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42DC" w:rsidRPr="00F605B8" w:rsidRDefault="00F842DC" w:rsidP="00F842DC">
      <w:pPr>
        <w:snapToGrid w:val="0"/>
        <w:jc w:val="center"/>
        <w:rPr>
          <w:rFonts w:ascii="Times New Roman" w:eastAsia="標楷體" w:hAnsi="Times New Roman" w:cs="Times New Roman"/>
          <w:sz w:val="32"/>
          <w:szCs w:val="32"/>
        </w:rPr>
      </w:pPr>
      <w:r w:rsidRPr="00F605B8">
        <w:rPr>
          <w:rFonts w:ascii="Times New Roman" w:eastAsia="標楷體" w:hAnsi="Times New Roman" w:cs="Times New Roman"/>
          <w:sz w:val="32"/>
          <w:szCs w:val="32"/>
        </w:rPr>
        <w:t>第七章、阿毘達磨之發達</w:t>
      </w:r>
      <w:r w:rsidR="00A74751" w:rsidRPr="00F605B8">
        <w:rPr>
          <w:rStyle w:val="ac"/>
          <w:rFonts w:ascii="Times New Roman" w:eastAsia="標楷體" w:hAnsi="Times New Roman" w:cs="Times New Roman"/>
          <w:sz w:val="32"/>
          <w:szCs w:val="32"/>
        </w:rPr>
        <w:footnoteReference w:id="1"/>
      </w:r>
    </w:p>
    <w:p w:rsidR="00F842DC" w:rsidRPr="00F605B8" w:rsidRDefault="00F842DC" w:rsidP="002A7942">
      <w:pPr>
        <w:snapToGrid w:val="0"/>
        <w:jc w:val="center"/>
        <w:outlineLvl w:val="0"/>
        <w:rPr>
          <w:rFonts w:ascii="Times New Roman" w:eastAsia="標楷體" w:hAnsi="Times New Roman" w:cs="Times New Roman"/>
          <w:sz w:val="28"/>
          <w:szCs w:val="28"/>
        </w:rPr>
      </w:pPr>
      <w:r w:rsidRPr="00F605B8">
        <w:rPr>
          <w:rFonts w:ascii="Times New Roman" w:eastAsia="標楷體" w:hAnsi="Times New Roman" w:cs="Times New Roman"/>
          <w:sz w:val="28"/>
          <w:szCs w:val="28"/>
        </w:rPr>
        <w:t>第一節</w:t>
      </w:r>
      <w:r w:rsidRPr="00F605B8">
        <w:rPr>
          <w:rFonts w:ascii="Times New Roman" w:eastAsia="標楷體" w:hAnsi="Times New Roman" w:cs="Times New Roman"/>
          <w:sz w:val="28"/>
          <w:szCs w:val="28"/>
        </w:rPr>
        <w:t xml:space="preserve"> </w:t>
      </w:r>
      <w:r w:rsidRPr="00F605B8">
        <w:rPr>
          <w:rFonts w:ascii="Times New Roman" w:eastAsia="標楷體" w:hAnsi="Times New Roman" w:cs="Times New Roman"/>
          <w:sz w:val="28"/>
          <w:szCs w:val="28"/>
        </w:rPr>
        <w:t>優波提舍、摩呾理迦與阿毘達磨</w:t>
      </w:r>
      <w:r w:rsidR="00B775E0" w:rsidRPr="00F605B8">
        <w:rPr>
          <w:rStyle w:val="ac"/>
          <w:rFonts w:ascii="Times New Roman" w:eastAsia="標楷體" w:hAnsi="Times New Roman" w:cs="Times New Roman"/>
          <w:sz w:val="28"/>
          <w:szCs w:val="28"/>
        </w:rPr>
        <w:footnoteReference w:id="2"/>
      </w:r>
    </w:p>
    <w:p w:rsidR="00F842DC" w:rsidRPr="00F605B8" w:rsidRDefault="00F842DC" w:rsidP="00F842DC">
      <w:pPr>
        <w:snapToGrid w:val="0"/>
        <w:jc w:val="center"/>
        <w:rPr>
          <w:rFonts w:ascii="Times New Roman" w:hAnsi="Times New Roman" w:cs="Times New Roman"/>
        </w:rPr>
      </w:pPr>
      <w:r w:rsidRPr="00F605B8">
        <w:rPr>
          <w:rFonts w:ascii="Times New Roman" w:hAnsi="Times New Roman" w:cs="Times New Roman"/>
        </w:rPr>
        <w:t>（</w:t>
      </w:r>
      <w:r w:rsidRPr="00F605B8">
        <w:rPr>
          <w:rFonts w:ascii="Times New Roman" w:hAnsi="Times New Roman" w:cs="Times New Roman"/>
        </w:rPr>
        <w:t>p</w:t>
      </w:r>
      <w:r w:rsidR="00B05D45" w:rsidRPr="00F605B8">
        <w:rPr>
          <w:rFonts w:ascii="Times New Roman" w:hAnsi="Times New Roman" w:cs="Times New Roman" w:hint="eastAsia"/>
        </w:rPr>
        <w:t>p</w:t>
      </w:r>
      <w:r w:rsidRPr="00F605B8">
        <w:rPr>
          <w:rFonts w:ascii="Times New Roman" w:hAnsi="Times New Roman" w:cs="Times New Roman"/>
        </w:rPr>
        <w:t>.123-126</w:t>
      </w:r>
      <w:r w:rsidRPr="00F605B8">
        <w:rPr>
          <w:rFonts w:ascii="Times New Roman" w:hAnsi="Times New Roman" w:cs="Times New Roman"/>
        </w:rPr>
        <w:t>）</w:t>
      </w:r>
    </w:p>
    <w:p w:rsidR="00F842DC" w:rsidRPr="00F605B8" w:rsidRDefault="00F842DC" w:rsidP="00F842DC">
      <w:pPr>
        <w:snapToGrid w:val="0"/>
        <w:jc w:val="right"/>
        <w:rPr>
          <w:rFonts w:ascii="Times New Roman" w:hAnsi="Times New Roman" w:cs="Times New Roman"/>
          <w:sz w:val="20"/>
          <w:szCs w:val="20"/>
        </w:rPr>
      </w:pPr>
      <w:r w:rsidRPr="00F605B8">
        <w:rPr>
          <w:rFonts w:ascii="Times New Roman" w:hAnsi="Times New Roman" w:cs="Times New Roman"/>
          <w:sz w:val="20"/>
          <w:szCs w:val="20"/>
          <w:vertAlign w:val="superscript"/>
        </w:rPr>
        <w:t>上</w:t>
      </w:r>
      <w:r w:rsidR="00C94BD9" w:rsidRPr="00F605B8">
        <w:rPr>
          <w:rFonts w:ascii="Times New Roman" w:hAnsi="Times New Roman" w:cs="Times New Roman" w:hint="eastAsia"/>
          <w:sz w:val="20"/>
          <w:szCs w:val="20"/>
        </w:rPr>
        <w:t>宗</w:t>
      </w:r>
      <w:r w:rsidRPr="00F605B8">
        <w:rPr>
          <w:rFonts w:ascii="Times New Roman" w:hAnsi="Times New Roman" w:cs="Times New Roman"/>
          <w:sz w:val="20"/>
          <w:szCs w:val="20"/>
          <w:vertAlign w:val="superscript"/>
        </w:rPr>
        <w:t>下</w:t>
      </w:r>
      <w:r w:rsidR="00C94BD9" w:rsidRPr="00F605B8">
        <w:rPr>
          <w:rFonts w:ascii="Times New Roman" w:hAnsi="Times New Roman" w:cs="Times New Roman" w:hint="eastAsia"/>
          <w:sz w:val="20"/>
          <w:szCs w:val="20"/>
        </w:rPr>
        <w:t>證老師</w:t>
      </w:r>
      <w:r w:rsidRPr="00F605B8">
        <w:rPr>
          <w:rFonts w:ascii="Times New Roman" w:hAnsi="Times New Roman" w:cs="Times New Roman"/>
          <w:sz w:val="20"/>
          <w:szCs w:val="20"/>
        </w:rPr>
        <w:t xml:space="preserve"> </w:t>
      </w:r>
      <w:r w:rsidRPr="00F605B8">
        <w:rPr>
          <w:rFonts w:ascii="Times New Roman" w:hAnsi="Times New Roman" w:cs="Times New Roman"/>
          <w:sz w:val="20"/>
          <w:szCs w:val="20"/>
        </w:rPr>
        <w:t>指導</w:t>
      </w:r>
    </w:p>
    <w:p w:rsidR="00F842DC" w:rsidRPr="00F605B8" w:rsidRDefault="00F842DC" w:rsidP="00F842DC">
      <w:pPr>
        <w:snapToGrid w:val="0"/>
        <w:jc w:val="right"/>
        <w:rPr>
          <w:rFonts w:ascii="Times New Roman" w:hAnsi="Times New Roman" w:cs="Times New Roman"/>
          <w:sz w:val="20"/>
          <w:szCs w:val="20"/>
        </w:rPr>
      </w:pPr>
      <w:r w:rsidRPr="00F605B8">
        <w:rPr>
          <w:rFonts w:ascii="Times New Roman" w:hAnsi="Times New Roman" w:cs="Times New Roman"/>
          <w:sz w:val="20"/>
          <w:szCs w:val="20"/>
        </w:rPr>
        <w:t>釋覺天</w:t>
      </w:r>
      <w:r w:rsidRPr="00F605B8">
        <w:rPr>
          <w:rFonts w:ascii="Times New Roman" w:hAnsi="Times New Roman" w:cs="Times New Roman"/>
          <w:sz w:val="20"/>
          <w:szCs w:val="20"/>
        </w:rPr>
        <w:t xml:space="preserve"> </w:t>
      </w:r>
      <w:r w:rsidRPr="00F605B8">
        <w:rPr>
          <w:rFonts w:ascii="Times New Roman" w:hAnsi="Times New Roman" w:cs="Times New Roman"/>
          <w:sz w:val="20"/>
          <w:szCs w:val="20"/>
        </w:rPr>
        <w:t>編輯</w:t>
      </w:r>
    </w:p>
    <w:p w:rsidR="00F842DC" w:rsidRPr="00F605B8" w:rsidRDefault="00AF5502" w:rsidP="00F842DC">
      <w:pPr>
        <w:snapToGrid w:val="0"/>
        <w:jc w:val="right"/>
        <w:rPr>
          <w:rFonts w:ascii="Times New Roman" w:hAnsi="Times New Roman" w:cs="Times New Roman"/>
          <w:sz w:val="20"/>
          <w:szCs w:val="20"/>
        </w:rPr>
      </w:pPr>
      <w:r w:rsidRPr="00F605B8">
        <w:rPr>
          <w:rFonts w:ascii="Times New Roman" w:hAnsi="Times New Roman" w:cs="Times New Roman"/>
          <w:sz w:val="20"/>
          <w:szCs w:val="20"/>
        </w:rPr>
        <w:t>2015.</w:t>
      </w:r>
      <w:r w:rsidRPr="00F605B8">
        <w:rPr>
          <w:rFonts w:ascii="Times New Roman" w:hAnsi="Times New Roman" w:cs="Times New Roman" w:hint="eastAsia"/>
          <w:sz w:val="20"/>
          <w:szCs w:val="20"/>
        </w:rPr>
        <w:t>10</w:t>
      </w:r>
      <w:r w:rsidR="00F842DC" w:rsidRPr="00F605B8">
        <w:rPr>
          <w:rFonts w:ascii="Times New Roman" w:hAnsi="Times New Roman" w:cs="Times New Roman"/>
          <w:sz w:val="20"/>
          <w:szCs w:val="20"/>
        </w:rPr>
        <w:t>.</w:t>
      </w:r>
      <w:r w:rsidR="002C60BB" w:rsidRPr="00F605B8">
        <w:rPr>
          <w:rFonts w:ascii="Times New Roman" w:hAnsi="Times New Roman" w:cs="Times New Roman" w:hint="eastAsia"/>
          <w:sz w:val="20"/>
          <w:szCs w:val="20"/>
        </w:rPr>
        <w:t>19</w:t>
      </w:r>
    </w:p>
    <w:p w:rsidR="00995EAB" w:rsidRPr="00F605B8" w:rsidRDefault="00995EAB" w:rsidP="00A506CE">
      <w:pPr>
        <w:jc w:val="both"/>
        <w:outlineLvl w:val="0"/>
        <w:rPr>
          <w:rFonts w:ascii="Times New Roman" w:hAnsi="Times New Roman" w:cs="Times New Roman"/>
          <w:b/>
          <w:sz w:val="20"/>
          <w:szCs w:val="20"/>
          <w:bdr w:val="single" w:sz="4" w:space="0" w:color="auto"/>
        </w:rPr>
      </w:pPr>
      <w:r w:rsidRPr="00F605B8">
        <w:rPr>
          <w:rFonts w:ascii="Times New Roman" w:hAnsi="Times New Roman" w:cs="Times New Roman" w:hint="eastAsia"/>
          <w:b/>
          <w:sz w:val="20"/>
          <w:szCs w:val="20"/>
          <w:bdr w:val="single" w:sz="4" w:space="0" w:color="auto"/>
        </w:rPr>
        <w:t>壹、總說論書的型態</w:t>
      </w:r>
    </w:p>
    <w:p w:rsidR="000253B9" w:rsidRPr="00F605B8" w:rsidRDefault="000253B9" w:rsidP="00A506CE">
      <w:pPr>
        <w:snapToGrid w:val="0"/>
        <w:ind w:leftChars="50" w:left="120"/>
        <w:jc w:val="both"/>
        <w:outlineLvl w:val="1"/>
        <w:rPr>
          <w:rFonts w:ascii="Times New Roman" w:hAnsi="Times New Roman" w:cs="Times New Roman"/>
          <w:b/>
          <w:sz w:val="20"/>
          <w:szCs w:val="20"/>
          <w:bdr w:val="single" w:sz="4" w:space="0" w:color="auto"/>
        </w:rPr>
      </w:pPr>
      <w:r w:rsidRPr="00F605B8">
        <w:rPr>
          <w:rFonts w:ascii="Times New Roman" w:hAnsi="Times New Roman" w:cs="Times New Roman" w:hint="eastAsia"/>
          <w:b/>
          <w:sz w:val="20"/>
          <w:szCs w:val="20"/>
          <w:bdr w:val="single" w:sz="4" w:space="0" w:color="auto"/>
        </w:rPr>
        <w:t>（壹）引言</w:t>
      </w:r>
    </w:p>
    <w:p w:rsidR="000253B9" w:rsidRPr="00F605B8" w:rsidRDefault="00F842DC" w:rsidP="00A506CE">
      <w:pPr>
        <w:ind w:leftChars="50" w:left="120"/>
        <w:jc w:val="both"/>
        <w:rPr>
          <w:rFonts w:ascii="Times New Roman" w:hAnsi="Times New Roman" w:cs="Times New Roman"/>
        </w:rPr>
      </w:pPr>
      <w:r w:rsidRPr="00F605B8">
        <w:rPr>
          <w:rFonts w:ascii="Times New Roman" w:hAnsi="Times New Roman" w:cs="Times New Roman"/>
        </w:rPr>
        <w:t>佛學之發展，阿毘達磨之隆盛</w:t>
      </w:r>
      <w:r w:rsidR="006A7451" w:rsidRPr="00F605B8">
        <w:rPr>
          <w:rStyle w:val="ac"/>
          <w:rFonts w:ascii="Times New Roman" w:hAnsi="Times New Roman" w:cs="Times New Roman"/>
        </w:rPr>
        <w:footnoteReference w:id="3"/>
      </w:r>
      <w:r w:rsidRPr="00F605B8">
        <w:rPr>
          <w:rFonts w:ascii="Times New Roman" w:hAnsi="Times New Roman" w:cs="Times New Roman"/>
        </w:rPr>
        <w:t>，實有以</w:t>
      </w:r>
      <w:r w:rsidR="00E57507" w:rsidRPr="00F605B8">
        <w:rPr>
          <w:rStyle w:val="ac"/>
          <w:rFonts w:ascii="Times New Roman" w:hAnsi="Times New Roman" w:cs="Times New Roman"/>
        </w:rPr>
        <w:footnoteReference w:id="4"/>
      </w:r>
      <w:r w:rsidRPr="00F605B8">
        <w:rPr>
          <w:rFonts w:ascii="Times New Roman" w:hAnsi="Times New Roman" w:cs="Times New Roman"/>
        </w:rPr>
        <w:t>致</w:t>
      </w:r>
      <w:r w:rsidR="002B3952" w:rsidRPr="00F605B8">
        <w:rPr>
          <w:rStyle w:val="ac"/>
          <w:rFonts w:ascii="Times New Roman" w:hAnsi="Times New Roman" w:cs="Times New Roman"/>
        </w:rPr>
        <w:footnoteReference w:id="5"/>
      </w:r>
      <w:r w:rsidRPr="00F605B8">
        <w:rPr>
          <w:rFonts w:ascii="Times New Roman" w:hAnsi="Times New Roman" w:cs="Times New Roman"/>
        </w:rPr>
        <w:t>之；蓋</w:t>
      </w:r>
      <w:r w:rsidR="00AE0D2D" w:rsidRPr="00F605B8">
        <w:rPr>
          <w:rStyle w:val="ac"/>
          <w:rFonts w:ascii="Times New Roman" w:hAnsi="Times New Roman" w:cs="Times New Roman"/>
        </w:rPr>
        <w:footnoteReference w:id="6"/>
      </w:r>
      <w:r w:rsidRPr="00F605B8">
        <w:rPr>
          <w:rFonts w:ascii="Times New Roman" w:hAnsi="Times New Roman" w:cs="Times New Roman"/>
        </w:rPr>
        <w:t>各承師說，競</w:t>
      </w:r>
      <w:r w:rsidR="00072841" w:rsidRPr="00F605B8">
        <w:rPr>
          <w:rStyle w:val="ac"/>
          <w:rFonts w:ascii="Times New Roman" w:hAnsi="Times New Roman" w:cs="Times New Roman"/>
        </w:rPr>
        <w:footnoteReference w:id="7"/>
      </w:r>
      <w:r w:rsidRPr="00F605B8">
        <w:rPr>
          <w:rFonts w:ascii="Times New Roman" w:hAnsi="Times New Roman" w:cs="Times New Roman"/>
        </w:rPr>
        <w:t>為論議，思想乃日趨</w:t>
      </w:r>
      <w:r w:rsidR="00072841" w:rsidRPr="00F605B8">
        <w:rPr>
          <w:rStyle w:val="ac"/>
          <w:rFonts w:ascii="Times New Roman" w:hAnsi="Times New Roman" w:cs="Times New Roman"/>
        </w:rPr>
        <w:footnoteReference w:id="8"/>
      </w:r>
      <w:r w:rsidRPr="00F605B8">
        <w:rPr>
          <w:rFonts w:ascii="Times New Roman" w:hAnsi="Times New Roman" w:cs="Times New Roman"/>
        </w:rPr>
        <w:t>分化也。</w:t>
      </w:r>
    </w:p>
    <w:p w:rsidR="00632630" w:rsidRPr="00F605B8" w:rsidRDefault="00632630" w:rsidP="00632630">
      <w:pPr>
        <w:ind w:leftChars="50" w:left="120"/>
        <w:jc w:val="both"/>
        <w:outlineLvl w:val="1"/>
        <w:rPr>
          <w:rFonts w:ascii="Times New Roman" w:hAnsi="Times New Roman" w:cs="Times New Roman"/>
          <w:b/>
          <w:sz w:val="20"/>
          <w:szCs w:val="20"/>
          <w:bdr w:val="single" w:sz="4" w:space="0" w:color="auto"/>
        </w:rPr>
      </w:pPr>
      <w:r w:rsidRPr="00F605B8">
        <w:rPr>
          <w:rFonts w:ascii="Times New Roman" w:hAnsi="Times New Roman" w:cs="Times New Roman" w:hint="eastAsia"/>
          <w:b/>
          <w:sz w:val="20"/>
          <w:szCs w:val="20"/>
          <w:bdr w:val="single" w:sz="4" w:space="0" w:color="auto"/>
        </w:rPr>
        <w:t>（貳）論書的</w:t>
      </w:r>
      <w:r w:rsidRPr="00F605B8">
        <w:rPr>
          <w:rFonts w:ascii="Times New Roman" w:hAnsi="Times New Roman" w:cs="Times New Roman"/>
          <w:b/>
          <w:sz w:val="20"/>
          <w:szCs w:val="20"/>
          <w:bdr w:val="single" w:sz="4" w:space="0" w:color="auto"/>
        </w:rPr>
        <w:t>三</w:t>
      </w:r>
      <w:r w:rsidRPr="00F605B8">
        <w:rPr>
          <w:rFonts w:ascii="Times New Roman" w:hAnsi="Times New Roman" w:cs="Times New Roman" w:hint="eastAsia"/>
          <w:b/>
          <w:sz w:val="20"/>
          <w:szCs w:val="20"/>
          <w:bdr w:val="single" w:sz="4" w:space="0" w:color="auto"/>
        </w:rPr>
        <w:t>種型態</w:t>
      </w:r>
      <w:r w:rsidRPr="00F605B8">
        <w:rPr>
          <w:rFonts w:ascii="新細明體" w:eastAsia="新細明體" w:hAnsi="新細明體" w:cs="Times New Roman"/>
          <w:b/>
          <w:sz w:val="20"/>
          <w:szCs w:val="20"/>
          <w:bdr w:val="single" w:sz="4" w:space="0" w:color="auto"/>
        </w:rPr>
        <w:t>──</w:t>
      </w:r>
      <w:r w:rsidRPr="00F605B8">
        <w:rPr>
          <w:rFonts w:ascii="Times New Roman" w:hAnsi="Times New Roman" w:cs="Times New Roman"/>
          <w:b/>
          <w:sz w:val="20"/>
          <w:szCs w:val="20"/>
          <w:bdr w:val="single" w:sz="4" w:space="0" w:color="auto"/>
        </w:rPr>
        <w:t>優波提舍、摩呾理迦、阿毘達磨</w:t>
      </w:r>
    </w:p>
    <w:p w:rsidR="00632630" w:rsidRPr="00F605B8" w:rsidRDefault="00632630" w:rsidP="001D6060">
      <w:pPr>
        <w:snapToGrid w:val="0"/>
        <w:ind w:leftChars="100" w:left="240"/>
        <w:jc w:val="both"/>
        <w:outlineLvl w:val="2"/>
        <w:rPr>
          <w:rFonts w:ascii="Times New Roman" w:hAnsi="Times New Roman" w:cs="Times New Roman"/>
          <w:b/>
          <w:sz w:val="20"/>
          <w:szCs w:val="20"/>
          <w:bdr w:val="single" w:sz="4" w:space="0" w:color="auto"/>
        </w:rPr>
      </w:pPr>
      <w:r w:rsidRPr="00F605B8">
        <w:rPr>
          <w:rFonts w:ascii="Times New Roman" w:hAnsi="Times New Roman" w:cs="Times New Roman" w:hint="eastAsia"/>
          <w:b/>
          <w:sz w:val="20"/>
          <w:szCs w:val="20"/>
          <w:bdr w:val="single" w:sz="4" w:space="0" w:color="auto"/>
        </w:rPr>
        <w:t>一、古說</w:t>
      </w:r>
    </w:p>
    <w:p w:rsidR="00632630" w:rsidRPr="00F605B8" w:rsidRDefault="00632630" w:rsidP="00A506CE">
      <w:pPr>
        <w:ind w:leftChars="150" w:left="360"/>
        <w:jc w:val="both"/>
        <w:outlineLvl w:val="3"/>
        <w:rPr>
          <w:rFonts w:ascii="Times New Roman" w:hAnsi="Times New Roman" w:cs="Times New Roman"/>
        </w:rPr>
      </w:pPr>
      <w:r w:rsidRPr="00F605B8">
        <w:rPr>
          <w:rFonts w:ascii="Times New Roman" w:hAnsi="Times New Roman" w:cs="Times New Roman" w:hint="eastAsia"/>
          <w:b/>
          <w:sz w:val="20"/>
          <w:szCs w:val="20"/>
          <w:bdr w:val="single" w:sz="4" w:space="0" w:color="auto"/>
        </w:rPr>
        <w:t>（一）</w:t>
      </w:r>
      <w:r w:rsidRPr="00F605B8">
        <w:rPr>
          <w:rFonts w:ascii="Times New Roman" w:hAnsi="Times New Roman" w:cs="Times New Roman"/>
          <w:b/>
          <w:sz w:val="20"/>
          <w:szCs w:val="20"/>
          <w:bdr w:val="single" w:sz="4" w:space="0" w:color="auto"/>
        </w:rPr>
        <w:t>優波提舍</w:t>
      </w:r>
    </w:p>
    <w:p w:rsidR="00142AEE" w:rsidRPr="00F605B8" w:rsidRDefault="00F842DC" w:rsidP="00A506CE">
      <w:pPr>
        <w:ind w:leftChars="150" w:left="360"/>
        <w:jc w:val="both"/>
        <w:rPr>
          <w:rFonts w:ascii="Times New Roman" w:hAnsi="Times New Roman" w:cs="Times New Roman"/>
        </w:rPr>
      </w:pPr>
      <w:r w:rsidRPr="00F605B8">
        <w:rPr>
          <w:rFonts w:ascii="Times New Roman" w:hAnsi="Times New Roman" w:cs="Times New Roman"/>
        </w:rPr>
        <w:t>佛之世，釋尊以義解說其法者有之；標</w:t>
      </w:r>
      <w:r w:rsidR="009F38E0" w:rsidRPr="00F605B8">
        <w:rPr>
          <w:rStyle w:val="ac"/>
          <w:rFonts w:ascii="Times New Roman" w:hAnsi="Times New Roman" w:cs="Times New Roman"/>
        </w:rPr>
        <w:footnoteReference w:id="9"/>
      </w:r>
      <w:r w:rsidRPr="00F605B8">
        <w:rPr>
          <w:rFonts w:ascii="Times New Roman" w:hAnsi="Times New Roman" w:cs="Times New Roman"/>
        </w:rPr>
        <w:t>要</w:t>
      </w:r>
      <w:r w:rsidR="005C7F2F" w:rsidRPr="00F605B8">
        <w:rPr>
          <w:rStyle w:val="ac"/>
          <w:rFonts w:ascii="Times New Roman" w:hAnsi="Times New Roman" w:cs="Times New Roman"/>
        </w:rPr>
        <w:footnoteReference w:id="10"/>
      </w:r>
      <w:r w:rsidRPr="00F605B8">
        <w:rPr>
          <w:rFonts w:ascii="Times New Roman" w:hAnsi="Times New Roman" w:cs="Times New Roman"/>
        </w:rPr>
        <w:t>而</w:t>
      </w:r>
      <w:r w:rsidRPr="00F605B8">
        <w:rPr>
          <w:rFonts w:ascii="Times New Roman" w:hAnsi="Times New Roman" w:cs="Times New Roman"/>
          <w:b/>
        </w:rPr>
        <w:t>大弟子為之解說者</w:t>
      </w:r>
      <w:r w:rsidRPr="00F605B8">
        <w:rPr>
          <w:rFonts w:ascii="Times New Roman" w:hAnsi="Times New Roman" w:cs="Times New Roman"/>
        </w:rPr>
        <w:t>有之</w:t>
      </w:r>
      <w:r w:rsidR="00874AC5" w:rsidRPr="00F605B8">
        <w:rPr>
          <w:rStyle w:val="ac"/>
          <w:rFonts w:ascii="Times New Roman" w:hAnsi="Times New Roman" w:cs="Times New Roman"/>
        </w:rPr>
        <w:footnoteReference w:id="11"/>
      </w:r>
      <w:r w:rsidRPr="00F605B8">
        <w:rPr>
          <w:rFonts w:ascii="Times New Roman" w:hAnsi="Times New Roman" w:cs="Times New Roman"/>
        </w:rPr>
        <w:t>；佛弟子之</w:t>
      </w:r>
      <w:r w:rsidRPr="00F605B8">
        <w:rPr>
          <w:rFonts w:ascii="Times New Roman" w:hAnsi="Times New Roman" w:cs="Times New Roman"/>
          <w:b/>
        </w:rPr>
        <w:t>共為論議而組織者</w:t>
      </w:r>
      <w:r w:rsidRPr="00F605B8">
        <w:rPr>
          <w:rFonts w:ascii="Times New Roman" w:hAnsi="Times New Roman" w:cs="Times New Roman"/>
        </w:rPr>
        <w:t>有之。如</w:t>
      </w:r>
      <w:r w:rsidR="009848C0" w:rsidRPr="00F605B8">
        <w:rPr>
          <w:rFonts w:ascii="Times New Roman" w:hAnsi="Times New Roman" w:cs="Times New Roman"/>
          <w:b/>
        </w:rPr>
        <w:t>《</w:t>
      </w:r>
      <w:r w:rsidRPr="00F605B8">
        <w:rPr>
          <w:rFonts w:ascii="Times New Roman" w:hAnsi="Times New Roman" w:cs="Times New Roman"/>
          <w:b/>
        </w:rPr>
        <w:t>中阿含經</w:t>
      </w:r>
      <w:r w:rsidR="009848C0" w:rsidRPr="00F605B8">
        <w:rPr>
          <w:rFonts w:ascii="Times New Roman" w:hAnsi="Times New Roman" w:cs="Times New Roman"/>
          <w:b/>
        </w:rPr>
        <w:t>》</w:t>
      </w:r>
      <w:r w:rsidR="00E365EE" w:rsidRPr="00F605B8">
        <w:rPr>
          <w:rFonts w:ascii="Times New Roman" w:hAnsi="Times New Roman" w:cs="Times New Roman"/>
          <w:b/>
        </w:rPr>
        <w:t>〈</w:t>
      </w:r>
      <w:r w:rsidRPr="00F605B8">
        <w:rPr>
          <w:rFonts w:ascii="Times New Roman" w:hAnsi="Times New Roman" w:cs="Times New Roman"/>
          <w:b/>
        </w:rPr>
        <w:t>根本分別</w:t>
      </w:r>
      <w:r w:rsidR="00E365EE" w:rsidRPr="00F605B8">
        <w:rPr>
          <w:rFonts w:ascii="Times New Roman" w:hAnsi="Times New Roman" w:cs="Times New Roman"/>
          <w:b/>
        </w:rPr>
        <w:t>品〉</w:t>
      </w:r>
      <w:r w:rsidRPr="00F605B8">
        <w:rPr>
          <w:rFonts w:ascii="Times New Roman" w:hAnsi="Times New Roman" w:cs="Times New Roman"/>
        </w:rPr>
        <w:t>等</w:t>
      </w:r>
      <w:r w:rsidR="00D770BA" w:rsidRPr="00F605B8">
        <w:rPr>
          <w:rStyle w:val="ac"/>
          <w:rFonts w:ascii="Times New Roman" w:hAnsi="Times New Roman" w:cs="Times New Roman"/>
        </w:rPr>
        <w:footnoteReference w:id="12"/>
      </w:r>
      <w:r w:rsidRPr="00F605B8">
        <w:rPr>
          <w:rFonts w:ascii="Times New Roman" w:hAnsi="Times New Roman" w:cs="Times New Roman"/>
        </w:rPr>
        <w:t>，即九部經中</w:t>
      </w:r>
      <w:r w:rsidRPr="00F605B8">
        <w:rPr>
          <w:rFonts w:ascii="Times New Roman" w:hAnsi="Times New Roman" w:cs="Times New Roman"/>
          <w:b/>
        </w:rPr>
        <w:t>「優波提舍」</w:t>
      </w:r>
      <w:r w:rsidR="007231A0" w:rsidRPr="00F605B8">
        <w:rPr>
          <w:rStyle w:val="ac"/>
          <w:rFonts w:ascii="Times New Roman" w:hAnsi="Times New Roman" w:cs="Times New Roman"/>
        </w:rPr>
        <w:lastRenderedPageBreak/>
        <w:footnoteReference w:id="13"/>
      </w:r>
      <w:r w:rsidRPr="00F605B8">
        <w:rPr>
          <w:rFonts w:ascii="Times New Roman" w:hAnsi="Times New Roman" w:cs="Times New Roman"/>
          <w:b/>
        </w:rPr>
        <w:t>（論議）之類</w:t>
      </w:r>
      <w:r w:rsidRPr="00F605B8">
        <w:rPr>
          <w:rFonts w:ascii="Times New Roman" w:hAnsi="Times New Roman" w:cs="Times New Roman"/>
        </w:rPr>
        <w:t>，其中即有佛說者在。論議第一之</w:t>
      </w:r>
      <w:r w:rsidRPr="00F605B8">
        <w:rPr>
          <w:rFonts w:ascii="Times New Roman" w:hAnsi="Times New Roman" w:cs="Times New Roman"/>
          <w:b/>
        </w:rPr>
        <w:t>摩訶迦旃延</w:t>
      </w:r>
      <w:r w:rsidRPr="00F605B8">
        <w:rPr>
          <w:rFonts w:ascii="Times New Roman" w:hAnsi="Times New Roman" w:cs="Times New Roman"/>
        </w:rPr>
        <w:t>，智慧第一之</w:t>
      </w:r>
      <w:r w:rsidRPr="00F605B8">
        <w:rPr>
          <w:rFonts w:ascii="Times New Roman" w:hAnsi="Times New Roman" w:cs="Times New Roman"/>
          <w:b/>
        </w:rPr>
        <w:t>舍利弗</w:t>
      </w:r>
      <w:r w:rsidRPr="00F605B8">
        <w:rPr>
          <w:rFonts w:ascii="Times New Roman" w:hAnsi="Times New Roman" w:cs="Times New Roman"/>
        </w:rPr>
        <w:t>，尤</w:t>
      </w:r>
      <w:r w:rsidR="00D770BA" w:rsidRPr="00F605B8">
        <w:rPr>
          <w:rStyle w:val="ac"/>
          <w:rFonts w:ascii="Times New Roman" w:hAnsi="Times New Roman" w:cs="Times New Roman"/>
        </w:rPr>
        <w:footnoteReference w:id="14"/>
      </w:r>
      <w:r w:rsidRPr="00F605B8">
        <w:rPr>
          <w:rFonts w:ascii="Times New Roman" w:hAnsi="Times New Roman" w:cs="Times New Roman"/>
        </w:rPr>
        <w:t>多用力</w:t>
      </w:r>
      <w:r w:rsidR="00EA31A4" w:rsidRPr="00F605B8">
        <w:rPr>
          <w:rStyle w:val="ac"/>
          <w:rFonts w:ascii="Times New Roman" w:hAnsi="Times New Roman" w:cs="Times New Roman"/>
        </w:rPr>
        <w:footnoteReference w:id="15"/>
      </w:r>
      <w:r w:rsidRPr="00F605B8">
        <w:rPr>
          <w:rFonts w:ascii="Times New Roman" w:hAnsi="Times New Roman" w:cs="Times New Roman"/>
        </w:rPr>
        <w:t>於此，宜</w:t>
      </w:r>
      <w:r w:rsidR="00884F7A" w:rsidRPr="00F605B8">
        <w:rPr>
          <w:rStyle w:val="ac"/>
          <w:rFonts w:ascii="Times New Roman" w:hAnsi="Times New Roman" w:cs="Times New Roman"/>
        </w:rPr>
        <w:footnoteReference w:id="16"/>
      </w:r>
      <w:r w:rsidRPr="00F605B8">
        <w:rPr>
          <w:rFonts w:ascii="Times New Roman" w:hAnsi="Times New Roman" w:cs="Times New Roman"/>
        </w:rPr>
        <w:t>後世之言論典者，仰</w:t>
      </w:r>
      <w:r w:rsidR="00C71E5C" w:rsidRPr="00F605B8">
        <w:rPr>
          <w:rStyle w:val="ac"/>
          <w:rFonts w:ascii="Times New Roman" w:hAnsi="Times New Roman" w:cs="Times New Roman"/>
        </w:rPr>
        <w:footnoteReference w:id="17"/>
      </w:r>
      <w:r w:rsidRPr="00F605B8">
        <w:rPr>
          <w:rFonts w:ascii="Times New Roman" w:hAnsi="Times New Roman" w:cs="Times New Roman"/>
        </w:rPr>
        <w:t>尊</w:t>
      </w:r>
      <w:r w:rsidR="00783639" w:rsidRPr="00F605B8">
        <w:rPr>
          <w:rStyle w:val="ac"/>
          <w:rFonts w:ascii="Times New Roman" w:hAnsi="Times New Roman" w:cs="Times New Roman"/>
        </w:rPr>
        <w:footnoteReference w:id="18"/>
      </w:r>
      <w:r w:rsidRPr="00F605B8">
        <w:rPr>
          <w:rFonts w:ascii="Times New Roman" w:hAnsi="Times New Roman" w:cs="Times New Roman"/>
        </w:rPr>
        <w:t>二氏為師宗也</w:t>
      </w:r>
      <w:r w:rsidR="009B619B" w:rsidRPr="00F605B8">
        <w:rPr>
          <w:rStyle w:val="ac"/>
          <w:rFonts w:ascii="Times New Roman" w:hAnsi="Times New Roman" w:cs="Times New Roman"/>
        </w:rPr>
        <w:footnoteReference w:id="19"/>
      </w:r>
      <w:r w:rsidRPr="00F605B8">
        <w:rPr>
          <w:rFonts w:ascii="Times New Roman" w:hAnsi="Times New Roman" w:cs="Times New Roman"/>
        </w:rPr>
        <w:t>。現存巴利語「雜</w:t>
      </w:r>
      <w:r w:rsidRPr="00F605B8">
        <w:rPr>
          <w:rFonts w:ascii="Times New Roman" w:hAnsi="Times New Roman" w:cs="Times New Roman"/>
        </w:rPr>
        <w:lastRenderedPageBreak/>
        <w:t>藏」之「尼涕娑」</w:t>
      </w:r>
      <w:r w:rsidR="005708F4" w:rsidRPr="00F605B8">
        <w:rPr>
          <w:rStyle w:val="ac"/>
          <w:rFonts w:ascii="Times New Roman" w:hAnsi="Times New Roman" w:cs="Times New Roman"/>
        </w:rPr>
        <w:footnoteReference w:id="20"/>
      </w:r>
      <w:r w:rsidRPr="00F605B8">
        <w:rPr>
          <w:rFonts w:ascii="Times New Roman" w:hAnsi="Times New Roman" w:cs="Times New Roman"/>
        </w:rPr>
        <w:t>（解釋），亦是其類。</w:t>
      </w:r>
    </w:p>
    <w:p w:rsidR="00214281" w:rsidRPr="00F605B8" w:rsidRDefault="000253B9" w:rsidP="00FD7A1D">
      <w:pPr>
        <w:spacing w:beforeLines="30"/>
        <w:ind w:leftChars="150" w:left="360"/>
        <w:jc w:val="both"/>
        <w:outlineLvl w:val="3"/>
        <w:rPr>
          <w:rFonts w:ascii="Times New Roman" w:hAnsi="Times New Roman" w:cs="Times New Roman"/>
          <w:b/>
          <w:sz w:val="20"/>
          <w:szCs w:val="20"/>
          <w:bdr w:val="single" w:sz="4" w:space="0" w:color="auto"/>
        </w:rPr>
      </w:pPr>
      <w:r w:rsidRPr="00F605B8">
        <w:rPr>
          <w:rFonts w:ascii="Times New Roman" w:hAnsi="Times New Roman" w:cs="Times New Roman" w:hint="eastAsia"/>
          <w:b/>
          <w:sz w:val="20"/>
          <w:szCs w:val="20"/>
          <w:bdr w:val="single" w:sz="4" w:space="0" w:color="auto"/>
        </w:rPr>
        <w:t>（二）</w:t>
      </w:r>
      <w:r w:rsidR="003F318D" w:rsidRPr="00F605B8">
        <w:rPr>
          <w:rFonts w:ascii="Times New Roman" w:hAnsi="Times New Roman" w:cs="Times New Roman"/>
          <w:b/>
          <w:sz w:val="20"/>
          <w:szCs w:val="20"/>
          <w:bdr w:val="single" w:sz="4" w:space="0" w:color="auto"/>
        </w:rPr>
        <w:t>「摩呾理迦」與「阿毘達磨」</w:t>
      </w:r>
    </w:p>
    <w:p w:rsidR="003565DC" w:rsidRPr="00F605B8" w:rsidRDefault="000253B9" w:rsidP="000253B9">
      <w:pPr>
        <w:snapToGrid w:val="0"/>
        <w:ind w:leftChars="200" w:left="480"/>
        <w:jc w:val="both"/>
        <w:outlineLvl w:val="4"/>
        <w:rPr>
          <w:rFonts w:ascii="Times New Roman" w:hAnsi="Times New Roman" w:cs="Times New Roman"/>
          <w:b/>
          <w:sz w:val="20"/>
          <w:szCs w:val="20"/>
          <w:bdr w:val="single" w:sz="4" w:space="0" w:color="auto"/>
        </w:rPr>
      </w:pPr>
      <w:r w:rsidRPr="00F605B8">
        <w:rPr>
          <w:rFonts w:ascii="Times New Roman" w:hAnsi="Times New Roman" w:cs="Times New Roman" w:hint="eastAsia"/>
          <w:b/>
          <w:sz w:val="20"/>
          <w:szCs w:val="20"/>
          <w:bdr w:val="single" w:sz="4" w:space="0" w:color="auto"/>
        </w:rPr>
        <w:t>1</w:t>
      </w:r>
      <w:r w:rsidRPr="00F605B8">
        <w:rPr>
          <w:rFonts w:ascii="Times New Roman" w:hAnsi="Times New Roman" w:cs="Times New Roman" w:hint="eastAsia"/>
          <w:b/>
          <w:sz w:val="20"/>
          <w:szCs w:val="20"/>
          <w:bdr w:val="single" w:sz="4" w:space="0" w:color="auto"/>
        </w:rPr>
        <w:t>、概述</w:t>
      </w:r>
    </w:p>
    <w:p w:rsidR="00B74F57" w:rsidRPr="00F605B8" w:rsidRDefault="00F842DC" w:rsidP="000253B9">
      <w:pPr>
        <w:ind w:leftChars="200" w:left="480"/>
        <w:jc w:val="both"/>
        <w:rPr>
          <w:rFonts w:ascii="Times New Roman" w:hAnsi="Times New Roman" w:cs="Times New Roman"/>
        </w:rPr>
      </w:pPr>
      <w:r w:rsidRPr="00F605B8">
        <w:rPr>
          <w:rFonts w:ascii="Times New Roman" w:hAnsi="Times New Roman" w:cs="Times New Roman"/>
        </w:rPr>
        <w:t>佛滅後，論典漸出，</w:t>
      </w:r>
      <w:r w:rsidRPr="00F605B8">
        <w:rPr>
          <w:rFonts w:ascii="Times New Roman" w:hAnsi="Times New Roman" w:cs="Times New Roman"/>
          <w:b/>
        </w:rPr>
        <w:t>與經、律並立而三者，有「摩呾理迦」與「阿毘達磨」</w:t>
      </w:r>
      <w:r w:rsidRPr="00F605B8">
        <w:rPr>
          <w:rFonts w:ascii="Times New Roman" w:hAnsi="Times New Roman" w:cs="Times New Roman"/>
        </w:rPr>
        <w:t>。</w:t>
      </w:r>
      <w:r w:rsidR="00FA1FBE" w:rsidRPr="00F605B8">
        <w:rPr>
          <w:rStyle w:val="ac"/>
          <w:rFonts w:ascii="Times New Roman" w:hAnsi="Times New Roman" w:cs="Times New Roman"/>
        </w:rPr>
        <w:footnoteReference w:id="21"/>
      </w:r>
      <w:r w:rsidRPr="00F605B8">
        <w:rPr>
          <w:rFonts w:ascii="Times New Roman" w:hAnsi="Times New Roman" w:cs="Times New Roman"/>
        </w:rPr>
        <w:t>此二者，以傳說之紛歧</w:t>
      </w:r>
      <w:r w:rsidR="003A720C" w:rsidRPr="00F605B8">
        <w:rPr>
          <w:rStyle w:val="ac"/>
          <w:rFonts w:ascii="Times New Roman" w:hAnsi="Times New Roman" w:cs="Times New Roman"/>
        </w:rPr>
        <w:footnoteReference w:id="22"/>
      </w:r>
      <w:r w:rsidRPr="00F605B8">
        <w:rPr>
          <w:rFonts w:ascii="Times New Roman" w:hAnsi="Times New Roman" w:cs="Times New Roman"/>
        </w:rPr>
        <w:t>，辨別甚難。</w:t>
      </w:r>
    </w:p>
    <w:p w:rsidR="003565DC" w:rsidRPr="00F605B8" w:rsidRDefault="000253B9" w:rsidP="00FD7A1D">
      <w:pPr>
        <w:spacing w:beforeLines="30"/>
        <w:ind w:leftChars="200" w:left="480"/>
        <w:jc w:val="both"/>
        <w:outlineLvl w:val="4"/>
        <w:rPr>
          <w:rFonts w:ascii="Times New Roman" w:hAnsi="Times New Roman" w:cs="Times New Roman"/>
          <w:b/>
          <w:sz w:val="20"/>
          <w:szCs w:val="20"/>
          <w:bdr w:val="single" w:sz="4" w:space="0" w:color="auto"/>
        </w:rPr>
      </w:pPr>
      <w:r w:rsidRPr="00F605B8">
        <w:rPr>
          <w:rFonts w:ascii="Times New Roman" w:hAnsi="Times New Roman" w:cs="Times New Roman" w:hint="eastAsia"/>
          <w:b/>
          <w:sz w:val="20"/>
          <w:szCs w:val="20"/>
          <w:bdr w:val="single" w:sz="4" w:space="0" w:color="auto"/>
        </w:rPr>
        <w:t>2</w:t>
      </w:r>
      <w:r w:rsidR="00995EAB" w:rsidRPr="00F605B8">
        <w:rPr>
          <w:rFonts w:ascii="Times New Roman" w:hAnsi="Times New Roman" w:cs="Times New Roman" w:hint="eastAsia"/>
          <w:b/>
          <w:sz w:val="20"/>
          <w:szCs w:val="20"/>
          <w:bdr w:val="single" w:sz="4" w:space="0" w:color="auto"/>
        </w:rPr>
        <w:t>、</w:t>
      </w:r>
      <w:r w:rsidRPr="00F605B8">
        <w:rPr>
          <w:rFonts w:ascii="Times New Roman" w:hAnsi="Times New Roman" w:cs="Times New Roman" w:hint="eastAsia"/>
          <w:b/>
          <w:sz w:val="20"/>
          <w:szCs w:val="20"/>
          <w:bdr w:val="single" w:sz="4" w:space="0" w:color="auto"/>
        </w:rPr>
        <w:t>詳論</w:t>
      </w:r>
    </w:p>
    <w:p w:rsidR="00B74F57" w:rsidRPr="00F605B8" w:rsidRDefault="00271009" w:rsidP="000253B9">
      <w:pPr>
        <w:ind w:leftChars="200" w:left="480"/>
        <w:jc w:val="both"/>
        <w:rPr>
          <w:rFonts w:ascii="Times New Roman" w:hAnsi="Times New Roman" w:cs="Times New Roman"/>
        </w:rPr>
      </w:pPr>
      <w:r w:rsidRPr="00F605B8">
        <w:rPr>
          <w:rFonts w:asciiTheme="minorEastAsia" w:hAnsiTheme="minorEastAsia" w:cs="Times New Roman" w:hint="eastAsia"/>
        </w:rPr>
        <w:t>◎</w:t>
      </w:r>
      <w:r w:rsidR="009848C0" w:rsidRPr="00F605B8">
        <w:rPr>
          <w:rFonts w:ascii="Times New Roman" w:hAnsi="Times New Roman" w:cs="Times New Roman"/>
        </w:rPr>
        <w:t>《</w:t>
      </w:r>
      <w:r w:rsidR="00F842DC" w:rsidRPr="00F605B8">
        <w:rPr>
          <w:rFonts w:ascii="Times New Roman" w:hAnsi="Times New Roman" w:cs="Times New Roman"/>
        </w:rPr>
        <w:t>智論</w:t>
      </w:r>
      <w:r w:rsidR="009848C0" w:rsidRPr="00F605B8">
        <w:rPr>
          <w:rFonts w:ascii="Times New Roman" w:hAnsi="Times New Roman" w:cs="Times New Roman"/>
        </w:rPr>
        <w:t>》</w:t>
      </w:r>
      <w:r w:rsidR="00F842DC" w:rsidRPr="00F605B8">
        <w:rPr>
          <w:rFonts w:ascii="Times New Roman" w:hAnsi="Times New Roman" w:cs="Times New Roman"/>
        </w:rPr>
        <w:t>謂佛世有持「摩得勒迦」比丘，無「阿毘曇」</w:t>
      </w:r>
      <w:r w:rsidR="00DF7DA1" w:rsidRPr="00F605B8">
        <w:rPr>
          <w:rStyle w:val="ac"/>
          <w:rFonts w:ascii="Times New Roman" w:hAnsi="Times New Roman" w:cs="Times New Roman"/>
        </w:rPr>
        <w:footnoteReference w:id="23"/>
      </w:r>
      <w:r w:rsidR="00F842DC" w:rsidRPr="00F605B8">
        <w:rPr>
          <w:rFonts w:ascii="Times New Roman" w:hAnsi="Times New Roman" w:cs="Times New Roman"/>
        </w:rPr>
        <w:t>；</w:t>
      </w:r>
    </w:p>
    <w:p w:rsidR="000B22E8" w:rsidRPr="00F605B8" w:rsidRDefault="009848C0" w:rsidP="00FD7A1D">
      <w:pPr>
        <w:spacing w:beforeLines="30"/>
        <w:ind w:leftChars="300" w:left="720"/>
        <w:jc w:val="both"/>
        <w:rPr>
          <w:rFonts w:ascii="Times New Roman" w:hAnsi="Times New Roman" w:cs="Times New Roman"/>
        </w:rPr>
      </w:pPr>
      <w:r w:rsidRPr="00F605B8">
        <w:rPr>
          <w:rFonts w:ascii="Times New Roman" w:hAnsi="Times New Roman" w:cs="Times New Roman"/>
        </w:rPr>
        <w:t>《</w:t>
      </w:r>
      <w:r w:rsidR="00F842DC" w:rsidRPr="00F605B8">
        <w:rPr>
          <w:rFonts w:ascii="Times New Roman" w:hAnsi="Times New Roman" w:cs="Times New Roman"/>
        </w:rPr>
        <w:t>瑜伽論</w:t>
      </w:r>
      <w:r w:rsidRPr="00F605B8">
        <w:rPr>
          <w:rFonts w:ascii="Times New Roman" w:hAnsi="Times New Roman" w:cs="Times New Roman"/>
        </w:rPr>
        <w:t>》</w:t>
      </w:r>
      <w:r w:rsidR="00F842DC" w:rsidRPr="00F605B8">
        <w:rPr>
          <w:rFonts w:ascii="Times New Roman" w:hAnsi="Times New Roman" w:cs="Times New Roman"/>
        </w:rPr>
        <w:t>亦以「摩呾理迦」為如來三種言音之一</w:t>
      </w:r>
      <w:r w:rsidR="00DF7DA1" w:rsidRPr="00F605B8">
        <w:rPr>
          <w:rStyle w:val="ac"/>
          <w:rFonts w:ascii="Times New Roman" w:hAnsi="Times New Roman" w:cs="Times New Roman"/>
        </w:rPr>
        <w:footnoteReference w:id="24"/>
      </w:r>
      <w:r w:rsidR="00F842DC" w:rsidRPr="00F605B8">
        <w:rPr>
          <w:rFonts w:ascii="Times New Roman" w:hAnsi="Times New Roman" w:cs="Times New Roman"/>
        </w:rPr>
        <w:t>。</w:t>
      </w:r>
    </w:p>
    <w:p w:rsidR="00FE5E0D" w:rsidRPr="00F605B8" w:rsidRDefault="00271009" w:rsidP="00FD7A1D">
      <w:pPr>
        <w:spacing w:beforeLines="30"/>
        <w:ind w:leftChars="200" w:left="720" w:hangingChars="100" w:hanging="240"/>
        <w:jc w:val="both"/>
        <w:rPr>
          <w:rFonts w:ascii="Times New Roman" w:hAnsi="Times New Roman" w:cs="Times New Roman"/>
        </w:rPr>
      </w:pPr>
      <w:r w:rsidRPr="00F605B8">
        <w:rPr>
          <w:rFonts w:asciiTheme="minorEastAsia" w:hAnsiTheme="minorEastAsia" w:cs="Times New Roman" w:hint="eastAsia"/>
        </w:rPr>
        <w:t>◎</w:t>
      </w:r>
      <w:r w:rsidR="00F842DC" w:rsidRPr="00F605B8">
        <w:rPr>
          <w:rFonts w:ascii="Times New Roman" w:hAnsi="Times New Roman" w:cs="Times New Roman"/>
        </w:rPr>
        <w:t>然此不獨</w:t>
      </w:r>
      <w:r w:rsidR="00014F19" w:rsidRPr="00F605B8">
        <w:rPr>
          <w:rStyle w:val="ac"/>
          <w:rFonts w:ascii="Times New Roman" w:hAnsi="Times New Roman" w:cs="Times New Roman"/>
        </w:rPr>
        <w:footnoteReference w:id="25"/>
      </w:r>
      <w:r w:rsidR="00F842DC" w:rsidRPr="00F605B8">
        <w:rPr>
          <w:rFonts w:ascii="Times New Roman" w:hAnsi="Times New Roman" w:cs="Times New Roman"/>
        </w:rPr>
        <w:t>阿毘達磨論師所不許</w:t>
      </w:r>
      <w:r w:rsidR="00014F19" w:rsidRPr="00F605B8">
        <w:rPr>
          <w:rStyle w:val="ac"/>
          <w:rFonts w:ascii="Times New Roman" w:hAnsi="Times New Roman" w:cs="Times New Roman"/>
        </w:rPr>
        <w:footnoteReference w:id="26"/>
      </w:r>
      <w:r w:rsidR="00F842DC" w:rsidRPr="00F605B8">
        <w:rPr>
          <w:rFonts w:ascii="Times New Roman" w:hAnsi="Times New Roman" w:cs="Times New Roman"/>
        </w:rPr>
        <w:t>，即</w:t>
      </w:r>
      <w:r w:rsidR="00F842DC" w:rsidRPr="00F605B8">
        <w:rPr>
          <w:rFonts w:ascii="Times New Roman" w:hAnsi="Times New Roman" w:cs="Times New Roman"/>
          <w:b/>
        </w:rPr>
        <w:t>依</w:t>
      </w:r>
      <w:r w:rsidR="00E365EE" w:rsidRPr="00F605B8">
        <w:rPr>
          <w:rFonts w:ascii="Times New Roman" w:hAnsi="Times New Roman" w:cs="Times New Roman"/>
          <w:b/>
        </w:rPr>
        <w:t>〈</w:t>
      </w:r>
      <w:r w:rsidR="002335A9" w:rsidRPr="00F605B8">
        <w:rPr>
          <w:rFonts w:ascii="Times New Roman" w:hAnsi="Times New Roman" w:cs="Times New Roman" w:hint="eastAsia"/>
          <w:sz w:val="22"/>
          <w:shd w:val="pct15" w:color="auto" w:fill="FFFFFF"/>
        </w:rPr>
        <w:t>（</w:t>
      </w:r>
      <w:r w:rsidR="002335A9" w:rsidRPr="00F605B8">
        <w:rPr>
          <w:rFonts w:ascii="Times New Roman" w:hAnsi="Times New Roman" w:cs="Times New Roman" w:hint="eastAsia"/>
          <w:sz w:val="22"/>
          <w:shd w:val="pct15" w:color="auto" w:fill="FFFFFF"/>
        </w:rPr>
        <w:t>p.124</w:t>
      </w:r>
      <w:r w:rsidR="002335A9" w:rsidRPr="00F605B8">
        <w:rPr>
          <w:rFonts w:ascii="Times New Roman" w:hAnsi="Times New Roman" w:cs="Times New Roman" w:hint="eastAsia"/>
          <w:sz w:val="22"/>
          <w:shd w:val="pct15" w:color="auto" w:fill="FFFFFF"/>
        </w:rPr>
        <w:t>）</w:t>
      </w:r>
      <w:r w:rsidR="00E365EE" w:rsidRPr="00F605B8">
        <w:rPr>
          <w:rFonts w:ascii="Times New Roman" w:hAnsi="Times New Roman" w:cs="Times New Roman"/>
          <w:b/>
        </w:rPr>
        <w:t>攝事分〉</w:t>
      </w:r>
      <w:r w:rsidR="00272D0C" w:rsidRPr="00F605B8">
        <w:rPr>
          <w:rStyle w:val="ac"/>
          <w:rFonts w:ascii="Times New Roman" w:hAnsi="Times New Roman" w:cs="Times New Roman"/>
        </w:rPr>
        <w:footnoteReference w:id="27"/>
      </w:r>
      <w:r w:rsidR="00F842DC" w:rsidRPr="00F605B8">
        <w:rPr>
          <w:rFonts w:ascii="Times New Roman" w:hAnsi="Times New Roman" w:cs="Times New Roman"/>
        </w:rPr>
        <w:t>、</w:t>
      </w:r>
      <w:r w:rsidR="009848C0" w:rsidRPr="00F605B8">
        <w:rPr>
          <w:rFonts w:ascii="Times New Roman" w:hAnsi="Times New Roman" w:cs="Times New Roman"/>
          <w:b/>
        </w:rPr>
        <w:t>《</w:t>
      </w:r>
      <w:r w:rsidR="00F842DC" w:rsidRPr="00F605B8">
        <w:rPr>
          <w:rFonts w:ascii="Times New Roman" w:hAnsi="Times New Roman" w:cs="Times New Roman"/>
          <w:b/>
        </w:rPr>
        <w:t>毘尼母</w:t>
      </w:r>
      <w:r w:rsidR="009848C0" w:rsidRPr="00F605B8">
        <w:rPr>
          <w:rFonts w:ascii="Times New Roman" w:hAnsi="Times New Roman" w:cs="Times New Roman"/>
          <w:b/>
        </w:rPr>
        <w:t>》</w:t>
      </w:r>
      <w:r w:rsidR="00272D0C" w:rsidRPr="00F605B8">
        <w:rPr>
          <w:rStyle w:val="ac"/>
          <w:rFonts w:ascii="Times New Roman" w:hAnsi="Times New Roman" w:cs="Times New Roman"/>
        </w:rPr>
        <w:footnoteReference w:id="28"/>
      </w:r>
      <w:r w:rsidR="00F842DC" w:rsidRPr="00F605B8">
        <w:rPr>
          <w:rFonts w:ascii="Times New Roman" w:hAnsi="Times New Roman" w:cs="Times New Roman"/>
          <w:b/>
        </w:rPr>
        <w:t>等而</w:t>
      </w:r>
      <w:r w:rsidR="00F842DC" w:rsidRPr="00F605B8">
        <w:rPr>
          <w:rFonts w:ascii="Times New Roman" w:hAnsi="Times New Roman" w:cs="Times New Roman"/>
          <w:b/>
        </w:rPr>
        <w:lastRenderedPageBreak/>
        <w:t>觀之，則所謂「摩呾理迦」，亦一家之師說，非佛世之制</w:t>
      </w:r>
      <w:r w:rsidR="00F842DC" w:rsidRPr="00F605B8">
        <w:rPr>
          <w:rFonts w:ascii="Times New Roman" w:hAnsi="Times New Roman" w:cs="Times New Roman"/>
        </w:rPr>
        <w:t>。</w:t>
      </w:r>
      <w:r w:rsidR="009848C0" w:rsidRPr="00F605B8">
        <w:rPr>
          <w:rFonts w:ascii="Times New Roman" w:hAnsi="Times New Roman" w:cs="Times New Roman"/>
        </w:rPr>
        <w:t>《</w:t>
      </w:r>
      <w:r w:rsidR="00F842DC" w:rsidRPr="00F605B8">
        <w:rPr>
          <w:rFonts w:ascii="Times New Roman" w:hAnsi="Times New Roman" w:cs="Times New Roman"/>
        </w:rPr>
        <w:t>瑜伽</w:t>
      </w:r>
      <w:r w:rsidR="009848C0" w:rsidRPr="00F605B8">
        <w:rPr>
          <w:rFonts w:ascii="Times New Roman" w:hAnsi="Times New Roman" w:cs="Times New Roman"/>
        </w:rPr>
        <w:t>》</w:t>
      </w:r>
      <w:r w:rsidR="00F842DC" w:rsidRPr="00F605B8">
        <w:rPr>
          <w:rFonts w:ascii="Times New Roman" w:hAnsi="Times New Roman" w:cs="Times New Roman"/>
        </w:rPr>
        <w:t>以聲聞隨轉理門</w:t>
      </w:r>
      <w:r w:rsidR="004E0682" w:rsidRPr="00F605B8">
        <w:rPr>
          <w:rStyle w:val="ac"/>
          <w:rFonts w:ascii="Times New Roman" w:hAnsi="Times New Roman" w:cs="Times New Roman"/>
        </w:rPr>
        <w:footnoteReference w:id="29"/>
      </w:r>
      <w:r w:rsidR="00F842DC" w:rsidRPr="00F605B8">
        <w:rPr>
          <w:rFonts w:ascii="Times New Roman" w:hAnsi="Times New Roman" w:cs="Times New Roman"/>
        </w:rPr>
        <w:t>，列「阿毘達磨」於三藏之次；世親釋</w:t>
      </w:r>
      <w:r w:rsidR="009848C0" w:rsidRPr="00F605B8">
        <w:rPr>
          <w:rFonts w:ascii="Times New Roman" w:hAnsi="Times New Roman" w:cs="Times New Roman"/>
        </w:rPr>
        <w:t>《</w:t>
      </w:r>
      <w:r w:rsidR="00F842DC" w:rsidRPr="00F605B8">
        <w:rPr>
          <w:rFonts w:ascii="Times New Roman" w:hAnsi="Times New Roman" w:cs="Times New Roman"/>
        </w:rPr>
        <w:t>攝論</w:t>
      </w:r>
      <w:r w:rsidR="009848C0" w:rsidRPr="00F605B8">
        <w:rPr>
          <w:rFonts w:ascii="Times New Roman" w:hAnsi="Times New Roman" w:cs="Times New Roman"/>
        </w:rPr>
        <w:t>》</w:t>
      </w:r>
      <w:r w:rsidR="00F842DC" w:rsidRPr="00F605B8">
        <w:rPr>
          <w:rFonts w:ascii="Times New Roman" w:hAnsi="Times New Roman" w:cs="Times New Roman"/>
        </w:rPr>
        <w:t>，則謂「說阿毘達磨，即顯論是大乘藏攝」</w:t>
      </w:r>
      <w:r w:rsidR="006F2E11" w:rsidRPr="00F605B8">
        <w:rPr>
          <w:rStyle w:val="ac"/>
          <w:rFonts w:ascii="Times New Roman" w:hAnsi="Times New Roman" w:cs="Times New Roman"/>
        </w:rPr>
        <w:footnoteReference w:id="30"/>
      </w:r>
      <w:r w:rsidR="00F842DC" w:rsidRPr="00F605B8">
        <w:rPr>
          <w:rFonts w:ascii="Times New Roman" w:hAnsi="Times New Roman" w:cs="Times New Roman"/>
        </w:rPr>
        <w:t>。</w:t>
      </w:r>
      <w:r w:rsidR="00FE5E0D" w:rsidRPr="00F605B8">
        <w:rPr>
          <w:rStyle w:val="ac"/>
          <w:rFonts w:ascii="Times New Roman" w:hAnsi="Times New Roman" w:cs="Times New Roman"/>
        </w:rPr>
        <w:footnoteReference w:id="31"/>
      </w:r>
    </w:p>
    <w:p w:rsidR="00D706AF" w:rsidRPr="00F605B8" w:rsidRDefault="00F73513" w:rsidP="00FD7A1D">
      <w:pPr>
        <w:spacing w:beforeLines="30"/>
        <w:ind w:leftChars="100" w:left="240"/>
        <w:jc w:val="both"/>
        <w:outlineLvl w:val="2"/>
        <w:rPr>
          <w:rFonts w:ascii="Times New Roman" w:hAnsi="Times New Roman" w:cs="Times New Roman"/>
          <w:b/>
          <w:sz w:val="20"/>
          <w:szCs w:val="20"/>
          <w:bdr w:val="single" w:sz="4" w:space="0" w:color="auto"/>
        </w:rPr>
      </w:pPr>
      <w:r w:rsidRPr="00F605B8">
        <w:rPr>
          <w:rFonts w:ascii="Times New Roman" w:hAnsi="Times New Roman" w:cs="Times New Roman" w:hint="eastAsia"/>
          <w:b/>
          <w:sz w:val="20"/>
          <w:szCs w:val="20"/>
          <w:bdr w:val="single" w:sz="4" w:space="0" w:color="auto"/>
        </w:rPr>
        <w:t>二、今釋</w:t>
      </w:r>
    </w:p>
    <w:p w:rsidR="00F73513" w:rsidRPr="00F605B8" w:rsidRDefault="00F73513" w:rsidP="00A80E07">
      <w:pPr>
        <w:ind w:leftChars="150" w:left="360"/>
        <w:jc w:val="both"/>
        <w:outlineLvl w:val="3"/>
        <w:rPr>
          <w:rFonts w:ascii="Times New Roman" w:hAnsi="Times New Roman" w:cs="Times New Roman"/>
          <w:b/>
          <w:sz w:val="20"/>
          <w:szCs w:val="20"/>
          <w:bdr w:val="single" w:sz="4" w:space="0" w:color="auto"/>
        </w:rPr>
      </w:pPr>
      <w:r w:rsidRPr="00F605B8">
        <w:rPr>
          <w:rFonts w:ascii="Times New Roman" w:hAnsi="Times New Roman" w:cs="Times New Roman" w:hint="eastAsia"/>
          <w:b/>
          <w:sz w:val="20"/>
          <w:szCs w:val="20"/>
          <w:bdr w:val="single" w:sz="4" w:space="0" w:color="auto"/>
        </w:rPr>
        <w:t>（一）直顯</w:t>
      </w:r>
      <w:r w:rsidR="00F95BD2" w:rsidRPr="00F605B8">
        <w:rPr>
          <w:rFonts w:ascii="Times New Roman" w:hAnsi="Times New Roman" w:cs="Times New Roman" w:hint="eastAsia"/>
          <w:b/>
          <w:sz w:val="20"/>
          <w:szCs w:val="20"/>
          <w:bdr w:val="single" w:sz="4" w:space="0" w:color="auto"/>
        </w:rPr>
        <w:t>本</w:t>
      </w:r>
      <w:r w:rsidRPr="00F605B8">
        <w:rPr>
          <w:rFonts w:ascii="Times New Roman" w:hAnsi="Times New Roman" w:cs="Times New Roman" w:hint="eastAsia"/>
          <w:b/>
          <w:sz w:val="20"/>
          <w:szCs w:val="20"/>
          <w:bdr w:val="single" w:sz="4" w:space="0" w:color="auto"/>
        </w:rPr>
        <w:t>義</w:t>
      </w:r>
    </w:p>
    <w:p w:rsidR="00C34740" w:rsidRPr="00F605B8" w:rsidRDefault="00F842DC" w:rsidP="00A80E07">
      <w:pPr>
        <w:ind w:leftChars="150" w:left="360"/>
        <w:jc w:val="both"/>
        <w:rPr>
          <w:rFonts w:ascii="Times New Roman" w:hAnsi="Times New Roman" w:cs="Times New Roman"/>
        </w:rPr>
      </w:pPr>
      <w:r w:rsidRPr="00F605B8">
        <w:rPr>
          <w:rFonts w:ascii="Times New Roman" w:hAnsi="Times New Roman" w:cs="Times New Roman"/>
        </w:rPr>
        <w:lastRenderedPageBreak/>
        <w:t>今謂「</w:t>
      </w:r>
      <w:r w:rsidRPr="00F605B8">
        <w:rPr>
          <w:rFonts w:ascii="Times New Roman" w:hAnsi="Times New Roman" w:cs="Times New Roman"/>
          <w:b/>
        </w:rPr>
        <w:t>摩呾理迦</w:t>
      </w:r>
      <w:r w:rsidRPr="00F605B8">
        <w:rPr>
          <w:rFonts w:ascii="Times New Roman" w:hAnsi="Times New Roman" w:cs="Times New Roman"/>
        </w:rPr>
        <w:t>」（本母），</w:t>
      </w:r>
      <w:r w:rsidRPr="00F605B8">
        <w:rPr>
          <w:rFonts w:ascii="Times New Roman" w:hAnsi="Times New Roman" w:cs="Times New Roman"/>
          <w:b/>
        </w:rPr>
        <w:t>依經立論</w:t>
      </w:r>
      <w:r w:rsidRPr="00F605B8">
        <w:rPr>
          <w:rFonts w:ascii="Times New Roman" w:hAnsi="Times New Roman" w:cs="Times New Roman"/>
        </w:rPr>
        <w:t>，釋難句，明教意，通血脈</w:t>
      </w:r>
      <w:r w:rsidR="002D10AA" w:rsidRPr="00F605B8">
        <w:rPr>
          <w:rStyle w:val="ac"/>
          <w:rFonts w:ascii="Times New Roman" w:hAnsi="Times New Roman" w:cs="Times New Roman"/>
        </w:rPr>
        <w:footnoteReference w:id="32"/>
      </w:r>
      <w:r w:rsidRPr="00F605B8">
        <w:rPr>
          <w:rFonts w:ascii="Times New Roman" w:hAnsi="Times New Roman" w:cs="Times New Roman"/>
        </w:rPr>
        <w:t>，抉發</w:t>
      </w:r>
      <w:r w:rsidR="002D10AA" w:rsidRPr="00F605B8">
        <w:rPr>
          <w:rStyle w:val="ac"/>
          <w:rFonts w:ascii="Times New Roman" w:hAnsi="Times New Roman" w:cs="Times New Roman"/>
        </w:rPr>
        <w:footnoteReference w:id="33"/>
      </w:r>
      <w:r w:rsidRPr="00F605B8">
        <w:rPr>
          <w:rFonts w:ascii="Times New Roman" w:hAnsi="Times New Roman" w:cs="Times New Roman"/>
        </w:rPr>
        <w:t>其宗</w:t>
      </w:r>
      <w:r w:rsidR="002D10AA" w:rsidRPr="00F605B8">
        <w:rPr>
          <w:rStyle w:val="ac"/>
          <w:rFonts w:ascii="Times New Roman" w:hAnsi="Times New Roman" w:cs="Times New Roman"/>
        </w:rPr>
        <w:footnoteReference w:id="34"/>
      </w:r>
      <w:r w:rsidRPr="00F605B8">
        <w:rPr>
          <w:rFonts w:ascii="Times New Roman" w:hAnsi="Times New Roman" w:cs="Times New Roman"/>
        </w:rPr>
        <w:t>要</w:t>
      </w:r>
      <w:r w:rsidR="002D10AA" w:rsidRPr="00F605B8">
        <w:rPr>
          <w:rStyle w:val="ac"/>
          <w:rFonts w:ascii="Times New Roman" w:hAnsi="Times New Roman" w:cs="Times New Roman"/>
        </w:rPr>
        <w:footnoteReference w:id="35"/>
      </w:r>
      <w:r w:rsidRPr="00F605B8">
        <w:rPr>
          <w:rFonts w:ascii="Times New Roman" w:hAnsi="Times New Roman" w:cs="Times New Roman"/>
        </w:rPr>
        <w:t>，為法義之所本</w:t>
      </w:r>
      <w:r w:rsidR="009A13C7" w:rsidRPr="00F605B8">
        <w:rPr>
          <w:rStyle w:val="ac"/>
          <w:rFonts w:ascii="Times New Roman" w:hAnsi="Times New Roman" w:cs="Times New Roman"/>
        </w:rPr>
        <w:footnoteReference w:id="36"/>
      </w:r>
      <w:r w:rsidRPr="00F605B8">
        <w:rPr>
          <w:rFonts w:ascii="Times New Roman" w:hAnsi="Times New Roman" w:cs="Times New Roman"/>
        </w:rPr>
        <w:t>。</w:t>
      </w:r>
    </w:p>
    <w:p w:rsidR="00834FAF" w:rsidRPr="00F605B8" w:rsidRDefault="00F842DC" w:rsidP="00FD7A1D">
      <w:pPr>
        <w:spacing w:beforeLines="30"/>
        <w:ind w:leftChars="150" w:left="360"/>
        <w:jc w:val="both"/>
        <w:rPr>
          <w:rFonts w:ascii="Times New Roman" w:hAnsi="Times New Roman" w:cs="Times New Roman"/>
        </w:rPr>
      </w:pPr>
      <w:r w:rsidRPr="00F605B8">
        <w:rPr>
          <w:rFonts w:ascii="Times New Roman" w:hAnsi="Times New Roman" w:cs="Times New Roman"/>
        </w:rPr>
        <w:t>「</w:t>
      </w:r>
      <w:r w:rsidRPr="00F605B8">
        <w:rPr>
          <w:rFonts w:ascii="Times New Roman" w:hAnsi="Times New Roman" w:cs="Times New Roman"/>
          <w:b/>
        </w:rPr>
        <w:t>阿毘達磨</w:t>
      </w:r>
      <w:r w:rsidRPr="00F605B8">
        <w:rPr>
          <w:rFonts w:ascii="Times New Roman" w:hAnsi="Times New Roman" w:cs="Times New Roman"/>
        </w:rPr>
        <w:t>」（分別法），</w:t>
      </w:r>
      <w:r w:rsidRPr="00F605B8">
        <w:rPr>
          <w:rFonts w:ascii="Times New Roman" w:hAnsi="Times New Roman" w:cs="Times New Roman"/>
          <w:b/>
        </w:rPr>
        <w:t>依經作論</w:t>
      </w:r>
      <w:r w:rsidRPr="00F605B8">
        <w:rPr>
          <w:rFonts w:ascii="Times New Roman" w:hAnsi="Times New Roman" w:cs="Times New Roman"/>
        </w:rPr>
        <w:t>，分別法門之自性，共相；抉擇諸法之相攝，相應，相生。</w:t>
      </w:r>
    </w:p>
    <w:p w:rsidR="00F73513" w:rsidRPr="00F605B8" w:rsidRDefault="00F73513" w:rsidP="00FD7A1D">
      <w:pPr>
        <w:spacing w:beforeLines="30"/>
        <w:ind w:leftChars="150" w:left="360"/>
        <w:jc w:val="both"/>
        <w:outlineLvl w:val="3"/>
        <w:rPr>
          <w:rFonts w:ascii="Times New Roman" w:hAnsi="Times New Roman" w:cs="Times New Roman"/>
          <w:b/>
          <w:sz w:val="20"/>
          <w:szCs w:val="20"/>
          <w:bdr w:val="single" w:sz="4" w:space="0" w:color="auto"/>
        </w:rPr>
      </w:pPr>
      <w:r w:rsidRPr="00F605B8">
        <w:rPr>
          <w:rFonts w:ascii="Times New Roman" w:hAnsi="Times New Roman" w:cs="Times New Roman" w:hint="eastAsia"/>
          <w:b/>
          <w:sz w:val="20"/>
          <w:szCs w:val="20"/>
          <w:bdr w:val="single" w:sz="4" w:space="0" w:color="auto"/>
        </w:rPr>
        <w:t>（二）明其流變</w:t>
      </w:r>
    </w:p>
    <w:p w:rsidR="00834FAF" w:rsidRPr="00F605B8" w:rsidRDefault="00F842DC" w:rsidP="00A80E07">
      <w:pPr>
        <w:ind w:leftChars="150" w:left="360"/>
        <w:jc w:val="both"/>
        <w:rPr>
          <w:rFonts w:ascii="Times New Roman" w:hAnsi="Times New Roman" w:cs="Times New Roman"/>
        </w:rPr>
      </w:pPr>
      <w:r w:rsidRPr="00F605B8">
        <w:rPr>
          <w:rFonts w:ascii="Times New Roman" w:hAnsi="Times New Roman" w:cs="Times New Roman"/>
        </w:rPr>
        <w:t>「摩呾理迦」，即</w:t>
      </w:r>
      <w:r w:rsidRPr="00F605B8">
        <w:rPr>
          <w:rFonts w:ascii="Times New Roman" w:hAnsi="Times New Roman" w:cs="Times New Roman"/>
          <w:b/>
        </w:rPr>
        <w:t>一一經而握其宗要</w:t>
      </w:r>
      <w:r w:rsidRPr="00F605B8">
        <w:rPr>
          <w:rFonts w:ascii="Times New Roman" w:hAnsi="Times New Roman" w:cs="Times New Roman"/>
        </w:rPr>
        <w:t>；「阿毘達磨」，即</w:t>
      </w:r>
      <w:r w:rsidRPr="00F605B8">
        <w:rPr>
          <w:rFonts w:ascii="Times New Roman" w:hAnsi="Times New Roman" w:cs="Times New Roman"/>
          <w:b/>
        </w:rPr>
        <w:t>一一法而窮其深廣</w:t>
      </w:r>
      <w:r w:rsidRPr="00F605B8">
        <w:rPr>
          <w:rFonts w:ascii="Times New Roman" w:hAnsi="Times New Roman" w:cs="Times New Roman"/>
        </w:rPr>
        <w:t>。二者初非隔別，</w:t>
      </w:r>
      <w:r w:rsidRPr="00F605B8">
        <w:rPr>
          <w:rFonts w:ascii="Times New Roman" w:hAnsi="Times New Roman" w:cs="Times New Roman"/>
          <w:b/>
        </w:rPr>
        <w:t>佛世之「優波提舍」兼此二</w:t>
      </w:r>
      <w:r w:rsidRPr="00F605B8">
        <w:rPr>
          <w:rFonts w:ascii="Times New Roman" w:hAnsi="Times New Roman" w:cs="Times New Roman"/>
        </w:rPr>
        <w:t>，佛後初出之論典亦多兼及。</w:t>
      </w:r>
    </w:p>
    <w:p w:rsidR="00F842DC" w:rsidRPr="00F605B8" w:rsidRDefault="00F842DC" w:rsidP="00FD7A1D">
      <w:pPr>
        <w:spacing w:beforeLines="30"/>
        <w:ind w:leftChars="150" w:left="360"/>
        <w:jc w:val="both"/>
        <w:rPr>
          <w:rFonts w:ascii="Times New Roman" w:hAnsi="Times New Roman" w:cs="Times New Roman"/>
        </w:rPr>
      </w:pPr>
      <w:r w:rsidRPr="00F605B8">
        <w:rPr>
          <w:rFonts w:ascii="Times New Roman" w:hAnsi="Times New Roman" w:cs="Times New Roman"/>
        </w:rPr>
        <w:t>迨</w:t>
      </w:r>
      <w:r w:rsidR="00AF1895" w:rsidRPr="00F605B8">
        <w:rPr>
          <w:rStyle w:val="ac"/>
          <w:rFonts w:ascii="Times New Roman" w:hAnsi="Times New Roman" w:cs="Times New Roman"/>
        </w:rPr>
        <w:footnoteReference w:id="37"/>
      </w:r>
      <w:r w:rsidRPr="00F605B8">
        <w:rPr>
          <w:rFonts w:ascii="Times New Roman" w:hAnsi="Times New Roman" w:cs="Times New Roman"/>
        </w:rPr>
        <w:t>「阿毘達磨」大盛，推衍</w:t>
      </w:r>
      <w:r w:rsidR="00AF1895" w:rsidRPr="00F605B8">
        <w:rPr>
          <w:rStyle w:val="ac"/>
          <w:rFonts w:ascii="Times New Roman" w:hAnsi="Times New Roman" w:cs="Times New Roman"/>
        </w:rPr>
        <w:footnoteReference w:id="38"/>
      </w:r>
      <w:r w:rsidRPr="00F605B8">
        <w:rPr>
          <w:rFonts w:ascii="Times New Roman" w:hAnsi="Times New Roman" w:cs="Times New Roman"/>
        </w:rPr>
        <w:t>分別或流於枝</w:t>
      </w:r>
      <w:r w:rsidR="00F35839" w:rsidRPr="00F605B8">
        <w:rPr>
          <w:rStyle w:val="ac"/>
          <w:rFonts w:ascii="Times New Roman" w:hAnsi="Times New Roman" w:cs="Times New Roman"/>
        </w:rPr>
        <w:footnoteReference w:id="39"/>
      </w:r>
      <w:r w:rsidRPr="00F605B8">
        <w:rPr>
          <w:rFonts w:ascii="Times New Roman" w:hAnsi="Times New Roman" w:cs="Times New Roman"/>
        </w:rPr>
        <w:t>漫</w:t>
      </w:r>
      <w:r w:rsidR="00F35839" w:rsidRPr="00F605B8">
        <w:rPr>
          <w:rStyle w:val="ac"/>
          <w:rFonts w:ascii="Times New Roman" w:hAnsi="Times New Roman" w:cs="Times New Roman"/>
        </w:rPr>
        <w:footnoteReference w:id="40"/>
      </w:r>
      <w:r w:rsidRPr="00F605B8">
        <w:rPr>
          <w:rFonts w:ascii="Times New Roman" w:hAnsi="Times New Roman" w:cs="Times New Roman"/>
        </w:rPr>
        <w:t>。於是一分學者</w:t>
      </w:r>
      <w:r w:rsidR="002D1216" w:rsidRPr="00F605B8">
        <w:rPr>
          <w:rStyle w:val="ac"/>
          <w:rFonts w:ascii="Times New Roman" w:hAnsi="Times New Roman" w:cs="Times New Roman"/>
        </w:rPr>
        <w:footnoteReference w:id="41"/>
      </w:r>
      <w:r w:rsidRPr="00F605B8">
        <w:rPr>
          <w:rFonts w:ascii="Times New Roman" w:hAnsi="Times New Roman" w:cs="Times New Roman"/>
        </w:rPr>
        <w:t>，乃宗經為量，撥「阿毘達磨」而意存「摩呾理迦」為佛說。實則二者並多少淵源於佛說，演繹</w:t>
      </w:r>
      <w:r w:rsidR="008159E8" w:rsidRPr="00F605B8">
        <w:rPr>
          <w:rStyle w:val="ac"/>
          <w:rFonts w:ascii="Times New Roman" w:hAnsi="Times New Roman" w:cs="Times New Roman"/>
        </w:rPr>
        <w:footnoteReference w:id="42"/>
      </w:r>
      <w:r w:rsidRPr="00F605B8">
        <w:rPr>
          <w:rFonts w:ascii="Times New Roman" w:hAnsi="Times New Roman" w:cs="Times New Roman"/>
        </w:rPr>
        <w:t>變化於佛後，未可</w:t>
      </w:r>
      <w:r w:rsidR="008159E8" w:rsidRPr="00F605B8">
        <w:rPr>
          <w:rStyle w:val="ac"/>
          <w:rFonts w:ascii="Times New Roman" w:hAnsi="Times New Roman" w:cs="Times New Roman"/>
        </w:rPr>
        <w:footnoteReference w:id="43"/>
      </w:r>
      <w:r w:rsidRPr="00F605B8">
        <w:rPr>
          <w:rFonts w:ascii="Times New Roman" w:hAnsi="Times New Roman" w:cs="Times New Roman"/>
        </w:rPr>
        <w:t>輕</w:t>
      </w:r>
      <w:r w:rsidR="008159E8" w:rsidRPr="00F605B8">
        <w:rPr>
          <w:rStyle w:val="ac"/>
          <w:rFonts w:ascii="Times New Roman" w:hAnsi="Times New Roman" w:cs="Times New Roman"/>
        </w:rPr>
        <w:footnoteReference w:id="44"/>
      </w:r>
      <w:r w:rsidRPr="00F605B8">
        <w:rPr>
          <w:rFonts w:ascii="Times New Roman" w:hAnsi="Times New Roman" w:cs="Times New Roman"/>
        </w:rPr>
        <w:t>為</w:t>
      </w:r>
      <w:r w:rsidR="00CC3D38" w:rsidRPr="00F605B8">
        <w:rPr>
          <w:rStyle w:val="ac"/>
          <w:rFonts w:ascii="Times New Roman" w:hAnsi="Times New Roman" w:cs="Times New Roman"/>
        </w:rPr>
        <w:footnoteReference w:id="45"/>
      </w:r>
      <w:r w:rsidRPr="00F605B8">
        <w:rPr>
          <w:rFonts w:ascii="Times New Roman" w:hAnsi="Times New Roman" w:cs="Times New Roman"/>
        </w:rPr>
        <w:t>是非</w:t>
      </w:r>
      <w:r w:rsidR="008159E8" w:rsidRPr="00F605B8">
        <w:rPr>
          <w:rStyle w:val="ac"/>
          <w:rFonts w:ascii="Times New Roman" w:hAnsi="Times New Roman" w:cs="Times New Roman"/>
        </w:rPr>
        <w:footnoteReference w:id="46"/>
      </w:r>
      <w:r w:rsidRPr="00F605B8">
        <w:rPr>
          <w:rFonts w:ascii="Times New Roman" w:hAnsi="Times New Roman" w:cs="Times New Roman"/>
        </w:rPr>
        <w:t>也。</w:t>
      </w:r>
    </w:p>
    <w:p w:rsidR="00F842DC" w:rsidRPr="00F605B8" w:rsidRDefault="00995EAB" w:rsidP="00FD7A1D">
      <w:pPr>
        <w:spacing w:beforeLines="30"/>
        <w:jc w:val="both"/>
        <w:outlineLvl w:val="0"/>
        <w:rPr>
          <w:rFonts w:ascii="Times New Roman" w:hAnsi="Times New Roman" w:cs="Times New Roman"/>
          <w:b/>
          <w:sz w:val="20"/>
          <w:szCs w:val="20"/>
          <w:bdr w:val="single" w:sz="4" w:space="0" w:color="auto"/>
        </w:rPr>
      </w:pPr>
      <w:r w:rsidRPr="00F605B8">
        <w:rPr>
          <w:rFonts w:ascii="Times New Roman" w:hAnsi="Times New Roman" w:cs="Times New Roman" w:hint="eastAsia"/>
          <w:b/>
          <w:sz w:val="20"/>
          <w:szCs w:val="20"/>
          <w:bdr w:val="single" w:sz="4" w:space="0" w:color="auto"/>
        </w:rPr>
        <w:t>貳、</w:t>
      </w:r>
      <w:r w:rsidR="00FE60F5" w:rsidRPr="00F605B8">
        <w:rPr>
          <w:rFonts w:ascii="Times New Roman" w:hAnsi="Times New Roman" w:cs="Times New Roman" w:hint="eastAsia"/>
          <w:b/>
          <w:sz w:val="20"/>
          <w:szCs w:val="20"/>
          <w:bdr w:val="single" w:sz="4" w:space="0" w:color="auto"/>
        </w:rPr>
        <w:t>別述</w:t>
      </w:r>
      <w:r w:rsidRPr="00F605B8">
        <w:rPr>
          <w:rFonts w:ascii="Times New Roman" w:hAnsi="Times New Roman" w:cs="Times New Roman"/>
          <w:b/>
          <w:sz w:val="20"/>
          <w:szCs w:val="20"/>
          <w:bdr w:val="single" w:sz="4" w:space="0" w:color="auto"/>
        </w:rPr>
        <w:t>「阿毘達磨」</w:t>
      </w:r>
      <w:r w:rsidR="00745679" w:rsidRPr="00F605B8">
        <w:rPr>
          <w:rFonts w:ascii="Times New Roman" w:hAnsi="Times New Roman" w:cs="Times New Roman" w:hint="eastAsia"/>
          <w:b/>
          <w:sz w:val="20"/>
          <w:szCs w:val="20"/>
          <w:bdr w:val="single" w:sz="4" w:space="0" w:color="auto"/>
        </w:rPr>
        <w:t>之義</w:t>
      </w:r>
    </w:p>
    <w:p w:rsidR="008D492A" w:rsidRPr="00F605B8" w:rsidRDefault="00CE4DB3" w:rsidP="004B4D02">
      <w:pPr>
        <w:snapToGrid w:val="0"/>
        <w:ind w:leftChars="50" w:left="120"/>
        <w:jc w:val="both"/>
        <w:outlineLvl w:val="1"/>
        <w:rPr>
          <w:rFonts w:ascii="Times New Roman" w:hAnsi="Times New Roman" w:cs="Times New Roman"/>
          <w:b/>
          <w:sz w:val="20"/>
          <w:szCs w:val="20"/>
          <w:bdr w:val="single" w:sz="4" w:space="0" w:color="auto"/>
        </w:rPr>
      </w:pPr>
      <w:r w:rsidRPr="00F605B8">
        <w:rPr>
          <w:rFonts w:ascii="Times New Roman" w:hAnsi="Times New Roman" w:cs="Times New Roman" w:hint="eastAsia"/>
          <w:b/>
          <w:sz w:val="20"/>
          <w:szCs w:val="20"/>
          <w:bdr w:val="single" w:sz="4" w:space="0" w:color="auto"/>
        </w:rPr>
        <w:t>（壹）</w:t>
      </w:r>
      <w:r w:rsidR="00A80E07" w:rsidRPr="00F605B8">
        <w:rPr>
          <w:rFonts w:ascii="Times New Roman" w:hAnsi="Times New Roman" w:cs="Times New Roman" w:hint="eastAsia"/>
          <w:b/>
          <w:sz w:val="20"/>
          <w:szCs w:val="20"/>
          <w:bdr w:val="single" w:sz="4" w:space="0" w:color="auto"/>
        </w:rPr>
        <w:t>引教概說</w:t>
      </w:r>
      <w:r w:rsidR="00D87E14" w:rsidRPr="00F605B8">
        <w:rPr>
          <w:rFonts w:ascii="Times New Roman" w:hAnsi="Times New Roman" w:cs="Times New Roman"/>
          <w:b/>
          <w:sz w:val="20"/>
          <w:szCs w:val="20"/>
          <w:bdr w:val="single" w:sz="4" w:space="0" w:color="auto"/>
        </w:rPr>
        <w:t>廣略二義</w:t>
      </w:r>
    </w:p>
    <w:p w:rsidR="00745679" w:rsidRPr="00F605B8" w:rsidRDefault="00F842DC" w:rsidP="00EA0E76">
      <w:pPr>
        <w:ind w:leftChars="50" w:left="120"/>
        <w:jc w:val="both"/>
        <w:rPr>
          <w:rFonts w:ascii="Times New Roman" w:hAnsi="Times New Roman" w:cs="Times New Roman"/>
        </w:rPr>
      </w:pPr>
      <w:r w:rsidRPr="00F605B8">
        <w:rPr>
          <w:rFonts w:ascii="Times New Roman" w:hAnsi="Times New Roman" w:cs="Times New Roman"/>
        </w:rPr>
        <w:t>「阿毘達磨」，有廣略二義，此可於</w:t>
      </w:r>
      <w:r w:rsidR="009848C0" w:rsidRPr="00F605B8">
        <w:rPr>
          <w:rFonts w:ascii="Times New Roman" w:hAnsi="Times New Roman" w:cs="Times New Roman"/>
        </w:rPr>
        <w:t>《</w:t>
      </w:r>
      <w:r w:rsidRPr="00F605B8">
        <w:rPr>
          <w:rFonts w:ascii="Times New Roman" w:hAnsi="Times New Roman" w:cs="Times New Roman"/>
        </w:rPr>
        <w:t>智論</w:t>
      </w:r>
      <w:r w:rsidR="009848C0" w:rsidRPr="00F605B8">
        <w:rPr>
          <w:rFonts w:ascii="Times New Roman" w:hAnsi="Times New Roman" w:cs="Times New Roman"/>
        </w:rPr>
        <w:t>》</w:t>
      </w:r>
      <w:r w:rsidRPr="00F605B8">
        <w:rPr>
          <w:rFonts w:ascii="Times New Roman" w:hAnsi="Times New Roman" w:cs="Times New Roman"/>
        </w:rPr>
        <w:t>知之，廣則「阿毘曇藏」攝一切論典</w:t>
      </w:r>
      <w:r w:rsidR="00B96989" w:rsidRPr="00F605B8">
        <w:rPr>
          <w:rStyle w:val="ac"/>
          <w:rFonts w:ascii="Times New Roman" w:hAnsi="Times New Roman" w:cs="Times New Roman"/>
        </w:rPr>
        <w:footnoteReference w:id="47"/>
      </w:r>
      <w:r w:rsidRPr="00F605B8">
        <w:rPr>
          <w:rFonts w:ascii="Times New Roman" w:hAnsi="Times New Roman" w:cs="Times New Roman"/>
        </w:rPr>
        <w:t>，</w:t>
      </w:r>
      <w:r w:rsidRPr="00F605B8">
        <w:rPr>
          <w:rFonts w:ascii="Times New Roman" w:hAnsi="Times New Roman" w:cs="Times New Roman"/>
        </w:rPr>
        <w:lastRenderedPageBreak/>
        <w:t>略則唯是三門中之毘曇門</w:t>
      </w:r>
      <w:r w:rsidR="00354AA1" w:rsidRPr="00F605B8">
        <w:rPr>
          <w:rStyle w:val="ac"/>
          <w:rFonts w:ascii="Times New Roman" w:hAnsi="Times New Roman" w:cs="Times New Roman"/>
        </w:rPr>
        <w:footnoteReference w:id="48"/>
      </w:r>
      <w:r w:rsidRPr="00F605B8">
        <w:rPr>
          <w:rFonts w:ascii="Times New Roman" w:hAnsi="Times New Roman" w:cs="Times New Roman"/>
        </w:rPr>
        <w:t>也。</w:t>
      </w:r>
      <w:r w:rsidR="001C3A35" w:rsidRPr="00F605B8">
        <w:rPr>
          <w:rStyle w:val="ac"/>
          <w:rFonts w:ascii="Times New Roman" w:hAnsi="Times New Roman" w:cs="Times New Roman"/>
        </w:rPr>
        <w:footnoteReference w:id="49"/>
      </w:r>
    </w:p>
    <w:p w:rsidR="00D87E14" w:rsidRPr="00F605B8" w:rsidRDefault="00D87E14" w:rsidP="00FD7A1D">
      <w:pPr>
        <w:spacing w:beforeLines="30"/>
        <w:ind w:leftChars="50" w:left="120"/>
        <w:jc w:val="both"/>
        <w:outlineLvl w:val="1"/>
        <w:rPr>
          <w:rFonts w:ascii="Times New Roman" w:hAnsi="Times New Roman" w:cs="Times New Roman"/>
          <w:b/>
          <w:sz w:val="20"/>
          <w:szCs w:val="20"/>
          <w:bdr w:val="single" w:sz="4" w:space="0" w:color="auto"/>
        </w:rPr>
      </w:pPr>
      <w:r w:rsidRPr="00F605B8">
        <w:rPr>
          <w:rFonts w:ascii="Times New Roman" w:hAnsi="Times New Roman" w:cs="Times New Roman" w:hint="eastAsia"/>
          <w:b/>
          <w:sz w:val="20"/>
          <w:szCs w:val="20"/>
          <w:bdr w:val="single" w:sz="4" w:space="0" w:color="auto"/>
        </w:rPr>
        <w:t>（貳）</w:t>
      </w:r>
      <w:r w:rsidR="00A80E07" w:rsidRPr="00F605B8">
        <w:rPr>
          <w:rFonts w:ascii="Times New Roman" w:hAnsi="Times New Roman" w:cs="Times New Roman" w:hint="eastAsia"/>
          <w:b/>
          <w:sz w:val="20"/>
          <w:szCs w:val="20"/>
          <w:bdr w:val="single" w:sz="4" w:space="0" w:color="auto"/>
        </w:rPr>
        <w:t>詳辨本義及演變</w:t>
      </w:r>
    </w:p>
    <w:p w:rsidR="00786D8A" w:rsidRPr="00F605B8" w:rsidRDefault="00CE4DB3" w:rsidP="00041F96">
      <w:pPr>
        <w:snapToGrid w:val="0"/>
        <w:ind w:leftChars="100" w:left="240"/>
        <w:jc w:val="both"/>
        <w:outlineLvl w:val="2"/>
        <w:rPr>
          <w:rFonts w:ascii="Times New Roman" w:hAnsi="Times New Roman" w:cs="Times New Roman"/>
          <w:b/>
          <w:sz w:val="20"/>
          <w:szCs w:val="20"/>
          <w:bdr w:val="single" w:sz="4" w:space="0" w:color="auto"/>
        </w:rPr>
      </w:pPr>
      <w:r w:rsidRPr="00F605B8">
        <w:rPr>
          <w:rFonts w:ascii="Times New Roman" w:hAnsi="Times New Roman" w:cs="Times New Roman" w:hint="eastAsia"/>
          <w:b/>
          <w:sz w:val="20"/>
          <w:szCs w:val="20"/>
          <w:bdr w:val="single" w:sz="4" w:space="0" w:color="auto"/>
        </w:rPr>
        <w:t>一、</w:t>
      </w:r>
      <w:r w:rsidR="00A80E07" w:rsidRPr="00F605B8">
        <w:rPr>
          <w:rFonts w:ascii="Times New Roman" w:hAnsi="Times New Roman" w:cs="Times New Roman" w:hint="eastAsia"/>
          <w:b/>
          <w:sz w:val="20"/>
          <w:szCs w:val="20"/>
          <w:bdr w:val="single" w:sz="4" w:space="0" w:color="auto"/>
        </w:rPr>
        <w:t>顯本義</w:t>
      </w:r>
    </w:p>
    <w:p w:rsidR="00745679" w:rsidRPr="00F605B8" w:rsidRDefault="007F386E" w:rsidP="00D66101">
      <w:pPr>
        <w:ind w:leftChars="100" w:left="480" w:hangingChars="100" w:hanging="240"/>
        <w:jc w:val="both"/>
        <w:rPr>
          <w:rFonts w:ascii="Times New Roman" w:hAnsi="Times New Roman" w:cs="Times New Roman"/>
        </w:rPr>
      </w:pPr>
      <w:r w:rsidRPr="00F605B8">
        <w:rPr>
          <w:rFonts w:asciiTheme="minorEastAsia" w:hAnsiTheme="minorEastAsia" w:cs="Times New Roman" w:hint="eastAsia"/>
        </w:rPr>
        <w:t>◎</w:t>
      </w:r>
      <w:r w:rsidR="00F842DC" w:rsidRPr="00F605B8">
        <w:rPr>
          <w:rFonts w:ascii="Times New Roman" w:hAnsi="Times New Roman" w:cs="Times New Roman"/>
        </w:rPr>
        <w:t>原「阿毘達磨」之名，</w:t>
      </w:r>
      <w:r w:rsidR="009848C0" w:rsidRPr="00F605B8">
        <w:rPr>
          <w:rFonts w:ascii="Times New Roman" w:hAnsi="Times New Roman" w:cs="Times New Roman"/>
        </w:rPr>
        <w:t>《</w:t>
      </w:r>
      <w:r w:rsidR="00F842DC" w:rsidRPr="00F605B8">
        <w:rPr>
          <w:rFonts w:ascii="Times New Roman" w:hAnsi="Times New Roman" w:cs="Times New Roman"/>
        </w:rPr>
        <w:t>阿含</w:t>
      </w:r>
      <w:r w:rsidR="009848C0" w:rsidRPr="00F605B8">
        <w:rPr>
          <w:rFonts w:ascii="Times New Roman" w:hAnsi="Times New Roman" w:cs="Times New Roman"/>
        </w:rPr>
        <w:t>》</w:t>
      </w:r>
      <w:r w:rsidR="00F842DC" w:rsidRPr="00F605B8">
        <w:rPr>
          <w:rFonts w:ascii="Times New Roman" w:hAnsi="Times New Roman" w:cs="Times New Roman"/>
        </w:rPr>
        <w:t>已有之</w:t>
      </w:r>
      <w:r w:rsidR="00AB3CB8" w:rsidRPr="00F605B8">
        <w:rPr>
          <w:rStyle w:val="ac"/>
          <w:rFonts w:ascii="Times New Roman" w:hAnsi="Times New Roman" w:cs="Times New Roman"/>
        </w:rPr>
        <w:footnoteReference w:id="50"/>
      </w:r>
      <w:r w:rsidR="00F842DC" w:rsidRPr="00F605B8">
        <w:rPr>
          <w:rFonts w:ascii="Times New Roman" w:hAnsi="Times New Roman" w:cs="Times New Roman"/>
        </w:rPr>
        <w:t>。然</w:t>
      </w:r>
      <w:r w:rsidR="00A25725" w:rsidRPr="00F605B8">
        <w:rPr>
          <w:rStyle w:val="ac"/>
          <w:rFonts w:ascii="Times New Roman" w:hAnsi="Times New Roman" w:cs="Times New Roman"/>
        </w:rPr>
        <w:footnoteReference w:id="51"/>
      </w:r>
      <w:r w:rsidR="00F842DC" w:rsidRPr="00F605B8">
        <w:rPr>
          <w:rFonts w:ascii="Times New Roman" w:hAnsi="Times New Roman" w:cs="Times New Roman"/>
        </w:rPr>
        <w:t>究</w:t>
      </w:r>
      <w:r w:rsidR="00A25725" w:rsidRPr="00F605B8">
        <w:rPr>
          <w:rStyle w:val="ac"/>
          <w:rFonts w:ascii="Times New Roman" w:hAnsi="Times New Roman" w:cs="Times New Roman"/>
        </w:rPr>
        <w:footnoteReference w:id="52"/>
      </w:r>
      <w:r w:rsidR="00F842DC" w:rsidRPr="00F605B8">
        <w:rPr>
          <w:rFonts w:ascii="Times New Roman" w:hAnsi="Times New Roman" w:cs="Times New Roman"/>
        </w:rPr>
        <w:t>其所指</w:t>
      </w:r>
      <w:r w:rsidR="00D827CD" w:rsidRPr="00F605B8">
        <w:rPr>
          <w:rStyle w:val="ac"/>
          <w:rFonts w:ascii="Times New Roman" w:hAnsi="Times New Roman" w:cs="Times New Roman"/>
        </w:rPr>
        <w:footnoteReference w:id="53"/>
      </w:r>
      <w:r w:rsidR="00F842DC" w:rsidRPr="00F605B8">
        <w:rPr>
          <w:rFonts w:ascii="Times New Roman" w:hAnsi="Times New Roman" w:cs="Times New Roman"/>
        </w:rPr>
        <w:t>，則既非三藏之一，亦非</w:t>
      </w:r>
      <w:r w:rsidR="00F842DC" w:rsidRPr="00F605B8">
        <w:rPr>
          <w:rFonts w:ascii="Times New Roman" w:hAnsi="Times New Roman" w:cs="Times New Roman"/>
        </w:rPr>
        <w:lastRenderedPageBreak/>
        <w:t>是無漏慧</w:t>
      </w:r>
      <w:r w:rsidR="0059405F" w:rsidRPr="00F605B8">
        <w:rPr>
          <w:rStyle w:val="ac"/>
          <w:rFonts w:ascii="Times New Roman" w:hAnsi="Times New Roman" w:cs="Times New Roman"/>
        </w:rPr>
        <w:footnoteReference w:id="54"/>
      </w:r>
      <w:r w:rsidR="00F842DC" w:rsidRPr="00F605B8">
        <w:rPr>
          <w:rFonts w:ascii="Times New Roman" w:hAnsi="Times New Roman" w:cs="Times New Roman"/>
        </w:rPr>
        <w:t>，實以「阿毘」稱美達磨之極甚深</w:t>
      </w:r>
      <w:r w:rsidR="006D58B1" w:rsidRPr="00F605B8">
        <w:rPr>
          <w:rFonts w:ascii="Times New Roman" w:hAnsi="Times New Roman" w:cs="Times New Roman" w:hint="eastAsia"/>
          <w:sz w:val="22"/>
          <w:shd w:val="pct15" w:color="auto" w:fill="FFFFFF"/>
        </w:rPr>
        <w:t>（</w:t>
      </w:r>
      <w:r w:rsidR="006D58B1" w:rsidRPr="00F605B8">
        <w:rPr>
          <w:rFonts w:ascii="Times New Roman" w:hAnsi="Times New Roman" w:cs="Times New Roman" w:hint="eastAsia"/>
          <w:sz w:val="22"/>
          <w:shd w:val="pct15" w:color="auto" w:fill="FFFFFF"/>
        </w:rPr>
        <w:t>p.125</w:t>
      </w:r>
      <w:r w:rsidR="006D58B1" w:rsidRPr="00F605B8">
        <w:rPr>
          <w:rFonts w:ascii="Times New Roman" w:hAnsi="Times New Roman" w:cs="Times New Roman" w:hint="eastAsia"/>
          <w:sz w:val="22"/>
          <w:shd w:val="pct15" w:color="auto" w:fill="FFFFFF"/>
        </w:rPr>
        <w:t>）</w:t>
      </w:r>
      <w:r w:rsidR="00F842DC" w:rsidRPr="00F605B8">
        <w:rPr>
          <w:rFonts w:ascii="Times New Roman" w:hAnsi="Times New Roman" w:cs="Times New Roman"/>
        </w:rPr>
        <w:t>玄者。</w:t>
      </w:r>
    </w:p>
    <w:p w:rsidR="007F386E" w:rsidRPr="00F605B8" w:rsidRDefault="007F386E" w:rsidP="00FD7A1D">
      <w:pPr>
        <w:spacing w:beforeLines="30"/>
        <w:ind w:leftChars="100" w:left="480" w:hangingChars="100" w:hanging="240"/>
        <w:jc w:val="both"/>
        <w:rPr>
          <w:rFonts w:ascii="Times New Roman" w:hAnsi="Times New Roman" w:cs="Times New Roman"/>
        </w:rPr>
      </w:pPr>
      <w:r w:rsidRPr="00F605B8">
        <w:rPr>
          <w:rFonts w:asciiTheme="minorEastAsia" w:hAnsiTheme="minorEastAsia" w:cs="Times New Roman" w:hint="eastAsia"/>
        </w:rPr>
        <w:t>◎</w:t>
      </w:r>
      <w:r w:rsidR="00F842DC" w:rsidRPr="00F605B8">
        <w:rPr>
          <w:rFonts w:ascii="Times New Roman" w:hAnsi="Times New Roman" w:cs="Times New Roman"/>
        </w:rPr>
        <w:t>古人以「增上義」，「讚歎義」，超越、廣、大、無比之「長義」釋阿毘，頗</w:t>
      </w:r>
      <w:r w:rsidR="00BE7FB0" w:rsidRPr="00F605B8">
        <w:rPr>
          <w:rStyle w:val="ac"/>
          <w:rFonts w:ascii="Times New Roman" w:hAnsi="Times New Roman" w:cs="Times New Roman"/>
        </w:rPr>
        <w:footnoteReference w:id="55"/>
      </w:r>
      <w:r w:rsidR="00F842DC" w:rsidRPr="00F605B8">
        <w:rPr>
          <w:rFonts w:ascii="Times New Roman" w:hAnsi="Times New Roman" w:cs="Times New Roman"/>
        </w:rPr>
        <w:t>得其實。</w:t>
      </w:r>
      <w:r w:rsidR="00EC5FCE" w:rsidRPr="00F605B8">
        <w:rPr>
          <w:rStyle w:val="ac"/>
          <w:rFonts w:ascii="Times New Roman" w:hAnsi="Times New Roman" w:cs="Times New Roman"/>
        </w:rPr>
        <w:footnoteReference w:id="56"/>
      </w:r>
    </w:p>
    <w:p w:rsidR="00745679" w:rsidRPr="00F605B8" w:rsidRDefault="007F386E" w:rsidP="00FD7A1D">
      <w:pPr>
        <w:spacing w:beforeLines="30"/>
        <w:ind w:leftChars="100" w:left="480" w:hangingChars="100" w:hanging="240"/>
        <w:jc w:val="both"/>
        <w:rPr>
          <w:rFonts w:ascii="Times New Roman" w:hAnsi="Times New Roman" w:cs="Times New Roman"/>
        </w:rPr>
      </w:pPr>
      <w:r w:rsidRPr="00F605B8">
        <w:rPr>
          <w:rFonts w:asciiTheme="minorEastAsia" w:hAnsiTheme="minorEastAsia" w:cs="Times New Roman" w:hint="eastAsia"/>
        </w:rPr>
        <w:t>◎</w:t>
      </w:r>
      <w:r w:rsidR="00F842DC" w:rsidRPr="00F605B8">
        <w:rPr>
          <w:rFonts w:ascii="Times New Roman" w:hAnsi="Times New Roman" w:cs="Times New Roman"/>
        </w:rPr>
        <w:t>佛法唯「達磨」、「毘奈耶」之二，故佛亦嘗</w:t>
      </w:r>
      <w:r w:rsidR="00BD659C" w:rsidRPr="00F605B8">
        <w:rPr>
          <w:rStyle w:val="ac"/>
          <w:rFonts w:ascii="Times New Roman" w:hAnsi="Times New Roman" w:cs="Times New Roman"/>
        </w:rPr>
        <w:footnoteReference w:id="57"/>
      </w:r>
      <w:r w:rsidR="00F842DC" w:rsidRPr="00F605B8">
        <w:rPr>
          <w:rFonts w:ascii="Times New Roman" w:hAnsi="Times New Roman" w:cs="Times New Roman"/>
        </w:rPr>
        <w:t>以「阿毘達磨、阿毘毘奈耶」，形容法、律之深玄</w:t>
      </w:r>
      <w:r w:rsidR="00BD659C" w:rsidRPr="00F605B8">
        <w:rPr>
          <w:rStyle w:val="ac"/>
          <w:rFonts w:ascii="Times New Roman" w:hAnsi="Times New Roman" w:cs="Times New Roman"/>
        </w:rPr>
        <w:footnoteReference w:id="58"/>
      </w:r>
      <w:r w:rsidR="00F842DC" w:rsidRPr="00F605B8">
        <w:rPr>
          <w:rFonts w:ascii="Times New Roman" w:hAnsi="Times New Roman" w:cs="Times New Roman"/>
        </w:rPr>
        <w:t>者，此釋「阿毘達磨」者所應知也。</w:t>
      </w:r>
      <w:r w:rsidR="00C55ACA" w:rsidRPr="00F605B8">
        <w:rPr>
          <w:rStyle w:val="ac"/>
          <w:rFonts w:ascii="Times New Roman" w:hAnsi="Times New Roman" w:cs="Times New Roman"/>
        </w:rPr>
        <w:footnoteReference w:id="59"/>
      </w:r>
    </w:p>
    <w:p w:rsidR="001E3D09" w:rsidRPr="00F605B8" w:rsidRDefault="00CE4DB3" w:rsidP="00FD7A1D">
      <w:pPr>
        <w:spacing w:beforeLines="30"/>
        <w:ind w:leftChars="100" w:left="240"/>
        <w:jc w:val="both"/>
        <w:outlineLvl w:val="2"/>
        <w:rPr>
          <w:rFonts w:ascii="新細明體" w:eastAsia="新細明體" w:hAnsi="新細明體" w:cs="Times New Roman"/>
          <w:b/>
          <w:sz w:val="20"/>
          <w:szCs w:val="20"/>
          <w:bdr w:val="single" w:sz="4" w:space="0" w:color="auto"/>
        </w:rPr>
      </w:pPr>
      <w:r w:rsidRPr="00F605B8">
        <w:rPr>
          <w:rFonts w:ascii="新細明體" w:eastAsia="新細明體" w:hAnsi="新細明體" w:cs="Times New Roman" w:hint="eastAsia"/>
          <w:b/>
          <w:sz w:val="20"/>
          <w:szCs w:val="20"/>
          <w:bdr w:val="single" w:sz="4" w:space="0" w:color="auto"/>
        </w:rPr>
        <w:lastRenderedPageBreak/>
        <w:t>二</w:t>
      </w:r>
      <w:r w:rsidR="00A80E07" w:rsidRPr="00F605B8">
        <w:rPr>
          <w:rFonts w:ascii="新細明體" w:eastAsia="新細明體" w:hAnsi="新細明體" w:cs="Times New Roman" w:hint="eastAsia"/>
          <w:b/>
          <w:sz w:val="20"/>
          <w:szCs w:val="20"/>
          <w:bdr w:val="single" w:sz="4" w:space="0" w:color="auto"/>
        </w:rPr>
        <w:t>、明流變</w:t>
      </w:r>
    </w:p>
    <w:p w:rsidR="00041F96" w:rsidRPr="00F605B8" w:rsidRDefault="00041F96" w:rsidP="00041F96">
      <w:pPr>
        <w:ind w:leftChars="150" w:left="360"/>
        <w:jc w:val="both"/>
        <w:outlineLvl w:val="3"/>
        <w:rPr>
          <w:rFonts w:ascii="Times New Roman" w:hAnsi="Times New Roman" w:cs="Times New Roman"/>
          <w:b/>
          <w:sz w:val="20"/>
          <w:szCs w:val="20"/>
          <w:bdr w:val="single" w:sz="4" w:space="0" w:color="auto"/>
        </w:rPr>
      </w:pPr>
      <w:r w:rsidRPr="00F605B8">
        <w:rPr>
          <w:rFonts w:ascii="Times New Roman" w:hAnsi="Times New Roman" w:cs="Times New Roman" w:hint="eastAsia"/>
          <w:b/>
          <w:sz w:val="20"/>
          <w:szCs w:val="20"/>
          <w:bdr w:val="single" w:sz="4" w:space="0" w:color="auto"/>
        </w:rPr>
        <w:t>（一）舉</w:t>
      </w:r>
      <w:r w:rsidR="00120303" w:rsidRPr="00F605B8">
        <w:rPr>
          <w:rFonts w:ascii="Times New Roman" w:hAnsi="Times New Roman" w:cs="Times New Roman" w:hint="eastAsia"/>
          <w:b/>
          <w:sz w:val="20"/>
          <w:szCs w:val="20"/>
          <w:bdr w:val="single" w:sz="4" w:space="0" w:color="auto"/>
        </w:rPr>
        <w:t>證</w:t>
      </w:r>
    </w:p>
    <w:p w:rsidR="00041F96" w:rsidRPr="00F605B8" w:rsidRDefault="00F842DC" w:rsidP="00041F96">
      <w:pPr>
        <w:ind w:leftChars="150" w:left="360"/>
        <w:jc w:val="both"/>
        <w:rPr>
          <w:rFonts w:ascii="Times New Roman" w:hAnsi="Times New Roman" w:cs="Times New Roman"/>
        </w:rPr>
      </w:pPr>
      <w:r w:rsidRPr="00F605B8">
        <w:rPr>
          <w:rFonts w:ascii="Times New Roman" w:hAnsi="Times New Roman" w:cs="Times New Roman"/>
        </w:rPr>
        <w:t>後世之阿毘達磨論師，以無漏慧為「阿毘達磨」自性者</w:t>
      </w:r>
      <w:r w:rsidR="00FC1DB5" w:rsidRPr="00F605B8">
        <w:rPr>
          <w:rStyle w:val="ac"/>
          <w:rFonts w:ascii="Times New Roman" w:hAnsi="Times New Roman" w:cs="Times New Roman"/>
        </w:rPr>
        <w:footnoteReference w:id="60"/>
      </w:r>
      <w:r w:rsidRPr="00F605B8">
        <w:rPr>
          <w:rFonts w:ascii="Times New Roman" w:hAnsi="Times New Roman" w:cs="Times New Roman"/>
        </w:rPr>
        <w:t>，以阿毘之</w:t>
      </w:r>
      <w:r w:rsidRPr="00F605B8">
        <w:rPr>
          <w:rFonts w:ascii="Times New Roman" w:hAnsi="Times New Roman" w:cs="Times New Roman"/>
          <w:b/>
        </w:rPr>
        <w:t>「毘」，有明了分別義</w:t>
      </w:r>
      <w:r w:rsidRPr="00F605B8">
        <w:rPr>
          <w:rFonts w:ascii="Times New Roman" w:hAnsi="Times New Roman" w:cs="Times New Roman"/>
        </w:rPr>
        <w:t>。</w:t>
      </w:r>
    </w:p>
    <w:p w:rsidR="003B1675" w:rsidRPr="00F605B8" w:rsidRDefault="00F842DC" w:rsidP="00FD7A1D">
      <w:pPr>
        <w:spacing w:beforeLines="30"/>
        <w:ind w:leftChars="150" w:left="360"/>
        <w:jc w:val="both"/>
        <w:rPr>
          <w:rFonts w:ascii="Times New Roman" w:hAnsi="Times New Roman" w:cs="Times New Roman"/>
        </w:rPr>
      </w:pPr>
      <w:r w:rsidRPr="00F605B8">
        <w:rPr>
          <w:rFonts w:ascii="Times New Roman" w:hAnsi="Times New Roman" w:cs="Times New Roman"/>
        </w:rPr>
        <w:t>聲論者謂「毘謂抉擇」。</w:t>
      </w:r>
      <w:r w:rsidR="00B775E0" w:rsidRPr="00F605B8">
        <w:rPr>
          <w:rStyle w:val="ac"/>
          <w:rFonts w:ascii="Times New Roman" w:hAnsi="Times New Roman" w:cs="Times New Roman"/>
        </w:rPr>
        <w:footnoteReference w:id="61"/>
      </w:r>
    </w:p>
    <w:p w:rsidR="003B1675" w:rsidRPr="00F605B8" w:rsidRDefault="00F842DC" w:rsidP="00FD7A1D">
      <w:pPr>
        <w:spacing w:beforeLines="30"/>
        <w:ind w:leftChars="150" w:left="360"/>
        <w:jc w:val="both"/>
        <w:rPr>
          <w:rFonts w:ascii="Times New Roman" w:hAnsi="Times New Roman" w:cs="Times New Roman"/>
        </w:rPr>
      </w:pPr>
      <w:r w:rsidRPr="00F605B8">
        <w:rPr>
          <w:rFonts w:ascii="Times New Roman" w:hAnsi="Times New Roman" w:cs="Times New Roman"/>
        </w:rPr>
        <w:t>上座</w:t>
      </w:r>
      <w:r w:rsidRPr="00F605B8">
        <w:rPr>
          <w:rFonts w:ascii="Times New Roman" w:hAnsi="Times New Roman" w:cs="Times New Roman"/>
          <w:b/>
        </w:rPr>
        <w:t>分別說系自稱分別說者，梵語「毘婆闍婆提」</w:t>
      </w:r>
      <w:r w:rsidR="009300B6" w:rsidRPr="00F605B8">
        <w:rPr>
          <w:rStyle w:val="ac"/>
          <w:rFonts w:ascii="Times New Roman" w:hAnsi="Times New Roman" w:cs="Times New Roman"/>
        </w:rPr>
        <w:footnoteReference w:id="62"/>
      </w:r>
      <w:r w:rsidRPr="00F605B8">
        <w:rPr>
          <w:rFonts w:ascii="Times New Roman" w:hAnsi="Times New Roman" w:cs="Times New Roman"/>
        </w:rPr>
        <w:t>；錫蘭傳有</w:t>
      </w:r>
      <w:r w:rsidR="009848C0" w:rsidRPr="00F605B8">
        <w:rPr>
          <w:rFonts w:ascii="Times New Roman" w:hAnsi="Times New Roman" w:cs="Times New Roman"/>
        </w:rPr>
        <w:t>《</w:t>
      </w:r>
      <w:r w:rsidRPr="00F605B8">
        <w:rPr>
          <w:rFonts w:ascii="Times New Roman" w:hAnsi="Times New Roman" w:cs="Times New Roman"/>
        </w:rPr>
        <w:t>分別論</w:t>
      </w:r>
      <w:r w:rsidR="009848C0" w:rsidRPr="00F605B8">
        <w:rPr>
          <w:rFonts w:ascii="Times New Roman" w:hAnsi="Times New Roman" w:cs="Times New Roman"/>
        </w:rPr>
        <w:t>》</w:t>
      </w:r>
      <w:r w:rsidRPr="00F605B8">
        <w:rPr>
          <w:rFonts w:ascii="Times New Roman" w:hAnsi="Times New Roman" w:cs="Times New Roman"/>
        </w:rPr>
        <w:t>，原語「毘</w:t>
      </w:r>
      <w:r w:rsidRPr="00F605B8">
        <w:rPr>
          <w:rFonts w:ascii="Times New Roman" w:hAnsi="Times New Roman" w:cs="Times New Roman"/>
        </w:rPr>
        <w:lastRenderedPageBreak/>
        <w:t>崩伽」（即毘婆闍）</w:t>
      </w:r>
      <w:r w:rsidR="00CD262E" w:rsidRPr="00F605B8">
        <w:rPr>
          <w:rStyle w:val="ac"/>
          <w:rFonts w:ascii="Times New Roman" w:hAnsi="Times New Roman" w:cs="Times New Roman"/>
        </w:rPr>
        <w:footnoteReference w:id="63"/>
      </w:r>
      <w:r w:rsidRPr="00F605B8">
        <w:rPr>
          <w:rFonts w:ascii="Times New Roman" w:hAnsi="Times New Roman" w:cs="Times New Roman"/>
        </w:rPr>
        <w:t>；其分別即阿毘之毘。</w:t>
      </w:r>
    </w:p>
    <w:p w:rsidR="00732B22" w:rsidRPr="00F605B8" w:rsidRDefault="00CE4DB3" w:rsidP="00FD7A1D">
      <w:pPr>
        <w:spacing w:beforeLines="30"/>
        <w:ind w:leftChars="150" w:left="360"/>
        <w:jc w:val="both"/>
        <w:outlineLvl w:val="3"/>
        <w:rPr>
          <w:rFonts w:ascii="新細明體" w:eastAsia="新細明體" w:hAnsi="新細明體" w:cs="Times New Roman"/>
          <w:b/>
          <w:sz w:val="20"/>
          <w:szCs w:val="20"/>
          <w:bdr w:val="single" w:sz="4" w:space="0" w:color="auto"/>
        </w:rPr>
      </w:pPr>
      <w:r w:rsidRPr="00F605B8">
        <w:rPr>
          <w:rFonts w:ascii="新細明體" w:eastAsia="新細明體" w:hAnsi="新細明體" w:cs="Times New Roman" w:hint="eastAsia"/>
          <w:b/>
          <w:sz w:val="20"/>
          <w:szCs w:val="20"/>
          <w:bdr w:val="single" w:sz="4" w:space="0" w:color="auto"/>
        </w:rPr>
        <w:t>（</w:t>
      </w:r>
      <w:r w:rsidR="00041F96" w:rsidRPr="00F605B8">
        <w:rPr>
          <w:rFonts w:ascii="新細明體" w:eastAsia="新細明體" w:hAnsi="新細明體" w:cs="Times New Roman" w:hint="eastAsia"/>
          <w:b/>
          <w:sz w:val="20"/>
          <w:szCs w:val="20"/>
          <w:bdr w:val="single" w:sz="4" w:space="0" w:color="auto"/>
        </w:rPr>
        <w:t>二</w:t>
      </w:r>
      <w:r w:rsidRPr="00F605B8">
        <w:rPr>
          <w:rFonts w:ascii="新細明體" w:eastAsia="新細明體" w:hAnsi="新細明體" w:cs="Times New Roman" w:hint="eastAsia"/>
          <w:b/>
          <w:sz w:val="20"/>
          <w:szCs w:val="20"/>
          <w:bdr w:val="single" w:sz="4" w:space="0" w:color="auto"/>
        </w:rPr>
        <w:t>）</w:t>
      </w:r>
      <w:r w:rsidR="00041F96" w:rsidRPr="00F605B8">
        <w:rPr>
          <w:rFonts w:ascii="新細明體" w:eastAsia="新細明體" w:hAnsi="新細明體" w:cs="Times New Roman" w:hint="eastAsia"/>
          <w:b/>
          <w:sz w:val="20"/>
          <w:szCs w:val="20"/>
          <w:bdr w:val="single" w:sz="4" w:space="0" w:color="auto"/>
        </w:rPr>
        <w:t>敘義</w:t>
      </w:r>
    </w:p>
    <w:p w:rsidR="00732B22" w:rsidRPr="00F605B8" w:rsidRDefault="00D66101" w:rsidP="00D66101">
      <w:pPr>
        <w:ind w:leftChars="150" w:left="600" w:hangingChars="100" w:hanging="240"/>
        <w:jc w:val="both"/>
        <w:rPr>
          <w:rFonts w:ascii="Times New Roman" w:hAnsi="Times New Roman" w:cs="Times New Roman"/>
        </w:rPr>
      </w:pPr>
      <w:r w:rsidRPr="00F605B8">
        <w:rPr>
          <w:rFonts w:asciiTheme="minorEastAsia" w:hAnsiTheme="minorEastAsia" w:cs="Times New Roman" w:hint="eastAsia"/>
        </w:rPr>
        <w:t>◎</w:t>
      </w:r>
      <w:r w:rsidR="00F842DC" w:rsidRPr="00F605B8">
        <w:rPr>
          <w:rFonts w:ascii="Times New Roman" w:hAnsi="Times New Roman" w:cs="Times New Roman"/>
        </w:rPr>
        <w:t>此阿毘之明了分別，有直接親切意，如言「直下領會</w:t>
      </w:r>
      <w:r w:rsidR="00E002C2" w:rsidRPr="00F605B8">
        <w:rPr>
          <w:rStyle w:val="ac"/>
          <w:rFonts w:ascii="Times New Roman" w:hAnsi="Times New Roman" w:cs="Times New Roman"/>
        </w:rPr>
        <w:footnoteReference w:id="64"/>
      </w:r>
      <w:r w:rsidR="00F842DC" w:rsidRPr="00F605B8">
        <w:rPr>
          <w:rFonts w:ascii="Times New Roman" w:hAnsi="Times New Roman" w:cs="Times New Roman"/>
        </w:rPr>
        <w:t>」，「洞然</w:t>
      </w:r>
      <w:r w:rsidR="00881E21" w:rsidRPr="00F605B8">
        <w:rPr>
          <w:rStyle w:val="ac"/>
          <w:rFonts w:ascii="Times New Roman" w:hAnsi="Times New Roman" w:cs="Times New Roman"/>
        </w:rPr>
        <w:footnoteReference w:id="65"/>
      </w:r>
      <w:r w:rsidR="00F842DC" w:rsidRPr="00F605B8">
        <w:rPr>
          <w:rFonts w:ascii="Times New Roman" w:hAnsi="Times New Roman" w:cs="Times New Roman"/>
        </w:rPr>
        <w:t>明白」，故古人又釋「阿毘達磨」為「對法」，「照法」，「現法」。</w:t>
      </w:r>
      <w:r w:rsidR="00081D72" w:rsidRPr="00F605B8">
        <w:rPr>
          <w:rStyle w:val="ac"/>
          <w:rFonts w:ascii="Times New Roman" w:hAnsi="Times New Roman" w:cs="Times New Roman"/>
        </w:rPr>
        <w:footnoteReference w:id="66"/>
      </w:r>
    </w:p>
    <w:p w:rsidR="00D66101" w:rsidRPr="00F605B8" w:rsidRDefault="00D66101" w:rsidP="00FD7A1D">
      <w:pPr>
        <w:spacing w:beforeLines="30"/>
        <w:ind w:leftChars="150" w:left="600" w:hangingChars="100" w:hanging="240"/>
        <w:jc w:val="both"/>
        <w:rPr>
          <w:rFonts w:ascii="Times New Roman" w:hAnsi="Times New Roman" w:cs="Times New Roman"/>
        </w:rPr>
      </w:pPr>
      <w:r w:rsidRPr="00F605B8">
        <w:rPr>
          <w:rFonts w:asciiTheme="minorEastAsia" w:hAnsiTheme="minorEastAsia" w:cs="Times New Roman" w:hint="eastAsia"/>
        </w:rPr>
        <w:t>◎</w:t>
      </w:r>
      <w:r w:rsidR="00F842DC" w:rsidRPr="00F605B8">
        <w:rPr>
          <w:rFonts w:ascii="Times New Roman" w:hAnsi="Times New Roman" w:cs="Times New Roman"/>
        </w:rPr>
        <w:t>此分別又有明晰條理意，如言「文理</w:t>
      </w:r>
      <w:r w:rsidR="00081D72" w:rsidRPr="00F605B8">
        <w:rPr>
          <w:rStyle w:val="ac"/>
          <w:rFonts w:ascii="Times New Roman" w:hAnsi="Times New Roman" w:cs="Times New Roman"/>
        </w:rPr>
        <w:footnoteReference w:id="67"/>
      </w:r>
      <w:r w:rsidR="00F842DC" w:rsidRPr="00F605B8">
        <w:rPr>
          <w:rFonts w:ascii="Times New Roman" w:hAnsi="Times New Roman" w:cs="Times New Roman"/>
        </w:rPr>
        <w:t>密察</w:t>
      </w:r>
      <w:r w:rsidR="00081D72" w:rsidRPr="00F605B8">
        <w:rPr>
          <w:rStyle w:val="ac"/>
          <w:rFonts w:ascii="Times New Roman" w:hAnsi="Times New Roman" w:cs="Times New Roman"/>
        </w:rPr>
        <w:footnoteReference w:id="68"/>
      </w:r>
      <w:r w:rsidR="00F842DC" w:rsidRPr="00F605B8">
        <w:rPr>
          <w:rFonts w:ascii="Times New Roman" w:hAnsi="Times New Roman" w:cs="Times New Roman"/>
        </w:rPr>
        <w:t>」</w:t>
      </w:r>
      <w:r w:rsidR="00B91EA5" w:rsidRPr="00F605B8">
        <w:rPr>
          <w:rStyle w:val="ac"/>
          <w:rFonts w:ascii="Times New Roman" w:hAnsi="Times New Roman" w:cs="Times New Roman"/>
        </w:rPr>
        <w:footnoteReference w:id="69"/>
      </w:r>
      <w:r w:rsidR="00F842DC" w:rsidRPr="00F605B8">
        <w:rPr>
          <w:rFonts w:ascii="Times New Roman" w:hAnsi="Times New Roman" w:cs="Times New Roman"/>
        </w:rPr>
        <w:t>，故古又釋之為「分別法」、「抉</w:t>
      </w:r>
      <w:r w:rsidR="00F842DC" w:rsidRPr="00F605B8">
        <w:rPr>
          <w:rFonts w:ascii="Times New Roman" w:hAnsi="Times New Roman" w:cs="Times New Roman"/>
        </w:rPr>
        <w:lastRenderedPageBreak/>
        <w:t>擇法」。</w:t>
      </w:r>
      <w:r w:rsidR="00D84B0E" w:rsidRPr="00F605B8">
        <w:rPr>
          <w:rStyle w:val="ac"/>
          <w:rFonts w:ascii="Times New Roman" w:hAnsi="Times New Roman" w:cs="Times New Roman"/>
        </w:rPr>
        <w:footnoteReference w:id="70"/>
      </w:r>
    </w:p>
    <w:p w:rsidR="00522F0A" w:rsidRPr="00F605B8" w:rsidRDefault="00D66101" w:rsidP="00FD7A1D">
      <w:pPr>
        <w:spacing w:beforeLines="30"/>
        <w:ind w:leftChars="150" w:left="360"/>
        <w:jc w:val="both"/>
        <w:rPr>
          <w:rFonts w:ascii="Times New Roman" w:hAnsi="Times New Roman" w:cs="Times New Roman"/>
        </w:rPr>
      </w:pPr>
      <w:r w:rsidRPr="00F605B8">
        <w:rPr>
          <w:rFonts w:asciiTheme="minorEastAsia" w:hAnsiTheme="minorEastAsia" w:cs="Times New Roman" w:hint="eastAsia"/>
        </w:rPr>
        <w:t>◎</w:t>
      </w:r>
      <w:r w:rsidR="00F842DC" w:rsidRPr="00F605B8">
        <w:rPr>
          <w:rFonts w:ascii="Times New Roman" w:hAnsi="Times New Roman" w:cs="Times New Roman"/>
        </w:rPr>
        <w:t>若以明鏡當前，幽微</w:t>
      </w:r>
      <w:r w:rsidR="00A80539" w:rsidRPr="00F605B8">
        <w:rPr>
          <w:rStyle w:val="ac"/>
          <w:rFonts w:ascii="Times New Roman" w:hAnsi="Times New Roman" w:cs="Times New Roman"/>
        </w:rPr>
        <w:footnoteReference w:id="71"/>
      </w:r>
      <w:r w:rsidR="00F842DC" w:rsidRPr="00F605B8">
        <w:rPr>
          <w:rFonts w:ascii="Times New Roman" w:hAnsi="Times New Roman" w:cs="Times New Roman"/>
        </w:rPr>
        <w:t>畢</w:t>
      </w:r>
      <w:r w:rsidR="001668AC" w:rsidRPr="00F605B8">
        <w:rPr>
          <w:rStyle w:val="ac"/>
          <w:rFonts w:ascii="Times New Roman" w:hAnsi="Times New Roman" w:cs="Times New Roman"/>
        </w:rPr>
        <w:footnoteReference w:id="72"/>
      </w:r>
      <w:r w:rsidR="00F842DC" w:rsidRPr="00F605B8">
        <w:rPr>
          <w:rFonts w:ascii="Times New Roman" w:hAnsi="Times New Roman" w:cs="Times New Roman"/>
        </w:rPr>
        <w:t>顯</w:t>
      </w:r>
      <w:r w:rsidR="001668AC" w:rsidRPr="00F605B8">
        <w:rPr>
          <w:rStyle w:val="ac"/>
          <w:rFonts w:ascii="Times New Roman" w:hAnsi="Times New Roman" w:cs="Times New Roman"/>
        </w:rPr>
        <w:footnoteReference w:id="73"/>
      </w:r>
      <w:r w:rsidR="00F842DC" w:rsidRPr="00F605B8">
        <w:rPr>
          <w:rFonts w:ascii="Times New Roman" w:hAnsi="Times New Roman" w:cs="Times New Roman"/>
        </w:rPr>
        <w:t>為喻，頗</w:t>
      </w:r>
      <w:r w:rsidR="00B371AC" w:rsidRPr="00F605B8">
        <w:rPr>
          <w:rStyle w:val="ac"/>
          <w:rFonts w:ascii="Times New Roman" w:hAnsi="Times New Roman" w:cs="Times New Roman"/>
        </w:rPr>
        <w:footnoteReference w:id="74"/>
      </w:r>
      <w:r w:rsidR="00F842DC" w:rsidRPr="00F605B8">
        <w:rPr>
          <w:rFonts w:ascii="Times New Roman" w:hAnsi="Times New Roman" w:cs="Times New Roman"/>
        </w:rPr>
        <w:t>切</w:t>
      </w:r>
      <w:r w:rsidR="00B371AC" w:rsidRPr="00F605B8">
        <w:rPr>
          <w:rStyle w:val="ac"/>
          <w:rFonts w:ascii="Times New Roman" w:hAnsi="Times New Roman" w:cs="Times New Roman"/>
        </w:rPr>
        <w:footnoteReference w:id="75"/>
      </w:r>
      <w:r w:rsidR="00F842DC" w:rsidRPr="00F605B8">
        <w:rPr>
          <w:rFonts w:ascii="Times New Roman" w:hAnsi="Times New Roman" w:cs="Times New Roman"/>
        </w:rPr>
        <w:t>阿毘之義也。</w:t>
      </w:r>
    </w:p>
    <w:p w:rsidR="002D1239" w:rsidRPr="00F605B8" w:rsidRDefault="00CE4DB3" w:rsidP="004B4D02">
      <w:pPr>
        <w:snapToGrid w:val="0"/>
        <w:ind w:leftChars="150" w:left="360"/>
        <w:jc w:val="both"/>
        <w:outlineLvl w:val="3"/>
        <w:rPr>
          <w:rFonts w:ascii="新細明體" w:eastAsia="新細明體" w:hAnsi="新細明體" w:cs="Times New Roman"/>
          <w:b/>
          <w:sz w:val="20"/>
          <w:szCs w:val="20"/>
          <w:bdr w:val="single" w:sz="4" w:space="0" w:color="auto"/>
        </w:rPr>
      </w:pPr>
      <w:r w:rsidRPr="00F605B8">
        <w:rPr>
          <w:rFonts w:ascii="Times New Roman" w:hAnsi="Times New Roman" w:cs="Times New Roman" w:hint="eastAsia"/>
          <w:b/>
          <w:sz w:val="20"/>
          <w:szCs w:val="20"/>
          <w:bdr w:val="single" w:sz="4" w:space="0" w:color="auto"/>
        </w:rPr>
        <w:t>（</w:t>
      </w:r>
      <w:r w:rsidR="00041F96" w:rsidRPr="00F605B8">
        <w:rPr>
          <w:rFonts w:ascii="Times New Roman" w:hAnsi="Times New Roman" w:cs="Times New Roman" w:hint="eastAsia"/>
          <w:b/>
          <w:sz w:val="20"/>
          <w:szCs w:val="20"/>
          <w:bdr w:val="single" w:sz="4" w:space="0" w:color="auto"/>
        </w:rPr>
        <w:t>三</w:t>
      </w:r>
      <w:r w:rsidRPr="00F605B8">
        <w:rPr>
          <w:rFonts w:ascii="Times New Roman" w:hAnsi="Times New Roman" w:cs="Times New Roman" w:hint="eastAsia"/>
          <w:b/>
          <w:sz w:val="20"/>
          <w:szCs w:val="20"/>
          <w:bdr w:val="single" w:sz="4" w:space="0" w:color="auto"/>
        </w:rPr>
        <w:t>）</w:t>
      </w:r>
      <w:r w:rsidR="00041F96" w:rsidRPr="00F605B8">
        <w:rPr>
          <w:rFonts w:ascii="Times New Roman" w:hAnsi="Times New Roman" w:cs="Times New Roman" w:hint="eastAsia"/>
          <w:b/>
          <w:sz w:val="20"/>
          <w:szCs w:val="20"/>
          <w:bdr w:val="single" w:sz="4" w:space="0" w:color="auto"/>
        </w:rPr>
        <w:t>辨理</w:t>
      </w:r>
    </w:p>
    <w:p w:rsidR="001709AA" w:rsidRPr="00F605B8" w:rsidRDefault="00F842DC" w:rsidP="00EA0E76">
      <w:pPr>
        <w:ind w:leftChars="150" w:left="360"/>
        <w:jc w:val="both"/>
        <w:rPr>
          <w:rFonts w:ascii="Times New Roman" w:hAnsi="Times New Roman" w:cs="Times New Roman"/>
        </w:rPr>
      </w:pPr>
      <w:r w:rsidRPr="00F605B8">
        <w:rPr>
          <w:rFonts w:ascii="Times New Roman" w:hAnsi="Times New Roman" w:cs="Times New Roman"/>
          <w:b/>
        </w:rPr>
        <w:t>上座稱分別說者</w:t>
      </w:r>
      <w:r w:rsidRPr="00F605B8">
        <w:rPr>
          <w:rFonts w:ascii="Times New Roman" w:hAnsi="Times New Roman" w:cs="Times New Roman"/>
        </w:rPr>
        <w:t>，不特</w:t>
      </w:r>
      <w:r w:rsidR="007D7825" w:rsidRPr="00F605B8">
        <w:rPr>
          <w:rStyle w:val="ac"/>
          <w:rFonts w:ascii="Times New Roman" w:hAnsi="Times New Roman" w:cs="Times New Roman"/>
        </w:rPr>
        <w:footnoteReference w:id="76"/>
      </w:r>
      <w:r w:rsidRPr="00F605B8">
        <w:rPr>
          <w:rFonts w:ascii="Times New Roman" w:hAnsi="Times New Roman" w:cs="Times New Roman"/>
        </w:rPr>
        <w:t>取捨於東西二系</w:t>
      </w:r>
      <w:r w:rsidR="00E6673A" w:rsidRPr="00F605B8">
        <w:rPr>
          <w:rStyle w:val="ac"/>
          <w:rFonts w:ascii="Times New Roman" w:hAnsi="Times New Roman" w:cs="Times New Roman"/>
        </w:rPr>
        <w:footnoteReference w:id="77"/>
      </w:r>
      <w:r w:rsidRPr="00F605B8">
        <w:rPr>
          <w:rFonts w:ascii="Times New Roman" w:hAnsi="Times New Roman" w:cs="Times New Roman"/>
        </w:rPr>
        <w:t>，實</w:t>
      </w:r>
      <w:r w:rsidRPr="00F605B8">
        <w:rPr>
          <w:rFonts w:ascii="Times New Roman" w:hAnsi="Times New Roman" w:cs="Times New Roman"/>
          <w:b/>
        </w:rPr>
        <w:t>即「阿毘達磨」者之異名</w:t>
      </w:r>
      <w:r w:rsidRPr="00F605B8">
        <w:rPr>
          <w:rFonts w:ascii="Times New Roman" w:hAnsi="Times New Roman" w:cs="Times New Roman"/>
        </w:rPr>
        <w:t>。惟</w:t>
      </w:r>
      <w:r w:rsidR="00A055DF" w:rsidRPr="00F605B8">
        <w:rPr>
          <w:rStyle w:val="ac"/>
          <w:rFonts w:ascii="Times New Roman" w:hAnsi="Times New Roman" w:cs="Times New Roman"/>
        </w:rPr>
        <w:footnoteReference w:id="78"/>
      </w:r>
      <w:r w:rsidRPr="00F605B8">
        <w:rPr>
          <w:rFonts w:ascii="Times New Roman" w:hAnsi="Times New Roman" w:cs="Times New Roman"/>
        </w:rPr>
        <w:t>毘之分別，或又引申為推度妄計，而後說一切有部，自稱「應理論者」而彈「分別論者」</w:t>
      </w:r>
      <w:r w:rsidR="00B04932" w:rsidRPr="00F605B8">
        <w:rPr>
          <w:rStyle w:val="ac"/>
          <w:rFonts w:ascii="Times New Roman" w:hAnsi="Times New Roman" w:cs="Times New Roman"/>
        </w:rPr>
        <w:footnoteReference w:id="79"/>
      </w:r>
      <w:r w:rsidRPr="00F605B8">
        <w:rPr>
          <w:rFonts w:ascii="Times New Roman" w:hAnsi="Times New Roman" w:cs="Times New Roman"/>
        </w:rPr>
        <w:t>；</w:t>
      </w:r>
      <w:r w:rsidR="009848C0" w:rsidRPr="00F605B8">
        <w:rPr>
          <w:rFonts w:ascii="Times New Roman" w:hAnsi="Times New Roman" w:cs="Times New Roman"/>
        </w:rPr>
        <w:t>《</w:t>
      </w:r>
      <w:r w:rsidRPr="00F605B8">
        <w:rPr>
          <w:rFonts w:ascii="Times New Roman" w:hAnsi="Times New Roman" w:cs="Times New Roman"/>
        </w:rPr>
        <w:t>攝論釋</w:t>
      </w:r>
      <w:r w:rsidR="009848C0" w:rsidRPr="00F605B8">
        <w:rPr>
          <w:rFonts w:ascii="Times New Roman" w:hAnsi="Times New Roman" w:cs="Times New Roman"/>
        </w:rPr>
        <w:t>》</w:t>
      </w:r>
      <w:r w:rsidRPr="00F605B8">
        <w:rPr>
          <w:rFonts w:ascii="Times New Roman" w:hAnsi="Times New Roman" w:cs="Times New Roman"/>
        </w:rPr>
        <w:t>即釋阿毘為無分別</w:t>
      </w:r>
      <w:r w:rsidR="00E0379A" w:rsidRPr="00F605B8">
        <w:rPr>
          <w:rStyle w:val="ac"/>
          <w:rFonts w:ascii="Times New Roman" w:hAnsi="Times New Roman" w:cs="Times New Roman"/>
        </w:rPr>
        <w:footnoteReference w:id="80"/>
      </w:r>
      <w:r w:rsidRPr="00F605B8">
        <w:rPr>
          <w:rFonts w:ascii="Times New Roman" w:hAnsi="Times New Roman" w:cs="Times New Roman"/>
        </w:rPr>
        <w:t>。「阿毘達磨」者，即分別論者，世人忘之久矣！</w:t>
      </w:r>
    </w:p>
    <w:p w:rsidR="001709AA" w:rsidRPr="00F605B8" w:rsidRDefault="00CE4DB3" w:rsidP="00FD7A1D">
      <w:pPr>
        <w:spacing w:beforeLines="30"/>
        <w:ind w:leftChars="150" w:left="360"/>
        <w:jc w:val="both"/>
        <w:outlineLvl w:val="3"/>
        <w:rPr>
          <w:rFonts w:ascii="Times New Roman" w:hAnsi="Times New Roman" w:cs="Times New Roman"/>
        </w:rPr>
      </w:pPr>
      <w:r w:rsidRPr="00F605B8">
        <w:rPr>
          <w:rFonts w:ascii="新細明體" w:eastAsia="新細明體" w:hAnsi="新細明體" w:cs="Times New Roman" w:hint="eastAsia"/>
          <w:b/>
          <w:sz w:val="20"/>
          <w:szCs w:val="20"/>
          <w:bdr w:val="single" w:sz="4" w:space="0" w:color="auto"/>
        </w:rPr>
        <w:t>（</w:t>
      </w:r>
      <w:r w:rsidR="00041F96" w:rsidRPr="00F605B8">
        <w:rPr>
          <w:rFonts w:ascii="新細明體" w:eastAsia="新細明體" w:hAnsi="新細明體" w:cs="Times New Roman" w:hint="eastAsia"/>
          <w:b/>
          <w:sz w:val="20"/>
          <w:szCs w:val="20"/>
          <w:bdr w:val="single" w:sz="4" w:space="0" w:color="auto"/>
        </w:rPr>
        <w:t>四</w:t>
      </w:r>
      <w:r w:rsidRPr="00F605B8">
        <w:rPr>
          <w:rFonts w:ascii="新細明體" w:eastAsia="新細明體" w:hAnsi="新細明體" w:cs="Times New Roman" w:hint="eastAsia"/>
          <w:b/>
          <w:sz w:val="20"/>
          <w:szCs w:val="20"/>
          <w:bdr w:val="single" w:sz="4" w:space="0" w:color="auto"/>
        </w:rPr>
        <w:t>）</w:t>
      </w:r>
      <w:r w:rsidR="00041F96" w:rsidRPr="00F605B8">
        <w:rPr>
          <w:rFonts w:ascii="新細明體" w:eastAsia="新細明體" w:hAnsi="新細明體" w:cs="Times New Roman" w:hint="eastAsia"/>
          <w:b/>
          <w:sz w:val="20"/>
          <w:szCs w:val="20"/>
          <w:bdr w:val="single" w:sz="4" w:space="0" w:color="auto"/>
        </w:rPr>
        <w:t>結成</w:t>
      </w:r>
    </w:p>
    <w:p w:rsidR="00F842DC" w:rsidRPr="00F605B8" w:rsidRDefault="00F842DC" w:rsidP="00EA0E76">
      <w:pPr>
        <w:ind w:leftChars="150" w:left="360"/>
        <w:jc w:val="both"/>
        <w:rPr>
          <w:rFonts w:ascii="Times New Roman" w:hAnsi="Times New Roman" w:cs="Times New Roman"/>
        </w:rPr>
      </w:pPr>
      <w:r w:rsidRPr="00F605B8">
        <w:rPr>
          <w:rFonts w:ascii="Times New Roman" w:hAnsi="Times New Roman" w:cs="Times New Roman"/>
        </w:rPr>
        <w:t>諸論議師，或直觀法相，或抉擇分別法相，就其論理</w:t>
      </w:r>
      <w:r w:rsidR="006D58B1" w:rsidRPr="00F605B8">
        <w:rPr>
          <w:rFonts w:ascii="Times New Roman" w:hAnsi="Times New Roman" w:cs="Times New Roman" w:hint="eastAsia"/>
          <w:sz w:val="22"/>
          <w:shd w:val="pct15" w:color="auto" w:fill="FFFFFF"/>
        </w:rPr>
        <w:t>（</w:t>
      </w:r>
      <w:r w:rsidR="006D58B1" w:rsidRPr="00F605B8">
        <w:rPr>
          <w:rFonts w:ascii="Times New Roman" w:hAnsi="Times New Roman" w:cs="Times New Roman" w:hint="eastAsia"/>
          <w:sz w:val="22"/>
          <w:shd w:val="pct15" w:color="auto" w:fill="FFFFFF"/>
        </w:rPr>
        <w:t>p.126</w:t>
      </w:r>
      <w:r w:rsidR="006D58B1" w:rsidRPr="00F605B8">
        <w:rPr>
          <w:rFonts w:ascii="Times New Roman" w:hAnsi="Times New Roman" w:cs="Times New Roman" w:hint="eastAsia"/>
          <w:sz w:val="22"/>
          <w:shd w:val="pct15" w:color="auto" w:fill="FFFFFF"/>
        </w:rPr>
        <w:t>）</w:t>
      </w:r>
      <w:r w:rsidRPr="00F605B8">
        <w:rPr>
          <w:rFonts w:ascii="Times New Roman" w:hAnsi="Times New Roman" w:cs="Times New Roman"/>
        </w:rPr>
        <w:t>體悟之所得者，師資</w:t>
      </w:r>
      <w:r w:rsidR="00421092" w:rsidRPr="00F605B8">
        <w:rPr>
          <w:rStyle w:val="ac"/>
          <w:rFonts w:ascii="Times New Roman" w:hAnsi="Times New Roman" w:cs="Times New Roman"/>
        </w:rPr>
        <w:footnoteReference w:id="81"/>
      </w:r>
      <w:r w:rsidRPr="00F605B8">
        <w:rPr>
          <w:rFonts w:ascii="Times New Roman" w:hAnsi="Times New Roman" w:cs="Times New Roman"/>
        </w:rPr>
        <w:t>授受，以名句文身而分別安布之。以其分別法門，有合於「阿毘達磨」之含義，乃</w:t>
      </w:r>
      <w:r w:rsidRPr="00F605B8">
        <w:rPr>
          <w:rFonts w:ascii="Times New Roman" w:hAnsi="Times New Roman" w:cs="Times New Roman"/>
        </w:rPr>
        <w:lastRenderedPageBreak/>
        <w:t>即以「阿毘達磨」為論典之名，終於與「經」、「律」並峙</w:t>
      </w:r>
      <w:r w:rsidR="00905447" w:rsidRPr="00F605B8">
        <w:rPr>
          <w:rStyle w:val="ac"/>
          <w:rFonts w:ascii="Times New Roman" w:hAnsi="Times New Roman" w:cs="Times New Roman"/>
        </w:rPr>
        <w:footnoteReference w:id="82"/>
      </w:r>
      <w:r w:rsidRPr="00F605B8">
        <w:rPr>
          <w:rFonts w:ascii="Times New Roman" w:hAnsi="Times New Roman" w:cs="Times New Roman"/>
        </w:rPr>
        <w:t>而為三藏之一也</w:t>
      </w:r>
      <w:r w:rsidR="009848C0" w:rsidRPr="00F605B8">
        <w:rPr>
          <w:rStyle w:val="ac"/>
          <w:rFonts w:ascii="Times New Roman" w:hAnsi="Times New Roman" w:cs="Times New Roman"/>
        </w:rPr>
        <w:footnoteReference w:id="83"/>
      </w:r>
      <w:r w:rsidRPr="00F605B8">
        <w:rPr>
          <w:rFonts w:ascii="Times New Roman" w:hAnsi="Times New Roman" w:cs="Times New Roman"/>
        </w:rPr>
        <w:t>。</w:t>
      </w:r>
    </w:p>
    <w:p w:rsidR="00C463B4" w:rsidRPr="00F605B8" w:rsidRDefault="00C463B4" w:rsidP="00F842DC">
      <w:pPr>
        <w:rPr>
          <w:rFonts w:ascii="Times New Roman" w:hAnsi="Times New Roman" w:cs="Times New Roman"/>
        </w:rPr>
      </w:pPr>
    </w:p>
    <w:p w:rsidR="009E26FB" w:rsidRPr="00F605B8" w:rsidRDefault="009E26FB" w:rsidP="00F842DC">
      <w:pPr>
        <w:rPr>
          <w:rFonts w:ascii="Times New Roman" w:hAnsi="Times New Roman" w:cs="Times New Roman"/>
        </w:rPr>
        <w:sectPr w:rsidR="009E26FB" w:rsidRPr="00F605B8" w:rsidSect="00F842DC">
          <w:headerReference w:type="default" r:id="rId8"/>
          <w:footerReference w:type="default" r:id="rId9"/>
          <w:pgSz w:w="11906" w:h="16838"/>
          <w:pgMar w:top="1418" w:right="1418" w:bottom="1418" w:left="1418" w:header="851" w:footer="992" w:gutter="0"/>
          <w:cols w:space="425"/>
          <w:docGrid w:type="lines" w:linePitch="360"/>
        </w:sectPr>
      </w:pPr>
    </w:p>
    <w:p w:rsidR="00F842DC" w:rsidRPr="00F605B8" w:rsidRDefault="00F842DC" w:rsidP="00FD7A1D">
      <w:pPr>
        <w:snapToGrid w:val="0"/>
        <w:spacing w:beforeLines="50"/>
        <w:jc w:val="center"/>
        <w:outlineLvl w:val="0"/>
        <w:rPr>
          <w:rFonts w:ascii="Times New Roman" w:eastAsia="標楷體" w:hAnsi="Times New Roman" w:cs="Times New Roman"/>
          <w:sz w:val="28"/>
          <w:szCs w:val="28"/>
        </w:rPr>
      </w:pPr>
      <w:r w:rsidRPr="00F605B8">
        <w:rPr>
          <w:rFonts w:ascii="Times New Roman" w:eastAsia="標楷體" w:hAnsi="Times New Roman" w:cs="Times New Roman"/>
          <w:sz w:val="28"/>
          <w:szCs w:val="28"/>
        </w:rPr>
        <w:lastRenderedPageBreak/>
        <w:t>第二節</w:t>
      </w:r>
      <w:r w:rsidRPr="00F605B8">
        <w:rPr>
          <w:rFonts w:ascii="Times New Roman" w:eastAsia="標楷體" w:hAnsi="Times New Roman" w:cs="Times New Roman"/>
          <w:sz w:val="28"/>
          <w:szCs w:val="28"/>
        </w:rPr>
        <w:t xml:space="preserve">  </w:t>
      </w:r>
      <w:r w:rsidRPr="00F605B8">
        <w:rPr>
          <w:rFonts w:ascii="Times New Roman" w:eastAsia="標楷體" w:hAnsi="Times New Roman" w:cs="Times New Roman"/>
          <w:sz w:val="28"/>
          <w:szCs w:val="28"/>
        </w:rPr>
        <w:t>阿毘達磨之流派及發展</w:t>
      </w:r>
    </w:p>
    <w:p w:rsidR="00F810EF" w:rsidRPr="00F605B8" w:rsidRDefault="009C7732" w:rsidP="00382EA4">
      <w:pPr>
        <w:jc w:val="center"/>
        <w:rPr>
          <w:rFonts w:ascii="Times New Roman" w:hAnsi="Times New Roman" w:cs="Times New Roman"/>
        </w:rPr>
      </w:pPr>
      <w:r w:rsidRPr="00F605B8">
        <w:rPr>
          <w:rFonts w:ascii="Times New Roman" w:hAnsi="Times New Roman" w:cs="Times New Roman"/>
        </w:rPr>
        <w:t>（</w:t>
      </w:r>
      <w:r w:rsidRPr="00F605B8">
        <w:rPr>
          <w:rFonts w:ascii="Times New Roman" w:hAnsi="Times New Roman" w:cs="Times New Roman"/>
        </w:rPr>
        <w:t>p</w:t>
      </w:r>
      <w:r w:rsidR="00127E96" w:rsidRPr="00F605B8">
        <w:rPr>
          <w:rFonts w:ascii="Times New Roman" w:hAnsi="Times New Roman" w:cs="Times New Roman" w:hint="eastAsia"/>
        </w:rPr>
        <w:t>p</w:t>
      </w:r>
      <w:r w:rsidRPr="00F605B8">
        <w:rPr>
          <w:rFonts w:ascii="Times New Roman" w:hAnsi="Times New Roman" w:cs="Times New Roman"/>
        </w:rPr>
        <w:t>.126-134</w:t>
      </w:r>
      <w:r w:rsidRPr="00F605B8">
        <w:rPr>
          <w:rFonts w:ascii="Times New Roman" w:hAnsi="Times New Roman" w:cs="Times New Roman"/>
        </w:rPr>
        <w:t>）</w:t>
      </w:r>
    </w:p>
    <w:p w:rsidR="00713543" w:rsidRPr="00F605B8" w:rsidRDefault="00680106" w:rsidP="00FD7A1D">
      <w:pPr>
        <w:snapToGrid w:val="0"/>
        <w:spacing w:beforeLines="50"/>
        <w:outlineLvl w:val="0"/>
        <w:rPr>
          <w:rFonts w:ascii="Times New Roman" w:hAnsi="Times New Roman" w:cs="Times New Roman"/>
          <w:b/>
          <w:sz w:val="20"/>
          <w:szCs w:val="20"/>
          <w:bdr w:val="single" w:sz="4" w:space="0" w:color="auto"/>
        </w:rPr>
      </w:pPr>
      <w:r w:rsidRPr="00F605B8">
        <w:rPr>
          <w:rFonts w:ascii="Times New Roman" w:hAnsi="Times New Roman" w:cs="Times New Roman" w:hint="eastAsia"/>
          <w:b/>
          <w:sz w:val="20"/>
          <w:szCs w:val="20"/>
          <w:bdr w:val="single" w:sz="4" w:space="0" w:color="auto"/>
        </w:rPr>
        <w:t>壹、</w:t>
      </w:r>
      <w:r w:rsidR="00003447" w:rsidRPr="00F605B8">
        <w:rPr>
          <w:rFonts w:ascii="Times New Roman" w:hAnsi="Times New Roman" w:cs="Times New Roman" w:hint="eastAsia"/>
          <w:b/>
          <w:sz w:val="20"/>
          <w:szCs w:val="20"/>
          <w:bdr w:val="single" w:sz="4" w:space="0" w:color="auto"/>
        </w:rPr>
        <w:t>引言</w:t>
      </w:r>
    </w:p>
    <w:p w:rsidR="00003447" w:rsidRPr="00F605B8" w:rsidRDefault="00F842DC" w:rsidP="00003447">
      <w:pPr>
        <w:jc w:val="both"/>
        <w:rPr>
          <w:rFonts w:ascii="Times New Roman" w:hAnsi="Times New Roman" w:cs="Times New Roman"/>
        </w:rPr>
      </w:pPr>
      <w:r w:rsidRPr="00F605B8">
        <w:rPr>
          <w:rFonts w:ascii="Times New Roman" w:hAnsi="Times New Roman" w:cs="Times New Roman"/>
        </w:rPr>
        <w:t>「阿毘達磨」，雖隨學派之分裂而日多，然惟</w:t>
      </w:r>
      <w:r w:rsidRPr="00F605B8">
        <w:rPr>
          <w:rFonts w:ascii="Times New Roman" w:hAnsi="Times New Roman" w:cs="Times New Roman"/>
          <w:b/>
        </w:rPr>
        <w:t>特重「阿毘達磨」之說一切有部</w:t>
      </w:r>
      <w:r w:rsidRPr="00F605B8">
        <w:rPr>
          <w:rFonts w:ascii="Times New Roman" w:hAnsi="Times New Roman" w:cs="Times New Roman"/>
        </w:rPr>
        <w:t>為最繁，餘則寥寥</w:t>
      </w:r>
      <w:r w:rsidR="007278F7" w:rsidRPr="00F605B8">
        <w:rPr>
          <w:rStyle w:val="ac"/>
          <w:rFonts w:ascii="Times New Roman" w:hAnsi="Times New Roman" w:cs="Times New Roman"/>
        </w:rPr>
        <w:footnoteReference w:id="84"/>
      </w:r>
      <w:r w:rsidRPr="00F605B8">
        <w:rPr>
          <w:rFonts w:ascii="Times New Roman" w:hAnsi="Times New Roman" w:cs="Times New Roman"/>
        </w:rPr>
        <w:t>可指。</w:t>
      </w:r>
    </w:p>
    <w:p w:rsidR="00003447" w:rsidRPr="00F605B8" w:rsidRDefault="00003447" w:rsidP="00FD7A1D">
      <w:pPr>
        <w:spacing w:beforeLines="30"/>
        <w:outlineLvl w:val="0"/>
        <w:rPr>
          <w:rFonts w:ascii="Times New Roman" w:hAnsi="Times New Roman" w:cs="Times New Roman"/>
          <w:b/>
          <w:sz w:val="20"/>
          <w:szCs w:val="20"/>
          <w:bdr w:val="single" w:sz="4" w:space="0" w:color="auto"/>
        </w:rPr>
      </w:pPr>
      <w:r w:rsidRPr="00F605B8">
        <w:rPr>
          <w:rFonts w:ascii="Times New Roman" w:hAnsi="Times New Roman" w:cs="Times New Roman" w:hint="eastAsia"/>
          <w:b/>
          <w:sz w:val="20"/>
          <w:szCs w:val="20"/>
          <w:bdr w:val="single" w:sz="4" w:space="0" w:color="auto"/>
        </w:rPr>
        <w:t>貳、略明各派之論典</w:t>
      </w:r>
    </w:p>
    <w:p w:rsidR="00003447" w:rsidRPr="00F605B8" w:rsidRDefault="00003447" w:rsidP="00003447">
      <w:pPr>
        <w:snapToGrid w:val="0"/>
        <w:ind w:leftChars="50" w:left="120"/>
        <w:outlineLvl w:val="1"/>
        <w:rPr>
          <w:rFonts w:ascii="Times New Roman" w:hAnsi="Times New Roman" w:cs="Times New Roman"/>
          <w:b/>
          <w:sz w:val="20"/>
          <w:szCs w:val="20"/>
          <w:bdr w:val="single" w:sz="4" w:space="0" w:color="auto"/>
        </w:rPr>
      </w:pPr>
      <w:r w:rsidRPr="00F605B8">
        <w:rPr>
          <w:rFonts w:ascii="Times New Roman" w:hAnsi="Times New Roman" w:cs="Times New Roman" w:hint="eastAsia"/>
          <w:b/>
          <w:sz w:val="20"/>
          <w:szCs w:val="20"/>
          <w:bdr w:val="single" w:sz="4" w:space="0" w:color="auto"/>
        </w:rPr>
        <w:t>（壹）概述</w:t>
      </w:r>
    </w:p>
    <w:p w:rsidR="00C5177A" w:rsidRPr="00F605B8" w:rsidRDefault="00F842DC" w:rsidP="00003447">
      <w:pPr>
        <w:ind w:leftChars="50" w:left="120"/>
        <w:jc w:val="both"/>
        <w:rPr>
          <w:rFonts w:ascii="Times New Roman" w:hAnsi="Times New Roman" w:cs="Times New Roman"/>
        </w:rPr>
      </w:pPr>
      <w:r w:rsidRPr="00F605B8">
        <w:rPr>
          <w:rFonts w:ascii="Times New Roman" w:hAnsi="Times New Roman" w:cs="Times New Roman"/>
        </w:rPr>
        <w:t>當佛法之初分二部，即有二種論典之不同。</w:t>
      </w:r>
      <w:r w:rsidR="000C3E4E" w:rsidRPr="00F605B8">
        <w:rPr>
          <w:rStyle w:val="ac"/>
          <w:rFonts w:ascii="Times New Roman" w:hAnsi="Times New Roman" w:cs="Times New Roman"/>
        </w:rPr>
        <w:footnoteReference w:id="85"/>
      </w:r>
    </w:p>
    <w:p w:rsidR="007948F2" w:rsidRPr="00F605B8" w:rsidRDefault="007948F2" w:rsidP="00FD7A1D">
      <w:pPr>
        <w:spacing w:beforeLines="30"/>
        <w:ind w:leftChars="50" w:left="120"/>
        <w:jc w:val="both"/>
        <w:outlineLvl w:val="1"/>
        <w:rPr>
          <w:rFonts w:ascii="新細明體" w:eastAsia="新細明體" w:hAnsi="新細明體" w:cs="Times New Roman"/>
          <w:b/>
          <w:sz w:val="20"/>
          <w:szCs w:val="20"/>
          <w:bdr w:val="single" w:sz="4" w:space="0" w:color="auto"/>
        </w:rPr>
      </w:pPr>
      <w:r w:rsidRPr="00F605B8">
        <w:rPr>
          <w:rFonts w:ascii="新細明體" w:eastAsia="新細明體" w:hAnsi="新細明體" w:cs="Times New Roman" w:hint="eastAsia"/>
          <w:b/>
          <w:sz w:val="20"/>
          <w:szCs w:val="20"/>
          <w:bdr w:val="single" w:sz="4" w:space="0" w:color="auto"/>
        </w:rPr>
        <w:t>（貳）</w:t>
      </w:r>
      <w:r w:rsidR="00003447" w:rsidRPr="00F605B8">
        <w:rPr>
          <w:rFonts w:ascii="新細明體" w:eastAsia="新細明體" w:hAnsi="新細明體" w:cs="Times New Roman" w:hint="eastAsia"/>
          <w:b/>
          <w:sz w:val="20"/>
          <w:szCs w:val="20"/>
          <w:bdr w:val="single" w:sz="4" w:space="0" w:color="auto"/>
        </w:rPr>
        <w:t>辯「論之兩種型態」</w:t>
      </w:r>
    </w:p>
    <w:p w:rsidR="00C5177A" w:rsidRPr="00F605B8" w:rsidRDefault="007948F2" w:rsidP="004B4D02">
      <w:pPr>
        <w:snapToGrid w:val="0"/>
        <w:ind w:leftChars="100" w:left="240"/>
        <w:jc w:val="both"/>
        <w:outlineLvl w:val="2"/>
        <w:rPr>
          <w:rFonts w:ascii="新細明體" w:eastAsia="新細明體" w:hAnsi="新細明體" w:cs="Times New Roman"/>
          <w:b/>
          <w:sz w:val="20"/>
          <w:szCs w:val="20"/>
          <w:bdr w:val="single" w:sz="4" w:space="0" w:color="auto"/>
        </w:rPr>
      </w:pPr>
      <w:r w:rsidRPr="00F605B8">
        <w:rPr>
          <w:rFonts w:ascii="新細明體" w:eastAsia="新細明體" w:hAnsi="新細明體" w:cs="Times New Roman" w:hint="eastAsia"/>
          <w:b/>
          <w:sz w:val="20"/>
          <w:szCs w:val="20"/>
          <w:bdr w:val="single" w:sz="4" w:space="0" w:color="auto"/>
        </w:rPr>
        <w:t>一、</w:t>
      </w:r>
      <w:r w:rsidR="00003447" w:rsidRPr="00F605B8">
        <w:rPr>
          <w:rFonts w:ascii="Times New Roman" w:hAnsi="Times New Roman" w:cs="Times New Roman"/>
          <w:b/>
          <w:sz w:val="20"/>
          <w:szCs w:val="20"/>
          <w:bdr w:val="single" w:sz="4" w:space="0" w:color="auto"/>
        </w:rPr>
        <w:t>迦旃延</w:t>
      </w:r>
      <w:r w:rsidR="005F2462" w:rsidRPr="00F605B8">
        <w:rPr>
          <w:rFonts w:asciiTheme="minorEastAsia" w:hAnsiTheme="minorEastAsia" w:cs="Times New Roman" w:hint="eastAsia"/>
          <w:b/>
          <w:sz w:val="20"/>
          <w:szCs w:val="20"/>
          <w:bdr w:val="single" w:sz="4" w:space="0" w:color="auto"/>
        </w:rPr>
        <w:t>《</w:t>
      </w:r>
      <w:r w:rsidR="00003447" w:rsidRPr="00F605B8">
        <w:rPr>
          <w:rFonts w:ascii="新細明體" w:eastAsia="新細明體" w:hAnsi="新細明體" w:cs="Times New Roman"/>
          <w:b/>
          <w:sz w:val="20"/>
          <w:szCs w:val="20"/>
          <w:bdr w:val="single" w:sz="4" w:space="0" w:color="auto"/>
        </w:rPr>
        <w:t>蜫勒</w:t>
      </w:r>
      <w:r w:rsidR="005F2462" w:rsidRPr="00F605B8">
        <w:rPr>
          <w:rFonts w:ascii="新細明體" w:eastAsia="新細明體" w:hAnsi="新細明體" w:cs="Times New Roman" w:hint="eastAsia"/>
          <w:b/>
          <w:sz w:val="20"/>
          <w:szCs w:val="20"/>
          <w:bdr w:val="single" w:sz="4" w:space="0" w:color="auto"/>
        </w:rPr>
        <w:t>》</w:t>
      </w:r>
      <w:r w:rsidR="00003447" w:rsidRPr="00F605B8">
        <w:rPr>
          <w:rFonts w:ascii="新細明體" w:eastAsia="新細明體" w:hAnsi="新細明體" w:cs="Times New Roman" w:hint="eastAsia"/>
          <w:b/>
          <w:sz w:val="20"/>
          <w:szCs w:val="20"/>
          <w:bdr w:val="single" w:sz="4" w:space="0" w:color="auto"/>
        </w:rPr>
        <w:t>系──</w:t>
      </w:r>
      <w:r w:rsidR="00C5177A" w:rsidRPr="00F605B8">
        <w:rPr>
          <w:rFonts w:ascii="新細明體" w:eastAsia="新細明體" w:hAnsi="新細明體" w:cs="Times New Roman"/>
          <w:b/>
          <w:sz w:val="20"/>
          <w:szCs w:val="20"/>
          <w:bdr w:val="single" w:sz="4" w:space="0" w:color="auto"/>
        </w:rPr>
        <w:t>大眾部</w:t>
      </w:r>
      <w:r w:rsidR="00003447" w:rsidRPr="00F605B8">
        <w:rPr>
          <w:rFonts w:ascii="新細明體" w:eastAsia="新細明體" w:hAnsi="新細明體" w:cs="Times New Roman" w:hint="eastAsia"/>
          <w:b/>
          <w:sz w:val="20"/>
          <w:szCs w:val="20"/>
          <w:bdr w:val="single" w:sz="4" w:space="0" w:color="auto"/>
        </w:rPr>
        <w:t>之</w:t>
      </w:r>
      <w:r w:rsidR="005A047A" w:rsidRPr="00F605B8">
        <w:rPr>
          <w:rFonts w:ascii="新細明體" w:eastAsia="新細明體" w:hAnsi="新細明體" w:cs="Times New Roman" w:hint="eastAsia"/>
          <w:b/>
          <w:sz w:val="20"/>
          <w:szCs w:val="20"/>
          <w:bdr w:val="single" w:sz="4" w:space="0" w:color="auto"/>
        </w:rPr>
        <w:t>根</w:t>
      </w:r>
      <w:r w:rsidR="00C5177A" w:rsidRPr="00F605B8">
        <w:rPr>
          <w:rFonts w:ascii="新細明體" w:eastAsia="新細明體" w:hAnsi="新細明體" w:cs="Times New Roman"/>
          <w:b/>
          <w:sz w:val="20"/>
          <w:szCs w:val="20"/>
          <w:bdr w:val="single" w:sz="4" w:space="0" w:color="auto"/>
        </w:rPr>
        <w:t>本論</w:t>
      </w:r>
    </w:p>
    <w:p w:rsidR="00EB3A2B" w:rsidRPr="00F605B8" w:rsidRDefault="00F842DC" w:rsidP="00EA0E76">
      <w:pPr>
        <w:ind w:leftChars="100" w:left="240"/>
        <w:jc w:val="both"/>
        <w:rPr>
          <w:rFonts w:ascii="Times New Roman" w:hAnsi="Times New Roman" w:cs="Times New Roman"/>
        </w:rPr>
      </w:pPr>
      <w:r w:rsidRPr="00F605B8">
        <w:rPr>
          <w:rFonts w:ascii="Times New Roman" w:hAnsi="Times New Roman" w:cs="Times New Roman"/>
        </w:rPr>
        <w:t>在</w:t>
      </w:r>
      <w:r w:rsidRPr="00F605B8">
        <w:rPr>
          <w:rFonts w:ascii="Times New Roman" w:hAnsi="Times New Roman" w:cs="Times New Roman"/>
          <w:b/>
        </w:rPr>
        <w:t>大眾部為迦旃延之</w:t>
      </w:r>
      <w:r w:rsidR="005A047A" w:rsidRPr="00F605B8">
        <w:rPr>
          <w:rFonts w:asciiTheme="minorEastAsia" w:hAnsiTheme="minorEastAsia" w:cs="Times New Roman" w:hint="eastAsia"/>
          <w:b/>
        </w:rPr>
        <w:t>『</w:t>
      </w:r>
      <w:r w:rsidRPr="00F605B8">
        <w:rPr>
          <w:rFonts w:ascii="Times New Roman" w:hAnsi="Times New Roman" w:cs="Times New Roman"/>
          <w:b/>
        </w:rPr>
        <w:t>鞞勒</w:t>
      </w:r>
      <w:r w:rsidR="005A047A" w:rsidRPr="00F605B8">
        <w:rPr>
          <w:rFonts w:asciiTheme="minorEastAsia" w:hAnsiTheme="minorEastAsia" w:cs="Times New Roman" w:hint="eastAsia"/>
          <w:b/>
        </w:rPr>
        <w:t>』</w:t>
      </w:r>
      <w:r w:rsidRPr="00F605B8">
        <w:rPr>
          <w:rFonts w:ascii="Times New Roman" w:hAnsi="Times New Roman" w:cs="Times New Roman"/>
        </w:rPr>
        <w:t>，如</w:t>
      </w:r>
      <w:r w:rsidR="009848C0" w:rsidRPr="00F605B8">
        <w:rPr>
          <w:rFonts w:ascii="Times New Roman" w:hAnsi="Times New Roman" w:cs="Times New Roman"/>
        </w:rPr>
        <w:t>《</w:t>
      </w:r>
      <w:r w:rsidRPr="00F605B8">
        <w:rPr>
          <w:rFonts w:ascii="Times New Roman" w:hAnsi="Times New Roman" w:cs="Times New Roman"/>
        </w:rPr>
        <w:t>智論</w:t>
      </w:r>
      <w:r w:rsidR="009848C0" w:rsidRPr="00F605B8">
        <w:rPr>
          <w:rFonts w:ascii="Times New Roman" w:hAnsi="Times New Roman" w:cs="Times New Roman"/>
        </w:rPr>
        <w:t>》</w:t>
      </w:r>
      <w:r w:rsidRPr="00F605B8">
        <w:rPr>
          <w:rFonts w:ascii="Times New Roman" w:hAnsi="Times New Roman" w:cs="Times New Roman"/>
        </w:rPr>
        <w:t>敘各家之論典時，謂佛世之大迦旃延造</w:t>
      </w:r>
      <w:r w:rsidR="005A047A" w:rsidRPr="00F605B8">
        <w:rPr>
          <w:rFonts w:ascii="Times New Roman" w:hAnsi="Times New Roman" w:cs="Times New Roman"/>
        </w:rPr>
        <w:t>『鞞勒』</w:t>
      </w:r>
      <w:r w:rsidRPr="00F605B8">
        <w:rPr>
          <w:rFonts w:ascii="Times New Roman" w:hAnsi="Times New Roman" w:cs="Times New Roman"/>
        </w:rPr>
        <w:t>，後世得道人重為刪略</w:t>
      </w:r>
      <w:r w:rsidR="00C5177A" w:rsidRPr="00F605B8">
        <w:rPr>
          <w:rStyle w:val="ac"/>
          <w:rFonts w:ascii="Times New Roman" w:hAnsi="Times New Roman" w:cs="Times New Roman"/>
        </w:rPr>
        <w:footnoteReference w:id="86"/>
      </w:r>
      <w:r w:rsidRPr="00F605B8">
        <w:rPr>
          <w:rFonts w:ascii="Times New Roman" w:hAnsi="Times New Roman" w:cs="Times New Roman"/>
        </w:rPr>
        <w:t>，大行於南印。</w:t>
      </w:r>
      <w:r w:rsidR="008D5FA8" w:rsidRPr="00F605B8">
        <w:rPr>
          <w:rStyle w:val="ac"/>
          <w:rFonts w:ascii="Times New Roman" w:hAnsi="Times New Roman" w:cs="Times New Roman"/>
        </w:rPr>
        <w:footnoteReference w:id="87"/>
      </w:r>
      <w:r w:rsidR="009848C0" w:rsidRPr="00F605B8">
        <w:rPr>
          <w:rFonts w:ascii="Times New Roman" w:hAnsi="Times New Roman" w:cs="Times New Roman"/>
        </w:rPr>
        <w:t>《</w:t>
      </w:r>
      <w:r w:rsidRPr="00F605B8">
        <w:rPr>
          <w:rFonts w:ascii="Times New Roman" w:hAnsi="Times New Roman" w:cs="Times New Roman"/>
        </w:rPr>
        <w:t>分別功德論</w:t>
      </w:r>
      <w:r w:rsidR="009848C0" w:rsidRPr="00F605B8">
        <w:rPr>
          <w:rFonts w:ascii="Times New Roman" w:hAnsi="Times New Roman" w:cs="Times New Roman"/>
        </w:rPr>
        <w:t>》</w:t>
      </w:r>
      <w:r w:rsidRPr="00F605B8">
        <w:rPr>
          <w:rFonts w:ascii="Times New Roman" w:hAnsi="Times New Roman" w:cs="Times New Roman"/>
        </w:rPr>
        <w:t>謂「</w:t>
      </w:r>
      <w:r w:rsidRPr="00F605B8">
        <w:rPr>
          <w:rFonts w:ascii="標楷體" w:eastAsia="標楷體" w:hAnsi="標楷體" w:cs="Times New Roman"/>
        </w:rPr>
        <w:t>迦旃延子撰集眾經，</w:t>
      </w:r>
      <w:r w:rsidRPr="00F605B8">
        <w:rPr>
          <w:rFonts w:ascii="標楷體" w:eastAsia="標楷體" w:hAnsi="標楷體" w:cs="Times New Roman"/>
        </w:rPr>
        <w:lastRenderedPageBreak/>
        <w:t>抄撮要慧，呈佛印可，故名大法（即阿毘達磨）藏」</w:t>
      </w:r>
      <w:r w:rsidRPr="00F605B8">
        <w:rPr>
          <w:rFonts w:ascii="Times New Roman" w:hAnsi="Times New Roman" w:cs="Times New Roman"/>
        </w:rPr>
        <w:t>。</w:t>
      </w:r>
      <w:r w:rsidR="005A047A" w:rsidRPr="00F605B8">
        <w:rPr>
          <w:rStyle w:val="ac"/>
          <w:rFonts w:ascii="Times New Roman" w:eastAsia="標楷體" w:hAnsi="Times New Roman" w:cs="Times New Roman"/>
        </w:rPr>
        <w:footnoteReference w:id="88"/>
      </w:r>
      <w:r w:rsidRPr="00F605B8">
        <w:rPr>
          <w:rFonts w:ascii="Times New Roman" w:hAnsi="Times New Roman" w:cs="Times New Roman"/>
        </w:rPr>
        <w:t>南印乃大眾部發揚之區，</w:t>
      </w:r>
      <w:r w:rsidR="009848C0" w:rsidRPr="00F605B8">
        <w:rPr>
          <w:rFonts w:ascii="Times New Roman" w:hAnsi="Times New Roman" w:cs="Times New Roman"/>
        </w:rPr>
        <w:t>《</w:t>
      </w:r>
      <w:r w:rsidRPr="00F605B8">
        <w:rPr>
          <w:rFonts w:ascii="Times New Roman" w:hAnsi="Times New Roman" w:cs="Times New Roman"/>
        </w:rPr>
        <w:t>分別功德論</w:t>
      </w:r>
      <w:r w:rsidR="009848C0" w:rsidRPr="00F605B8">
        <w:rPr>
          <w:rFonts w:ascii="Times New Roman" w:hAnsi="Times New Roman" w:cs="Times New Roman"/>
        </w:rPr>
        <w:t>》</w:t>
      </w:r>
      <w:r w:rsidRPr="00F605B8">
        <w:rPr>
          <w:rFonts w:ascii="Times New Roman" w:hAnsi="Times New Roman" w:cs="Times New Roman"/>
        </w:rPr>
        <w:t>是大眾部之論，</w:t>
      </w:r>
      <w:r w:rsidR="005A047A" w:rsidRPr="00F605B8">
        <w:rPr>
          <w:rFonts w:ascii="Times New Roman" w:hAnsi="Times New Roman" w:cs="Times New Roman"/>
        </w:rPr>
        <w:t>『鞞勒』</w:t>
      </w:r>
      <w:r w:rsidRPr="00F605B8">
        <w:rPr>
          <w:rFonts w:ascii="Times New Roman" w:hAnsi="Times New Roman" w:cs="Times New Roman"/>
        </w:rPr>
        <w:t>之為大眾部根本論典，確然無疑。</w:t>
      </w:r>
      <w:r w:rsidR="001562FC" w:rsidRPr="00F605B8">
        <w:rPr>
          <w:rStyle w:val="ac"/>
          <w:rFonts w:ascii="Times New Roman" w:hAnsi="Times New Roman" w:cs="Times New Roman"/>
        </w:rPr>
        <w:footnoteReference w:id="89"/>
      </w:r>
    </w:p>
    <w:p w:rsidR="00EB3A2B" w:rsidRPr="00F605B8" w:rsidRDefault="007948F2" w:rsidP="00FD7A1D">
      <w:pPr>
        <w:spacing w:beforeLines="30"/>
        <w:ind w:leftChars="100" w:left="240"/>
        <w:jc w:val="both"/>
        <w:outlineLvl w:val="2"/>
        <w:rPr>
          <w:rFonts w:ascii="Times New Roman" w:hAnsi="Times New Roman" w:cs="Times New Roman"/>
          <w:b/>
          <w:sz w:val="20"/>
          <w:szCs w:val="20"/>
          <w:bdr w:val="single" w:sz="4" w:space="0" w:color="auto"/>
        </w:rPr>
      </w:pPr>
      <w:r w:rsidRPr="00F605B8">
        <w:rPr>
          <w:rFonts w:ascii="Times New Roman" w:hAnsi="Times New Roman" w:cs="Times New Roman" w:hint="eastAsia"/>
          <w:b/>
          <w:sz w:val="20"/>
          <w:szCs w:val="20"/>
          <w:bdr w:val="single" w:sz="4" w:space="0" w:color="auto"/>
        </w:rPr>
        <w:t>二、</w:t>
      </w:r>
      <w:r w:rsidR="00EB3A2B" w:rsidRPr="00F605B8">
        <w:rPr>
          <w:rFonts w:ascii="Times New Roman" w:hAnsi="Times New Roman" w:cs="Times New Roman"/>
          <w:b/>
          <w:sz w:val="20"/>
          <w:szCs w:val="20"/>
          <w:bdr w:val="single" w:sz="4" w:space="0" w:color="auto"/>
        </w:rPr>
        <w:t>《舍利弗阿毘曇》</w:t>
      </w:r>
      <w:r w:rsidR="00491BA2" w:rsidRPr="00F605B8">
        <w:rPr>
          <w:rFonts w:ascii="Times New Roman" w:hAnsi="Times New Roman" w:cs="Times New Roman" w:hint="eastAsia"/>
          <w:b/>
          <w:sz w:val="20"/>
          <w:szCs w:val="20"/>
          <w:bdr w:val="single" w:sz="4" w:space="0" w:color="auto"/>
        </w:rPr>
        <w:t>──上座部系的根本論</w:t>
      </w:r>
    </w:p>
    <w:p w:rsidR="00F03969" w:rsidRPr="00F605B8" w:rsidRDefault="00F03969" w:rsidP="004B4D02">
      <w:pPr>
        <w:snapToGrid w:val="0"/>
        <w:ind w:leftChars="150" w:left="360"/>
        <w:jc w:val="both"/>
        <w:outlineLvl w:val="3"/>
        <w:rPr>
          <w:rFonts w:ascii="Times New Roman" w:hAnsi="Times New Roman" w:cs="Times New Roman"/>
        </w:rPr>
      </w:pPr>
      <w:r w:rsidRPr="00F605B8">
        <w:rPr>
          <w:rFonts w:ascii="Times New Roman" w:hAnsi="Times New Roman" w:cs="Times New Roman" w:hint="eastAsia"/>
          <w:b/>
          <w:sz w:val="20"/>
          <w:szCs w:val="20"/>
          <w:bdr w:val="single" w:sz="4" w:space="0" w:color="auto"/>
        </w:rPr>
        <w:t>（一）</w:t>
      </w:r>
      <w:r w:rsidR="00491BA2" w:rsidRPr="00F605B8">
        <w:rPr>
          <w:rFonts w:ascii="Times New Roman" w:hAnsi="Times New Roman" w:cs="Times New Roman" w:hint="eastAsia"/>
          <w:b/>
          <w:sz w:val="20"/>
          <w:szCs w:val="20"/>
          <w:bdr w:val="single" w:sz="4" w:space="0" w:color="auto"/>
        </w:rPr>
        <w:t>略述</w:t>
      </w:r>
    </w:p>
    <w:p w:rsidR="00EB3A2B" w:rsidRPr="00F605B8" w:rsidRDefault="00F842DC" w:rsidP="00EA0E76">
      <w:pPr>
        <w:ind w:leftChars="150" w:left="360"/>
        <w:jc w:val="both"/>
        <w:rPr>
          <w:rFonts w:ascii="Times New Roman" w:hAnsi="Times New Roman" w:cs="Times New Roman"/>
        </w:rPr>
      </w:pPr>
      <w:r w:rsidRPr="00F605B8">
        <w:rPr>
          <w:rFonts w:ascii="Times New Roman" w:hAnsi="Times New Roman" w:cs="Times New Roman"/>
        </w:rPr>
        <w:t>上座部用</w:t>
      </w:r>
      <w:r w:rsidR="009848C0" w:rsidRPr="00F605B8">
        <w:rPr>
          <w:rFonts w:ascii="Times New Roman" w:hAnsi="Times New Roman" w:cs="Times New Roman"/>
        </w:rPr>
        <w:t>《</w:t>
      </w:r>
      <w:r w:rsidRPr="00F605B8">
        <w:rPr>
          <w:rFonts w:ascii="Times New Roman" w:hAnsi="Times New Roman" w:cs="Times New Roman"/>
        </w:rPr>
        <w:t>舍利弗阿毘達磨</w:t>
      </w:r>
      <w:r w:rsidR="009848C0" w:rsidRPr="00F605B8">
        <w:rPr>
          <w:rFonts w:ascii="Times New Roman" w:hAnsi="Times New Roman" w:cs="Times New Roman"/>
        </w:rPr>
        <w:t>》</w:t>
      </w:r>
      <w:r w:rsidRPr="00F605B8">
        <w:rPr>
          <w:rFonts w:ascii="Times New Roman" w:hAnsi="Times New Roman" w:cs="Times New Roman"/>
        </w:rPr>
        <w:t>，然自上座三分</w:t>
      </w:r>
      <w:r w:rsidR="00FA0B15" w:rsidRPr="00F605B8">
        <w:rPr>
          <w:rStyle w:val="ac"/>
          <w:rFonts w:ascii="Times New Roman" w:hAnsi="Times New Roman" w:cs="Times New Roman"/>
        </w:rPr>
        <w:footnoteReference w:id="90"/>
      </w:r>
      <w:r w:rsidRPr="00F605B8">
        <w:rPr>
          <w:rFonts w:ascii="Times New Roman" w:hAnsi="Times New Roman" w:cs="Times New Roman"/>
        </w:rPr>
        <w:t>而後，其原本已無從</w:t>
      </w:r>
      <w:r w:rsidR="00047EA6" w:rsidRPr="00F605B8">
        <w:rPr>
          <w:rStyle w:val="ac"/>
          <w:rFonts w:ascii="Times New Roman" w:hAnsi="Times New Roman" w:cs="Times New Roman"/>
        </w:rPr>
        <w:footnoteReference w:id="91"/>
      </w:r>
      <w:r w:rsidRPr="00F605B8">
        <w:rPr>
          <w:rFonts w:ascii="Times New Roman" w:hAnsi="Times New Roman" w:cs="Times New Roman"/>
        </w:rPr>
        <w:t>確指</w:t>
      </w:r>
      <w:r w:rsidR="00463778" w:rsidRPr="00F605B8">
        <w:rPr>
          <w:rStyle w:val="ac"/>
          <w:rFonts w:ascii="Times New Roman" w:hAnsi="Times New Roman" w:cs="Times New Roman"/>
        </w:rPr>
        <w:footnoteReference w:id="92"/>
      </w:r>
      <w:r w:rsidRPr="00F605B8">
        <w:rPr>
          <w:rFonts w:ascii="Times New Roman" w:hAnsi="Times New Roman" w:cs="Times New Roman"/>
        </w:rPr>
        <w:t>，大抵依同一本論而相為</w:t>
      </w:r>
      <w:r w:rsidR="00BC5E10" w:rsidRPr="00F605B8">
        <w:rPr>
          <w:rStyle w:val="ac"/>
          <w:rFonts w:ascii="Times New Roman" w:hAnsi="Times New Roman" w:cs="Times New Roman"/>
        </w:rPr>
        <w:footnoteReference w:id="93"/>
      </w:r>
      <w:r w:rsidRPr="00F605B8">
        <w:rPr>
          <w:rFonts w:ascii="Times New Roman" w:hAnsi="Times New Roman" w:cs="Times New Roman"/>
        </w:rPr>
        <w:t>出入</w:t>
      </w:r>
      <w:r w:rsidR="00BC5E10" w:rsidRPr="00F605B8">
        <w:rPr>
          <w:rStyle w:val="ac"/>
          <w:rFonts w:ascii="Times New Roman" w:hAnsi="Times New Roman" w:cs="Times New Roman"/>
        </w:rPr>
        <w:footnoteReference w:id="94"/>
      </w:r>
      <w:r w:rsidRPr="00F605B8">
        <w:rPr>
          <w:rFonts w:ascii="Times New Roman" w:hAnsi="Times New Roman" w:cs="Times New Roman"/>
        </w:rPr>
        <w:t>。</w:t>
      </w:r>
    </w:p>
    <w:p w:rsidR="00C92567" w:rsidRPr="00F605B8" w:rsidRDefault="00C92567" w:rsidP="00FD7A1D">
      <w:pPr>
        <w:spacing w:beforeLines="30"/>
        <w:ind w:leftChars="150" w:left="360"/>
        <w:jc w:val="both"/>
        <w:outlineLvl w:val="3"/>
        <w:rPr>
          <w:rFonts w:ascii="Times New Roman" w:hAnsi="Times New Roman" w:cs="Times New Roman"/>
        </w:rPr>
      </w:pPr>
      <w:r w:rsidRPr="00F605B8">
        <w:rPr>
          <w:rFonts w:ascii="Times New Roman" w:hAnsi="Times New Roman" w:cs="Times New Roman" w:hint="eastAsia"/>
          <w:b/>
          <w:sz w:val="20"/>
          <w:szCs w:val="20"/>
          <w:bdr w:val="single" w:sz="4" w:space="0" w:color="auto"/>
        </w:rPr>
        <w:t>（二）</w:t>
      </w:r>
      <w:r w:rsidR="00491BA2" w:rsidRPr="00F605B8">
        <w:rPr>
          <w:rFonts w:ascii="Times New Roman" w:hAnsi="Times New Roman" w:cs="Times New Roman" w:hint="eastAsia"/>
          <w:b/>
          <w:sz w:val="20"/>
          <w:szCs w:val="20"/>
          <w:bdr w:val="single" w:sz="4" w:space="0" w:color="auto"/>
        </w:rPr>
        <w:t>詳辨</w:t>
      </w:r>
    </w:p>
    <w:p w:rsidR="00EB3A2B" w:rsidRPr="00F605B8" w:rsidRDefault="001E0957" w:rsidP="004B4D02">
      <w:pPr>
        <w:snapToGrid w:val="0"/>
        <w:ind w:leftChars="200" w:left="480"/>
        <w:jc w:val="both"/>
        <w:outlineLvl w:val="4"/>
        <w:rPr>
          <w:rFonts w:ascii="新細明體" w:eastAsia="新細明體" w:hAnsi="新細明體" w:cs="Times New Roman"/>
          <w:b/>
          <w:sz w:val="20"/>
          <w:szCs w:val="20"/>
          <w:bdr w:val="single" w:sz="4" w:space="0" w:color="auto"/>
        </w:rPr>
      </w:pPr>
      <w:r w:rsidRPr="00F605B8">
        <w:rPr>
          <w:rFonts w:ascii="Times New Roman" w:eastAsia="新細明體" w:hAnsi="Times New Roman" w:cs="Times New Roman"/>
          <w:b/>
          <w:sz w:val="20"/>
          <w:szCs w:val="20"/>
          <w:bdr w:val="single" w:sz="4" w:space="0" w:color="auto"/>
        </w:rPr>
        <w:t>1</w:t>
      </w:r>
      <w:r w:rsidRPr="00F605B8">
        <w:rPr>
          <w:rFonts w:ascii="Times New Roman" w:eastAsia="新細明體" w:hAnsi="Times New Roman" w:cs="Times New Roman"/>
          <w:b/>
          <w:sz w:val="20"/>
          <w:szCs w:val="20"/>
          <w:bdr w:val="single" w:sz="4" w:space="0" w:color="auto"/>
        </w:rPr>
        <w:t>、</w:t>
      </w:r>
      <w:r w:rsidR="006D4B5C" w:rsidRPr="00F605B8">
        <w:rPr>
          <w:rFonts w:ascii="新細明體" w:eastAsia="新細明體" w:hAnsi="新細明體" w:cs="Times New Roman"/>
          <w:b/>
          <w:sz w:val="20"/>
          <w:szCs w:val="20"/>
          <w:bdr w:val="single" w:sz="4" w:space="0" w:color="auto"/>
        </w:rPr>
        <w:t>犢子</w:t>
      </w:r>
      <w:r w:rsidR="00F03969" w:rsidRPr="00F605B8">
        <w:rPr>
          <w:rFonts w:ascii="新細明體" w:eastAsia="新細明體" w:hAnsi="新細明體" w:cs="Times New Roman" w:hint="eastAsia"/>
          <w:b/>
          <w:sz w:val="20"/>
          <w:szCs w:val="20"/>
          <w:bdr w:val="single" w:sz="4" w:space="0" w:color="auto"/>
        </w:rPr>
        <w:t>系</w:t>
      </w:r>
    </w:p>
    <w:p w:rsidR="00EB3A2B" w:rsidRPr="00F605B8" w:rsidRDefault="005A047A" w:rsidP="00EA0E76">
      <w:pPr>
        <w:ind w:leftChars="200" w:left="480"/>
        <w:jc w:val="both"/>
        <w:rPr>
          <w:rFonts w:ascii="Times New Roman" w:hAnsi="Times New Roman" w:cs="Times New Roman"/>
        </w:rPr>
      </w:pPr>
      <w:r w:rsidRPr="00F605B8">
        <w:rPr>
          <w:rFonts w:asciiTheme="minorEastAsia" w:hAnsiTheme="minorEastAsia" w:cs="Times New Roman" w:hint="eastAsia"/>
        </w:rPr>
        <w:t>◎</w:t>
      </w:r>
      <w:r w:rsidR="009848C0" w:rsidRPr="00F605B8">
        <w:rPr>
          <w:rFonts w:ascii="Times New Roman" w:hAnsi="Times New Roman" w:cs="Times New Roman"/>
        </w:rPr>
        <w:t>《</w:t>
      </w:r>
      <w:r w:rsidR="00F842DC" w:rsidRPr="00F605B8">
        <w:rPr>
          <w:rFonts w:ascii="Times New Roman" w:hAnsi="Times New Roman" w:cs="Times New Roman"/>
        </w:rPr>
        <w:t>智論</w:t>
      </w:r>
      <w:r w:rsidR="009848C0" w:rsidRPr="00F605B8">
        <w:rPr>
          <w:rFonts w:ascii="Times New Roman" w:hAnsi="Times New Roman" w:cs="Times New Roman"/>
        </w:rPr>
        <w:t>》</w:t>
      </w:r>
      <w:r w:rsidR="00F842DC" w:rsidRPr="00F605B8">
        <w:rPr>
          <w:rFonts w:ascii="Times New Roman" w:hAnsi="Times New Roman" w:cs="Times New Roman"/>
        </w:rPr>
        <w:t>謂</w:t>
      </w:r>
      <w:r w:rsidR="009848C0" w:rsidRPr="00F605B8">
        <w:rPr>
          <w:rFonts w:ascii="Times New Roman" w:hAnsi="Times New Roman" w:cs="Times New Roman"/>
        </w:rPr>
        <w:t>《</w:t>
      </w:r>
      <w:r w:rsidR="00F842DC" w:rsidRPr="00F605B8">
        <w:rPr>
          <w:rFonts w:ascii="Times New Roman" w:hAnsi="Times New Roman" w:cs="Times New Roman"/>
        </w:rPr>
        <w:t>舍利弗阿毘曇</w:t>
      </w:r>
      <w:r w:rsidR="009848C0" w:rsidRPr="00F605B8">
        <w:rPr>
          <w:rFonts w:ascii="Times New Roman" w:hAnsi="Times New Roman" w:cs="Times New Roman"/>
        </w:rPr>
        <w:t>》</w:t>
      </w:r>
      <w:r w:rsidR="00F842DC" w:rsidRPr="00F605B8">
        <w:rPr>
          <w:rFonts w:ascii="Times New Roman" w:hAnsi="Times New Roman" w:cs="Times New Roman"/>
        </w:rPr>
        <w:t>，犢子道人等誦習之。</w:t>
      </w:r>
      <w:r w:rsidR="00401D66" w:rsidRPr="00F605B8">
        <w:rPr>
          <w:rStyle w:val="ac"/>
          <w:rFonts w:ascii="Times New Roman" w:hAnsi="Times New Roman" w:cs="Times New Roman"/>
        </w:rPr>
        <w:footnoteReference w:id="95"/>
      </w:r>
    </w:p>
    <w:p w:rsidR="00324079" w:rsidRPr="00F605B8" w:rsidRDefault="005A047A" w:rsidP="00FD7A1D">
      <w:pPr>
        <w:spacing w:beforeLines="30"/>
        <w:ind w:leftChars="200" w:left="480"/>
        <w:jc w:val="both"/>
        <w:rPr>
          <w:rFonts w:ascii="Times New Roman" w:hAnsi="Times New Roman" w:cs="Times New Roman"/>
        </w:rPr>
      </w:pPr>
      <w:r w:rsidRPr="00F605B8">
        <w:rPr>
          <w:rFonts w:asciiTheme="minorEastAsia" w:hAnsiTheme="minorEastAsia" w:cs="Times New Roman" w:hint="eastAsia"/>
        </w:rPr>
        <w:t>◎</w:t>
      </w:r>
      <w:r w:rsidR="009848C0" w:rsidRPr="00F605B8">
        <w:rPr>
          <w:rFonts w:ascii="Times New Roman" w:hAnsi="Times New Roman" w:cs="Times New Roman"/>
        </w:rPr>
        <w:t>《</w:t>
      </w:r>
      <w:r w:rsidR="00F842DC" w:rsidRPr="00F605B8">
        <w:rPr>
          <w:rFonts w:ascii="Times New Roman" w:hAnsi="Times New Roman" w:cs="Times New Roman"/>
        </w:rPr>
        <w:t>宗輪</w:t>
      </w:r>
      <w:r w:rsidR="006D58B1" w:rsidRPr="00F605B8">
        <w:rPr>
          <w:rFonts w:ascii="Times New Roman" w:hAnsi="Times New Roman" w:cs="Times New Roman" w:hint="eastAsia"/>
          <w:sz w:val="22"/>
          <w:shd w:val="pct15" w:color="auto" w:fill="FFFFFF"/>
        </w:rPr>
        <w:t>（</w:t>
      </w:r>
      <w:r w:rsidR="006D58B1" w:rsidRPr="00F605B8">
        <w:rPr>
          <w:rFonts w:ascii="Times New Roman" w:hAnsi="Times New Roman" w:cs="Times New Roman" w:hint="eastAsia"/>
          <w:sz w:val="22"/>
          <w:shd w:val="pct15" w:color="auto" w:fill="FFFFFF"/>
        </w:rPr>
        <w:t>p.127</w:t>
      </w:r>
      <w:r w:rsidR="006D58B1" w:rsidRPr="00F605B8">
        <w:rPr>
          <w:rFonts w:ascii="Times New Roman" w:hAnsi="Times New Roman" w:cs="Times New Roman" w:hint="eastAsia"/>
          <w:sz w:val="22"/>
          <w:shd w:val="pct15" w:color="auto" w:fill="FFFFFF"/>
        </w:rPr>
        <w:t>）</w:t>
      </w:r>
      <w:r w:rsidR="00F842DC" w:rsidRPr="00F605B8">
        <w:rPr>
          <w:rFonts w:ascii="Times New Roman" w:hAnsi="Times New Roman" w:cs="Times New Roman"/>
        </w:rPr>
        <w:t>論述記</w:t>
      </w:r>
      <w:r w:rsidR="009848C0" w:rsidRPr="00F605B8">
        <w:rPr>
          <w:rFonts w:ascii="Times New Roman" w:hAnsi="Times New Roman" w:cs="Times New Roman"/>
        </w:rPr>
        <w:t>》</w:t>
      </w:r>
      <w:r w:rsidR="00F842DC" w:rsidRPr="00F605B8">
        <w:rPr>
          <w:rFonts w:ascii="Times New Roman" w:hAnsi="Times New Roman" w:cs="Times New Roman"/>
        </w:rPr>
        <w:t>，傳舊解正量等四部，釋</w:t>
      </w:r>
      <w:r w:rsidR="009848C0" w:rsidRPr="00F605B8">
        <w:rPr>
          <w:rFonts w:ascii="Times New Roman" w:hAnsi="Times New Roman" w:cs="Times New Roman"/>
        </w:rPr>
        <w:t>《</w:t>
      </w:r>
      <w:r w:rsidR="00F842DC" w:rsidRPr="00F605B8">
        <w:rPr>
          <w:rFonts w:ascii="Times New Roman" w:hAnsi="Times New Roman" w:cs="Times New Roman"/>
        </w:rPr>
        <w:t>舍利弗阿毘曇</w:t>
      </w:r>
      <w:r w:rsidR="009848C0" w:rsidRPr="00F605B8">
        <w:rPr>
          <w:rFonts w:ascii="Times New Roman" w:hAnsi="Times New Roman" w:cs="Times New Roman"/>
        </w:rPr>
        <w:t>》</w:t>
      </w:r>
      <w:r w:rsidR="00F842DC" w:rsidRPr="00F605B8">
        <w:rPr>
          <w:rFonts w:ascii="Times New Roman" w:hAnsi="Times New Roman" w:cs="Times New Roman"/>
        </w:rPr>
        <w:t>稍異，</w:t>
      </w:r>
      <w:r w:rsidRPr="00F605B8">
        <w:rPr>
          <w:rStyle w:val="ac"/>
          <w:rFonts w:ascii="Times New Roman" w:hAnsi="Times New Roman" w:cs="Times New Roman"/>
        </w:rPr>
        <w:footnoteReference w:id="96"/>
      </w:r>
    </w:p>
    <w:p w:rsidR="00EB3A2B" w:rsidRPr="00F605B8" w:rsidRDefault="00F842DC" w:rsidP="00FD7A1D">
      <w:pPr>
        <w:spacing w:beforeLines="30"/>
        <w:ind w:leftChars="354" w:left="850"/>
        <w:jc w:val="both"/>
        <w:rPr>
          <w:rFonts w:ascii="Times New Roman" w:hAnsi="Times New Roman" w:cs="Times New Roman"/>
        </w:rPr>
      </w:pPr>
      <w:r w:rsidRPr="00F605B8">
        <w:rPr>
          <w:rFonts w:ascii="Times New Roman" w:hAnsi="Times New Roman" w:cs="Times New Roman"/>
        </w:rPr>
        <w:lastRenderedPageBreak/>
        <w:t>則犢子系本末五部</w:t>
      </w:r>
      <w:r w:rsidR="00AB53F8" w:rsidRPr="00F605B8">
        <w:rPr>
          <w:rStyle w:val="ac"/>
          <w:rFonts w:ascii="Times New Roman" w:hAnsi="Times New Roman" w:cs="Times New Roman"/>
        </w:rPr>
        <w:footnoteReference w:id="97"/>
      </w:r>
      <w:r w:rsidRPr="00F605B8">
        <w:rPr>
          <w:rFonts w:ascii="Times New Roman" w:hAnsi="Times New Roman" w:cs="Times New Roman"/>
        </w:rPr>
        <w:t>，並用</w:t>
      </w:r>
      <w:r w:rsidR="009848C0" w:rsidRPr="00F605B8">
        <w:rPr>
          <w:rFonts w:ascii="Times New Roman" w:hAnsi="Times New Roman" w:cs="Times New Roman"/>
        </w:rPr>
        <w:t>《</w:t>
      </w:r>
      <w:r w:rsidRPr="00F605B8">
        <w:rPr>
          <w:rFonts w:ascii="Times New Roman" w:hAnsi="Times New Roman" w:cs="Times New Roman"/>
        </w:rPr>
        <w:t>舍利弗阿毘曇</w:t>
      </w:r>
      <w:r w:rsidR="009848C0" w:rsidRPr="00F605B8">
        <w:rPr>
          <w:rFonts w:ascii="Times New Roman" w:hAnsi="Times New Roman" w:cs="Times New Roman"/>
        </w:rPr>
        <w:t>》</w:t>
      </w:r>
      <w:r w:rsidRPr="00F605B8">
        <w:rPr>
          <w:rFonts w:ascii="Times New Roman" w:hAnsi="Times New Roman" w:cs="Times New Roman"/>
        </w:rPr>
        <w:t>也。</w:t>
      </w:r>
    </w:p>
    <w:p w:rsidR="007777BE" w:rsidRPr="00F605B8" w:rsidRDefault="001E0957" w:rsidP="00FD7A1D">
      <w:pPr>
        <w:spacing w:beforeLines="30"/>
        <w:ind w:leftChars="200" w:left="480"/>
        <w:jc w:val="both"/>
        <w:outlineLvl w:val="4"/>
        <w:rPr>
          <w:rFonts w:ascii="Times New Roman" w:hAnsi="Times New Roman" w:cs="Times New Roman"/>
          <w:b/>
          <w:sz w:val="20"/>
          <w:szCs w:val="20"/>
          <w:bdr w:val="single" w:sz="4" w:space="0" w:color="auto"/>
        </w:rPr>
      </w:pPr>
      <w:r w:rsidRPr="00F605B8">
        <w:rPr>
          <w:rFonts w:ascii="Times New Roman" w:hAnsi="Times New Roman" w:cs="Times New Roman"/>
          <w:b/>
          <w:sz w:val="20"/>
          <w:szCs w:val="20"/>
          <w:bdr w:val="single" w:sz="4" w:space="0" w:color="auto"/>
        </w:rPr>
        <w:t>2</w:t>
      </w:r>
      <w:r w:rsidRPr="00F605B8">
        <w:rPr>
          <w:rFonts w:ascii="Times New Roman" w:hAnsi="Times New Roman" w:cs="Times New Roman"/>
          <w:b/>
          <w:sz w:val="20"/>
          <w:szCs w:val="20"/>
          <w:bdr w:val="single" w:sz="4" w:space="0" w:color="auto"/>
        </w:rPr>
        <w:t>、</w:t>
      </w:r>
      <w:r w:rsidR="009D35BC" w:rsidRPr="00F605B8">
        <w:rPr>
          <w:rFonts w:ascii="Times New Roman" w:hAnsi="Times New Roman" w:cs="Times New Roman"/>
          <w:b/>
          <w:sz w:val="20"/>
          <w:szCs w:val="20"/>
          <w:bdr w:val="single" w:sz="4" w:space="0" w:color="auto"/>
        </w:rPr>
        <w:t>分別說系</w:t>
      </w:r>
    </w:p>
    <w:p w:rsidR="00324079" w:rsidRPr="00F605B8" w:rsidRDefault="00324079" w:rsidP="00324079">
      <w:pPr>
        <w:snapToGrid w:val="0"/>
        <w:ind w:leftChars="250" w:left="908" w:hangingChars="154" w:hanging="308"/>
        <w:jc w:val="both"/>
        <w:outlineLvl w:val="5"/>
        <w:rPr>
          <w:rFonts w:asciiTheme="minorEastAsia" w:hAnsiTheme="minorEastAsia" w:cs="Times New Roman"/>
        </w:rPr>
      </w:pPr>
      <w:r w:rsidRPr="00F605B8">
        <w:rPr>
          <w:rFonts w:ascii="Times New Roman" w:hAnsi="Times New Roman" w:cs="Times New Roman" w:hint="eastAsia"/>
          <w:b/>
          <w:sz w:val="20"/>
          <w:szCs w:val="20"/>
          <w:bdr w:val="single" w:sz="4" w:space="0" w:color="auto"/>
        </w:rPr>
        <w:t>（</w:t>
      </w:r>
      <w:r w:rsidRPr="00F605B8">
        <w:rPr>
          <w:rFonts w:ascii="Times New Roman" w:hAnsi="Times New Roman" w:cs="Times New Roman" w:hint="eastAsia"/>
          <w:b/>
          <w:sz w:val="20"/>
          <w:szCs w:val="20"/>
          <w:bdr w:val="single" w:sz="4" w:space="0" w:color="auto"/>
        </w:rPr>
        <w:t>1</w:t>
      </w:r>
      <w:r w:rsidRPr="00F605B8">
        <w:rPr>
          <w:rFonts w:ascii="Times New Roman" w:hAnsi="Times New Roman" w:cs="Times New Roman" w:hint="eastAsia"/>
          <w:b/>
          <w:sz w:val="20"/>
          <w:szCs w:val="20"/>
          <w:bdr w:val="single" w:sz="4" w:space="0" w:color="auto"/>
        </w:rPr>
        <w:t>）大陸系</w:t>
      </w:r>
    </w:p>
    <w:p w:rsidR="00EB3A2B" w:rsidRPr="00F605B8" w:rsidRDefault="005F2462" w:rsidP="00324079">
      <w:pPr>
        <w:ind w:leftChars="250" w:left="970" w:hangingChars="154" w:hanging="370"/>
        <w:jc w:val="both"/>
        <w:rPr>
          <w:rFonts w:ascii="Times New Roman" w:hAnsi="Times New Roman" w:cs="Times New Roman"/>
        </w:rPr>
      </w:pPr>
      <w:r w:rsidRPr="00F605B8">
        <w:rPr>
          <w:rFonts w:asciiTheme="minorEastAsia" w:hAnsiTheme="minorEastAsia" w:cs="Times New Roman" w:hint="eastAsia"/>
        </w:rPr>
        <w:t>◎</w:t>
      </w:r>
      <w:r w:rsidR="009848C0" w:rsidRPr="00F605B8">
        <w:rPr>
          <w:rFonts w:ascii="Times New Roman" w:hAnsi="Times New Roman" w:cs="Times New Roman"/>
        </w:rPr>
        <w:t>《</w:t>
      </w:r>
      <w:r w:rsidR="00F842DC" w:rsidRPr="00F605B8">
        <w:rPr>
          <w:rFonts w:ascii="Times New Roman" w:hAnsi="Times New Roman" w:cs="Times New Roman"/>
        </w:rPr>
        <w:t>四分律</w:t>
      </w:r>
      <w:r w:rsidR="009848C0" w:rsidRPr="00F605B8">
        <w:rPr>
          <w:rFonts w:ascii="Times New Roman" w:hAnsi="Times New Roman" w:cs="Times New Roman"/>
        </w:rPr>
        <w:t>》</w:t>
      </w:r>
      <w:r w:rsidR="00F842DC" w:rsidRPr="00F605B8">
        <w:rPr>
          <w:rFonts w:ascii="Times New Roman" w:hAnsi="Times New Roman" w:cs="Times New Roman"/>
        </w:rPr>
        <w:t>及</w:t>
      </w:r>
      <w:r w:rsidR="009848C0" w:rsidRPr="00F605B8">
        <w:rPr>
          <w:rFonts w:ascii="Times New Roman" w:hAnsi="Times New Roman" w:cs="Times New Roman"/>
        </w:rPr>
        <w:t>《</w:t>
      </w:r>
      <w:r w:rsidR="00F842DC" w:rsidRPr="00F605B8">
        <w:rPr>
          <w:rFonts w:ascii="Times New Roman" w:hAnsi="Times New Roman" w:cs="Times New Roman"/>
        </w:rPr>
        <w:t>毘尼母論</w:t>
      </w:r>
      <w:r w:rsidR="009848C0" w:rsidRPr="00F605B8">
        <w:rPr>
          <w:rFonts w:ascii="Times New Roman" w:hAnsi="Times New Roman" w:cs="Times New Roman"/>
        </w:rPr>
        <w:t>》</w:t>
      </w:r>
      <w:r w:rsidR="00324079" w:rsidRPr="00F605B8">
        <w:rPr>
          <w:rStyle w:val="ac"/>
          <w:rFonts w:ascii="Times New Roman" w:hAnsi="Times New Roman" w:cs="Times New Roman"/>
        </w:rPr>
        <w:footnoteReference w:id="98"/>
      </w:r>
      <w:r w:rsidR="00F842DC" w:rsidRPr="00F605B8">
        <w:rPr>
          <w:rFonts w:ascii="Times New Roman" w:hAnsi="Times New Roman" w:cs="Times New Roman"/>
        </w:rPr>
        <w:t>，謂原始結集之論藏，為「有問」、「無問」、「攝」、「相應」、「處所」五分，此與現存</w:t>
      </w:r>
      <w:r w:rsidR="009848C0" w:rsidRPr="00F605B8">
        <w:rPr>
          <w:rFonts w:ascii="Times New Roman" w:hAnsi="Times New Roman" w:cs="Times New Roman"/>
        </w:rPr>
        <w:t>《</w:t>
      </w:r>
      <w:r w:rsidR="00F842DC" w:rsidRPr="00F605B8">
        <w:rPr>
          <w:rFonts w:ascii="Times New Roman" w:hAnsi="Times New Roman" w:cs="Times New Roman"/>
        </w:rPr>
        <w:t>舍利弗毘曇</w:t>
      </w:r>
      <w:r w:rsidR="009848C0" w:rsidRPr="00F605B8">
        <w:rPr>
          <w:rFonts w:ascii="Times New Roman" w:hAnsi="Times New Roman" w:cs="Times New Roman"/>
        </w:rPr>
        <w:t>》</w:t>
      </w:r>
      <w:r w:rsidR="00F842DC" w:rsidRPr="00F605B8">
        <w:rPr>
          <w:rFonts w:ascii="Times New Roman" w:hAnsi="Times New Roman" w:cs="Times New Roman"/>
        </w:rPr>
        <w:t>之品目合。</w:t>
      </w:r>
      <w:r w:rsidR="009848C0" w:rsidRPr="00F605B8">
        <w:rPr>
          <w:rFonts w:ascii="Times New Roman" w:hAnsi="Times New Roman" w:cs="Times New Roman"/>
        </w:rPr>
        <w:t>《</w:t>
      </w:r>
      <w:r w:rsidR="00F842DC" w:rsidRPr="00F605B8">
        <w:rPr>
          <w:rFonts w:ascii="Times New Roman" w:hAnsi="Times New Roman" w:cs="Times New Roman"/>
        </w:rPr>
        <w:t>四分律</w:t>
      </w:r>
      <w:r w:rsidR="009848C0" w:rsidRPr="00F605B8">
        <w:rPr>
          <w:rFonts w:ascii="Times New Roman" w:hAnsi="Times New Roman" w:cs="Times New Roman"/>
        </w:rPr>
        <w:t>》</w:t>
      </w:r>
      <w:r w:rsidR="00F842DC" w:rsidRPr="00F605B8">
        <w:rPr>
          <w:rFonts w:ascii="Times New Roman" w:hAnsi="Times New Roman" w:cs="Times New Roman"/>
        </w:rPr>
        <w:t>是法藏部律，則知法藏部亦用此論。</w:t>
      </w:r>
    </w:p>
    <w:p w:rsidR="00324079" w:rsidRPr="00F605B8" w:rsidRDefault="005F2462" w:rsidP="00FD7A1D">
      <w:pPr>
        <w:spacing w:beforeLines="30"/>
        <w:ind w:leftChars="250" w:left="840" w:hangingChars="100" w:hanging="240"/>
        <w:jc w:val="both"/>
        <w:rPr>
          <w:rFonts w:ascii="Times New Roman" w:hAnsi="Times New Roman" w:cs="Times New Roman"/>
        </w:rPr>
      </w:pPr>
      <w:r w:rsidRPr="00F605B8">
        <w:rPr>
          <w:rFonts w:asciiTheme="minorEastAsia" w:hAnsiTheme="minorEastAsia" w:cs="Times New Roman" w:hint="eastAsia"/>
        </w:rPr>
        <w:t>◎</w:t>
      </w:r>
      <w:r w:rsidR="00F842DC" w:rsidRPr="00F605B8">
        <w:rPr>
          <w:rFonts w:ascii="Times New Roman" w:hAnsi="Times New Roman" w:cs="Times New Roman"/>
        </w:rPr>
        <w:t>現存之</w:t>
      </w:r>
      <w:r w:rsidR="009848C0" w:rsidRPr="00F605B8">
        <w:rPr>
          <w:rFonts w:ascii="Times New Roman" w:hAnsi="Times New Roman" w:cs="Times New Roman"/>
        </w:rPr>
        <w:t>《</w:t>
      </w:r>
      <w:r w:rsidR="00F842DC" w:rsidRPr="00F605B8">
        <w:rPr>
          <w:rFonts w:ascii="Times New Roman" w:hAnsi="Times New Roman" w:cs="Times New Roman"/>
        </w:rPr>
        <w:t>舍利弗毘曇</w:t>
      </w:r>
      <w:r w:rsidR="009848C0" w:rsidRPr="00F605B8">
        <w:rPr>
          <w:rFonts w:ascii="Times New Roman" w:hAnsi="Times New Roman" w:cs="Times New Roman"/>
        </w:rPr>
        <w:t>》</w:t>
      </w:r>
      <w:r w:rsidR="00F842DC" w:rsidRPr="00F605B8">
        <w:rPr>
          <w:rFonts w:ascii="Times New Roman" w:hAnsi="Times New Roman" w:cs="Times New Roman"/>
        </w:rPr>
        <w:t>，立無中有、心性本淨、九無為等，與</w:t>
      </w:r>
      <w:r w:rsidR="009848C0" w:rsidRPr="00F605B8">
        <w:rPr>
          <w:rFonts w:ascii="Times New Roman" w:hAnsi="Times New Roman" w:cs="Times New Roman"/>
        </w:rPr>
        <w:t>《</w:t>
      </w:r>
      <w:r w:rsidR="00F842DC" w:rsidRPr="00F605B8">
        <w:rPr>
          <w:rFonts w:ascii="Times New Roman" w:hAnsi="Times New Roman" w:cs="Times New Roman"/>
        </w:rPr>
        <w:t>婆沙</w:t>
      </w:r>
      <w:r w:rsidR="009848C0" w:rsidRPr="00F605B8">
        <w:rPr>
          <w:rFonts w:ascii="Times New Roman" w:hAnsi="Times New Roman" w:cs="Times New Roman"/>
        </w:rPr>
        <w:t>》</w:t>
      </w:r>
      <w:r w:rsidR="00F842DC" w:rsidRPr="00F605B8">
        <w:rPr>
          <w:rFonts w:ascii="Times New Roman" w:hAnsi="Times New Roman" w:cs="Times New Roman"/>
        </w:rPr>
        <w:t>之分別論者多同，</w:t>
      </w:r>
      <w:r w:rsidR="005A650F" w:rsidRPr="00F605B8">
        <w:rPr>
          <w:rStyle w:val="ac"/>
          <w:rFonts w:ascii="Times New Roman" w:hAnsi="Times New Roman" w:cs="Times New Roman"/>
        </w:rPr>
        <w:footnoteReference w:id="99"/>
      </w:r>
    </w:p>
    <w:p w:rsidR="00EB3A2B" w:rsidRPr="00F605B8" w:rsidRDefault="00F842DC" w:rsidP="00FD7A1D">
      <w:pPr>
        <w:spacing w:beforeLines="30"/>
        <w:ind w:leftChars="350" w:left="840" w:firstLineChars="4" w:firstLine="10"/>
        <w:jc w:val="both"/>
        <w:rPr>
          <w:rFonts w:ascii="Times New Roman" w:hAnsi="Times New Roman" w:cs="Times New Roman"/>
        </w:rPr>
      </w:pPr>
      <w:r w:rsidRPr="00F605B8">
        <w:rPr>
          <w:rFonts w:ascii="Times New Roman" w:hAnsi="Times New Roman" w:cs="Times New Roman"/>
        </w:rPr>
        <w:t>可知本論不但為法藏部所宗，化地、飲光等分別說系，無不仰此論為宗本也。</w:t>
      </w:r>
      <w:r w:rsidR="00DF3100" w:rsidRPr="00F605B8">
        <w:rPr>
          <w:rStyle w:val="ac"/>
          <w:rFonts w:ascii="Times New Roman" w:hAnsi="Times New Roman" w:cs="Times New Roman"/>
        </w:rPr>
        <w:footnoteReference w:id="100"/>
      </w:r>
    </w:p>
    <w:p w:rsidR="00EB3A2B" w:rsidRPr="00F605B8" w:rsidRDefault="005F2462" w:rsidP="00FD7A1D">
      <w:pPr>
        <w:spacing w:beforeLines="30"/>
        <w:ind w:leftChars="250" w:left="840" w:hangingChars="100" w:hanging="240"/>
        <w:jc w:val="both"/>
        <w:rPr>
          <w:rFonts w:ascii="Times New Roman" w:hAnsi="Times New Roman" w:cs="Times New Roman"/>
        </w:rPr>
      </w:pPr>
      <w:r w:rsidRPr="00F605B8">
        <w:rPr>
          <w:rFonts w:asciiTheme="minorEastAsia" w:hAnsiTheme="minorEastAsia" w:cs="Times New Roman" w:hint="eastAsia"/>
        </w:rPr>
        <w:lastRenderedPageBreak/>
        <w:t>◎</w:t>
      </w:r>
      <w:r w:rsidR="00F842DC" w:rsidRPr="00F605B8">
        <w:rPr>
          <w:rFonts w:ascii="Times New Roman" w:hAnsi="Times New Roman" w:cs="Times New Roman"/>
        </w:rPr>
        <w:t>今存之</w:t>
      </w:r>
      <w:r w:rsidR="009848C0" w:rsidRPr="00F605B8">
        <w:rPr>
          <w:rFonts w:ascii="Times New Roman" w:hAnsi="Times New Roman" w:cs="Times New Roman"/>
        </w:rPr>
        <w:t>《</w:t>
      </w:r>
      <w:r w:rsidR="00F842DC" w:rsidRPr="00F605B8">
        <w:rPr>
          <w:rFonts w:ascii="Times New Roman" w:hAnsi="Times New Roman" w:cs="Times New Roman"/>
        </w:rPr>
        <w:t>舍利弗毘曇</w:t>
      </w:r>
      <w:r w:rsidR="009848C0" w:rsidRPr="00F605B8">
        <w:rPr>
          <w:rFonts w:ascii="Times New Roman" w:hAnsi="Times New Roman" w:cs="Times New Roman"/>
        </w:rPr>
        <w:t>》</w:t>
      </w:r>
      <w:r w:rsidR="00F842DC" w:rsidRPr="00F605B8">
        <w:rPr>
          <w:rFonts w:ascii="Times New Roman" w:hAnsi="Times New Roman" w:cs="Times New Roman"/>
        </w:rPr>
        <w:t>，多言五道，無我，與犢子系不盡合，與分別說系近。二系並用</w:t>
      </w:r>
      <w:r w:rsidR="009848C0" w:rsidRPr="00F605B8">
        <w:rPr>
          <w:rFonts w:ascii="Times New Roman" w:hAnsi="Times New Roman" w:cs="Times New Roman"/>
        </w:rPr>
        <w:t>《</w:t>
      </w:r>
      <w:r w:rsidR="00F842DC" w:rsidRPr="00F605B8">
        <w:rPr>
          <w:rFonts w:ascii="Times New Roman" w:hAnsi="Times New Roman" w:cs="Times New Roman"/>
        </w:rPr>
        <w:t>舍利弗毘曇</w:t>
      </w:r>
      <w:r w:rsidR="009848C0" w:rsidRPr="00F605B8">
        <w:rPr>
          <w:rFonts w:ascii="Times New Roman" w:hAnsi="Times New Roman" w:cs="Times New Roman"/>
        </w:rPr>
        <w:t>》</w:t>
      </w:r>
      <w:r w:rsidR="00F842DC" w:rsidRPr="00F605B8">
        <w:rPr>
          <w:rFonts w:ascii="Times New Roman" w:hAnsi="Times New Roman" w:cs="Times New Roman"/>
        </w:rPr>
        <w:t>，而現存者，乃大陸分別說系之所誦也。</w:t>
      </w:r>
      <w:r w:rsidR="006D45A1" w:rsidRPr="00F605B8">
        <w:rPr>
          <w:rStyle w:val="ac"/>
          <w:rFonts w:ascii="Times New Roman" w:hAnsi="Times New Roman" w:cs="Times New Roman"/>
        </w:rPr>
        <w:footnoteReference w:id="101"/>
      </w:r>
    </w:p>
    <w:p w:rsidR="006D4B5C" w:rsidRPr="00F605B8" w:rsidRDefault="00324079" w:rsidP="00FD7A1D">
      <w:pPr>
        <w:spacing w:beforeLines="30"/>
        <w:ind w:leftChars="250" w:left="600"/>
        <w:jc w:val="both"/>
        <w:outlineLvl w:val="5"/>
        <w:rPr>
          <w:rFonts w:ascii="Times New Roman" w:hAnsi="Times New Roman" w:cs="Times New Roman"/>
          <w:b/>
          <w:sz w:val="20"/>
          <w:szCs w:val="20"/>
          <w:bdr w:val="single" w:sz="4" w:space="0" w:color="auto"/>
        </w:rPr>
      </w:pPr>
      <w:r w:rsidRPr="00F605B8">
        <w:rPr>
          <w:rFonts w:ascii="Times New Roman" w:hAnsi="Times New Roman" w:cs="Times New Roman" w:hint="eastAsia"/>
          <w:b/>
          <w:sz w:val="20"/>
          <w:szCs w:val="20"/>
          <w:bdr w:val="single" w:sz="4" w:space="0" w:color="auto"/>
        </w:rPr>
        <w:t>（</w:t>
      </w:r>
      <w:r w:rsidRPr="00F605B8">
        <w:rPr>
          <w:rFonts w:ascii="Times New Roman" w:hAnsi="Times New Roman" w:cs="Times New Roman" w:hint="eastAsia"/>
          <w:b/>
          <w:sz w:val="20"/>
          <w:szCs w:val="20"/>
          <w:bdr w:val="single" w:sz="4" w:space="0" w:color="auto"/>
        </w:rPr>
        <w:t>2</w:t>
      </w:r>
      <w:r w:rsidRPr="00F605B8">
        <w:rPr>
          <w:rFonts w:ascii="Times New Roman" w:hAnsi="Times New Roman" w:cs="Times New Roman" w:hint="eastAsia"/>
          <w:b/>
          <w:sz w:val="20"/>
          <w:szCs w:val="20"/>
          <w:bdr w:val="single" w:sz="4" w:space="0" w:color="auto"/>
        </w:rPr>
        <w:t>）海南系</w:t>
      </w:r>
    </w:p>
    <w:p w:rsidR="00EB3A2B" w:rsidRPr="00F605B8" w:rsidRDefault="00F842DC" w:rsidP="00324079">
      <w:pPr>
        <w:ind w:leftChars="250" w:left="600"/>
        <w:jc w:val="both"/>
        <w:rPr>
          <w:rFonts w:ascii="Times New Roman" w:hAnsi="Times New Roman" w:cs="Times New Roman"/>
        </w:rPr>
      </w:pPr>
      <w:r w:rsidRPr="00F605B8">
        <w:rPr>
          <w:rFonts w:ascii="Times New Roman" w:hAnsi="Times New Roman" w:cs="Times New Roman"/>
        </w:rPr>
        <w:t>其分別說系之南傳錫蘭者，僻處</w:t>
      </w:r>
      <w:r w:rsidR="00707146" w:rsidRPr="00F605B8">
        <w:rPr>
          <w:rStyle w:val="ac"/>
          <w:rFonts w:ascii="Times New Roman" w:hAnsi="Times New Roman" w:cs="Times New Roman"/>
        </w:rPr>
        <w:footnoteReference w:id="102"/>
      </w:r>
      <w:r w:rsidRPr="00F605B8">
        <w:rPr>
          <w:rFonts w:ascii="Times New Roman" w:hAnsi="Times New Roman" w:cs="Times New Roman"/>
        </w:rPr>
        <w:t>海南，另為獨特之發展，有</w:t>
      </w:r>
      <w:r w:rsidR="009848C0" w:rsidRPr="00F605B8">
        <w:rPr>
          <w:rFonts w:ascii="Times New Roman" w:hAnsi="Times New Roman" w:cs="Times New Roman"/>
        </w:rPr>
        <w:t>《</w:t>
      </w:r>
      <w:r w:rsidRPr="00F605B8">
        <w:rPr>
          <w:rFonts w:ascii="Times New Roman" w:hAnsi="Times New Roman" w:cs="Times New Roman"/>
        </w:rPr>
        <w:t>法聚</w:t>
      </w:r>
      <w:r w:rsidR="009848C0" w:rsidRPr="00F605B8">
        <w:rPr>
          <w:rFonts w:ascii="Times New Roman" w:hAnsi="Times New Roman" w:cs="Times New Roman"/>
        </w:rPr>
        <w:t>》</w:t>
      </w:r>
      <w:r w:rsidRPr="00F605B8">
        <w:rPr>
          <w:rFonts w:ascii="Times New Roman" w:hAnsi="Times New Roman" w:cs="Times New Roman"/>
        </w:rPr>
        <w:t>、</w:t>
      </w:r>
      <w:r w:rsidR="009848C0" w:rsidRPr="00F605B8">
        <w:rPr>
          <w:rFonts w:ascii="Times New Roman" w:hAnsi="Times New Roman" w:cs="Times New Roman"/>
        </w:rPr>
        <w:t>《</w:t>
      </w:r>
      <w:r w:rsidRPr="00F605B8">
        <w:rPr>
          <w:rFonts w:ascii="Times New Roman" w:hAnsi="Times New Roman" w:cs="Times New Roman"/>
        </w:rPr>
        <w:t>分別</w:t>
      </w:r>
      <w:r w:rsidR="009848C0" w:rsidRPr="00F605B8">
        <w:rPr>
          <w:rFonts w:ascii="Times New Roman" w:hAnsi="Times New Roman" w:cs="Times New Roman"/>
        </w:rPr>
        <w:t>》</w:t>
      </w:r>
      <w:r w:rsidRPr="00F605B8">
        <w:rPr>
          <w:rFonts w:ascii="Times New Roman" w:hAnsi="Times New Roman" w:cs="Times New Roman"/>
        </w:rPr>
        <w:t>、</w:t>
      </w:r>
      <w:r w:rsidR="009848C0" w:rsidRPr="00F605B8">
        <w:rPr>
          <w:rFonts w:ascii="Times New Roman" w:hAnsi="Times New Roman" w:cs="Times New Roman"/>
        </w:rPr>
        <w:t>《</w:t>
      </w:r>
      <w:r w:rsidRPr="00F605B8">
        <w:rPr>
          <w:rFonts w:ascii="Times New Roman" w:hAnsi="Times New Roman" w:cs="Times New Roman"/>
        </w:rPr>
        <w:t>界說</w:t>
      </w:r>
      <w:r w:rsidR="009848C0" w:rsidRPr="00F605B8">
        <w:rPr>
          <w:rFonts w:ascii="Times New Roman" w:hAnsi="Times New Roman" w:cs="Times New Roman"/>
        </w:rPr>
        <w:t>》</w:t>
      </w:r>
      <w:r w:rsidRPr="00F605B8">
        <w:rPr>
          <w:rFonts w:ascii="Times New Roman" w:hAnsi="Times New Roman" w:cs="Times New Roman"/>
        </w:rPr>
        <w:t>、</w:t>
      </w:r>
      <w:r w:rsidR="009848C0" w:rsidRPr="00F605B8">
        <w:rPr>
          <w:rFonts w:ascii="Times New Roman" w:hAnsi="Times New Roman" w:cs="Times New Roman"/>
        </w:rPr>
        <w:t>《</w:t>
      </w:r>
      <w:r w:rsidRPr="00F605B8">
        <w:rPr>
          <w:rFonts w:ascii="Times New Roman" w:hAnsi="Times New Roman" w:cs="Times New Roman"/>
        </w:rPr>
        <w:t>雙對</w:t>
      </w:r>
      <w:r w:rsidR="009848C0" w:rsidRPr="00F605B8">
        <w:rPr>
          <w:rFonts w:ascii="Times New Roman" w:hAnsi="Times New Roman" w:cs="Times New Roman"/>
        </w:rPr>
        <w:t>》</w:t>
      </w:r>
      <w:r w:rsidRPr="00F605B8">
        <w:rPr>
          <w:rFonts w:ascii="Times New Roman" w:hAnsi="Times New Roman" w:cs="Times New Roman"/>
        </w:rPr>
        <w:t>、</w:t>
      </w:r>
      <w:r w:rsidR="009848C0" w:rsidRPr="00F605B8">
        <w:rPr>
          <w:rFonts w:ascii="Times New Roman" w:hAnsi="Times New Roman" w:cs="Times New Roman"/>
        </w:rPr>
        <w:t>《</w:t>
      </w:r>
      <w:r w:rsidRPr="00F605B8">
        <w:rPr>
          <w:rFonts w:ascii="Times New Roman" w:hAnsi="Times New Roman" w:cs="Times New Roman"/>
        </w:rPr>
        <w:t>發趣</w:t>
      </w:r>
      <w:r w:rsidR="009848C0" w:rsidRPr="00F605B8">
        <w:rPr>
          <w:rFonts w:ascii="Times New Roman" w:hAnsi="Times New Roman" w:cs="Times New Roman"/>
        </w:rPr>
        <w:t>》</w:t>
      </w:r>
      <w:r w:rsidRPr="00F605B8">
        <w:rPr>
          <w:rFonts w:ascii="Times New Roman" w:hAnsi="Times New Roman" w:cs="Times New Roman"/>
        </w:rPr>
        <w:t>、</w:t>
      </w:r>
      <w:r w:rsidR="009848C0" w:rsidRPr="00F605B8">
        <w:rPr>
          <w:rFonts w:ascii="Times New Roman" w:hAnsi="Times New Roman" w:cs="Times New Roman"/>
        </w:rPr>
        <w:t>《</w:t>
      </w:r>
      <w:r w:rsidRPr="00F605B8">
        <w:rPr>
          <w:rFonts w:ascii="Times New Roman" w:hAnsi="Times New Roman" w:cs="Times New Roman"/>
        </w:rPr>
        <w:t>人施設</w:t>
      </w:r>
      <w:r w:rsidR="009848C0" w:rsidRPr="00F605B8">
        <w:rPr>
          <w:rFonts w:ascii="Times New Roman" w:hAnsi="Times New Roman" w:cs="Times New Roman"/>
        </w:rPr>
        <w:t>》</w:t>
      </w:r>
      <w:r w:rsidRPr="00F605B8">
        <w:rPr>
          <w:rFonts w:ascii="Times New Roman" w:hAnsi="Times New Roman" w:cs="Times New Roman"/>
        </w:rPr>
        <w:t>、</w:t>
      </w:r>
      <w:r w:rsidR="009848C0" w:rsidRPr="00F605B8">
        <w:rPr>
          <w:rFonts w:ascii="Times New Roman" w:hAnsi="Times New Roman" w:cs="Times New Roman"/>
        </w:rPr>
        <w:t>《</w:t>
      </w:r>
      <w:r w:rsidRPr="00F605B8">
        <w:rPr>
          <w:rFonts w:ascii="Times New Roman" w:hAnsi="Times New Roman" w:cs="Times New Roman"/>
        </w:rPr>
        <w:t>論事</w:t>
      </w:r>
      <w:r w:rsidR="009848C0" w:rsidRPr="00F605B8">
        <w:rPr>
          <w:rFonts w:ascii="Times New Roman" w:hAnsi="Times New Roman" w:cs="Times New Roman"/>
        </w:rPr>
        <w:t>》</w:t>
      </w:r>
      <w:r w:rsidRPr="00F605B8">
        <w:rPr>
          <w:rFonts w:ascii="Times New Roman" w:hAnsi="Times New Roman" w:cs="Times New Roman"/>
        </w:rPr>
        <w:t>之七論。</w:t>
      </w:r>
      <w:r w:rsidR="00324079" w:rsidRPr="00F605B8">
        <w:rPr>
          <w:rStyle w:val="ac"/>
          <w:rFonts w:ascii="Times New Roman" w:hAnsi="Times New Roman" w:cs="Times New Roman"/>
        </w:rPr>
        <w:footnoteReference w:id="103"/>
      </w:r>
      <w:r w:rsidRPr="00F605B8">
        <w:rPr>
          <w:rFonts w:ascii="Times New Roman" w:hAnsi="Times New Roman" w:cs="Times New Roman"/>
        </w:rPr>
        <w:t>近人勘七論中較古之</w:t>
      </w:r>
      <w:r w:rsidR="009848C0" w:rsidRPr="00F605B8">
        <w:rPr>
          <w:rFonts w:ascii="Times New Roman" w:hAnsi="Times New Roman" w:cs="Times New Roman"/>
        </w:rPr>
        <w:t>《</w:t>
      </w:r>
      <w:r w:rsidRPr="00F605B8">
        <w:rPr>
          <w:rFonts w:ascii="Times New Roman" w:hAnsi="Times New Roman" w:cs="Times New Roman"/>
        </w:rPr>
        <w:t>分別論</w:t>
      </w:r>
      <w:r w:rsidR="009848C0" w:rsidRPr="00F605B8">
        <w:rPr>
          <w:rFonts w:ascii="Times New Roman" w:hAnsi="Times New Roman" w:cs="Times New Roman"/>
        </w:rPr>
        <w:t>》</w:t>
      </w:r>
      <w:r w:rsidRPr="00F605B8">
        <w:rPr>
          <w:rFonts w:ascii="Times New Roman" w:hAnsi="Times New Roman" w:cs="Times New Roman"/>
        </w:rPr>
        <w:t>等，見其組織形式，與</w:t>
      </w:r>
      <w:r w:rsidR="009848C0" w:rsidRPr="00F605B8">
        <w:rPr>
          <w:rFonts w:ascii="Times New Roman" w:hAnsi="Times New Roman" w:cs="Times New Roman"/>
        </w:rPr>
        <w:t>《</w:t>
      </w:r>
      <w:r w:rsidRPr="00F605B8">
        <w:rPr>
          <w:rFonts w:ascii="Times New Roman" w:hAnsi="Times New Roman" w:cs="Times New Roman"/>
        </w:rPr>
        <w:t>舍利弗阿毘曇</w:t>
      </w:r>
      <w:r w:rsidR="009848C0" w:rsidRPr="00F605B8">
        <w:rPr>
          <w:rFonts w:ascii="Times New Roman" w:hAnsi="Times New Roman" w:cs="Times New Roman"/>
        </w:rPr>
        <w:t>》</w:t>
      </w:r>
      <w:r w:rsidRPr="00F605B8">
        <w:rPr>
          <w:rFonts w:ascii="Times New Roman" w:hAnsi="Times New Roman" w:cs="Times New Roman"/>
        </w:rPr>
        <w:t>有類似者。</w:t>
      </w:r>
    </w:p>
    <w:p w:rsidR="00626048" w:rsidRPr="00F605B8" w:rsidRDefault="00324079" w:rsidP="00FD7A1D">
      <w:pPr>
        <w:spacing w:beforeLines="30"/>
        <w:ind w:leftChars="200" w:left="480"/>
        <w:jc w:val="both"/>
        <w:outlineLvl w:val="4"/>
        <w:rPr>
          <w:rFonts w:ascii="Times New Roman" w:hAnsi="Times New Roman" w:cs="Times New Roman"/>
          <w:b/>
          <w:sz w:val="20"/>
          <w:szCs w:val="20"/>
          <w:bdr w:val="single" w:sz="4" w:space="0" w:color="auto"/>
        </w:rPr>
      </w:pPr>
      <w:r w:rsidRPr="00F605B8">
        <w:rPr>
          <w:rFonts w:ascii="Times New Roman" w:hAnsi="Times New Roman" w:cs="Times New Roman" w:hint="eastAsia"/>
          <w:b/>
          <w:sz w:val="20"/>
          <w:szCs w:val="20"/>
          <w:bdr w:val="single" w:sz="4" w:space="0" w:color="auto"/>
        </w:rPr>
        <w:t>3</w:t>
      </w:r>
      <w:r w:rsidR="00580EB1" w:rsidRPr="00F605B8">
        <w:rPr>
          <w:rFonts w:ascii="Times New Roman" w:hAnsi="Times New Roman" w:cs="Times New Roman" w:hint="eastAsia"/>
          <w:b/>
          <w:sz w:val="20"/>
          <w:szCs w:val="20"/>
          <w:bdr w:val="single" w:sz="4" w:space="0" w:color="auto"/>
        </w:rPr>
        <w:t>、</w:t>
      </w:r>
      <w:r w:rsidR="006D4B5C" w:rsidRPr="00F605B8">
        <w:rPr>
          <w:rFonts w:ascii="Times New Roman" w:hAnsi="Times New Roman" w:cs="Times New Roman"/>
          <w:b/>
          <w:sz w:val="20"/>
          <w:szCs w:val="20"/>
          <w:bdr w:val="single" w:sz="4" w:space="0" w:color="auto"/>
        </w:rPr>
        <w:t>說一切有</w:t>
      </w:r>
      <w:r w:rsidR="000C4E28" w:rsidRPr="00F605B8">
        <w:rPr>
          <w:rFonts w:ascii="Times New Roman" w:hAnsi="Times New Roman" w:cs="Times New Roman" w:hint="eastAsia"/>
          <w:b/>
          <w:sz w:val="20"/>
          <w:szCs w:val="20"/>
          <w:bdr w:val="single" w:sz="4" w:space="0" w:color="auto"/>
        </w:rPr>
        <w:t>部</w:t>
      </w:r>
    </w:p>
    <w:p w:rsidR="009E4269" w:rsidRPr="00F605B8" w:rsidRDefault="005F41BF" w:rsidP="005F41BF">
      <w:pPr>
        <w:ind w:leftChars="200" w:left="720" w:hangingChars="100" w:hanging="240"/>
        <w:jc w:val="both"/>
        <w:rPr>
          <w:rFonts w:ascii="Times New Roman" w:hAnsi="Times New Roman" w:cs="Times New Roman"/>
        </w:rPr>
      </w:pPr>
      <w:r w:rsidRPr="00F605B8">
        <w:rPr>
          <w:rFonts w:asciiTheme="minorEastAsia" w:hAnsiTheme="minorEastAsia" w:cs="Times New Roman" w:hint="eastAsia"/>
        </w:rPr>
        <w:t>◎</w:t>
      </w:r>
      <w:r w:rsidR="00F842DC" w:rsidRPr="00F605B8">
        <w:rPr>
          <w:rFonts w:ascii="Times New Roman" w:hAnsi="Times New Roman" w:cs="Times New Roman"/>
        </w:rPr>
        <w:t>說一切有系以「六分阿毘曇」為本</w:t>
      </w:r>
      <w:r w:rsidR="00707146" w:rsidRPr="00F605B8">
        <w:rPr>
          <w:rStyle w:val="ac"/>
          <w:rFonts w:ascii="Times New Roman" w:hAnsi="Times New Roman" w:cs="Times New Roman"/>
        </w:rPr>
        <w:footnoteReference w:id="104"/>
      </w:r>
      <w:r w:rsidR="00F842DC" w:rsidRPr="00F605B8">
        <w:rPr>
          <w:rFonts w:ascii="Times New Roman" w:hAnsi="Times New Roman" w:cs="Times New Roman"/>
        </w:rPr>
        <w:t>，然此為</w:t>
      </w:r>
      <w:r w:rsidR="009848C0" w:rsidRPr="00F605B8">
        <w:rPr>
          <w:rFonts w:ascii="Times New Roman" w:hAnsi="Times New Roman" w:cs="Times New Roman"/>
        </w:rPr>
        <w:t>《</w:t>
      </w:r>
      <w:r w:rsidR="00F842DC" w:rsidRPr="00F605B8">
        <w:rPr>
          <w:rFonts w:ascii="Times New Roman" w:hAnsi="Times New Roman" w:cs="Times New Roman"/>
        </w:rPr>
        <w:t>發智</w:t>
      </w:r>
      <w:r w:rsidR="009848C0" w:rsidRPr="00F605B8">
        <w:rPr>
          <w:rFonts w:ascii="Times New Roman" w:hAnsi="Times New Roman" w:cs="Times New Roman"/>
        </w:rPr>
        <w:t>》</w:t>
      </w:r>
      <w:r w:rsidR="00F842DC" w:rsidRPr="00F605B8">
        <w:rPr>
          <w:rFonts w:ascii="Times New Roman" w:hAnsi="Times New Roman" w:cs="Times New Roman"/>
        </w:rPr>
        <w:t>、</w:t>
      </w:r>
      <w:r w:rsidR="009848C0" w:rsidRPr="00F605B8">
        <w:rPr>
          <w:rFonts w:ascii="Times New Roman" w:hAnsi="Times New Roman" w:cs="Times New Roman"/>
        </w:rPr>
        <w:t>《</w:t>
      </w:r>
      <w:r w:rsidR="00F842DC" w:rsidRPr="00F605B8">
        <w:rPr>
          <w:rFonts w:ascii="Times New Roman" w:hAnsi="Times New Roman" w:cs="Times New Roman"/>
        </w:rPr>
        <w:t>婆沙</w:t>
      </w:r>
      <w:r w:rsidR="009848C0" w:rsidRPr="00F605B8">
        <w:rPr>
          <w:rFonts w:ascii="Times New Roman" w:hAnsi="Times New Roman" w:cs="Times New Roman"/>
        </w:rPr>
        <w:t>》</w:t>
      </w:r>
      <w:r w:rsidR="00F842DC" w:rsidRPr="00F605B8">
        <w:rPr>
          <w:rFonts w:ascii="Times New Roman" w:hAnsi="Times New Roman" w:cs="Times New Roman"/>
        </w:rPr>
        <w:t>學者一偏之見，六分既但為</w:t>
      </w:r>
      <w:r w:rsidR="009848C0" w:rsidRPr="00F605B8">
        <w:rPr>
          <w:rFonts w:ascii="Times New Roman" w:hAnsi="Times New Roman" w:cs="Times New Roman"/>
        </w:rPr>
        <w:t>《</w:t>
      </w:r>
      <w:r w:rsidR="00F842DC" w:rsidRPr="00F605B8">
        <w:rPr>
          <w:rFonts w:ascii="Times New Roman" w:hAnsi="Times New Roman" w:cs="Times New Roman"/>
        </w:rPr>
        <w:t>發智</w:t>
      </w:r>
      <w:r w:rsidR="009848C0" w:rsidRPr="00F605B8">
        <w:rPr>
          <w:rFonts w:ascii="Times New Roman" w:hAnsi="Times New Roman" w:cs="Times New Roman"/>
        </w:rPr>
        <w:t>》</w:t>
      </w:r>
      <w:r w:rsidR="00F842DC" w:rsidRPr="00F605B8">
        <w:rPr>
          <w:rFonts w:ascii="Times New Roman" w:hAnsi="Times New Roman" w:cs="Times New Roman"/>
        </w:rPr>
        <w:t>、</w:t>
      </w:r>
      <w:r w:rsidR="009848C0" w:rsidRPr="00F605B8">
        <w:rPr>
          <w:rFonts w:ascii="Times New Roman" w:hAnsi="Times New Roman" w:cs="Times New Roman"/>
        </w:rPr>
        <w:t>《</w:t>
      </w:r>
      <w:r w:rsidR="00F842DC" w:rsidRPr="00F605B8">
        <w:rPr>
          <w:rFonts w:ascii="Times New Roman" w:hAnsi="Times New Roman" w:cs="Times New Roman"/>
        </w:rPr>
        <w:t>婆沙</w:t>
      </w:r>
      <w:r w:rsidR="009848C0" w:rsidRPr="00F605B8">
        <w:rPr>
          <w:rFonts w:ascii="Times New Roman" w:hAnsi="Times New Roman" w:cs="Times New Roman"/>
        </w:rPr>
        <w:t>》</w:t>
      </w:r>
      <w:r w:rsidR="00F842DC" w:rsidRPr="00F605B8">
        <w:rPr>
          <w:rFonts w:ascii="Times New Roman" w:hAnsi="Times New Roman" w:cs="Times New Roman"/>
        </w:rPr>
        <w:t>學者所宗，而六分以外，更別有極重要之論典也。</w:t>
      </w:r>
    </w:p>
    <w:p w:rsidR="00674193" w:rsidRPr="00F605B8" w:rsidRDefault="005F41BF" w:rsidP="00FD7A1D">
      <w:pPr>
        <w:spacing w:beforeLines="30"/>
        <w:ind w:leftChars="200" w:left="720" w:hangingChars="100" w:hanging="240"/>
        <w:jc w:val="both"/>
        <w:rPr>
          <w:rFonts w:ascii="Times New Roman" w:hAnsi="Times New Roman" w:cs="Times New Roman"/>
        </w:rPr>
      </w:pPr>
      <w:r w:rsidRPr="00F605B8">
        <w:rPr>
          <w:rFonts w:asciiTheme="minorEastAsia" w:hAnsiTheme="minorEastAsia" w:cs="Times New Roman" w:hint="eastAsia"/>
        </w:rPr>
        <w:t>◎</w:t>
      </w:r>
      <w:r w:rsidR="00F842DC" w:rsidRPr="00F605B8">
        <w:rPr>
          <w:rFonts w:ascii="Times New Roman" w:hAnsi="Times New Roman" w:cs="Times New Roman"/>
        </w:rPr>
        <w:t>即以六分最古之</w:t>
      </w:r>
      <w:r w:rsidR="009848C0" w:rsidRPr="00F605B8">
        <w:rPr>
          <w:rFonts w:ascii="Times New Roman" w:hAnsi="Times New Roman" w:cs="Times New Roman"/>
        </w:rPr>
        <w:t>《</w:t>
      </w:r>
      <w:r w:rsidR="00F842DC" w:rsidRPr="00F605B8">
        <w:rPr>
          <w:rFonts w:ascii="Times New Roman" w:hAnsi="Times New Roman" w:cs="Times New Roman"/>
        </w:rPr>
        <w:t>法蘊足論</w:t>
      </w:r>
      <w:r w:rsidR="009848C0" w:rsidRPr="00F605B8">
        <w:rPr>
          <w:rFonts w:ascii="Times New Roman" w:hAnsi="Times New Roman" w:cs="Times New Roman"/>
        </w:rPr>
        <w:t>》</w:t>
      </w:r>
      <w:r w:rsidR="006D58B1" w:rsidRPr="00F605B8">
        <w:rPr>
          <w:rFonts w:ascii="Times New Roman" w:hAnsi="Times New Roman" w:cs="Times New Roman" w:hint="eastAsia"/>
          <w:sz w:val="22"/>
          <w:shd w:val="pct15" w:color="auto" w:fill="FFFFFF"/>
        </w:rPr>
        <w:t>（</w:t>
      </w:r>
      <w:r w:rsidR="006D58B1" w:rsidRPr="00F605B8">
        <w:rPr>
          <w:rFonts w:ascii="Times New Roman" w:hAnsi="Times New Roman" w:cs="Times New Roman" w:hint="eastAsia"/>
          <w:sz w:val="22"/>
          <w:shd w:val="pct15" w:color="auto" w:fill="FFFFFF"/>
        </w:rPr>
        <w:t>p.128</w:t>
      </w:r>
      <w:r w:rsidR="006D58B1" w:rsidRPr="00F605B8">
        <w:rPr>
          <w:rFonts w:ascii="Times New Roman" w:hAnsi="Times New Roman" w:cs="Times New Roman" w:hint="eastAsia"/>
          <w:sz w:val="22"/>
          <w:shd w:val="pct15" w:color="auto" w:fill="FFFFFF"/>
        </w:rPr>
        <w:t>）</w:t>
      </w:r>
      <w:r w:rsidR="00F842DC" w:rsidRPr="00F605B8">
        <w:rPr>
          <w:rFonts w:ascii="Times New Roman" w:hAnsi="Times New Roman" w:cs="Times New Roman"/>
        </w:rPr>
        <w:t>而言，與錫蘭傳之</w:t>
      </w:r>
      <w:r w:rsidR="009848C0" w:rsidRPr="00F605B8">
        <w:rPr>
          <w:rFonts w:ascii="Times New Roman" w:hAnsi="Times New Roman" w:cs="Times New Roman"/>
        </w:rPr>
        <w:t>《</w:t>
      </w:r>
      <w:r w:rsidR="00F842DC" w:rsidRPr="00F605B8">
        <w:rPr>
          <w:rFonts w:ascii="Times New Roman" w:hAnsi="Times New Roman" w:cs="Times New Roman"/>
        </w:rPr>
        <w:t>法聚</w:t>
      </w:r>
      <w:r w:rsidR="009848C0" w:rsidRPr="00F605B8">
        <w:rPr>
          <w:rFonts w:ascii="Times New Roman" w:hAnsi="Times New Roman" w:cs="Times New Roman"/>
        </w:rPr>
        <w:t>》</w:t>
      </w:r>
      <w:r w:rsidR="00F842DC" w:rsidRPr="00F605B8">
        <w:rPr>
          <w:rFonts w:ascii="Times New Roman" w:hAnsi="Times New Roman" w:cs="Times New Roman"/>
        </w:rPr>
        <w:t>同名；其論題與</w:t>
      </w:r>
      <w:r w:rsidR="009848C0" w:rsidRPr="00F605B8">
        <w:rPr>
          <w:rFonts w:ascii="Times New Roman" w:hAnsi="Times New Roman" w:cs="Times New Roman"/>
        </w:rPr>
        <w:t>《</w:t>
      </w:r>
      <w:r w:rsidR="00F842DC" w:rsidRPr="00F605B8">
        <w:rPr>
          <w:rFonts w:ascii="Times New Roman" w:hAnsi="Times New Roman" w:cs="Times New Roman"/>
        </w:rPr>
        <w:t>舍利弗阿毘曇</w:t>
      </w:r>
      <w:r w:rsidR="009848C0" w:rsidRPr="00F605B8">
        <w:rPr>
          <w:rFonts w:ascii="Times New Roman" w:hAnsi="Times New Roman" w:cs="Times New Roman"/>
        </w:rPr>
        <w:t>》</w:t>
      </w:r>
      <w:r w:rsidR="00F842DC" w:rsidRPr="00F605B8">
        <w:rPr>
          <w:rFonts w:ascii="Times New Roman" w:hAnsi="Times New Roman" w:cs="Times New Roman"/>
        </w:rPr>
        <w:t>之</w:t>
      </w:r>
      <w:r w:rsidR="005A2111" w:rsidRPr="00F605B8">
        <w:rPr>
          <w:rFonts w:asciiTheme="minorEastAsia" w:hAnsiTheme="minorEastAsia" w:cs="Times New Roman" w:hint="eastAsia"/>
        </w:rPr>
        <w:t>〈</w:t>
      </w:r>
      <w:r w:rsidR="005A2111" w:rsidRPr="00F605B8">
        <w:rPr>
          <w:rFonts w:ascii="Times New Roman" w:hAnsi="Times New Roman" w:cs="Times New Roman"/>
        </w:rPr>
        <w:t>問分</w:t>
      </w:r>
      <w:r w:rsidR="005A2111" w:rsidRPr="00F605B8">
        <w:rPr>
          <w:rFonts w:asciiTheme="minorEastAsia" w:hAnsiTheme="minorEastAsia" w:cs="Times New Roman" w:hint="eastAsia"/>
        </w:rPr>
        <w:t>〉</w:t>
      </w:r>
      <w:r w:rsidR="00F842DC" w:rsidRPr="00F605B8">
        <w:rPr>
          <w:rFonts w:ascii="Times New Roman" w:hAnsi="Times New Roman" w:cs="Times New Roman"/>
        </w:rPr>
        <w:t>、</w:t>
      </w:r>
      <w:r w:rsidR="005A2111" w:rsidRPr="00F605B8">
        <w:rPr>
          <w:rFonts w:asciiTheme="minorEastAsia" w:hAnsiTheme="minorEastAsia" w:cs="Times New Roman" w:hint="eastAsia"/>
        </w:rPr>
        <w:t>〈</w:t>
      </w:r>
      <w:r w:rsidR="005A2111" w:rsidRPr="00F605B8">
        <w:rPr>
          <w:rFonts w:ascii="Times New Roman" w:hAnsi="Times New Roman" w:cs="Times New Roman"/>
        </w:rPr>
        <w:t>非問分</w:t>
      </w:r>
      <w:r w:rsidR="005A2111" w:rsidRPr="00F605B8">
        <w:rPr>
          <w:rFonts w:asciiTheme="minorEastAsia" w:hAnsiTheme="minorEastAsia" w:cs="Times New Roman" w:hint="eastAsia"/>
        </w:rPr>
        <w:t>〉</w:t>
      </w:r>
      <w:r w:rsidR="00F842DC" w:rsidRPr="00F605B8">
        <w:rPr>
          <w:rFonts w:ascii="Times New Roman" w:hAnsi="Times New Roman" w:cs="Times New Roman"/>
        </w:rPr>
        <w:t>，十同六七；三科之以處為第一，尤見其一致。此</w:t>
      </w:r>
      <w:r w:rsidR="009848C0" w:rsidRPr="00F605B8">
        <w:rPr>
          <w:rFonts w:ascii="Times New Roman" w:hAnsi="Times New Roman" w:cs="Times New Roman"/>
        </w:rPr>
        <w:t>《</w:t>
      </w:r>
      <w:r w:rsidR="00F842DC" w:rsidRPr="00F605B8">
        <w:rPr>
          <w:rFonts w:ascii="Times New Roman" w:hAnsi="Times New Roman" w:cs="Times New Roman"/>
        </w:rPr>
        <w:t>法蘊足論</w:t>
      </w:r>
      <w:r w:rsidR="009848C0" w:rsidRPr="00F605B8">
        <w:rPr>
          <w:rFonts w:ascii="Times New Roman" w:hAnsi="Times New Roman" w:cs="Times New Roman"/>
        </w:rPr>
        <w:t>》</w:t>
      </w:r>
      <w:r w:rsidR="00F842DC" w:rsidRPr="00F605B8">
        <w:rPr>
          <w:rFonts w:ascii="Times New Roman" w:hAnsi="Times New Roman" w:cs="Times New Roman"/>
        </w:rPr>
        <w:t>，稱友</w:t>
      </w:r>
      <w:r w:rsidR="009848C0" w:rsidRPr="00F605B8">
        <w:rPr>
          <w:rFonts w:ascii="Times New Roman" w:hAnsi="Times New Roman" w:cs="Times New Roman"/>
        </w:rPr>
        <w:t>《</w:t>
      </w:r>
      <w:r w:rsidR="00F842DC" w:rsidRPr="00F605B8">
        <w:rPr>
          <w:rFonts w:ascii="Times New Roman" w:hAnsi="Times New Roman" w:cs="Times New Roman"/>
        </w:rPr>
        <w:t>俱舍釋</w:t>
      </w:r>
      <w:r w:rsidR="009848C0" w:rsidRPr="00F605B8">
        <w:rPr>
          <w:rFonts w:ascii="Times New Roman" w:hAnsi="Times New Roman" w:cs="Times New Roman"/>
        </w:rPr>
        <w:t>》</w:t>
      </w:r>
      <w:r w:rsidR="001C3653" w:rsidRPr="00F605B8">
        <w:rPr>
          <w:rStyle w:val="ac"/>
          <w:rFonts w:ascii="Times New Roman" w:hAnsi="Times New Roman" w:cs="Times New Roman"/>
        </w:rPr>
        <w:footnoteReference w:id="105"/>
      </w:r>
      <w:r w:rsidR="00F842DC" w:rsidRPr="00F605B8">
        <w:rPr>
          <w:rFonts w:ascii="Times New Roman" w:hAnsi="Times New Roman" w:cs="Times New Roman"/>
        </w:rPr>
        <w:t>及西藏傳，謂是舍利弗造。</w:t>
      </w:r>
      <w:r w:rsidR="009848C0" w:rsidRPr="00F605B8">
        <w:rPr>
          <w:rFonts w:ascii="Times New Roman" w:hAnsi="Times New Roman" w:cs="Times New Roman"/>
        </w:rPr>
        <w:t>《</w:t>
      </w:r>
      <w:r w:rsidR="00F842DC" w:rsidRPr="00F605B8">
        <w:rPr>
          <w:rFonts w:ascii="Times New Roman" w:hAnsi="Times New Roman" w:cs="Times New Roman"/>
        </w:rPr>
        <w:t>婆沙</w:t>
      </w:r>
      <w:r w:rsidR="009848C0" w:rsidRPr="00F605B8">
        <w:rPr>
          <w:rFonts w:ascii="Times New Roman" w:hAnsi="Times New Roman" w:cs="Times New Roman"/>
        </w:rPr>
        <w:t>》</w:t>
      </w:r>
      <w:r w:rsidR="00F842DC" w:rsidRPr="00F605B8">
        <w:rPr>
          <w:rFonts w:ascii="Times New Roman" w:hAnsi="Times New Roman" w:cs="Times New Roman"/>
        </w:rPr>
        <w:lastRenderedPageBreak/>
        <w:t>尊舍利弗為佛世大論師，</w:t>
      </w:r>
      <w:r w:rsidR="00DF6FAB" w:rsidRPr="00F605B8">
        <w:rPr>
          <w:rStyle w:val="ac"/>
          <w:rFonts w:ascii="Times New Roman" w:hAnsi="Times New Roman" w:cs="Times New Roman"/>
        </w:rPr>
        <w:footnoteReference w:id="106"/>
      </w:r>
      <w:r w:rsidR="00F842DC" w:rsidRPr="00F605B8">
        <w:rPr>
          <w:rFonts w:ascii="Times New Roman" w:hAnsi="Times New Roman" w:cs="Times New Roman"/>
        </w:rPr>
        <w:t>可見其亦以</w:t>
      </w:r>
      <w:r w:rsidR="009848C0" w:rsidRPr="00F605B8">
        <w:rPr>
          <w:rFonts w:ascii="Times New Roman" w:hAnsi="Times New Roman" w:cs="Times New Roman"/>
        </w:rPr>
        <w:t>《</w:t>
      </w:r>
      <w:r w:rsidR="00F842DC" w:rsidRPr="00F605B8">
        <w:rPr>
          <w:rFonts w:ascii="Times New Roman" w:hAnsi="Times New Roman" w:cs="Times New Roman"/>
        </w:rPr>
        <w:t>舍利弗毘曇</w:t>
      </w:r>
      <w:r w:rsidR="009848C0" w:rsidRPr="00F605B8">
        <w:rPr>
          <w:rFonts w:ascii="Times New Roman" w:hAnsi="Times New Roman" w:cs="Times New Roman"/>
        </w:rPr>
        <w:t>》</w:t>
      </w:r>
      <w:r w:rsidR="00F842DC" w:rsidRPr="00F605B8">
        <w:rPr>
          <w:rFonts w:ascii="Times New Roman" w:hAnsi="Times New Roman" w:cs="Times New Roman"/>
        </w:rPr>
        <w:t>為本而出入之也。</w:t>
      </w:r>
    </w:p>
    <w:p w:rsidR="00F842DC" w:rsidRPr="00F605B8" w:rsidRDefault="00F842DC" w:rsidP="00FD7A1D">
      <w:pPr>
        <w:spacing w:beforeLines="30"/>
        <w:jc w:val="both"/>
        <w:rPr>
          <w:rFonts w:ascii="Times New Roman" w:hAnsi="Times New Roman" w:cs="Times New Roman"/>
        </w:rPr>
      </w:pPr>
    </w:p>
    <w:p w:rsidR="00F842DC" w:rsidRPr="00F605B8" w:rsidRDefault="00F842DC" w:rsidP="00F842DC">
      <w:pPr>
        <w:rPr>
          <w:rFonts w:ascii="Times New Roman" w:hAnsi="Times New Roman" w:cs="Times New Roman"/>
        </w:rPr>
      </w:pPr>
      <w:r w:rsidRPr="00F605B8">
        <w:rPr>
          <w:rFonts w:ascii="Times New Roman" w:hAnsi="Times New Roman" w:cs="Times New Roman"/>
        </w:rPr>
        <w:t xml:space="preserve">　　　　　　　　　　　　　</w:t>
      </w:r>
      <w:r w:rsidRPr="00F605B8">
        <w:rPr>
          <w:rFonts w:ascii="Times New Roman" w:hAnsi="Times New Roman" w:cs="Times New Roman"/>
        </w:rPr>
        <w:t xml:space="preserve"> </w:t>
      </w:r>
      <w:r w:rsidRPr="00F605B8">
        <w:rPr>
          <w:rFonts w:ascii="新細明體" w:eastAsia="新細明體" w:hAnsi="新細明體" w:cs="Times New Roman"/>
        </w:rPr>
        <w:t>┌</w:t>
      </w:r>
      <w:r w:rsidRPr="00F605B8">
        <w:rPr>
          <w:rFonts w:ascii="Times New Roman" w:hAnsi="Times New Roman" w:cs="Times New Roman"/>
        </w:rPr>
        <w:t>說一切有系</w:t>
      </w:r>
      <w:r w:rsidRPr="00F605B8">
        <w:rPr>
          <w:rFonts w:ascii="Times New Roman" w:hAnsi="Times New Roman" w:cs="Times New Roman"/>
        </w:rPr>
        <w:t>………………………</w:t>
      </w:r>
      <w:r w:rsidRPr="00F605B8">
        <w:rPr>
          <w:rFonts w:ascii="Times New Roman" w:hAnsi="Times New Roman" w:cs="Times New Roman"/>
        </w:rPr>
        <w:t>六分毘曇</w:t>
      </w:r>
    </w:p>
    <w:p w:rsidR="00F842DC" w:rsidRPr="00F605B8" w:rsidRDefault="00F842DC" w:rsidP="00F842DC">
      <w:pPr>
        <w:rPr>
          <w:rFonts w:ascii="Times New Roman" w:hAnsi="Times New Roman" w:cs="Times New Roman"/>
        </w:rPr>
      </w:pPr>
      <w:r w:rsidRPr="00F605B8">
        <w:rPr>
          <w:rFonts w:ascii="Times New Roman" w:hAnsi="Times New Roman" w:cs="Times New Roman"/>
        </w:rPr>
        <w:t xml:space="preserve">　　　　　　　　　　　　　</w:t>
      </w:r>
      <w:r w:rsidRPr="00F605B8">
        <w:rPr>
          <w:rFonts w:ascii="Times New Roman" w:hAnsi="Times New Roman" w:cs="Times New Roman"/>
        </w:rPr>
        <w:t xml:space="preserve"> </w:t>
      </w:r>
      <w:r w:rsidRPr="00F605B8">
        <w:rPr>
          <w:rFonts w:ascii="新細明體" w:eastAsia="新細明體" w:hAnsi="新細明體" w:cs="Times New Roman"/>
        </w:rPr>
        <w:t>│</w:t>
      </w:r>
      <w:r w:rsidRPr="00F605B8">
        <w:rPr>
          <w:rFonts w:ascii="Times New Roman" w:hAnsi="Times New Roman" w:cs="Times New Roman"/>
        </w:rPr>
        <w:t xml:space="preserve">　　　　　</w:t>
      </w:r>
      <w:r w:rsidRPr="00F605B8">
        <w:rPr>
          <w:rFonts w:ascii="新細明體" w:eastAsia="新細明體" w:hAnsi="新細明體" w:cs="Times New Roman"/>
        </w:rPr>
        <w:t>┌</w:t>
      </w:r>
      <w:r w:rsidRPr="00F605B8">
        <w:rPr>
          <w:rFonts w:ascii="Times New Roman" w:hAnsi="Times New Roman" w:cs="Times New Roman"/>
        </w:rPr>
        <w:t>海南系</w:t>
      </w:r>
      <w:r w:rsidRPr="00F605B8">
        <w:rPr>
          <w:rFonts w:ascii="Times New Roman" w:hAnsi="Times New Roman" w:cs="Times New Roman"/>
        </w:rPr>
        <w:t>……………</w:t>
      </w:r>
      <w:r w:rsidRPr="00F605B8">
        <w:rPr>
          <w:rFonts w:ascii="Times New Roman" w:hAnsi="Times New Roman" w:cs="Times New Roman"/>
        </w:rPr>
        <w:t>七部毘曇</w:t>
      </w:r>
    </w:p>
    <w:p w:rsidR="00F842DC" w:rsidRPr="00F605B8" w:rsidRDefault="00F842DC" w:rsidP="00F842DC">
      <w:pPr>
        <w:rPr>
          <w:rFonts w:ascii="Times New Roman" w:hAnsi="Times New Roman" w:cs="Times New Roman"/>
        </w:rPr>
      </w:pPr>
      <w:r w:rsidRPr="00F605B8">
        <w:rPr>
          <w:rFonts w:ascii="Times New Roman" w:hAnsi="Times New Roman" w:cs="Times New Roman"/>
        </w:rPr>
        <w:t xml:space="preserve">　　</w:t>
      </w:r>
      <w:r w:rsidRPr="00F605B8">
        <w:rPr>
          <w:rFonts w:ascii="Times New Roman" w:hAnsi="Times New Roman" w:cs="Times New Roman"/>
        </w:rPr>
        <w:t xml:space="preserve"> </w:t>
      </w:r>
      <w:r w:rsidRPr="00F605B8">
        <w:rPr>
          <w:rFonts w:ascii="Times New Roman" w:hAnsi="Times New Roman" w:cs="Times New Roman"/>
        </w:rPr>
        <w:t>上座（舍利弗毘曇系）</w:t>
      </w:r>
      <w:r w:rsidRPr="00F605B8">
        <w:rPr>
          <w:rFonts w:ascii="新細明體" w:eastAsia="新細明體" w:hAnsi="新細明體" w:cs="Times New Roman"/>
        </w:rPr>
        <w:t>─┼</w:t>
      </w:r>
      <w:r w:rsidRPr="00F605B8">
        <w:rPr>
          <w:rFonts w:ascii="Times New Roman" w:hAnsi="Times New Roman" w:cs="Times New Roman"/>
        </w:rPr>
        <w:t>分別說系</w:t>
      </w:r>
      <w:r w:rsidRPr="00F605B8">
        <w:rPr>
          <w:rFonts w:ascii="新細明體" w:eastAsia="新細明體" w:hAnsi="新細明體" w:cs="Times New Roman"/>
        </w:rPr>
        <w:t>─┴</w:t>
      </w:r>
      <w:r w:rsidRPr="00F605B8">
        <w:rPr>
          <w:rFonts w:ascii="Times New Roman" w:hAnsi="Times New Roman" w:cs="Times New Roman"/>
        </w:rPr>
        <w:t>大陸系</w:t>
      </w:r>
      <w:r w:rsidRPr="00F605B8">
        <w:rPr>
          <w:rFonts w:ascii="Times New Roman" w:hAnsi="Times New Roman" w:cs="Times New Roman"/>
        </w:rPr>
        <w:t>……………</w:t>
      </w:r>
      <w:r w:rsidRPr="00F605B8">
        <w:rPr>
          <w:rFonts w:ascii="Times New Roman" w:hAnsi="Times New Roman" w:cs="Times New Roman"/>
        </w:rPr>
        <w:t>舍利弗毘曇</w:t>
      </w:r>
    </w:p>
    <w:p w:rsidR="00F842DC" w:rsidRPr="00F605B8" w:rsidRDefault="00F842DC" w:rsidP="00F842DC">
      <w:pPr>
        <w:rPr>
          <w:rFonts w:ascii="Times New Roman" w:hAnsi="Times New Roman" w:cs="Times New Roman"/>
        </w:rPr>
      </w:pPr>
      <w:r w:rsidRPr="00F605B8">
        <w:rPr>
          <w:rFonts w:ascii="Times New Roman" w:hAnsi="Times New Roman" w:cs="Times New Roman"/>
        </w:rPr>
        <w:t xml:space="preserve">　　　　　　　　　　　　　</w:t>
      </w:r>
      <w:r w:rsidRPr="00F605B8">
        <w:rPr>
          <w:rFonts w:ascii="Times New Roman" w:hAnsi="Times New Roman" w:cs="Times New Roman"/>
        </w:rPr>
        <w:t xml:space="preserve"> </w:t>
      </w:r>
      <w:r w:rsidRPr="00F605B8">
        <w:rPr>
          <w:rFonts w:ascii="新細明體" w:eastAsia="新細明體" w:hAnsi="新細明體" w:cs="Times New Roman"/>
        </w:rPr>
        <w:t>└</w:t>
      </w:r>
      <w:r w:rsidRPr="00F605B8">
        <w:rPr>
          <w:rFonts w:ascii="Times New Roman" w:hAnsi="Times New Roman" w:cs="Times New Roman"/>
        </w:rPr>
        <w:t>犢子系</w:t>
      </w:r>
      <w:r w:rsidRPr="00F605B8">
        <w:rPr>
          <w:rFonts w:ascii="Times New Roman" w:hAnsi="Times New Roman" w:cs="Times New Roman"/>
        </w:rPr>
        <w:t>…………………………/</w:t>
      </w:r>
    </w:p>
    <w:p w:rsidR="00F842DC" w:rsidRPr="00F605B8" w:rsidRDefault="00F842DC" w:rsidP="00F842DC">
      <w:pPr>
        <w:rPr>
          <w:rFonts w:ascii="Times New Roman" w:hAnsi="Times New Roman" w:cs="Times New Roman"/>
        </w:rPr>
      </w:pPr>
      <w:r w:rsidRPr="00F605B8">
        <w:rPr>
          <w:rFonts w:ascii="Times New Roman" w:hAnsi="Times New Roman" w:cs="Times New Roman"/>
        </w:rPr>
        <w:t xml:space="preserve">　　</w:t>
      </w:r>
      <w:r w:rsidRPr="00F605B8">
        <w:rPr>
          <w:rFonts w:ascii="Times New Roman" w:hAnsi="Times New Roman" w:cs="Times New Roman"/>
        </w:rPr>
        <w:t xml:space="preserve"> </w:t>
      </w:r>
      <w:r w:rsidRPr="00F605B8">
        <w:rPr>
          <w:rFonts w:ascii="Times New Roman" w:hAnsi="Times New Roman" w:cs="Times New Roman"/>
        </w:rPr>
        <w:t>大眾（迦旃延鞞勒系）</w:t>
      </w:r>
      <w:r w:rsidRPr="00F605B8">
        <w:rPr>
          <w:rFonts w:ascii="Times New Roman" w:hAnsi="Times New Roman" w:cs="Times New Roman"/>
        </w:rPr>
        <w:t>…………………………………………</w:t>
      </w:r>
      <w:r w:rsidRPr="00F605B8">
        <w:rPr>
          <w:rFonts w:ascii="Times New Roman" w:hAnsi="Times New Roman" w:cs="Times New Roman"/>
        </w:rPr>
        <w:t>鞞勒</w:t>
      </w:r>
    </w:p>
    <w:p w:rsidR="00BB0A0A" w:rsidRPr="00F605B8" w:rsidRDefault="00BB0A0A" w:rsidP="00F842DC">
      <w:pPr>
        <w:rPr>
          <w:rFonts w:ascii="Times New Roman" w:hAnsi="Times New Roman" w:cs="Times New Roman"/>
          <w:b/>
          <w:sz w:val="20"/>
          <w:szCs w:val="20"/>
          <w:bdr w:val="single" w:sz="4" w:space="0" w:color="auto"/>
        </w:rPr>
      </w:pPr>
    </w:p>
    <w:p w:rsidR="00F842DC" w:rsidRPr="00F605B8" w:rsidRDefault="00491BA2" w:rsidP="00FD7A1D">
      <w:pPr>
        <w:snapToGrid w:val="0"/>
        <w:spacing w:beforeLines="50"/>
        <w:outlineLvl w:val="0"/>
        <w:rPr>
          <w:rFonts w:ascii="Times New Roman" w:hAnsi="Times New Roman" w:cs="Times New Roman"/>
          <w:b/>
          <w:sz w:val="20"/>
          <w:szCs w:val="20"/>
          <w:bdr w:val="single" w:sz="4" w:space="0" w:color="auto"/>
        </w:rPr>
      </w:pPr>
      <w:r w:rsidRPr="00F605B8">
        <w:rPr>
          <w:rFonts w:ascii="Times New Roman" w:hAnsi="Times New Roman" w:cs="Times New Roman" w:hint="eastAsia"/>
          <w:b/>
          <w:sz w:val="20"/>
          <w:szCs w:val="20"/>
          <w:bdr w:val="single" w:sz="4" w:space="0" w:color="auto"/>
        </w:rPr>
        <w:t>參</w:t>
      </w:r>
      <w:r w:rsidR="000C4E28" w:rsidRPr="00F605B8">
        <w:rPr>
          <w:rFonts w:ascii="Times New Roman" w:hAnsi="Times New Roman" w:cs="Times New Roman" w:hint="eastAsia"/>
          <w:b/>
          <w:sz w:val="20"/>
          <w:szCs w:val="20"/>
          <w:bdr w:val="single" w:sz="4" w:space="0" w:color="auto"/>
        </w:rPr>
        <w:t>、</w:t>
      </w:r>
      <w:r w:rsidRPr="00F605B8">
        <w:rPr>
          <w:rFonts w:ascii="Times New Roman" w:hAnsi="Times New Roman" w:cs="Times New Roman" w:hint="eastAsia"/>
          <w:b/>
          <w:sz w:val="20"/>
          <w:szCs w:val="20"/>
          <w:bdr w:val="single" w:sz="4" w:space="0" w:color="auto"/>
        </w:rPr>
        <w:t>詳明諸系論書</w:t>
      </w:r>
    </w:p>
    <w:p w:rsidR="005E7669" w:rsidRPr="00F605B8" w:rsidRDefault="005E7669" w:rsidP="00491BA2">
      <w:pPr>
        <w:ind w:leftChars="50" w:left="120"/>
        <w:jc w:val="both"/>
        <w:outlineLvl w:val="1"/>
        <w:rPr>
          <w:rFonts w:ascii="新細明體" w:eastAsia="新細明體" w:hAnsi="新細明體" w:cs="Times New Roman"/>
          <w:b/>
          <w:sz w:val="20"/>
          <w:szCs w:val="20"/>
          <w:bdr w:val="single" w:sz="4" w:space="0" w:color="auto"/>
        </w:rPr>
      </w:pPr>
      <w:r w:rsidRPr="00F605B8">
        <w:rPr>
          <w:rFonts w:ascii="新細明體" w:eastAsia="新細明體" w:hAnsi="新細明體" w:cs="Times New Roman" w:hint="eastAsia"/>
          <w:b/>
          <w:sz w:val="20"/>
          <w:szCs w:val="20"/>
          <w:bdr w:val="single" w:sz="4" w:space="0" w:color="auto"/>
        </w:rPr>
        <w:t>（</w:t>
      </w:r>
      <w:r w:rsidR="00491BA2" w:rsidRPr="00F605B8">
        <w:rPr>
          <w:rFonts w:ascii="新細明體" w:eastAsia="新細明體" w:hAnsi="新細明體" w:cs="Times New Roman" w:hint="eastAsia"/>
          <w:b/>
          <w:sz w:val="20"/>
          <w:szCs w:val="20"/>
          <w:bdr w:val="single" w:sz="4" w:space="0" w:color="auto"/>
        </w:rPr>
        <w:t>壹</w:t>
      </w:r>
      <w:r w:rsidRPr="00F605B8">
        <w:rPr>
          <w:rFonts w:ascii="新細明體" w:eastAsia="新細明體" w:hAnsi="新細明體" w:cs="Times New Roman" w:hint="eastAsia"/>
          <w:b/>
          <w:sz w:val="20"/>
          <w:szCs w:val="20"/>
          <w:bdr w:val="single" w:sz="4" w:space="0" w:color="auto"/>
        </w:rPr>
        <w:t>）</w:t>
      </w:r>
      <w:r w:rsidR="00491BA2" w:rsidRPr="00F605B8">
        <w:rPr>
          <w:rFonts w:ascii="新細明體" w:eastAsia="新細明體" w:hAnsi="新細明體" w:cs="Times New Roman" w:hint="eastAsia"/>
          <w:b/>
          <w:sz w:val="20"/>
          <w:szCs w:val="20"/>
          <w:bdr w:val="single" w:sz="4" w:space="0" w:color="auto"/>
        </w:rPr>
        <w:t>大眾、分別說系等論</w:t>
      </w:r>
    </w:p>
    <w:p w:rsidR="00491BA2" w:rsidRPr="00F605B8" w:rsidRDefault="00491BA2" w:rsidP="006E4988">
      <w:pPr>
        <w:snapToGrid w:val="0"/>
        <w:ind w:leftChars="100" w:left="240"/>
        <w:jc w:val="both"/>
        <w:outlineLvl w:val="2"/>
        <w:rPr>
          <w:rFonts w:ascii="新細明體" w:eastAsia="新細明體" w:hAnsi="新細明體" w:cs="Times New Roman"/>
          <w:b/>
          <w:sz w:val="20"/>
          <w:szCs w:val="20"/>
          <w:bdr w:val="single" w:sz="4" w:space="0" w:color="auto"/>
        </w:rPr>
      </w:pPr>
      <w:r w:rsidRPr="00F605B8">
        <w:rPr>
          <w:rFonts w:ascii="新細明體" w:eastAsia="新細明體" w:hAnsi="新細明體" w:cs="Times New Roman" w:hint="eastAsia"/>
          <w:b/>
          <w:sz w:val="20"/>
          <w:szCs w:val="20"/>
          <w:bdr w:val="single" w:sz="4" w:space="0" w:color="auto"/>
        </w:rPr>
        <w:t>一、大眾系之論</w:t>
      </w:r>
    </w:p>
    <w:p w:rsidR="00491BA2" w:rsidRPr="00F605B8" w:rsidRDefault="00491BA2" w:rsidP="006E4988">
      <w:pPr>
        <w:ind w:leftChars="150" w:left="360"/>
        <w:jc w:val="both"/>
        <w:outlineLvl w:val="3"/>
        <w:rPr>
          <w:rFonts w:ascii="新細明體" w:eastAsia="新細明體" w:hAnsi="新細明體" w:cs="Times New Roman"/>
          <w:b/>
          <w:sz w:val="20"/>
          <w:szCs w:val="20"/>
          <w:bdr w:val="single" w:sz="4" w:space="0" w:color="auto"/>
        </w:rPr>
      </w:pPr>
      <w:r w:rsidRPr="00F605B8">
        <w:rPr>
          <w:rFonts w:ascii="新細明體" w:eastAsia="新細明體" w:hAnsi="新細明體" w:cs="Times New Roman" w:hint="eastAsia"/>
          <w:b/>
          <w:sz w:val="20"/>
          <w:szCs w:val="20"/>
          <w:bdr w:val="single" w:sz="4" w:space="0" w:color="auto"/>
        </w:rPr>
        <w:t>（一）依「蜫勒」顯宗義</w:t>
      </w:r>
    </w:p>
    <w:p w:rsidR="000C569F" w:rsidRPr="00F605B8" w:rsidRDefault="005F41BF" w:rsidP="005F41BF">
      <w:pPr>
        <w:ind w:leftChars="150" w:left="600" w:hangingChars="100" w:hanging="240"/>
        <w:jc w:val="both"/>
        <w:rPr>
          <w:rFonts w:ascii="Times New Roman" w:hAnsi="Times New Roman" w:cs="Times New Roman"/>
        </w:rPr>
      </w:pPr>
      <w:r w:rsidRPr="00F605B8">
        <w:rPr>
          <w:rFonts w:asciiTheme="minorEastAsia" w:hAnsiTheme="minorEastAsia" w:cs="Times New Roman" w:hint="eastAsia"/>
        </w:rPr>
        <w:t>◎</w:t>
      </w:r>
      <w:r w:rsidR="00F842DC" w:rsidRPr="00F605B8">
        <w:rPr>
          <w:rFonts w:ascii="Times New Roman" w:hAnsi="Times New Roman" w:cs="Times New Roman"/>
        </w:rPr>
        <w:t>大眾系之「阿毘達磨」，以</w:t>
      </w:r>
      <w:r w:rsidR="005A047A" w:rsidRPr="00F605B8">
        <w:rPr>
          <w:rFonts w:ascii="Times New Roman" w:hAnsi="Times New Roman" w:cs="Times New Roman"/>
        </w:rPr>
        <w:t>『鞞勒』</w:t>
      </w:r>
      <w:r w:rsidR="00F842DC" w:rsidRPr="00F605B8">
        <w:rPr>
          <w:rFonts w:ascii="Times New Roman" w:hAnsi="Times New Roman" w:cs="Times New Roman"/>
        </w:rPr>
        <w:t>（此云篋藏）</w:t>
      </w:r>
      <w:r w:rsidR="00421800" w:rsidRPr="00F605B8">
        <w:rPr>
          <w:rStyle w:val="ac"/>
          <w:rFonts w:ascii="Times New Roman" w:hAnsi="Times New Roman" w:cs="Times New Roman"/>
        </w:rPr>
        <w:footnoteReference w:id="107"/>
      </w:r>
      <w:r w:rsidR="00F842DC" w:rsidRPr="00F605B8">
        <w:rPr>
          <w:rFonts w:ascii="Times New Roman" w:hAnsi="Times New Roman" w:cs="Times New Roman"/>
        </w:rPr>
        <w:t>為根本，</w:t>
      </w:r>
      <w:r w:rsidR="009848C0" w:rsidRPr="00F605B8">
        <w:rPr>
          <w:rFonts w:ascii="Times New Roman" w:hAnsi="Times New Roman" w:cs="Times New Roman"/>
        </w:rPr>
        <w:t>《</w:t>
      </w:r>
      <w:r w:rsidR="00F842DC" w:rsidRPr="00F605B8">
        <w:rPr>
          <w:rFonts w:ascii="Times New Roman" w:hAnsi="Times New Roman" w:cs="Times New Roman"/>
        </w:rPr>
        <w:t>智論</w:t>
      </w:r>
      <w:r w:rsidR="009848C0" w:rsidRPr="00F605B8">
        <w:rPr>
          <w:rFonts w:ascii="Times New Roman" w:hAnsi="Times New Roman" w:cs="Times New Roman"/>
        </w:rPr>
        <w:t>》</w:t>
      </w:r>
      <w:r w:rsidR="00F842DC" w:rsidRPr="00F605B8">
        <w:rPr>
          <w:rFonts w:ascii="Times New Roman" w:hAnsi="Times New Roman" w:cs="Times New Roman"/>
        </w:rPr>
        <w:t>以之為三種法門（小乘三系）之一。其解經有隨相門，對治門等，</w:t>
      </w:r>
      <w:r w:rsidR="00DF6FAB" w:rsidRPr="00F605B8">
        <w:rPr>
          <w:rStyle w:val="ac"/>
          <w:rFonts w:ascii="Times New Roman" w:hAnsi="Times New Roman" w:cs="Times New Roman"/>
        </w:rPr>
        <w:footnoteReference w:id="108"/>
      </w:r>
      <w:r w:rsidR="00F842DC" w:rsidRPr="00F605B8">
        <w:rPr>
          <w:rFonts w:ascii="Times New Roman" w:hAnsi="Times New Roman" w:cs="Times New Roman"/>
        </w:rPr>
        <w:t>在舉一反三，要約</w:t>
      </w:r>
      <w:r w:rsidR="00765BEC" w:rsidRPr="00F605B8">
        <w:rPr>
          <w:rStyle w:val="ac"/>
          <w:rFonts w:ascii="Times New Roman" w:hAnsi="Times New Roman" w:cs="Times New Roman"/>
        </w:rPr>
        <w:footnoteReference w:id="109"/>
      </w:r>
      <w:r w:rsidR="00F842DC" w:rsidRPr="00F605B8">
        <w:rPr>
          <w:rFonts w:ascii="Times New Roman" w:hAnsi="Times New Roman" w:cs="Times New Roman"/>
        </w:rPr>
        <w:t>易</w:t>
      </w:r>
      <w:r w:rsidR="000610A4" w:rsidRPr="00F605B8">
        <w:rPr>
          <w:rStyle w:val="ac"/>
          <w:rFonts w:ascii="Times New Roman" w:hAnsi="Times New Roman" w:cs="Times New Roman"/>
        </w:rPr>
        <w:footnoteReference w:id="110"/>
      </w:r>
      <w:r w:rsidR="00F842DC" w:rsidRPr="00F605B8">
        <w:rPr>
          <w:rFonts w:ascii="Times New Roman" w:hAnsi="Times New Roman" w:cs="Times New Roman"/>
        </w:rPr>
        <w:t>見</w:t>
      </w:r>
      <w:r w:rsidR="000610A4" w:rsidRPr="00F605B8">
        <w:rPr>
          <w:rStyle w:val="ac"/>
          <w:rFonts w:ascii="Times New Roman" w:hAnsi="Times New Roman" w:cs="Times New Roman"/>
        </w:rPr>
        <w:lastRenderedPageBreak/>
        <w:footnoteReference w:id="111"/>
      </w:r>
      <w:r w:rsidR="00F842DC" w:rsidRPr="00F605B8">
        <w:rPr>
          <w:rFonts w:ascii="Times New Roman" w:hAnsi="Times New Roman" w:cs="Times New Roman"/>
        </w:rPr>
        <w:t>，不若</w:t>
      </w:r>
      <w:r w:rsidR="0029086D" w:rsidRPr="00F605B8">
        <w:rPr>
          <w:rStyle w:val="ac"/>
          <w:rFonts w:ascii="Times New Roman" w:hAnsi="Times New Roman" w:cs="Times New Roman"/>
        </w:rPr>
        <w:footnoteReference w:id="112"/>
      </w:r>
      <w:r w:rsidR="00F842DC" w:rsidRPr="00F605B8">
        <w:rPr>
          <w:rFonts w:ascii="Times New Roman" w:hAnsi="Times New Roman" w:cs="Times New Roman"/>
        </w:rPr>
        <w:t>上座「毘曇」之推衍</w:t>
      </w:r>
      <w:r w:rsidR="00292565" w:rsidRPr="00F605B8">
        <w:rPr>
          <w:rStyle w:val="ac"/>
          <w:rFonts w:ascii="Times New Roman" w:hAnsi="Times New Roman" w:cs="Times New Roman"/>
        </w:rPr>
        <w:footnoteReference w:id="113"/>
      </w:r>
      <w:r w:rsidR="00F842DC" w:rsidRPr="00F605B8">
        <w:rPr>
          <w:rFonts w:ascii="Times New Roman" w:hAnsi="Times New Roman" w:cs="Times New Roman"/>
        </w:rPr>
        <w:t>分別。</w:t>
      </w:r>
    </w:p>
    <w:p w:rsidR="00BC4265" w:rsidRPr="00F605B8" w:rsidRDefault="005F41BF" w:rsidP="00FD7A1D">
      <w:pPr>
        <w:spacing w:beforeLines="30"/>
        <w:ind w:leftChars="150" w:left="600" w:hangingChars="100" w:hanging="240"/>
        <w:jc w:val="both"/>
        <w:rPr>
          <w:rFonts w:ascii="Times New Roman" w:hAnsi="Times New Roman" w:cs="Times New Roman"/>
        </w:rPr>
      </w:pPr>
      <w:r w:rsidRPr="00F605B8">
        <w:rPr>
          <w:rFonts w:asciiTheme="minorEastAsia" w:hAnsiTheme="minorEastAsia" w:cs="Times New Roman" w:hint="eastAsia"/>
        </w:rPr>
        <w:t>◎</w:t>
      </w:r>
      <w:r w:rsidR="00F842DC" w:rsidRPr="00F605B8">
        <w:rPr>
          <w:rFonts w:ascii="Times New Roman" w:hAnsi="Times New Roman" w:cs="Times New Roman"/>
        </w:rPr>
        <w:t>又謂「不解般若，入鞞勒門，則墮有無（見）中」。</w:t>
      </w:r>
      <w:r w:rsidR="00787CB3" w:rsidRPr="00F605B8">
        <w:rPr>
          <w:rStyle w:val="ac"/>
          <w:rFonts w:ascii="Times New Roman" w:hAnsi="Times New Roman" w:cs="Times New Roman"/>
        </w:rPr>
        <w:footnoteReference w:id="114"/>
      </w:r>
      <w:r w:rsidR="00F842DC" w:rsidRPr="00F605B8">
        <w:rPr>
          <w:rFonts w:ascii="Times New Roman" w:hAnsi="Times New Roman" w:cs="Times New Roman"/>
        </w:rPr>
        <w:t>其立論</w:t>
      </w:r>
      <w:r w:rsidR="00A773C2" w:rsidRPr="00F605B8">
        <w:rPr>
          <w:rStyle w:val="ac"/>
          <w:rFonts w:ascii="Times New Roman" w:hAnsi="Times New Roman" w:cs="Times New Roman"/>
        </w:rPr>
        <w:footnoteReference w:id="115"/>
      </w:r>
      <w:r w:rsidR="00F842DC" w:rsidRPr="00F605B8">
        <w:rPr>
          <w:rFonts w:ascii="Times New Roman" w:hAnsi="Times New Roman" w:cs="Times New Roman"/>
        </w:rPr>
        <w:t>之備明有無，與說一切有之毘曇門，及分別說系之空門異。</w:t>
      </w:r>
    </w:p>
    <w:p w:rsidR="00BF76F4" w:rsidRPr="00F605B8" w:rsidRDefault="00F842DC" w:rsidP="00FD7A1D">
      <w:pPr>
        <w:spacing w:beforeLines="30"/>
        <w:ind w:leftChars="250" w:left="600"/>
        <w:jc w:val="both"/>
        <w:rPr>
          <w:rFonts w:ascii="Times New Roman" w:hAnsi="Times New Roman" w:cs="Times New Roman"/>
        </w:rPr>
      </w:pPr>
      <w:r w:rsidRPr="00F605B8">
        <w:rPr>
          <w:rFonts w:ascii="Times New Roman" w:hAnsi="Times New Roman" w:cs="Times New Roman"/>
        </w:rPr>
        <w:t>然「有無」難解，傳說摩訶迦旃延開宗之</w:t>
      </w:r>
      <w:r w:rsidRPr="00F605B8">
        <w:rPr>
          <w:rFonts w:ascii="Times New Roman" w:hAnsi="Times New Roman" w:cs="Times New Roman"/>
          <w:b/>
        </w:rPr>
        <w:t>說假部，以聖道為福力所引顯而體常不壞</w:t>
      </w:r>
      <w:r w:rsidRPr="00F605B8">
        <w:rPr>
          <w:rFonts w:ascii="Times New Roman" w:hAnsi="Times New Roman" w:cs="Times New Roman"/>
        </w:rPr>
        <w:t>，</w:t>
      </w:r>
      <w:r w:rsidR="006D58B1" w:rsidRPr="00F605B8">
        <w:rPr>
          <w:rFonts w:ascii="Times New Roman" w:hAnsi="Times New Roman" w:cs="Times New Roman" w:hint="eastAsia"/>
          <w:sz w:val="22"/>
          <w:shd w:val="pct15" w:color="auto" w:fill="FFFFFF"/>
        </w:rPr>
        <w:t>（</w:t>
      </w:r>
      <w:r w:rsidR="006D58B1" w:rsidRPr="00F605B8">
        <w:rPr>
          <w:rFonts w:ascii="Times New Roman" w:hAnsi="Times New Roman" w:cs="Times New Roman" w:hint="eastAsia"/>
          <w:sz w:val="22"/>
          <w:shd w:val="pct15" w:color="auto" w:fill="FFFFFF"/>
        </w:rPr>
        <w:t>p.129</w:t>
      </w:r>
      <w:r w:rsidR="006D58B1" w:rsidRPr="00F605B8">
        <w:rPr>
          <w:rFonts w:ascii="Times New Roman" w:hAnsi="Times New Roman" w:cs="Times New Roman" w:hint="eastAsia"/>
          <w:sz w:val="22"/>
          <w:shd w:val="pct15" w:color="auto" w:fill="FFFFFF"/>
        </w:rPr>
        <w:t>）</w:t>
      </w:r>
      <w:r w:rsidRPr="00F605B8">
        <w:rPr>
          <w:rFonts w:ascii="Times New Roman" w:hAnsi="Times New Roman" w:cs="Times New Roman"/>
        </w:rPr>
        <w:t>世間法虛妄無實，出世法（滅道）真常實有，此其所以名「有無」歟！</w:t>
      </w:r>
      <w:r w:rsidR="00C37330" w:rsidRPr="00F605B8">
        <w:rPr>
          <w:rStyle w:val="ac"/>
          <w:rFonts w:ascii="Times New Roman" w:hAnsi="Times New Roman" w:cs="Times New Roman"/>
        </w:rPr>
        <w:footnoteReference w:id="116"/>
      </w:r>
    </w:p>
    <w:p w:rsidR="00BF76F4" w:rsidRPr="00F605B8" w:rsidRDefault="00FF1511" w:rsidP="00FD7A1D">
      <w:pPr>
        <w:spacing w:beforeLines="30"/>
        <w:ind w:leftChars="150" w:left="360"/>
        <w:jc w:val="both"/>
        <w:outlineLvl w:val="3"/>
        <w:rPr>
          <w:rFonts w:ascii="Times New Roman" w:hAnsi="Times New Roman" w:cs="Times New Roman"/>
          <w:b/>
          <w:sz w:val="20"/>
          <w:szCs w:val="20"/>
          <w:bdr w:val="single" w:sz="4" w:space="0" w:color="auto"/>
        </w:rPr>
      </w:pPr>
      <w:r w:rsidRPr="00F605B8">
        <w:rPr>
          <w:rFonts w:ascii="Times New Roman" w:hAnsi="Times New Roman" w:cs="Times New Roman" w:hint="eastAsia"/>
          <w:b/>
          <w:sz w:val="20"/>
          <w:szCs w:val="20"/>
          <w:bdr w:val="single" w:sz="4" w:space="0" w:color="auto"/>
        </w:rPr>
        <w:t>（</w:t>
      </w:r>
      <w:r w:rsidR="006E4988" w:rsidRPr="00F605B8">
        <w:rPr>
          <w:rFonts w:ascii="Times New Roman" w:hAnsi="Times New Roman" w:cs="Times New Roman" w:hint="eastAsia"/>
          <w:b/>
          <w:sz w:val="20"/>
          <w:szCs w:val="20"/>
          <w:bdr w:val="single" w:sz="4" w:space="0" w:color="auto"/>
        </w:rPr>
        <w:t>二</w:t>
      </w:r>
      <w:r w:rsidRPr="00F605B8">
        <w:rPr>
          <w:rFonts w:ascii="Times New Roman" w:hAnsi="Times New Roman" w:cs="Times New Roman" w:hint="eastAsia"/>
          <w:b/>
          <w:sz w:val="20"/>
          <w:szCs w:val="20"/>
          <w:bdr w:val="single" w:sz="4" w:space="0" w:color="auto"/>
        </w:rPr>
        <w:t>）</w:t>
      </w:r>
      <w:r w:rsidR="006E4988" w:rsidRPr="00F605B8">
        <w:rPr>
          <w:rFonts w:ascii="Times New Roman" w:hAnsi="Times New Roman" w:cs="Times New Roman" w:hint="eastAsia"/>
          <w:b/>
          <w:sz w:val="20"/>
          <w:szCs w:val="20"/>
          <w:bdr w:val="single" w:sz="4" w:space="0" w:color="auto"/>
        </w:rPr>
        <w:t>鮮聞</w:t>
      </w:r>
      <w:r w:rsidR="00BF76F4" w:rsidRPr="00F605B8">
        <w:rPr>
          <w:rFonts w:ascii="Times New Roman" w:hAnsi="Times New Roman" w:cs="Times New Roman"/>
          <w:b/>
          <w:sz w:val="20"/>
          <w:szCs w:val="20"/>
          <w:bdr w:val="single" w:sz="4" w:space="0" w:color="auto"/>
        </w:rPr>
        <w:t>大眾系論典</w:t>
      </w:r>
      <w:r w:rsidR="006E4988" w:rsidRPr="00F605B8">
        <w:rPr>
          <w:rFonts w:ascii="Times New Roman" w:hAnsi="Times New Roman" w:cs="Times New Roman" w:hint="eastAsia"/>
          <w:b/>
          <w:sz w:val="20"/>
          <w:szCs w:val="20"/>
          <w:bdr w:val="single" w:sz="4" w:space="0" w:color="auto"/>
        </w:rPr>
        <w:t>之因由</w:t>
      </w:r>
    </w:p>
    <w:p w:rsidR="00BC4265" w:rsidRPr="00F605B8" w:rsidRDefault="00FF1511" w:rsidP="004B4D02">
      <w:pPr>
        <w:snapToGrid w:val="0"/>
        <w:ind w:leftChars="200" w:left="480"/>
        <w:jc w:val="both"/>
        <w:outlineLvl w:val="4"/>
        <w:rPr>
          <w:rFonts w:ascii="Times New Roman" w:hAnsi="Times New Roman" w:cs="Times New Roman"/>
          <w:b/>
          <w:sz w:val="20"/>
          <w:szCs w:val="20"/>
          <w:bdr w:val="single" w:sz="4" w:space="0" w:color="auto"/>
        </w:rPr>
      </w:pPr>
      <w:r w:rsidRPr="00F605B8">
        <w:rPr>
          <w:rFonts w:ascii="Times New Roman" w:hAnsi="Times New Roman" w:cs="Times New Roman" w:hint="eastAsia"/>
          <w:b/>
          <w:sz w:val="20"/>
          <w:szCs w:val="20"/>
          <w:bdr w:val="single" w:sz="4" w:space="0" w:color="auto"/>
        </w:rPr>
        <w:t>1</w:t>
      </w:r>
      <w:r w:rsidRPr="00F605B8">
        <w:rPr>
          <w:rFonts w:ascii="Times New Roman" w:hAnsi="Times New Roman" w:cs="Times New Roman" w:hint="eastAsia"/>
          <w:b/>
          <w:sz w:val="20"/>
          <w:szCs w:val="20"/>
          <w:bdr w:val="single" w:sz="4" w:space="0" w:color="auto"/>
        </w:rPr>
        <w:t>、</w:t>
      </w:r>
      <w:r w:rsidR="006E4988" w:rsidRPr="00F605B8">
        <w:rPr>
          <w:rFonts w:ascii="Times New Roman" w:hAnsi="Times New Roman" w:cs="Times New Roman" w:hint="eastAsia"/>
          <w:b/>
          <w:sz w:val="20"/>
          <w:szCs w:val="20"/>
          <w:bdr w:val="single" w:sz="4" w:space="0" w:color="auto"/>
        </w:rPr>
        <w:t>明所傳者少</w:t>
      </w:r>
    </w:p>
    <w:p w:rsidR="006E4988" w:rsidRPr="00F605B8" w:rsidRDefault="00F842DC" w:rsidP="00EA0E76">
      <w:pPr>
        <w:ind w:leftChars="200" w:left="480"/>
        <w:jc w:val="both"/>
        <w:rPr>
          <w:rFonts w:ascii="Times New Roman" w:hAnsi="Times New Roman" w:cs="Times New Roman"/>
        </w:rPr>
      </w:pPr>
      <w:r w:rsidRPr="00F605B8">
        <w:rPr>
          <w:rFonts w:ascii="Times New Roman" w:hAnsi="Times New Roman" w:cs="Times New Roman"/>
        </w:rPr>
        <w:t>大眾系之論典，見於記載者，僅</w:t>
      </w:r>
      <w:r w:rsidR="009848C0" w:rsidRPr="00F605B8">
        <w:rPr>
          <w:rFonts w:ascii="Times New Roman" w:hAnsi="Times New Roman" w:cs="Times New Roman"/>
        </w:rPr>
        <w:t>《</w:t>
      </w:r>
      <w:r w:rsidRPr="00F605B8">
        <w:rPr>
          <w:rFonts w:ascii="Times New Roman" w:hAnsi="Times New Roman" w:cs="Times New Roman"/>
        </w:rPr>
        <w:t>分別功德論</w:t>
      </w:r>
      <w:r w:rsidR="009848C0" w:rsidRPr="00F605B8">
        <w:rPr>
          <w:rFonts w:ascii="Times New Roman" w:hAnsi="Times New Roman" w:cs="Times New Roman"/>
        </w:rPr>
        <w:t>》</w:t>
      </w:r>
      <w:r w:rsidRPr="00F605B8">
        <w:rPr>
          <w:rFonts w:ascii="Times New Roman" w:hAnsi="Times New Roman" w:cs="Times New Roman"/>
        </w:rPr>
        <w:t>，及覺取之</w:t>
      </w:r>
      <w:r w:rsidR="009848C0" w:rsidRPr="00F605B8">
        <w:rPr>
          <w:rFonts w:ascii="Times New Roman" w:hAnsi="Times New Roman" w:cs="Times New Roman"/>
        </w:rPr>
        <w:t>《</w:t>
      </w:r>
      <w:r w:rsidRPr="00F605B8">
        <w:rPr>
          <w:rFonts w:ascii="Times New Roman" w:hAnsi="Times New Roman" w:cs="Times New Roman"/>
        </w:rPr>
        <w:t>集真論</w:t>
      </w:r>
      <w:r w:rsidR="009848C0" w:rsidRPr="00F605B8">
        <w:rPr>
          <w:rFonts w:ascii="Times New Roman" w:hAnsi="Times New Roman" w:cs="Times New Roman"/>
        </w:rPr>
        <w:t>》</w:t>
      </w:r>
      <w:r w:rsidR="00452D3F" w:rsidRPr="00F605B8">
        <w:rPr>
          <w:rStyle w:val="ac"/>
          <w:rFonts w:ascii="Times New Roman" w:hAnsi="Times New Roman" w:cs="Times New Roman"/>
        </w:rPr>
        <w:footnoteReference w:id="117"/>
      </w:r>
      <w:r w:rsidRPr="00F605B8">
        <w:rPr>
          <w:rFonts w:ascii="Times New Roman" w:hAnsi="Times New Roman" w:cs="Times New Roman"/>
        </w:rPr>
        <w:t>，餘無所</w:t>
      </w:r>
      <w:r w:rsidRPr="00F605B8">
        <w:rPr>
          <w:rFonts w:ascii="Times New Roman" w:hAnsi="Times New Roman" w:cs="Times New Roman"/>
        </w:rPr>
        <w:lastRenderedPageBreak/>
        <w:t>聞</w:t>
      </w:r>
      <w:r w:rsidR="00D91BFE" w:rsidRPr="00F605B8">
        <w:rPr>
          <w:rStyle w:val="ac"/>
          <w:rFonts w:ascii="Times New Roman" w:hAnsi="Times New Roman" w:cs="Times New Roman"/>
        </w:rPr>
        <w:footnoteReference w:id="118"/>
      </w:r>
      <w:r w:rsidRPr="00F605B8">
        <w:rPr>
          <w:rFonts w:ascii="Times New Roman" w:hAnsi="Times New Roman" w:cs="Times New Roman"/>
        </w:rPr>
        <w:t>，可疑</w:t>
      </w:r>
      <w:r w:rsidR="00DC327E" w:rsidRPr="00F605B8">
        <w:rPr>
          <w:rStyle w:val="ac"/>
          <w:rFonts w:ascii="Times New Roman" w:hAnsi="Times New Roman" w:cs="Times New Roman"/>
        </w:rPr>
        <w:footnoteReference w:id="119"/>
      </w:r>
      <w:r w:rsidRPr="00F605B8">
        <w:rPr>
          <w:rFonts w:ascii="Times New Roman" w:hAnsi="Times New Roman" w:cs="Times New Roman"/>
        </w:rPr>
        <w:t>。</w:t>
      </w:r>
    </w:p>
    <w:p w:rsidR="006E4988" w:rsidRPr="00F605B8" w:rsidRDefault="006E4988" w:rsidP="00FD7A1D">
      <w:pPr>
        <w:spacing w:beforeLines="30"/>
        <w:ind w:leftChars="200" w:left="480"/>
        <w:jc w:val="both"/>
        <w:outlineLvl w:val="4"/>
        <w:rPr>
          <w:rFonts w:ascii="Times New Roman" w:hAnsi="Times New Roman" w:cs="Times New Roman"/>
          <w:b/>
          <w:sz w:val="20"/>
          <w:szCs w:val="20"/>
          <w:bdr w:val="single" w:sz="4" w:space="0" w:color="auto"/>
        </w:rPr>
      </w:pPr>
      <w:r w:rsidRPr="00F605B8">
        <w:rPr>
          <w:rFonts w:ascii="Times New Roman" w:hAnsi="Times New Roman" w:cs="Times New Roman" w:hint="eastAsia"/>
          <w:b/>
          <w:sz w:val="20"/>
          <w:szCs w:val="20"/>
          <w:bdr w:val="single" w:sz="4" w:space="0" w:color="auto"/>
        </w:rPr>
        <w:t>2</w:t>
      </w:r>
      <w:r w:rsidRPr="00F605B8">
        <w:rPr>
          <w:rFonts w:ascii="Times New Roman" w:hAnsi="Times New Roman" w:cs="Times New Roman" w:hint="eastAsia"/>
          <w:b/>
          <w:sz w:val="20"/>
          <w:szCs w:val="20"/>
          <w:bdr w:val="single" w:sz="4" w:space="0" w:color="auto"/>
        </w:rPr>
        <w:t>、述有說之非</w:t>
      </w:r>
    </w:p>
    <w:p w:rsidR="0002743D" w:rsidRPr="00F605B8" w:rsidRDefault="00F842DC" w:rsidP="006E4988">
      <w:pPr>
        <w:ind w:leftChars="200" w:left="480"/>
        <w:jc w:val="both"/>
        <w:rPr>
          <w:rFonts w:ascii="Times New Roman" w:hAnsi="Times New Roman" w:cs="Times New Roman"/>
        </w:rPr>
      </w:pPr>
      <w:r w:rsidRPr="00F605B8">
        <w:rPr>
          <w:rFonts w:ascii="Times New Roman" w:hAnsi="Times New Roman" w:cs="Times New Roman"/>
        </w:rPr>
        <w:t>或謂「大眾部等，本不認佛說有不了義經，解經之阿毘達磨，無關輕重，其籍</w:t>
      </w:r>
      <w:r w:rsidR="00430B2B" w:rsidRPr="00F605B8">
        <w:rPr>
          <w:rStyle w:val="ac"/>
          <w:rFonts w:ascii="Times New Roman" w:hAnsi="Times New Roman" w:cs="Times New Roman"/>
        </w:rPr>
        <w:footnoteReference w:id="120"/>
      </w:r>
      <w:r w:rsidRPr="00F605B8">
        <w:rPr>
          <w:rFonts w:ascii="Times New Roman" w:hAnsi="Times New Roman" w:cs="Times New Roman"/>
        </w:rPr>
        <w:t>自</w:t>
      </w:r>
      <w:r w:rsidR="00CB1C27" w:rsidRPr="00F605B8">
        <w:rPr>
          <w:rStyle w:val="ac"/>
          <w:rFonts w:ascii="Times New Roman" w:hAnsi="Times New Roman" w:cs="Times New Roman"/>
        </w:rPr>
        <w:footnoteReference w:id="121"/>
      </w:r>
      <w:r w:rsidRPr="00F605B8">
        <w:rPr>
          <w:rFonts w:ascii="Times New Roman" w:hAnsi="Times New Roman" w:cs="Times New Roman"/>
        </w:rPr>
        <w:t>鮮</w:t>
      </w:r>
      <w:r w:rsidR="00430B2B" w:rsidRPr="00F605B8">
        <w:rPr>
          <w:rStyle w:val="ac"/>
          <w:rFonts w:ascii="Times New Roman" w:hAnsi="Times New Roman" w:cs="Times New Roman"/>
        </w:rPr>
        <w:footnoteReference w:id="122"/>
      </w:r>
      <w:r w:rsidRPr="00F605B8">
        <w:rPr>
          <w:rFonts w:ascii="Times New Roman" w:hAnsi="Times New Roman" w:cs="Times New Roman"/>
        </w:rPr>
        <w:t>」，非篤論</w:t>
      </w:r>
      <w:r w:rsidR="00803FE0" w:rsidRPr="00F605B8">
        <w:rPr>
          <w:rStyle w:val="ac"/>
          <w:rFonts w:ascii="Times New Roman" w:hAnsi="Times New Roman" w:cs="Times New Roman"/>
        </w:rPr>
        <w:footnoteReference w:id="123"/>
      </w:r>
      <w:r w:rsidRPr="00F605B8">
        <w:rPr>
          <w:rFonts w:ascii="Times New Roman" w:hAnsi="Times New Roman" w:cs="Times New Roman"/>
        </w:rPr>
        <w:t>也。</w:t>
      </w:r>
    </w:p>
    <w:p w:rsidR="00BC4265" w:rsidRPr="00F605B8" w:rsidRDefault="006E4988" w:rsidP="00FD7A1D">
      <w:pPr>
        <w:spacing w:beforeLines="30"/>
        <w:ind w:leftChars="200" w:left="480"/>
        <w:jc w:val="both"/>
        <w:outlineLvl w:val="4"/>
        <w:rPr>
          <w:rFonts w:ascii="Times New Roman" w:hAnsi="Times New Roman" w:cs="Times New Roman"/>
          <w:b/>
          <w:sz w:val="20"/>
          <w:szCs w:val="20"/>
          <w:bdr w:val="single" w:sz="4" w:space="0" w:color="auto"/>
        </w:rPr>
      </w:pPr>
      <w:r w:rsidRPr="00F605B8">
        <w:rPr>
          <w:rFonts w:ascii="Times New Roman" w:hAnsi="Times New Roman" w:cs="Times New Roman" w:hint="eastAsia"/>
          <w:b/>
          <w:sz w:val="20"/>
          <w:szCs w:val="20"/>
          <w:bdr w:val="single" w:sz="4" w:space="0" w:color="auto"/>
        </w:rPr>
        <w:t>3</w:t>
      </w:r>
      <w:r w:rsidR="00FF1511" w:rsidRPr="00F605B8">
        <w:rPr>
          <w:rFonts w:ascii="Times New Roman" w:hAnsi="Times New Roman" w:cs="Times New Roman" w:hint="eastAsia"/>
          <w:b/>
          <w:sz w:val="20"/>
          <w:szCs w:val="20"/>
          <w:bdr w:val="single" w:sz="4" w:space="0" w:color="auto"/>
        </w:rPr>
        <w:t>、</w:t>
      </w:r>
      <w:r w:rsidRPr="00F605B8">
        <w:rPr>
          <w:rFonts w:ascii="Times New Roman" w:hAnsi="Times New Roman" w:cs="Times New Roman" w:hint="eastAsia"/>
          <w:b/>
          <w:sz w:val="20"/>
          <w:szCs w:val="20"/>
          <w:bdr w:val="single" w:sz="4" w:space="0" w:color="auto"/>
        </w:rPr>
        <w:t>辨少聞世之理</w:t>
      </w:r>
    </w:p>
    <w:p w:rsidR="00BF76F4" w:rsidRPr="00F605B8" w:rsidRDefault="00F842DC" w:rsidP="006E4988">
      <w:pPr>
        <w:ind w:leftChars="200" w:left="480"/>
        <w:jc w:val="both"/>
        <w:rPr>
          <w:rFonts w:ascii="Times New Roman" w:hAnsi="Times New Roman" w:cs="Times New Roman"/>
        </w:rPr>
      </w:pPr>
      <w:r w:rsidRPr="00F605B8">
        <w:rPr>
          <w:rFonts w:ascii="Times New Roman" w:hAnsi="Times New Roman" w:cs="Times New Roman"/>
        </w:rPr>
        <w:t>詳大眾部許有「雜藏」</w:t>
      </w:r>
      <w:r w:rsidR="00822E8E" w:rsidRPr="00F605B8">
        <w:rPr>
          <w:rStyle w:val="ac"/>
          <w:rFonts w:ascii="Times New Roman" w:hAnsi="Times New Roman" w:cs="Times New Roman"/>
        </w:rPr>
        <w:footnoteReference w:id="124"/>
      </w:r>
      <w:r w:rsidRPr="00F605B8">
        <w:rPr>
          <w:rFonts w:ascii="Times New Roman" w:hAnsi="Times New Roman" w:cs="Times New Roman"/>
        </w:rPr>
        <w:t>，「文義非一，多於三藏」</w:t>
      </w:r>
      <w:r w:rsidR="00803FE0" w:rsidRPr="00F605B8">
        <w:rPr>
          <w:rStyle w:val="ac"/>
          <w:rFonts w:ascii="Times New Roman" w:hAnsi="Times New Roman" w:cs="Times New Roman"/>
        </w:rPr>
        <w:footnoteReference w:id="125"/>
      </w:r>
      <w:r w:rsidRPr="00F605B8">
        <w:rPr>
          <w:rFonts w:ascii="Times New Roman" w:hAnsi="Times New Roman" w:cs="Times New Roman"/>
        </w:rPr>
        <w:t>，部帙</w:t>
      </w:r>
      <w:r w:rsidR="00803FE0" w:rsidRPr="00F605B8">
        <w:rPr>
          <w:rStyle w:val="ac"/>
          <w:rFonts w:ascii="Times New Roman" w:hAnsi="Times New Roman" w:cs="Times New Roman"/>
        </w:rPr>
        <w:footnoteReference w:id="126"/>
      </w:r>
      <w:r w:rsidRPr="00F605B8">
        <w:rPr>
          <w:rFonts w:ascii="Times New Roman" w:hAnsi="Times New Roman" w:cs="Times New Roman"/>
        </w:rPr>
        <w:t>之龐大，蓋</w:t>
      </w:r>
      <w:r w:rsidR="00994EEE" w:rsidRPr="00F605B8">
        <w:rPr>
          <w:rStyle w:val="ac"/>
          <w:rFonts w:ascii="Times New Roman" w:hAnsi="Times New Roman" w:cs="Times New Roman"/>
        </w:rPr>
        <w:footnoteReference w:id="127"/>
      </w:r>
      <w:r w:rsidRPr="00F605B8">
        <w:rPr>
          <w:rFonts w:ascii="Times New Roman" w:hAnsi="Times New Roman" w:cs="Times New Roman"/>
        </w:rPr>
        <w:t>不僅</w:t>
      </w:r>
      <w:r w:rsidR="00B80C67" w:rsidRPr="00F605B8">
        <w:rPr>
          <w:rStyle w:val="ac"/>
          <w:rFonts w:ascii="Times New Roman" w:hAnsi="Times New Roman" w:cs="Times New Roman"/>
        </w:rPr>
        <w:footnoteReference w:id="128"/>
      </w:r>
      <w:r w:rsidRPr="00F605B8">
        <w:rPr>
          <w:rFonts w:ascii="Times New Roman" w:hAnsi="Times New Roman" w:cs="Times New Roman"/>
        </w:rPr>
        <w:t>博采</w:t>
      </w:r>
      <w:r w:rsidR="00994EEE" w:rsidRPr="00F605B8">
        <w:rPr>
          <w:rStyle w:val="ac"/>
          <w:rFonts w:ascii="Times New Roman" w:hAnsi="Times New Roman" w:cs="Times New Roman"/>
        </w:rPr>
        <w:footnoteReference w:id="129"/>
      </w:r>
      <w:r w:rsidRPr="00F605B8">
        <w:rPr>
          <w:rFonts w:ascii="Times New Roman" w:hAnsi="Times New Roman" w:cs="Times New Roman"/>
        </w:rPr>
        <w:t>異聞</w:t>
      </w:r>
      <w:r w:rsidR="00994EEE" w:rsidRPr="00F605B8">
        <w:rPr>
          <w:rStyle w:val="ac"/>
          <w:rFonts w:ascii="Times New Roman" w:hAnsi="Times New Roman" w:cs="Times New Roman"/>
        </w:rPr>
        <w:footnoteReference w:id="130"/>
      </w:r>
      <w:r w:rsidRPr="00F605B8">
        <w:rPr>
          <w:rFonts w:ascii="Times New Roman" w:hAnsi="Times New Roman" w:cs="Times New Roman"/>
        </w:rPr>
        <w:t>已也！法、律並</w:t>
      </w:r>
      <w:r w:rsidR="008C6220" w:rsidRPr="00F605B8">
        <w:rPr>
          <w:rStyle w:val="ac"/>
          <w:rFonts w:ascii="Times New Roman" w:hAnsi="Times New Roman" w:cs="Times New Roman"/>
        </w:rPr>
        <w:footnoteReference w:id="131"/>
      </w:r>
      <w:r w:rsidRPr="00F605B8">
        <w:rPr>
          <w:rFonts w:ascii="Times New Roman" w:hAnsi="Times New Roman" w:cs="Times New Roman"/>
        </w:rPr>
        <w:t>出弟子之持誦傳來，以三法印及佛語具三相</w:t>
      </w:r>
      <w:r w:rsidR="007462AB" w:rsidRPr="00F605B8">
        <w:rPr>
          <w:rStyle w:val="ac"/>
          <w:rFonts w:ascii="Times New Roman" w:hAnsi="Times New Roman" w:cs="Times New Roman"/>
        </w:rPr>
        <w:footnoteReference w:id="132"/>
      </w:r>
      <w:r w:rsidRPr="00F605B8">
        <w:rPr>
          <w:rFonts w:ascii="Times New Roman" w:hAnsi="Times New Roman" w:cs="Times New Roman"/>
        </w:rPr>
        <w:t>為準則，入佛法相者，以佛說視之可也。</w:t>
      </w:r>
    </w:p>
    <w:p w:rsidR="00D05895" w:rsidRPr="00F605B8" w:rsidRDefault="00F842DC" w:rsidP="00120303">
      <w:pPr>
        <w:ind w:leftChars="200" w:left="480"/>
        <w:jc w:val="both"/>
        <w:rPr>
          <w:rFonts w:ascii="Times New Roman" w:hAnsi="Times New Roman" w:cs="Times New Roman"/>
        </w:rPr>
      </w:pPr>
      <w:r w:rsidRPr="00F605B8">
        <w:rPr>
          <w:rFonts w:ascii="Times New Roman" w:hAnsi="Times New Roman" w:cs="Times New Roman"/>
          <w:b/>
        </w:rPr>
        <w:t>大眾部學者</w:t>
      </w:r>
      <w:r w:rsidRPr="00F605B8">
        <w:rPr>
          <w:rFonts w:ascii="Times New Roman" w:hAnsi="Times New Roman" w:cs="Times New Roman"/>
        </w:rPr>
        <w:t>，以體悟、論理之所得者，或依傍</w:t>
      </w:r>
      <w:r w:rsidR="00354396" w:rsidRPr="00F605B8">
        <w:rPr>
          <w:rStyle w:val="ac"/>
          <w:rFonts w:ascii="Times New Roman" w:hAnsi="Times New Roman" w:cs="Times New Roman"/>
        </w:rPr>
        <w:footnoteReference w:id="133"/>
      </w:r>
      <w:r w:rsidRPr="00F605B8">
        <w:rPr>
          <w:rFonts w:ascii="Times New Roman" w:hAnsi="Times New Roman" w:cs="Times New Roman"/>
        </w:rPr>
        <w:t>古說，或摭拾</w:t>
      </w:r>
      <w:r w:rsidR="00354396" w:rsidRPr="00F605B8">
        <w:rPr>
          <w:rStyle w:val="ac"/>
          <w:rFonts w:ascii="Times New Roman" w:hAnsi="Times New Roman" w:cs="Times New Roman"/>
        </w:rPr>
        <w:footnoteReference w:id="134"/>
      </w:r>
      <w:r w:rsidRPr="00F605B8">
        <w:rPr>
          <w:rFonts w:ascii="Times New Roman" w:hAnsi="Times New Roman" w:cs="Times New Roman"/>
        </w:rPr>
        <w:t>遺聞</w:t>
      </w:r>
      <w:r w:rsidR="00354396" w:rsidRPr="00F605B8">
        <w:rPr>
          <w:rStyle w:val="ac"/>
          <w:rFonts w:ascii="Times New Roman" w:hAnsi="Times New Roman" w:cs="Times New Roman"/>
        </w:rPr>
        <w:footnoteReference w:id="135"/>
      </w:r>
      <w:r w:rsidRPr="00F605B8">
        <w:rPr>
          <w:rFonts w:ascii="Times New Roman" w:hAnsi="Times New Roman" w:cs="Times New Roman"/>
        </w:rPr>
        <w:t>，或融</w:t>
      </w:r>
      <w:r w:rsidR="00337B7B" w:rsidRPr="00F605B8">
        <w:rPr>
          <w:rStyle w:val="ac"/>
          <w:rFonts w:ascii="Times New Roman" w:hAnsi="Times New Roman" w:cs="Times New Roman"/>
        </w:rPr>
        <w:footnoteReference w:id="136"/>
      </w:r>
      <w:r w:rsidRPr="00F605B8">
        <w:rPr>
          <w:rFonts w:ascii="Times New Roman" w:hAnsi="Times New Roman" w:cs="Times New Roman"/>
        </w:rPr>
        <w:t>攝</w:t>
      </w:r>
      <w:r w:rsidR="00337B7B" w:rsidRPr="00F605B8">
        <w:rPr>
          <w:rStyle w:val="ac"/>
          <w:rFonts w:ascii="Times New Roman" w:hAnsi="Times New Roman" w:cs="Times New Roman"/>
        </w:rPr>
        <w:footnoteReference w:id="137"/>
      </w:r>
      <w:r w:rsidRPr="00F605B8">
        <w:rPr>
          <w:rFonts w:ascii="Times New Roman" w:hAnsi="Times New Roman" w:cs="Times New Roman"/>
        </w:rPr>
        <w:t>世學，</w:t>
      </w:r>
      <w:r w:rsidRPr="00F605B8">
        <w:rPr>
          <w:rFonts w:ascii="Times New Roman" w:hAnsi="Times New Roman" w:cs="Times New Roman"/>
          <w:b/>
        </w:rPr>
        <w:t>大抵編集為經、律之體裁以行世</w:t>
      </w:r>
      <w:r w:rsidRPr="00F605B8">
        <w:rPr>
          <w:rFonts w:ascii="Times New Roman" w:hAnsi="Times New Roman" w:cs="Times New Roman"/>
        </w:rPr>
        <w:t>。大眾系唱佛身無漏，佛壽無邊際，心性本淨，道體真常，吾人固</w:t>
      </w:r>
      <w:r w:rsidR="00446F5F" w:rsidRPr="00F605B8">
        <w:rPr>
          <w:rStyle w:val="ac"/>
          <w:rFonts w:ascii="Times New Roman" w:hAnsi="Times New Roman" w:cs="Times New Roman"/>
        </w:rPr>
        <w:footnoteReference w:id="138"/>
      </w:r>
      <w:r w:rsidRPr="00F605B8">
        <w:rPr>
          <w:rFonts w:ascii="Times New Roman" w:hAnsi="Times New Roman" w:cs="Times New Roman"/>
        </w:rPr>
        <w:t>嘗</w:t>
      </w:r>
      <w:r w:rsidR="00446F5F" w:rsidRPr="00F605B8">
        <w:rPr>
          <w:rStyle w:val="ac"/>
          <w:rFonts w:ascii="Times New Roman" w:hAnsi="Times New Roman" w:cs="Times New Roman"/>
        </w:rPr>
        <w:footnoteReference w:id="139"/>
      </w:r>
      <w:r w:rsidRPr="00F605B8">
        <w:rPr>
          <w:rFonts w:ascii="Times New Roman" w:hAnsi="Times New Roman" w:cs="Times New Roman"/>
        </w:rPr>
        <w:t>廣讀之矣</w:t>
      </w:r>
      <w:r w:rsidR="00446F5F" w:rsidRPr="00F605B8">
        <w:rPr>
          <w:rStyle w:val="ac"/>
          <w:rFonts w:ascii="Times New Roman" w:hAnsi="Times New Roman" w:cs="Times New Roman"/>
        </w:rPr>
        <w:footnoteReference w:id="140"/>
      </w:r>
      <w:r w:rsidRPr="00F605B8">
        <w:rPr>
          <w:rFonts w:ascii="Times New Roman" w:hAnsi="Times New Roman" w:cs="Times New Roman"/>
        </w:rPr>
        <w:t>！</w:t>
      </w:r>
      <w:r w:rsidR="00CB5EE0" w:rsidRPr="00F605B8">
        <w:rPr>
          <w:rStyle w:val="ac"/>
          <w:rFonts w:ascii="Times New Roman" w:hAnsi="Times New Roman" w:cs="Times New Roman"/>
        </w:rPr>
        <w:footnoteReference w:id="141"/>
      </w:r>
      <w:r w:rsidRPr="00F605B8">
        <w:rPr>
          <w:rFonts w:ascii="Times New Roman" w:hAnsi="Times New Roman" w:cs="Times New Roman"/>
          <w:b/>
        </w:rPr>
        <w:t>大眾系論師及論典之鮮聞</w:t>
      </w:r>
      <w:r w:rsidR="00311828" w:rsidRPr="00F605B8">
        <w:rPr>
          <w:rStyle w:val="ac"/>
          <w:rFonts w:ascii="Times New Roman" w:hAnsi="Times New Roman" w:cs="Times New Roman"/>
        </w:rPr>
        <w:footnoteReference w:id="142"/>
      </w:r>
      <w:r w:rsidRPr="00F605B8">
        <w:rPr>
          <w:rFonts w:ascii="Times New Roman" w:hAnsi="Times New Roman" w:cs="Times New Roman"/>
          <w:b/>
        </w:rPr>
        <w:t>於世</w:t>
      </w:r>
      <w:r w:rsidRPr="00F605B8">
        <w:rPr>
          <w:rFonts w:ascii="Times New Roman" w:hAnsi="Times New Roman" w:cs="Times New Roman"/>
        </w:rPr>
        <w:t>，</w:t>
      </w:r>
      <w:r w:rsidRPr="00F605B8">
        <w:rPr>
          <w:rFonts w:ascii="Times New Roman" w:hAnsi="Times New Roman" w:cs="Times New Roman"/>
          <w:b/>
        </w:rPr>
        <w:lastRenderedPageBreak/>
        <w:t>實以此耳</w:t>
      </w:r>
      <w:r w:rsidR="00426CF3" w:rsidRPr="00F605B8">
        <w:rPr>
          <w:rStyle w:val="ac"/>
          <w:rFonts w:ascii="Times New Roman" w:hAnsi="Times New Roman" w:cs="Times New Roman"/>
        </w:rPr>
        <w:footnoteReference w:id="143"/>
      </w:r>
      <w:r w:rsidRPr="00F605B8">
        <w:rPr>
          <w:rFonts w:ascii="Times New Roman" w:hAnsi="Times New Roman" w:cs="Times New Roman"/>
        </w:rPr>
        <w:t>。</w:t>
      </w:r>
    </w:p>
    <w:p w:rsidR="00D05895" w:rsidRPr="00F605B8" w:rsidRDefault="006E4988" w:rsidP="00FD7A1D">
      <w:pPr>
        <w:spacing w:beforeLines="30"/>
        <w:ind w:leftChars="100" w:left="240"/>
        <w:jc w:val="both"/>
        <w:outlineLvl w:val="2"/>
        <w:rPr>
          <w:rFonts w:ascii="Times New Roman" w:hAnsi="Times New Roman" w:cs="Times New Roman"/>
          <w:b/>
          <w:sz w:val="20"/>
          <w:szCs w:val="20"/>
          <w:bdr w:val="single" w:sz="4" w:space="0" w:color="auto"/>
        </w:rPr>
      </w:pPr>
      <w:r w:rsidRPr="00F605B8">
        <w:rPr>
          <w:rFonts w:ascii="Times New Roman" w:hAnsi="Times New Roman" w:cs="Times New Roman" w:hint="eastAsia"/>
          <w:b/>
          <w:sz w:val="20"/>
          <w:szCs w:val="20"/>
          <w:bdr w:val="single" w:sz="4" w:space="0" w:color="auto"/>
        </w:rPr>
        <w:t>二</w:t>
      </w:r>
      <w:r w:rsidR="00D05895" w:rsidRPr="00F605B8">
        <w:rPr>
          <w:rFonts w:ascii="Times New Roman" w:hAnsi="Times New Roman" w:cs="Times New Roman" w:hint="eastAsia"/>
          <w:b/>
          <w:sz w:val="20"/>
          <w:szCs w:val="20"/>
          <w:bdr w:val="single" w:sz="4" w:space="0" w:color="auto"/>
        </w:rPr>
        <w:t>、</w:t>
      </w:r>
      <w:r w:rsidRPr="00F605B8">
        <w:rPr>
          <w:rFonts w:ascii="Times New Roman" w:hAnsi="Times New Roman" w:cs="Times New Roman" w:hint="eastAsia"/>
          <w:b/>
          <w:sz w:val="20"/>
          <w:szCs w:val="20"/>
          <w:bdr w:val="single" w:sz="4" w:space="0" w:color="auto"/>
        </w:rPr>
        <w:t>大陸分別說系之論</w:t>
      </w:r>
    </w:p>
    <w:p w:rsidR="005F70F6" w:rsidRPr="00F605B8" w:rsidRDefault="00F842DC" w:rsidP="006E4988">
      <w:pPr>
        <w:ind w:leftChars="100" w:left="240"/>
        <w:jc w:val="both"/>
        <w:rPr>
          <w:rFonts w:ascii="Times New Roman" w:hAnsi="Times New Roman" w:cs="Times New Roman"/>
        </w:rPr>
      </w:pPr>
      <w:r w:rsidRPr="00F605B8">
        <w:rPr>
          <w:rFonts w:ascii="Times New Roman" w:hAnsi="Times New Roman" w:cs="Times New Roman"/>
        </w:rPr>
        <w:t>分別說系之在大陸者，與大眾系之作風同，故論典鮮出。</w:t>
      </w:r>
    </w:p>
    <w:p w:rsidR="005F70F6" w:rsidRPr="00F605B8" w:rsidRDefault="006E4988" w:rsidP="00FD7A1D">
      <w:pPr>
        <w:spacing w:beforeLines="30"/>
        <w:ind w:leftChars="100" w:left="240"/>
        <w:jc w:val="both"/>
        <w:outlineLvl w:val="2"/>
        <w:rPr>
          <w:rFonts w:ascii="Times New Roman" w:hAnsi="Times New Roman" w:cs="Times New Roman"/>
          <w:b/>
          <w:sz w:val="20"/>
          <w:szCs w:val="20"/>
          <w:bdr w:val="single" w:sz="4" w:space="0" w:color="auto"/>
        </w:rPr>
      </w:pPr>
      <w:r w:rsidRPr="00F605B8">
        <w:rPr>
          <w:rFonts w:ascii="Times New Roman" w:hAnsi="Times New Roman" w:cs="Times New Roman" w:hint="eastAsia"/>
          <w:b/>
          <w:sz w:val="20"/>
          <w:szCs w:val="20"/>
          <w:bdr w:val="single" w:sz="4" w:space="0" w:color="auto"/>
        </w:rPr>
        <w:t>三、</w:t>
      </w:r>
      <w:r w:rsidR="00994491" w:rsidRPr="00F605B8">
        <w:rPr>
          <w:rFonts w:ascii="Times New Roman" w:hAnsi="Times New Roman" w:cs="Times New Roman"/>
          <w:b/>
          <w:sz w:val="20"/>
          <w:szCs w:val="20"/>
          <w:bdr w:val="single" w:sz="4" w:space="0" w:color="auto"/>
        </w:rPr>
        <w:t>犢子系</w:t>
      </w:r>
      <w:r w:rsidRPr="00F605B8">
        <w:rPr>
          <w:rFonts w:ascii="Times New Roman" w:hAnsi="Times New Roman" w:cs="Times New Roman" w:hint="eastAsia"/>
          <w:b/>
          <w:sz w:val="20"/>
          <w:szCs w:val="20"/>
          <w:bdr w:val="single" w:sz="4" w:space="0" w:color="auto"/>
        </w:rPr>
        <w:t>之論</w:t>
      </w:r>
    </w:p>
    <w:p w:rsidR="00994491" w:rsidRPr="00F605B8" w:rsidRDefault="00F842DC" w:rsidP="006E4988">
      <w:pPr>
        <w:ind w:leftChars="100" w:left="240"/>
        <w:jc w:val="both"/>
        <w:rPr>
          <w:rFonts w:ascii="Times New Roman" w:hAnsi="Times New Roman" w:cs="Times New Roman"/>
        </w:rPr>
      </w:pPr>
      <w:r w:rsidRPr="00F605B8">
        <w:rPr>
          <w:rFonts w:ascii="Times New Roman" w:hAnsi="Times New Roman" w:cs="Times New Roman"/>
          <w:b/>
        </w:rPr>
        <w:t>犢子系</w:t>
      </w:r>
      <w:r w:rsidRPr="00F605B8">
        <w:rPr>
          <w:rFonts w:ascii="Times New Roman" w:hAnsi="Times New Roman" w:cs="Times New Roman"/>
        </w:rPr>
        <w:t>學務通俗</w:t>
      </w:r>
      <w:r w:rsidR="00F569F9" w:rsidRPr="00F605B8">
        <w:rPr>
          <w:rStyle w:val="ac"/>
          <w:rFonts w:ascii="Times New Roman" w:hAnsi="Times New Roman" w:cs="Times New Roman"/>
        </w:rPr>
        <w:footnoteReference w:id="144"/>
      </w:r>
      <w:r w:rsidRPr="00F605B8">
        <w:rPr>
          <w:rFonts w:ascii="Times New Roman" w:hAnsi="Times New Roman" w:cs="Times New Roman"/>
        </w:rPr>
        <w:t>，</w:t>
      </w:r>
      <w:r w:rsidRPr="00F605B8">
        <w:rPr>
          <w:rFonts w:ascii="Times New Roman" w:hAnsi="Times New Roman" w:cs="Times New Roman"/>
          <w:b/>
        </w:rPr>
        <w:t>於</w:t>
      </w:r>
      <w:r w:rsidR="009848C0" w:rsidRPr="00F605B8">
        <w:rPr>
          <w:rFonts w:ascii="Times New Roman" w:hAnsi="Times New Roman" w:cs="Times New Roman"/>
          <w:b/>
        </w:rPr>
        <w:t>《</w:t>
      </w:r>
      <w:r w:rsidRPr="00F605B8">
        <w:rPr>
          <w:rFonts w:ascii="Times New Roman" w:hAnsi="Times New Roman" w:cs="Times New Roman"/>
          <w:b/>
        </w:rPr>
        <w:t>舍利弗毘曇</w:t>
      </w:r>
      <w:r w:rsidR="009848C0" w:rsidRPr="00F605B8">
        <w:rPr>
          <w:rFonts w:ascii="Times New Roman" w:hAnsi="Times New Roman" w:cs="Times New Roman"/>
          <w:b/>
        </w:rPr>
        <w:t>》</w:t>
      </w:r>
      <w:r w:rsidRPr="00F605B8">
        <w:rPr>
          <w:rFonts w:ascii="Times New Roman" w:hAnsi="Times New Roman" w:cs="Times New Roman"/>
          <w:b/>
        </w:rPr>
        <w:t>多少改作</w:t>
      </w:r>
      <w:r w:rsidR="002C62A3" w:rsidRPr="00F605B8">
        <w:rPr>
          <w:rStyle w:val="ac"/>
          <w:rFonts w:ascii="Times New Roman" w:hAnsi="Times New Roman" w:cs="Times New Roman"/>
        </w:rPr>
        <w:footnoteReference w:id="145"/>
      </w:r>
      <w:r w:rsidRPr="00F605B8">
        <w:rPr>
          <w:rFonts w:ascii="Times New Roman" w:hAnsi="Times New Roman" w:cs="Times New Roman"/>
        </w:rPr>
        <w:t>而不若有部之偏重。漢譯有</w:t>
      </w:r>
      <w:r w:rsidR="009848C0" w:rsidRPr="00F605B8">
        <w:rPr>
          <w:rFonts w:ascii="Times New Roman" w:hAnsi="Times New Roman" w:cs="Times New Roman"/>
          <w:b/>
        </w:rPr>
        <w:t>《</w:t>
      </w:r>
      <w:r w:rsidRPr="00F605B8">
        <w:rPr>
          <w:rFonts w:ascii="Times New Roman" w:hAnsi="Times New Roman" w:cs="Times New Roman"/>
          <w:b/>
        </w:rPr>
        <w:t>三彌底（正量）論</w:t>
      </w:r>
      <w:r w:rsidR="009848C0" w:rsidRPr="00F605B8">
        <w:rPr>
          <w:rFonts w:ascii="Times New Roman" w:hAnsi="Times New Roman" w:cs="Times New Roman"/>
          <w:b/>
        </w:rPr>
        <w:t>》</w:t>
      </w:r>
      <w:r w:rsidRPr="00F605B8">
        <w:rPr>
          <w:rFonts w:ascii="Times New Roman" w:hAnsi="Times New Roman" w:cs="Times New Roman"/>
        </w:rPr>
        <w:t>；傳瞿波作</w:t>
      </w:r>
      <w:r w:rsidR="009848C0" w:rsidRPr="00F605B8">
        <w:rPr>
          <w:rFonts w:ascii="Times New Roman" w:hAnsi="Times New Roman" w:cs="Times New Roman"/>
          <w:b/>
        </w:rPr>
        <w:t>《</w:t>
      </w:r>
      <w:r w:rsidRPr="00F605B8">
        <w:rPr>
          <w:rFonts w:ascii="Times New Roman" w:hAnsi="Times New Roman" w:cs="Times New Roman"/>
          <w:b/>
        </w:rPr>
        <w:t>聖教要實論</w:t>
      </w:r>
      <w:r w:rsidR="009848C0" w:rsidRPr="00F605B8">
        <w:rPr>
          <w:rFonts w:ascii="Times New Roman" w:hAnsi="Times New Roman" w:cs="Times New Roman"/>
          <w:b/>
        </w:rPr>
        <w:t>》</w:t>
      </w:r>
      <w:r w:rsidRPr="00F605B8">
        <w:rPr>
          <w:rFonts w:ascii="Times New Roman" w:hAnsi="Times New Roman" w:cs="Times New Roman"/>
        </w:rPr>
        <w:t>，要皆斤斤</w:t>
      </w:r>
      <w:r w:rsidR="00F569F9" w:rsidRPr="00F605B8">
        <w:rPr>
          <w:rStyle w:val="ac"/>
          <w:rFonts w:ascii="Times New Roman" w:hAnsi="Times New Roman" w:cs="Times New Roman"/>
        </w:rPr>
        <w:footnoteReference w:id="146"/>
      </w:r>
      <w:r w:rsidRPr="00F605B8">
        <w:rPr>
          <w:rFonts w:ascii="Times New Roman" w:hAnsi="Times New Roman" w:cs="Times New Roman"/>
          <w:b/>
        </w:rPr>
        <w:t>於有我、無我之辨</w:t>
      </w:r>
      <w:r w:rsidRPr="00F605B8">
        <w:rPr>
          <w:rFonts w:ascii="Times New Roman" w:hAnsi="Times New Roman" w:cs="Times New Roman"/>
        </w:rPr>
        <w:t>，未及</w:t>
      </w:r>
      <w:r w:rsidR="00F569F9" w:rsidRPr="00F605B8">
        <w:rPr>
          <w:rStyle w:val="ac"/>
          <w:rFonts w:ascii="Times New Roman" w:hAnsi="Times New Roman" w:cs="Times New Roman"/>
        </w:rPr>
        <w:footnoteReference w:id="147"/>
      </w:r>
      <w:r w:rsidRPr="00F605B8">
        <w:rPr>
          <w:rFonts w:ascii="Times New Roman" w:hAnsi="Times New Roman" w:cs="Times New Roman"/>
        </w:rPr>
        <w:t>其餘。</w:t>
      </w:r>
      <w:r w:rsidR="00F95D0A" w:rsidRPr="00F605B8">
        <w:rPr>
          <w:rStyle w:val="ac"/>
          <w:rFonts w:ascii="Times New Roman" w:hAnsi="Times New Roman" w:cs="Times New Roman"/>
        </w:rPr>
        <w:footnoteReference w:id="148"/>
      </w:r>
      <w:r w:rsidRPr="00F605B8">
        <w:rPr>
          <w:rFonts w:ascii="Times New Roman" w:hAnsi="Times New Roman" w:cs="Times New Roman"/>
          <w:b/>
        </w:rPr>
        <w:t>舊傳</w:t>
      </w:r>
      <w:r w:rsidR="009848C0" w:rsidRPr="00F605B8">
        <w:rPr>
          <w:rFonts w:ascii="Times New Roman" w:hAnsi="Times New Roman" w:cs="Times New Roman"/>
          <w:b/>
        </w:rPr>
        <w:t>《</w:t>
      </w:r>
      <w:r w:rsidRPr="00F605B8">
        <w:rPr>
          <w:rFonts w:ascii="Times New Roman" w:hAnsi="Times New Roman" w:cs="Times New Roman"/>
          <w:b/>
        </w:rPr>
        <w:t>正法念處經</w:t>
      </w:r>
      <w:r w:rsidR="009848C0" w:rsidRPr="00F605B8">
        <w:rPr>
          <w:rFonts w:ascii="Times New Roman" w:hAnsi="Times New Roman" w:cs="Times New Roman"/>
          <w:b/>
        </w:rPr>
        <w:t>》</w:t>
      </w:r>
      <w:r w:rsidRPr="00F605B8">
        <w:rPr>
          <w:rFonts w:ascii="Times New Roman" w:hAnsi="Times New Roman" w:cs="Times New Roman"/>
        </w:rPr>
        <w:t>，龐然</w:t>
      </w:r>
      <w:r w:rsidR="00F569F9" w:rsidRPr="00F605B8">
        <w:rPr>
          <w:rStyle w:val="ac"/>
          <w:rFonts w:ascii="Times New Roman" w:hAnsi="Times New Roman" w:cs="Times New Roman"/>
        </w:rPr>
        <w:footnoteReference w:id="149"/>
      </w:r>
      <w:r w:rsidRPr="00F605B8">
        <w:rPr>
          <w:rFonts w:ascii="Times New Roman" w:hAnsi="Times New Roman" w:cs="Times New Roman"/>
        </w:rPr>
        <w:t>巨製</w:t>
      </w:r>
      <w:r w:rsidR="00F95D0A" w:rsidRPr="00F605B8">
        <w:rPr>
          <w:rStyle w:val="ac"/>
          <w:rFonts w:ascii="Times New Roman" w:hAnsi="Times New Roman" w:cs="Times New Roman"/>
        </w:rPr>
        <w:footnoteReference w:id="150"/>
      </w:r>
      <w:r w:rsidRPr="00F605B8">
        <w:rPr>
          <w:rFonts w:ascii="Times New Roman" w:hAnsi="Times New Roman" w:cs="Times New Roman"/>
        </w:rPr>
        <w:t>，云</w:t>
      </w:r>
      <w:r w:rsidRPr="00F605B8">
        <w:rPr>
          <w:rFonts w:ascii="Times New Roman" w:hAnsi="Times New Roman" w:cs="Times New Roman"/>
          <w:b/>
        </w:rPr>
        <w:t>是正量部所誦</w:t>
      </w:r>
      <w:r w:rsidRPr="00F605B8">
        <w:rPr>
          <w:rFonts w:ascii="Times New Roman" w:hAnsi="Times New Roman" w:cs="Times New Roman"/>
        </w:rPr>
        <w:t>，</w:t>
      </w:r>
      <w:r w:rsidR="00787CB3" w:rsidRPr="00F605B8">
        <w:rPr>
          <w:rStyle w:val="ac"/>
          <w:rFonts w:ascii="Times New Roman" w:hAnsi="Times New Roman" w:cs="Times New Roman"/>
        </w:rPr>
        <w:footnoteReference w:id="151"/>
      </w:r>
      <w:r w:rsidRPr="00F605B8">
        <w:rPr>
          <w:rFonts w:ascii="Times New Roman" w:hAnsi="Times New Roman" w:cs="Times New Roman"/>
        </w:rPr>
        <w:t>其</w:t>
      </w:r>
      <w:r w:rsidRPr="00F605B8">
        <w:rPr>
          <w:rFonts w:ascii="Times New Roman" w:hAnsi="Times New Roman" w:cs="Times New Roman"/>
          <w:b/>
        </w:rPr>
        <w:t>內容多長壽天之</w:t>
      </w:r>
      <w:r w:rsidRPr="00F605B8">
        <w:rPr>
          <w:rFonts w:ascii="Times New Roman" w:hAnsi="Times New Roman" w:cs="Times New Roman"/>
          <w:b/>
        </w:rPr>
        <w:lastRenderedPageBreak/>
        <w:t>傳聞古佛說</w:t>
      </w:r>
      <w:r w:rsidRPr="00F605B8">
        <w:rPr>
          <w:rFonts w:ascii="Times New Roman" w:hAnsi="Times New Roman" w:cs="Times New Roman"/>
        </w:rPr>
        <w:t>，則亦受大眾、分別說系之化</w:t>
      </w:r>
      <w:r w:rsidR="001F6B37" w:rsidRPr="00F605B8">
        <w:rPr>
          <w:rStyle w:val="ac"/>
          <w:rFonts w:ascii="Times New Roman" w:hAnsi="Times New Roman" w:cs="Times New Roman"/>
        </w:rPr>
        <w:footnoteReference w:id="152"/>
      </w:r>
      <w:r w:rsidRPr="00F605B8">
        <w:rPr>
          <w:rFonts w:ascii="Times New Roman" w:hAnsi="Times New Roman" w:cs="Times New Roman"/>
        </w:rPr>
        <w:t>也。</w:t>
      </w:r>
    </w:p>
    <w:p w:rsidR="00D51188" w:rsidRPr="00F605B8" w:rsidRDefault="006E4988" w:rsidP="00FD7A1D">
      <w:pPr>
        <w:spacing w:beforeLines="30"/>
        <w:ind w:leftChars="100" w:left="240"/>
        <w:outlineLvl w:val="2"/>
        <w:rPr>
          <w:rFonts w:ascii="Times New Roman" w:hAnsi="Times New Roman" w:cs="Times New Roman"/>
          <w:b/>
          <w:sz w:val="20"/>
          <w:szCs w:val="20"/>
          <w:bdr w:val="single" w:sz="4" w:space="0" w:color="auto"/>
        </w:rPr>
      </w:pPr>
      <w:r w:rsidRPr="00F605B8">
        <w:rPr>
          <w:rFonts w:ascii="Times New Roman" w:hAnsi="Times New Roman" w:cs="Times New Roman" w:hint="eastAsia"/>
          <w:b/>
          <w:sz w:val="20"/>
          <w:szCs w:val="20"/>
          <w:bdr w:val="single" w:sz="4" w:space="0" w:color="auto"/>
        </w:rPr>
        <w:t>四、兼明</w:t>
      </w:r>
      <w:r w:rsidRPr="00F605B8">
        <w:rPr>
          <w:rFonts w:asciiTheme="minorEastAsia" w:hAnsiTheme="minorEastAsia" w:cs="Times New Roman" w:hint="eastAsia"/>
          <w:b/>
          <w:sz w:val="20"/>
          <w:szCs w:val="20"/>
          <w:bdr w:val="single" w:sz="4" w:space="0" w:color="auto"/>
        </w:rPr>
        <w:t>「</w:t>
      </w:r>
      <w:r w:rsidR="00D05895" w:rsidRPr="00F605B8">
        <w:rPr>
          <w:rFonts w:ascii="Times New Roman" w:hAnsi="Times New Roman" w:cs="Times New Roman"/>
          <w:b/>
          <w:sz w:val="20"/>
          <w:szCs w:val="20"/>
          <w:bdr w:val="single" w:sz="4" w:space="0" w:color="auto"/>
        </w:rPr>
        <w:t>銅鍱部</w:t>
      </w:r>
      <w:r w:rsidRPr="00F605B8">
        <w:rPr>
          <w:rFonts w:asciiTheme="minorEastAsia" w:hAnsiTheme="minorEastAsia" w:cs="Times New Roman" w:hint="eastAsia"/>
          <w:b/>
          <w:sz w:val="20"/>
          <w:szCs w:val="20"/>
          <w:bdr w:val="single" w:sz="4" w:space="0" w:color="auto"/>
        </w:rPr>
        <w:t>」</w:t>
      </w:r>
      <w:r w:rsidRPr="00F605B8">
        <w:rPr>
          <w:rFonts w:ascii="Times New Roman" w:hAnsi="Times New Roman" w:cs="Times New Roman" w:hint="eastAsia"/>
          <w:b/>
          <w:sz w:val="20"/>
          <w:szCs w:val="20"/>
          <w:bdr w:val="single" w:sz="4" w:space="0" w:color="auto"/>
        </w:rPr>
        <w:t>及</w:t>
      </w:r>
      <w:r w:rsidRPr="00F605B8">
        <w:rPr>
          <w:rFonts w:asciiTheme="minorEastAsia" w:hAnsiTheme="minorEastAsia" w:cs="Times New Roman" w:hint="eastAsia"/>
          <w:b/>
          <w:sz w:val="20"/>
          <w:szCs w:val="20"/>
          <w:bdr w:val="single" w:sz="4" w:space="0" w:color="auto"/>
        </w:rPr>
        <w:t>「</w:t>
      </w:r>
      <w:r w:rsidRPr="00F605B8">
        <w:rPr>
          <w:rFonts w:ascii="Times New Roman" w:hAnsi="Times New Roman" w:cs="Times New Roman" w:hint="eastAsia"/>
          <w:b/>
          <w:sz w:val="20"/>
          <w:szCs w:val="20"/>
          <w:bdr w:val="single" w:sz="4" w:space="0" w:color="auto"/>
        </w:rPr>
        <w:t>有部</w:t>
      </w:r>
      <w:r w:rsidRPr="00F605B8">
        <w:rPr>
          <w:rFonts w:asciiTheme="minorEastAsia" w:hAnsiTheme="minorEastAsia" w:cs="Times New Roman" w:hint="eastAsia"/>
          <w:b/>
          <w:sz w:val="20"/>
          <w:szCs w:val="20"/>
          <w:bdr w:val="single" w:sz="4" w:space="0" w:color="auto"/>
        </w:rPr>
        <w:t>」</w:t>
      </w:r>
      <w:r w:rsidRPr="00F605B8">
        <w:rPr>
          <w:rFonts w:ascii="Times New Roman" w:hAnsi="Times New Roman" w:cs="Times New Roman" w:hint="eastAsia"/>
          <w:b/>
          <w:sz w:val="20"/>
          <w:szCs w:val="20"/>
          <w:bdr w:val="single" w:sz="4" w:space="0" w:color="auto"/>
        </w:rPr>
        <w:t>之情況</w:t>
      </w:r>
    </w:p>
    <w:p w:rsidR="002914A4" w:rsidRPr="00F605B8" w:rsidRDefault="00B40D30" w:rsidP="006E4988">
      <w:pPr>
        <w:ind w:leftChars="100" w:left="240"/>
        <w:jc w:val="both"/>
        <w:rPr>
          <w:rFonts w:ascii="Times New Roman" w:hAnsi="Times New Roman" w:cs="Times New Roman"/>
        </w:rPr>
      </w:pPr>
      <w:r w:rsidRPr="00F605B8">
        <w:rPr>
          <w:rFonts w:ascii="Times New Roman" w:hAnsi="Times New Roman" w:cs="Times New Roman" w:hint="eastAsia"/>
        </w:rPr>
        <w:t>◎</w:t>
      </w:r>
      <w:r w:rsidR="00F842DC" w:rsidRPr="00F605B8">
        <w:rPr>
          <w:rFonts w:ascii="Times New Roman" w:hAnsi="Times New Roman" w:cs="Times New Roman"/>
        </w:rPr>
        <w:t>銅鍱部僻處</w:t>
      </w:r>
      <w:r w:rsidR="007F2849" w:rsidRPr="00F605B8">
        <w:rPr>
          <w:rStyle w:val="ac"/>
          <w:rFonts w:ascii="Times New Roman" w:hAnsi="Times New Roman" w:cs="Times New Roman"/>
        </w:rPr>
        <w:footnoteReference w:id="153"/>
      </w:r>
      <w:r w:rsidR="00F842DC" w:rsidRPr="00F605B8">
        <w:rPr>
          <w:rFonts w:ascii="Times New Roman" w:hAnsi="Times New Roman" w:cs="Times New Roman"/>
        </w:rPr>
        <w:t>海南，受</w:t>
      </w:r>
      <w:r w:rsidR="006D58B1" w:rsidRPr="00F605B8">
        <w:rPr>
          <w:rFonts w:ascii="Times New Roman" w:hAnsi="Times New Roman" w:cs="Times New Roman" w:hint="eastAsia"/>
          <w:sz w:val="22"/>
          <w:shd w:val="pct15" w:color="auto" w:fill="FFFFFF"/>
        </w:rPr>
        <w:t>（</w:t>
      </w:r>
      <w:r w:rsidR="006D58B1" w:rsidRPr="00F605B8">
        <w:rPr>
          <w:rFonts w:ascii="Times New Roman" w:hAnsi="Times New Roman" w:cs="Times New Roman" w:hint="eastAsia"/>
          <w:sz w:val="22"/>
          <w:shd w:val="pct15" w:color="auto" w:fill="FFFFFF"/>
        </w:rPr>
        <w:t>p.130</w:t>
      </w:r>
      <w:r w:rsidR="006D58B1" w:rsidRPr="00F605B8">
        <w:rPr>
          <w:rFonts w:ascii="Times New Roman" w:hAnsi="Times New Roman" w:cs="Times New Roman" w:hint="eastAsia"/>
          <w:sz w:val="22"/>
          <w:shd w:val="pct15" w:color="auto" w:fill="FFFFFF"/>
        </w:rPr>
        <w:t>）</w:t>
      </w:r>
      <w:r w:rsidR="00F842DC" w:rsidRPr="00F605B8">
        <w:rPr>
          <w:rFonts w:ascii="Times New Roman" w:hAnsi="Times New Roman" w:cs="Times New Roman"/>
        </w:rPr>
        <w:t>大陸佛教之影響不多，故「雜藏」猶未大雜。</w:t>
      </w:r>
    </w:p>
    <w:p w:rsidR="00F842DC" w:rsidRPr="00F605B8" w:rsidRDefault="00B40D30" w:rsidP="00120303">
      <w:pPr>
        <w:ind w:leftChars="100" w:left="480" w:hangingChars="100" w:hanging="240"/>
        <w:jc w:val="both"/>
        <w:rPr>
          <w:rFonts w:ascii="Times New Roman" w:hAnsi="Times New Roman" w:cs="Times New Roman"/>
        </w:rPr>
      </w:pPr>
      <w:r w:rsidRPr="00F605B8">
        <w:rPr>
          <w:rFonts w:ascii="Times New Roman" w:hAnsi="Times New Roman" w:cs="Times New Roman" w:hint="eastAsia"/>
        </w:rPr>
        <w:t>◎</w:t>
      </w:r>
      <w:r w:rsidR="00F842DC" w:rsidRPr="00F605B8">
        <w:rPr>
          <w:rFonts w:ascii="Times New Roman" w:hAnsi="Times New Roman" w:cs="Times New Roman"/>
        </w:rPr>
        <w:t>說一切有部不立「雜藏」，</w:t>
      </w:r>
      <w:r w:rsidR="00787CB3" w:rsidRPr="00F605B8">
        <w:rPr>
          <w:rStyle w:val="ac"/>
          <w:rFonts w:ascii="Times New Roman" w:hAnsi="Times New Roman" w:cs="Times New Roman"/>
        </w:rPr>
        <w:footnoteReference w:id="154"/>
      </w:r>
      <w:r w:rsidR="00F842DC" w:rsidRPr="00F605B8">
        <w:rPr>
          <w:rFonts w:ascii="Times New Roman" w:hAnsi="Times New Roman" w:cs="Times New Roman"/>
        </w:rPr>
        <w:t>佛弟子所作多入於論藏，於「阿毘達磨」特多製作。雖尊</w:t>
      </w:r>
      <w:r w:rsidR="009848C0" w:rsidRPr="00F605B8">
        <w:rPr>
          <w:rFonts w:ascii="Times New Roman" w:hAnsi="Times New Roman" w:cs="Times New Roman"/>
        </w:rPr>
        <w:t>《</w:t>
      </w:r>
      <w:r w:rsidR="00F842DC" w:rsidRPr="00F605B8">
        <w:rPr>
          <w:rFonts w:ascii="Times New Roman" w:hAnsi="Times New Roman" w:cs="Times New Roman"/>
        </w:rPr>
        <w:t>發智</w:t>
      </w:r>
      <w:r w:rsidR="009848C0" w:rsidRPr="00F605B8">
        <w:rPr>
          <w:rFonts w:ascii="Times New Roman" w:hAnsi="Times New Roman" w:cs="Times New Roman"/>
        </w:rPr>
        <w:t>》</w:t>
      </w:r>
      <w:r w:rsidR="00F842DC" w:rsidRPr="00F605B8">
        <w:rPr>
          <w:rFonts w:ascii="Times New Roman" w:hAnsi="Times New Roman" w:cs="Times New Roman"/>
        </w:rPr>
        <w:t>為佛說，推衍</w:t>
      </w:r>
      <w:r w:rsidR="007F2849" w:rsidRPr="00F605B8">
        <w:rPr>
          <w:rStyle w:val="ac"/>
          <w:rFonts w:ascii="Times New Roman" w:hAnsi="Times New Roman" w:cs="Times New Roman"/>
        </w:rPr>
        <w:footnoteReference w:id="155"/>
      </w:r>
      <w:r w:rsidR="00F842DC" w:rsidRPr="00F605B8">
        <w:rPr>
          <w:rFonts w:ascii="Times New Roman" w:hAnsi="Times New Roman" w:cs="Times New Roman"/>
        </w:rPr>
        <w:t>頗</w:t>
      </w:r>
      <w:r w:rsidR="007F2849" w:rsidRPr="00F605B8">
        <w:rPr>
          <w:rStyle w:val="ac"/>
          <w:rFonts w:ascii="Times New Roman" w:hAnsi="Times New Roman" w:cs="Times New Roman"/>
        </w:rPr>
        <w:footnoteReference w:id="156"/>
      </w:r>
      <w:r w:rsidR="00F842DC" w:rsidRPr="00F605B8">
        <w:rPr>
          <w:rFonts w:ascii="Times New Roman" w:hAnsi="Times New Roman" w:cs="Times New Roman"/>
        </w:rPr>
        <w:t>嫌</w:t>
      </w:r>
      <w:r w:rsidR="007F2849" w:rsidRPr="00F605B8">
        <w:rPr>
          <w:rStyle w:val="ac"/>
          <w:rFonts w:ascii="Times New Roman" w:hAnsi="Times New Roman" w:cs="Times New Roman"/>
        </w:rPr>
        <w:footnoteReference w:id="157"/>
      </w:r>
      <w:r w:rsidR="00F842DC" w:rsidRPr="00F605B8">
        <w:rPr>
          <w:rFonts w:ascii="Times New Roman" w:hAnsi="Times New Roman" w:cs="Times New Roman"/>
        </w:rPr>
        <w:t>支離</w:t>
      </w:r>
      <w:r w:rsidR="00D24C0A" w:rsidRPr="00F605B8">
        <w:rPr>
          <w:rStyle w:val="ac"/>
          <w:rFonts w:ascii="Times New Roman" w:hAnsi="Times New Roman" w:cs="Times New Roman"/>
        </w:rPr>
        <w:footnoteReference w:id="158"/>
      </w:r>
      <w:r w:rsidR="00F842DC" w:rsidRPr="00F605B8">
        <w:rPr>
          <w:rFonts w:ascii="Times New Roman" w:hAnsi="Times New Roman" w:cs="Times New Roman"/>
        </w:rPr>
        <w:t>，</w:t>
      </w:r>
      <w:r w:rsidR="002577DB" w:rsidRPr="00F605B8">
        <w:rPr>
          <w:rStyle w:val="ac"/>
          <w:rFonts w:ascii="Times New Roman" w:hAnsi="Times New Roman" w:cs="Times New Roman"/>
        </w:rPr>
        <w:footnoteReference w:id="159"/>
      </w:r>
      <w:r w:rsidR="00F842DC" w:rsidRPr="00F605B8">
        <w:rPr>
          <w:rFonts w:ascii="Times New Roman" w:hAnsi="Times New Roman" w:cs="Times New Roman"/>
        </w:rPr>
        <w:t>而佛說之法，賴</w:t>
      </w:r>
      <w:r w:rsidR="007B284B" w:rsidRPr="00F605B8">
        <w:rPr>
          <w:rStyle w:val="ac"/>
          <w:rFonts w:ascii="Times New Roman" w:hAnsi="Times New Roman" w:cs="Times New Roman"/>
        </w:rPr>
        <w:footnoteReference w:id="160"/>
      </w:r>
      <w:r w:rsidR="00F842DC" w:rsidRPr="00F605B8">
        <w:rPr>
          <w:rFonts w:ascii="Times New Roman" w:hAnsi="Times New Roman" w:cs="Times New Roman"/>
        </w:rPr>
        <w:t>以較</w:t>
      </w:r>
      <w:r w:rsidR="007B284B" w:rsidRPr="00F605B8">
        <w:rPr>
          <w:rStyle w:val="ac"/>
          <w:rFonts w:ascii="Times New Roman" w:hAnsi="Times New Roman" w:cs="Times New Roman"/>
        </w:rPr>
        <w:footnoteReference w:id="161"/>
      </w:r>
      <w:r w:rsidR="00F842DC" w:rsidRPr="00F605B8">
        <w:rPr>
          <w:rFonts w:ascii="Times New Roman" w:hAnsi="Times New Roman" w:cs="Times New Roman"/>
        </w:rPr>
        <w:t>淨</w:t>
      </w:r>
      <w:r w:rsidR="007B284B" w:rsidRPr="00F605B8">
        <w:rPr>
          <w:rStyle w:val="ac"/>
          <w:rFonts w:ascii="Times New Roman" w:hAnsi="Times New Roman" w:cs="Times New Roman"/>
        </w:rPr>
        <w:footnoteReference w:id="162"/>
      </w:r>
      <w:r w:rsidR="00F842DC" w:rsidRPr="00F605B8">
        <w:rPr>
          <w:rFonts w:ascii="Times New Roman" w:hAnsi="Times New Roman" w:cs="Times New Roman"/>
        </w:rPr>
        <w:t>。</w:t>
      </w:r>
      <w:r w:rsidR="007B284B" w:rsidRPr="00F605B8">
        <w:rPr>
          <w:rStyle w:val="ac"/>
          <w:rFonts w:ascii="Times New Roman" w:hAnsi="Times New Roman" w:cs="Times New Roman"/>
        </w:rPr>
        <w:lastRenderedPageBreak/>
        <w:footnoteReference w:id="163"/>
      </w:r>
    </w:p>
    <w:p w:rsidR="00713543" w:rsidRPr="00F605B8" w:rsidRDefault="006E4988" w:rsidP="00FD7A1D">
      <w:pPr>
        <w:spacing w:beforeLines="30"/>
        <w:ind w:leftChars="50" w:left="120"/>
        <w:jc w:val="both"/>
        <w:outlineLvl w:val="1"/>
        <w:rPr>
          <w:rFonts w:ascii="Times New Roman" w:hAnsi="Times New Roman" w:cs="Times New Roman"/>
          <w:b/>
          <w:sz w:val="20"/>
          <w:szCs w:val="20"/>
          <w:bdr w:val="single" w:sz="4" w:space="0" w:color="auto"/>
        </w:rPr>
      </w:pPr>
      <w:r w:rsidRPr="00F605B8">
        <w:rPr>
          <w:rFonts w:asciiTheme="minorEastAsia" w:hAnsiTheme="minorEastAsia" w:cs="Times New Roman" w:hint="eastAsia"/>
          <w:b/>
          <w:sz w:val="20"/>
          <w:szCs w:val="20"/>
          <w:bdr w:val="single" w:sz="4" w:space="0" w:color="auto"/>
        </w:rPr>
        <w:t>（</w:t>
      </w:r>
      <w:r w:rsidR="006935DA" w:rsidRPr="00F605B8">
        <w:rPr>
          <w:rFonts w:asciiTheme="minorEastAsia" w:hAnsiTheme="minorEastAsia" w:cs="Times New Roman" w:hint="eastAsia"/>
          <w:b/>
          <w:sz w:val="20"/>
          <w:szCs w:val="20"/>
          <w:bdr w:val="single" w:sz="4" w:space="0" w:color="auto"/>
        </w:rPr>
        <w:t>貳</w:t>
      </w:r>
      <w:r w:rsidRPr="00F605B8">
        <w:rPr>
          <w:rFonts w:asciiTheme="minorEastAsia" w:hAnsiTheme="minorEastAsia" w:cs="Times New Roman" w:hint="eastAsia"/>
          <w:b/>
          <w:sz w:val="20"/>
          <w:szCs w:val="20"/>
          <w:bdr w:val="single" w:sz="4" w:space="0" w:color="auto"/>
        </w:rPr>
        <w:t>）</w:t>
      </w:r>
      <w:r w:rsidR="00680106" w:rsidRPr="00F605B8">
        <w:rPr>
          <w:rFonts w:asciiTheme="minorEastAsia" w:hAnsiTheme="minorEastAsia" w:cs="Times New Roman" w:hint="eastAsia"/>
          <w:b/>
          <w:sz w:val="20"/>
          <w:szCs w:val="20"/>
          <w:bdr w:val="single" w:sz="4" w:space="0" w:color="auto"/>
        </w:rPr>
        <w:t>、</w:t>
      </w:r>
      <w:r w:rsidR="006935DA" w:rsidRPr="00F605B8">
        <w:rPr>
          <w:rFonts w:asciiTheme="minorEastAsia" w:hAnsiTheme="minorEastAsia" w:cs="Times New Roman" w:hint="eastAsia"/>
          <w:b/>
          <w:sz w:val="20"/>
          <w:szCs w:val="20"/>
          <w:bdr w:val="single" w:sz="4" w:space="0" w:color="auto"/>
        </w:rPr>
        <w:t>有</w:t>
      </w:r>
      <w:r w:rsidR="00680106" w:rsidRPr="00F605B8">
        <w:rPr>
          <w:rFonts w:asciiTheme="minorEastAsia" w:hAnsiTheme="minorEastAsia" w:cs="Times New Roman" w:hint="eastAsia"/>
          <w:b/>
          <w:sz w:val="20"/>
          <w:szCs w:val="20"/>
          <w:bdr w:val="single" w:sz="4" w:space="0" w:color="auto"/>
        </w:rPr>
        <w:t>部</w:t>
      </w:r>
      <w:r w:rsidR="006935DA" w:rsidRPr="00F605B8">
        <w:rPr>
          <w:rFonts w:asciiTheme="minorEastAsia" w:hAnsiTheme="minorEastAsia" w:cs="Times New Roman" w:hint="eastAsia"/>
          <w:b/>
          <w:sz w:val="20"/>
          <w:szCs w:val="20"/>
          <w:bdr w:val="single" w:sz="4" w:space="0" w:color="auto"/>
        </w:rPr>
        <w:t>論書的本源、分流及其影響</w:t>
      </w:r>
    </w:p>
    <w:p w:rsidR="00F842DC" w:rsidRPr="00F605B8" w:rsidRDefault="006935DA" w:rsidP="006935DA">
      <w:pPr>
        <w:ind w:leftChars="100" w:left="240"/>
        <w:jc w:val="both"/>
        <w:outlineLvl w:val="2"/>
        <w:rPr>
          <w:rFonts w:ascii="Times New Roman" w:hAnsi="Times New Roman" w:cs="Times New Roman"/>
          <w:b/>
          <w:sz w:val="20"/>
          <w:szCs w:val="20"/>
          <w:bdr w:val="single" w:sz="4" w:space="0" w:color="auto"/>
        </w:rPr>
      </w:pPr>
      <w:r w:rsidRPr="00F605B8">
        <w:rPr>
          <w:rFonts w:ascii="Times New Roman" w:hAnsi="Times New Roman" w:cs="Times New Roman" w:hint="eastAsia"/>
          <w:b/>
          <w:sz w:val="20"/>
          <w:szCs w:val="20"/>
          <w:bdr w:val="single" w:sz="4" w:space="0" w:color="auto"/>
        </w:rPr>
        <w:t>一、本源──迦濕彌羅師所宗之</w:t>
      </w:r>
      <w:r w:rsidRPr="00F605B8">
        <w:rPr>
          <w:rFonts w:asciiTheme="minorEastAsia" w:hAnsiTheme="minorEastAsia" w:cs="Times New Roman" w:hint="eastAsia"/>
          <w:b/>
          <w:sz w:val="20"/>
          <w:szCs w:val="20"/>
          <w:bdr w:val="single" w:sz="4" w:space="0" w:color="auto"/>
        </w:rPr>
        <w:t>「</w:t>
      </w:r>
      <w:r w:rsidRPr="00F605B8">
        <w:rPr>
          <w:rFonts w:ascii="Times New Roman" w:hAnsi="Times New Roman" w:cs="Times New Roman"/>
          <w:b/>
          <w:sz w:val="20"/>
          <w:szCs w:val="20"/>
          <w:bdr w:val="single" w:sz="4" w:space="0" w:color="auto"/>
        </w:rPr>
        <w:t>六足論</w:t>
      </w:r>
      <w:r w:rsidRPr="00F605B8">
        <w:rPr>
          <w:rFonts w:asciiTheme="minorEastAsia" w:hAnsiTheme="minorEastAsia" w:cs="Times New Roman" w:hint="eastAsia"/>
          <w:b/>
          <w:sz w:val="20"/>
          <w:szCs w:val="20"/>
          <w:bdr w:val="single" w:sz="4" w:space="0" w:color="auto"/>
        </w:rPr>
        <w:t>」</w:t>
      </w:r>
    </w:p>
    <w:p w:rsidR="006935DA" w:rsidRPr="00F605B8" w:rsidRDefault="006935DA" w:rsidP="006935DA">
      <w:pPr>
        <w:ind w:leftChars="150" w:left="360"/>
        <w:jc w:val="both"/>
        <w:outlineLvl w:val="3"/>
        <w:rPr>
          <w:rFonts w:ascii="Times New Roman" w:hAnsi="Times New Roman" w:cs="Times New Roman"/>
          <w:b/>
          <w:sz w:val="20"/>
          <w:szCs w:val="20"/>
          <w:bdr w:val="single" w:sz="4" w:space="0" w:color="auto"/>
        </w:rPr>
      </w:pPr>
      <w:r w:rsidRPr="00F605B8">
        <w:rPr>
          <w:rFonts w:ascii="Times New Roman" w:hAnsi="Times New Roman" w:cs="Times New Roman" w:hint="eastAsia"/>
          <w:b/>
          <w:sz w:val="20"/>
          <w:szCs w:val="20"/>
          <w:bdr w:val="single" w:sz="4" w:space="0" w:color="auto"/>
        </w:rPr>
        <w:t>（一）總述</w:t>
      </w:r>
    </w:p>
    <w:p w:rsidR="002914A4" w:rsidRPr="00F605B8" w:rsidRDefault="00F842DC" w:rsidP="006935DA">
      <w:pPr>
        <w:ind w:leftChars="150" w:left="360"/>
        <w:jc w:val="both"/>
        <w:rPr>
          <w:rFonts w:ascii="Times New Roman" w:hAnsi="Times New Roman" w:cs="Times New Roman"/>
        </w:rPr>
      </w:pPr>
      <w:r w:rsidRPr="00F605B8">
        <w:rPr>
          <w:rFonts w:ascii="Times New Roman" w:hAnsi="Times New Roman" w:cs="Times New Roman"/>
        </w:rPr>
        <w:t>說一切有部之迦濕彌羅師，以</w:t>
      </w:r>
      <w:r w:rsidR="009848C0" w:rsidRPr="00F605B8">
        <w:rPr>
          <w:rFonts w:ascii="Times New Roman" w:hAnsi="Times New Roman" w:cs="Times New Roman"/>
        </w:rPr>
        <w:t>《</w:t>
      </w:r>
      <w:r w:rsidRPr="00F605B8">
        <w:rPr>
          <w:rFonts w:ascii="Times New Roman" w:hAnsi="Times New Roman" w:cs="Times New Roman"/>
        </w:rPr>
        <w:t>法蘊</w:t>
      </w:r>
      <w:r w:rsidR="009848C0" w:rsidRPr="00F605B8">
        <w:rPr>
          <w:rFonts w:ascii="Times New Roman" w:hAnsi="Times New Roman" w:cs="Times New Roman"/>
        </w:rPr>
        <w:t>》</w:t>
      </w:r>
      <w:r w:rsidRPr="00F605B8">
        <w:rPr>
          <w:rFonts w:ascii="Times New Roman" w:hAnsi="Times New Roman" w:cs="Times New Roman"/>
        </w:rPr>
        <w:t>等六論為六足論。</w:t>
      </w:r>
    </w:p>
    <w:p w:rsidR="00713543" w:rsidRPr="00F605B8" w:rsidRDefault="00B81A97" w:rsidP="00FD7A1D">
      <w:pPr>
        <w:spacing w:beforeLines="30"/>
        <w:ind w:leftChars="150" w:left="360"/>
        <w:jc w:val="both"/>
        <w:outlineLvl w:val="3"/>
        <w:rPr>
          <w:rFonts w:ascii="Times New Roman" w:hAnsi="Times New Roman" w:cs="Times New Roman"/>
          <w:b/>
          <w:sz w:val="20"/>
          <w:szCs w:val="20"/>
          <w:bdr w:val="single" w:sz="4" w:space="0" w:color="auto"/>
        </w:rPr>
      </w:pPr>
      <w:r w:rsidRPr="00F605B8">
        <w:rPr>
          <w:rFonts w:ascii="Times New Roman" w:hAnsi="Times New Roman" w:cs="Times New Roman" w:hint="eastAsia"/>
          <w:b/>
          <w:sz w:val="20"/>
          <w:szCs w:val="20"/>
          <w:bdr w:val="single" w:sz="4" w:space="0" w:color="auto"/>
        </w:rPr>
        <w:t>（</w:t>
      </w:r>
      <w:r w:rsidR="006935DA" w:rsidRPr="00F605B8">
        <w:rPr>
          <w:rFonts w:ascii="Times New Roman" w:hAnsi="Times New Roman" w:cs="Times New Roman" w:hint="eastAsia"/>
          <w:b/>
          <w:sz w:val="20"/>
          <w:szCs w:val="20"/>
          <w:bdr w:val="single" w:sz="4" w:space="0" w:color="auto"/>
        </w:rPr>
        <w:t>二</w:t>
      </w:r>
      <w:r w:rsidRPr="00F605B8">
        <w:rPr>
          <w:rFonts w:ascii="Times New Roman" w:hAnsi="Times New Roman" w:cs="Times New Roman" w:hint="eastAsia"/>
          <w:b/>
          <w:sz w:val="20"/>
          <w:szCs w:val="20"/>
          <w:bdr w:val="single" w:sz="4" w:space="0" w:color="auto"/>
        </w:rPr>
        <w:t>）</w:t>
      </w:r>
      <w:r w:rsidR="006935DA" w:rsidRPr="00F605B8">
        <w:rPr>
          <w:rFonts w:ascii="Times New Roman" w:hAnsi="Times New Roman" w:cs="Times New Roman" w:hint="eastAsia"/>
          <w:b/>
          <w:sz w:val="20"/>
          <w:szCs w:val="20"/>
          <w:bdr w:val="single" w:sz="4" w:space="0" w:color="auto"/>
        </w:rPr>
        <w:t>別辨</w:t>
      </w:r>
    </w:p>
    <w:p w:rsidR="00CF1D2B" w:rsidRPr="00F605B8" w:rsidRDefault="00CF1D2B" w:rsidP="005F41BF">
      <w:pPr>
        <w:ind w:leftChars="200" w:left="480"/>
        <w:jc w:val="both"/>
        <w:outlineLvl w:val="4"/>
        <w:rPr>
          <w:rFonts w:ascii="Times New Roman" w:hAnsi="Times New Roman" w:cs="Times New Roman"/>
          <w:b/>
          <w:sz w:val="20"/>
          <w:szCs w:val="20"/>
          <w:bdr w:val="single" w:sz="4" w:space="0" w:color="auto"/>
        </w:rPr>
      </w:pPr>
      <w:r w:rsidRPr="00F605B8">
        <w:rPr>
          <w:rFonts w:ascii="Times New Roman" w:hAnsi="Times New Roman" w:cs="Times New Roman" w:hint="eastAsia"/>
          <w:b/>
          <w:sz w:val="20"/>
          <w:szCs w:val="20"/>
          <w:bdr w:val="single" w:sz="4" w:space="0" w:color="auto"/>
        </w:rPr>
        <w:t>1</w:t>
      </w:r>
      <w:r w:rsidRPr="00F605B8">
        <w:rPr>
          <w:rFonts w:ascii="Times New Roman" w:hAnsi="Times New Roman" w:cs="Times New Roman" w:hint="eastAsia"/>
          <w:b/>
          <w:sz w:val="20"/>
          <w:szCs w:val="20"/>
          <w:bdr w:val="single" w:sz="4" w:space="0" w:color="auto"/>
        </w:rPr>
        <w:t>、</w:t>
      </w:r>
      <w:r w:rsidRPr="00F605B8">
        <w:rPr>
          <w:rFonts w:ascii="Times New Roman" w:hAnsi="Times New Roman" w:cs="Times New Roman"/>
          <w:b/>
          <w:sz w:val="20"/>
          <w:szCs w:val="20"/>
          <w:bdr w:val="single" w:sz="4" w:space="0" w:color="auto"/>
        </w:rPr>
        <w:t>《法蘊足論》</w:t>
      </w:r>
    </w:p>
    <w:p w:rsidR="00CF1D2B" w:rsidRPr="00F605B8" w:rsidRDefault="009848C0" w:rsidP="00CF1D2B">
      <w:pPr>
        <w:ind w:leftChars="200" w:left="480"/>
        <w:jc w:val="both"/>
        <w:rPr>
          <w:rFonts w:ascii="Times New Roman" w:hAnsi="Times New Roman" w:cs="Times New Roman"/>
        </w:rPr>
      </w:pPr>
      <w:r w:rsidRPr="00F605B8">
        <w:rPr>
          <w:rFonts w:ascii="Times New Roman" w:hAnsi="Times New Roman" w:cs="Times New Roman"/>
          <w:b/>
        </w:rPr>
        <w:t>《</w:t>
      </w:r>
      <w:r w:rsidR="00F842DC" w:rsidRPr="00F605B8">
        <w:rPr>
          <w:rFonts w:ascii="Times New Roman" w:hAnsi="Times New Roman" w:cs="Times New Roman"/>
          <w:b/>
        </w:rPr>
        <w:t>法蘊足論</w:t>
      </w:r>
      <w:r w:rsidRPr="00F605B8">
        <w:rPr>
          <w:rFonts w:ascii="Times New Roman" w:hAnsi="Times New Roman" w:cs="Times New Roman"/>
          <w:b/>
        </w:rPr>
        <w:t>》</w:t>
      </w:r>
      <w:r w:rsidR="00F842DC" w:rsidRPr="00F605B8">
        <w:rPr>
          <w:rFonts w:ascii="Times New Roman" w:hAnsi="Times New Roman" w:cs="Times New Roman"/>
        </w:rPr>
        <w:t>，</w:t>
      </w:r>
      <w:r w:rsidR="00F842DC" w:rsidRPr="00F605B8">
        <w:rPr>
          <w:rFonts w:ascii="Times New Roman" w:hAnsi="Times New Roman" w:cs="Times New Roman"/>
          <w:b/>
        </w:rPr>
        <w:t>奘傳目犍連作</w:t>
      </w:r>
      <w:r w:rsidR="00F842DC" w:rsidRPr="00F605B8">
        <w:rPr>
          <w:rFonts w:ascii="Times New Roman" w:hAnsi="Times New Roman" w:cs="Times New Roman"/>
        </w:rPr>
        <w:t>，</w:t>
      </w:r>
      <w:r w:rsidR="00F842DC" w:rsidRPr="00F605B8">
        <w:rPr>
          <w:rFonts w:ascii="Times New Roman" w:hAnsi="Times New Roman" w:cs="Times New Roman"/>
          <w:b/>
        </w:rPr>
        <w:t>稱友</w:t>
      </w:r>
      <w:r w:rsidR="00F842DC" w:rsidRPr="00F605B8">
        <w:rPr>
          <w:rFonts w:ascii="Times New Roman" w:hAnsi="Times New Roman" w:cs="Times New Roman"/>
        </w:rPr>
        <w:t>之</w:t>
      </w:r>
      <w:r w:rsidRPr="00F605B8">
        <w:rPr>
          <w:rFonts w:ascii="Times New Roman" w:hAnsi="Times New Roman" w:cs="Times New Roman"/>
        </w:rPr>
        <w:t>《</w:t>
      </w:r>
      <w:r w:rsidR="00F842DC" w:rsidRPr="00F605B8">
        <w:rPr>
          <w:rFonts w:ascii="Times New Roman" w:hAnsi="Times New Roman" w:cs="Times New Roman"/>
        </w:rPr>
        <w:t>俱舍論釋</w:t>
      </w:r>
      <w:r w:rsidRPr="00F605B8">
        <w:rPr>
          <w:rFonts w:ascii="Times New Roman" w:hAnsi="Times New Roman" w:cs="Times New Roman"/>
        </w:rPr>
        <w:t>》</w:t>
      </w:r>
      <w:r w:rsidR="00F842DC" w:rsidRPr="00F605B8">
        <w:rPr>
          <w:rFonts w:ascii="Times New Roman" w:hAnsi="Times New Roman" w:cs="Times New Roman"/>
        </w:rPr>
        <w:t>，</w:t>
      </w:r>
      <w:r w:rsidR="00F842DC" w:rsidRPr="00F605B8">
        <w:rPr>
          <w:rFonts w:ascii="Times New Roman" w:hAnsi="Times New Roman" w:cs="Times New Roman"/>
          <w:b/>
        </w:rPr>
        <w:t>謂是舍利弗作</w:t>
      </w:r>
      <w:r w:rsidR="00F842DC" w:rsidRPr="00F605B8">
        <w:rPr>
          <w:rFonts w:ascii="Times New Roman" w:hAnsi="Times New Roman" w:cs="Times New Roman"/>
        </w:rPr>
        <w:t>。</w:t>
      </w:r>
    </w:p>
    <w:p w:rsidR="00CF1D2B" w:rsidRPr="00F605B8" w:rsidRDefault="00F842DC" w:rsidP="00FD7A1D">
      <w:pPr>
        <w:spacing w:beforeLines="30"/>
        <w:ind w:leftChars="200" w:left="480"/>
        <w:jc w:val="both"/>
        <w:rPr>
          <w:rFonts w:ascii="Times New Roman" w:hAnsi="Times New Roman" w:cs="Times New Roman"/>
        </w:rPr>
      </w:pPr>
      <w:r w:rsidRPr="00F605B8">
        <w:rPr>
          <w:rFonts w:ascii="Times New Roman" w:hAnsi="Times New Roman" w:cs="Times New Roman"/>
        </w:rPr>
        <w:t>凡二十一品，品釋一經，與</w:t>
      </w:r>
      <w:r w:rsidR="009848C0" w:rsidRPr="00F605B8">
        <w:rPr>
          <w:rFonts w:ascii="Times New Roman" w:hAnsi="Times New Roman" w:cs="Times New Roman"/>
        </w:rPr>
        <w:t>《</w:t>
      </w:r>
      <w:r w:rsidRPr="00F605B8">
        <w:rPr>
          <w:rFonts w:ascii="Times New Roman" w:hAnsi="Times New Roman" w:cs="Times New Roman"/>
        </w:rPr>
        <w:t>舍利弗毘曇</w:t>
      </w:r>
      <w:r w:rsidR="009848C0" w:rsidRPr="00F605B8">
        <w:rPr>
          <w:rFonts w:ascii="Times New Roman" w:hAnsi="Times New Roman" w:cs="Times New Roman"/>
        </w:rPr>
        <w:t>》</w:t>
      </w:r>
      <w:r w:rsidRPr="00F605B8">
        <w:rPr>
          <w:rFonts w:ascii="Times New Roman" w:hAnsi="Times New Roman" w:cs="Times New Roman"/>
        </w:rPr>
        <w:t>之</w:t>
      </w:r>
      <w:r w:rsidR="005A2111" w:rsidRPr="00F605B8">
        <w:rPr>
          <w:rFonts w:asciiTheme="minorEastAsia" w:hAnsiTheme="minorEastAsia" w:cs="Times New Roman" w:hint="eastAsia"/>
        </w:rPr>
        <w:t>〈</w:t>
      </w:r>
      <w:r w:rsidR="005A2111" w:rsidRPr="00F605B8">
        <w:rPr>
          <w:rFonts w:ascii="Times New Roman" w:hAnsi="Times New Roman" w:cs="Times New Roman"/>
        </w:rPr>
        <w:t>問分</w:t>
      </w:r>
      <w:r w:rsidR="005A2111" w:rsidRPr="00F605B8">
        <w:rPr>
          <w:rFonts w:asciiTheme="minorEastAsia" w:hAnsiTheme="minorEastAsia" w:cs="Times New Roman" w:hint="eastAsia"/>
        </w:rPr>
        <w:t>〉</w:t>
      </w:r>
      <w:r w:rsidRPr="00F605B8">
        <w:rPr>
          <w:rFonts w:ascii="Times New Roman" w:hAnsi="Times New Roman" w:cs="Times New Roman"/>
        </w:rPr>
        <w:t>、</w:t>
      </w:r>
      <w:r w:rsidR="005A2111" w:rsidRPr="00F605B8">
        <w:rPr>
          <w:rFonts w:asciiTheme="minorEastAsia" w:hAnsiTheme="minorEastAsia" w:cs="Times New Roman" w:hint="eastAsia"/>
        </w:rPr>
        <w:t>〈</w:t>
      </w:r>
      <w:r w:rsidR="005A2111" w:rsidRPr="00F605B8">
        <w:rPr>
          <w:rFonts w:ascii="Times New Roman" w:hAnsi="Times New Roman" w:cs="Times New Roman"/>
        </w:rPr>
        <w:t>非問分</w:t>
      </w:r>
      <w:r w:rsidR="005A2111" w:rsidRPr="00F605B8">
        <w:rPr>
          <w:rFonts w:asciiTheme="minorEastAsia" w:hAnsiTheme="minorEastAsia" w:cs="Times New Roman" w:hint="eastAsia"/>
        </w:rPr>
        <w:t>〉</w:t>
      </w:r>
      <w:r w:rsidRPr="00F605B8">
        <w:rPr>
          <w:rFonts w:ascii="Times New Roman" w:hAnsi="Times New Roman" w:cs="Times New Roman"/>
        </w:rPr>
        <w:t>大同。有部之言結集者，輒</w:t>
      </w:r>
      <w:r w:rsidR="00ED1891" w:rsidRPr="00F605B8">
        <w:rPr>
          <w:rStyle w:val="ac"/>
          <w:rFonts w:ascii="Times New Roman" w:hAnsi="Times New Roman" w:cs="Times New Roman"/>
        </w:rPr>
        <w:footnoteReference w:id="164"/>
      </w:r>
      <w:r w:rsidRPr="00F605B8">
        <w:rPr>
          <w:rFonts w:ascii="Times New Roman" w:hAnsi="Times New Roman" w:cs="Times New Roman"/>
        </w:rPr>
        <w:t>舉近事五戒為論藏，即指此論。</w:t>
      </w:r>
      <w:r w:rsidR="00ED1891" w:rsidRPr="00F605B8">
        <w:rPr>
          <w:rStyle w:val="ac"/>
          <w:rFonts w:ascii="Times New Roman" w:hAnsi="Times New Roman" w:cs="Times New Roman"/>
        </w:rPr>
        <w:footnoteReference w:id="165"/>
      </w:r>
    </w:p>
    <w:p w:rsidR="002914A4" w:rsidRPr="00F605B8" w:rsidRDefault="00F842DC" w:rsidP="00FD7A1D">
      <w:pPr>
        <w:spacing w:beforeLines="30"/>
        <w:ind w:leftChars="200" w:left="480"/>
        <w:jc w:val="both"/>
        <w:rPr>
          <w:rFonts w:ascii="Times New Roman" w:hAnsi="Times New Roman" w:cs="Times New Roman"/>
        </w:rPr>
      </w:pPr>
      <w:r w:rsidRPr="00F605B8">
        <w:rPr>
          <w:rFonts w:ascii="Times New Roman" w:hAnsi="Times New Roman" w:cs="Times New Roman"/>
          <w:b/>
        </w:rPr>
        <w:t>六足論中，此為最古</w:t>
      </w:r>
      <w:r w:rsidRPr="00F605B8">
        <w:rPr>
          <w:rFonts w:ascii="Times New Roman" w:hAnsi="Times New Roman" w:cs="Times New Roman"/>
        </w:rPr>
        <w:t>。</w:t>
      </w:r>
    </w:p>
    <w:p w:rsidR="00713543" w:rsidRPr="00F605B8" w:rsidRDefault="00CF1D2B" w:rsidP="00FD7A1D">
      <w:pPr>
        <w:spacing w:beforeLines="30"/>
        <w:ind w:leftChars="200" w:left="480"/>
        <w:jc w:val="both"/>
        <w:outlineLvl w:val="4"/>
        <w:rPr>
          <w:rFonts w:ascii="Times New Roman" w:hAnsi="Times New Roman" w:cs="Times New Roman"/>
          <w:b/>
          <w:sz w:val="20"/>
          <w:szCs w:val="20"/>
          <w:bdr w:val="single" w:sz="4" w:space="0" w:color="auto"/>
        </w:rPr>
      </w:pPr>
      <w:r w:rsidRPr="00F605B8">
        <w:rPr>
          <w:rFonts w:ascii="Times New Roman" w:hAnsi="Times New Roman" w:cs="Times New Roman" w:hint="eastAsia"/>
          <w:b/>
          <w:sz w:val="20"/>
          <w:szCs w:val="20"/>
          <w:bdr w:val="single" w:sz="4" w:space="0" w:color="auto"/>
        </w:rPr>
        <w:t>2</w:t>
      </w:r>
      <w:r w:rsidRPr="00F605B8">
        <w:rPr>
          <w:rFonts w:ascii="Times New Roman" w:hAnsi="Times New Roman" w:cs="Times New Roman" w:hint="eastAsia"/>
          <w:b/>
          <w:sz w:val="20"/>
          <w:szCs w:val="20"/>
          <w:bdr w:val="single" w:sz="4" w:space="0" w:color="auto"/>
        </w:rPr>
        <w:t>、</w:t>
      </w:r>
      <w:r w:rsidR="00713543" w:rsidRPr="00F605B8">
        <w:rPr>
          <w:rFonts w:ascii="Times New Roman" w:hAnsi="Times New Roman" w:cs="Times New Roman"/>
          <w:b/>
          <w:sz w:val="20"/>
          <w:szCs w:val="20"/>
          <w:bdr w:val="single" w:sz="4" w:space="0" w:color="auto"/>
        </w:rPr>
        <w:t>《集異門足論》</w:t>
      </w:r>
    </w:p>
    <w:p w:rsidR="00CF1D2B" w:rsidRPr="00F605B8" w:rsidRDefault="00F842DC" w:rsidP="00CF1D2B">
      <w:pPr>
        <w:ind w:leftChars="200" w:left="480"/>
        <w:jc w:val="both"/>
        <w:rPr>
          <w:rFonts w:ascii="Times New Roman" w:hAnsi="Times New Roman" w:cs="Times New Roman"/>
        </w:rPr>
      </w:pPr>
      <w:r w:rsidRPr="00F605B8">
        <w:rPr>
          <w:rFonts w:ascii="Times New Roman" w:hAnsi="Times New Roman" w:cs="Times New Roman"/>
        </w:rPr>
        <w:t>次</w:t>
      </w:r>
      <w:r w:rsidR="009848C0" w:rsidRPr="00F605B8">
        <w:rPr>
          <w:rFonts w:ascii="Times New Roman" w:hAnsi="Times New Roman" w:cs="Times New Roman"/>
        </w:rPr>
        <w:t>《</w:t>
      </w:r>
      <w:r w:rsidRPr="00F605B8">
        <w:rPr>
          <w:rFonts w:ascii="Times New Roman" w:hAnsi="Times New Roman" w:cs="Times New Roman"/>
        </w:rPr>
        <w:t>集異門足論</w:t>
      </w:r>
      <w:r w:rsidR="009848C0" w:rsidRPr="00F605B8">
        <w:rPr>
          <w:rFonts w:ascii="Times New Roman" w:hAnsi="Times New Roman" w:cs="Times New Roman"/>
        </w:rPr>
        <w:t>》</w:t>
      </w:r>
      <w:r w:rsidRPr="00F605B8">
        <w:rPr>
          <w:rFonts w:ascii="Times New Roman" w:hAnsi="Times New Roman" w:cs="Times New Roman"/>
        </w:rPr>
        <w:t>，釋</w:t>
      </w:r>
      <w:r w:rsidR="009848C0" w:rsidRPr="00F605B8">
        <w:rPr>
          <w:rFonts w:ascii="Times New Roman" w:hAnsi="Times New Roman" w:cs="Times New Roman"/>
        </w:rPr>
        <w:t>《</w:t>
      </w:r>
      <w:r w:rsidRPr="00F605B8">
        <w:rPr>
          <w:rFonts w:ascii="Times New Roman" w:hAnsi="Times New Roman" w:cs="Times New Roman"/>
        </w:rPr>
        <w:t>長含</w:t>
      </w:r>
      <w:r w:rsidR="009848C0" w:rsidRPr="00F605B8">
        <w:rPr>
          <w:rFonts w:ascii="Times New Roman" w:hAnsi="Times New Roman" w:cs="Times New Roman"/>
        </w:rPr>
        <w:t>》</w:t>
      </w:r>
      <w:r w:rsidRPr="00F605B8">
        <w:rPr>
          <w:rFonts w:ascii="Times New Roman" w:hAnsi="Times New Roman" w:cs="Times New Roman"/>
        </w:rPr>
        <w:t>之</w:t>
      </w:r>
      <w:r w:rsidR="009848C0" w:rsidRPr="00F605B8">
        <w:rPr>
          <w:rFonts w:ascii="Times New Roman" w:hAnsi="Times New Roman" w:cs="Times New Roman"/>
        </w:rPr>
        <w:t>《</w:t>
      </w:r>
      <w:r w:rsidRPr="00F605B8">
        <w:rPr>
          <w:rFonts w:ascii="Times New Roman" w:hAnsi="Times New Roman" w:cs="Times New Roman"/>
        </w:rPr>
        <w:t>集異門經</w:t>
      </w:r>
      <w:r w:rsidR="009848C0" w:rsidRPr="00F605B8">
        <w:rPr>
          <w:rFonts w:ascii="Times New Roman" w:hAnsi="Times New Roman" w:cs="Times New Roman"/>
        </w:rPr>
        <w:t>》</w:t>
      </w:r>
      <w:r w:rsidRPr="00F605B8">
        <w:rPr>
          <w:rFonts w:ascii="Times New Roman" w:hAnsi="Times New Roman" w:cs="Times New Roman"/>
        </w:rPr>
        <w:t>。</w:t>
      </w:r>
    </w:p>
    <w:p w:rsidR="00CF1D2B" w:rsidRPr="00F605B8" w:rsidRDefault="00F842DC" w:rsidP="00FD7A1D">
      <w:pPr>
        <w:spacing w:beforeLines="30"/>
        <w:ind w:leftChars="200" w:left="480"/>
        <w:jc w:val="both"/>
        <w:rPr>
          <w:rFonts w:ascii="Times New Roman" w:hAnsi="Times New Roman" w:cs="Times New Roman"/>
        </w:rPr>
      </w:pPr>
      <w:r w:rsidRPr="00F605B8">
        <w:rPr>
          <w:rFonts w:ascii="Times New Roman" w:hAnsi="Times New Roman" w:cs="Times New Roman"/>
          <w:b/>
        </w:rPr>
        <w:t>奘傳</w:t>
      </w:r>
      <w:r w:rsidRPr="00F605B8">
        <w:rPr>
          <w:rFonts w:ascii="Times New Roman" w:hAnsi="Times New Roman" w:cs="Times New Roman"/>
        </w:rPr>
        <w:t>以</w:t>
      </w:r>
      <w:r w:rsidRPr="00F605B8">
        <w:rPr>
          <w:rFonts w:ascii="Times New Roman" w:hAnsi="Times New Roman" w:cs="Times New Roman"/>
          <w:b/>
        </w:rPr>
        <w:t>經</w:t>
      </w:r>
      <w:r w:rsidRPr="00F605B8">
        <w:rPr>
          <w:rFonts w:ascii="Times New Roman" w:hAnsi="Times New Roman" w:cs="Times New Roman"/>
        </w:rPr>
        <w:t>出</w:t>
      </w:r>
      <w:r w:rsidRPr="00F605B8">
        <w:rPr>
          <w:rFonts w:ascii="Times New Roman" w:hAnsi="Times New Roman" w:cs="Times New Roman"/>
          <w:b/>
        </w:rPr>
        <w:t>舍利弗所集</w:t>
      </w:r>
      <w:r w:rsidRPr="00F605B8">
        <w:rPr>
          <w:rFonts w:ascii="Times New Roman" w:hAnsi="Times New Roman" w:cs="Times New Roman"/>
        </w:rPr>
        <w:t>，因以</w:t>
      </w:r>
      <w:r w:rsidRPr="00F605B8">
        <w:rPr>
          <w:rFonts w:ascii="Times New Roman" w:hAnsi="Times New Roman" w:cs="Times New Roman"/>
          <w:b/>
        </w:rPr>
        <w:t>論為舍利弗造</w:t>
      </w:r>
      <w:r w:rsidRPr="00F605B8">
        <w:rPr>
          <w:rFonts w:ascii="Times New Roman" w:hAnsi="Times New Roman" w:cs="Times New Roman"/>
        </w:rPr>
        <w:t>；</w:t>
      </w:r>
      <w:r w:rsidRPr="00F605B8">
        <w:rPr>
          <w:rFonts w:ascii="Times New Roman" w:hAnsi="Times New Roman" w:cs="Times New Roman"/>
          <w:b/>
        </w:rPr>
        <w:t>稱友</w:t>
      </w:r>
      <w:r w:rsidRPr="00F605B8">
        <w:rPr>
          <w:rFonts w:ascii="Times New Roman" w:hAnsi="Times New Roman" w:cs="Times New Roman"/>
        </w:rPr>
        <w:t>則</w:t>
      </w:r>
      <w:r w:rsidRPr="00F605B8">
        <w:rPr>
          <w:rFonts w:ascii="Times New Roman" w:hAnsi="Times New Roman" w:cs="Times New Roman"/>
          <w:b/>
        </w:rPr>
        <w:t>以為拘稀羅作</w:t>
      </w:r>
      <w:r w:rsidRPr="00F605B8">
        <w:rPr>
          <w:rFonts w:ascii="Times New Roman" w:hAnsi="Times New Roman" w:cs="Times New Roman"/>
        </w:rPr>
        <w:t>。</w:t>
      </w:r>
    </w:p>
    <w:p w:rsidR="002914A4" w:rsidRPr="00F605B8" w:rsidRDefault="00F842DC" w:rsidP="00FD7A1D">
      <w:pPr>
        <w:spacing w:beforeLines="30"/>
        <w:ind w:leftChars="200" w:left="480"/>
        <w:jc w:val="both"/>
        <w:rPr>
          <w:rFonts w:ascii="Times New Roman" w:hAnsi="Times New Roman" w:cs="Times New Roman"/>
        </w:rPr>
      </w:pPr>
      <w:r w:rsidRPr="00F605B8">
        <w:rPr>
          <w:rFonts w:ascii="Times New Roman" w:hAnsi="Times New Roman" w:cs="Times New Roman"/>
        </w:rPr>
        <w:t>文義明淨，</w:t>
      </w:r>
      <w:r w:rsidR="009848C0" w:rsidRPr="00F605B8">
        <w:rPr>
          <w:rFonts w:ascii="Times New Roman" w:hAnsi="Times New Roman" w:cs="Times New Roman"/>
          <w:b/>
        </w:rPr>
        <w:t>《</w:t>
      </w:r>
      <w:r w:rsidRPr="00F605B8">
        <w:rPr>
          <w:rFonts w:ascii="Times New Roman" w:hAnsi="Times New Roman" w:cs="Times New Roman"/>
          <w:b/>
        </w:rPr>
        <w:t>瑜伽論</w:t>
      </w:r>
      <w:r w:rsidR="009848C0" w:rsidRPr="00F605B8">
        <w:rPr>
          <w:rFonts w:ascii="Times New Roman" w:hAnsi="Times New Roman" w:cs="Times New Roman"/>
          <w:b/>
        </w:rPr>
        <w:t>》</w:t>
      </w:r>
      <w:r w:rsidR="005A2111" w:rsidRPr="00F605B8">
        <w:rPr>
          <w:rFonts w:asciiTheme="minorEastAsia" w:hAnsiTheme="minorEastAsia" w:cs="Times New Roman" w:hint="eastAsia"/>
          <w:b/>
        </w:rPr>
        <w:t>〈</w:t>
      </w:r>
      <w:r w:rsidR="005A2111" w:rsidRPr="00F605B8">
        <w:rPr>
          <w:rFonts w:ascii="Times New Roman" w:hAnsi="Times New Roman" w:cs="Times New Roman"/>
          <w:b/>
        </w:rPr>
        <w:t>聞所成地</w:t>
      </w:r>
      <w:r w:rsidR="005A2111" w:rsidRPr="00F605B8">
        <w:rPr>
          <w:rFonts w:asciiTheme="minorEastAsia" w:hAnsiTheme="minorEastAsia" w:cs="Times New Roman" w:hint="eastAsia"/>
          <w:b/>
        </w:rPr>
        <w:t>〉</w:t>
      </w:r>
      <w:r w:rsidRPr="00F605B8">
        <w:rPr>
          <w:rFonts w:ascii="Times New Roman" w:hAnsi="Times New Roman" w:cs="Times New Roman"/>
          <w:b/>
        </w:rPr>
        <w:t>之內明，即演此成之</w:t>
      </w:r>
      <w:r w:rsidRPr="00F605B8">
        <w:rPr>
          <w:rFonts w:ascii="Times New Roman" w:hAnsi="Times New Roman" w:cs="Times New Roman"/>
        </w:rPr>
        <w:t>。</w:t>
      </w:r>
      <w:r w:rsidR="00BB11F8" w:rsidRPr="00F605B8">
        <w:rPr>
          <w:rStyle w:val="ac"/>
          <w:rFonts w:ascii="Times New Roman" w:hAnsi="Times New Roman" w:cs="Times New Roman"/>
        </w:rPr>
        <w:footnoteReference w:id="166"/>
      </w:r>
    </w:p>
    <w:p w:rsidR="00713543" w:rsidRPr="00F605B8" w:rsidRDefault="00CF1D2B" w:rsidP="00FD7A1D">
      <w:pPr>
        <w:spacing w:beforeLines="30"/>
        <w:ind w:leftChars="200" w:left="480"/>
        <w:jc w:val="both"/>
        <w:outlineLvl w:val="4"/>
        <w:rPr>
          <w:rFonts w:ascii="Times New Roman" w:hAnsi="Times New Roman" w:cs="Times New Roman"/>
          <w:b/>
          <w:sz w:val="20"/>
          <w:szCs w:val="20"/>
          <w:bdr w:val="single" w:sz="4" w:space="0" w:color="auto"/>
        </w:rPr>
      </w:pPr>
      <w:r w:rsidRPr="00F605B8">
        <w:rPr>
          <w:rFonts w:ascii="Times New Roman" w:hAnsi="Times New Roman" w:cs="Times New Roman" w:hint="eastAsia"/>
          <w:b/>
          <w:sz w:val="20"/>
          <w:szCs w:val="20"/>
          <w:bdr w:val="single" w:sz="4" w:space="0" w:color="auto"/>
        </w:rPr>
        <w:t>3</w:t>
      </w:r>
      <w:r w:rsidRPr="00F605B8">
        <w:rPr>
          <w:rFonts w:ascii="Times New Roman" w:hAnsi="Times New Roman" w:cs="Times New Roman" w:hint="eastAsia"/>
          <w:b/>
          <w:sz w:val="20"/>
          <w:szCs w:val="20"/>
          <w:bdr w:val="single" w:sz="4" w:space="0" w:color="auto"/>
        </w:rPr>
        <w:t>、</w:t>
      </w:r>
      <w:r w:rsidR="00713543" w:rsidRPr="00F605B8">
        <w:rPr>
          <w:rFonts w:ascii="Times New Roman" w:hAnsi="Times New Roman" w:cs="Times New Roman"/>
          <w:b/>
          <w:sz w:val="20"/>
          <w:szCs w:val="20"/>
          <w:bdr w:val="single" w:sz="4" w:space="0" w:color="auto"/>
        </w:rPr>
        <w:t>《施設足論》</w:t>
      </w:r>
    </w:p>
    <w:p w:rsidR="00CF1D2B" w:rsidRPr="00F605B8" w:rsidRDefault="00F842DC" w:rsidP="00CF1D2B">
      <w:pPr>
        <w:ind w:leftChars="200" w:left="480"/>
        <w:jc w:val="both"/>
        <w:rPr>
          <w:rFonts w:ascii="Times New Roman" w:hAnsi="Times New Roman" w:cs="Times New Roman"/>
        </w:rPr>
      </w:pPr>
      <w:r w:rsidRPr="00F605B8">
        <w:rPr>
          <w:rFonts w:ascii="Times New Roman" w:hAnsi="Times New Roman" w:cs="Times New Roman"/>
        </w:rPr>
        <w:t>次</w:t>
      </w:r>
      <w:r w:rsidR="009848C0" w:rsidRPr="00F605B8">
        <w:rPr>
          <w:rFonts w:ascii="Times New Roman" w:hAnsi="Times New Roman" w:cs="Times New Roman"/>
        </w:rPr>
        <w:t>《</w:t>
      </w:r>
      <w:r w:rsidRPr="00F605B8">
        <w:rPr>
          <w:rFonts w:ascii="Times New Roman" w:hAnsi="Times New Roman" w:cs="Times New Roman"/>
        </w:rPr>
        <w:t>施設足論</w:t>
      </w:r>
      <w:r w:rsidR="009848C0" w:rsidRPr="00F605B8">
        <w:rPr>
          <w:rFonts w:ascii="Times New Roman" w:hAnsi="Times New Roman" w:cs="Times New Roman"/>
        </w:rPr>
        <w:t>》</w:t>
      </w:r>
      <w:r w:rsidRPr="00F605B8">
        <w:rPr>
          <w:rFonts w:ascii="Times New Roman" w:hAnsi="Times New Roman" w:cs="Times New Roman"/>
        </w:rPr>
        <w:t>，</w:t>
      </w:r>
      <w:r w:rsidR="009848C0" w:rsidRPr="00F605B8">
        <w:rPr>
          <w:rFonts w:ascii="Times New Roman" w:hAnsi="Times New Roman" w:cs="Times New Roman"/>
          <w:b/>
        </w:rPr>
        <w:t>《</w:t>
      </w:r>
      <w:r w:rsidRPr="00F605B8">
        <w:rPr>
          <w:rFonts w:ascii="Times New Roman" w:hAnsi="Times New Roman" w:cs="Times New Roman"/>
          <w:b/>
        </w:rPr>
        <w:t>智論</w:t>
      </w:r>
      <w:r w:rsidR="009848C0" w:rsidRPr="00F605B8">
        <w:rPr>
          <w:rFonts w:ascii="Times New Roman" w:hAnsi="Times New Roman" w:cs="Times New Roman"/>
          <w:b/>
        </w:rPr>
        <w:t>》</w:t>
      </w:r>
      <w:r w:rsidRPr="00F605B8">
        <w:rPr>
          <w:rFonts w:ascii="Times New Roman" w:hAnsi="Times New Roman" w:cs="Times New Roman"/>
          <w:b/>
        </w:rPr>
        <w:t>傳</w:t>
      </w:r>
      <w:r w:rsidRPr="00F605B8">
        <w:rPr>
          <w:rFonts w:ascii="Times New Roman" w:hAnsi="Times New Roman" w:cs="Times New Roman"/>
        </w:rPr>
        <w:t>從</w:t>
      </w:r>
      <w:r w:rsidR="009848C0" w:rsidRPr="00F605B8">
        <w:rPr>
          <w:rFonts w:ascii="Times New Roman" w:hAnsi="Times New Roman" w:cs="Times New Roman"/>
        </w:rPr>
        <w:t>《</w:t>
      </w:r>
      <w:r w:rsidRPr="00F605B8">
        <w:rPr>
          <w:rFonts w:ascii="Times New Roman" w:hAnsi="Times New Roman" w:cs="Times New Roman"/>
        </w:rPr>
        <w:t>樓炭經</w:t>
      </w:r>
      <w:r w:rsidR="009848C0" w:rsidRPr="00F605B8">
        <w:rPr>
          <w:rFonts w:ascii="Times New Roman" w:hAnsi="Times New Roman" w:cs="Times New Roman"/>
        </w:rPr>
        <w:t>》</w:t>
      </w:r>
      <w:r w:rsidRPr="00F605B8">
        <w:rPr>
          <w:rFonts w:ascii="Times New Roman" w:hAnsi="Times New Roman" w:cs="Times New Roman"/>
        </w:rPr>
        <w:t>（</w:t>
      </w:r>
      <w:r w:rsidR="009848C0" w:rsidRPr="00F605B8">
        <w:rPr>
          <w:rFonts w:ascii="Times New Roman" w:hAnsi="Times New Roman" w:cs="Times New Roman"/>
        </w:rPr>
        <w:t>《</w:t>
      </w:r>
      <w:r w:rsidRPr="00F605B8">
        <w:rPr>
          <w:rFonts w:ascii="Times New Roman" w:hAnsi="Times New Roman" w:cs="Times New Roman"/>
        </w:rPr>
        <w:t>長含</w:t>
      </w:r>
      <w:r w:rsidR="009848C0" w:rsidRPr="00F605B8">
        <w:rPr>
          <w:rFonts w:ascii="Times New Roman" w:hAnsi="Times New Roman" w:cs="Times New Roman"/>
        </w:rPr>
        <w:t>》</w:t>
      </w:r>
      <w:r w:rsidRPr="00F605B8">
        <w:rPr>
          <w:rFonts w:ascii="Times New Roman" w:hAnsi="Times New Roman" w:cs="Times New Roman"/>
        </w:rPr>
        <w:t>之</w:t>
      </w:r>
      <w:r w:rsidR="009848C0" w:rsidRPr="00F605B8">
        <w:rPr>
          <w:rFonts w:ascii="Times New Roman" w:hAnsi="Times New Roman" w:cs="Times New Roman"/>
        </w:rPr>
        <w:t>《</w:t>
      </w:r>
      <w:r w:rsidRPr="00F605B8">
        <w:rPr>
          <w:rFonts w:ascii="Times New Roman" w:hAnsi="Times New Roman" w:cs="Times New Roman"/>
        </w:rPr>
        <w:t>起世因本經</w:t>
      </w:r>
      <w:r w:rsidR="009848C0" w:rsidRPr="00F605B8">
        <w:rPr>
          <w:rFonts w:ascii="Times New Roman" w:hAnsi="Times New Roman" w:cs="Times New Roman"/>
        </w:rPr>
        <w:t>》</w:t>
      </w:r>
      <w:r w:rsidRPr="00F605B8">
        <w:rPr>
          <w:rFonts w:ascii="Times New Roman" w:hAnsi="Times New Roman" w:cs="Times New Roman"/>
        </w:rPr>
        <w:t>）出，</w:t>
      </w:r>
      <w:r w:rsidRPr="00F605B8">
        <w:rPr>
          <w:rFonts w:ascii="Times New Roman" w:hAnsi="Times New Roman" w:cs="Times New Roman"/>
          <w:b/>
        </w:rPr>
        <w:t>目犍連</w:t>
      </w:r>
      <w:r w:rsidRPr="00F605B8">
        <w:rPr>
          <w:rFonts w:ascii="Times New Roman" w:hAnsi="Times New Roman" w:cs="Times New Roman"/>
          <w:b/>
        </w:rPr>
        <w:lastRenderedPageBreak/>
        <w:t>造，與稱友釋同</w:t>
      </w:r>
      <w:r w:rsidRPr="00F605B8">
        <w:rPr>
          <w:rFonts w:ascii="Times New Roman" w:hAnsi="Times New Roman" w:cs="Times New Roman"/>
        </w:rPr>
        <w:t>；</w:t>
      </w:r>
      <w:r w:rsidRPr="00F605B8">
        <w:rPr>
          <w:rFonts w:ascii="Times New Roman" w:hAnsi="Times New Roman" w:cs="Times New Roman"/>
          <w:b/>
        </w:rPr>
        <w:t>奘傳則</w:t>
      </w:r>
      <w:r w:rsidRPr="00F605B8">
        <w:rPr>
          <w:rFonts w:ascii="Times New Roman" w:hAnsi="Times New Roman" w:cs="Times New Roman"/>
        </w:rPr>
        <w:t>作</w:t>
      </w:r>
      <w:r w:rsidRPr="00F605B8">
        <w:rPr>
          <w:rFonts w:ascii="Times New Roman" w:hAnsi="Times New Roman" w:cs="Times New Roman"/>
          <w:b/>
        </w:rPr>
        <w:t>迦旃延造</w:t>
      </w:r>
      <w:r w:rsidRPr="00F605B8">
        <w:rPr>
          <w:rFonts w:ascii="Times New Roman" w:hAnsi="Times New Roman" w:cs="Times New Roman"/>
        </w:rPr>
        <w:t>。</w:t>
      </w:r>
    </w:p>
    <w:p w:rsidR="00CF1D2B" w:rsidRPr="00F605B8" w:rsidRDefault="00F842DC" w:rsidP="00FD7A1D">
      <w:pPr>
        <w:spacing w:beforeLines="30"/>
        <w:ind w:leftChars="200" w:left="480"/>
        <w:jc w:val="both"/>
        <w:rPr>
          <w:rFonts w:ascii="Times New Roman" w:hAnsi="Times New Roman" w:cs="Times New Roman"/>
        </w:rPr>
      </w:pPr>
      <w:r w:rsidRPr="00F605B8">
        <w:rPr>
          <w:rFonts w:ascii="Times New Roman" w:hAnsi="Times New Roman" w:cs="Times New Roman"/>
        </w:rPr>
        <w:t>本論初惟</w:t>
      </w:r>
      <w:r w:rsidR="00BB11F8" w:rsidRPr="00F605B8">
        <w:rPr>
          <w:rFonts w:asciiTheme="minorEastAsia" w:hAnsiTheme="minorEastAsia" w:cs="Times New Roman" w:hint="eastAsia"/>
        </w:rPr>
        <w:t>〈</w:t>
      </w:r>
      <w:r w:rsidR="00BB11F8" w:rsidRPr="00F605B8">
        <w:rPr>
          <w:rFonts w:ascii="Times New Roman" w:hAnsi="Times New Roman" w:cs="Times New Roman"/>
        </w:rPr>
        <w:t>分別世間</w:t>
      </w:r>
      <w:r w:rsidR="00BB11F8" w:rsidRPr="00F605B8">
        <w:rPr>
          <w:rFonts w:asciiTheme="minorEastAsia" w:hAnsiTheme="minorEastAsia" w:cs="Times New Roman" w:hint="eastAsia"/>
        </w:rPr>
        <w:t>〉</w:t>
      </w:r>
      <w:r w:rsidRPr="00F605B8">
        <w:rPr>
          <w:rFonts w:ascii="Times New Roman" w:hAnsi="Times New Roman" w:cs="Times New Roman"/>
        </w:rPr>
        <w:t>；藏譯者有三品而未盡，疑後人所續也。</w:t>
      </w:r>
      <w:r w:rsidR="009848C0" w:rsidRPr="00F605B8">
        <w:rPr>
          <w:rFonts w:ascii="Times New Roman" w:hAnsi="Times New Roman" w:cs="Times New Roman"/>
        </w:rPr>
        <w:t>《</w:t>
      </w:r>
      <w:r w:rsidRPr="00F605B8">
        <w:rPr>
          <w:rFonts w:ascii="Times New Roman" w:hAnsi="Times New Roman" w:cs="Times New Roman"/>
        </w:rPr>
        <w:t>起世因本經</w:t>
      </w:r>
      <w:r w:rsidR="009848C0" w:rsidRPr="00F605B8">
        <w:rPr>
          <w:rFonts w:ascii="Times New Roman" w:hAnsi="Times New Roman" w:cs="Times New Roman"/>
        </w:rPr>
        <w:t>》</w:t>
      </w:r>
      <w:r w:rsidRPr="00F605B8">
        <w:rPr>
          <w:rFonts w:ascii="Times New Roman" w:hAnsi="Times New Roman" w:cs="Times New Roman"/>
        </w:rPr>
        <w:t>，巴利文之</w:t>
      </w:r>
      <w:r w:rsidR="009848C0" w:rsidRPr="00F605B8">
        <w:rPr>
          <w:rFonts w:ascii="Times New Roman" w:hAnsi="Times New Roman" w:cs="Times New Roman"/>
        </w:rPr>
        <w:t>《</w:t>
      </w:r>
      <w:r w:rsidRPr="00F605B8">
        <w:rPr>
          <w:rFonts w:ascii="Times New Roman" w:hAnsi="Times New Roman" w:cs="Times New Roman"/>
        </w:rPr>
        <w:t>長含</w:t>
      </w:r>
      <w:r w:rsidR="009848C0" w:rsidRPr="00F605B8">
        <w:rPr>
          <w:rFonts w:ascii="Times New Roman" w:hAnsi="Times New Roman" w:cs="Times New Roman"/>
        </w:rPr>
        <w:t>》</w:t>
      </w:r>
      <w:r w:rsidRPr="00F605B8">
        <w:rPr>
          <w:rFonts w:ascii="Times New Roman" w:hAnsi="Times New Roman" w:cs="Times New Roman"/>
        </w:rPr>
        <w:t>中缺。</w:t>
      </w:r>
      <w:r w:rsidR="009848C0" w:rsidRPr="00F605B8">
        <w:rPr>
          <w:rFonts w:ascii="Times New Roman" w:hAnsi="Times New Roman" w:cs="Times New Roman"/>
        </w:rPr>
        <w:t>《</w:t>
      </w:r>
      <w:r w:rsidRPr="00F605B8">
        <w:rPr>
          <w:rFonts w:ascii="Times New Roman" w:hAnsi="Times New Roman" w:cs="Times New Roman"/>
        </w:rPr>
        <w:t>俱舍</w:t>
      </w:r>
      <w:r w:rsidR="009848C0" w:rsidRPr="00F605B8">
        <w:rPr>
          <w:rFonts w:ascii="Times New Roman" w:hAnsi="Times New Roman" w:cs="Times New Roman"/>
        </w:rPr>
        <w:t>》</w:t>
      </w:r>
      <w:r w:rsidRPr="00F605B8">
        <w:rPr>
          <w:rFonts w:ascii="Times New Roman" w:hAnsi="Times New Roman" w:cs="Times New Roman"/>
        </w:rPr>
        <w:t>十一云：「世施設中說」，舊譯即作「分別世經說」；</w:t>
      </w:r>
      <w:r w:rsidR="009848C0" w:rsidRPr="00F605B8">
        <w:rPr>
          <w:rFonts w:ascii="Times New Roman" w:hAnsi="Times New Roman" w:cs="Times New Roman"/>
        </w:rPr>
        <w:t>《</w:t>
      </w:r>
      <w:r w:rsidRPr="00F605B8">
        <w:rPr>
          <w:rFonts w:ascii="Times New Roman" w:hAnsi="Times New Roman" w:cs="Times New Roman"/>
        </w:rPr>
        <w:t>婆沙</w:t>
      </w:r>
      <w:r w:rsidR="009848C0" w:rsidRPr="00F605B8">
        <w:rPr>
          <w:rFonts w:ascii="Times New Roman" w:hAnsi="Times New Roman" w:cs="Times New Roman"/>
        </w:rPr>
        <w:t>》</w:t>
      </w:r>
      <w:r w:rsidRPr="00F605B8">
        <w:rPr>
          <w:rFonts w:ascii="Times New Roman" w:hAnsi="Times New Roman" w:cs="Times New Roman"/>
        </w:rPr>
        <w:t>引此，又作「如施設論說」。</w:t>
      </w:r>
      <w:r w:rsidR="002B0668" w:rsidRPr="00F605B8">
        <w:rPr>
          <w:rStyle w:val="ac"/>
          <w:rFonts w:ascii="Times New Roman" w:hAnsi="Times New Roman" w:cs="Times New Roman"/>
        </w:rPr>
        <w:footnoteReference w:id="167"/>
      </w:r>
      <w:r w:rsidRPr="00F605B8">
        <w:rPr>
          <w:rFonts w:ascii="Times New Roman" w:hAnsi="Times New Roman" w:cs="Times New Roman"/>
        </w:rPr>
        <w:t>經</w:t>
      </w:r>
      <w:r w:rsidR="008860FA" w:rsidRPr="00F605B8">
        <w:rPr>
          <w:rFonts w:ascii="Times New Roman" w:hAnsi="Times New Roman" w:cs="Times New Roman" w:hint="eastAsia"/>
          <w:sz w:val="22"/>
          <w:shd w:val="pct15" w:color="auto" w:fill="FFFFFF"/>
        </w:rPr>
        <w:t>（</w:t>
      </w:r>
      <w:r w:rsidR="008860FA" w:rsidRPr="00F605B8">
        <w:rPr>
          <w:rFonts w:ascii="Times New Roman" w:hAnsi="Times New Roman" w:cs="Times New Roman" w:hint="eastAsia"/>
          <w:sz w:val="22"/>
          <w:shd w:val="pct15" w:color="auto" w:fill="FFFFFF"/>
        </w:rPr>
        <w:t>p.131</w:t>
      </w:r>
      <w:r w:rsidR="008860FA" w:rsidRPr="00F605B8">
        <w:rPr>
          <w:rFonts w:ascii="Times New Roman" w:hAnsi="Times New Roman" w:cs="Times New Roman" w:hint="eastAsia"/>
          <w:sz w:val="22"/>
          <w:shd w:val="pct15" w:color="auto" w:fill="FFFFFF"/>
        </w:rPr>
        <w:t>）</w:t>
      </w:r>
      <w:r w:rsidRPr="00F605B8">
        <w:rPr>
          <w:rFonts w:ascii="Times New Roman" w:hAnsi="Times New Roman" w:cs="Times New Roman"/>
        </w:rPr>
        <w:t>之內容與</w:t>
      </w:r>
      <w:r w:rsidR="009848C0" w:rsidRPr="00F605B8">
        <w:rPr>
          <w:rFonts w:ascii="Times New Roman" w:hAnsi="Times New Roman" w:cs="Times New Roman"/>
        </w:rPr>
        <w:t>《</w:t>
      </w:r>
      <w:r w:rsidRPr="00F605B8">
        <w:rPr>
          <w:rFonts w:ascii="Times New Roman" w:hAnsi="Times New Roman" w:cs="Times New Roman"/>
        </w:rPr>
        <w:t>立世阿毘曇</w:t>
      </w:r>
      <w:r w:rsidR="009848C0" w:rsidRPr="00F605B8">
        <w:rPr>
          <w:rFonts w:ascii="Times New Roman" w:hAnsi="Times New Roman" w:cs="Times New Roman"/>
        </w:rPr>
        <w:t>》</w:t>
      </w:r>
      <w:r w:rsidRPr="00F605B8">
        <w:rPr>
          <w:rFonts w:ascii="Times New Roman" w:hAnsi="Times New Roman" w:cs="Times New Roman"/>
        </w:rPr>
        <w:t>大同。出後人編集，故或經或論不定。巴利本無此，則應出迦王之後；</w:t>
      </w:r>
      <w:r w:rsidR="009848C0" w:rsidRPr="00F605B8">
        <w:rPr>
          <w:rFonts w:ascii="Times New Roman" w:hAnsi="Times New Roman" w:cs="Times New Roman"/>
        </w:rPr>
        <w:t>《</w:t>
      </w:r>
      <w:r w:rsidRPr="00F605B8">
        <w:rPr>
          <w:rFonts w:ascii="Times New Roman" w:hAnsi="Times New Roman" w:cs="Times New Roman"/>
        </w:rPr>
        <w:t>施設足論</w:t>
      </w:r>
      <w:r w:rsidR="009848C0" w:rsidRPr="00F605B8">
        <w:rPr>
          <w:rFonts w:ascii="Times New Roman" w:hAnsi="Times New Roman" w:cs="Times New Roman"/>
        </w:rPr>
        <w:t>》</w:t>
      </w:r>
      <w:r w:rsidRPr="00F605B8">
        <w:rPr>
          <w:rFonts w:ascii="Times New Roman" w:hAnsi="Times New Roman" w:cs="Times New Roman"/>
        </w:rPr>
        <w:t>據此而分別之，出世應更遲。</w:t>
      </w:r>
    </w:p>
    <w:p w:rsidR="002914A4" w:rsidRPr="00F605B8" w:rsidRDefault="00F842DC" w:rsidP="00FD7A1D">
      <w:pPr>
        <w:spacing w:beforeLines="30"/>
        <w:ind w:leftChars="200" w:left="480"/>
        <w:jc w:val="both"/>
        <w:rPr>
          <w:rFonts w:ascii="Times New Roman" w:hAnsi="Times New Roman" w:cs="Times New Roman"/>
        </w:rPr>
      </w:pPr>
      <w:r w:rsidRPr="00F605B8">
        <w:rPr>
          <w:rFonts w:ascii="Times New Roman" w:hAnsi="Times New Roman" w:cs="Times New Roman"/>
        </w:rPr>
        <w:t>傳說之目連或迦旃延造，未可信也。</w:t>
      </w:r>
      <w:r w:rsidR="008E74F2" w:rsidRPr="00F605B8">
        <w:rPr>
          <w:rStyle w:val="ac"/>
          <w:rFonts w:ascii="Times New Roman" w:hAnsi="Times New Roman" w:cs="Times New Roman"/>
        </w:rPr>
        <w:footnoteReference w:id="168"/>
      </w:r>
    </w:p>
    <w:p w:rsidR="00713543" w:rsidRPr="00F605B8" w:rsidRDefault="00CF1D2B" w:rsidP="00FD7A1D">
      <w:pPr>
        <w:spacing w:beforeLines="30"/>
        <w:ind w:leftChars="200" w:left="480"/>
        <w:jc w:val="both"/>
        <w:outlineLvl w:val="4"/>
        <w:rPr>
          <w:rFonts w:ascii="Times New Roman" w:hAnsi="Times New Roman" w:cs="Times New Roman"/>
          <w:b/>
          <w:sz w:val="20"/>
          <w:szCs w:val="20"/>
          <w:bdr w:val="single" w:sz="4" w:space="0" w:color="auto"/>
        </w:rPr>
      </w:pPr>
      <w:r w:rsidRPr="00F605B8">
        <w:rPr>
          <w:rFonts w:ascii="Times New Roman" w:hAnsi="Times New Roman" w:cs="Times New Roman" w:hint="eastAsia"/>
          <w:b/>
          <w:sz w:val="20"/>
          <w:szCs w:val="20"/>
          <w:bdr w:val="single" w:sz="4" w:space="0" w:color="auto"/>
        </w:rPr>
        <w:lastRenderedPageBreak/>
        <w:t>4</w:t>
      </w:r>
      <w:r w:rsidRPr="00F605B8">
        <w:rPr>
          <w:rFonts w:ascii="Times New Roman" w:hAnsi="Times New Roman" w:cs="Times New Roman" w:hint="eastAsia"/>
          <w:b/>
          <w:sz w:val="20"/>
          <w:szCs w:val="20"/>
          <w:bdr w:val="single" w:sz="4" w:space="0" w:color="auto"/>
        </w:rPr>
        <w:t>、</w:t>
      </w:r>
      <w:r w:rsidR="00713543" w:rsidRPr="00F605B8">
        <w:rPr>
          <w:rFonts w:ascii="Times New Roman" w:hAnsi="Times New Roman" w:cs="Times New Roman"/>
          <w:b/>
          <w:sz w:val="20"/>
          <w:szCs w:val="20"/>
          <w:bdr w:val="single" w:sz="4" w:space="0" w:color="auto"/>
        </w:rPr>
        <w:t>《識身足論》</w:t>
      </w:r>
    </w:p>
    <w:p w:rsidR="00CF1D2B" w:rsidRPr="00F605B8" w:rsidRDefault="00F842DC" w:rsidP="00CF1D2B">
      <w:pPr>
        <w:ind w:leftChars="200" w:left="480"/>
        <w:jc w:val="both"/>
        <w:rPr>
          <w:rFonts w:ascii="Times New Roman" w:hAnsi="Times New Roman" w:cs="Times New Roman"/>
        </w:rPr>
      </w:pPr>
      <w:r w:rsidRPr="00F605B8">
        <w:rPr>
          <w:rFonts w:ascii="Times New Roman" w:hAnsi="Times New Roman" w:cs="Times New Roman"/>
        </w:rPr>
        <w:t>次有</w:t>
      </w:r>
      <w:r w:rsidR="009848C0" w:rsidRPr="00F605B8">
        <w:rPr>
          <w:rFonts w:ascii="Times New Roman" w:hAnsi="Times New Roman" w:cs="Times New Roman"/>
        </w:rPr>
        <w:t>《</w:t>
      </w:r>
      <w:r w:rsidRPr="00F605B8">
        <w:rPr>
          <w:rFonts w:ascii="Times New Roman" w:hAnsi="Times New Roman" w:cs="Times New Roman"/>
        </w:rPr>
        <w:t>識身足論</w:t>
      </w:r>
      <w:r w:rsidR="009848C0" w:rsidRPr="00F605B8">
        <w:rPr>
          <w:rFonts w:ascii="Times New Roman" w:hAnsi="Times New Roman" w:cs="Times New Roman"/>
        </w:rPr>
        <w:t>》</w:t>
      </w:r>
      <w:r w:rsidRPr="00F605B8">
        <w:rPr>
          <w:rFonts w:ascii="Times New Roman" w:hAnsi="Times New Roman" w:cs="Times New Roman"/>
        </w:rPr>
        <w:t>，提婆設摩造。</w:t>
      </w:r>
    </w:p>
    <w:p w:rsidR="00CF1D2B" w:rsidRPr="00F605B8" w:rsidRDefault="00F842DC" w:rsidP="00FD7A1D">
      <w:pPr>
        <w:spacing w:beforeLines="30"/>
        <w:ind w:leftChars="200" w:left="480"/>
        <w:jc w:val="both"/>
        <w:rPr>
          <w:rFonts w:ascii="Times New Roman" w:hAnsi="Times New Roman" w:cs="Times New Roman"/>
        </w:rPr>
      </w:pPr>
      <w:r w:rsidRPr="00F605B8">
        <w:rPr>
          <w:rFonts w:ascii="Times New Roman" w:hAnsi="Times New Roman" w:cs="Times New Roman"/>
        </w:rPr>
        <w:t>本論</w:t>
      </w:r>
      <w:r w:rsidRPr="00F605B8">
        <w:rPr>
          <w:rFonts w:ascii="Times New Roman" w:hAnsi="Times New Roman" w:cs="Times New Roman"/>
          <w:b/>
        </w:rPr>
        <w:t>初品</w:t>
      </w:r>
      <w:r w:rsidR="008D0A9A" w:rsidRPr="00F605B8">
        <w:rPr>
          <w:rFonts w:asciiTheme="minorEastAsia" w:hAnsiTheme="minorEastAsia" w:cs="Times New Roman" w:hint="eastAsia"/>
          <w:b/>
        </w:rPr>
        <w:t>〈</w:t>
      </w:r>
      <w:r w:rsidR="008D0A9A" w:rsidRPr="00F605B8">
        <w:rPr>
          <w:rFonts w:ascii="Times New Roman" w:hAnsi="Times New Roman" w:cs="Times New Roman"/>
          <w:b/>
        </w:rPr>
        <w:t>目犍連蘊</w:t>
      </w:r>
      <w:r w:rsidR="008D0A9A" w:rsidRPr="00F605B8">
        <w:rPr>
          <w:rFonts w:asciiTheme="minorEastAsia" w:hAnsiTheme="minorEastAsia" w:cs="Times New Roman" w:hint="eastAsia"/>
          <w:b/>
        </w:rPr>
        <w:t>〉</w:t>
      </w:r>
      <w:r w:rsidRPr="00F605B8">
        <w:rPr>
          <w:rFonts w:ascii="Times New Roman" w:hAnsi="Times New Roman" w:cs="Times New Roman"/>
        </w:rPr>
        <w:t>，</w:t>
      </w:r>
      <w:r w:rsidRPr="00F605B8">
        <w:rPr>
          <w:rFonts w:ascii="Times New Roman" w:hAnsi="Times New Roman" w:cs="Times New Roman"/>
          <w:b/>
        </w:rPr>
        <w:t>破過未無體</w:t>
      </w:r>
      <w:r w:rsidRPr="00F605B8">
        <w:rPr>
          <w:rFonts w:ascii="Times New Roman" w:hAnsi="Times New Roman" w:cs="Times New Roman"/>
        </w:rPr>
        <w:t>，似對目犍連子帝須而發。</w:t>
      </w:r>
      <w:r w:rsidRPr="00F605B8">
        <w:rPr>
          <w:rFonts w:ascii="Times New Roman" w:hAnsi="Times New Roman" w:cs="Times New Roman"/>
          <w:b/>
        </w:rPr>
        <w:t>次品</w:t>
      </w:r>
      <w:r w:rsidR="008D0A9A" w:rsidRPr="00F605B8">
        <w:rPr>
          <w:rFonts w:asciiTheme="minorEastAsia" w:hAnsiTheme="minorEastAsia" w:cs="Times New Roman" w:hint="eastAsia"/>
          <w:b/>
        </w:rPr>
        <w:t>〈</w:t>
      </w:r>
      <w:r w:rsidR="008D0A9A" w:rsidRPr="00F605B8">
        <w:rPr>
          <w:rFonts w:ascii="Times New Roman" w:hAnsi="Times New Roman" w:cs="Times New Roman"/>
          <w:b/>
        </w:rPr>
        <w:t>補特伽羅蘊</w:t>
      </w:r>
      <w:r w:rsidR="008D0A9A" w:rsidRPr="00F605B8">
        <w:rPr>
          <w:rFonts w:asciiTheme="minorEastAsia" w:hAnsiTheme="minorEastAsia" w:cs="Times New Roman" w:hint="eastAsia"/>
          <w:b/>
        </w:rPr>
        <w:t>〉</w:t>
      </w:r>
      <w:r w:rsidRPr="00F605B8">
        <w:rPr>
          <w:rFonts w:ascii="Times New Roman" w:hAnsi="Times New Roman" w:cs="Times New Roman"/>
        </w:rPr>
        <w:t>，</w:t>
      </w:r>
      <w:r w:rsidRPr="00F605B8">
        <w:rPr>
          <w:rFonts w:ascii="Times New Roman" w:hAnsi="Times New Roman" w:cs="Times New Roman"/>
          <w:b/>
        </w:rPr>
        <w:t>破犢子不可說我</w:t>
      </w:r>
      <w:r w:rsidRPr="00F605B8">
        <w:rPr>
          <w:rFonts w:ascii="Times New Roman" w:hAnsi="Times New Roman" w:cs="Times New Roman"/>
        </w:rPr>
        <w:t>而歸於六識，與帝須</w:t>
      </w:r>
      <w:r w:rsidR="009848C0" w:rsidRPr="00F605B8">
        <w:rPr>
          <w:rFonts w:ascii="Times New Roman" w:hAnsi="Times New Roman" w:cs="Times New Roman"/>
        </w:rPr>
        <w:t>《</w:t>
      </w:r>
      <w:r w:rsidRPr="00F605B8">
        <w:rPr>
          <w:rFonts w:ascii="Times New Roman" w:hAnsi="Times New Roman" w:cs="Times New Roman"/>
        </w:rPr>
        <w:t>論事</w:t>
      </w:r>
      <w:r w:rsidR="009848C0" w:rsidRPr="00F605B8">
        <w:rPr>
          <w:rFonts w:ascii="Times New Roman" w:hAnsi="Times New Roman" w:cs="Times New Roman"/>
        </w:rPr>
        <w:t>》</w:t>
      </w:r>
      <w:r w:rsidRPr="00F605B8">
        <w:rPr>
          <w:rFonts w:ascii="Times New Roman" w:hAnsi="Times New Roman" w:cs="Times New Roman"/>
        </w:rPr>
        <w:t>初章之破我相似。</w:t>
      </w:r>
    </w:p>
    <w:p w:rsidR="002914A4" w:rsidRPr="00F605B8" w:rsidRDefault="00F842DC" w:rsidP="00FD7A1D">
      <w:pPr>
        <w:spacing w:beforeLines="30"/>
        <w:ind w:leftChars="200" w:left="480"/>
        <w:jc w:val="both"/>
        <w:rPr>
          <w:rFonts w:ascii="Times New Roman" w:hAnsi="Times New Roman" w:cs="Times New Roman"/>
        </w:rPr>
      </w:pPr>
      <w:r w:rsidRPr="00F605B8">
        <w:rPr>
          <w:rFonts w:ascii="Times New Roman" w:hAnsi="Times New Roman" w:cs="Times New Roman"/>
        </w:rPr>
        <w:t>提婆設摩應後於帝須，以出佛元三世紀為當。</w:t>
      </w:r>
      <w:r w:rsidR="00FB3C42" w:rsidRPr="00F605B8">
        <w:rPr>
          <w:rStyle w:val="ac"/>
          <w:rFonts w:ascii="Times New Roman" w:hAnsi="Times New Roman" w:cs="Times New Roman"/>
        </w:rPr>
        <w:footnoteReference w:id="169"/>
      </w:r>
    </w:p>
    <w:p w:rsidR="00713543" w:rsidRPr="00F605B8" w:rsidRDefault="00CF1D2B" w:rsidP="00FD7A1D">
      <w:pPr>
        <w:spacing w:beforeLines="30"/>
        <w:ind w:leftChars="200" w:left="480"/>
        <w:jc w:val="both"/>
        <w:outlineLvl w:val="4"/>
        <w:rPr>
          <w:rFonts w:ascii="Times New Roman" w:hAnsi="Times New Roman" w:cs="Times New Roman"/>
          <w:b/>
          <w:sz w:val="20"/>
          <w:szCs w:val="20"/>
          <w:bdr w:val="single" w:sz="4" w:space="0" w:color="auto"/>
        </w:rPr>
      </w:pPr>
      <w:r w:rsidRPr="00F605B8">
        <w:rPr>
          <w:rFonts w:ascii="Times New Roman" w:hAnsi="Times New Roman" w:cs="Times New Roman" w:hint="eastAsia"/>
          <w:b/>
          <w:sz w:val="20"/>
          <w:szCs w:val="20"/>
          <w:bdr w:val="single" w:sz="4" w:space="0" w:color="auto"/>
        </w:rPr>
        <w:t>5</w:t>
      </w:r>
      <w:r w:rsidRPr="00F605B8">
        <w:rPr>
          <w:rFonts w:ascii="Times New Roman" w:hAnsi="Times New Roman" w:cs="Times New Roman" w:hint="eastAsia"/>
          <w:b/>
          <w:sz w:val="20"/>
          <w:szCs w:val="20"/>
          <w:bdr w:val="single" w:sz="4" w:space="0" w:color="auto"/>
        </w:rPr>
        <w:t>、</w:t>
      </w:r>
      <w:r w:rsidR="00713543" w:rsidRPr="00F605B8">
        <w:rPr>
          <w:rFonts w:ascii="Times New Roman" w:hAnsi="Times New Roman" w:cs="Times New Roman"/>
          <w:b/>
          <w:sz w:val="20"/>
          <w:szCs w:val="20"/>
          <w:bdr w:val="single" w:sz="4" w:space="0" w:color="auto"/>
        </w:rPr>
        <w:t>《品類足論》</w:t>
      </w:r>
    </w:p>
    <w:p w:rsidR="00CF1D2B" w:rsidRPr="00F605B8" w:rsidRDefault="00F842DC" w:rsidP="00CF1D2B">
      <w:pPr>
        <w:ind w:leftChars="200" w:left="480"/>
        <w:jc w:val="both"/>
        <w:rPr>
          <w:rFonts w:ascii="Times New Roman" w:hAnsi="Times New Roman" w:cs="Times New Roman"/>
        </w:rPr>
      </w:pPr>
      <w:r w:rsidRPr="00F605B8">
        <w:rPr>
          <w:rFonts w:ascii="Times New Roman" w:hAnsi="Times New Roman" w:cs="Times New Roman"/>
        </w:rPr>
        <w:t>更後</w:t>
      </w:r>
      <w:r w:rsidR="009848C0" w:rsidRPr="00F605B8">
        <w:rPr>
          <w:rFonts w:ascii="Times New Roman" w:hAnsi="Times New Roman" w:cs="Times New Roman"/>
          <w:b/>
        </w:rPr>
        <w:t>《</w:t>
      </w:r>
      <w:r w:rsidRPr="00F605B8">
        <w:rPr>
          <w:rFonts w:ascii="Times New Roman" w:hAnsi="Times New Roman" w:cs="Times New Roman"/>
          <w:b/>
        </w:rPr>
        <w:t>品類足論</w:t>
      </w:r>
      <w:r w:rsidR="009848C0" w:rsidRPr="00F605B8">
        <w:rPr>
          <w:rFonts w:ascii="Times New Roman" w:hAnsi="Times New Roman" w:cs="Times New Roman"/>
          <w:b/>
        </w:rPr>
        <w:t>》</w:t>
      </w:r>
      <w:r w:rsidRPr="00F605B8">
        <w:rPr>
          <w:rFonts w:ascii="Times New Roman" w:hAnsi="Times New Roman" w:cs="Times New Roman"/>
        </w:rPr>
        <w:t>，</w:t>
      </w:r>
      <w:r w:rsidRPr="00F605B8">
        <w:rPr>
          <w:rFonts w:ascii="Times New Roman" w:hAnsi="Times New Roman" w:cs="Times New Roman"/>
          <w:b/>
        </w:rPr>
        <w:t>四品是世友作</w:t>
      </w:r>
      <w:r w:rsidRPr="00F605B8">
        <w:rPr>
          <w:rFonts w:ascii="Times New Roman" w:hAnsi="Times New Roman" w:cs="Times New Roman"/>
        </w:rPr>
        <w:t>，</w:t>
      </w:r>
      <w:r w:rsidRPr="00F605B8">
        <w:rPr>
          <w:rFonts w:ascii="Times New Roman" w:hAnsi="Times New Roman" w:cs="Times New Roman"/>
          <w:b/>
        </w:rPr>
        <w:t>四品是迦濕彌羅論師作</w:t>
      </w:r>
      <w:r w:rsidRPr="00F605B8">
        <w:rPr>
          <w:rFonts w:ascii="Times New Roman" w:hAnsi="Times New Roman" w:cs="Times New Roman"/>
        </w:rPr>
        <w:t>，頗為學者所重。</w:t>
      </w:r>
    </w:p>
    <w:p w:rsidR="002914A4" w:rsidRPr="00F605B8" w:rsidRDefault="00F842DC" w:rsidP="00FD7A1D">
      <w:pPr>
        <w:spacing w:beforeLines="30"/>
        <w:ind w:leftChars="200" w:left="480"/>
        <w:jc w:val="both"/>
        <w:rPr>
          <w:rFonts w:ascii="Times New Roman" w:hAnsi="Times New Roman" w:cs="Times New Roman"/>
        </w:rPr>
      </w:pPr>
      <w:r w:rsidRPr="00F605B8">
        <w:rPr>
          <w:rFonts w:ascii="Times New Roman" w:hAnsi="Times New Roman" w:cs="Times New Roman"/>
        </w:rPr>
        <w:t>世友是佛滅五世紀人，則本論之出世遲矣。</w:t>
      </w:r>
      <w:r w:rsidR="005455EA" w:rsidRPr="00F605B8">
        <w:rPr>
          <w:rStyle w:val="ac"/>
          <w:rFonts w:ascii="Times New Roman" w:hAnsi="Times New Roman" w:cs="Times New Roman"/>
        </w:rPr>
        <w:footnoteReference w:id="170"/>
      </w:r>
    </w:p>
    <w:p w:rsidR="00713543" w:rsidRPr="00F605B8" w:rsidRDefault="00CF1D2B" w:rsidP="00FD7A1D">
      <w:pPr>
        <w:spacing w:beforeLines="30"/>
        <w:ind w:leftChars="200" w:left="480"/>
        <w:jc w:val="both"/>
        <w:outlineLvl w:val="4"/>
        <w:rPr>
          <w:rFonts w:ascii="Times New Roman" w:hAnsi="Times New Roman" w:cs="Times New Roman"/>
          <w:b/>
          <w:sz w:val="20"/>
          <w:szCs w:val="20"/>
          <w:bdr w:val="single" w:sz="4" w:space="0" w:color="auto"/>
        </w:rPr>
      </w:pPr>
      <w:r w:rsidRPr="00F605B8">
        <w:rPr>
          <w:rFonts w:ascii="Times New Roman" w:hAnsi="Times New Roman" w:cs="Times New Roman" w:hint="eastAsia"/>
          <w:b/>
          <w:sz w:val="20"/>
          <w:szCs w:val="20"/>
          <w:bdr w:val="single" w:sz="4" w:space="0" w:color="auto"/>
        </w:rPr>
        <w:lastRenderedPageBreak/>
        <w:t>6</w:t>
      </w:r>
      <w:r w:rsidRPr="00F605B8">
        <w:rPr>
          <w:rFonts w:ascii="Times New Roman" w:hAnsi="Times New Roman" w:cs="Times New Roman" w:hint="eastAsia"/>
          <w:b/>
          <w:sz w:val="20"/>
          <w:szCs w:val="20"/>
          <w:bdr w:val="single" w:sz="4" w:space="0" w:color="auto"/>
        </w:rPr>
        <w:t>、</w:t>
      </w:r>
      <w:r w:rsidR="00713543" w:rsidRPr="00F605B8">
        <w:rPr>
          <w:rFonts w:ascii="Times New Roman" w:hAnsi="Times New Roman" w:cs="Times New Roman"/>
          <w:b/>
          <w:sz w:val="20"/>
          <w:szCs w:val="20"/>
          <w:bdr w:val="single" w:sz="4" w:space="0" w:color="auto"/>
        </w:rPr>
        <w:t>《界身足論》</w:t>
      </w:r>
    </w:p>
    <w:p w:rsidR="00CF1D2B" w:rsidRPr="00F605B8" w:rsidRDefault="00F842DC" w:rsidP="00CF1D2B">
      <w:pPr>
        <w:ind w:leftChars="200" w:left="480"/>
        <w:jc w:val="both"/>
        <w:rPr>
          <w:rFonts w:ascii="Times New Roman" w:hAnsi="Times New Roman" w:cs="Times New Roman"/>
        </w:rPr>
      </w:pPr>
      <w:r w:rsidRPr="00F605B8">
        <w:rPr>
          <w:rFonts w:ascii="Times New Roman" w:hAnsi="Times New Roman" w:cs="Times New Roman"/>
        </w:rPr>
        <w:t>次</w:t>
      </w:r>
      <w:r w:rsidR="009848C0" w:rsidRPr="00F605B8">
        <w:rPr>
          <w:rFonts w:ascii="Times New Roman" w:hAnsi="Times New Roman" w:cs="Times New Roman"/>
        </w:rPr>
        <w:t>《</w:t>
      </w:r>
      <w:r w:rsidRPr="00F605B8">
        <w:rPr>
          <w:rFonts w:ascii="Times New Roman" w:hAnsi="Times New Roman" w:cs="Times New Roman"/>
        </w:rPr>
        <w:t>界身足論</w:t>
      </w:r>
      <w:r w:rsidR="009848C0" w:rsidRPr="00F605B8">
        <w:rPr>
          <w:rFonts w:ascii="Times New Roman" w:hAnsi="Times New Roman" w:cs="Times New Roman"/>
        </w:rPr>
        <w:t>》</w:t>
      </w:r>
      <w:r w:rsidRPr="00F605B8">
        <w:rPr>
          <w:rFonts w:ascii="Times New Roman" w:hAnsi="Times New Roman" w:cs="Times New Roman"/>
        </w:rPr>
        <w:t>，以十大地</w:t>
      </w:r>
      <w:r w:rsidR="005F66F0" w:rsidRPr="00F605B8">
        <w:rPr>
          <w:rStyle w:val="ac"/>
          <w:rFonts w:ascii="Times New Roman" w:hAnsi="Times New Roman" w:cs="Times New Roman"/>
        </w:rPr>
        <w:footnoteReference w:id="171"/>
      </w:r>
      <w:r w:rsidRPr="00F605B8">
        <w:rPr>
          <w:rFonts w:ascii="Times New Roman" w:hAnsi="Times New Roman" w:cs="Times New Roman"/>
        </w:rPr>
        <w:t>為本事</w:t>
      </w:r>
      <w:r w:rsidR="000C2360" w:rsidRPr="00F605B8">
        <w:rPr>
          <w:rStyle w:val="ac"/>
          <w:rFonts w:ascii="Times New Roman" w:hAnsi="Times New Roman" w:cs="Times New Roman"/>
        </w:rPr>
        <w:footnoteReference w:id="172"/>
      </w:r>
      <w:r w:rsidRPr="00F605B8">
        <w:rPr>
          <w:rFonts w:ascii="Times New Roman" w:hAnsi="Times New Roman" w:cs="Times New Roman"/>
        </w:rPr>
        <w:t>而諸門分別之，</w:t>
      </w:r>
    </w:p>
    <w:p w:rsidR="002914A4" w:rsidRPr="00F605B8" w:rsidRDefault="00F842DC" w:rsidP="00FD7A1D">
      <w:pPr>
        <w:spacing w:beforeLines="30"/>
        <w:ind w:leftChars="200" w:left="480"/>
        <w:jc w:val="both"/>
        <w:rPr>
          <w:rFonts w:ascii="Times New Roman" w:hAnsi="Times New Roman" w:cs="Times New Roman"/>
        </w:rPr>
      </w:pPr>
      <w:r w:rsidRPr="00F605B8">
        <w:rPr>
          <w:rFonts w:ascii="Times New Roman" w:hAnsi="Times New Roman" w:cs="Times New Roman"/>
        </w:rPr>
        <w:t>奘傳亦世友作，稱友則謂是圓滿造。</w:t>
      </w:r>
      <w:r w:rsidR="00E105A1" w:rsidRPr="00F605B8">
        <w:rPr>
          <w:rStyle w:val="ac"/>
          <w:rFonts w:ascii="Times New Roman" w:hAnsi="Times New Roman" w:cs="Times New Roman"/>
        </w:rPr>
        <w:footnoteReference w:id="173"/>
      </w:r>
    </w:p>
    <w:p w:rsidR="002914A4" w:rsidRPr="00F605B8" w:rsidRDefault="00CF1D2B" w:rsidP="00FD7A1D">
      <w:pPr>
        <w:spacing w:beforeLines="30"/>
        <w:ind w:leftChars="150" w:left="360"/>
        <w:jc w:val="both"/>
        <w:outlineLvl w:val="3"/>
        <w:rPr>
          <w:rFonts w:ascii="Times New Roman" w:hAnsi="Times New Roman" w:cs="Times New Roman"/>
          <w:b/>
          <w:sz w:val="20"/>
          <w:szCs w:val="20"/>
          <w:bdr w:val="single" w:sz="4" w:space="0" w:color="auto"/>
        </w:rPr>
      </w:pPr>
      <w:r w:rsidRPr="00F605B8">
        <w:rPr>
          <w:rFonts w:ascii="Times New Roman" w:hAnsi="Times New Roman" w:cs="Times New Roman" w:hint="eastAsia"/>
          <w:b/>
          <w:sz w:val="20"/>
          <w:szCs w:val="20"/>
          <w:bdr w:val="single" w:sz="4" w:space="0" w:color="auto"/>
        </w:rPr>
        <w:t>（三）結釋</w:t>
      </w:r>
    </w:p>
    <w:p w:rsidR="00C57528" w:rsidRPr="00F605B8" w:rsidRDefault="00C57528" w:rsidP="00C57528">
      <w:pPr>
        <w:ind w:leftChars="150" w:left="600" w:hangingChars="100" w:hanging="240"/>
        <w:jc w:val="both"/>
        <w:rPr>
          <w:rFonts w:ascii="Times New Roman" w:hAnsi="Times New Roman" w:cs="Times New Roman"/>
        </w:rPr>
      </w:pPr>
      <w:r w:rsidRPr="00F605B8">
        <w:rPr>
          <w:rFonts w:asciiTheme="minorEastAsia" w:hAnsiTheme="minorEastAsia" w:cs="Times New Roman" w:hint="eastAsia"/>
        </w:rPr>
        <w:t>◎</w:t>
      </w:r>
      <w:r w:rsidR="00F842DC" w:rsidRPr="00F605B8">
        <w:rPr>
          <w:rFonts w:ascii="Times New Roman" w:hAnsi="Times New Roman" w:cs="Times New Roman"/>
        </w:rPr>
        <w:t>此上六論，性質既不一，時代亦殊，以婆沙師尊</w:t>
      </w:r>
      <w:r w:rsidR="009848C0" w:rsidRPr="00F605B8">
        <w:rPr>
          <w:rFonts w:ascii="Times New Roman" w:hAnsi="Times New Roman" w:cs="Times New Roman"/>
        </w:rPr>
        <w:t>《</w:t>
      </w:r>
      <w:r w:rsidR="00F842DC" w:rsidRPr="00F605B8">
        <w:rPr>
          <w:rFonts w:ascii="Times New Roman" w:hAnsi="Times New Roman" w:cs="Times New Roman"/>
        </w:rPr>
        <w:t>發智</w:t>
      </w:r>
      <w:r w:rsidR="009848C0" w:rsidRPr="00F605B8">
        <w:rPr>
          <w:rFonts w:ascii="Times New Roman" w:hAnsi="Times New Roman" w:cs="Times New Roman"/>
        </w:rPr>
        <w:t>》</w:t>
      </w:r>
      <w:r w:rsidR="00F842DC" w:rsidRPr="00F605B8">
        <w:rPr>
          <w:rFonts w:ascii="Times New Roman" w:hAnsi="Times New Roman" w:cs="Times New Roman"/>
        </w:rPr>
        <w:t>為本論（身），以六論為輔翼（足），而其名大著。</w:t>
      </w:r>
    </w:p>
    <w:p w:rsidR="00F842DC" w:rsidRPr="00F605B8" w:rsidRDefault="00C57528" w:rsidP="00FD7A1D">
      <w:pPr>
        <w:spacing w:beforeLines="30"/>
        <w:ind w:leftChars="150" w:left="360"/>
        <w:jc w:val="both"/>
        <w:rPr>
          <w:rFonts w:ascii="Times New Roman" w:hAnsi="Times New Roman" w:cs="Times New Roman"/>
        </w:rPr>
      </w:pPr>
      <w:r w:rsidRPr="00F605B8">
        <w:rPr>
          <w:rFonts w:asciiTheme="minorEastAsia" w:hAnsiTheme="minorEastAsia" w:cs="Times New Roman" w:hint="eastAsia"/>
        </w:rPr>
        <w:t>◎</w:t>
      </w:r>
      <w:r w:rsidR="00F842DC" w:rsidRPr="00F605B8">
        <w:rPr>
          <w:rFonts w:ascii="Times New Roman" w:hAnsi="Times New Roman" w:cs="Times New Roman"/>
        </w:rPr>
        <w:t>或者即以此六論乃有部初期之「阿毘達磨」，先於</w:t>
      </w:r>
      <w:r w:rsidR="009848C0" w:rsidRPr="00F605B8">
        <w:rPr>
          <w:rFonts w:ascii="Times New Roman" w:hAnsi="Times New Roman" w:cs="Times New Roman"/>
        </w:rPr>
        <w:t>《</w:t>
      </w:r>
      <w:r w:rsidR="00F842DC" w:rsidRPr="00F605B8">
        <w:rPr>
          <w:rFonts w:ascii="Times New Roman" w:hAnsi="Times New Roman" w:cs="Times New Roman"/>
        </w:rPr>
        <w:t>發智</w:t>
      </w:r>
      <w:r w:rsidR="009848C0" w:rsidRPr="00F605B8">
        <w:rPr>
          <w:rFonts w:ascii="Times New Roman" w:hAnsi="Times New Roman" w:cs="Times New Roman"/>
        </w:rPr>
        <w:t>》</w:t>
      </w:r>
      <w:r w:rsidR="00F842DC" w:rsidRPr="00F605B8">
        <w:rPr>
          <w:rFonts w:ascii="Times New Roman" w:hAnsi="Times New Roman" w:cs="Times New Roman"/>
        </w:rPr>
        <w:t>、</w:t>
      </w:r>
      <w:r w:rsidR="009848C0" w:rsidRPr="00F605B8">
        <w:rPr>
          <w:rFonts w:ascii="Times New Roman" w:hAnsi="Times New Roman" w:cs="Times New Roman"/>
        </w:rPr>
        <w:t>《</w:t>
      </w:r>
      <w:r w:rsidR="00F842DC" w:rsidRPr="00F605B8">
        <w:rPr>
          <w:rFonts w:ascii="Times New Roman" w:hAnsi="Times New Roman" w:cs="Times New Roman"/>
        </w:rPr>
        <w:t>心論</w:t>
      </w:r>
      <w:r w:rsidR="009848C0" w:rsidRPr="00F605B8">
        <w:rPr>
          <w:rFonts w:ascii="Times New Roman" w:hAnsi="Times New Roman" w:cs="Times New Roman"/>
        </w:rPr>
        <w:t>》</w:t>
      </w:r>
      <w:r w:rsidR="00F842DC" w:rsidRPr="00F605B8">
        <w:rPr>
          <w:rFonts w:ascii="Times New Roman" w:hAnsi="Times New Roman" w:cs="Times New Roman"/>
        </w:rPr>
        <w:t>，誤</w:t>
      </w:r>
      <w:r w:rsidR="003B3AE9" w:rsidRPr="00F605B8">
        <w:rPr>
          <w:rStyle w:val="ac"/>
          <w:rFonts w:ascii="Times New Roman" w:hAnsi="Times New Roman" w:cs="Times New Roman"/>
        </w:rPr>
        <w:footnoteReference w:id="174"/>
      </w:r>
      <w:r w:rsidR="00F842DC" w:rsidRPr="00F605B8">
        <w:rPr>
          <w:rFonts w:ascii="Times New Roman" w:hAnsi="Times New Roman" w:cs="Times New Roman"/>
        </w:rPr>
        <w:t>矣！</w:t>
      </w:r>
      <w:r w:rsidR="00E105A1" w:rsidRPr="00F605B8">
        <w:rPr>
          <w:rStyle w:val="ac"/>
          <w:rFonts w:ascii="Times New Roman" w:hAnsi="Times New Roman" w:cs="Times New Roman"/>
        </w:rPr>
        <w:footnoteReference w:id="175"/>
      </w:r>
    </w:p>
    <w:p w:rsidR="00F842DC" w:rsidRPr="00F605B8" w:rsidRDefault="00CF1D2B" w:rsidP="00FD7A1D">
      <w:pPr>
        <w:spacing w:beforeLines="30"/>
        <w:ind w:leftChars="100" w:left="240"/>
        <w:jc w:val="both"/>
        <w:outlineLvl w:val="2"/>
        <w:rPr>
          <w:rFonts w:ascii="Times New Roman" w:hAnsi="Times New Roman" w:cs="Times New Roman"/>
          <w:b/>
          <w:sz w:val="20"/>
          <w:szCs w:val="20"/>
          <w:bdr w:val="single" w:sz="4" w:space="0" w:color="auto"/>
        </w:rPr>
      </w:pPr>
      <w:r w:rsidRPr="00F605B8">
        <w:rPr>
          <w:rFonts w:ascii="Times New Roman" w:hAnsi="Times New Roman" w:cs="Times New Roman" w:hint="eastAsia"/>
          <w:b/>
          <w:sz w:val="20"/>
          <w:szCs w:val="20"/>
          <w:bdr w:val="single" w:sz="4" w:space="0" w:color="auto"/>
        </w:rPr>
        <w:t>二、分流</w:t>
      </w:r>
    </w:p>
    <w:p w:rsidR="00F6365E" w:rsidRPr="00F605B8" w:rsidRDefault="00CF1D2B" w:rsidP="00CF1D2B">
      <w:pPr>
        <w:ind w:leftChars="150" w:left="360"/>
        <w:jc w:val="both"/>
        <w:outlineLvl w:val="3"/>
        <w:rPr>
          <w:rFonts w:ascii="Times New Roman" w:hAnsi="Times New Roman" w:cs="Times New Roman"/>
          <w:b/>
          <w:sz w:val="20"/>
          <w:szCs w:val="20"/>
          <w:bdr w:val="single" w:sz="4" w:space="0" w:color="auto"/>
        </w:rPr>
      </w:pPr>
      <w:r w:rsidRPr="00F605B8">
        <w:rPr>
          <w:rFonts w:ascii="Times New Roman" w:hAnsi="Times New Roman" w:cs="Times New Roman" w:hint="eastAsia"/>
          <w:b/>
          <w:sz w:val="20"/>
          <w:szCs w:val="20"/>
          <w:bdr w:val="single" w:sz="4" w:space="0" w:color="auto"/>
        </w:rPr>
        <w:t>（一）總說</w:t>
      </w:r>
    </w:p>
    <w:p w:rsidR="007C5187" w:rsidRPr="00F605B8" w:rsidRDefault="00F842DC" w:rsidP="00B729CC">
      <w:pPr>
        <w:ind w:leftChars="150" w:left="360"/>
        <w:jc w:val="both"/>
        <w:rPr>
          <w:rFonts w:ascii="Times New Roman" w:hAnsi="Times New Roman" w:cs="Times New Roman"/>
        </w:rPr>
      </w:pPr>
      <w:r w:rsidRPr="00F605B8">
        <w:rPr>
          <w:rFonts w:ascii="Times New Roman" w:hAnsi="Times New Roman" w:cs="Times New Roman"/>
        </w:rPr>
        <w:t>詳</w:t>
      </w:r>
      <w:r w:rsidRPr="00F605B8">
        <w:rPr>
          <w:rFonts w:ascii="Times New Roman" w:hAnsi="Times New Roman" w:cs="Times New Roman"/>
          <w:b/>
        </w:rPr>
        <w:t>說一切有之論典</w:t>
      </w:r>
      <w:r w:rsidRPr="00F605B8">
        <w:rPr>
          <w:rFonts w:ascii="Times New Roman" w:hAnsi="Times New Roman" w:cs="Times New Roman"/>
        </w:rPr>
        <w:t>，</w:t>
      </w:r>
      <w:r w:rsidRPr="00F605B8">
        <w:rPr>
          <w:rFonts w:ascii="Times New Roman" w:hAnsi="Times New Roman" w:cs="Times New Roman"/>
          <w:b/>
        </w:rPr>
        <w:t>同源於</w:t>
      </w:r>
      <w:r w:rsidR="009848C0" w:rsidRPr="00F605B8">
        <w:rPr>
          <w:rFonts w:ascii="Times New Roman" w:hAnsi="Times New Roman" w:cs="Times New Roman"/>
          <w:b/>
        </w:rPr>
        <w:t>《</w:t>
      </w:r>
      <w:r w:rsidRPr="00F605B8">
        <w:rPr>
          <w:rFonts w:ascii="Times New Roman" w:hAnsi="Times New Roman" w:cs="Times New Roman"/>
          <w:b/>
        </w:rPr>
        <w:t>舍利弗阿毘曇</w:t>
      </w:r>
      <w:r w:rsidR="009848C0" w:rsidRPr="00F605B8">
        <w:rPr>
          <w:rFonts w:ascii="Times New Roman" w:hAnsi="Times New Roman" w:cs="Times New Roman"/>
          <w:b/>
        </w:rPr>
        <w:t>》</w:t>
      </w:r>
      <w:r w:rsidRPr="00F605B8">
        <w:rPr>
          <w:rFonts w:ascii="Times New Roman" w:hAnsi="Times New Roman" w:cs="Times New Roman"/>
        </w:rPr>
        <w:t>，</w:t>
      </w:r>
      <w:r w:rsidRPr="00F605B8">
        <w:rPr>
          <w:rFonts w:ascii="Times New Roman" w:hAnsi="Times New Roman" w:cs="Times New Roman"/>
          <w:b/>
        </w:rPr>
        <w:t>以</w:t>
      </w:r>
      <w:r w:rsidR="009848C0" w:rsidRPr="00F605B8">
        <w:rPr>
          <w:rFonts w:ascii="Times New Roman" w:hAnsi="Times New Roman" w:cs="Times New Roman"/>
          <w:b/>
        </w:rPr>
        <w:t>《</w:t>
      </w:r>
      <w:r w:rsidRPr="00F605B8">
        <w:rPr>
          <w:rFonts w:ascii="Times New Roman" w:hAnsi="Times New Roman" w:cs="Times New Roman"/>
          <w:b/>
        </w:rPr>
        <w:t>法蘊</w:t>
      </w:r>
      <w:r w:rsidR="009848C0" w:rsidRPr="00F605B8">
        <w:rPr>
          <w:rFonts w:ascii="Times New Roman" w:hAnsi="Times New Roman" w:cs="Times New Roman"/>
          <w:b/>
        </w:rPr>
        <w:t>》</w:t>
      </w:r>
      <w:r w:rsidRPr="00F605B8">
        <w:rPr>
          <w:rFonts w:ascii="Times New Roman" w:hAnsi="Times New Roman" w:cs="Times New Roman"/>
          <w:b/>
        </w:rPr>
        <w:t>、</w:t>
      </w:r>
      <w:r w:rsidR="009848C0" w:rsidRPr="00F605B8">
        <w:rPr>
          <w:rFonts w:ascii="Times New Roman" w:hAnsi="Times New Roman" w:cs="Times New Roman"/>
          <w:b/>
        </w:rPr>
        <w:t>《</w:t>
      </w:r>
      <w:r w:rsidRPr="00F605B8">
        <w:rPr>
          <w:rFonts w:ascii="Times New Roman" w:hAnsi="Times New Roman" w:cs="Times New Roman"/>
          <w:b/>
        </w:rPr>
        <w:t>集異門論</w:t>
      </w:r>
      <w:r w:rsidR="009848C0" w:rsidRPr="00F605B8">
        <w:rPr>
          <w:rFonts w:ascii="Times New Roman" w:hAnsi="Times New Roman" w:cs="Times New Roman"/>
          <w:b/>
        </w:rPr>
        <w:t>》</w:t>
      </w:r>
      <w:r w:rsidRPr="00F605B8">
        <w:rPr>
          <w:rFonts w:ascii="Times New Roman" w:hAnsi="Times New Roman" w:cs="Times New Roman"/>
          <w:b/>
        </w:rPr>
        <w:t>為早出</w:t>
      </w:r>
      <w:r w:rsidRPr="00F605B8">
        <w:rPr>
          <w:rFonts w:ascii="Times New Roman" w:hAnsi="Times New Roman" w:cs="Times New Roman"/>
        </w:rPr>
        <w:t>。其後即演化為三大流：</w:t>
      </w:r>
    </w:p>
    <w:p w:rsidR="00B729CC" w:rsidRPr="00F605B8" w:rsidRDefault="00B729CC" w:rsidP="00FD7A1D">
      <w:pPr>
        <w:spacing w:beforeLines="30"/>
        <w:ind w:leftChars="150" w:left="360"/>
        <w:jc w:val="both"/>
        <w:outlineLvl w:val="3"/>
        <w:rPr>
          <w:rFonts w:ascii="Times New Roman" w:hAnsi="Times New Roman" w:cs="Times New Roman"/>
          <w:b/>
          <w:sz w:val="20"/>
          <w:szCs w:val="20"/>
          <w:bdr w:val="single" w:sz="4" w:space="0" w:color="auto"/>
        </w:rPr>
      </w:pPr>
      <w:r w:rsidRPr="00F605B8">
        <w:rPr>
          <w:rFonts w:ascii="Times New Roman" w:hAnsi="Times New Roman" w:cs="Times New Roman" w:hint="eastAsia"/>
          <w:b/>
          <w:sz w:val="20"/>
          <w:szCs w:val="20"/>
          <w:bdr w:val="single" w:sz="4" w:space="0" w:color="auto"/>
        </w:rPr>
        <w:t>（二）別述</w:t>
      </w:r>
    </w:p>
    <w:p w:rsidR="007C5187" w:rsidRPr="00F605B8" w:rsidRDefault="00B729CC" w:rsidP="00B729CC">
      <w:pPr>
        <w:ind w:leftChars="200" w:left="480"/>
        <w:jc w:val="both"/>
        <w:outlineLvl w:val="4"/>
        <w:rPr>
          <w:rFonts w:ascii="Times New Roman" w:hAnsi="Times New Roman" w:cs="Times New Roman"/>
          <w:b/>
          <w:sz w:val="20"/>
          <w:szCs w:val="20"/>
          <w:bdr w:val="single" w:sz="4" w:space="0" w:color="auto"/>
        </w:rPr>
      </w:pPr>
      <w:r w:rsidRPr="00F605B8">
        <w:rPr>
          <w:rFonts w:ascii="Times New Roman" w:hAnsi="Times New Roman" w:cs="Times New Roman" w:hint="eastAsia"/>
          <w:b/>
          <w:sz w:val="20"/>
          <w:szCs w:val="20"/>
          <w:bdr w:val="single" w:sz="4" w:space="0" w:color="auto"/>
        </w:rPr>
        <w:t>1</w:t>
      </w:r>
      <w:r w:rsidRPr="00F605B8">
        <w:rPr>
          <w:rFonts w:ascii="Times New Roman" w:hAnsi="Times New Roman" w:cs="Times New Roman" w:hint="eastAsia"/>
          <w:b/>
          <w:sz w:val="20"/>
          <w:szCs w:val="20"/>
          <w:bdr w:val="single" w:sz="4" w:space="0" w:color="auto"/>
        </w:rPr>
        <w:t>、</w:t>
      </w:r>
      <w:r w:rsidR="00F6365E" w:rsidRPr="00F605B8">
        <w:rPr>
          <w:rFonts w:ascii="Times New Roman" w:hAnsi="Times New Roman" w:cs="Times New Roman"/>
          <w:b/>
          <w:sz w:val="20"/>
          <w:szCs w:val="20"/>
          <w:bdr w:val="single" w:sz="4" w:space="0" w:color="auto"/>
        </w:rPr>
        <w:t>迦旃延尼子</w:t>
      </w:r>
      <w:r w:rsidR="00F6365E" w:rsidRPr="00F605B8">
        <w:rPr>
          <w:rFonts w:ascii="Times New Roman" w:hAnsi="Times New Roman" w:cs="Times New Roman" w:hint="eastAsia"/>
          <w:b/>
          <w:sz w:val="20"/>
          <w:szCs w:val="20"/>
          <w:bdr w:val="single" w:sz="4" w:space="0" w:color="auto"/>
        </w:rPr>
        <w:t>的</w:t>
      </w:r>
      <w:r w:rsidR="00F6365E" w:rsidRPr="00F605B8">
        <w:rPr>
          <w:rFonts w:ascii="Times New Roman" w:hAnsi="Times New Roman" w:cs="Times New Roman"/>
          <w:b/>
          <w:sz w:val="20"/>
          <w:szCs w:val="20"/>
          <w:bdr w:val="single" w:sz="4" w:space="0" w:color="auto"/>
        </w:rPr>
        <w:t>《發智論》</w:t>
      </w:r>
      <w:r w:rsidRPr="00F605B8">
        <w:rPr>
          <w:rFonts w:ascii="Times New Roman" w:hAnsi="Times New Roman" w:cs="Times New Roman" w:hint="eastAsia"/>
          <w:b/>
          <w:sz w:val="20"/>
          <w:szCs w:val="20"/>
          <w:bdr w:val="single" w:sz="4" w:space="0" w:color="auto"/>
        </w:rPr>
        <w:t>之流</w:t>
      </w:r>
    </w:p>
    <w:p w:rsidR="009800A0" w:rsidRPr="00F605B8" w:rsidRDefault="00F842DC" w:rsidP="00B729CC">
      <w:pPr>
        <w:ind w:leftChars="200" w:left="480"/>
        <w:jc w:val="both"/>
        <w:rPr>
          <w:rFonts w:ascii="Times New Roman" w:hAnsi="Times New Roman" w:cs="Times New Roman"/>
        </w:rPr>
      </w:pPr>
      <w:r w:rsidRPr="00F605B8">
        <w:rPr>
          <w:rFonts w:ascii="Times New Roman" w:hAnsi="Times New Roman" w:cs="Times New Roman"/>
          <w:b/>
        </w:rPr>
        <w:t>一、佛元</w:t>
      </w:r>
      <w:r w:rsidR="00616A13" w:rsidRPr="00F605B8">
        <w:rPr>
          <w:rFonts w:ascii="Times New Roman" w:hAnsi="Times New Roman" w:cs="Times New Roman" w:hint="eastAsia"/>
          <w:b/>
        </w:rPr>
        <w:t>3</w:t>
      </w:r>
      <w:r w:rsidRPr="00F605B8">
        <w:rPr>
          <w:rFonts w:ascii="Times New Roman" w:hAnsi="Times New Roman" w:cs="Times New Roman"/>
          <w:b/>
        </w:rPr>
        <w:t>世紀，至那僕底之迦旃延尼子，作</w:t>
      </w:r>
      <w:r w:rsidR="009848C0" w:rsidRPr="00F605B8">
        <w:rPr>
          <w:rFonts w:ascii="Times New Roman" w:hAnsi="Times New Roman" w:cs="Times New Roman"/>
          <w:b/>
        </w:rPr>
        <w:t>《</w:t>
      </w:r>
      <w:r w:rsidR="008860FA" w:rsidRPr="00F605B8">
        <w:rPr>
          <w:rFonts w:ascii="Times New Roman" w:hAnsi="Times New Roman" w:cs="Times New Roman" w:hint="eastAsia"/>
          <w:sz w:val="22"/>
          <w:shd w:val="pct15" w:color="auto" w:fill="FFFFFF"/>
        </w:rPr>
        <w:t>（</w:t>
      </w:r>
      <w:r w:rsidR="008860FA" w:rsidRPr="00F605B8">
        <w:rPr>
          <w:rFonts w:ascii="Times New Roman" w:hAnsi="Times New Roman" w:cs="Times New Roman" w:hint="eastAsia"/>
          <w:sz w:val="22"/>
          <w:shd w:val="pct15" w:color="auto" w:fill="FFFFFF"/>
        </w:rPr>
        <w:t>p.132</w:t>
      </w:r>
      <w:r w:rsidR="008860FA" w:rsidRPr="00F605B8">
        <w:rPr>
          <w:rFonts w:ascii="Times New Roman" w:hAnsi="Times New Roman" w:cs="Times New Roman" w:hint="eastAsia"/>
          <w:sz w:val="22"/>
          <w:shd w:val="pct15" w:color="auto" w:fill="FFFFFF"/>
        </w:rPr>
        <w:t>）</w:t>
      </w:r>
      <w:r w:rsidRPr="00F605B8">
        <w:rPr>
          <w:rFonts w:ascii="Times New Roman" w:hAnsi="Times New Roman" w:cs="Times New Roman"/>
          <w:b/>
        </w:rPr>
        <w:t>發智論</w:t>
      </w:r>
      <w:r w:rsidR="009848C0" w:rsidRPr="00F605B8">
        <w:rPr>
          <w:rFonts w:ascii="Times New Roman" w:hAnsi="Times New Roman" w:cs="Times New Roman"/>
          <w:b/>
        </w:rPr>
        <w:t>》</w:t>
      </w:r>
      <w:r w:rsidRPr="00F605B8">
        <w:rPr>
          <w:rFonts w:ascii="Times New Roman" w:hAnsi="Times New Roman" w:cs="Times New Roman"/>
        </w:rPr>
        <w:t>，於舊師之說，多</w:t>
      </w:r>
      <w:r w:rsidRPr="00F605B8">
        <w:rPr>
          <w:rFonts w:ascii="Times New Roman" w:hAnsi="Times New Roman" w:cs="Times New Roman"/>
        </w:rPr>
        <w:lastRenderedPageBreak/>
        <w:t>所裁正</w:t>
      </w:r>
      <w:r w:rsidR="002611A8" w:rsidRPr="00F605B8">
        <w:rPr>
          <w:rStyle w:val="ac"/>
          <w:rFonts w:ascii="Times New Roman" w:hAnsi="Times New Roman" w:cs="Times New Roman"/>
        </w:rPr>
        <w:footnoteReference w:id="176"/>
      </w:r>
      <w:r w:rsidRPr="00F605B8">
        <w:rPr>
          <w:rFonts w:ascii="Times New Roman" w:hAnsi="Times New Roman" w:cs="Times New Roman"/>
        </w:rPr>
        <w:t>；揚三世實有之宗，分別諸法之自相，極於微茫</w:t>
      </w:r>
      <w:r w:rsidR="002611A8" w:rsidRPr="00F605B8">
        <w:rPr>
          <w:rStyle w:val="ac"/>
          <w:rFonts w:ascii="Times New Roman" w:hAnsi="Times New Roman" w:cs="Times New Roman"/>
        </w:rPr>
        <w:footnoteReference w:id="177"/>
      </w:r>
      <w:r w:rsidRPr="00F605B8">
        <w:rPr>
          <w:rFonts w:ascii="Times New Roman" w:hAnsi="Times New Roman" w:cs="Times New Roman"/>
        </w:rPr>
        <w:t>。</w:t>
      </w:r>
    </w:p>
    <w:p w:rsidR="009800A0" w:rsidRPr="00F605B8" w:rsidRDefault="00F842DC" w:rsidP="00FD7A1D">
      <w:pPr>
        <w:spacing w:beforeLines="30"/>
        <w:ind w:leftChars="200" w:left="480"/>
        <w:jc w:val="both"/>
        <w:rPr>
          <w:rFonts w:ascii="Times New Roman" w:hAnsi="Times New Roman" w:cs="Times New Roman"/>
        </w:rPr>
      </w:pPr>
      <w:r w:rsidRPr="00F605B8">
        <w:rPr>
          <w:rFonts w:ascii="Times New Roman" w:hAnsi="Times New Roman" w:cs="Times New Roman"/>
          <w:b/>
        </w:rPr>
        <w:t>不以三科</w:t>
      </w:r>
      <w:r w:rsidR="000C2360" w:rsidRPr="00F605B8">
        <w:rPr>
          <w:rStyle w:val="ac"/>
          <w:rFonts w:ascii="Times New Roman" w:hAnsi="Times New Roman" w:cs="Times New Roman"/>
        </w:rPr>
        <w:footnoteReference w:id="178"/>
      </w:r>
      <w:r w:rsidRPr="00F605B8">
        <w:rPr>
          <w:rFonts w:ascii="Times New Roman" w:hAnsi="Times New Roman" w:cs="Times New Roman"/>
          <w:b/>
        </w:rPr>
        <w:t>為本事</w:t>
      </w:r>
      <w:r w:rsidRPr="00F605B8">
        <w:rPr>
          <w:rFonts w:ascii="Times New Roman" w:hAnsi="Times New Roman" w:cs="Times New Roman"/>
        </w:rPr>
        <w:t>，常以色、心、心所、心不相應行，而辨其攝，相應，成就，極繁衍</w:t>
      </w:r>
      <w:r w:rsidR="000D624E" w:rsidRPr="00F605B8">
        <w:rPr>
          <w:rStyle w:val="ac"/>
          <w:rFonts w:ascii="Times New Roman" w:hAnsi="Times New Roman" w:cs="Times New Roman"/>
        </w:rPr>
        <w:footnoteReference w:id="179"/>
      </w:r>
      <w:r w:rsidRPr="00F605B8">
        <w:rPr>
          <w:rFonts w:ascii="Times New Roman" w:hAnsi="Times New Roman" w:cs="Times New Roman"/>
        </w:rPr>
        <w:t>之能事</w:t>
      </w:r>
      <w:r w:rsidR="000D624E" w:rsidRPr="00F605B8">
        <w:rPr>
          <w:rStyle w:val="ac"/>
          <w:rFonts w:ascii="Times New Roman" w:hAnsi="Times New Roman" w:cs="Times New Roman"/>
        </w:rPr>
        <w:footnoteReference w:id="180"/>
      </w:r>
      <w:r w:rsidRPr="00F605B8">
        <w:rPr>
          <w:rFonts w:ascii="Times New Roman" w:hAnsi="Times New Roman" w:cs="Times New Roman"/>
        </w:rPr>
        <w:t>。</w:t>
      </w:r>
      <w:r w:rsidRPr="00F605B8">
        <w:rPr>
          <w:rFonts w:ascii="Times New Roman" w:hAnsi="Times New Roman" w:cs="Times New Roman"/>
          <w:b/>
        </w:rPr>
        <w:t>凡八蘊、四十四納息，次第雜亂，不以組織</w:t>
      </w:r>
      <w:r w:rsidR="00E23248" w:rsidRPr="00F605B8">
        <w:rPr>
          <w:rStyle w:val="ac"/>
          <w:rFonts w:ascii="Times New Roman" w:hAnsi="Times New Roman" w:cs="Times New Roman"/>
        </w:rPr>
        <w:footnoteReference w:id="181"/>
      </w:r>
      <w:r w:rsidRPr="00F605B8">
        <w:rPr>
          <w:rFonts w:ascii="Times New Roman" w:hAnsi="Times New Roman" w:cs="Times New Roman"/>
          <w:b/>
        </w:rPr>
        <w:t>見長</w:t>
      </w:r>
      <w:r w:rsidR="00E23248" w:rsidRPr="00F605B8">
        <w:rPr>
          <w:rStyle w:val="ac"/>
          <w:rFonts w:ascii="Times New Roman" w:hAnsi="Times New Roman" w:cs="Times New Roman"/>
        </w:rPr>
        <w:footnoteReference w:id="182"/>
      </w:r>
      <w:r w:rsidRPr="00F605B8">
        <w:rPr>
          <w:rFonts w:ascii="Times New Roman" w:hAnsi="Times New Roman" w:cs="Times New Roman"/>
        </w:rPr>
        <w:t>。</w:t>
      </w:r>
    </w:p>
    <w:p w:rsidR="007C5187" w:rsidRPr="00F605B8" w:rsidRDefault="00F842DC" w:rsidP="00FD7A1D">
      <w:pPr>
        <w:spacing w:beforeLines="30"/>
        <w:ind w:leftChars="200" w:left="480"/>
        <w:jc w:val="both"/>
        <w:rPr>
          <w:rFonts w:ascii="Times New Roman" w:hAnsi="Times New Roman" w:cs="Times New Roman"/>
        </w:rPr>
      </w:pPr>
      <w:r w:rsidRPr="00F605B8">
        <w:rPr>
          <w:rFonts w:ascii="Times New Roman" w:hAnsi="Times New Roman" w:cs="Times New Roman"/>
          <w:b/>
        </w:rPr>
        <w:t>繼之而起者，如世友之</w:t>
      </w:r>
      <w:r w:rsidR="009848C0" w:rsidRPr="00F605B8">
        <w:rPr>
          <w:rFonts w:ascii="Times New Roman" w:hAnsi="Times New Roman" w:cs="Times New Roman"/>
          <w:b/>
        </w:rPr>
        <w:t>《</w:t>
      </w:r>
      <w:r w:rsidRPr="00F605B8">
        <w:rPr>
          <w:rFonts w:ascii="Times New Roman" w:hAnsi="Times New Roman" w:cs="Times New Roman"/>
          <w:b/>
        </w:rPr>
        <w:t>品類足論</w:t>
      </w:r>
      <w:r w:rsidR="009848C0" w:rsidRPr="00F605B8">
        <w:rPr>
          <w:rFonts w:ascii="Times New Roman" w:hAnsi="Times New Roman" w:cs="Times New Roman"/>
          <w:b/>
        </w:rPr>
        <w:t>》</w:t>
      </w:r>
      <w:r w:rsidRPr="00F605B8">
        <w:rPr>
          <w:rFonts w:ascii="Times New Roman" w:hAnsi="Times New Roman" w:cs="Times New Roman"/>
          <w:b/>
        </w:rPr>
        <w:t>，</w:t>
      </w:r>
      <w:r w:rsidR="009848C0" w:rsidRPr="00F605B8">
        <w:rPr>
          <w:rFonts w:ascii="Times New Roman" w:hAnsi="Times New Roman" w:cs="Times New Roman"/>
          <w:b/>
        </w:rPr>
        <w:t>《</w:t>
      </w:r>
      <w:r w:rsidRPr="00F605B8">
        <w:rPr>
          <w:rFonts w:ascii="Times New Roman" w:hAnsi="Times New Roman" w:cs="Times New Roman"/>
          <w:b/>
        </w:rPr>
        <w:t>尊婆須密集論</w:t>
      </w:r>
      <w:r w:rsidR="009848C0" w:rsidRPr="00F605B8">
        <w:rPr>
          <w:rFonts w:ascii="Times New Roman" w:hAnsi="Times New Roman" w:cs="Times New Roman"/>
          <w:b/>
        </w:rPr>
        <w:t>》</w:t>
      </w:r>
      <w:r w:rsidRPr="00F605B8">
        <w:rPr>
          <w:rFonts w:ascii="Times New Roman" w:hAnsi="Times New Roman" w:cs="Times New Roman"/>
          <w:b/>
        </w:rPr>
        <w:t>，並承其軌則</w:t>
      </w:r>
      <w:r w:rsidR="00E23248" w:rsidRPr="00F605B8">
        <w:rPr>
          <w:rStyle w:val="ac"/>
          <w:rFonts w:ascii="Times New Roman" w:hAnsi="Times New Roman" w:cs="Times New Roman"/>
        </w:rPr>
        <w:footnoteReference w:id="183"/>
      </w:r>
      <w:r w:rsidRPr="00F605B8">
        <w:rPr>
          <w:rFonts w:ascii="Times New Roman" w:hAnsi="Times New Roman" w:cs="Times New Roman"/>
        </w:rPr>
        <w:t>，</w:t>
      </w:r>
      <w:r w:rsidRPr="00F605B8">
        <w:rPr>
          <w:rFonts w:ascii="Times New Roman" w:hAnsi="Times New Roman" w:cs="Times New Roman"/>
          <w:b/>
        </w:rPr>
        <w:t>品目亦倣</w:t>
      </w:r>
      <w:r w:rsidR="00E23248" w:rsidRPr="00F605B8">
        <w:rPr>
          <w:rStyle w:val="ac"/>
          <w:rFonts w:ascii="Times New Roman" w:hAnsi="Times New Roman" w:cs="Times New Roman"/>
        </w:rPr>
        <w:footnoteReference w:id="184"/>
      </w:r>
      <w:r w:rsidRPr="00F605B8">
        <w:rPr>
          <w:rFonts w:ascii="Times New Roman" w:hAnsi="Times New Roman" w:cs="Times New Roman"/>
          <w:b/>
        </w:rPr>
        <w:t>之</w:t>
      </w:r>
      <w:r w:rsidRPr="00F605B8">
        <w:rPr>
          <w:rFonts w:ascii="Times New Roman" w:hAnsi="Times New Roman" w:cs="Times New Roman"/>
        </w:rPr>
        <w:t>。</w:t>
      </w:r>
      <w:r w:rsidR="000D7AAA" w:rsidRPr="00F605B8">
        <w:rPr>
          <w:rStyle w:val="ac"/>
          <w:rFonts w:ascii="Times New Roman" w:hAnsi="Times New Roman" w:cs="Times New Roman"/>
        </w:rPr>
        <w:footnoteReference w:id="185"/>
      </w:r>
    </w:p>
    <w:p w:rsidR="007C5187" w:rsidRPr="00F605B8" w:rsidRDefault="00B729CC" w:rsidP="00FD7A1D">
      <w:pPr>
        <w:spacing w:beforeLines="30"/>
        <w:ind w:leftChars="200" w:left="480"/>
        <w:jc w:val="both"/>
        <w:outlineLvl w:val="4"/>
        <w:rPr>
          <w:rFonts w:ascii="Times New Roman" w:hAnsi="Times New Roman" w:cs="Times New Roman"/>
          <w:b/>
          <w:sz w:val="20"/>
          <w:szCs w:val="20"/>
          <w:bdr w:val="single" w:sz="4" w:space="0" w:color="auto"/>
        </w:rPr>
      </w:pPr>
      <w:r w:rsidRPr="00F605B8">
        <w:rPr>
          <w:rFonts w:ascii="Times New Roman" w:hAnsi="Times New Roman" w:cs="Times New Roman" w:hint="eastAsia"/>
          <w:b/>
          <w:sz w:val="20"/>
          <w:szCs w:val="20"/>
          <w:bdr w:val="single" w:sz="4" w:space="0" w:color="auto"/>
        </w:rPr>
        <w:t>2</w:t>
      </w:r>
      <w:r w:rsidRPr="00F605B8">
        <w:rPr>
          <w:rFonts w:ascii="Times New Roman" w:hAnsi="Times New Roman" w:cs="Times New Roman" w:hint="eastAsia"/>
          <w:b/>
          <w:sz w:val="20"/>
          <w:szCs w:val="20"/>
          <w:bdr w:val="single" w:sz="4" w:space="0" w:color="auto"/>
        </w:rPr>
        <w:t>、</w:t>
      </w:r>
      <w:r w:rsidR="00F6365E" w:rsidRPr="00F605B8">
        <w:rPr>
          <w:rFonts w:ascii="Times New Roman" w:hAnsi="Times New Roman" w:cs="Times New Roman"/>
          <w:b/>
          <w:sz w:val="20"/>
          <w:szCs w:val="20"/>
          <w:bdr w:val="single" w:sz="4" w:space="0" w:color="auto"/>
        </w:rPr>
        <w:t>瞿沙（妙音）</w:t>
      </w:r>
      <w:r w:rsidR="00F6365E" w:rsidRPr="00F605B8">
        <w:rPr>
          <w:rFonts w:ascii="Times New Roman" w:hAnsi="Times New Roman" w:cs="Times New Roman" w:hint="eastAsia"/>
          <w:b/>
          <w:sz w:val="20"/>
          <w:szCs w:val="20"/>
          <w:bdr w:val="single" w:sz="4" w:space="0" w:color="auto"/>
        </w:rPr>
        <w:t>的</w:t>
      </w:r>
      <w:r w:rsidR="00F6365E" w:rsidRPr="00F605B8">
        <w:rPr>
          <w:rFonts w:ascii="Times New Roman" w:hAnsi="Times New Roman" w:cs="Times New Roman"/>
          <w:b/>
          <w:sz w:val="20"/>
          <w:szCs w:val="20"/>
          <w:bdr w:val="single" w:sz="4" w:space="0" w:color="auto"/>
        </w:rPr>
        <w:t>《甘露味毘曇》</w:t>
      </w:r>
      <w:r w:rsidRPr="00F605B8">
        <w:rPr>
          <w:rFonts w:ascii="Times New Roman" w:hAnsi="Times New Roman" w:cs="Times New Roman" w:hint="eastAsia"/>
          <w:b/>
          <w:sz w:val="20"/>
          <w:szCs w:val="20"/>
          <w:bdr w:val="single" w:sz="4" w:space="0" w:color="auto"/>
        </w:rPr>
        <w:t>之流</w:t>
      </w:r>
    </w:p>
    <w:p w:rsidR="00E105A1" w:rsidRPr="00F605B8" w:rsidRDefault="00B729CC" w:rsidP="00B729CC">
      <w:pPr>
        <w:snapToGrid w:val="0"/>
        <w:ind w:leftChars="250" w:left="600"/>
        <w:jc w:val="both"/>
        <w:outlineLvl w:val="5"/>
        <w:rPr>
          <w:rFonts w:ascii="Times New Roman" w:hAnsi="Times New Roman" w:cs="Times New Roman"/>
          <w:b/>
          <w:sz w:val="20"/>
          <w:szCs w:val="20"/>
          <w:bdr w:val="single" w:sz="4" w:space="0" w:color="auto"/>
        </w:rPr>
      </w:pPr>
      <w:r w:rsidRPr="00F605B8">
        <w:rPr>
          <w:rFonts w:ascii="Times New Roman" w:hAnsi="Times New Roman" w:cs="Times New Roman" w:hint="eastAsia"/>
          <w:b/>
          <w:sz w:val="20"/>
          <w:szCs w:val="20"/>
          <w:bdr w:val="single" w:sz="4" w:space="0" w:color="auto"/>
        </w:rPr>
        <w:t>（</w:t>
      </w:r>
      <w:r w:rsidRPr="00F605B8">
        <w:rPr>
          <w:rFonts w:ascii="Times New Roman" w:hAnsi="Times New Roman" w:cs="Times New Roman" w:hint="eastAsia"/>
          <w:b/>
          <w:sz w:val="20"/>
          <w:szCs w:val="20"/>
          <w:bdr w:val="single" w:sz="4" w:space="0" w:color="auto"/>
        </w:rPr>
        <w:t>1</w:t>
      </w:r>
      <w:r w:rsidRPr="00F605B8">
        <w:rPr>
          <w:rFonts w:ascii="Times New Roman" w:hAnsi="Times New Roman" w:cs="Times New Roman" w:hint="eastAsia"/>
          <w:b/>
          <w:sz w:val="20"/>
          <w:szCs w:val="20"/>
          <w:bdr w:val="single" w:sz="4" w:space="0" w:color="auto"/>
        </w:rPr>
        <w:t>）</w:t>
      </w:r>
      <w:r w:rsidR="0037186D" w:rsidRPr="00F605B8">
        <w:rPr>
          <w:rFonts w:ascii="Times New Roman" w:hAnsi="Times New Roman" w:cs="Times New Roman"/>
          <w:b/>
          <w:sz w:val="20"/>
          <w:szCs w:val="20"/>
          <w:bdr w:val="single" w:sz="4" w:space="0" w:color="auto"/>
        </w:rPr>
        <w:t>《甘露味毘曇》</w:t>
      </w:r>
    </w:p>
    <w:p w:rsidR="00155E90" w:rsidRPr="00F605B8" w:rsidRDefault="00F842DC" w:rsidP="00B729CC">
      <w:pPr>
        <w:ind w:leftChars="250" w:left="600"/>
        <w:jc w:val="both"/>
        <w:rPr>
          <w:rFonts w:ascii="Times New Roman" w:hAnsi="Times New Roman" w:cs="Times New Roman"/>
        </w:rPr>
      </w:pPr>
      <w:r w:rsidRPr="00F605B8">
        <w:rPr>
          <w:rFonts w:ascii="Times New Roman" w:hAnsi="Times New Roman" w:cs="Times New Roman"/>
        </w:rPr>
        <w:t>二、瞿沙尊者（妙音）</w:t>
      </w:r>
      <w:r w:rsidR="004B67B3" w:rsidRPr="00F605B8">
        <w:rPr>
          <w:rStyle w:val="ac"/>
          <w:rFonts w:ascii="Times New Roman" w:hAnsi="Times New Roman" w:cs="Times New Roman"/>
        </w:rPr>
        <w:footnoteReference w:id="186"/>
      </w:r>
      <w:r w:rsidRPr="00F605B8">
        <w:rPr>
          <w:rFonts w:ascii="Times New Roman" w:hAnsi="Times New Roman" w:cs="Times New Roman"/>
        </w:rPr>
        <w:t>，</w:t>
      </w:r>
      <w:r w:rsidR="009848C0" w:rsidRPr="00F605B8">
        <w:rPr>
          <w:rFonts w:ascii="Times New Roman" w:hAnsi="Times New Roman" w:cs="Times New Roman"/>
        </w:rPr>
        <w:t>《</w:t>
      </w:r>
      <w:r w:rsidRPr="00F605B8">
        <w:rPr>
          <w:rFonts w:ascii="Times New Roman" w:hAnsi="Times New Roman" w:cs="Times New Roman"/>
        </w:rPr>
        <w:t>西域記</w:t>
      </w:r>
      <w:r w:rsidR="009848C0" w:rsidRPr="00F605B8">
        <w:rPr>
          <w:rFonts w:ascii="Times New Roman" w:hAnsi="Times New Roman" w:cs="Times New Roman"/>
        </w:rPr>
        <w:t>》</w:t>
      </w:r>
      <w:r w:rsidRPr="00F605B8">
        <w:rPr>
          <w:rFonts w:ascii="Times New Roman" w:hAnsi="Times New Roman" w:cs="Times New Roman"/>
        </w:rPr>
        <w:t>傳與迦王同世。源</w:t>
      </w:r>
      <w:r w:rsidR="009848C0" w:rsidRPr="00F605B8">
        <w:rPr>
          <w:rFonts w:ascii="Times New Roman" w:hAnsi="Times New Roman" w:cs="Times New Roman"/>
        </w:rPr>
        <w:t>《</w:t>
      </w:r>
      <w:r w:rsidRPr="00F605B8">
        <w:rPr>
          <w:rFonts w:ascii="Times New Roman" w:hAnsi="Times New Roman" w:cs="Times New Roman"/>
        </w:rPr>
        <w:t>舍利弗毘曇</w:t>
      </w:r>
      <w:r w:rsidR="009848C0" w:rsidRPr="00F605B8">
        <w:rPr>
          <w:rFonts w:ascii="Times New Roman" w:hAnsi="Times New Roman" w:cs="Times New Roman"/>
        </w:rPr>
        <w:t>》</w:t>
      </w:r>
      <w:r w:rsidRPr="00F605B8">
        <w:rPr>
          <w:rFonts w:ascii="Times New Roman" w:hAnsi="Times New Roman" w:cs="Times New Roman"/>
        </w:rPr>
        <w:t>而作</w:t>
      </w:r>
      <w:r w:rsidR="009848C0" w:rsidRPr="00F605B8">
        <w:rPr>
          <w:rFonts w:ascii="Times New Roman" w:hAnsi="Times New Roman" w:cs="Times New Roman"/>
        </w:rPr>
        <w:t>《</w:t>
      </w:r>
      <w:r w:rsidRPr="00F605B8">
        <w:rPr>
          <w:rFonts w:ascii="Times New Roman" w:hAnsi="Times New Roman" w:cs="Times New Roman"/>
        </w:rPr>
        <w:t>甘</w:t>
      </w:r>
      <w:r w:rsidRPr="00F605B8">
        <w:rPr>
          <w:rFonts w:ascii="Times New Roman" w:hAnsi="Times New Roman" w:cs="Times New Roman"/>
        </w:rPr>
        <w:lastRenderedPageBreak/>
        <w:t>露味毘曇</w:t>
      </w:r>
      <w:r w:rsidR="009848C0" w:rsidRPr="00F605B8">
        <w:rPr>
          <w:rFonts w:ascii="Times New Roman" w:hAnsi="Times New Roman" w:cs="Times New Roman"/>
        </w:rPr>
        <w:t>》</w:t>
      </w:r>
      <w:r w:rsidRPr="00F605B8">
        <w:rPr>
          <w:rFonts w:ascii="Times New Roman" w:hAnsi="Times New Roman" w:cs="Times New Roman"/>
        </w:rPr>
        <w:t>，多存古跡，並依經文作之。別有</w:t>
      </w:r>
      <w:r w:rsidR="009848C0" w:rsidRPr="00F605B8">
        <w:rPr>
          <w:rFonts w:ascii="Times New Roman" w:hAnsi="Times New Roman" w:cs="Times New Roman"/>
        </w:rPr>
        <w:t>《</w:t>
      </w:r>
      <w:r w:rsidRPr="00F605B8">
        <w:rPr>
          <w:rFonts w:ascii="Times New Roman" w:hAnsi="Times New Roman" w:cs="Times New Roman"/>
        </w:rPr>
        <w:t>生智論</w:t>
      </w:r>
      <w:r w:rsidR="009848C0" w:rsidRPr="00F605B8">
        <w:rPr>
          <w:rFonts w:ascii="Times New Roman" w:hAnsi="Times New Roman" w:cs="Times New Roman"/>
        </w:rPr>
        <w:t>》</w:t>
      </w:r>
      <w:r w:rsidRPr="00F605B8">
        <w:rPr>
          <w:rFonts w:ascii="Times New Roman" w:hAnsi="Times New Roman" w:cs="Times New Roman"/>
        </w:rPr>
        <w:t>，未詳</w:t>
      </w:r>
      <w:r w:rsidR="00D11448" w:rsidRPr="00F605B8">
        <w:rPr>
          <w:rStyle w:val="ac"/>
          <w:rFonts w:ascii="Times New Roman" w:hAnsi="Times New Roman" w:cs="Times New Roman"/>
        </w:rPr>
        <w:footnoteReference w:id="187"/>
      </w:r>
      <w:r w:rsidRPr="00F605B8">
        <w:rPr>
          <w:rFonts w:ascii="Times New Roman" w:hAnsi="Times New Roman" w:cs="Times New Roman"/>
        </w:rPr>
        <w:t>。</w:t>
      </w:r>
    </w:p>
    <w:p w:rsidR="009800A0" w:rsidRPr="00F605B8" w:rsidRDefault="00B729CC" w:rsidP="00FD7A1D">
      <w:pPr>
        <w:spacing w:beforeLines="30"/>
        <w:ind w:leftChars="250" w:left="600"/>
        <w:jc w:val="both"/>
        <w:outlineLvl w:val="5"/>
        <w:rPr>
          <w:rFonts w:ascii="Times New Roman" w:hAnsi="Times New Roman" w:cs="Times New Roman"/>
          <w:b/>
          <w:sz w:val="20"/>
          <w:szCs w:val="20"/>
          <w:bdr w:val="single" w:sz="4" w:space="0" w:color="auto"/>
        </w:rPr>
      </w:pPr>
      <w:r w:rsidRPr="00F605B8">
        <w:rPr>
          <w:rFonts w:ascii="Times New Roman" w:hAnsi="Times New Roman" w:cs="Times New Roman" w:hint="eastAsia"/>
          <w:b/>
          <w:sz w:val="20"/>
          <w:szCs w:val="20"/>
          <w:bdr w:val="single" w:sz="4" w:space="0" w:color="auto"/>
        </w:rPr>
        <w:t>（</w:t>
      </w:r>
      <w:r w:rsidRPr="00F605B8">
        <w:rPr>
          <w:rFonts w:ascii="Times New Roman" w:hAnsi="Times New Roman" w:cs="Times New Roman" w:hint="eastAsia"/>
          <w:b/>
          <w:sz w:val="20"/>
          <w:szCs w:val="20"/>
          <w:bdr w:val="single" w:sz="4" w:space="0" w:color="auto"/>
        </w:rPr>
        <w:t>2</w:t>
      </w:r>
      <w:r w:rsidRPr="00F605B8">
        <w:rPr>
          <w:rFonts w:ascii="Times New Roman" w:hAnsi="Times New Roman" w:cs="Times New Roman" w:hint="eastAsia"/>
          <w:b/>
          <w:sz w:val="20"/>
          <w:szCs w:val="20"/>
          <w:bdr w:val="single" w:sz="4" w:space="0" w:color="auto"/>
        </w:rPr>
        <w:t>）</w:t>
      </w:r>
      <w:r w:rsidR="009800A0" w:rsidRPr="00F605B8">
        <w:rPr>
          <w:rFonts w:ascii="Times New Roman" w:hAnsi="Times New Roman" w:cs="Times New Roman"/>
          <w:b/>
          <w:sz w:val="20"/>
          <w:szCs w:val="20"/>
          <w:bdr w:val="single" w:sz="4" w:space="0" w:color="auto"/>
        </w:rPr>
        <w:t>《阿毘曇心論》</w:t>
      </w:r>
    </w:p>
    <w:p w:rsidR="00155E90" w:rsidRPr="00F605B8" w:rsidRDefault="00C560D7" w:rsidP="00C560D7">
      <w:pPr>
        <w:ind w:leftChars="250" w:left="840" w:hangingChars="100" w:hanging="240"/>
        <w:jc w:val="both"/>
        <w:rPr>
          <w:rFonts w:ascii="Times New Roman" w:hAnsi="Times New Roman" w:cs="Times New Roman"/>
        </w:rPr>
      </w:pPr>
      <w:r w:rsidRPr="00F605B8">
        <w:rPr>
          <w:rFonts w:asciiTheme="minorEastAsia" w:hAnsiTheme="minorEastAsia" w:cs="Times New Roman" w:hint="eastAsia"/>
        </w:rPr>
        <w:t>◎</w:t>
      </w:r>
      <w:r w:rsidR="00F842DC" w:rsidRPr="00F605B8">
        <w:rPr>
          <w:rFonts w:ascii="Times New Roman" w:hAnsi="Times New Roman" w:cs="Times New Roman"/>
        </w:rPr>
        <w:t>吐火羅國之</w:t>
      </w:r>
      <w:r w:rsidR="00F842DC" w:rsidRPr="00F605B8">
        <w:rPr>
          <w:rFonts w:ascii="Times New Roman" w:hAnsi="Times New Roman" w:cs="Times New Roman"/>
          <w:b/>
        </w:rPr>
        <w:t>法勝論師，依</w:t>
      </w:r>
      <w:r w:rsidR="009848C0" w:rsidRPr="00F605B8">
        <w:rPr>
          <w:rFonts w:ascii="Times New Roman" w:hAnsi="Times New Roman" w:cs="Times New Roman"/>
          <w:b/>
        </w:rPr>
        <w:t>《</w:t>
      </w:r>
      <w:r w:rsidR="00F842DC" w:rsidRPr="00F605B8">
        <w:rPr>
          <w:rFonts w:ascii="Times New Roman" w:hAnsi="Times New Roman" w:cs="Times New Roman"/>
          <w:b/>
        </w:rPr>
        <w:t>甘露味毘曇</w:t>
      </w:r>
      <w:r w:rsidR="009848C0" w:rsidRPr="00F605B8">
        <w:rPr>
          <w:rFonts w:ascii="Times New Roman" w:hAnsi="Times New Roman" w:cs="Times New Roman"/>
          <w:b/>
        </w:rPr>
        <w:t>》</w:t>
      </w:r>
      <w:r w:rsidR="00F842DC" w:rsidRPr="00F605B8">
        <w:rPr>
          <w:rFonts w:ascii="Times New Roman" w:hAnsi="Times New Roman" w:cs="Times New Roman"/>
          <w:b/>
        </w:rPr>
        <w:t>而編次</w:t>
      </w:r>
      <w:r w:rsidR="009800A0" w:rsidRPr="00F605B8">
        <w:rPr>
          <w:rStyle w:val="ac"/>
          <w:rFonts w:ascii="Times New Roman" w:hAnsi="Times New Roman" w:cs="Times New Roman"/>
        </w:rPr>
        <w:footnoteReference w:id="188"/>
      </w:r>
      <w:r w:rsidR="00F842DC" w:rsidRPr="00F605B8">
        <w:rPr>
          <w:rFonts w:ascii="Times New Roman" w:hAnsi="Times New Roman" w:cs="Times New Roman"/>
          <w:b/>
        </w:rPr>
        <w:t>之</w:t>
      </w:r>
      <w:r w:rsidR="00F842DC" w:rsidRPr="00F605B8">
        <w:rPr>
          <w:rFonts w:ascii="Times New Roman" w:hAnsi="Times New Roman" w:cs="Times New Roman"/>
        </w:rPr>
        <w:t>，末附</w:t>
      </w:r>
      <w:r w:rsidR="00BC32B9" w:rsidRPr="00F605B8">
        <w:rPr>
          <w:rFonts w:asciiTheme="minorEastAsia" w:hAnsiTheme="minorEastAsia" w:cs="Times New Roman" w:hint="eastAsia"/>
        </w:rPr>
        <w:t>〈</w:t>
      </w:r>
      <w:r w:rsidR="00F842DC" w:rsidRPr="00F605B8">
        <w:rPr>
          <w:rFonts w:ascii="Times New Roman" w:hAnsi="Times New Roman" w:cs="Times New Roman"/>
        </w:rPr>
        <w:t>論</w:t>
      </w:r>
      <w:r w:rsidR="00E365EE" w:rsidRPr="00F605B8">
        <w:rPr>
          <w:rFonts w:ascii="Times New Roman" w:hAnsi="Times New Roman" w:cs="Times New Roman"/>
        </w:rPr>
        <w:t>品〉</w:t>
      </w:r>
      <w:r w:rsidR="00F842DC" w:rsidRPr="00F605B8">
        <w:rPr>
          <w:rFonts w:ascii="Times New Roman" w:hAnsi="Times New Roman" w:cs="Times New Roman"/>
        </w:rPr>
        <w:t>，一一以頌文標舉，作</w:t>
      </w:r>
      <w:r w:rsidR="009848C0" w:rsidRPr="00F605B8">
        <w:rPr>
          <w:rFonts w:ascii="Times New Roman" w:hAnsi="Times New Roman" w:cs="Times New Roman"/>
        </w:rPr>
        <w:t>《</w:t>
      </w:r>
      <w:r w:rsidR="00F842DC" w:rsidRPr="00F605B8">
        <w:rPr>
          <w:rFonts w:ascii="Times New Roman" w:hAnsi="Times New Roman" w:cs="Times New Roman"/>
        </w:rPr>
        <w:t>阿毘曇心論</w:t>
      </w:r>
      <w:r w:rsidR="009848C0" w:rsidRPr="00F605B8">
        <w:rPr>
          <w:rFonts w:ascii="Times New Roman" w:hAnsi="Times New Roman" w:cs="Times New Roman"/>
        </w:rPr>
        <w:t>》</w:t>
      </w:r>
      <w:r w:rsidR="00F842DC" w:rsidRPr="00F605B8">
        <w:rPr>
          <w:rFonts w:ascii="Times New Roman" w:hAnsi="Times New Roman" w:cs="Times New Roman"/>
        </w:rPr>
        <w:t>，凡十品，以組織見長。</w:t>
      </w:r>
      <w:r w:rsidR="009848C0" w:rsidRPr="00F605B8">
        <w:rPr>
          <w:rFonts w:ascii="Times New Roman" w:hAnsi="Times New Roman" w:cs="Times New Roman"/>
        </w:rPr>
        <w:t>《</w:t>
      </w:r>
      <w:r w:rsidR="00F842DC" w:rsidRPr="00F605B8">
        <w:rPr>
          <w:rFonts w:ascii="Times New Roman" w:hAnsi="Times New Roman" w:cs="Times New Roman"/>
        </w:rPr>
        <w:t>婆沙論</w:t>
      </w:r>
      <w:r w:rsidR="009848C0" w:rsidRPr="00F605B8">
        <w:rPr>
          <w:rFonts w:ascii="Times New Roman" w:hAnsi="Times New Roman" w:cs="Times New Roman"/>
        </w:rPr>
        <w:t>》</w:t>
      </w:r>
      <w:r w:rsidR="00F842DC" w:rsidRPr="00F605B8">
        <w:rPr>
          <w:rFonts w:ascii="Times New Roman" w:hAnsi="Times New Roman" w:cs="Times New Roman"/>
        </w:rPr>
        <w:t>所指之西方尊者，外國諸師，並</w:t>
      </w:r>
      <w:r w:rsidR="00702222" w:rsidRPr="00F605B8">
        <w:rPr>
          <w:rStyle w:val="ac"/>
          <w:rFonts w:ascii="Times New Roman" w:hAnsi="Times New Roman" w:cs="Times New Roman"/>
        </w:rPr>
        <w:footnoteReference w:id="189"/>
      </w:r>
      <w:r w:rsidR="00F842DC" w:rsidRPr="00F605B8">
        <w:rPr>
          <w:rFonts w:ascii="Times New Roman" w:hAnsi="Times New Roman" w:cs="Times New Roman"/>
        </w:rPr>
        <w:t>此論之學者也。</w:t>
      </w:r>
    </w:p>
    <w:p w:rsidR="00155E90" w:rsidRPr="00F605B8" w:rsidRDefault="00C560D7" w:rsidP="00FD7A1D">
      <w:pPr>
        <w:spacing w:beforeLines="30"/>
        <w:ind w:leftChars="250" w:left="840" w:hangingChars="100" w:hanging="240"/>
        <w:jc w:val="both"/>
        <w:rPr>
          <w:rFonts w:ascii="Times New Roman" w:hAnsi="Times New Roman" w:cs="Times New Roman"/>
        </w:rPr>
      </w:pPr>
      <w:r w:rsidRPr="00F605B8">
        <w:rPr>
          <w:rFonts w:asciiTheme="minorEastAsia" w:hAnsiTheme="minorEastAsia" w:cs="Times New Roman" w:hint="eastAsia"/>
        </w:rPr>
        <w:t>◎</w:t>
      </w:r>
      <w:r w:rsidR="00F842DC" w:rsidRPr="00F605B8">
        <w:rPr>
          <w:rFonts w:ascii="Times New Roman" w:hAnsi="Times New Roman" w:cs="Times New Roman"/>
          <w:b/>
        </w:rPr>
        <w:t>為之釋者不少</w:t>
      </w:r>
      <w:r w:rsidR="00F842DC" w:rsidRPr="00F605B8">
        <w:rPr>
          <w:rFonts w:ascii="Times New Roman" w:hAnsi="Times New Roman" w:cs="Times New Roman"/>
        </w:rPr>
        <w:t>，有四卷之極略本，有優婆扇多之八千頌本，一師之萬二千頌本，古世親之六千頌本；與迦濕彌羅之</w:t>
      </w:r>
      <w:r w:rsidR="009848C0" w:rsidRPr="00F605B8">
        <w:rPr>
          <w:rFonts w:ascii="Times New Roman" w:hAnsi="Times New Roman" w:cs="Times New Roman"/>
        </w:rPr>
        <w:t>《</w:t>
      </w:r>
      <w:r w:rsidR="00F842DC" w:rsidRPr="00F605B8">
        <w:rPr>
          <w:rFonts w:ascii="Times New Roman" w:hAnsi="Times New Roman" w:cs="Times New Roman"/>
        </w:rPr>
        <w:t>發智</w:t>
      </w:r>
      <w:r w:rsidR="009848C0" w:rsidRPr="00F605B8">
        <w:rPr>
          <w:rFonts w:ascii="Times New Roman" w:hAnsi="Times New Roman" w:cs="Times New Roman"/>
        </w:rPr>
        <w:t>》</w:t>
      </w:r>
      <w:r w:rsidR="00F842DC" w:rsidRPr="00F605B8">
        <w:rPr>
          <w:rFonts w:ascii="Times New Roman" w:hAnsi="Times New Roman" w:cs="Times New Roman"/>
        </w:rPr>
        <w:t>系，隱</w:t>
      </w:r>
      <w:r w:rsidR="00CF455C" w:rsidRPr="00F605B8">
        <w:rPr>
          <w:rStyle w:val="ac"/>
          <w:rFonts w:ascii="Times New Roman" w:hAnsi="Times New Roman" w:cs="Times New Roman"/>
        </w:rPr>
        <w:footnoteReference w:id="190"/>
      </w:r>
      <w:r w:rsidR="00F842DC" w:rsidRPr="00F605B8">
        <w:rPr>
          <w:rFonts w:ascii="Times New Roman" w:hAnsi="Times New Roman" w:cs="Times New Roman"/>
        </w:rPr>
        <w:t>然</w:t>
      </w:r>
      <w:r w:rsidR="00CF455C" w:rsidRPr="00F605B8">
        <w:rPr>
          <w:rStyle w:val="ac"/>
          <w:rFonts w:ascii="Times New Roman" w:hAnsi="Times New Roman" w:cs="Times New Roman"/>
        </w:rPr>
        <w:footnoteReference w:id="191"/>
      </w:r>
      <w:r w:rsidR="00F842DC" w:rsidRPr="00F605B8">
        <w:rPr>
          <w:rFonts w:ascii="Times New Roman" w:hAnsi="Times New Roman" w:cs="Times New Roman"/>
        </w:rPr>
        <w:t>東西並峙</w:t>
      </w:r>
      <w:r w:rsidR="00702222" w:rsidRPr="00F605B8">
        <w:rPr>
          <w:rStyle w:val="ac"/>
          <w:rFonts w:ascii="Times New Roman" w:hAnsi="Times New Roman" w:cs="Times New Roman"/>
        </w:rPr>
        <w:footnoteReference w:id="192"/>
      </w:r>
      <w:r w:rsidR="00F842DC" w:rsidRPr="00F605B8">
        <w:rPr>
          <w:rFonts w:ascii="Times New Roman" w:hAnsi="Times New Roman" w:cs="Times New Roman"/>
        </w:rPr>
        <w:t>焉</w:t>
      </w:r>
      <w:r w:rsidR="00130585" w:rsidRPr="00F605B8">
        <w:rPr>
          <w:rStyle w:val="ac"/>
          <w:rFonts w:ascii="Times New Roman" w:hAnsi="Times New Roman" w:cs="Times New Roman"/>
        </w:rPr>
        <w:footnoteReference w:id="193"/>
      </w:r>
      <w:r w:rsidR="00F842DC" w:rsidRPr="00F605B8">
        <w:rPr>
          <w:rFonts w:ascii="Times New Roman" w:hAnsi="Times New Roman" w:cs="Times New Roman"/>
        </w:rPr>
        <w:t>。</w:t>
      </w:r>
    </w:p>
    <w:p w:rsidR="007C5187" w:rsidRPr="00F605B8" w:rsidRDefault="00C560D7" w:rsidP="00FD7A1D">
      <w:pPr>
        <w:spacing w:beforeLines="30"/>
        <w:ind w:leftChars="250" w:left="840" w:hangingChars="100" w:hanging="240"/>
        <w:jc w:val="both"/>
        <w:rPr>
          <w:rFonts w:ascii="Times New Roman" w:hAnsi="Times New Roman" w:cs="Times New Roman"/>
        </w:rPr>
      </w:pPr>
      <w:r w:rsidRPr="00F605B8">
        <w:rPr>
          <w:rFonts w:asciiTheme="minorEastAsia" w:hAnsiTheme="minorEastAsia" w:cs="Times New Roman" w:hint="eastAsia"/>
        </w:rPr>
        <w:t>◎</w:t>
      </w:r>
      <w:r w:rsidR="00F842DC" w:rsidRPr="00F605B8">
        <w:rPr>
          <w:rFonts w:ascii="Times New Roman" w:hAnsi="Times New Roman" w:cs="Times New Roman"/>
          <w:b/>
        </w:rPr>
        <w:t>法勝之</w:t>
      </w:r>
      <w:r w:rsidR="009848C0" w:rsidRPr="00F605B8">
        <w:rPr>
          <w:rFonts w:ascii="Times New Roman" w:hAnsi="Times New Roman" w:cs="Times New Roman"/>
          <w:b/>
        </w:rPr>
        <w:t>《</w:t>
      </w:r>
      <w:r w:rsidR="00F842DC" w:rsidRPr="00F605B8">
        <w:rPr>
          <w:rFonts w:ascii="Times New Roman" w:hAnsi="Times New Roman" w:cs="Times New Roman"/>
          <w:b/>
        </w:rPr>
        <w:t>心論</w:t>
      </w:r>
      <w:r w:rsidR="009848C0" w:rsidRPr="00F605B8">
        <w:rPr>
          <w:rFonts w:ascii="Times New Roman" w:hAnsi="Times New Roman" w:cs="Times New Roman"/>
          <w:b/>
        </w:rPr>
        <w:t>》</w:t>
      </w:r>
      <w:r w:rsidR="00F842DC" w:rsidRPr="00F605B8">
        <w:rPr>
          <w:rFonts w:ascii="Times New Roman" w:hAnsi="Times New Roman" w:cs="Times New Roman"/>
          <w:b/>
        </w:rPr>
        <w:t>，古人誤以為婆沙綱要</w:t>
      </w:r>
      <w:r w:rsidR="00F842DC" w:rsidRPr="00F605B8">
        <w:rPr>
          <w:rFonts w:ascii="Times New Roman" w:hAnsi="Times New Roman" w:cs="Times New Roman"/>
        </w:rPr>
        <w:t>，乃謂法勝五百年或七百年人。焦鏡序謂「出秦漢之間」</w:t>
      </w:r>
      <w:r w:rsidR="00CF455C" w:rsidRPr="00F605B8">
        <w:rPr>
          <w:rStyle w:val="ac"/>
          <w:rFonts w:ascii="Times New Roman" w:hAnsi="Times New Roman" w:cs="Times New Roman"/>
        </w:rPr>
        <w:footnoteReference w:id="194"/>
      </w:r>
      <w:r w:rsidR="00F842DC" w:rsidRPr="00F605B8">
        <w:rPr>
          <w:rFonts w:ascii="Times New Roman" w:hAnsi="Times New Roman" w:cs="Times New Roman"/>
        </w:rPr>
        <w:t>，近</w:t>
      </w:r>
      <w:r w:rsidR="00CF455C" w:rsidRPr="00F605B8">
        <w:rPr>
          <w:rStyle w:val="ac"/>
          <w:rFonts w:ascii="Times New Roman" w:hAnsi="Times New Roman" w:cs="Times New Roman"/>
        </w:rPr>
        <w:footnoteReference w:id="195"/>
      </w:r>
      <w:r w:rsidR="00F842DC" w:rsidRPr="00F605B8">
        <w:rPr>
          <w:rFonts w:ascii="Times New Roman" w:hAnsi="Times New Roman" w:cs="Times New Roman"/>
        </w:rPr>
        <w:t>之。</w:t>
      </w:r>
      <w:r w:rsidR="00CA3257" w:rsidRPr="00F605B8">
        <w:rPr>
          <w:rStyle w:val="ac"/>
          <w:rFonts w:ascii="Times New Roman" w:hAnsi="Times New Roman" w:cs="Times New Roman"/>
        </w:rPr>
        <w:footnoteReference w:id="196"/>
      </w:r>
    </w:p>
    <w:p w:rsidR="007C5187" w:rsidRPr="00F605B8" w:rsidRDefault="00B729CC" w:rsidP="00FD7A1D">
      <w:pPr>
        <w:spacing w:beforeLines="30"/>
        <w:ind w:leftChars="200" w:left="480"/>
        <w:jc w:val="both"/>
        <w:outlineLvl w:val="4"/>
        <w:rPr>
          <w:rFonts w:ascii="Times New Roman" w:hAnsi="Times New Roman" w:cs="Times New Roman"/>
          <w:b/>
          <w:sz w:val="20"/>
          <w:szCs w:val="20"/>
          <w:bdr w:val="single" w:sz="4" w:space="0" w:color="auto"/>
        </w:rPr>
      </w:pPr>
      <w:r w:rsidRPr="00F605B8">
        <w:rPr>
          <w:rFonts w:ascii="Times New Roman" w:hAnsi="Times New Roman" w:cs="Times New Roman" w:hint="eastAsia"/>
          <w:b/>
          <w:sz w:val="20"/>
          <w:szCs w:val="20"/>
          <w:bdr w:val="single" w:sz="4" w:space="0" w:color="auto"/>
        </w:rPr>
        <w:t>3</w:t>
      </w:r>
      <w:r w:rsidRPr="00F605B8">
        <w:rPr>
          <w:rFonts w:ascii="Times New Roman" w:hAnsi="Times New Roman" w:cs="Times New Roman" w:hint="eastAsia"/>
          <w:b/>
          <w:sz w:val="20"/>
          <w:szCs w:val="20"/>
          <w:bdr w:val="single" w:sz="4" w:space="0" w:color="auto"/>
        </w:rPr>
        <w:t>、譬喻師之流</w:t>
      </w:r>
    </w:p>
    <w:p w:rsidR="009800A0" w:rsidRPr="00F605B8" w:rsidRDefault="00F842DC" w:rsidP="00B729CC">
      <w:pPr>
        <w:ind w:leftChars="200" w:left="480"/>
        <w:jc w:val="both"/>
        <w:rPr>
          <w:rFonts w:ascii="Times New Roman" w:hAnsi="Times New Roman" w:cs="Times New Roman"/>
        </w:rPr>
      </w:pPr>
      <w:r w:rsidRPr="00F605B8">
        <w:rPr>
          <w:rFonts w:ascii="Times New Roman" w:hAnsi="Times New Roman" w:cs="Times New Roman"/>
        </w:rPr>
        <w:t>三、</w:t>
      </w:r>
      <w:r w:rsidRPr="00F605B8">
        <w:rPr>
          <w:rFonts w:ascii="Times New Roman" w:hAnsi="Times New Roman" w:cs="Times New Roman"/>
          <w:b/>
        </w:rPr>
        <w:t>與迦旃延、妙音相</w:t>
      </w:r>
      <w:r w:rsidR="00155E90" w:rsidRPr="00F605B8">
        <w:rPr>
          <w:rStyle w:val="ac"/>
          <w:rFonts w:ascii="Times New Roman" w:hAnsi="Times New Roman" w:cs="Times New Roman"/>
        </w:rPr>
        <w:footnoteReference w:id="197"/>
      </w:r>
      <w:r w:rsidRPr="00F605B8">
        <w:rPr>
          <w:rFonts w:ascii="Times New Roman" w:hAnsi="Times New Roman" w:cs="Times New Roman"/>
          <w:b/>
        </w:rPr>
        <w:t>先後者</w:t>
      </w:r>
      <w:r w:rsidRPr="00F605B8">
        <w:rPr>
          <w:rFonts w:ascii="Times New Roman" w:hAnsi="Times New Roman" w:cs="Times New Roman"/>
        </w:rPr>
        <w:t>，</w:t>
      </w:r>
      <w:r w:rsidRPr="00F605B8">
        <w:rPr>
          <w:rFonts w:ascii="Times New Roman" w:hAnsi="Times New Roman" w:cs="Times New Roman"/>
          <w:b/>
        </w:rPr>
        <w:t>有犍陀羅之譬喻尊者鳩摩羅陀（童受）</w:t>
      </w:r>
      <w:r w:rsidRPr="00F605B8">
        <w:rPr>
          <w:rFonts w:ascii="Times New Roman" w:hAnsi="Times New Roman" w:cs="Times New Roman"/>
        </w:rPr>
        <w:t>，作</w:t>
      </w:r>
      <w:r w:rsidR="009848C0" w:rsidRPr="00F605B8">
        <w:rPr>
          <w:rFonts w:ascii="Times New Roman" w:hAnsi="Times New Roman" w:cs="Times New Roman"/>
        </w:rPr>
        <w:t>《</w:t>
      </w:r>
      <w:r w:rsidRPr="00F605B8">
        <w:rPr>
          <w:rFonts w:ascii="Times New Roman" w:hAnsi="Times New Roman" w:cs="Times New Roman"/>
        </w:rPr>
        <w:t>喻鬘論</w:t>
      </w:r>
      <w:r w:rsidR="009848C0" w:rsidRPr="00F605B8">
        <w:rPr>
          <w:rFonts w:ascii="Times New Roman" w:hAnsi="Times New Roman" w:cs="Times New Roman"/>
        </w:rPr>
        <w:t>》</w:t>
      </w:r>
      <w:r w:rsidRPr="00F605B8">
        <w:rPr>
          <w:rFonts w:ascii="Times New Roman" w:hAnsi="Times New Roman" w:cs="Times New Roman"/>
        </w:rPr>
        <w:t>等，宗經為量，不以</w:t>
      </w:r>
      <w:r w:rsidR="009848C0" w:rsidRPr="00F605B8">
        <w:rPr>
          <w:rFonts w:ascii="Times New Roman" w:hAnsi="Times New Roman" w:cs="Times New Roman"/>
        </w:rPr>
        <w:t>《</w:t>
      </w:r>
      <w:r w:rsidRPr="00F605B8">
        <w:rPr>
          <w:rFonts w:ascii="Times New Roman" w:hAnsi="Times New Roman" w:cs="Times New Roman"/>
        </w:rPr>
        <w:t>發智論</w:t>
      </w:r>
      <w:r w:rsidR="009848C0" w:rsidRPr="00F605B8">
        <w:rPr>
          <w:rFonts w:ascii="Times New Roman" w:hAnsi="Times New Roman" w:cs="Times New Roman"/>
        </w:rPr>
        <w:t>》</w:t>
      </w:r>
      <w:r w:rsidRPr="00F605B8">
        <w:rPr>
          <w:rFonts w:ascii="Times New Roman" w:hAnsi="Times New Roman" w:cs="Times New Roman"/>
        </w:rPr>
        <w:t>為本於佛說，特唱</w:t>
      </w:r>
      <w:r w:rsidR="008653E0" w:rsidRPr="00F605B8">
        <w:rPr>
          <w:rFonts w:ascii="Times New Roman" w:hAnsi="Times New Roman" w:cs="Times New Roman" w:hint="eastAsia"/>
          <w:sz w:val="22"/>
          <w:shd w:val="pct15" w:color="auto" w:fill="FFFFFF"/>
        </w:rPr>
        <w:t>（</w:t>
      </w:r>
      <w:r w:rsidR="008653E0" w:rsidRPr="00F605B8">
        <w:rPr>
          <w:rFonts w:ascii="Times New Roman" w:hAnsi="Times New Roman" w:cs="Times New Roman" w:hint="eastAsia"/>
          <w:sz w:val="22"/>
          <w:shd w:val="pct15" w:color="auto" w:fill="FFFFFF"/>
        </w:rPr>
        <w:t>p.133</w:t>
      </w:r>
      <w:r w:rsidR="008653E0" w:rsidRPr="00F605B8">
        <w:rPr>
          <w:rFonts w:ascii="Times New Roman" w:hAnsi="Times New Roman" w:cs="Times New Roman" w:hint="eastAsia"/>
          <w:sz w:val="22"/>
          <w:shd w:val="pct15" w:color="auto" w:fill="FFFFFF"/>
        </w:rPr>
        <w:t>）</w:t>
      </w:r>
      <w:r w:rsidRPr="00F605B8">
        <w:rPr>
          <w:rFonts w:ascii="Times New Roman" w:hAnsi="Times New Roman" w:cs="Times New Roman"/>
        </w:rPr>
        <w:t>「無為無體」、「過未無體」、「不相應行無實」、「夢、影、像、化無實」等，以抗</w:t>
      </w:r>
      <w:r w:rsidR="009848C0" w:rsidRPr="00F605B8">
        <w:rPr>
          <w:rFonts w:ascii="Times New Roman" w:hAnsi="Times New Roman" w:cs="Times New Roman"/>
        </w:rPr>
        <w:t>《</w:t>
      </w:r>
      <w:r w:rsidRPr="00F605B8">
        <w:rPr>
          <w:rFonts w:ascii="Times New Roman" w:hAnsi="Times New Roman" w:cs="Times New Roman"/>
        </w:rPr>
        <w:t>發智論</w:t>
      </w:r>
      <w:r w:rsidR="009848C0" w:rsidRPr="00F605B8">
        <w:rPr>
          <w:rFonts w:ascii="Times New Roman" w:hAnsi="Times New Roman" w:cs="Times New Roman"/>
        </w:rPr>
        <w:t>》</w:t>
      </w:r>
      <w:r w:rsidRPr="00F605B8">
        <w:rPr>
          <w:rFonts w:ascii="Times New Roman" w:hAnsi="Times New Roman" w:cs="Times New Roman"/>
        </w:rPr>
        <w:t>三世、無為實有之偏。</w:t>
      </w:r>
    </w:p>
    <w:p w:rsidR="007C5187" w:rsidRPr="00F605B8" w:rsidRDefault="00F842DC" w:rsidP="00FD7A1D">
      <w:pPr>
        <w:spacing w:beforeLines="30"/>
        <w:ind w:leftChars="200" w:left="480"/>
        <w:jc w:val="both"/>
        <w:rPr>
          <w:rFonts w:ascii="Times New Roman" w:hAnsi="Times New Roman" w:cs="Times New Roman"/>
        </w:rPr>
      </w:pPr>
      <w:r w:rsidRPr="00F605B8">
        <w:rPr>
          <w:rFonts w:ascii="Times New Roman" w:hAnsi="Times New Roman" w:cs="Times New Roman"/>
        </w:rPr>
        <w:t>有大德、覺天尊者，並承其遺意。如大德之「諸心心所是思差別」，「異生無有斷隨眠義」，「諸所有色，皆五識身所依、所緣」，「化非實有」等；覺天之「色惟大種，</w:t>
      </w:r>
      <w:r w:rsidRPr="00F605B8">
        <w:rPr>
          <w:rFonts w:ascii="Times New Roman" w:hAnsi="Times New Roman" w:cs="Times New Roman"/>
        </w:rPr>
        <w:lastRenderedPageBreak/>
        <w:t>心所即心」等，並與譬喻義同（經部非無論，但不以為佛說，不以為權證）。</w:t>
      </w:r>
      <w:r w:rsidR="00B54B16" w:rsidRPr="00F605B8">
        <w:rPr>
          <w:rStyle w:val="ac"/>
          <w:rFonts w:ascii="Times New Roman" w:hAnsi="Times New Roman" w:cs="Times New Roman"/>
        </w:rPr>
        <w:footnoteReference w:id="198"/>
      </w:r>
    </w:p>
    <w:p w:rsidR="007C5187" w:rsidRPr="00F605B8" w:rsidRDefault="001B7D4B" w:rsidP="00FD7A1D">
      <w:pPr>
        <w:spacing w:beforeLines="30"/>
        <w:ind w:leftChars="150" w:left="360"/>
        <w:jc w:val="both"/>
        <w:outlineLvl w:val="3"/>
        <w:rPr>
          <w:rFonts w:ascii="Times New Roman" w:hAnsi="Times New Roman" w:cs="Times New Roman"/>
          <w:b/>
          <w:sz w:val="20"/>
          <w:szCs w:val="20"/>
          <w:bdr w:val="single" w:sz="4" w:space="0" w:color="auto"/>
        </w:rPr>
      </w:pPr>
      <w:r w:rsidRPr="00F605B8">
        <w:rPr>
          <w:rFonts w:ascii="Times New Roman" w:hAnsi="Times New Roman" w:cs="Times New Roman" w:hint="eastAsia"/>
          <w:b/>
          <w:sz w:val="20"/>
          <w:szCs w:val="20"/>
          <w:bdr w:val="single" w:sz="4" w:space="0" w:color="auto"/>
        </w:rPr>
        <w:t>（</w:t>
      </w:r>
      <w:r w:rsidR="00B729CC" w:rsidRPr="00F605B8">
        <w:rPr>
          <w:rFonts w:ascii="Times New Roman" w:hAnsi="Times New Roman" w:cs="Times New Roman" w:hint="eastAsia"/>
          <w:b/>
          <w:sz w:val="20"/>
          <w:szCs w:val="20"/>
          <w:bdr w:val="single" w:sz="4" w:space="0" w:color="auto"/>
        </w:rPr>
        <w:t>三</w:t>
      </w:r>
      <w:r w:rsidRPr="00F605B8">
        <w:rPr>
          <w:rFonts w:ascii="Times New Roman" w:hAnsi="Times New Roman" w:cs="Times New Roman" w:hint="eastAsia"/>
          <w:b/>
          <w:sz w:val="20"/>
          <w:szCs w:val="20"/>
          <w:bdr w:val="single" w:sz="4" w:space="0" w:color="auto"/>
        </w:rPr>
        <w:t>）</w:t>
      </w:r>
      <w:r w:rsidR="00B729CC" w:rsidRPr="00F605B8">
        <w:rPr>
          <w:rFonts w:ascii="Times New Roman" w:hAnsi="Times New Roman" w:cs="Times New Roman" w:hint="eastAsia"/>
          <w:b/>
          <w:sz w:val="20"/>
          <w:szCs w:val="20"/>
          <w:bdr w:val="single" w:sz="4" w:space="0" w:color="auto"/>
        </w:rPr>
        <w:t>結成</w:t>
      </w:r>
    </w:p>
    <w:p w:rsidR="00B729CC" w:rsidRPr="00F605B8" w:rsidRDefault="00F842DC" w:rsidP="00D53FB9">
      <w:pPr>
        <w:ind w:leftChars="150" w:left="360"/>
        <w:jc w:val="both"/>
        <w:rPr>
          <w:rFonts w:ascii="Times New Roman" w:hAnsi="Times New Roman" w:cs="Times New Roman"/>
        </w:rPr>
      </w:pPr>
      <w:r w:rsidRPr="00F605B8">
        <w:rPr>
          <w:rFonts w:ascii="Times New Roman" w:hAnsi="Times New Roman" w:cs="Times New Roman"/>
        </w:rPr>
        <w:t>此三者，皆說一切有系之分化，而譬喻系則近於大眾、分別說系。</w:t>
      </w:r>
    </w:p>
    <w:p w:rsidR="00B729CC" w:rsidRPr="00F605B8" w:rsidRDefault="00B729CC" w:rsidP="00FD7A1D">
      <w:pPr>
        <w:spacing w:beforeLines="30"/>
        <w:ind w:leftChars="100" w:left="240"/>
        <w:jc w:val="both"/>
        <w:outlineLvl w:val="2"/>
        <w:rPr>
          <w:rFonts w:ascii="Times New Roman" w:hAnsi="Times New Roman" w:cs="Times New Roman"/>
          <w:b/>
          <w:sz w:val="20"/>
          <w:szCs w:val="20"/>
          <w:bdr w:val="single" w:sz="4" w:space="0" w:color="auto"/>
        </w:rPr>
      </w:pPr>
      <w:r w:rsidRPr="00F605B8">
        <w:rPr>
          <w:rFonts w:ascii="Times New Roman" w:hAnsi="Times New Roman" w:cs="Times New Roman" w:hint="eastAsia"/>
          <w:b/>
          <w:sz w:val="20"/>
          <w:szCs w:val="20"/>
          <w:bdr w:val="single" w:sz="4" w:space="0" w:color="auto"/>
        </w:rPr>
        <w:t>三、影響</w:t>
      </w:r>
      <w:r w:rsidR="00BD7831" w:rsidRPr="00F605B8">
        <w:rPr>
          <w:rFonts w:ascii="Times New Roman" w:hAnsi="Times New Roman" w:cs="Times New Roman" w:hint="eastAsia"/>
          <w:b/>
          <w:sz w:val="20"/>
          <w:szCs w:val="20"/>
          <w:bdr w:val="single" w:sz="4" w:space="0" w:color="auto"/>
        </w:rPr>
        <w:t>──諸家爭鳴</w:t>
      </w:r>
    </w:p>
    <w:p w:rsidR="00BD7831" w:rsidRPr="00F605B8" w:rsidRDefault="00BD7831" w:rsidP="00C560D7">
      <w:pPr>
        <w:snapToGrid w:val="0"/>
        <w:ind w:leftChars="150" w:left="360"/>
        <w:jc w:val="both"/>
        <w:outlineLvl w:val="3"/>
        <w:rPr>
          <w:rFonts w:ascii="Times New Roman" w:hAnsi="Times New Roman" w:cs="Times New Roman"/>
          <w:b/>
          <w:sz w:val="20"/>
          <w:szCs w:val="20"/>
          <w:bdr w:val="single" w:sz="4" w:space="0" w:color="auto"/>
        </w:rPr>
      </w:pPr>
      <w:r w:rsidRPr="00F605B8">
        <w:rPr>
          <w:rFonts w:ascii="Times New Roman" w:hAnsi="Times New Roman" w:cs="Times New Roman" w:hint="eastAsia"/>
          <w:b/>
          <w:sz w:val="20"/>
          <w:szCs w:val="20"/>
          <w:bdr w:val="single" w:sz="4" w:space="0" w:color="auto"/>
        </w:rPr>
        <w:t>（一）宗</w:t>
      </w:r>
      <w:r w:rsidRPr="00F605B8">
        <w:rPr>
          <w:rFonts w:asciiTheme="minorEastAsia" w:hAnsiTheme="minorEastAsia" w:cs="Times New Roman" w:hint="eastAsia"/>
          <w:b/>
          <w:sz w:val="20"/>
          <w:szCs w:val="20"/>
          <w:bdr w:val="single" w:sz="4" w:space="0" w:color="auto"/>
        </w:rPr>
        <w:t>《</w:t>
      </w:r>
      <w:r w:rsidRPr="00F605B8">
        <w:rPr>
          <w:rFonts w:ascii="Times New Roman" w:hAnsi="Times New Roman" w:cs="Times New Roman" w:hint="eastAsia"/>
          <w:b/>
          <w:sz w:val="20"/>
          <w:szCs w:val="20"/>
          <w:bdr w:val="single" w:sz="4" w:space="0" w:color="auto"/>
        </w:rPr>
        <w:t>發智</w:t>
      </w:r>
      <w:r w:rsidRPr="00F605B8">
        <w:rPr>
          <w:rFonts w:asciiTheme="minorEastAsia" w:hAnsiTheme="minorEastAsia" w:cs="Times New Roman" w:hint="eastAsia"/>
          <w:b/>
          <w:sz w:val="20"/>
          <w:szCs w:val="20"/>
          <w:bdr w:val="single" w:sz="4" w:space="0" w:color="auto"/>
        </w:rPr>
        <w:t>》</w:t>
      </w:r>
      <w:r w:rsidRPr="00F605B8">
        <w:rPr>
          <w:rFonts w:ascii="Times New Roman" w:hAnsi="Times New Roman" w:cs="Times New Roman" w:hint="eastAsia"/>
          <w:b/>
          <w:sz w:val="20"/>
          <w:szCs w:val="20"/>
          <w:bdr w:val="single" w:sz="4" w:space="0" w:color="auto"/>
        </w:rPr>
        <w:t>系者</w:t>
      </w:r>
    </w:p>
    <w:p w:rsidR="007C5187" w:rsidRPr="00F605B8" w:rsidRDefault="00F842DC" w:rsidP="00D53FB9">
      <w:pPr>
        <w:ind w:leftChars="150" w:left="360"/>
        <w:jc w:val="both"/>
        <w:rPr>
          <w:rFonts w:ascii="Times New Roman" w:hAnsi="Times New Roman" w:cs="Times New Roman"/>
        </w:rPr>
      </w:pPr>
      <w:r w:rsidRPr="00F605B8">
        <w:rPr>
          <w:rFonts w:ascii="Times New Roman" w:hAnsi="Times New Roman" w:cs="Times New Roman"/>
        </w:rPr>
        <w:t>佛元</w:t>
      </w:r>
      <w:r w:rsidR="00F6365E" w:rsidRPr="00F605B8">
        <w:rPr>
          <w:rFonts w:ascii="Times New Roman" w:hAnsi="Times New Roman" w:cs="Times New Roman" w:hint="eastAsia"/>
        </w:rPr>
        <w:t>6</w:t>
      </w:r>
      <w:r w:rsidRPr="00F605B8">
        <w:rPr>
          <w:rFonts w:ascii="Times New Roman" w:hAnsi="Times New Roman" w:cs="Times New Roman"/>
        </w:rPr>
        <w:t>世紀初，</w:t>
      </w:r>
      <w:r w:rsidR="009848C0" w:rsidRPr="00F605B8">
        <w:rPr>
          <w:rFonts w:ascii="Times New Roman" w:hAnsi="Times New Roman" w:cs="Times New Roman"/>
        </w:rPr>
        <w:t>《</w:t>
      </w:r>
      <w:r w:rsidRPr="00F605B8">
        <w:rPr>
          <w:rFonts w:ascii="Times New Roman" w:hAnsi="Times New Roman" w:cs="Times New Roman"/>
        </w:rPr>
        <w:t>發智</w:t>
      </w:r>
      <w:r w:rsidR="009848C0" w:rsidRPr="00F605B8">
        <w:rPr>
          <w:rFonts w:ascii="Times New Roman" w:hAnsi="Times New Roman" w:cs="Times New Roman"/>
        </w:rPr>
        <w:t>》</w:t>
      </w:r>
      <w:r w:rsidRPr="00F605B8">
        <w:rPr>
          <w:rFonts w:ascii="Times New Roman" w:hAnsi="Times New Roman" w:cs="Times New Roman"/>
        </w:rPr>
        <w:t>系學者，集大眾造</w:t>
      </w:r>
      <w:r w:rsidR="009848C0" w:rsidRPr="00F605B8">
        <w:rPr>
          <w:rFonts w:ascii="Times New Roman" w:hAnsi="Times New Roman" w:cs="Times New Roman"/>
        </w:rPr>
        <w:t>《</w:t>
      </w:r>
      <w:r w:rsidRPr="00F605B8">
        <w:rPr>
          <w:rFonts w:ascii="Times New Roman" w:hAnsi="Times New Roman" w:cs="Times New Roman"/>
        </w:rPr>
        <w:t>毘婆沙論</w:t>
      </w:r>
      <w:r w:rsidR="009848C0" w:rsidRPr="00F605B8">
        <w:rPr>
          <w:rFonts w:ascii="Times New Roman" w:hAnsi="Times New Roman" w:cs="Times New Roman"/>
        </w:rPr>
        <w:t>》</w:t>
      </w:r>
      <w:r w:rsidRPr="00F605B8">
        <w:rPr>
          <w:rFonts w:ascii="Times New Roman" w:hAnsi="Times New Roman" w:cs="Times New Roman"/>
        </w:rPr>
        <w:t>以釋</w:t>
      </w:r>
      <w:r w:rsidR="009848C0" w:rsidRPr="00F605B8">
        <w:rPr>
          <w:rFonts w:ascii="Times New Roman" w:hAnsi="Times New Roman" w:cs="Times New Roman"/>
        </w:rPr>
        <w:t>《</w:t>
      </w:r>
      <w:r w:rsidRPr="00F605B8">
        <w:rPr>
          <w:rFonts w:ascii="Times New Roman" w:hAnsi="Times New Roman" w:cs="Times New Roman"/>
        </w:rPr>
        <w:t>發智</w:t>
      </w:r>
      <w:r w:rsidR="009848C0" w:rsidRPr="00F605B8">
        <w:rPr>
          <w:rFonts w:ascii="Times New Roman" w:hAnsi="Times New Roman" w:cs="Times New Roman"/>
        </w:rPr>
        <w:t>》</w:t>
      </w:r>
      <w:r w:rsidRPr="00F605B8">
        <w:rPr>
          <w:rFonts w:ascii="Times New Roman" w:hAnsi="Times New Roman" w:cs="Times New Roman"/>
        </w:rPr>
        <w:t>。羅列三系之說，而一一詳正</w:t>
      </w:r>
      <w:r w:rsidR="00565050" w:rsidRPr="00F605B8">
        <w:rPr>
          <w:rStyle w:val="ac"/>
          <w:rFonts w:ascii="Times New Roman" w:hAnsi="Times New Roman" w:cs="Times New Roman"/>
        </w:rPr>
        <w:footnoteReference w:id="199"/>
      </w:r>
      <w:r w:rsidRPr="00F605B8">
        <w:rPr>
          <w:rFonts w:ascii="Times New Roman" w:hAnsi="Times New Roman" w:cs="Times New Roman"/>
        </w:rPr>
        <w:t>之。近</w:t>
      </w:r>
      <w:r w:rsidR="00565050" w:rsidRPr="00F605B8">
        <w:rPr>
          <w:rStyle w:val="ac"/>
          <w:rFonts w:ascii="Times New Roman" w:hAnsi="Times New Roman" w:cs="Times New Roman"/>
        </w:rPr>
        <w:footnoteReference w:id="200"/>
      </w:r>
      <w:r w:rsidRPr="00F605B8">
        <w:rPr>
          <w:rFonts w:ascii="Times New Roman" w:hAnsi="Times New Roman" w:cs="Times New Roman"/>
        </w:rPr>
        <w:t>世友說，而亦多不同。妙音說猶</w:t>
      </w:r>
      <w:r w:rsidR="00565050" w:rsidRPr="00F605B8">
        <w:rPr>
          <w:rStyle w:val="ac"/>
          <w:rFonts w:ascii="Times New Roman" w:hAnsi="Times New Roman" w:cs="Times New Roman"/>
        </w:rPr>
        <w:footnoteReference w:id="201"/>
      </w:r>
      <w:r w:rsidRPr="00F605B8">
        <w:rPr>
          <w:rFonts w:ascii="Times New Roman" w:hAnsi="Times New Roman" w:cs="Times New Roman"/>
        </w:rPr>
        <w:t>有取捨</w:t>
      </w:r>
      <w:r w:rsidR="00565050" w:rsidRPr="00F605B8">
        <w:rPr>
          <w:rStyle w:val="ac"/>
          <w:rFonts w:ascii="Times New Roman" w:hAnsi="Times New Roman" w:cs="Times New Roman"/>
        </w:rPr>
        <w:footnoteReference w:id="202"/>
      </w:r>
      <w:r w:rsidRPr="00F605B8">
        <w:rPr>
          <w:rFonts w:ascii="Times New Roman" w:hAnsi="Times New Roman" w:cs="Times New Roman"/>
        </w:rPr>
        <w:t>，於大德、覺天、譬喻尊者之說，概</w:t>
      </w:r>
      <w:r w:rsidR="00731885" w:rsidRPr="00F605B8">
        <w:rPr>
          <w:rStyle w:val="ac"/>
          <w:rFonts w:ascii="Times New Roman" w:hAnsi="Times New Roman" w:cs="Times New Roman"/>
        </w:rPr>
        <w:footnoteReference w:id="203"/>
      </w:r>
      <w:r w:rsidRPr="00F605B8">
        <w:rPr>
          <w:rFonts w:ascii="Times New Roman" w:hAnsi="Times New Roman" w:cs="Times New Roman"/>
        </w:rPr>
        <w:t>加</w:t>
      </w:r>
      <w:r w:rsidR="00731885" w:rsidRPr="00F605B8">
        <w:rPr>
          <w:rStyle w:val="ac"/>
          <w:rFonts w:ascii="Times New Roman" w:hAnsi="Times New Roman" w:cs="Times New Roman"/>
        </w:rPr>
        <w:footnoteReference w:id="204"/>
      </w:r>
      <w:r w:rsidRPr="00F605B8">
        <w:rPr>
          <w:rFonts w:ascii="Times New Roman" w:hAnsi="Times New Roman" w:cs="Times New Roman"/>
        </w:rPr>
        <w:t>破</w:t>
      </w:r>
      <w:r w:rsidR="00731885" w:rsidRPr="00F605B8">
        <w:rPr>
          <w:rStyle w:val="ac"/>
          <w:rFonts w:ascii="Times New Roman" w:hAnsi="Times New Roman" w:cs="Times New Roman"/>
        </w:rPr>
        <w:footnoteReference w:id="205"/>
      </w:r>
      <w:r w:rsidRPr="00F605B8">
        <w:rPr>
          <w:rFonts w:ascii="Times New Roman" w:hAnsi="Times New Roman" w:cs="Times New Roman"/>
        </w:rPr>
        <w:t>斥</w:t>
      </w:r>
      <w:r w:rsidR="0053650C" w:rsidRPr="00F605B8">
        <w:rPr>
          <w:rStyle w:val="ac"/>
          <w:rFonts w:ascii="Times New Roman" w:hAnsi="Times New Roman" w:cs="Times New Roman"/>
        </w:rPr>
        <w:footnoteReference w:id="206"/>
      </w:r>
      <w:r w:rsidRPr="00F605B8">
        <w:rPr>
          <w:rFonts w:ascii="Times New Roman" w:hAnsi="Times New Roman" w:cs="Times New Roman"/>
        </w:rPr>
        <w:t>。態度專橫</w:t>
      </w:r>
      <w:r w:rsidR="0053650C" w:rsidRPr="00F605B8">
        <w:rPr>
          <w:rStyle w:val="ac"/>
          <w:rFonts w:ascii="Times New Roman" w:hAnsi="Times New Roman" w:cs="Times New Roman"/>
        </w:rPr>
        <w:footnoteReference w:id="207"/>
      </w:r>
      <w:r w:rsidRPr="00F605B8">
        <w:rPr>
          <w:rFonts w:ascii="Times New Roman" w:hAnsi="Times New Roman" w:cs="Times New Roman"/>
        </w:rPr>
        <w:t>，獨尊</w:t>
      </w:r>
      <w:r w:rsidR="009848C0" w:rsidRPr="00F605B8">
        <w:rPr>
          <w:rFonts w:ascii="Times New Roman" w:hAnsi="Times New Roman" w:cs="Times New Roman"/>
        </w:rPr>
        <w:t>《</w:t>
      </w:r>
      <w:r w:rsidRPr="00F605B8">
        <w:rPr>
          <w:rFonts w:ascii="Times New Roman" w:hAnsi="Times New Roman" w:cs="Times New Roman"/>
        </w:rPr>
        <w:t>發智</w:t>
      </w:r>
      <w:r w:rsidR="009848C0" w:rsidRPr="00F605B8">
        <w:rPr>
          <w:rFonts w:ascii="Times New Roman" w:hAnsi="Times New Roman" w:cs="Times New Roman"/>
        </w:rPr>
        <w:t>》</w:t>
      </w:r>
      <w:r w:rsidRPr="00F605B8">
        <w:rPr>
          <w:rFonts w:ascii="Times New Roman" w:hAnsi="Times New Roman" w:cs="Times New Roman"/>
        </w:rPr>
        <w:t>，而以六論助成</w:t>
      </w:r>
      <w:r w:rsidR="0053650C" w:rsidRPr="00F605B8">
        <w:rPr>
          <w:rStyle w:val="ac"/>
          <w:rFonts w:ascii="Times New Roman" w:hAnsi="Times New Roman" w:cs="Times New Roman"/>
        </w:rPr>
        <w:footnoteReference w:id="208"/>
      </w:r>
      <w:r w:rsidRPr="00F605B8">
        <w:rPr>
          <w:rFonts w:ascii="Times New Roman" w:hAnsi="Times New Roman" w:cs="Times New Roman"/>
        </w:rPr>
        <w:t>之。</w:t>
      </w:r>
    </w:p>
    <w:p w:rsidR="00F6365E" w:rsidRPr="00F605B8" w:rsidRDefault="001B7D4B" w:rsidP="00FD7A1D">
      <w:pPr>
        <w:spacing w:beforeLines="30"/>
        <w:ind w:leftChars="150" w:left="360"/>
        <w:jc w:val="both"/>
        <w:outlineLvl w:val="3"/>
        <w:rPr>
          <w:rFonts w:ascii="Times New Roman" w:hAnsi="Times New Roman" w:cs="Times New Roman"/>
          <w:b/>
          <w:sz w:val="20"/>
          <w:szCs w:val="20"/>
          <w:bdr w:val="single" w:sz="4" w:space="0" w:color="auto"/>
        </w:rPr>
      </w:pPr>
      <w:r w:rsidRPr="00F605B8">
        <w:rPr>
          <w:rFonts w:ascii="Times New Roman" w:hAnsi="Times New Roman" w:cs="Times New Roman" w:hint="eastAsia"/>
          <w:b/>
          <w:sz w:val="20"/>
          <w:szCs w:val="20"/>
          <w:bdr w:val="single" w:sz="4" w:space="0" w:color="auto"/>
        </w:rPr>
        <w:t>（二）</w:t>
      </w:r>
      <w:r w:rsidR="007864AA" w:rsidRPr="00F605B8">
        <w:rPr>
          <w:rFonts w:ascii="Times New Roman" w:hAnsi="Times New Roman" w:cs="Times New Roman"/>
          <w:b/>
          <w:sz w:val="20"/>
          <w:szCs w:val="20"/>
          <w:bdr w:val="single" w:sz="4" w:space="0" w:color="auto"/>
        </w:rPr>
        <w:t>《心論》</w:t>
      </w:r>
      <w:r w:rsidR="00BD7831" w:rsidRPr="00F605B8">
        <w:rPr>
          <w:rFonts w:ascii="Times New Roman" w:hAnsi="Times New Roman" w:cs="Times New Roman" w:hint="eastAsia"/>
          <w:b/>
          <w:sz w:val="20"/>
          <w:szCs w:val="20"/>
          <w:bdr w:val="single" w:sz="4" w:space="0" w:color="auto"/>
        </w:rPr>
        <w:t>系者</w:t>
      </w:r>
    </w:p>
    <w:p w:rsidR="007864AA" w:rsidRPr="00F605B8" w:rsidRDefault="009848C0" w:rsidP="00D53FB9">
      <w:pPr>
        <w:ind w:leftChars="150" w:left="360"/>
        <w:jc w:val="both"/>
        <w:rPr>
          <w:rFonts w:ascii="Times New Roman" w:hAnsi="Times New Roman" w:cs="Times New Roman"/>
        </w:rPr>
      </w:pPr>
      <w:r w:rsidRPr="00F605B8">
        <w:rPr>
          <w:rFonts w:ascii="Times New Roman" w:hAnsi="Times New Roman" w:cs="Times New Roman"/>
        </w:rPr>
        <w:t>《</w:t>
      </w:r>
      <w:r w:rsidR="00F842DC" w:rsidRPr="00F605B8">
        <w:rPr>
          <w:rFonts w:ascii="Times New Roman" w:hAnsi="Times New Roman" w:cs="Times New Roman"/>
        </w:rPr>
        <w:t>婆沙</w:t>
      </w:r>
      <w:r w:rsidRPr="00F605B8">
        <w:rPr>
          <w:rFonts w:ascii="Times New Roman" w:hAnsi="Times New Roman" w:cs="Times New Roman"/>
        </w:rPr>
        <w:t>》</w:t>
      </w:r>
      <w:r w:rsidR="00F842DC" w:rsidRPr="00F605B8">
        <w:rPr>
          <w:rFonts w:ascii="Times New Roman" w:hAnsi="Times New Roman" w:cs="Times New Roman"/>
        </w:rPr>
        <w:t>出而譬喻師之分化日深，</w:t>
      </w:r>
      <w:r w:rsidRPr="00F605B8">
        <w:rPr>
          <w:rFonts w:ascii="Times New Roman" w:hAnsi="Times New Roman" w:cs="Times New Roman"/>
        </w:rPr>
        <w:t>《</w:t>
      </w:r>
      <w:r w:rsidR="00F842DC" w:rsidRPr="00F605B8">
        <w:rPr>
          <w:rFonts w:ascii="Times New Roman" w:hAnsi="Times New Roman" w:cs="Times New Roman"/>
        </w:rPr>
        <w:t>發智</w:t>
      </w:r>
      <w:r w:rsidRPr="00F605B8">
        <w:rPr>
          <w:rFonts w:ascii="Times New Roman" w:hAnsi="Times New Roman" w:cs="Times New Roman"/>
        </w:rPr>
        <w:t>》</w:t>
      </w:r>
      <w:r w:rsidR="00F842DC" w:rsidRPr="00F605B8">
        <w:rPr>
          <w:rFonts w:ascii="Times New Roman" w:hAnsi="Times New Roman" w:cs="Times New Roman"/>
        </w:rPr>
        <w:t>系與</w:t>
      </w:r>
      <w:r w:rsidRPr="00F605B8">
        <w:rPr>
          <w:rFonts w:ascii="Times New Roman" w:hAnsi="Times New Roman" w:cs="Times New Roman"/>
        </w:rPr>
        <w:t>《</w:t>
      </w:r>
      <w:r w:rsidR="00F842DC" w:rsidRPr="00F605B8">
        <w:rPr>
          <w:rFonts w:ascii="Times New Roman" w:hAnsi="Times New Roman" w:cs="Times New Roman"/>
        </w:rPr>
        <w:t>心論</w:t>
      </w:r>
      <w:r w:rsidRPr="00F605B8">
        <w:rPr>
          <w:rFonts w:ascii="Times New Roman" w:hAnsi="Times New Roman" w:cs="Times New Roman"/>
        </w:rPr>
        <w:t>》</w:t>
      </w:r>
      <w:r w:rsidR="00F842DC" w:rsidRPr="00F605B8">
        <w:rPr>
          <w:rFonts w:ascii="Times New Roman" w:hAnsi="Times New Roman" w:cs="Times New Roman"/>
        </w:rPr>
        <w:t>系亦不無</w:t>
      </w:r>
      <w:r w:rsidR="00256B41" w:rsidRPr="00F605B8">
        <w:rPr>
          <w:rStyle w:val="ac"/>
          <w:rFonts w:ascii="Times New Roman" w:hAnsi="Times New Roman" w:cs="Times New Roman"/>
        </w:rPr>
        <w:footnoteReference w:id="209"/>
      </w:r>
      <w:r w:rsidR="00F842DC" w:rsidRPr="00F605B8">
        <w:rPr>
          <w:rFonts w:ascii="Times New Roman" w:hAnsi="Times New Roman" w:cs="Times New Roman"/>
        </w:rPr>
        <w:t>諍論</w:t>
      </w:r>
      <w:r w:rsidR="00256B41" w:rsidRPr="00F605B8">
        <w:rPr>
          <w:rStyle w:val="ac"/>
          <w:rFonts w:ascii="Times New Roman" w:hAnsi="Times New Roman" w:cs="Times New Roman"/>
        </w:rPr>
        <w:footnoteReference w:id="210"/>
      </w:r>
      <w:r w:rsidR="00F842DC" w:rsidRPr="00F605B8">
        <w:rPr>
          <w:rFonts w:ascii="Times New Roman" w:hAnsi="Times New Roman" w:cs="Times New Roman"/>
        </w:rPr>
        <w:t>。於是</w:t>
      </w:r>
      <w:r w:rsidRPr="00F605B8">
        <w:rPr>
          <w:rFonts w:ascii="Times New Roman" w:hAnsi="Times New Roman" w:cs="Times New Roman"/>
        </w:rPr>
        <w:t>《</w:t>
      </w:r>
      <w:r w:rsidR="00F842DC" w:rsidRPr="00F605B8">
        <w:rPr>
          <w:rFonts w:ascii="Times New Roman" w:hAnsi="Times New Roman" w:cs="Times New Roman"/>
        </w:rPr>
        <w:t>心論</w:t>
      </w:r>
      <w:r w:rsidRPr="00F605B8">
        <w:rPr>
          <w:rFonts w:ascii="Times New Roman" w:hAnsi="Times New Roman" w:cs="Times New Roman"/>
        </w:rPr>
        <w:t>》</w:t>
      </w:r>
      <w:r w:rsidR="00F842DC" w:rsidRPr="00F605B8">
        <w:rPr>
          <w:rFonts w:ascii="Times New Roman" w:hAnsi="Times New Roman" w:cs="Times New Roman"/>
        </w:rPr>
        <w:t>系之學者達磨多羅，出佛元</w:t>
      </w:r>
      <w:r w:rsidR="00F6365E" w:rsidRPr="00F605B8">
        <w:rPr>
          <w:rFonts w:ascii="Times New Roman" w:hAnsi="Times New Roman" w:cs="Times New Roman" w:hint="eastAsia"/>
        </w:rPr>
        <w:t>7</w:t>
      </w:r>
      <w:r w:rsidR="00F842DC" w:rsidRPr="00F605B8">
        <w:rPr>
          <w:rFonts w:ascii="Times New Roman" w:hAnsi="Times New Roman" w:cs="Times New Roman"/>
        </w:rPr>
        <w:t>世紀，不以譬喻者之離宗為然，亦以</w:t>
      </w:r>
      <w:r w:rsidRPr="00F605B8">
        <w:rPr>
          <w:rFonts w:ascii="Times New Roman" w:hAnsi="Times New Roman" w:cs="Times New Roman"/>
        </w:rPr>
        <w:t>《</w:t>
      </w:r>
      <w:r w:rsidR="00F842DC" w:rsidRPr="00F605B8">
        <w:rPr>
          <w:rFonts w:ascii="Times New Roman" w:hAnsi="Times New Roman" w:cs="Times New Roman"/>
        </w:rPr>
        <w:t>婆沙</w:t>
      </w:r>
      <w:r w:rsidRPr="00F605B8">
        <w:rPr>
          <w:rFonts w:ascii="Times New Roman" w:hAnsi="Times New Roman" w:cs="Times New Roman"/>
        </w:rPr>
        <w:t>》</w:t>
      </w:r>
      <w:r w:rsidR="00F842DC" w:rsidRPr="00F605B8">
        <w:rPr>
          <w:rFonts w:ascii="Times New Roman" w:hAnsi="Times New Roman" w:cs="Times New Roman"/>
        </w:rPr>
        <w:t>之</w:t>
      </w:r>
      <w:r w:rsidR="00F842DC" w:rsidRPr="00F605B8">
        <w:rPr>
          <w:rFonts w:ascii="Times New Roman" w:hAnsi="Times New Roman" w:cs="Times New Roman"/>
        </w:rPr>
        <w:lastRenderedPageBreak/>
        <w:t>繁廣瑣碎為難，乃取</w:t>
      </w:r>
      <w:r w:rsidRPr="00F605B8">
        <w:rPr>
          <w:rFonts w:ascii="Times New Roman" w:hAnsi="Times New Roman" w:cs="Times New Roman"/>
        </w:rPr>
        <w:t>《</w:t>
      </w:r>
      <w:r w:rsidR="00F842DC" w:rsidRPr="00F605B8">
        <w:rPr>
          <w:rFonts w:ascii="Times New Roman" w:hAnsi="Times New Roman" w:cs="Times New Roman"/>
        </w:rPr>
        <w:t>婆沙</w:t>
      </w:r>
      <w:r w:rsidRPr="00F605B8">
        <w:rPr>
          <w:rFonts w:ascii="Times New Roman" w:hAnsi="Times New Roman" w:cs="Times New Roman"/>
        </w:rPr>
        <w:t>》</w:t>
      </w:r>
      <w:r w:rsidR="00F842DC" w:rsidRPr="00F605B8">
        <w:rPr>
          <w:rFonts w:ascii="Times New Roman" w:hAnsi="Times New Roman" w:cs="Times New Roman"/>
        </w:rPr>
        <w:t>之精義，增補</w:t>
      </w:r>
      <w:r w:rsidRPr="00F605B8">
        <w:rPr>
          <w:rFonts w:ascii="Times New Roman" w:hAnsi="Times New Roman" w:cs="Times New Roman"/>
        </w:rPr>
        <w:t>《</w:t>
      </w:r>
      <w:r w:rsidR="00F842DC" w:rsidRPr="00F605B8">
        <w:rPr>
          <w:rFonts w:ascii="Times New Roman" w:hAnsi="Times New Roman" w:cs="Times New Roman"/>
        </w:rPr>
        <w:t>心論</w:t>
      </w:r>
      <w:r w:rsidRPr="00F605B8">
        <w:rPr>
          <w:rFonts w:ascii="Times New Roman" w:hAnsi="Times New Roman" w:cs="Times New Roman"/>
        </w:rPr>
        <w:t>》</w:t>
      </w:r>
      <w:r w:rsidR="00F842DC" w:rsidRPr="00F605B8">
        <w:rPr>
          <w:rFonts w:ascii="Times New Roman" w:hAnsi="Times New Roman" w:cs="Times New Roman"/>
        </w:rPr>
        <w:t>而成</w:t>
      </w:r>
      <w:r w:rsidRPr="00F605B8">
        <w:rPr>
          <w:rFonts w:ascii="Times New Roman" w:hAnsi="Times New Roman" w:cs="Times New Roman"/>
        </w:rPr>
        <w:t>《</w:t>
      </w:r>
      <w:r w:rsidR="00F842DC" w:rsidRPr="00F605B8">
        <w:rPr>
          <w:rFonts w:ascii="Times New Roman" w:hAnsi="Times New Roman" w:cs="Times New Roman"/>
        </w:rPr>
        <w:t>雜心論</w:t>
      </w:r>
      <w:r w:rsidRPr="00F605B8">
        <w:rPr>
          <w:rFonts w:ascii="Times New Roman" w:hAnsi="Times New Roman" w:cs="Times New Roman"/>
        </w:rPr>
        <w:t>》</w:t>
      </w:r>
      <w:r w:rsidR="00F842DC" w:rsidRPr="00F605B8">
        <w:rPr>
          <w:rFonts w:ascii="Times New Roman" w:hAnsi="Times New Roman" w:cs="Times New Roman"/>
        </w:rPr>
        <w:t>，以溝通東、西二系，存有部之真。凡六百頌、十一品，多</w:t>
      </w:r>
      <w:r w:rsidRPr="00F605B8">
        <w:rPr>
          <w:rFonts w:ascii="Times New Roman" w:hAnsi="Times New Roman" w:cs="Times New Roman"/>
        </w:rPr>
        <w:t>《</w:t>
      </w:r>
      <w:r w:rsidR="00F842DC" w:rsidRPr="00F605B8">
        <w:rPr>
          <w:rFonts w:ascii="Times New Roman" w:hAnsi="Times New Roman" w:cs="Times New Roman"/>
        </w:rPr>
        <w:t>心論</w:t>
      </w:r>
      <w:r w:rsidRPr="00F605B8">
        <w:rPr>
          <w:rFonts w:ascii="Times New Roman" w:hAnsi="Times New Roman" w:cs="Times New Roman"/>
        </w:rPr>
        <w:t>》</w:t>
      </w:r>
      <w:r w:rsidR="00F842DC" w:rsidRPr="00F605B8">
        <w:rPr>
          <w:rFonts w:ascii="Times New Roman" w:hAnsi="Times New Roman" w:cs="Times New Roman"/>
        </w:rPr>
        <w:t>之舊，而增一</w:t>
      </w:r>
      <w:r w:rsidR="00FA420F" w:rsidRPr="00F605B8">
        <w:rPr>
          <w:rFonts w:ascii="Times New Roman" w:hAnsi="Times New Roman" w:cs="Times New Roman"/>
        </w:rPr>
        <w:t>〈</w:t>
      </w:r>
      <w:r w:rsidR="00F842DC" w:rsidRPr="00F605B8">
        <w:rPr>
          <w:rFonts w:ascii="Times New Roman" w:hAnsi="Times New Roman" w:cs="Times New Roman"/>
        </w:rPr>
        <w:t>擇</w:t>
      </w:r>
      <w:r w:rsidR="00E365EE" w:rsidRPr="00F605B8">
        <w:rPr>
          <w:rFonts w:ascii="Times New Roman" w:hAnsi="Times New Roman" w:cs="Times New Roman"/>
        </w:rPr>
        <w:t>品〉</w:t>
      </w:r>
      <w:r w:rsidR="00F842DC" w:rsidRPr="00F605B8">
        <w:rPr>
          <w:rFonts w:ascii="Times New Roman" w:hAnsi="Times New Roman" w:cs="Times New Roman"/>
        </w:rPr>
        <w:t>。</w:t>
      </w:r>
      <w:r w:rsidR="00984FBE" w:rsidRPr="00F605B8">
        <w:rPr>
          <w:rStyle w:val="ac"/>
          <w:rFonts w:ascii="Times New Roman" w:hAnsi="Times New Roman" w:cs="Times New Roman"/>
        </w:rPr>
        <w:footnoteReference w:id="211"/>
      </w:r>
    </w:p>
    <w:p w:rsidR="00EF1A94" w:rsidRPr="00F605B8" w:rsidRDefault="001B7D4B" w:rsidP="00FD7A1D">
      <w:pPr>
        <w:spacing w:beforeLines="30"/>
        <w:ind w:leftChars="150" w:left="360"/>
        <w:jc w:val="both"/>
        <w:outlineLvl w:val="3"/>
        <w:rPr>
          <w:rFonts w:ascii="Times New Roman" w:hAnsi="Times New Roman" w:cs="Times New Roman"/>
          <w:b/>
          <w:sz w:val="20"/>
          <w:szCs w:val="20"/>
          <w:bdr w:val="single" w:sz="4" w:space="0" w:color="auto"/>
        </w:rPr>
      </w:pPr>
      <w:r w:rsidRPr="00F605B8">
        <w:rPr>
          <w:rFonts w:ascii="Times New Roman" w:hAnsi="Times New Roman" w:cs="Times New Roman" w:hint="eastAsia"/>
          <w:b/>
          <w:sz w:val="20"/>
          <w:szCs w:val="20"/>
          <w:bdr w:val="single" w:sz="4" w:space="0" w:color="auto"/>
        </w:rPr>
        <w:t>（三）</w:t>
      </w:r>
      <w:r w:rsidR="00BD7831" w:rsidRPr="00F605B8">
        <w:rPr>
          <w:rFonts w:ascii="Times New Roman" w:hAnsi="Times New Roman" w:cs="Times New Roman" w:hint="eastAsia"/>
          <w:b/>
          <w:sz w:val="20"/>
          <w:szCs w:val="20"/>
          <w:bdr w:val="single" w:sz="4" w:space="0" w:color="auto"/>
        </w:rPr>
        <w:t>宗</w:t>
      </w:r>
      <w:r w:rsidR="00EF1A94" w:rsidRPr="00F605B8">
        <w:rPr>
          <w:rFonts w:ascii="Times New Roman" w:hAnsi="Times New Roman" w:cs="Times New Roman"/>
          <w:b/>
          <w:sz w:val="20"/>
          <w:szCs w:val="20"/>
          <w:bdr w:val="single" w:sz="4" w:space="0" w:color="auto"/>
        </w:rPr>
        <w:t>經部</w:t>
      </w:r>
      <w:r w:rsidR="00BD7831" w:rsidRPr="00F605B8">
        <w:rPr>
          <w:rFonts w:ascii="Times New Roman" w:hAnsi="Times New Roman" w:cs="Times New Roman" w:hint="eastAsia"/>
          <w:b/>
          <w:sz w:val="20"/>
          <w:szCs w:val="20"/>
          <w:bdr w:val="single" w:sz="4" w:space="0" w:color="auto"/>
        </w:rPr>
        <w:t>者及其反者</w:t>
      </w:r>
    </w:p>
    <w:p w:rsidR="00BD7831" w:rsidRPr="00F605B8" w:rsidRDefault="00F842DC" w:rsidP="00D53FB9">
      <w:pPr>
        <w:ind w:leftChars="150" w:left="360"/>
        <w:jc w:val="both"/>
        <w:rPr>
          <w:rFonts w:ascii="Times New Roman" w:hAnsi="Times New Roman" w:cs="Times New Roman"/>
        </w:rPr>
      </w:pPr>
      <w:r w:rsidRPr="00F605B8">
        <w:rPr>
          <w:rFonts w:ascii="Times New Roman" w:hAnsi="Times New Roman" w:cs="Times New Roman"/>
        </w:rPr>
        <w:t>惟</w:t>
      </w:r>
      <w:r w:rsidR="00982BF1" w:rsidRPr="00F605B8">
        <w:rPr>
          <w:rStyle w:val="ac"/>
          <w:rFonts w:ascii="Times New Roman" w:hAnsi="Times New Roman" w:cs="Times New Roman"/>
        </w:rPr>
        <w:footnoteReference w:id="212"/>
      </w:r>
      <w:r w:rsidRPr="00F605B8">
        <w:rPr>
          <w:rFonts w:ascii="Times New Roman" w:hAnsi="Times New Roman" w:cs="Times New Roman"/>
        </w:rPr>
        <w:t>時</w:t>
      </w:r>
      <w:r w:rsidR="00982BF1" w:rsidRPr="00F605B8">
        <w:rPr>
          <w:rStyle w:val="ac"/>
          <w:rFonts w:ascii="Times New Roman" w:hAnsi="Times New Roman" w:cs="Times New Roman"/>
        </w:rPr>
        <w:footnoteReference w:id="213"/>
      </w:r>
      <w:r w:rsidRPr="00F605B8">
        <w:rPr>
          <w:rFonts w:ascii="Times New Roman" w:hAnsi="Times New Roman" w:cs="Times New Roman"/>
        </w:rPr>
        <w:t>大乘之說日</w:t>
      </w:r>
      <w:r w:rsidR="00982BF1" w:rsidRPr="00F605B8">
        <w:rPr>
          <w:rStyle w:val="ac"/>
          <w:rFonts w:ascii="Times New Roman" w:hAnsi="Times New Roman" w:cs="Times New Roman"/>
        </w:rPr>
        <w:footnoteReference w:id="214"/>
      </w:r>
      <w:r w:rsidRPr="00F605B8">
        <w:rPr>
          <w:rFonts w:ascii="Times New Roman" w:hAnsi="Times New Roman" w:cs="Times New Roman"/>
        </w:rPr>
        <w:t>昌</w:t>
      </w:r>
      <w:r w:rsidR="00982BF1" w:rsidRPr="00F605B8">
        <w:rPr>
          <w:rStyle w:val="ac"/>
          <w:rFonts w:ascii="Times New Roman" w:hAnsi="Times New Roman" w:cs="Times New Roman"/>
        </w:rPr>
        <w:footnoteReference w:id="215"/>
      </w:r>
      <w:r w:rsidRPr="00F605B8">
        <w:rPr>
          <w:rFonts w:ascii="Times New Roman" w:hAnsi="Times New Roman" w:cs="Times New Roman"/>
        </w:rPr>
        <w:t>；室利邏多著</w:t>
      </w:r>
      <w:r w:rsidR="009848C0" w:rsidRPr="00F605B8">
        <w:rPr>
          <w:rFonts w:ascii="Times New Roman" w:hAnsi="Times New Roman" w:cs="Times New Roman"/>
        </w:rPr>
        <w:t>《</w:t>
      </w:r>
      <w:r w:rsidRPr="00F605B8">
        <w:rPr>
          <w:rFonts w:ascii="Times New Roman" w:hAnsi="Times New Roman" w:cs="Times New Roman"/>
        </w:rPr>
        <w:t>經</w:t>
      </w:r>
      <w:r w:rsidR="008653E0" w:rsidRPr="00F605B8">
        <w:rPr>
          <w:rFonts w:ascii="Times New Roman" w:hAnsi="Times New Roman" w:cs="Times New Roman" w:hint="eastAsia"/>
          <w:sz w:val="22"/>
          <w:shd w:val="pct15" w:color="auto" w:fill="FFFFFF"/>
        </w:rPr>
        <w:t>（</w:t>
      </w:r>
      <w:r w:rsidR="008653E0" w:rsidRPr="00F605B8">
        <w:rPr>
          <w:rFonts w:ascii="Times New Roman" w:hAnsi="Times New Roman" w:cs="Times New Roman" w:hint="eastAsia"/>
          <w:sz w:val="22"/>
          <w:shd w:val="pct15" w:color="auto" w:fill="FFFFFF"/>
        </w:rPr>
        <w:t>p.134</w:t>
      </w:r>
      <w:r w:rsidR="008653E0" w:rsidRPr="00F605B8">
        <w:rPr>
          <w:rFonts w:ascii="Times New Roman" w:hAnsi="Times New Roman" w:cs="Times New Roman" w:hint="eastAsia"/>
          <w:sz w:val="22"/>
          <w:shd w:val="pct15" w:color="auto" w:fill="FFFFFF"/>
        </w:rPr>
        <w:t>）</w:t>
      </w:r>
      <w:r w:rsidRPr="00F605B8">
        <w:rPr>
          <w:rFonts w:ascii="Times New Roman" w:hAnsi="Times New Roman" w:cs="Times New Roman"/>
        </w:rPr>
        <w:t>部毘婆沙</w:t>
      </w:r>
      <w:r w:rsidR="009848C0" w:rsidRPr="00F605B8">
        <w:rPr>
          <w:rFonts w:ascii="Times New Roman" w:hAnsi="Times New Roman" w:cs="Times New Roman"/>
        </w:rPr>
        <w:t>》</w:t>
      </w:r>
      <w:r w:rsidRPr="00F605B8">
        <w:rPr>
          <w:rFonts w:ascii="Times New Roman" w:hAnsi="Times New Roman" w:cs="Times New Roman"/>
        </w:rPr>
        <w:t>，經部之學日盛，有部學之弱點，已無可</w:t>
      </w:r>
      <w:r w:rsidR="00D15569" w:rsidRPr="00F605B8">
        <w:rPr>
          <w:rStyle w:val="ac"/>
          <w:rFonts w:ascii="Times New Roman" w:hAnsi="Times New Roman" w:cs="Times New Roman"/>
        </w:rPr>
        <w:footnoteReference w:id="216"/>
      </w:r>
      <w:r w:rsidRPr="00F605B8">
        <w:rPr>
          <w:rFonts w:ascii="Times New Roman" w:hAnsi="Times New Roman" w:cs="Times New Roman"/>
        </w:rPr>
        <w:t>諱飾</w:t>
      </w:r>
      <w:r w:rsidR="00B17346" w:rsidRPr="00F605B8">
        <w:rPr>
          <w:rStyle w:val="ac"/>
          <w:rFonts w:ascii="Times New Roman" w:hAnsi="Times New Roman" w:cs="Times New Roman"/>
        </w:rPr>
        <w:footnoteReference w:id="217"/>
      </w:r>
      <w:r w:rsidRPr="00F605B8">
        <w:rPr>
          <w:rFonts w:ascii="Times New Roman" w:hAnsi="Times New Roman" w:cs="Times New Roman"/>
        </w:rPr>
        <w:t>。</w:t>
      </w:r>
      <w:r w:rsidR="00334CCD" w:rsidRPr="00F605B8">
        <w:rPr>
          <w:rStyle w:val="ac"/>
          <w:rFonts w:ascii="Times New Roman" w:hAnsi="Times New Roman" w:cs="Times New Roman"/>
        </w:rPr>
        <w:footnoteReference w:id="218"/>
      </w:r>
    </w:p>
    <w:p w:rsidR="00F842DC" w:rsidRPr="00F605B8" w:rsidRDefault="00F842DC" w:rsidP="00FD7A1D">
      <w:pPr>
        <w:spacing w:beforeLines="30"/>
        <w:ind w:leftChars="150" w:left="360"/>
        <w:jc w:val="both"/>
        <w:rPr>
          <w:rFonts w:ascii="Times New Roman" w:hAnsi="Times New Roman" w:cs="Times New Roman"/>
        </w:rPr>
      </w:pPr>
      <w:r w:rsidRPr="00F605B8">
        <w:rPr>
          <w:rFonts w:ascii="Times New Roman" w:hAnsi="Times New Roman" w:cs="Times New Roman"/>
        </w:rPr>
        <w:t>有部學者，猶</w:t>
      </w:r>
      <w:r w:rsidR="00D15569" w:rsidRPr="00F605B8">
        <w:rPr>
          <w:rStyle w:val="ac"/>
          <w:rFonts w:ascii="Times New Roman" w:hAnsi="Times New Roman" w:cs="Times New Roman"/>
        </w:rPr>
        <w:footnoteReference w:id="219"/>
      </w:r>
      <w:r w:rsidRPr="00F605B8">
        <w:rPr>
          <w:rFonts w:ascii="Times New Roman" w:hAnsi="Times New Roman" w:cs="Times New Roman"/>
        </w:rPr>
        <w:t>存自尊之故習</w:t>
      </w:r>
      <w:r w:rsidR="00D15569" w:rsidRPr="00F605B8">
        <w:rPr>
          <w:rStyle w:val="ac"/>
          <w:rFonts w:ascii="Times New Roman" w:hAnsi="Times New Roman" w:cs="Times New Roman"/>
        </w:rPr>
        <w:footnoteReference w:id="220"/>
      </w:r>
      <w:r w:rsidRPr="00F605B8">
        <w:rPr>
          <w:rFonts w:ascii="Times New Roman" w:hAnsi="Times New Roman" w:cs="Times New Roman"/>
        </w:rPr>
        <w:t>，守舊而莫之能改。世親論師乃依</w:t>
      </w:r>
      <w:r w:rsidR="009848C0" w:rsidRPr="00F605B8">
        <w:rPr>
          <w:rFonts w:ascii="Times New Roman" w:hAnsi="Times New Roman" w:cs="Times New Roman"/>
        </w:rPr>
        <w:t>《</w:t>
      </w:r>
      <w:r w:rsidRPr="00F605B8">
        <w:rPr>
          <w:rFonts w:ascii="Times New Roman" w:hAnsi="Times New Roman" w:cs="Times New Roman"/>
        </w:rPr>
        <w:t>雜心論</w:t>
      </w:r>
      <w:r w:rsidR="009848C0" w:rsidRPr="00F605B8">
        <w:rPr>
          <w:rFonts w:ascii="Times New Roman" w:hAnsi="Times New Roman" w:cs="Times New Roman"/>
        </w:rPr>
        <w:t>》</w:t>
      </w:r>
      <w:r w:rsidRPr="00F605B8">
        <w:rPr>
          <w:rFonts w:ascii="Times New Roman" w:hAnsi="Times New Roman" w:cs="Times New Roman"/>
        </w:rPr>
        <w:t>而著</w:t>
      </w:r>
      <w:r w:rsidR="009848C0" w:rsidRPr="00F605B8">
        <w:rPr>
          <w:rFonts w:ascii="Times New Roman" w:hAnsi="Times New Roman" w:cs="Times New Roman"/>
        </w:rPr>
        <w:t>《</w:t>
      </w:r>
      <w:r w:rsidRPr="00F605B8">
        <w:rPr>
          <w:rFonts w:ascii="Times New Roman" w:hAnsi="Times New Roman" w:cs="Times New Roman"/>
        </w:rPr>
        <w:t>俱舍論</w:t>
      </w:r>
      <w:r w:rsidR="009848C0" w:rsidRPr="00F605B8">
        <w:rPr>
          <w:rFonts w:ascii="Times New Roman" w:hAnsi="Times New Roman" w:cs="Times New Roman"/>
        </w:rPr>
        <w:t>》</w:t>
      </w:r>
      <w:r w:rsidRPr="00F605B8">
        <w:rPr>
          <w:rFonts w:ascii="Times New Roman" w:hAnsi="Times New Roman" w:cs="Times New Roman"/>
        </w:rPr>
        <w:t>，宗有部而取經部義以格量</w:t>
      </w:r>
      <w:r w:rsidR="00D15569" w:rsidRPr="00F605B8">
        <w:rPr>
          <w:rStyle w:val="ac"/>
          <w:rFonts w:ascii="Times New Roman" w:hAnsi="Times New Roman" w:cs="Times New Roman"/>
        </w:rPr>
        <w:footnoteReference w:id="221"/>
      </w:r>
      <w:r w:rsidRPr="00F605B8">
        <w:rPr>
          <w:rFonts w:ascii="Times New Roman" w:hAnsi="Times New Roman" w:cs="Times New Roman"/>
        </w:rPr>
        <w:t>之。有部之眾賢論師，不忍己宗之被破，作</w:t>
      </w:r>
      <w:r w:rsidR="009848C0" w:rsidRPr="00F605B8">
        <w:rPr>
          <w:rFonts w:ascii="Times New Roman" w:hAnsi="Times New Roman" w:cs="Times New Roman"/>
        </w:rPr>
        <w:lastRenderedPageBreak/>
        <w:t>《</w:t>
      </w:r>
      <w:r w:rsidRPr="00F605B8">
        <w:rPr>
          <w:rFonts w:ascii="Times New Roman" w:hAnsi="Times New Roman" w:cs="Times New Roman"/>
        </w:rPr>
        <w:t>順正理論</w:t>
      </w:r>
      <w:r w:rsidR="009848C0" w:rsidRPr="00F605B8">
        <w:rPr>
          <w:rFonts w:ascii="Times New Roman" w:hAnsi="Times New Roman" w:cs="Times New Roman"/>
        </w:rPr>
        <w:t>》</w:t>
      </w:r>
      <w:r w:rsidRPr="00F605B8">
        <w:rPr>
          <w:rFonts w:ascii="Times New Roman" w:hAnsi="Times New Roman" w:cs="Times New Roman"/>
        </w:rPr>
        <w:t>以救之，此當別為論述也。</w:t>
      </w:r>
    </w:p>
    <w:p w:rsidR="00C463B4" w:rsidRPr="00F605B8" w:rsidRDefault="00C463B4" w:rsidP="00F842DC">
      <w:pPr>
        <w:rPr>
          <w:rFonts w:ascii="Times New Roman" w:hAnsi="Times New Roman" w:cs="Times New Roman"/>
        </w:rPr>
        <w:sectPr w:rsidR="00C463B4" w:rsidRPr="00F605B8" w:rsidSect="00F842DC">
          <w:pgSz w:w="11906" w:h="16838"/>
          <w:pgMar w:top="1418" w:right="1418" w:bottom="1418" w:left="1418" w:header="851" w:footer="992" w:gutter="0"/>
          <w:cols w:space="425"/>
          <w:docGrid w:type="lines" w:linePitch="360"/>
        </w:sectPr>
      </w:pPr>
    </w:p>
    <w:p w:rsidR="00F842DC" w:rsidRPr="00F605B8" w:rsidRDefault="00F842DC" w:rsidP="00FD7A1D">
      <w:pPr>
        <w:snapToGrid w:val="0"/>
        <w:spacing w:beforeLines="30"/>
        <w:jc w:val="center"/>
        <w:outlineLvl w:val="0"/>
        <w:rPr>
          <w:rFonts w:ascii="Times New Roman" w:eastAsia="標楷體" w:hAnsi="Times New Roman" w:cs="Times New Roman"/>
          <w:sz w:val="28"/>
          <w:szCs w:val="28"/>
        </w:rPr>
      </w:pPr>
      <w:r w:rsidRPr="00F605B8">
        <w:rPr>
          <w:rFonts w:ascii="Times New Roman" w:eastAsia="標楷體" w:hAnsi="Times New Roman" w:cs="Times New Roman"/>
          <w:sz w:val="28"/>
          <w:szCs w:val="28"/>
        </w:rPr>
        <w:lastRenderedPageBreak/>
        <w:t>第三節　阿毘達磨之組織</w:t>
      </w:r>
    </w:p>
    <w:p w:rsidR="00F842DC" w:rsidRPr="00F605B8" w:rsidRDefault="00F842DC" w:rsidP="00382EA4">
      <w:pPr>
        <w:jc w:val="center"/>
        <w:rPr>
          <w:rFonts w:ascii="Times New Roman" w:eastAsia="標楷體" w:hAnsi="Times New Roman" w:cs="Times New Roman"/>
          <w:b/>
          <w:szCs w:val="24"/>
        </w:rPr>
      </w:pPr>
      <w:r w:rsidRPr="00F605B8">
        <w:rPr>
          <w:rFonts w:ascii="Times New Roman" w:eastAsia="標楷體" w:hAnsi="Times New Roman" w:cs="Times New Roman"/>
          <w:szCs w:val="24"/>
        </w:rPr>
        <w:t>（</w:t>
      </w:r>
      <w:r w:rsidRPr="00F605B8">
        <w:rPr>
          <w:rFonts w:ascii="Times New Roman" w:eastAsia="標楷體" w:hAnsi="Times New Roman" w:cs="Times New Roman"/>
          <w:szCs w:val="24"/>
        </w:rPr>
        <w:t>p</w:t>
      </w:r>
      <w:r w:rsidR="00476EFC" w:rsidRPr="00F605B8">
        <w:rPr>
          <w:rFonts w:ascii="Times New Roman" w:eastAsia="標楷體" w:hAnsi="Times New Roman" w:cs="Times New Roman" w:hint="eastAsia"/>
          <w:szCs w:val="24"/>
        </w:rPr>
        <w:t>p</w:t>
      </w:r>
      <w:r w:rsidRPr="00F605B8">
        <w:rPr>
          <w:rFonts w:ascii="Times New Roman" w:eastAsia="標楷體" w:hAnsi="Times New Roman" w:cs="Times New Roman"/>
          <w:szCs w:val="24"/>
        </w:rPr>
        <w:t>.134-142</w:t>
      </w:r>
      <w:r w:rsidRPr="00F605B8">
        <w:rPr>
          <w:rFonts w:ascii="Times New Roman" w:eastAsia="標楷體" w:hAnsi="Times New Roman" w:cs="Times New Roman"/>
          <w:szCs w:val="24"/>
        </w:rPr>
        <w:t>）</w:t>
      </w:r>
    </w:p>
    <w:p w:rsidR="00C94BD9" w:rsidRPr="00F605B8" w:rsidRDefault="00382EA4" w:rsidP="00FD7A1D">
      <w:pPr>
        <w:spacing w:beforeLines="50"/>
        <w:outlineLvl w:val="0"/>
        <w:rPr>
          <w:rFonts w:ascii="Times New Roman" w:hAnsi="Times New Roman" w:cs="Times New Roman"/>
          <w:b/>
          <w:sz w:val="20"/>
          <w:szCs w:val="20"/>
          <w:bdr w:val="single" w:sz="4" w:space="0" w:color="auto"/>
        </w:rPr>
      </w:pPr>
      <w:r w:rsidRPr="00F605B8">
        <w:rPr>
          <w:rFonts w:ascii="Times New Roman" w:hAnsi="Times New Roman" w:cs="Times New Roman" w:hint="eastAsia"/>
          <w:b/>
          <w:sz w:val="20"/>
          <w:szCs w:val="20"/>
          <w:bdr w:val="single" w:sz="4" w:space="0" w:color="auto"/>
        </w:rPr>
        <w:t>壹、</w:t>
      </w:r>
      <w:r w:rsidR="00657633" w:rsidRPr="00F605B8">
        <w:rPr>
          <w:rFonts w:ascii="Times New Roman" w:hAnsi="Times New Roman" w:cs="Times New Roman" w:hint="eastAsia"/>
          <w:b/>
          <w:sz w:val="20"/>
          <w:szCs w:val="20"/>
          <w:bdr w:val="single" w:sz="4" w:space="0" w:color="auto"/>
        </w:rPr>
        <w:t>總說</w:t>
      </w:r>
    </w:p>
    <w:p w:rsidR="005E7C98" w:rsidRPr="00F605B8" w:rsidRDefault="00F842DC" w:rsidP="00E365EE">
      <w:pPr>
        <w:jc w:val="both"/>
        <w:rPr>
          <w:rFonts w:ascii="Times New Roman" w:hAnsi="Times New Roman" w:cs="Times New Roman"/>
        </w:rPr>
      </w:pPr>
      <w:r w:rsidRPr="00F605B8">
        <w:rPr>
          <w:rFonts w:ascii="Times New Roman" w:hAnsi="Times New Roman" w:cs="Times New Roman"/>
        </w:rPr>
        <w:t>明「阿毘達磨」之組織，可窺</w:t>
      </w:r>
      <w:r w:rsidR="00955094" w:rsidRPr="00F605B8">
        <w:rPr>
          <w:rStyle w:val="ac"/>
          <w:rFonts w:ascii="Times New Roman" w:hAnsi="Times New Roman" w:cs="Times New Roman"/>
        </w:rPr>
        <w:footnoteReference w:id="222"/>
      </w:r>
      <w:r w:rsidRPr="00F605B8">
        <w:rPr>
          <w:rFonts w:ascii="Times New Roman" w:hAnsi="Times New Roman" w:cs="Times New Roman"/>
        </w:rPr>
        <w:t>其性質</w:t>
      </w:r>
      <w:r w:rsidR="002C650B" w:rsidRPr="00F605B8">
        <w:rPr>
          <w:rStyle w:val="ac"/>
          <w:rFonts w:ascii="Times New Roman" w:hAnsi="Times New Roman" w:cs="Times New Roman"/>
        </w:rPr>
        <w:footnoteReference w:id="223"/>
      </w:r>
      <w:r w:rsidRPr="00F605B8">
        <w:rPr>
          <w:rFonts w:ascii="Times New Roman" w:hAnsi="Times New Roman" w:cs="Times New Roman"/>
        </w:rPr>
        <w:t>之一般</w:t>
      </w:r>
      <w:r w:rsidR="002C650B" w:rsidRPr="00F605B8">
        <w:rPr>
          <w:rStyle w:val="ac"/>
          <w:rFonts w:ascii="Times New Roman" w:hAnsi="Times New Roman" w:cs="Times New Roman"/>
        </w:rPr>
        <w:footnoteReference w:id="224"/>
      </w:r>
      <w:r w:rsidRPr="00F605B8">
        <w:rPr>
          <w:rFonts w:ascii="Times New Roman" w:hAnsi="Times New Roman" w:cs="Times New Roman"/>
        </w:rPr>
        <w:t>，即</w:t>
      </w:r>
      <w:r w:rsidR="0050770A" w:rsidRPr="00F605B8">
        <w:rPr>
          <w:rStyle w:val="ac"/>
          <w:rFonts w:ascii="Times New Roman" w:hAnsi="Times New Roman" w:cs="Times New Roman"/>
        </w:rPr>
        <w:footnoteReference w:id="225"/>
      </w:r>
      <w:r w:rsidRPr="00F605B8">
        <w:rPr>
          <w:rFonts w:ascii="Times New Roman" w:hAnsi="Times New Roman" w:cs="Times New Roman"/>
        </w:rPr>
        <w:t>諸論遞演</w:t>
      </w:r>
      <w:r w:rsidR="00955094" w:rsidRPr="00F605B8">
        <w:rPr>
          <w:rStyle w:val="ac"/>
          <w:rFonts w:ascii="Times New Roman" w:hAnsi="Times New Roman" w:cs="Times New Roman"/>
        </w:rPr>
        <w:footnoteReference w:id="226"/>
      </w:r>
      <w:r w:rsidRPr="00F605B8">
        <w:rPr>
          <w:rFonts w:ascii="Times New Roman" w:hAnsi="Times New Roman" w:cs="Times New Roman"/>
        </w:rPr>
        <w:t>之跡</w:t>
      </w:r>
      <w:r w:rsidR="002C650B" w:rsidRPr="00F605B8">
        <w:rPr>
          <w:rStyle w:val="ac"/>
          <w:rFonts w:ascii="Times New Roman" w:hAnsi="Times New Roman" w:cs="Times New Roman"/>
        </w:rPr>
        <w:footnoteReference w:id="227"/>
      </w:r>
      <w:r w:rsidRPr="00F605B8">
        <w:rPr>
          <w:rFonts w:ascii="Times New Roman" w:hAnsi="Times New Roman" w:cs="Times New Roman"/>
        </w:rPr>
        <w:t>，亦得因</w:t>
      </w:r>
      <w:r w:rsidR="002C650B" w:rsidRPr="00F605B8">
        <w:rPr>
          <w:rStyle w:val="ac"/>
          <w:rFonts w:ascii="Times New Roman" w:hAnsi="Times New Roman" w:cs="Times New Roman"/>
        </w:rPr>
        <w:footnoteReference w:id="228"/>
      </w:r>
      <w:r w:rsidRPr="00F605B8">
        <w:rPr>
          <w:rFonts w:ascii="Times New Roman" w:hAnsi="Times New Roman" w:cs="Times New Roman"/>
        </w:rPr>
        <w:t>以見之。</w:t>
      </w:r>
    </w:p>
    <w:p w:rsidR="005E7C98" w:rsidRPr="00F605B8" w:rsidRDefault="00657633" w:rsidP="00FD7A1D">
      <w:pPr>
        <w:spacing w:beforeLines="30"/>
        <w:jc w:val="both"/>
        <w:outlineLvl w:val="0"/>
        <w:rPr>
          <w:rFonts w:ascii="Times New Roman" w:hAnsi="Times New Roman" w:cs="Times New Roman"/>
        </w:rPr>
      </w:pPr>
      <w:r w:rsidRPr="00F605B8">
        <w:rPr>
          <w:rFonts w:ascii="Times New Roman" w:hAnsi="Times New Roman" w:cs="Times New Roman" w:hint="eastAsia"/>
          <w:b/>
          <w:sz w:val="20"/>
          <w:szCs w:val="20"/>
          <w:bdr w:val="single" w:sz="4" w:space="0" w:color="auto"/>
        </w:rPr>
        <w:t>貳、別述：論</w:t>
      </w:r>
      <w:r w:rsidR="005E7C98" w:rsidRPr="00F605B8">
        <w:rPr>
          <w:rFonts w:ascii="Times New Roman" w:hAnsi="Times New Roman" w:cs="Times New Roman" w:hint="eastAsia"/>
          <w:b/>
          <w:sz w:val="20"/>
          <w:szCs w:val="20"/>
          <w:bdr w:val="single" w:sz="4" w:space="0" w:color="auto"/>
        </w:rPr>
        <w:t>的組織架構與歸納</w:t>
      </w:r>
    </w:p>
    <w:p w:rsidR="008474AE" w:rsidRPr="00F605B8" w:rsidRDefault="00657633" w:rsidP="00657633">
      <w:pPr>
        <w:snapToGrid w:val="0"/>
        <w:ind w:leftChars="50" w:left="120"/>
        <w:jc w:val="both"/>
        <w:outlineLvl w:val="1"/>
        <w:rPr>
          <w:rFonts w:ascii="Times New Roman" w:hAnsi="Times New Roman" w:cs="Times New Roman"/>
          <w:b/>
          <w:sz w:val="20"/>
          <w:szCs w:val="20"/>
          <w:bdr w:val="single" w:sz="4" w:space="0" w:color="auto"/>
        </w:rPr>
      </w:pPr>
      <w:r w:rsidRPr="00F605B8">
        <w:rPr>
          <w:rFonts w:ascii="Times New Roman" w:hAnsi="Times New Roman" w:cs="Times New Roman" w:hint="eastAsia"/>
          <w:b/>
          <w:sz w:val="20"/>
          <w:szCs w:val="20"/>
          <w:bdr w:val="single" w:sz="4" w:space="0" w:color="auto"/>
        </w:rPr>
        <w:t>（壹）</w:t>
      </w:r>
      <w:r w:rsidR="00160F80" w:rsidRPr="00F605B8">
        <w:rPr>
          <w:rFonts w:ascii="Times New Roman" w:hAnsi="Times New Roman" w:cs="Times New Roman"/>
          <w:b/>
          <w:sz w:val="20"/>
          <w:szCs w:val="20"/>
          <w:bdr w:val="single" w:sz="4" w:space="0" w:color="auto"/>
        </w:rPr>
        <w:t>《舍利弗毘曇》</w:t>
      </w:r>
      <w:r w:rsidR="00EC5968" w:rsidRPr="00F605B8">
        <w:rPr>
          <w:rFonts w:asciiTheme="minorEastAsia" w:hAnsiTheme="minorEastAsia" w:cs="Times New Roman" w:hint="eastAsia"/>
          <w:b/>
          <w:sz w:val="20"/>
          <w:szCs w:val="20"/>
          <w:bdr w:val="single" w:sz="4" w:space="0" w:color="auto"/>
        </w:rPr>
        <w:t>之組織</w:t>
      </w:r>
    </w:p>
    <w:p w:rsidR="00657633" w:rsidRPr="00F605B8" w:rsidRDefault="00160F80" w:rsidP="00160F80">
      <w:pPr>
        <w:ind w:leftChars="100" w:left="240"/>
        <w:jc w:val="both"/>
        <w:outlineLvl w:val="2"/>
        <w:rPr>
          <w:rFonts w:ascii="Times New Roman" w:hAnsi="Times New Roman" w:cs="Times New Roman"/>
          <w:b/>
          <w:sz w:val="20"/>
          <w:szCs w:val="20"/>
          <w:bdr w:val="single" w:sz="4" w:space="0" w:color="auto"/>
        </w:rPr>
      </w:pPr>
      <w:r w:rsidRPr="00F605B8">
        <w:rPr>
          <w:rFonts w:asciiTheme="minorEastAsia" w:hAnsiTheme="minorEastAsia" w:cs="Times New Roman" w:hint="eastAsia"/>
          <w:b/>
          <w:sz w:val="20"/>
          <w:szCs w:val="20"/>
          <w:bdr w:val="single" w:sz="4" w:space="0" w:color="auto"/>
        </w:rPr>
        <w:t>一、</w:t>
      </w:r>
      <w:r w:rsidR="00EC5968" w:rsidRPr="00F605B8">
        <w:rPr>
          <w:rFonts w:ascii="Times New Roman" w:hAnsi="Times New Roman" w:cs="Times New Roman" w:hint="eastAsia"/>
          <w:b/>
          <w:sz w:val="20"/>
          <w:szCs w:val="20"/>
          <w:bdr w:val="single" w:sz="4" w:space="0" w:color="auto"/>
        </w:rPr>
        <w:t>組織論義之分判</w:t>
      </w:r>
    </w:p>
    <w:p w:rsidR="00955094" w:rsidRPr="00F605B8" w:rsidRDefault="00F842DC" w:rsidP="00D53FB9">
      <w:pPr>
        <w:ind w:leftChars="100" w:left="240"/>
        <w:jc w:val="both"/>
        <w:rPr>
          <w:rFonts w:ascii="Times New Roman" w:hAnsi="Times New Roman" w:cs="Times New Roman"/>
        </w:rPr>
      </w:pPr>
      <w:r w:rsidRPr="00F605B8">
        <w:rPr>
          <w:rFonts w:ascii="Times New Roman" w:hAnsi="Times New Roman" w:cs="Times New Roman"/>
        </w:rPr>
        <w:t>上座「毘曇」以</w:t>
      </w:r>
      <w:r w:rsidR="009848C0" w:rsidRPr="00F605B8">
        <w:rPr>
          <w:rFonts w:ascii="Times New Roman" w:hAnsi="Times New Roman" w:cs="Times New Roman"/>
        </w:rPr>
        <w:t>《</w:t>
      </w:r>
      <w:r w:rsidRPr="00F605B8">
        <w:rPr>
          <w:rFonts w:ascii="Times New Roman" w:hAnsi="Times New Roman" w:cs="Times New Roman"/>
        </w:rPr>
        <w:t>舍利弗毘曇</w:t>
      </w:r>
      <w:r w:rsidR="009848C0" w:rsidRPr="00F605B8">
        <w:rPr>
          <w:rFonts w:ascii="Times New Roman" w:hAnsi="Times New Roman" w:cs="Times New Roman"/>
        </w:rPr>
        <w:t>》</w:t>
      </w:r>
      <w:r w:rsidRPr="00F605B8">
        <w:rPr>
          <w:rFonts w:ascii="Times New Roman" w:hAnsi="Times New Roman" w:cs="Times New Roman"/>
        </w:rPr>
        <w:t>為近古</w:t>
      </w:r>
      <w:r w:rsidR="00657633" w:rsidRPr="00F605B8">
        <w:rPr>
          <w:rStyle w:val="ac"/>
          <w:rFonts w:ascii="Times New Roman" w:hAnsi="Times New Roman" w:cs="Times New Roman"/>
        </w:rPr>
        <w:footnoteReference w:id="229"/>
      </w:r>
      <w:r w:rsidRPr="00F605B8">
        <w:rPr>
          <w:rFonts w:ascii="Times New Roman" w:hAnsi="Times New Roman" w:cs="Times New Roman"/>
        </w:rPr>
        <w:t>（</w:t>
      </w:r>
      <w:r w:rsidR="009848C0" w:rsidRPr="00F605B8">
        <w:rPr>
          <w:rFonts w:ascii="Times New Roman" w:hAnsi="Times New Roman" w:cs="Times New Roman"/>
        </w:rPr>
        <w:t>《</w:t>
      </w:r>
      <w:r w:rsidRPr="00F605B8">
        <w:rPr>
          <w:rFonts w:ascii="Times New Roman" w:hAnsi="Times New Roman" w:cs="Times New Roman"/>
        </w:rPr>
        <w:t>法蘊足論</w:t>
      </w:r>
      <w:r w:rsidR="009848C0" w:rsidRPr="00F605B8">
        <w:rPr>
          <w:rFonts w:ascii="Times New Roman" w:hAnsi="Times New Roman" w:cs="Times New Roman"/>
        </w:rPr>
        <w:t>》</w:t>
      </w:r>
      <w:r w:rsidRPr="00F605B8">
        <w:rPr>
          <w:rFonts w:ascii="Times New Roman" w:hAnsi="Times New Roman" w:cs="Times New Roman"/>
        </w:rPr>
        <w:t>亦其一本），凡五分，可析</w:t>
      </w:r>
      <w:r w:rsidR="0018021D" w:rsidRPr="00F605B8">
        <w:rPr>
          <w:rStyle w:val="ac"/>
          <w:rFonts w:ascii="Times New Roman" w:hAnsi="Times New Roman" w:cs="Times New Roman"/>
        </w:rPr>
        <w:footnoteReference w:id="230"/>
      </w:r>
      <w:r w:rsidRPr="00F605B8">
        <w:rPr>
          <w:rFonts w:ascii="Times New Roman" w:hAnsi="Times New Roman" w:cs="Times New Roman"/>
        </w:rPr>
        <w:t>為二類：</w:t>
      </w:r>
    </w:p>
    <w:p w:rsidR="00A76E65" w:rsidRPr="00F605B8" w:rsidRDefault="00F842DC" w:rsidP="00FD7A1D">
      <w:pPr>
        <w:spacing w:beforeLines="30"/>
        <w:ind w:leftChars="100" w:left="240"/>
        <w:jc w:val="both"/>
        <w:rPr>
          <w:rFonts w:ascii="Times New Roman" w:hAnsi="Times New Roman" w:cs="Times New Roman"/>
        </w:rPr>
      </w:pPr>
      <w:r w:rsidRPr="00F605B8">
        <w:rPr>
          <w:rFonts w:ascii="Times New Roman" w:hAnsi="Times New Roman" w:cs="Times New Roman"/>
          <w:b/>
        </w:rPr>
        <w:t>一、分別諸法之性相</w:t>
      </w:r>
      <w:r w:rsidRPr="00F605B8">
        <w:rPr>
          <w:rFonts w:ascii="Times New Roman" w:hAnsi="Times New Roman" w:cs="Times New Roman"/>
        </w:rPr>
        <w:t>：</w:t>
      </w:r>
    </w:p>
    <w:p w:rsidR="00A76E65" w:rsidRPr="00F605B8" w:rsidRDefault="00413A28" w:rsidP="00413A28">
      <w:pPr>
        <w:ind w:leftChars="295" w:left="948" w:hangingChars="100" w:hanging="240"/>
        <w:jc w:val="both"/>
        <w:rPr>
          <w:rFonts w:ascii="Times New Roman" w:hAnsi="Times New Roman" w:cs="Times New Roman"/>
        </w:rPr>
      </w:pPr>
      <w:r w:rsidRPr="00F605B8">
        <w:rPr>
          <w:rFonts w:asciiTheme="minorEastAsia" w:hAnsiTheme="minorEastAsia" w:cs="Times New Roman" w:hint="eastAsia"/>
        </w:rPr>
        <w:t>◎</w:t>
      </w:r>
      <w:r w:rsidR="00F842DC" w:rsidRPr="00F605B8">
        <w:rPr>
          <w:rFonts w:ascii="Times New Roman" w:hAnsi="Times New Roman" w:cs="Times New Roman"/>
          <w:b/>
        </w:rPr>
        <w:t>有分別法相者</w:t>
      </w:r>
      <w:r w:rsidR="00F842DC" w:rsidRPr="00F605B8">
        <w:rPr>
          <w:rFonts w:ascii="Times New Roman" w:hAnsi="Times New Roman" w:cs="Times New Roman"/>
        </w:rPr>
        <w:t>，依一法而分別其體性，以諸門問答以明其共相，即</w:t>
      </w:r>
      <w:r w:rsidR="004B77DC" w:rsidRPr="00F605B8">
        <w:rPr>
          <w:rFonts w:asciiTheme="minorEastAsia" w:hAnsiTheme="minorEastAsia" w:cs="Times New Roman" w:hint="eastAsia"/>
        </w:rPr>
        <w:t>〈</w:t>
      </w:r>
      <w:r w:rsidR="004B77DC" w:rsidRPr="00F605B8">
        <w:rPr>
          <w:rFonts w:ascii="Times New Roman" w:hAnsi="Times New Roman" w:cs="Times New Roman"/>
        </w:rPr>
        <w:t>問分</w:t>
      </w:r>
      <w:r w:rsidR="004B77DC" w:rsidRPr="00F605B8">
        <w:rPr>
          <w:rFonts w:asciiTheme="minorEastAsia" w:hAnsiTheme="minorEastAsia" w:cs="Times New Roman" w:hint="eastAsia"/>
        </w:rPr>
        <w:t>〉</w:t>
      </w:r>
      <w:r w:rsidR="00F842DC" w:rsidRPr="00F605B8">
        <w:rPr>
          <w:rFonts w:ascii="Times New Roman" w:hAnsi="Times New Roman" w:cs="Times New Roman"/>
        </w:rPr>
        <w:t>，凡十品。</w:t>
      </w:r>
    </w:p>
    <w:p w:rsidR="00A76E65" w:rsidRPr="00F605B8" w:rsidRDefault="00413A28" w:rsidP="00FD7A1D">
      <w:pPr>
        <w:spacing w:beforeLines="30"/>
        <w:ind w:leftChars="295" w:left="2628" w:hangingChars="800" w:hanging="1920"/>
        <w:jc w:val="both"/>
        <w:rPr>
          <w:rFonts w:ascii="Times New Roman" w:hAnsi="Times New Roman" w:cs="Times New Roman"/>
        </w:rPr>
      </w:pPr>
      <w:r w:rsidRPr="00F605B8">
        <w:rPr>
          <w:rFonts w:asciiTheme="minorEastAsia" w:hAnsiTheme="minorEastAsia" w:cs="Times New Roman" w:hint="eastAsia"/>
        </w:rPr>
        <w:t>◎</w:t>
      </w:r>
      <w:r w:rsidR="00F842DC" w:rsidRPr="00F605B8">
        <w:rPr>
          <w:rFonts w:ascii="Times New Roman" w:hAnsi="Times New Roman" w:cs="Times New Roman"/>
          <w:b/>
        </w:rPr>
        <w:t>有解說經文者</w:t>
      </w:r>
      <w:r w:rsidR="00F842DC" w:rsidRPr="00F605B8">
        <w:rPr>
          <w:rFonts w:ascii="Times New Roman" w:hAnsi="Times New Roman" w:cs="Times New Roman"/>
        </w:rPr>
        <w:t>，即</w:t>
      </w:r>
      <w:r w:rsidR="00A24104" w:rsidRPr="00F605B8">
        <w:rPr>
          <w:rFonts w:asciiTheme="minorEastAsia" w:hAnsiTheme="minorEastAsia" w:cs="Times New Roman" w:hint="eastAsia"/>
        </w:rPr>
        <w:t>〈</w:t>
      </w:r>
      <w:r w:rsidR="00A24104" w:rsidRPr="00F605B8">
        <w:rPr>
          <w:rFonts w:ascii="Times New Roman" w:hAnsi="Times New Roman" w:cs="Times New Roman"/>
        </w:rPr>
        <w:t>非問分</w:t>
      </w:r>
      <w:r w:rsidR="00A24104" w:rsidRPr="00F605B8">
        <w:rPr>
          <w:rFonts w:asciiTheme="minorEastAsia" w:hAnsiTheme="minorEastAsia" w:cs="Times New Roman" w:hint="eastAsia"/>
        </w:rPr>
        <w:t>〉</w:t>
      </w:r>
      <w:r w:rsidR="00F842DC" w:rsidRPr="00F605B8">
        <w:rPr>
          <w:rFonts w:ascii="Times New Roman" w:hAnsi="Times New Roman" w:cs="Times New Roman"/>
        </w:rPr>
        <w:t>之第五</w:t>
      </w:r>
      <w:r w:rsidR="00E365EE" w:rsidRPr="00F605B8">
        <w:rPr>
          <w:rFonts w:ascii="Times New Roman" w:hAnsi="Times New Roman" w:cs="Times New Roman"/>
        </w:rPr>
        <w:t>〈</w:t>
      </w:r>
      <w:r w:rsidR="00F842DC" w:rsidRPr="00F605B8">
        <w:rPr>
          <w:rFonts w:ascii="Times New Roman" w:hAnsi="Times New Roman" w:cs="Times New Roman"/>
        </w:rPr>
        <w:t>緣起</w:t>
      </w:r>
      <w:r w:rsidR="00E365EE" w:rsidRPr="00F605B8">
        <w:rPr>
          <w:rFonts w:ascii="Times New Roman" w:hAnsi="Times New Roman" w:cs="Times New Roman"/>
        </w:rPr>
        <w:t>品〉</w:t>
      </w:r>
      <w:r w:rsidR="00F842DC" w:rsidRPr="00F605B8">
        <w:rPr>
          <w:rFonts w:ascii="Times New Roman" w:hAnsi="Times New Roman" w:cs="Times New Roman"/>
        </w:rPr>
        <w:t>，第六</w:t>
      </w:r>
      <w:r w:rsidR="00E365EE" w:rsidRPr="00F605B8">
        <w:rPr>
          <w:rFonts w:ascii="Times New Roman" w:hAnsi="Times New Roman" w:cs="Times New Roman"/>
        </w:rPr>
        <w:t>〈</w:t>
      </w:r>
      <w:r w:rsidR="00F842DC" w:rsidRPr="00F605B8">
        <w:rPr>
          <w:rFonts w:ascii="Times New Roman" w:hAnsi="Times New Roman" w:cs="Times New Roman"/>
        </w:rPr>
        <w:t>念處</w:t>
      </w:r>
      <w:r w:rsidR="00E365EE" w:rsidRPr="00F605B8">
        <w:rPr>
          <w:rFonts w:ascii="Times New Roman" w:hAnsi="Times New Roman" w:cs="Times New Roman"/>
        </w:rPr>
        <w:t>品〉</w:t>
      </w:r>
      <w:r w:rsidR="00F842DC" w:rsidRPr="00F605B8">
        <w:rPr>
          <w:rFonts w:ascii="Times New Roman" w:hAnsi="Times New Roman" w:cs="Times New Roman"/>
        </w:rPr>
        <w:t>，第七</w:t>
      </w:r>
      <w:r w:rsidR="00E365EE" w:rsidRPr="00F605B8">
        <w:rPr>
          <w:rFonts w:ascii="Times New Roman" w:hAnsi="Times New Roman" w:cs="Times New Roman"/>
        </w:rPr>
        <w:t>〈</w:t>
      </w:r>
      <w:r w:rsidR="00F842DC" w:rsidRPr="00F605B8">
        <w:rPr>
          <w:rFonts w:ascii="Times New Roman" w:hAnsi="Times New Roman" w:cs="Times New Roman"/>
        </w:rPr>
        <w:t>正斷</w:t>
      </w:r>
      <w:r w:rsidR="00E365EE" w:rsidRPr="00F605B8">
        <w:rPr>
          <w:rFonts w:ascii="Times New Roman" w:hAnsi="Times New Roman" w:cs="Times New Roman"/>
        </w:rPr>
        <w:t>品〉</w:t>
      </w:r>
      <w:r w:rsidR="00F842DC" w:rsidRPr="00F605B8">
        <w:rPr>
          <w:rFonts w:ascii="Times New Roman" w:hAnsi="Times New Roman" w:cs="Times New Roman"/>
        </w:rPr>
        <w:t>，第八</w:t>
      </w:r>
      <w:r w:rsidR="00E365EE" w:rsidRPr="00F605B8">
        <w:rPr>
          <w:rFonts w:ascii="Times New Roman" w:hAnsi="Times New Roman" w:cs="Times New Roman"/>
        </w:rPr>
        <w:t>〈</w:t>
      </w:r>
      <w:r w:rsidR="00F842DC" w:rsidRPr="00F605B8">
        <w:rPr>
          <w:rFonts w:ascii="Times New Roman" w:hAnsi="Times New Roman" w:cs="Times New Roman"/>
        </w:rPr>
        <w:t>神足</w:t>
      </w:r>
      <w:r w:rsidR="00E365EE" w:rsidRPr="00F605B8">
        <w:rPr>
          <w:rFonts w:ascii="Times New Roman" w:hAnsi="Times New Roman" w:cs="Times New Roman"/>
        </w:rPr>
        <w:t>品〉</w:t>
      </w:r>
      <w:r w:rsidR="00F842DC" w:rsidRPr="00F605B8">
        <w:rPr>
          <w:rFonts w:ascii="Times New Roman" w:hAnsi="Times New Roman" w:cs="Times New Roman"/>
        </w:rPr>
        <w:t>，第九</w:t>
      </w:r>
      <w:r w:rsidR="00E365EE" w:rsidRPr="00F605B8">
        <w:rPr>
          <w:rFonts w:ascii="Times New Roman" w:hAnsi="Times New Roman" w:cs="Times New Roman"/>
        </w:rPr>
        <w:t>〈</w:t>
      </w:r>
      <w:r w:rsidR="00F842DC" w:rsidRPr="00F605B8">
        <w:rPr>
          <w:rFonts w:ascii="Times New Roman" w:hAnsi="Times New Roman" w:cs="Times New Roman"/>
        </w:rPr>
        <w:t>禪定</w:t>
      </w:r>
      <w:r w:rsidR="00E365EE" w:rsidRPr="00F605B8">
        <w:rPr>
          <w:rFonts w:ascii="Times New Roman" w:hAnsi="Times New Roman" w:cs="Times New Roman"/>
        </w:rPr>
        <w:t>品〉</w:t>
      </w:r>
      <w:r w:rsidR="00F842DC" w:rsidRPr="00F605B8">
        <w:rPr>
          <w:rFonts w:ascii="Times New Roman" w:hAnsi="Times New Roman" w:cs="Times New Roman"/>
        </w:rPr>
        <w:t>。</w:t>
      </w:r>
    </w:p>
    <w:p w:rsidR="00A76E65" w:rsidRPr="00F605B8" w:rsidRDefault="00F842DC" w:rsidP="00FD7A1D">
      <w:pPr>
        <w:spacing w:beforeLines="30"/>
        <w:ind w:leftChars="400" w:left="960"/>
        <w:jc w:val="both"/>
        <w:rPr>
          <w:rFonts w:ascii="Times New Roman" w:hAnsi="Times New Roman" w:cs="Times New Roman"/>
        </w:rPr>
      </w:pPr>
      <w:r w:rsidRPr="00F605B8">
        <w:rPr>
          <w:rFonts w:ascii="Times New Roman" w:hAnsi="Times New Roman" w:cs="Times New Roman"/>
          <w:b/>
        </w:rPr>
        <w:t>有隨類總集者</w:t>
      </w:r>
      <w:r w:rsidRPr="00F605B8">
        <w:rPr>
          <w:rFonts w:ascii="Times New Roman" w:hAnsi="Times New Roman" w:cs="Times New Roman"/>
        </w:rPr>
        <w:t>，即</w:t>
      </w:r>
      <w:r w:rsidR="00C47F23" w:rsidRPr="00F605B8">
        <w:rPr>
          <w:rFonts w:asciiTheme="minorEastAsia" w:hAnsiTheme="minorEastAsia" w:cs="Times New Roman" w:hint="eastAsia"/>
        </w:rPr>
        <w:t>〈</w:t>
      </w:r>
      <w:r w:rsidR="00C47F23" w:rsidRPr="00F605B8">
        <w:rPr>
          <w:rFonts w:ascii="Times New Roman" w:hAnsi="Times New Roman" w:cs="Times New Roman"/>
        </w:rPr>
        <w:t>非問分</w:t>
      </w:r>
      <w:r w:rsidR="00C47F23" w:rsidRPr="00F605B8">
        <w:rPr>
          <w:rFonts w:asciiTheme="minorEastAsia" w:hAnsiTheme="minorEastAsia" w:cs="Times New Roman" w:hint="eastAsia"/>
        </w:rPr>
        <w:t>〉</w:t>
      </w:r>
      <w:r w:rsidRPr="00F605B8">
        <w:rPr>
          <w:rFonts w:ascii="Times New Roman" w:hAnsi="Times New Roman" w:cs="Times New Roman"/>
        </w:rPr>
        <w:t>之餘六品。</w:t>
      </w:r>
    </w:p>
    <w:p w:rsidR="00955094" w:rsidRPr="00F605B8" w:rsidRDefault="00F842DC" w:rsidP="00FD7A1D">
      <w:pPr>
        <w:spacing w:beforeLines="30"/>
        <w:ind w:leftChars="400" w:left="960"/>
        <w:jc w:val="both"/>
        <w:rPr>
          <w:rFonts w:ascii="Times New Roman" w:hAnsi="Times New Roman" w:cs="Times New Roman"/>
        </w:rPr>
      </w:pPr>
      <w:r w:rsidRPr="00F605B8">
        <w:rPr>
          <w:rFonts w:ascii="Times New Roman" w:hAnsi="Times New Roman" w:cs="Times New Roman"/>
          <w:b/>
        </w:rPr>
        <w:t>釋經及類集者，並無諸門問答</w:t>
      </w:r>
      <w:r w:rsidRPr="00F605B8">
        <w:rPr>
          <w:rFonts w:ascii="Times New Roman" w:hAnsi="Times New Roman" w:cs="Times New Roman"/>
        </w:rPr>
        <w:t>，故合為</w:t>
      </w:r>
      <w:r w:rsidR="008D0A9A" w:rsidRPr="00F605B8">
        <w:rPr>
          <w:rFonts w:asciiTheme="minorEastAsia" w:hAnsiTheme="minorEastAsia" w:cs="Times New Roman" w:hint="eastAsia"/>
        </w:rPr>
        <w:t>〈</w:t>
      </w:r>
      <w:r w:rsidR="008D0A9A" w:rsidRPr="00F605B8">
        <w:rPr>
          <w:rFonts w:ascii="Times New Roman" w:hAnsi="Times New Roman" w:cs="Times New Roman"/>
        </w:rPr>
        <w:t>非問分</w:t>
      </w:r>
      <w:r w:rsidR="008D0A9A" w:rsidRPr="00F605B8">
        <w:rPr>
          <w:rFonts w:asciiTheme="minorEastAsia" w:hAnsiTheme="minorEastAsia" w:cs="Times New Roman" w:hint="eastAsia"/>
        </w:rPr>
        <w:t>〉</w:t>
      </w:r>
      <w:r w:rsidRPr="00F605B8">
        <w:rPr>
          <w:rFonts w:ascii="Times New Roman" w:hAnsi="Times New Roman" w:cs="Times New Roman"/>
        </w:rPr>
        <w:t>。</w:t>
      </w:r>
    </w:p>
    <w:p w:rsidR="00A76E65" w:rsidRPr="00F605B8" w:rsidRDefault="00F842DC" w:rsidP="00FD7A1D">
      <w:pPr>
        <w:spacing w:beforeLines="30"/>
        <w:ind w:leftChars="100" w:left="240"/>
        <w:jc w:val="both"/>
        <w:rPr>
          <w:rFonts w:ascii="Times New Roman" w:hAnsi="Times New Roman" w:cs="Times New Roman"/>
        </w:rPr>
      </w:pPr>
      <w:r w:rsidRPr="00F605B8">
        <w:rPr>
          <w:rFonts w:ascii="Times New Roman" w:hAnsi="Times New Roman" w:cs="Times New Roman"/>
          <w:b/>
        </w:rPr>
        <w:t>二、分別諸法之關係</w:t>
      </w:r>
      <w:r w:rsidRPr="00F605B8">
        <w:rPr>
          <w:rFonts w:ascii="Times New Roman" w:hAnsi="Times New Roman" w:cs="Times New Roman"/>
        </w:rPr>
        <w:t>，又三：</w:t>
      </w:r>
    </w:p>
    <w:p w:rsidR="00A76E65" w:rsidRPr="00F605B8" w:rsidRDefault="00413A28" w:rsidP="00D17957">
      <w:pPr>
        <w:ind w:leftChars="295" w:left="948" w:hangingChars="100" w:hanging="240"/>
        <w:jc w:val="both"/>
        <w:rPr>
          <w:rFonts w:ascii="Times New Roman" w:hAnsi="Times New Roman" w:cs="Times New Roman"/>
        </w:rPr>
      </w:pPr>
      <w:r w:rsidRPr="00F605B8">
        <w:rPr>
          <w:rFonts w:asciiTheme="minorEastAsia" w:hAnsiTheme="minorEastAsia" w:cs="Times New Roman" w:hint="eastAsia"/>
        </w:rPr>
        <w:t>◎</w:t>
      </w:r>
      <w:r w:rsidR="00F842DC" w:rsidRPr="00F605B8">
        <w:rPr>
          <w:rFonts w:ascii="Times New Roman" w:hAnsi="Times New Roman" w:cs="Times New Roman"/>
        </w:rPr>
        <w:t>明諸法之自性相攝，即</w:t>
      </w:r>
      <w:r w:rsidR="008D0A9A" w:rsidRPr="00F605B8">
        <w:rPr>
          <w:rFonts w:asciiTheme="minorEastAsia" w:hAnsiTheme="minorEastAsia" w:cs="Times New Roman" w:hint="eastAsia"/>
        </w:rPr>
        <w:t>〈</w:t>
      </w:r>
      <w:r w:rsidR="008D0A9A" w:rsidRPr="00F605B8">
        <w:rPr>
          <w:rFonts w:ascii="Times New Roman" w:hAnsi="Times New Roman" w:cs="Times New Roman"/>
        </w:rPr>
        <w:t>攝分</w:t>
      </w:r>
      <w:r w:rsidR="008D0A9A" w:rsidRPr="00F605B8">
        <w:rPr>
          <w:rFonts w:asciiTheme="minorEastAsia" w:hAnsiTheme="minorEastAsia" w:cs="Times New Roman" w:hint="eastAsia"/>
        </w:rPr>
        <w:t>〉</w:t>
      </w:r>
      <w:r w:rsidR="00F842DC" w:rsidRPr="00F605B8">
        <w:rPr>
          <w:rFonts w:ascii="Times New Roman" w:hAnsi="Times New Roman" w:cs="Times New Roman"/>
        </w:rPr>
        <w:t>。</w:t>
      </w:r>
    </w:p>
    <w:p w:rsidR="00A76E65" w:rsidRPr="00F605B8" w:rsidRDefault="00413A28" w:rsidP="00FD7A1D">
      <w:pPr>
        <w:spacing w:beforeLines="30"/>
        <w:ind w:leftChars="295" w:left="2628" w:hangingChars="800" w:hanging="1920"/>
        <w:jc w:val="both"/>
        <w:rPr>
          <w:rFonts w:ascii="Times New Roman" w:hAnsi="Times New Roman" w:cs="Times New Roman"/>
        </w:rPr>
      </w:pPr>
      <w:r w:rsidRPr="00F605B8">
        <w:rPr>
          <w:rFonts w:asciiTheme="minorEastAsia" w:hAnsiTheme="minorEastAsia" w:cs="Times New Roman" w:hint="eastAsia"/>
        </w:rPr>
        <w:t>◎</w:t>
      </w:r>
      <w:r w:rsidR="00F842DC" w:rsidRPr="00F605B8">
        <w:rPr>
          <w:rFonts w:ascii="Times New Roman" w:hAnsi="Times New Roman" w:cs="Times New Roman"/>
        </w:rPr>
        <w:t>明</w:t>
      </w:r>
      <w:r w:rsidR="008653E0" w:rsidRPr="00F605B8">
        <w:rPr>
          <w:rFonts w:ascii="Times New Roman" w:hAnsi="Times New Roman" w:cs="Times New Roman" w:hint="eastAsia"/>
          <w:sz w:val="22"/>
          <w:shd w:val="pct15" w:color="auto" w:fill="FFFFFF"/>
        </w:rPr>
        <w:t>（</w:t>
      </w:r>
      <w:r w:rsidR="008653E0" w:rsidRPr="00F605B8">
        <w:rPr>
          <w:rFonts w:ascii="Times New Roman" w:hAnsi="Times New Roman" w:cs="Times New Roman" w:hint="eastAsia"/>
          <w:sz w:val="22"/>
          <w:shd w:val="pct15" w:color="auto" w:fill="FFFFFF"/>
        </w:rPr>
        <w:t>p.135</w:t>
      </w:r>
      <w:r w:rsidR="008653E0" w:rsidRPr="00F605B8">
        <w:rPr>
          <w:rFonts w:ascii="Times New Roman" w:hAnsi="Times New Roman" w:cs="Times New Roman" w:hint="eastAsia"/>
          <w:sz w:val="22"/>
          <w:shd w:val="pct15" w:color="auto" w:fill="FFFFFF"/>
        </w:rPr>
        <w:t>）</w:t>
      </w:r>
      <w:r w:rsidR="00F842DC" w:rsidRPr="00F605B8">
        <w:rPr>
          <w:rFonts w:ascii="Times New Roman" w:hAnsi="Times New Roman" w:cs="Times New Roman"/>
        </w:rPr>
        <w:t>諸法之自他相應，即</w:t>
      </w:r>
      <w:r w:rsidR="008D0A9A" w:rsidRPr="00F605B8">
        <w:rPr>
          <w:rFonts w:asciiTheme="minorEastAsia" w:hAnsiTheme="minorEastAsia" w:cs="Times New Roman" w:hint="eastAsia"/>
        </w:rPr>
        <w:t>〈</w:t>
      </w:r>
      <w:r w:rsidR="008D0A9A" w:rsidRPr="00F605B8">
        <w:rPr>
          <w:rFonts w:ascii="Times New Roman" w:hAnsi="Times New Roman" w:cs="Times New Roman"/>
        </w:rPr>
        <w:t>相應分</w:t>
      </w:r>
      <w:r w:rsidR="008D0A9A" w:rsidRPr="00F605B8">
        <w:rPr>
          <w:rFonts w:asciiTheme="minorEastAsia" w:hAnsiTheme="minorEastAsia" w:cs="Times New Roman" w:hint="eastAsia"/>
        </w:rPr>
        <w:t>〉</w:t>
      </w:r>
      <w:r w:rsidR="00F842DC" w:rsidRPr="00F605B8">
        <w:rPr>
          <w:rFonts w:ascii="Times New Roman" w:hAnsi="Times New Roman" w:cs="Times New Roman"/>
        </w:rPr>
        <w:t>。</w:t>
      </w:r>
    </w:p>
    <w:p w:rsidR="00A76E65" w:rsidRPr="00F605B8" w:rsidRDefault="00D17957" w:rsidP="00FD7A1D">
      <w:pPr>
        <w:spacing w:beforeLines="30"/>
        <w:ind w:leftChars="295" w:left="2628" w:hangingChars="800" w:hanging="1920"/>
        <w:jc w:val="both"/>
        <w:rPr>
          <w:rFonts w:ascii="Times New Roman" w:hAnsi="Times New Roman" w:cs="Times New Roman"/>
        </w:rPr>
      </w:pPr>
      <w:r w:rsidRPr="00F605B8">
        <w:rPr>
          <w:rFonts w:asciiTheme="minorEastAsia" w:hAnsiTheme="minorEastAsia" w:cs="Times New Roman" w:hint="eastAsia"/>
        </w:rPr>
        <w:t>◎</w:t>
      </w:r>
      <w:r w:rsidR="00F842DC" w:rsidRPr="00F605B8">
        <w:rPr>
          <w:rFonts w:ascii="Times New Roman" w:hAnsi="Times New Roman" w:cs="Times New Roman"/>
        </w:rPr>
        <w:t>明諸法之因緣相生，即</w:t>
      </w:r>
      <w:r w:rsidR="008D0A9A" w:rsidRPr="00F605B8">
        <w:rPr>
          <w:rFonts w:asciiTheme="minorEastAsia" w:hAnsiTheme="minorEastAsia" w:cs="Times New Roman" w:hint="eastAsia"/>
        </w:rPr>
        <w:t>〈</w:t>
      </w:r>
      <w:r w:rsidR="008D0A9A" w:rsidRPr="00F605B8">
        <w:rPr>
          <w:rFonts w:ascii="Times New Roman" w:hAnsi="Times New Roman" w:cs="Times New Roman"/>
        </w:rPr>
        <w:t>緒分</w:t>
      </w:r>
      <w:r w:rsidR="008D0A9A" w:rsidRPr="00F605B8">
        <w:rPr>
          <w:rFonts w:asciiTheme="minorEastAsia" w:hAnsiTheme="minorEastAsia" w:cs="Times New Roman" w:hint="eastAsia"/>
        </w:rPr>
        <w:t>〉</w:t>
      </w:r>
      <w:r w:rsidR="00F842DC" w:rsidRPr="00F605B8">
        <w:rPr>
          <w:rFonts w:ascii="Times New Roman" w:hAnsi="Times New Roman" w:cs="Times New Roman"/>
        </w:rPr>
        <w:t>，而有多品。</w:t>
      </w:r>
    </w:p>
    <w:p w:rsidR="00370F31" w:rsidRPr="00F605B8" w:rsidRDefault="00E365EE" w:rsidP="00FD7A1D">
      <w:pPr>
        <w:spacing w:beforeLines="30"/>
        <w:ind w:leftChars="400" w:left="960"/>
        <w:jc w:val="both"/>
        <w:rPr>
          <w:rFonts w:ascii="Times New Roman" w:hAnsi="Times New Roman" w:cs="Times New Roman"/>
        </w:rPr>
      </w:pPr>
      <w:r w:rsidRPr="00F605B8">
        <w:rPr>
          <w:rFonts w:ascii="Times New Roman" w:hAnsi="Times New Roman" w:cs="Times New Roman"/>
        </w:rPr>
        <w:t>〈</w:t>
      </w:r>
      <w:r w:rsidR="00F842DC" w:rsidRPr="00F605B8">
        <w:rPr>
          <w:rFonts w:ascii="Times New Roman" w:hAnsi="Times New Roman" w:cs="Times New Roman"/>
        </w:rPr>
        <w:t>遍</w:t>
      </w:r>
      <w:r w:rsidRPr="00F605B8">
        <w:rPr>
          <w:rFonts w:ascii="Times New Roman" w:hAnsi="Times New Roman" w:cs="Times New Roman"/>
        </w:rPr>
        <w:t>品〉</w:t>
      </w:r>
      <w:r w:rsidR="00F842DC" w:rsidRPr="00F605B8">
        <w:rPr>
          <w:rFonts w:ascii="Times New Roman" w:hAnsi="Times New Roman" w:cs="Times New Roman"/>
        </w:rPr>
        <w:t>，</w:t>
      </w:r>
      <w:r w:rsidRPr="00F605B8">
        <w:rPr>
          <w:rFonts w:ascii="Times New Roman" w:hAnsi="Times New Roman" w:cs="Times New Roman"/>
        </w:rPr>
        <w:t>〈</w:t>
      </w:r>
      <w:r w:rsidR="00F842DC" w:rsidRPr="00F605B8">
        <w:rPr>
          <w:rFonts w:ascii="Times New Roman" w:hAnsi="Times New Roman" w:cs="Times New Roman"/>
        </w:rPr>
        <w:t>因</w:t>
      </w:r>
      <w:r w:rsidRPr="00F605B8">
        <w:rPr>
          <w:rFonts w:ascii="Times New Roman" w:hAnsi="Times New Roman" w:cs="Times New Roman"/>
        </w:rPr>
        <w:t>品〉</w:t>
      </w:r>
      <w:r w:rsidR="00F842DC" w:rsidRPr="00F605B8">
        <w:rPr>
          <w:rFonts w:ascii="Times New Roman" w:hAnsi="Times New Roman" w:cs="Times New Roman"/>
        </w:rPr>
        <w:t>，總明十緣十因。名色集故識集，立</w:t>
      </w:r>
      <w:r w:rsidRPr="00F605B8">
        <w:rPr>
          <w:rFonts w:ascii="Times New Roman" w:hAnsi="Times New Roman" w:cs="Times New Roman"/>
        </w:rPr>
        <w:t>〈</w:t>
      </w:r>
      <w:r w:rsidR="00F842DC" w:rsidRPr="00F605B8">
        <w:rPr>
          <w:rFonts w:ascii="Times New Roman" w:hAnsi="Times New Roman" w:cs="Times New Roman"/>
        </w:rPr>
        <w:t>名色</w:t>
      </w:r>
      <w:r w:rsidRPr="00F605B8">
        <w:rPr>
          <w:rFonts w:ascii="Times New Roman" w:hAnsi="Times New Roman" w:cs="Times New Roman"/>
        </w:rPr>
        <w:t>品〉</w:t>
      </w:r>
      <w:r w:rsidR="00F842DC" w:rsidRPr="00F605B8">
        <w:rPr>
          <w:rFonts w:ascii="Times New Roman" w:hAnsi="Times New Roman" w:cs="Times New Roman"/>
        </w:rPr>
        <w:t>。喜愛集則色集，立</w:t>
      </w:r>
      <w:r w:rsidRPr="00F605B8">
        <w:rPr>
          <w:rFonts w:ascii="Times New Roman" w:hAnsi="Times New Roman" w:cs="Times New Roman"/>
        </w:rPr>
        <w:t>〈</w:t>
      </w:r>
      <w:r w:rsidR="00F842DC" w:rsidRPr="00F605B8">
        <w:rPr>
          <w:rFonts w:ascii="Times New Roman" w:hAnsi="Times New Roman" w:cs="Times New Roman"/>
        </w:rPr>
        <w:t>結</w:t>
      </w:r>
      <w:r w:rsidRPr="00F605B8">
        <w:rPr>
          <w:rFonts w:ascii="Times New Roman" w:hAnsi="Times New Roman" w:cs="Times New Roman"/>
        </w:rPr>
        <w:t>品〉</w:t>
      </w:r>
      <w:r w:rsidR="00F842DC" w:rsidRPr="00F605B8">
        <w:rPr>
          <w:rFonts w:ascii="Times New Roman" w:hAnsi="Times New Roman" w:cs="Times New Roman"/>
        </w:rPr>
        <w:t>。觸集則受、想、行、識集、立</w:t>
      </w:r>
      <w:r w:rsidRPr="00F605B8">
        <w:rPr>
          <w:rFonts w:ascii="Times New Roman" w:hAnsi="Times New Roman" w:cs="Times New Roman"/>
        </w:rPr>
        <w:t>〈</w:t>
      </w:r>
      <w:r w:rsidR="00F842DC" w:rsidRPr="00F605B8">
        <w:rPr>
          <w:rFonts w:ascii="Times New Roman" w:hAnsi="Times New Roman" w:cs="Times New Roman"/>
        </w:rPr>
        <w:t>觸</w:t>
      </w:r>
      <w:r w:rsidRPr="00F605B8">
        <w:rPr>
          <w:rFonts w:ascii="Times New Roman" w:hAnsi="Times New Roman" w:cs="Times New Roman"/>
        </w:rPr>
        <w:t>品〉</w:t>
      </w:r>
      <w:r w:rsidR="00F842DC" w:rsidRPr="00F605B8">
        <w:rPr>
          <w:rFonts w:ascii="Times New Roman" w:hAnsi="Times New Roman" w:cs="Times New Roman"/>
        </w:rPr>
        <w:t>。隨業感善惡報，立</w:t>
      </w:r>
      <w:r w:rsidRPr="00F605B8">
        <w:rPr>
          <w:rFonts w:ascii="Times New Roman" w:hAnsi="Times New Roman" w:cs="Times New Roman"/>
        </w:rPr>
        <w:t>〈</w:t>
      </w:r>
      <w:r w:rsidR="00F842DC" w:rsidRPr="00F605B8">
        <w:rPr>
          <w:rFonts w:ascii="Times New Roman" w:hAnsi="Times New Roman" w:cs="Times New Roman"/>
        </w:rPr>
        <w:t>行</w:t>
      </w:r>
      <w:r w:rsidRPr="00F605B8">
        <w:rPr>
          <w:rFonts w:ascii="Times New Roman" w:hAnsi="Times New Roman" w:cs="Times New Roman"/>
        </w:rPr>
        <w:t>品〉</w:t>
      </w:r>
      <w:r w:rsidR="00F842DC" w:rsidRPr="00F605B8">
        <w:rPr>
          <w:rFonts w:ascii="Times New Roman" w:hAnsi="Times New Roman" w:cs="Times New Roman"/>
        </w:rPr>
        <w:t>。心尊、心導、心垢、心淨，立</w:t>
      </w:r>
      <w:r w:rsidRPr="00F605B8">
        <w:rPr>
          <w:rFonts w:ascii="Times New Roman" w:hAnsi="Times New Roman" w:cs="Times New Roman"/>
        </w:rPr>
        <w:t>〈</w:t>
      </w:r>
      <w:r w:rsidR="00F842DC" w:rsidRPr="00F605B8">
        <w:rPr>
          <w:rFonts w:ascii="Times New Roman" w:hAnsi="Times New Roman" w:cs="Times New Roman"/>
        </w:rPr>
        <w:t>心</w:t>
      </w:r>
      <w:r w:rsidRPr="00F605B8">
        <w:rPr>
          <w:rFonts w:ascii="Times New Roman" w:hAnsi="Times New Roman" w:cs="Times New Roman"/>
        </w:rPr>
        <w:t>品〉</w:t>
      </w:r>
      <w:r w:rsidR="00F842DC" w:rsidRPr="00F605B8">
        <w:rPr>
          <w:rFonts w:ascii="Times New Roman" w:hAnsi="Times New Roman" w:cs="Times New Roman"/>
        </w:rPr>
        <w:t>。</w:t>
      </w:r>
      <w:r w:rsidR="000170E6" w:rsidRPr="00F605B8">
        <w:rPr>
          <w:rStyle w:val="ac"/>
          <w:rFonts w:ascii="Times New Roman" w:hAnsi="Times New Roman" w:cs="Times New Roman"/>
        </w:rPr>
        <w:footnoteReference w:id="231"/>
      </w:r>
    </w:p>
    <w:p w:rsidR="00083A68" w:rsidRPr="00F605B8" w:rsidRDefault="00F842DC" w:rsidP="00FD7A1D">
      <w:pPr>
        <w:spacing w:beforeLines="30"/>
        <w:ind w:leftChars="295" w:left="708"/>
        <w:jc w:val="both"/>
        <w:rPr>
          <w:rFonts w:ascii="Times New Roman" w:hAnsi="Times New Roman" w:cs="Times New Roman"/>
        </w:rPr>
      </w:pPr>
      <w:r w:rsidRPr="00F605B8">
        <w:rPr>
          <w:rFonts w:ascii="Times New Roman" w:hAnsi="Times New Roman" w:cs="Times New Roman"/>
        </w:rPr>
        <w:lastRenderedPageBreak/>
        <w:t>餘有</w:t>
      </w:r>
      <w:r w:rsidR="00E365EE" w:rsidRPr="00F605B8">
        <w:rPr>
          <w:rFonts w:ascii="Times New Roman" w:hAnsi="Times New Roman" w:cs="Times New Roman"/>
        </w:rPr>
        <w:t>〈</w:t>
      </w:r>
      <w:r w:rsidRPr="00F605B8">
        <w:rPr>
          <w:rFonts w:ascii="Times New Roman" w:hAnsi="Times New Roman" w:cs="Times New Roman"/>
        </w:rPr>
        <w:t>十不善業道</w:t>
      </w:r>
      <w:r w:rsidR="00E365EE" w:rsidRPr="00F605B8">
        <w:rPr>
          <w:rFonts w:ascii="Times New Roman" w:hAnsi="Times New Roman" w:cs="Times New Roman"/>
        </w:rPr>
        <w:t>品〉</w:t>
      </w:r>
      <w:r w:rsidRPr="00F605B8">
        <w:rPr>
          <w:rFonts w:ascii="Times New Roman" w:hAnsi="Times New Roman" w:cs="Times New Roman"/>
        </w:rPr>
        <w:t>，</w:t>
      </w:r>
      <w:r w:rsidR="00E365EE" w:rsidRPr="00F605B8">
        <w:rPr>
          <w:rFonts w:ascii="Times New Roman" w:hAnsi="Times New Roman" w:cs="Times New Roman"/>
        </w:rPr>
        <w:t>〈</w:t>
      </w:r>
      <w:r w:rsidRPr="00F605B8">
        <w:rPr>
          <w:rFonts w:ascii="Times New Roman" w:hAnsi="Times New Roman" w:cs="Times New Roman"/>
        </w:rPr>
        <w:t>十善業道</w:t>
      </w:r>
      <w:r w:rsidR="00E365EE" w:rsidRPr="00F605B8">
        <w:rPr>
          <w:rFonts w:ascii="Times New Roman" w:hAnsi="Times New Roman" w:cs="Times New Roman"/>
        </w:rPr>
        <w:t>品〉</w:t>
      </w:r>
      <w:r w:rsidRPr="00F605B8">
        <w:rPr>
          <w:rFonts w:ascii="Times New Roman" w:hAnsi="Times New Roman" w:cs="Times New Roman"/>
        </w:rPr>
        <w:t>，解說經文；</w:t>
      </w:r>
      <w:r w:rsidR="008D0A9A" w:rsidRPr="00F605B8">
        <w:rPr>
          <w:rFonts w:asciiTheme="minorEastAsia" w:hAnsiTheme="minorEastAsia" w:cs="Times New Roman" w:hint="eastAsia"/>
        </w:rPr>
        <w:t>〈</w:t>
      </w:r>
      <w:r w:rsidRPr="00F605B8">
        <w:rPr>
          <w:rFonts w:ascii="Times New Roman" w:hAnsi="Times New Roman" w:cs="Times New Roman"/>
        </w:rPr>
        <w:t>定</w:t>
      </w:r>
      <w:r w:rsidR="00E365EE" w:rsidRPr="00F605B8">
        <w:rPr>
          <w:rFonts w:ascii="Times New Roman" w:hAnsi="Times New Roman" w:cs="Times New Roman"/>
        </w:rPr>
        <w:t>品〉</w:t>
      </w:r>
      <w:r w:rsidRPr="00F605B8">
        <w:rPr>
          <w:rFonts w:ascii="Times New Roman" w:hAnsi="Times New Roman" w:cs="Times New Roman"/>
        </w:rPr>
        <w:t>則隨類總集，與</w:t>
      </w:r>
      <w:r w:rsidR="008D0A9A" w:rsidRPr="00F605B8">
        <w:rPr>
          <w:rFonts w:asciiTheme="minorEastAsia" w:hAnsiTheme="minorEastAsia" w:cs="Times New Roman" w:hint="eastAsia"/>
        </w:rPr>
        <w:t>〈</w:t>
      </w:r>
      <w:r w:rsidR="008D0A9A" w:rsidRPr="00F605B8">
        <w:rPr>
          <w:rFonts w:ascii="Times New Roman" w:hAnsi="Times New Roman" w:cs="Times New Roman"/>
        </w:rPr>
        <w:t>非問分</w:t>
      </w:r>
      <w:r w:rsidR="008D0A9A" w:rsidRPr="00F605B8">
        <w:rPr>
          <w:rFonts w:asciiTheme="minorEastAsia" w:hAnsiTheme="minorEastAsia" w:cs="Times New Roman" w:hint="eastAsia"/>
        </w:rPr>
        <w:t>〉</w:t>
      </w:r>
      <w:r w:rsidRPr="00F605B8">
        <w:rPr>
          <w:rFonts w:ascii="Times New Roman" w:hAnsi="Times New Roman" w:cs="Times New Roman"/>
        </w:rPr>
        <w:t>之體裁同，不知何以</w:t>
      </w:r>
      <w:r w:rsidR="00C743DF" w:rsidRPr="00F605B8">
        <w:rPr>
          <w:rStyle w:val="ac"/>
          <w:rFonts w:ascii="Times New Roman" w:hAnsi="Times New Roman" w:cs="Times New Roman"/>
        </w:rPr>
        <w:footnoteReference w:id="232"/>
      </w:r>
      <w:r w:rsidRPr="00F605B8">
        <w:rPr>
          <w:rFonts w:ascii="Times New Roman" w:hAnsi="Times New Roman" w:cs="Times New Roman"/>
        </w:rPr>
        <w:t>列於諸分之末也！</w:t>
      </w:r>
    </w:p>
    <w:p w:rsidR="008E5567" w:rsidRPr="00F605B8" w:rsidRDefault="00160F80" w:rsidP="00FD7A1D">
      <w:pPr>
        <w:spacing w:beforeLines="30"/>
        <w:ind w:leftChars="100" w:left="240"/>
        <w:jc w:val="both"/>
        <w:outlineLvl w:val="2"/>
        <w:rPr>
          <w:rFonts w:ascii="Times New Roman" w:hAnsi="Times New Roman" w:cs="Times New Roman"/>
          <w:b/>
          <w:sz w:val="20"/>
          <w:szCs w:val="20"/>
          <w:bdr w:val="single" w:sz="4" w:space="0" w:color="auto"/>
        </w:rPr>
      </w:pPr>
      <w:r w:rsidRPr="00F605B8">
        <w:rPr>
          <w:rFonts w:ascii="Times New Roman" w:hAnsi="Times New Roman" w:cs="Times New Roman" w:hint="eastAsia"/>
          <w:b/>
          <w:sz w:val="20"/>
          <w:szCs w:val="20"/>
          <w:bdr w:val="single" w:sz="4" w:space="0" w:color="auto"/>
        </w:rPr>
        <w:t>二、</w:t>
      </w:r>
      <w:r w:rsidR="00E53471" w:rsidRPr="00F605B8">
        <w:rPr>
          <w:rFonts w:ascii="Times New Roman" w:hAnsi="Times New Roman" w:cs="Times New Roman" w:hint="eastAsia"/>
          <w:b/>
          <w:sz w:val="20"/>
          <w:szCs w:val="20"/>
          <w:bdr w:val="single" w:sz="4" w:space="0" w:color="auto"/>
        </w:rPr>
        <w:t>諸論原型之立定</w:t>
      </w:r>
    </w:p>
    <w:p w:rsidR="00422902" w:rsidRPr="00F605B8" w:rsidRDefault="00F842DC" w:rsidP="00D53FB9">
      <w:pPr>
        <w:ind w:leftChars="100" w:left="240"/>
        <w:jc w:val="both"/>
        <w:rPr>
          <w:rFonts w:ascii="Times New Roman" w:hAnsi="Times New Roman" w:cs="Times New Roman"/>
        </w:rPr>
      </w:pPr>
      <w:r w:rsidRPr="00F605B8">
        <w:rPr>
          <w:rFonts w:ascii="Times New Roman" w:hAnsi="Times New Roman" w:cs="Times New Roman"/>
        </w:rPr>
        <w:t>又</w:t>
      </w:r>
      <w:r w:rsidR="009848C0" w:rsidRPr="00F605B8">
        <w:rPr>
          <w:rFonts w:ascii="Times New Roman" w:hAnsi="Times New Roman" w:cs="Times New Roman"/>
          <w:b/>
        </w:rPr>
        <w:t>《</w:t>
      </w:r>
      <w:r w:rsidRPr="00F605B8">
        <w:rPr>
          <w:rFonts w:ascii="Times New Roman" w:hAnsi="Times New Roman" w:cs="Times New Roman"/>
          <w:b/>
        </w:rPr>
        <w:t>舍利弗毘曇</w:t>
      </w:r>
      <w:r w:rsidR="009848C0" w:rsidRPr="00F605B8">
        <w:rPr>
          <w:rFonts w:ascii="Times New Roman" w:hAnsi="Times New Roman" w:cs="Times New Roman"/>
          <w:b/>
        </w:rPr>
        <w:t>》</w:t>
      </w:r>
      <w:r w:rsidRPr="00F605B8">
        <w:rPr>
          <w:rFonts w:ascii="Times New Roman" w:hAnsi="Times New Roman" w:cs="Times New Roman"/>
          <w:b/>
        </w:rPr>
        <w:t>之</w:t>
      </w:r>
      <w:r w:rsidR="008D0A9A" w:rsidRPr="00F605B8">
        <w:rPr>
          <w:rFonts w:asciiTheme="minorEastAsia" w:hAnsiTheme="minorEastAsia" w:cs="Times New Roman" w:hint="eastAsia"/>
          <w:b/>
        </w:rPr>
        <w:t>〈</w:t>
      </w:r>
      <w:r w:rsidR="008D0A9A" w:rsidRPr="00F605B8">
        <w:rPr>
          <w:rFonts w:ascii="Times New Roman" w:hAnsi="Times New Roman" w:cs="Times New Roman"/>
          <w:b/>
        </w:rPr>
        <w:t>問</w:t>
      </w:r>
      <w:r w:rsidR="008D0A9A" w:rsidRPr="00F605B8">
        <w:rPr>
          <w:rFonts w:asciiTheme="minorEastAsia" w:hAnsiTheme="minorEastAsia" w:cs="Times New Roman" w:hint="eastAsia"/>
          <w:b/>
        </w:rPr>
        <w:t>〉</w:t>
      </w:r>
      <w:r w:rsidRPr="00F605B8">
        <w:rPr>
          <w:rFonts w:ascii="Times New Roman" w:hAnsi="Times New Roman" w:cs="Times New Roman"/>
          <w:b/>
        </w:rPr>
        <w:t>、</w:t>
      </w:r>
      <w:r w:rsidR="008D0A9A" w:rsidRPr="00F605B8">
        <w:rPr>
          <w:rFonts w:asciiTheme="minorEastAsia" w:hAnsiTheme="minorEastAsia" w:cs="Times New Roman" w:hint="eastAsia"/>
          <w:b/>
        </w:rPr>
        <w:t>〈</w:t>
      </w:r>
      <w:r w:rsidR="008D0A9A" w:rsidRPr="00F605B8">
        <w:rPr>
          <w:rFonts w:ascii="Times New Roman" w:hAnsi="Times New Roman" w:cs="Times New Roman"/>
          <w:b/>
        </w:rPr>
        <w:t>非問分</w:t>
      </w:r>
      <w:r w:rsidR="008D0A9A" w:rsidRPr="00F605B8">
        <w:rPr>
          <w:rFonts w:asciiTheme="minorEastAsia" w:hAnsiTheme="minorEastAsia" w:cs="Times New Roman" w:hint="eastAsia"/>
          <w:b/>
        </w:rPr>
        <w:t>〉</w:t>
      </w:r>
      <w:r w:rsidRPr="00F605B8">
        <w:rPr>
          <w:rFonts w:ascii="Times New Roman" w:hAnsi="Times New Roman" w:cs="Times New Roman"/>
        </w:rPr>
        <w:t>，隨類總集之六品，實後代論典之初型。餘十五品，即</w:t>
      </w:r>
      <w:r w:rsidRPr="00F605B8">
        <w:rPr>
          <w:rFonts w:ascii="Times New Roman" w:hAnsi="Times New Roman" w:cs="Times New Roman"/>
          <w:b/>
        </w:rPr>
        <w:t>有十二論題同</w:t>
      </w:r>
      <w:r w:rsidR="009848C0" w:rsidRPr="00F605B8">
        <w:rPr>
          <w:rFonts w:ascii="Times New Roman" w:hAnsi="Times New Roman" w:cs="Times New Roman"/>
          <w:b/>
        </w:rPr>
        <w:t>《</w:t>
      </w:r>
      <w:r w:rsidRPr="00F605B8">
        <w:rPr>
          <w:rFonts w:ascii="Times New Roman" w:hAnsi="Times New Roman" w:cs="Times New Roman"/>
          <w:b/>
        </w:rPr>
        <w:t>法蘊足論</w:t>
      </w:r>
      <w:r w:rsidR="009848C0" w:rsidRPr="00F605B8">
        <w:rPr>
          <w:rFonts w:ascii="Times New Roman" w:hAnsi="Times New Roman" w:cs="Times New Roman"/>
          <w:b/>
        </w:rPr>
        <w:t>》</w:t>
      </w:r>
      <w:r w:rsidRPr="00F605B8">
        <w:rPr>
          <w:rFonts w:ascii="Times New Roman" w:hAnsi="Times New Roman" w:cs="Times New Roman"/>
        </w:rPr>
        <w:t>，然</w:t>
      </w:r>
      <w:r w:rsidR="009848C0" w:rsidRPr="00F605B8">
        <w:rPr>
          <w:rFonts w:ascii="Times New Roman" w:hAnsi="Times New Roman" w:cs="Times New Roman"/>
        </w:rPr>
        <w:t>《</w:t>
      </w:r>
      <w:r w:rsidRPr="00F605B8">
        <w:rPr>
          <w:rFonts w:ascii="Times New Roman" w:hAnsi="Times New Roman" w:cs="Times New Roman"/>
        </w:rPr>
        <w:t>法蘊足論</w:t>
      </w:r>
      <w:r w:rsidR="009848C0" w:rsidRPr="00F605B8">
        <w:rPr>
          <w:rFonts w:ascii="Times New Roman" w:hAnsi="Times New Roman" w:cs="Times New Roman"/>
        </w:rPr>
        <w:t>》</w:t>
      </w:r>
      <w:r w:rsidRPr="00F605B8">
        <w:rPr>
          <w:rFonts w:ascii="Times New Roman" w:hAnsi="Times New Roman" w:cs="Times New Roman"/>
        </w:rPr>
        <w:t>偏於解經，不足以</w:t>
      </w:r>
      <w:r w:rsidR="00757BFE" w:rsidRPr="00F605B8">
        <w:rPr>
          <w:rStyle w:val="ac"/>
          <w:rFonts w:ascii="Times New Roman" w:hAnsi="Times New Roman" w:cs="Times New Roman"/>
        </w:rPr>
        <w:footnoteReference w:id="233"/>
      </w:r>
      <w:r w:rsidRPr="00F605B8">
        <w:rPr>
          <w:rFonts w:ascii="Times New Roman" w:hAnsi="Times New Roman" w:cs="Times New Roman"/>
        </w:rPr>
        <w:t>賅</w:t>
      </w:r>
      <w:r w:rsidR="00C743DF" w:rsidRPr="00F605B8">
        <w:rPr>
          <w:rStyle w:val="ac"/>
          <w:rFonts w:ascii="Times New Roman" w:hAnsi="Times New Roman" w:cs="Times New Roman"/>
        </w:rPr>
        <w:footnoteReference w:id="234"/>
      </w:r>
      <w:r w:rsidRPr="00F605B8">
        <w:rPr>
          <w:rFonts w:ascii="Times New Roman" w:hAnsi="Times New Roman" w:cs="Times New Roman"/>
        </w:rPr>
        <w:t>「阿毘達磨」。</w:t>
      </w:r>
    </w:p>
    <w:p w:rsidR="00F842DC" w:rsidRPr="00F605B8" w:rsidRDefault="00F842DC" w:rsidP="00FD7A1D">
      <w:pPr>
        <w:spacing w:beforeLines="30"/>
        <w:ind w:leftChars="100" w:left="240"/>
        <w:jc w:val="both"/>
        <w:rPr>
          <w:rFonts w:ascii="Times New Roman" w:hAnsi="Times New Roman" w:cs="Times New Roman"/>
        </w:rPr>
      </w:pPr>
      <w:r w:rsidRPr="00F605B8">
        <w:rPr>
          <w:rFonts w:ascii="Times New Roman" w:hAnsi="Times New Roman" w:cs="Times New Roman"/>
        </w:rPr>
        <w:t>以意論之，原始之「阿毘達磨」，並探</w:t>
      </w:r>
      <w:r w:rsidR="00C743DF" w:rsidRPr="00F605B8">
        <w:rPr>
          <w:rStyle w:val="ac"/>
          <w:rFonts w:ascii="Times New Roman" w:hAnsi="Times New Roman" w:cs="Times New Roman"/>
        </w:rPr>
        <w:footnoteReference w:id="235"/>
      </w:r>
      <w:r w:rsidRPr="00F605B8">
        <w:rPr>
          <w:rFonts w:ascii="Times New Roman" w:hAnsi="Times New Roman" w:cs="Times New Roman"/>
        </w:rPr>
        <w:t>阿含而為之分別解說，次以一經為主而類集之，</w:t>
      </w:r>
      <w:r w:rsidR="008D0A9A" w:rsidRPr="00F605B8">
        <w:rPr>
          <w:rFonts w:asciiTheme="minorEastAsia" w:hAnsiTheme="minorEastAsia" w:cs="Times New Roman" w:hint="eastAsia"/>
        </w:rPr>
        <w:t>〈</w:t>
      </w:r>
      <w:r w:rsidR="008D0A9A" w:rsidRPr="00F605B8">
        <w:rPr>
          <w:rFonts w:ascii="Times New Roman" w:hAnsi="Times New Roman" w:cs="Times New Roman"/>
        </w:rPr>
        <w:t>問</w:t>
      </w:r>
      <w:r w:rsidR="008D0A9A" w:rsidRPr="00F605B8">
        <w:rPr>
          <w:rFonts w:asciiTheme="minorEastAsia" w:hAnsiTheme="minorEastAsia" w:cs="Times New Roman" w:hint="eastAsia"/>
        </w:rPr>
        <w:t>〉</w:t>
      </w:r>
      <w:r w:rsidRPr="00F605B8">
        <w:rPr>
          <w:rFonts w:ascii="Times New Roman" w:hAnsi="Times New Roman" w:cs="Times New Roman"/>
        </w:rPr>
        <w:t>與</w:t>
      </w:r>
      <w:r w:rsidR="008D0A9A" w:rsidRPr="00F605B8">
        <w:rPr>
          <w:rFonts w:asciiTheme="minorEastAsia" w:hAnsiTheme="minorEastAsia" w:cs="Times New Roman" w:hint="eastAsia"/>
        </w:rPr>
        <w:t>〈</w:t>
      </w:r>
      <w:r w:rsidR="008D0A9A" w:rsidRPr="00F605B8">
        <w:rPr>
          <w:rFonts w:ascii="Times New Roman" w:hAnsi="Times New Roman" w:cs="Times New Roman"/>
        </w:rPr>
        <w:t>非問</w:t>
      </w:r>
      <w:r w:rsidR="008D0A9A" w:rsidRPr="00F605B8">
        <w:rPr>
          <w:rFonts w:asciiTheme="minorEastAsia" w:hAnsiTheme="minorEastAsia" w:cs="Times New Roman" w:hint="eastAsia"/>
        </w:rPr>
        <w:t>〉</w:t>
      </w:r>
      <w:r w:rsidRPr="00F605B8">
        <w:rPr>
          <w:rFonts w:ascii="Times New Roman" w:hAnsi="Times New Roman" w:cs="Times New Roman"/>
        </w:rPr>
        <w:t>，似出有先後，而難確指</w:t>
      </w:r>
      <w:r w:rsidR="00C743DF" w:rsidRPr="00F605B8">
        <w:rPr>
          <w:rStyle w:val="ac"/>
          <w:rFonts w:ascii="Times New Roman" w:hAnsi="Times New Roman" w:cs="Times New Roman"/>
        </w:rPr>
        <w:footnoteReference w:id="236"/>
      </w:r>
      <w:r w:rsidRPr="00F605B8">
        <w:rPr>
          <w:rFonts w:ascii="Times New Roman" w:hAnsi="Times New Roman" w:cs="Times New Roman"/>
        </w:rPr>
        <w:t>，若糅合</w:t>
      </w:r>
      <w:r w:rsidR="00A74751" w:rsidRPr="00F605B8">
        <w:rPr>
          <w:rStyle w:val="ac"/>
          <w:rFonts w:ascii="Times New Roman" w:hAnsi="Times New Roman" w:cs="Times New Roman"/>
        </w:rPr>
        <w:footnoteReference w:id="237"/>
      </w:r>
      <w:r w:rsidRPr="00F605B8">
        <w:rPr>
          <w:rFonts w:ascii="Times New Roman" w:hAnsi="Times New Roman" w:cs="Times New Roman"/>
        </w:rPr>
        <w:t>之，則諸論之原型宛然</w:t>
      </w:r>
      <w:r w:rsidR="00A74751" w:rsidRPr="00F605B8">
        <w:rPr>
          <w:rStyle w:val="ac"/>
          <w:rFonts w:ascii="Times New Roman" w:hAnsi="Times New Roman" w:cs="Times New Roman"/>
        </w:rPr>
        <w:footnoteReference w:id="238"/>
      </w:r>
      <w:r w:rsidRPr="00F605B8">
        <w:rPr>
          <w:rFonts w:ascii="Times New Roman" w:hAnsi="Times New Roman" w:cs="Times New Roman"/>
        </w:rPr>
        <w:t>見</w:t>
      </w:r>
      <w:r w:rsidR="004336C3" w:rsidRPr="00F605B8">
        <w:rPr>
          <w:rStyle w:val="ac"/>
          <w:rFonts w:ascii="Times New Roman" w:hAnsi="Times New Roman" w:cs="Times New Roman"/>
        </w:rPr>
        <w:footnoteReference w:id="239"/>
      </w:r>
      <w:r w:rsidRPr="00F605B8">
        <w:rPr>
          <w:rFonts w:ascii="Times New Roman" w:hAnsi="Times New Roman" w:cs="Times New Roman"/>
        </w:rPr>
        <w:t>矣</w:t>
      </w:r>
      <w:r w:rsidR="004336C3" w:rsidRPr="00F605B8">
        <w:rPr>
          <w:rStyle w:val="ac"/>
          <w:rFonts w:ascii="Times New Roman" w:hAnsi="Times New Roman" w:cs="Times New Roman"/>
        </w:rPr>
        <w:footnoteReference w:id="240"/>
      </w:r>
      <w:r w:rsidRPr="00F605B8">
        <w:rPr>
          <w:rFonts w:ascii="Times New Roman" w:hAnsi="Times New Roman" w:cs="Times New Roman"/>
        </w:rPr>
        <w:t>。</w:t>
      </w:r>
      <w:r w:rsidR="000170E6" w:rsidRPr="00F605B8">
        <w:rPr>
          <w:rStyle w:val="ac"/>
          <w:rFonts w:ascii="Times New Roman" w:hAnsi="Times New Roman" w:cs="Times New Roman"/>
        </w:rPr>
        <w:footnoteReference w:id="241"/>
      </w:r>
    </w:p>
    <w:p w:rsidR="00F842DC" w:rsidRPr="00F605B8" w:rsidRDefault="00F842DC" w:rsidP="00F842DC">
      <w:pPr>
        <w:rPr>
          <w:rFonts w:ascii="新細明體" w:eastAsia="新細明體" w:hAnsi="新細明體" w:cs="Times New Roman"/>
        </w:rPr>
      </w:pPr>
      <w:r w:rsidRPr="00F605B8">
        <w:rPr>
          <w:rFonts w:ascii="新細明體" w:eastAsia="新細明體" w:hAnsi="新細明體" w:cs="Times New Roman"/>
        </w:rPr>
        <w:t xml:space="preserve">　　　　　　　　　　　　　　　　　　　　　 ┌─分別性相──問分</w:t>
      </w:r>
    </w:p>
    <w:p w:rsidR="00F842DC" w:rsidRPr="00F605B8" w:rsidRDefault="00F842DC" w:rsidP="00F842DC">
      <w:pPr>
        <w:rPr>
          <w:rFonts w:ascii="新細明體" w:eastAsia="新細明體" w:hAnsi="新細明體" w:cs="Times New Roman"/>
        </w:rPr>
      </w:pPr>
      <w:r w:rsidRPr="00F605B8">
        <w:rPr>
          <w:rFonts w:ascii="新細明體" w:eastAsia="新細明體" w:hAnsi="新細明體" w:cs="Times New Roman"/>
        </w:rPr>
        <w:t xml:space="preserve">　　　　　　　　　　　　 ┌分別諸法性相──┼─解說經文─┐</w:t>
      </w:r>
    </w:p>
    <w:p w:rsidR="00F842DC" w:rsidRPr="00F605B8" w:rsidRDefault="00F842DC" w:rsidP="00F842DC">
      <w:pPr>
        <w:rPr>
          <w:rFonts w:ascii="新細明體" w:eastAsia="新細明體" w:hAnsi="新細明體" w:cs="Times New Roman"/>
        </w:rPr>
      </w:pPr>
      <w:r w:rsidRPr="00F605B8">
        <w:rPr>
          <w:rFonts w:ascii="新細明體" w:eastAsia="新細明體" w:hAnsi="新細明體" w:cs="Times New Roman"/>
        </w:rPr>
        <w:t xml:space="preserve">　　 舍利弗阿毘曇之組織─┤　　　　　　　　└─隨類總集─┴非問分</w:t>
      </w:r>
    </w:p>
    <w:p w:rsidR="00F842DC" w:rsidRPr="00F605B8" w:rsidRDefault="00F842DC" w:rsidP="00F842DC">
      <w:pPr>
        <w:rPr>
          <w:rFonts w:ascii="新細明體" w:eastAsia="新細明體" w:hAnsi="新細明體" w:cs="Times New Roman"/>
        </w:rPr>
      </w:pPr>
      <w:r w:rsidRPr="00F605B8">
        <w:rPr>
          <w:rFonts w:ascii="新細明體" w:eastAsia="新細明體" w:hAnsi="新細明體" w:cs="Times New Roman"/>
        </w:rPr>
        <w:t xml:space="preserve">　　　　　　　　　　　　 │　　　　　　　　┌─自性相攝──攝分</w:t>
      </w:r>
    </w:p>
    <w:p w:rsidR="00F842DC" w:rsidRPr="00F605B8" w:rsidRDefault="00F842DC" w:rsidP="00F842DC">
      <w:pPr>
        <w:rPr>
          <w:rFonts w:ascii="新細明體" w:eastAsia="新細明體" w:hAnsi="新細明體" w:cs="Times New Roman"/>
        </w:rPr>
      </w:pPr>
      <w:r w:rsidRPr="00F605B8">
        <w:rPr>
          <w:rFonts w:ascii="新細明體" w:eastAsia="新細明體" w:hAnsi="新細明體" w:cs="Times New Roman"/>
        </w:rPr>
        <w:t xml:space="preserve">　　　　　　　　　　　　 └分別諸法關係──┼─自他相應──相應分</w:t>
      </w:r>
    </w:p>
    <w:p w:rsidR="00F842DC" w:rsidRPr="00F605B8" w:rsidRDefault="00F842DC" w:rsidP="00F842DC">
      <w:pPr>
        <w:rPr>
          <w:rFonts w:ascii="新細明體" w:eastAsia="新細明體" w:hAnsi="新細明體" w:cs="Times New Roman"/>
        </w:rPr>
      </w:pPr>
      <w:r w:rsidRPr="00F605B8">
        <w:rPr>
          <w:rFonts w:ascii="新細明體" w:eastAsia="新細明體" w:hAnsi="新細明體" w:cs="Times New Roman"/>
        </w:rPr>
        <w:t xml:space="preserve">　　　　　　　　　　　　　　　　　　　　　 └─因緣相生──緒分</w:t>
      </w:r>
    </w:p>
    <w:p w:rsidR="008E5567" w:rsidRPr="00F605B8" w:rsidRDefault="00160F80" w:rsidP="00FD7A1D">
      <w:pPr>
        <w:spacing w:beforeLines="53"/>
        <w:ind w:leftChars="50" w:left="120"/>
        <w:jc w:val="both"/>
        <w:outlineLvl w:val="1"/>
        <w:rPr>
          <w:rFonts w:ascii="Times New Roman" w:hAnsi="Times New Roman" w:cs="Times New Roman"/>
          <w:b/>
          <w:sz w:val="20"/>
          <w:szCs w:val="20"/>
          <w:bdr w:val="single" w:sz="4" w:space="0" w:color="auto"/>
        </w:rPr>
      </w:pPr>
      <w:r w:rsidRPr="00F605B8">
        <w:rPr>
          <w:rFonts w:ascii="Times New Roman" w:hAnsi="Times New Roman" w:cs="Times New Roman" w:hint="eastAsia"/>
          <w:b/>
          <w:sz w:val="20"/>
          <w:szCs w:val="20"/>
          <w:bdr w:val="single" w:sz="4" w:space="0" w:color="auto"/>
        </w:rPr>
        <w:t>（貳）</w:t>
      </w:r>
      <w:r w:rsidR="00C21B4C" w:rsidRPr="00F605B8">
        <w:rPr>
          <w:rFonts w:ascii="Times New Roman" w:hAnsi="Times New Roman" w:cs="Times New Roman" w:hint="eastAsia"/>
          <w:b/>
          <w:sz w:val="20"/>
          <w:szCs w:val="20"/>
          <w:bdr w:val="single" w:sz="4" w:space="0" w:color="auto"/>
        </w:rPr>
        <w:t>上座有部系諸論之對觀</w:t>
      </w:r>
    </w:p>
    <w:p w:rsidR="00455FA1" w:rsidRPr="00F605B8" w:rsidRDefault="00455FA1" w:rsidP="005312DF">
      <w:pPr>
        <w:snapToGrid w:val="0"/>
        <w:ind w:leftChars="100" w:left="240"/>
        <w:jc w:val="both"/>
        <w:outlineLvl w:val="2"/>
        <w:rPr>
          <w:rFonts w:ascii="Times New Roman" w:hAnsi="Times New Roman" w:cs="Times New Roman"/>
          <w:b/>
          <w:sz w:val="20"/>
          <w:szCs w:val="20"/>
          <w:bdr w:val="single" w:sz="4" w:space="0" w:color="auto"/>
        </w:rPr>
      </w:pPr>
      <w:r w:rsidRPr="00F605B8">
        <w:rPr>
          <w:rFonts w:ascii="Times New Roman" w:hAnsi="Times New Roman" w:cs="Times New Roman" w:hint="eastAsia"/>
          <w:b/>
          <w:sz w:val="20"/>
          <w:szCs w:val="20"/>
          <w:bdr w:val="single" w:sz="4" w:space="0" w:color="auto"/>
        </w:rPr>
        <w:t>一、</w:t>
      </w:r>
      <w:r w:rsidRPr="00F605B8">
        <w:rPr>
          <w:rFonts w:ascii="Times New Roman" w:hAnsi="Times New Roman" w:cs="Times New Roman"/>
          <w:b/>
          <w:sz w:val="20"/>
          <w:szCs w:val="20"/>
          <w:bdr w:val="single" w:sz="4" w:space="0" w:color="auto"/>
        </w:rPr>
        <w:t>《甘露味</w:t>
      </w:r>
      <w:r w:rsidRPr="00F605B8">
        <w:rPr>
          <w:rFonts w:ascii="Times New Roman" w:hAnsi="Times New Roman" w:cs="Times New Roman" w:hint="eastAsia"/>
          <w:b/>
          <w:sz w:val="20"/>
          <w:szCs w:val="20"/>
          <w:bdr w:val="single" w:sz="4" w:space="0" w:color="auto"/>
        </w:rPr>
        <w:t>論</w:t>
      </w:r>
      <w:r w:rsidRPr="00F605B8">
        <w:rPr>
          <w:rFonts w:ascii="Times New Roman" w:hAnsi="Times New Roman" w:cs="Times New Roman"/>
          <w:b/>
          <w:sz w:val="20"/>
          <w:szCs w:val="20"/>
          <w:bdr w:val="single" w:sz="4" w:space="0" w:color="auto"/>
        </w:rPr>
        <w:t>》</w:t>
      </w:r>
      <w:r w:rsidRPr="00F605B8">
        <w:rPr>
          <w:rFonts w:ascii="Times New Roman" w:hAnsi="Times New Roman" w:cs="Times New Roman" w:hint="eastAsia"/>
          <w:b/>
          <w:sz w:val="20"/>
          <w:szCs w:val="20"/>
          <w:bdr w:val="single" w:sz="4" w:space="0" w:color="auto"/>
        </w:rPr>
        <w:t>系之組織與傳承</w:t>
      </w:r>
    </w:p>
    <w:p w:rsidR="005679F3" w:rsidRPr="00F605B8" w:rsidRDefault="00455FA1" w:rsidP="00C21B4C">
      <w:pPr>
        <w:ind w:leftChars="150" w:left="360"/>
        <w:jc w:val="both"/>
        <w:outlineLvl w:val="3"/>
        <w:rPr>
          <w:rFonts w:ascii="Times New Roman" w:hAnsi="Times New Roman" w:cs="Times New Roman"/>
          <w:b/>
          <w:sz w:val="20"/>
          <w:szCs w:val="20"/>
          <w:bdr w:val="single" w:sz="4" w:space="0" w:color="auto"/>
        </w:rPr>
      </w:pPr>
      <w:r w:rsidRPr="00F605B8">
        <w:rPr>
          <w:rFonts w:ascii="Times New Roman" w:hAnsi="Times New Roman" w:cs="Times New Roman" w:hint="eastAsia"/>
          <w:b/>
          <w:sz w:val="20"/>
          <w:szCs w:val="20"/>
          <w:bdr w:val="single" w:sz="4" w:space="0" w:color="auto"/>
        </w:rPr>
        <w:t>（一）</w:t>
      </w:r>
      <w:r w:rsidR="00E53471" w:rsidRPr="00F605B8">
        <w:rPr>
          <w:rFonts w:ascii="Times New Roman" w:hAnsi="Times New Roman" w:cs="Times New Roman" w:hint="eastAsia"/>
          <w:b/>
          <w:sz w:val="20"/>
          <w:szCs w:val="20"/>
          <w:bdr w:val="single" w:sz="4" w:space="0" w:color="auto"/>
        </w:rPr>
        <w:t>概說</w:t>
      </w:r>
    </w:p>
    <w:p w:rsidR="00E53471" w:rsidRPr="00F605B8" w:rsidRDefault="008653E0" w:rsidP="009A0DB9">
      <w:pPr>
        <w:ind w:leftChars="150" w:left="360"/>
        <w:rPr>
          <w:rFonts w:ascii="Times New Roman" w:hAnsi="Times New Roman" w:cs="Times New Roman"/>
        </w:rPr>
      </w:pPr>
      <w:r w:rsidRPr="00F605B8">
        <w:rPr>
          <w:rFonts w:ascii="Times New Roman" w:hAnsi="Times New Roman" w:cs="Times New Roman" w:hint="eastAsia"/>
          <w:sz w:val="22"/>
          <w:shd w:val="pct15" w:color="auto" w:fill="FFFFFF"/>
        </w:rPr>
        <w:t>（</w:t>
      </w:r>
      <w:r w:rsidRPr="00F605B8">
        <w:rPr>
          <w:rFonts w:ascii="Times New Roman" w:hAnsi="Times New Roman" w:cs="Times New Roman" w:hint="eastAsia"/>
          <w:sz w:val="22"/>
          <w:shd w:val="pct15" w:color="auto" w:fill="FFFFFF"/>
        </w:rPr>
        <w:t>p.136</w:t>
      </w:r>
      <w:r w:rsidRPr="00F605B8">
        <w:rPr>
          <w:rFonts w:ascii="Times New Roman" w:hAnsi="Times New Roman" w:cs="Times New Roman" w:hint="eastAsia"/>
          <w:sz w:val="22"/>
          <w:shd w:val="pct15" w:color="auto" w:fill="FFFFFF"/>
        </w:rPr>
        <w:t>）</w:t>
      </w:r>
      <w:r w:rsidR="00F842DC" w:rsidRPr="00F605B8">
        <w:rPr>
          <w:rFonts w:ascii="Times New Roman" w:hAnsi="Times New Roman" w:cs="Times New Roman"/>
        </w:rPr>
        <w:t>且舉</w:t>
      </w:r>
      <w:r w:rsidR="009848C0" w:rsidRPr="00F605B8">
        <w:rPr>
          <w:rFonts w:ascii="Times New Roman" w:hAnsi="Times New Roman" w:cs="Times New Roman"/>
        </w:rPr>
        <w:t>《</w:t>
      </w:r>
      <w:r w:rsidR="00F842DC" w:rsidRPr="00F605B8">
        <w:rPr>
          <w:rFonts w:ascii="Times New Roman" w:hAnsi="Times New Roman" w:cs="Times New Roman"/>
        </w:rPr>
        <w:t>甘露味毘曇</w:t>
      </w:r>
      <w:r w:rsidR="009848C0" w:rsidRPr="00F605B8">
        <w:rPr>
          <w:rFonts w:ascii="Times New Roman" w:hAnsi="Times New Roman" w:cs="Times New Roman"/>
        </w:rPr>
        <w:t>》</w:t>
      </w:r>
      <w:r w:rsidR="00805C11" w:rsidRPr="00F605B8">
        <w:rPr>
          <w:rStyle w:val="ac"/>
          <w:rFonts w:ascii="Times New Roman" w:hAnsi="Times New Roman" w:cs="Times New Roman"/>
        </w:rPr>
        <w:footnoteReference w:id="242"/>
      </w:r>
      <w:r w:rsidR="00F842DC" w:rsidRPr="00F605B8">
        <w:rPr>
          <w:rFonts w:ascii="Times New Roman" w:hAnsi="Times New Roman" w:cs="Times New Roman"/>
        </w:rPr>
        <w:t>系</w:t>
      </w:r>
      <w:r w:rsidR="00805C11" w:rsidRPr="00F605B8">
        <w:rPr>
          <w:rStyle w:val="ac"/>
          <w:rFonts w:ascii="Times New Roman" w:hAnsi="Times New Roman" w:cs="Times New Roman"/>
        </w:rPr>
        <w:footnoteReference w:id="243"/>
      </w:r>
      <w:r w:rsidR="00F842DC" w:rsidRPr="00F605B8">
        <w:rPr>
          <w:rFonts w:ascii="Times New Roman" w:hAnsi="Times New Roman" w:cs="Times New Roman"/>
        </w:rPr>
        <w:t>諸論，次以比</w:t>
      </w:r>
      <w:r w:rsidR="00C84E02" w:rsidRPr="00F605B8">
        <w:rPr>
          <w:rStyle w:val="ac"/>
          <w:rFonts w:ascii="Times New Roman" w:hAnsi="Times New Roman" w:cs="Times New Roman"/>
        </w:rPr>
        <w:footnoteReference w:id="244"/>
      </w:r>
      <w:r w:rsidR="00F842DC" w:rsidRPr="00F605B8">
        <w:rPr>
          <w:rFonts w:ascii="Times New Roman" w:hAnsi="Times New Roman" w:cs="Times New Roman"/>
        </w:rPr>
        <w:t>觀</w:t>
      </w:r>
      <w:r w:rsidR="00C84E02" w:rsidRPr="00F605B8">
        <w:rPr>
          <w:rStyle w:val="ac"/>
          <w:rFonts w:ascii="Times New Roman" w:hAnsi="Times New Roman" w:cs="Times New Roman"/>
        </w:rPr>
        <w:footnoteReference w:id="245"/>
      </w:r>
      <w:r w:rsidR="00F842DC" w:rsidRPr="00F605B8">
        <w:rPr>
          <w:rFonts w:ascii="Times New Roman" w:hAnsi="Times New Roman" w:cs="Times New Roman"/>
        </w:rPr>
        <w:t>前論。</w:t>
      </w:r>
    </w:p>
    <w:p w:rsidR="001C09BA" w:rsidRPr="00F605B8" w:rsidRDefault="00C21B4C" w:rsidP="00FD7A1D">
      <w:pPr>
        <w:spacing w:beforeLines="30"/>
        <w:ind w:leftChars="150" w:left="360"/>
        <w:jc w:val="both"/>
        <w:outlineLvl w:val="3"/>
        <w:rPr>
          <w:rFonts w:ascii="Times New Roman" w:hAnsi="Times New Roman" w:cs="Times New Roman"/>
          <w:b/>
          <w:sz w:val="20"/>
          <w:szCs w:val="20"/>
          <w:bdr w:val="single" w:sz="4" w:space="0" w:color="auto"/>
        </w:rPr>
      </w:pPr>
      <w:r w:rsidRPr="00F605B8">
        <w:rPr>
          <w:rFonts w:ascii="Times New Roman" w:hAnsi="Times New Roman" w:cs="Times New Roman" w:hint="eastAsia"/>
          <w:b/>
          <w:sz w:val="20"/>
          <w:szCs w:val="20"/>
          <w:bdr w:val="single" w:sz="4" w:space="0" w:color="auto"/>
        </w:rPr>
        <w:lastRenderedPageBreak/>
        <w:t>（二）詳辨</w:t>
      </w:r>
    </w:p>
    <w:p w:rsidR="00C21B4C" w:rsidRPr="00F605B8" w:rsidRDefault="00C21B4C" w:rsidP="009A0DB9">
      <w:pPr>
        <w:snapToGrid w:val="0"/>
        <w:ind w:leftChars="200" w:left="480"/>
        <w:outlineLvl w:val="4"/>
        <w:rPr>
          <w:rFonts w:ascii="Times New Roman" w:hAnsi="Times New Roman" w:cs="Times New Roman"/>
          <w:b/>
          <w:sz w:val="20"/>
          <w:szCs w:val="20"/>
          <w:bdr w:val="single" w:sz="4" w:space="0" w:color="auto"/>
        </w:rPr>
      </w:pPr>
      <w:r w:rsidRPr="00F605B8">
        <w:rPr>
          <w:rFonts w:ascii="Times New Roman" w:hAnsi="Times New Roman" w:cs="Times New Roman" w:hint="eastAsia"/>
          <w:b/>
          <w:sz w:val="20"/>
          <w:szCs w:val="20"/>
          <w:bdr w:val="single" w:sz="4" w:space="0" w:color="auto"/>
        </w:rPr>
        <w:t>1</w:t>
      </w:r>
      <w:r w:rsidRPr="00F605B8">
        <w:rPr>
          <w:rFonts w:ascii="Times New Roman" w:hAnsi="Times New Roman" w:cs="Times New Roman" w:hint="eastAsia"/>
          <w:b/>
          <w:sz w:val="20"/>
          <w:szCs w:val="20"/>
          <w:bdr w:val="single" w:sz="4" w:space="0" w:color="auto"/>
        </w:rPr>
        <w:t>、</w:t>
      </w:r>
      <w:r w:rsidRPr="00F605B8">
        <w:rPr>
          <w:rFonts w:ascii="Times New Roman" w:hAnsi="Times New Roman" w:cs="Times New Roman"/>
          <w:b/>
          <w:sz w:val="20"/>
          <w:szCs w:val="20"/>
          <w:bdr w:val="single" w:sz="4" w:space="0" w:color="auto"/>
        </w:rPr>
        <w:t>《甘露味</w:t>
      </w:r>
      <w:r w:rsidRPr="00F605B8">
        <w:rPr>
          <w:rFonts w:ascii="Times New Roman" w:hAnsi="Times New Roman" w:cs="Times New Roman" w:hint="eastAsia"/>
          <w:b/>
          <w:sz w:val="20"/>
          <w:szCs w:val="20"/>
          <w:bdr w:val="single" w:sz="4" w:space="0" w:color="auto"/>
        </w:rPr>
        <w:t>毘曇</w:t>
      </w:r>
      <w:r w:rsidRPr="00F605B8">
        <w:rPr>
          <w:rFonts w:ascii="Times New Roman" w:hAnsi="Times New Roman" w:cs="Times New Roman"/>
          <w:b/>
          <w:sz w:val="20"/>
          <w:szCs w:val="20"/>
          <w:bdr w:val="single" w:sz="4" w:space="0" w:color="auto"/>
        </w:rPr>
        <w:t>》</w:t>
      </w:r>
      <w:r w:rsidRPr="00F605B8">
        <w:rPr>
          <w:rFonts w:ascii="Times New Roman" w:hAnsi="Times New Roman" w:cs="Times New Roman" w:hint="eastAsia"/>
          <w:b/>
          <w:sz w:val="20"/>
          <w:szCs w:val="20"/>
          <w:bdr w:val="single" w:sz="4" w:space="0" w:color="auto"/>
        </w:rPr>
        <w:t>系之諸論</w:t>
      </w:r>
    </w:p>
    <w:p w:rsidR="00C21B4C" w:rsidRPr="00F605B8" w:rsidRDefault="00C21B4C" w:rsidP="00C21B4C">
      <w:pPr>
        <w:ind w:leftChars="250" w:left="600"/>
        <w:outlineLvl w:val="5"/>
        <w:rPr>
          <w:rFonts w:ascii="Times New Roman" w:hAnsi="Times New Roman" w:cs="Times New Roman"/>
          <w:b/>
          <w:sz w:val="20"/>
          <w:szCs w:val="20"/>
          <w:bdr w:val="single" w:sz="4" w:space="0" w:color="auto"/>
        </w:rPr>
      </w:pPr>
      <w:r w:rsidRPr="00F605B8">
        <w:rPr>
          <w:rFonts w:ascii="Times New Roman" w:hAnsi="Times New Roman" w:cs="Times New Roman" w:hint="eastAsia"/>
          <w:b/>
          <w:sz w:val="20"/>
          <w:szCs w:val="20"/>
          <w:bdr w:val="single" w:sz="4" w:space="0" w:color="auto"/>
        </w:rPr>
        <w:t>（</w:t>
      </w:r>
      <w:r w:rsidRPr="00F605B8">
        <w:rPr>
          <w:rFonts w:ascii="Times New Roman" w:hAnsi="Times New Roman" w:cs="Times New Roman" w:hint="eastAsia"/>
          <w:b/>
          <w:sz w:val="20"/>
          <w:szCs w:val="20"/>
          <w:bdr w:val="single" w:sz="4" w:space="0" w:color="auto"/>
        </w:rPr>
        <w:t>1</w:t>
      </w:r>
      <w:r w:rsidRPr="00F605B8">
        <w:rPr>
          <w:rFonts w:ascii="Times New Roman" w:hAnsi="Times New Roman" w:cs="Times New Roman" w:hint="eastAsia"/>
          <w:b/>
          <w:sz w:val="20"/>
          <w:szCs w:val="20"/>
          <w:bdr w:val="single" w:sz="4" w:space="0" w:color="auto"/>
        </w:rPr>
        <w:t>）</w:t>
      </w:r>
      <w:r w:rsidRPr="00F605B8">
        <w:rPr>
          <w:rFonts w:ascii="Times New Roman" w:hAnsi="Times New Roman" w:cs="Times New Roman"/>
          <w:b/>
          <w:sz w:val="20"/>
          <w:szCs w:val="20"/>
          <w:bdr w:val="single" w:sz="4" w:space="0" w:color="auto"/>
        </w:rPr>
        <w:t>《甘露味</w:t>
      </w:r>
      <w:r w:rsidRPr="00F605B8">
        <w:rPr>
          <w:rFonts w:ascii="Times New Roman" w:hAnsi="Times New Roman" w:cs="Times New Roman" w:hint="eastAsia"/>
          <w:b/>
          <w:sz w:val="20"/>
          <w:szCs w:val="20"/>
          <w:bdr w:val="single" w:sz="4" w:space="0" w:color="auto"/>
        </w:rPr>
        <w:t>論</w:t>
      </w:r>
      <w:r w:rsidRPr="00F605B8">
        <w:rPr>
          <w:rFonts w:ascii="Times New Roman" w:hAnsi="Times New Roman" w:cs="Times New Roman"/>
          <w:b/>
          <w:sz w:val="20"/>
          <w:szCs w:val="20"/>
          <w:bdr w:val="single" w:sz="4" w:space="0" w:color="auto"/>
        </w:rPr>
        <w:t>》</w:t>
      </w:r>
      <w:r w:rsidRPr="00F605B8">
        <w:rPr>
          <w:rFonts w:ascii="Times New Roman" w:hAnsi="Times New Roman" w:cs="Times New Roman" w:hint="eastAsia"/>
          <w:b/>
          <w:sz w:val="20"/>
          <w:szCs w:val="20"/>
          <w:bdr w:val="single" w:sz="4" w:space="0" w:color="auto"/>
        </w:rPr>
        <w:t>與</w:t>
      </w:r>
      <w:r w:rsidRPr="00F605B8">
        <w:rPr>
          <w:rFonts w:ascii="Times New Roman" w:hAnsi="Times New Roman" w:cs="Times New Roman"/>
          <w:b/>
          <w:sz w:val="20"/>
          <w:szCs w:val="20"/>
          <w:bdr w:val="single" w:sz="4" w:space="0" w:color="auto"/>
        </w:rPr>
        <w:t>《心論》</w:t>
      </w:r>
      <w:r w:rsidRPr="00F605B8">
        <w:rPr>
          <w:rFonts w:ascii="Times New Roman" w:hAnsi="Times New Roman" w:cs="Times New Roman" w:hint="eastAsia"/>
          <w:b/>
          <w:sz w:val="20"/>
          <w:szCs w:val="20"/>
          <w:bdr w:val="single" w:sz="4" w:space="0" w:color="auto"/>
        </w:rPr>
        <w:t>之對觀</w:t>
      </w:r>
    </w:p>
    <w:p w:rsidR="00422902" w:rsidRPr="00F605B8" w:rsidRDefault="009848C0" w:rsidP="00C21B4C">
      <w:pPr>
        <w:ind w:leftChars="250" w:left="600"/>
        <w:rPr>
          <w:rFonts w:ascii="Times New Roman" w:hAnsi="Times New Roman" w:cs="Times New Roman"/>
        </w:rPr>
      </w:pPr>
      <w:r w:rsidRPr="00F605B8">
        <w:rPr>
          <w:rFonts w:ascii="Times New Roman" w:hAnsi="Times New Roman" w:cs="Times New Roman"/>
        </w:rPr>
        <w:t>《</w:t>
      </w:r>
      <w:r w:rsidR="00F842DC" w:rsidRPr="00F605B8">
        <w:rPr>
          <w:rFonts w:ascii="Times New Roman" w:hAnsi="Times New Roman" w:cs="Times New Roman"/>
        </w:rPr>
        <w:t>甘露味論</w:t>
      </w:r>
      <w:r w:rsidRPr="00F605B8">
        <w:rPr>
          <w:rFonts w:ascii="Times New Roman" w:hAnsi="Times New Roman" w:cs="Times New Roman"/>
        </w:rPr>
        <w:t>》</w:t>
      </w:r>
      <w:r w:rsidR="00F842DC" w:rsidRPr="00F605B8">
        <w:rPr>
          <w:rFonts w:ascii="Times New Roman" w:hAnsi="Times New Roman" w:cs="Times New Roman"/>
        </w:rPr>
        <w:t>凡十六品，法勝即依之而作</w:t>
      </w:r>
      <w:r w:rsidRPr="00F605B8">
        <w:rPr>
          <w:rFonts w:ascii="Times New Roman" w:hAnsi="Times New Roman" w:cs="Times New Roman"/>
        </w:rPr>
        <w:t>《</w:t>
      </w:r>
      <w:r w:rsidR="00F842DC" w:rsidRPr="00F605B8">
        <w:rPr>
          <w:rFonts w:ascii="Times New Roman" w:hAnsi="Times New Roman" w:cs="Times New Roman"/>
        </w:rPr>
        <w:t>阿毘曇心論</w:t>
      </w:r>
      <w:r w:rsidRPr="00F605B8">
        <w:rPr>
          <w:rFonts w:ascii="Times New Roman" w:hAnsi="Times New Roman" w:cs="Times New Roman"/>
        </w:rPr>
        <w:t>》</w:t>
      </w:r>
      <w:r w:rsidR="00F842DC" w:rsidRPr="00F605B8">
        <w:rPr>
          <w:rFonts w:ascii="Times New Roman" w:hAnsi="Times New Roman" w:cs="Times New Roman"/>
        </w:rPr>
        <w:t>。</w:t>
      </w:r>
    </w:p>
    <w:p w:rsidR="0072603A" w:rsidRPr="00F605B8" w:rsidRDefault="00A86E2D" w:rsidP="00FD7A1D">
      <w:pPr>
        <w:spacing w:beforeLines="30"/>
        <w:ind w:leftChars="250" w:left="600"/>
        <w:rPr>
          <w:rFonts w:ascii="Times New Roman" w:hAnsi="Times New Roman" w:cs="Times New Roman"/>
        </w:rPr>
      </w:pPr>
      <w:r w:rsidRPr="00F605B8">
        <w:rPr>
          <w:rFonts w:asciiTheme="minorEastAsia" w:hAnsiTheme="minorEastAsia" w:cs="Times New Roman" w:hint="eastAsia"/>
        </w:rPr>
        <w:t>◎</w:t>
      </w:r>
      <w:r w:rsidR="00F842DC" w:rsidRPr="00F605B8">
        <w:rPr>
          <w:rFonts w:ascii="Times New Roman" w:hAnsi="Times New Roman" w:cs="Times New Roman"/>
        </w:rPr>
        <w:t>以</w:t>
      </w:r>
      <w:r w:rsidR="009848C0" w:rsidRPr="00F605B8">
        <w:rPr>
          <w:rFonts w:ascii="Times New Roman" w:hAnsi="Times New Roman" w:cs="Times New Roman"/>
        </w:rPr>
        <w:t>《</w:t>
      </w:r>
      <w:r w:rsidR="00F842DC" w:rsidRPr="00F605B8">
        <w:rPr>
          <w:rFonts w:ascii="Times New Roman" w:hAnsi="Times New Roman" w:cs="Times New Roman"/>
        </w:rPr>
        <w:t>甘露味</w:t>
      </w:r>
      <w:r w:rsidR="009848C0" w:rsidRPr="00F605B8">
        <w:rPr>
          <w:rFonts w:ascii="Times New Roman" w:hAnsi="Times New Roman" w:cs="Times New Roman"/>
        </w:rPr>
        <w:t>》</w:t>
      </w:r>
      <w:r w:rsidR="00F842DC" w:rsidRPr="00F605B8">
        <w:rPr>
          <w:rFonts w:ascii="Times New Roman" w:hAnsi="Times New Roman" w:cs="Times New Roman"/>
        </w:rPr>
        <w:t>之第五</w:t>
      </w:r>
      <w:r w:rsidR="00E365EE" w:rsidRPr="00F605B8">
        <w:rPr>
          <w:rFonts w:ascii="Times New Roman" w:hAnsi="Times New Roman" w:cs="Times New Roman"/>
        </w:rPr>
        <w:t>〈</w:t>
      </w:r>
      <w:r w:rsidR="00F842DC" w:rsidRPr="00F605B8">
        <w:rPr>
          <w:rFonts w:ascii="Times New Roman" w:hAnsi="Times New Roman" w:cs="Times New Roman"/>
        </w:rPr>
        <w:t>陰持入</w:t>
      </w:r>
      <w:r w:rsidR="00E365EE" w:rsidRPr="00F605B8">
        <w:rPr>
          <w:rFonts w:ascii="Times New Roman" w:hAnsi="Times New Roman" w:cs="Times New Roman"/>
        </w:rPr>
        <w:t>品〉</w:t>
      </w:r>
      <w:r w:rsidR="00F842DC" w:rsidRPr="00F605B8">
        <w:rPr>
          <w:rFonts w:ascii="Times New Roman" w:hAnsi="Times New Roman" w:cs="Times New Roman"/>
        </w:rPr>
        <w:t>為</w:t>
      </w:r>
      <w:r w:rsidR="00E365EE" w:rsidRPr="00F605B8">
        <w:rPr>
          <w:rFonts w:ascii="Times New Roman" w:hAnsi="Times New Roman" w:cs="Times New Roman"/>
        </w:rPr>
        <w:t>〈</w:t>
      </w:r>
      <w:r w:rsidR="00F842DC" w:rsidRPr="00F605B8">
        <w:rPr>
          <w:rFonts w:ascii="Times New Roman" w:hAnsi="Times New Roman" w:cs="Times New Roman"/>
        </w:rPr>
        <w:t>界</w:t>
      </w:r>
      <w:r w:rsidR="00E365EE" w:rsidRPr="00F605B8">
        <w:rPr>
          <w:rFonts w:ascii="Times New Roman" w:hAnsi="Times New Roman" w:cs="Times New Roman"/>
        </w:rPr>
        <w:t>品〉</w:t>
      </w:r>
      <w:r w:rsidR="00F842DC" w:rsidRPr="00F605B8">
        <w:rPr>
          <w:rFonts w:ascii="Times New Roman" w:hAnsi="Times New Roman" w:cs="Times New Roman"/>
        </w:rPr>
        <w:t>；</w:t>
      </w:r>
    </w:p>
    <w:p w:rsidR="0072603A" w:rsidRPr="00F605B8" w:rsidRDefault="00F842DC" w:rsidP="00FD7A1D">
      <w:pPr>
        <w:spacing w:beforeLines="30"/>
        <w:ind w:leftChars="350" w:left="840"/>
        <w:rPr>
          <w:rFonts w:ascii="Times New Roman" w:hAnsi="Times New Roman" w:cs="Times New Roman"/>
        </w:rPr>
      </w:pPr>
      <w:r w:rsidRPr="00F605B8">
        <w:rPr>
          <w:rFonts w:ascii="Times New Roman" w:hAnsi="Times New Roman" w:cs="Times New Roman"/>
        </w:rPr>
        <w:t>以第六</w:t>
      </w:r>
      <w:r w:rsidR="00E365EE" w:rsidRPr="00F605B8">
        <w:rPr>
          <w:rFonts w:ascii="Times New Roman" w:hAnsi="Times New Roman" w:cs="Times New Roman"/>
        </w:rPr>
        <w:t>〈</w:t>
      </w:r>
      <w:r w:rsidRPr="00F605B8">
        <w:rPr>
          <w:rFonts w:ascii="Times New Roman" w:hAnsi="Times New Roman" w:cs="Times New Roman"/>
        </w:rPr>
        <w:t>行</w:t>
      </w:r>
      <w:r w:rsidR="00E365EE" w:rsidRPr="00F605B8">
        <w:rPr>
          <w:rFonts w:ascii="Times New Roman" w:hAnsi="Times New Roman" w:cs="Times New Roman"/>
        </w:rPr>
        <w:t>品〉</w:t>
      </w:r>
      <w:r w:rsidRPr="00F605B8">
        <w:rPr>
          <w:rFonts w:ascii="Times New Roman" w:hAnsi="Times New Roman" w:cs="Times New Roman"/>
        </w:rPr>
        <w:t>為</w:t>
      </w:r>
      <w:r w:rsidR="00E365EE" w:rsidRPr="00F605B8">
        <w:rPr>
          <w:rFonts w:ascii="Times New Roman" w:hAnsi="Times New Roman" w:cs="Times New Roman"/>
        </w:rPr>
        <w:t>〈</w:t>
      </w:r>
      <w:r w:rsidRPr="00F605B8">
        <w:rPr>
          <w:rFonts w:ascii="Times New Roman" w:hAnsi="Times New Roman" w:cs="Times New Roman"/>
        </w:rPr>
        <w:t>行</w:t>
      </w:r>
      <w:r w:rsidR="00E365EE" w:rsidRPr="00F605B8">
        <w:rPr>
          <w:rFonts w:ascii="Times New Roman" w:hAnsi="Times New Roman" w:cs="Times New Roman"/>
        </w:rPr>
        <w:t>品〉</w:t>
      </w:r>
      <w:r w:rsidRPr="00F605B8">
        <w:rPr>
          <w:rFonts w:ascii="Times New Roman" w:hAnsi="Times New Roman" w:cs="Times New Roman"/>
        </w:rPr>
        <w:t>，以第四</w:t>
      </w:r>
      <w:r w:rsidR="00E365EE" w:rsidRPr="00F605B8">
        <w:rPr>
          <w:rFonts w:ascii="Times New Roman" w:hAnsi="Times New Roman" w:cs="Times New Roman"/>
        </w:rPr>
        <w:t>〈</w:t>
      </w:r>
      <w:r w:rsidRPr="00F605B8">
        <w:rPr>
          <w:rFonts w:ascii="Times New Roman" w:hAnsi="Times New Roman" w:cs="Times New Roman"/>
        </w:rPr>
        <w:t>業</w:t>
      </w:r>
      <w:r w:rsidR="00E365EE" w:rsidRPr="00F605B8">
        <w:rPr>
          <w:rFonts w:ascii="Times New Roman" w:hAnsi="Times New Roman" w:cs="Times New Roman"/>
        </w:rPr>
        <w:t>品〉</w:t>
      </w:r>
      <w:r w:rsidRPr="00F605B8">
        <w:rPr>
          <w:rFonts w:ascii="Times New Roman" w:hAnsi="Times New Roman" w:cs="Times New Roman"/>
        </w:rPr>
        <w:t>為</w:t>
      </w:r>
      <w:r w:rsidR="00E365EE" w:rsidRPr="00F605B8">
        <w:rPr>
          <w:rFonts w:ascii="Times New Roman" w:hAnsi="Times New Roman" w:cs="Times New Roman"/>
        </w:rPr>
        <w:t>〈</w:t>
      </w:r>
      <w:r w:rsidRPr="00F605B8">
        <w:rPr>
          <w:rFonts w:ascii="Times New Roman" w:hAnsi="Times New Roman" w:cs="Times New Roman"/>
        </w:rPr>
        <w:t>業</w:t>
      </w:r>
      <w:r w:rsidR="00E365EE" w:rsidRPr="00F605B8">
        <w:rPr>
          <w:rFonts w:ascii="Times New Roman" w:hAnsi="Times New Roman" w:cs="Times New Roman"/>
        </w:rPr>
        <w:t>品〉</w:t>
      </w:r>
      <w:r w:rsidRPr="00F605B8">
        <w:rPr>
          <w:rFonts w:ascii="Times New Roman" w:hAnsi="Times New Roman" w:cs="Times New Roman"/>
        </w:rPr>
        <w:t>；</w:t>
      </w:r>
    </w:p>
    <w:p w:rsidR="00A86E2D" w:rsidRPr="00F605B8" w:rsidRDefault="00F842DC" w:rsidP="00FD7A1D">
      <w:pPr>
        <w:spacing w:beforeLines="30"/>
        <w:ind w:leftChars="350" w:left="840"/>
        <w:rPr>
          <w:rFonts w:ascii="Times New Roman" w:hAnsi="Times New Roman" w:cs="Times New Roman"/>
        </w:rPr>
      </w:pPr>
      <w:r w:rsidRPr="00F605B8">
        <w:rPr>
          <w:rFonts w:ascii="Times New Roman" w:hAnsi="Times New Roman" w:cs="Times New Roman"/>
        </w:rPr>
        <w:t>以第九</w:t>
      </w:r>
      <w:r w:rsidR="00E365EE" w:rsidRPr="00F605B8">
        <w:rPr>
          <w:rFonts w:ascii="Times New Roman" w:hAnsi="Times New Roman" w:cs="Times New Roman"/>
        </w:rPr>
        <w:t>〈</w:t>
      </w:r>
      <w:r w:rsidRPr="00F605B8">
        <w:rPr>
          <w:rFonts w:ascii="Times New Roman" w:hAnsi="Times New Roman" w:cs="Times New Roman"/>
        </w:rPr>
        <w:t>結使禪智</w:t>
      </w:r>
      <w:r w:rsidR="00E365EE" w:rsidRPr="00F605B8">
        <w:rPr>
          <w:rFonts w:ascii="Times New Roman" w:hAnsi="Times New Roman" w:cs="Times New Roman"/>
        </w:rPr>
        <w:t>品〉</w:t>
      </w:r>
      <w:r w:rsidRPr="00F605B8">
        <w:rPr>
          <w:rFonts w:ascii="Times New Roman" w:hAnsi="Times New Roman" w:cs="Times New Roman"/>
        </w:rPr>
        <w:t>為</w:t>
      </w:r>
      <w:r w:rsidR="00E365EE" w:rsidRPr="00F605B8">
        <w:rPr>
          <w:rFonts w:ascii="Times New Roman" w:hAnsi="Times New Roman" w:cs="Times New Roman"/>
        </w:rPr>
        <w:t>〈</w:t>
      </w:r>
      <w:r w:rsidRPr="00F605B8">
        <w:rPr>
          <w:rFonts w:ascii="Times New Roman" w:hAnsi="Times New Roman" w:cs="Times New Roman"/>
        </w:rPr>
        <w:t>使</w:t>
      </w:r>
      <w:r w:rsidR="00E365EE" w:rsidRPr="00F605B8">
        <w:rPr>
          <w:rFonts w:ascii="Times New Roman" w:hAnsi="Times New Roman" w:cs="Times New Roman"/>
        </w:rPr>
        <w:t>品〉</w:t>
      </w:r>
      <w:r w:rsidRPr="00F605B8">
        <w:rPr>
          <w:rFonts w:ascii="Times New Roman" w:hAnsi="Times New Roman" w:cs="Times New Roman"/>
        </w:rPr>
        <w:t>；</w:t>
      </w:r>
    </w:p>
    <w:p w:rsidR="0072603A" w:rsidRPr="00F605B8" w:rsidRDefault="00F842DC" w:rsidP="00FD7A1D">
      <w:pPr>
        <w:spacing w:beforeLines="30"/>
        <w:ind w:leftChars="350" w:left="840"/>
        <w:rPr>
          <w:rFonts w:ascii="Times New Roman" w:hAnsi="Times New Roman" w:cs="Times New Roman"/>
        </w:rPr>
      </w:pPr>
      <w:r w:rsidRPr="00F605B8">
        <w:rPr>
          <w:rFonts w:ascii="Times New Roman" w:hAnsi="Times New Roman" w:cs="Times New Roman"/>
        </w:rPr>
        <w:t>以第十</w:t>
      </w:r>
      <w:r w:rsidR="00E365EE" w:rsidRPr="00F605B8">
        <w:rPr>
          <w:rFonts w:ascii="Times New Roman" w:hAnsi="Times New Roman" w:cs="Times New Roman"/>
        </w:rPr>
        <w:t>〈</w:t>
      </w:r>
      <w:r w:rsidRPr="00F605B8">
        <w:rPr>
          <w:rFonts w:ascii="Times New Roman" w:hAnsi="Times New Roman" w:cs="Times New Roman"/>
        </w:rPr>
        <w:t>三十七無漏人</w:t>
      </w:r>
      <w:r w:rsidR="00E365EE" w:rsidRPr="00F605B8">
        <w:rPr>
          <w:rFonts w:ascii="Times New Roman" w:hAnsi="Times New Roman" w:cs="Times New Roman"/>
        </w:rPr>
        <w:t>品〉</w:t>
      </w:r>
      <w:r w:rsidRPr="00F605B8">
        <w:rPr>
          <w:rFonts w:ascii="Times New Roman" w:hAnsi="Times New Roman" w:cs="Times New Roman"/>
        </w:rPr>
        <w:t>為</w:t>
      </w:r>
      <w:r w:rsidR="00E365EE" w:rsidRPr="00F605B8">
        <w:rPr>
          <w:rFonts w:ascii="Times New Roman" w:hAnsi="Times New Roman" w:cs="Times New Roman"/>
        </w:rPr>
        <w:t>〈</w:t>
      </w:r>
      <w:r w:rsidRPr="00F605B8">
        <w:rPr>
          <w:rFonts w:ascii="Times New Roman" w:hAnsi="Times New Roman" w:cs="Times New Roman"/>
        </w:rPr>
        <w:t>賢聖</w:t>
      </w:r>
      <w:r w:rsidR="00E365EE" w:rsidRPr="00F605B8">
        <w:rPr>
          <w:rFonts w:ascii="Times New Roman" w:hAnsi="Times New Roman" w:cs="Times New Roman"/>
        </w:rPr>
        <w:t>品〉</w:t>
      </w:r>
      <w:r w:rsidRPr="00F605B8">
        <w:rPr>
          <w:rFonts w:ascii="Times New Roman" w:hAnsi="Times New Roman" w:cs="Times New Roman"/>
        </w:rPr>
        <w:t>；</w:t>
      </w:r>
    </w:p>
    <w:p w:rsidR="0072603A" w:rsidRPr="00F605B8" w:rsidRDefault="00F842DC" w:rsidP="00FD7A1D">
      <w:pPr>
        <w:spacing w:beforeLines="30"/>
        <w:ind w:leftChars="350" w:left="840"/>
        <w:rPr>
          <w:rFonts w:ascii="Times New Roman" w:hAnsi="Times New Roman" w:cs="Times New Roman"/>
        </w:rPr>
      </w:pPr>
      <w:r w:rsidRPr="00F605B8">
        <w:rPr>
          <w:rFonts w:ascii="Times New Roman" w:hAnsi="Times New Roman" w:cs="Times New Roman"/>
        </w:rPr>
        <w:t>以第十一</w:t>
      </w:r>
      <w:r w:rsidR="00E365EE" w:rsidRPr="00F605B8">
        <w:rPr>
          <w:rFonts w:ascii="Times New Roman" w:hAnsi="Times New Roman" w:cs="Times New Roman"/>
        </w:rPr>
        <w:t>〈</w:t>
      </w:r>
      <w:r w:rsidRPr="00F605B8">
        <w:rPr>
          <w:rFonts w:ascii="Times New Roman" w:hAnsi="Times New Roman" w:cs="Times New Roman"/>
        </w:rPr>
        <w:t>智</w:t>
      </w:r>
      <w:r w:rsidR="00E365EE" w:rsidRPr="00F605B8">
        <w:rPr>
          <w:rFonts w:ascii="Times New Roman" w:hAnsi="Times New Roman" w:cs="Times New Roman"/>
        </w:rPr>
        <w:t>品〉</w:t>
      </w:r>
      <w:r w:rsidRPr="00F605B8">
        <w:rPr>
          <w:rFonts w:ascii="Times New Roman" w:hAnsi="Times New Roman" w:cs="Times New Roman"/>
        </w:rPr>
        <w:t>為</w:t>
      </w:r>
      <w:r w:rsidR="00E365EE" w:rsidRPr="00F605B8">
        <w:rPr>
          <w:rFonts w:ascii="Times New Roman" w:hAnsi="Times New Roman" w:cs="Times New Roman"/>
        </w:rPr>
        <w:t>〈</w:t>
      </w:r>
      <w:r w:rsidRPr="00F605B8">
        <w:rPr>
          <w:rFonts w:ascii="Times New Roman" w:hAnsi="Times New Roman" w:cs="Times New Roman"/>
        </w:rPr>
        <w:t>智</w:t>
      </w:r>
      <w:r w:rsidR="00E365EE" w:rsidRPr="00F605B8">
        <w:rPr>
          <w:rFonts w:ascii="Times New Roman" w:hAnsi="Times New Roman" w:cs="Times New Roman"/>
        </w:rPr>
        <w:t>品〉</w:t>
      </w:r>
      <w:r w:rsidRPr="00F605B8">
        <w:rPr>
          <w:rFonts w:ascii="Times New Roman" w:hAnsi="Times New Roman" w:cs="Times New Roman"/>
        </w:rPr>
        <w:t>；以第十二</w:t>
      </w:r>
      <w:r w:rsidR="00E365EE" w:rsidRPr="00F605B8">
        <w:rPr>
          <w:rFonts w:ascii="Times New Roman" w:hAnsi="Times New Roman" w:cs="Times New Roman"/>
        </w:rPr>
        <w:t>〈</w:t>
      </w:r>
      <w:r w:rsidRPr="00F605B8">
        <w:rPr>
          <w:rFonts w:ascii="Times New Roman" w:hAnsi="Times New Roman" w:cs="Times New Roman"/>
        </w:rPr>
        <w:t>禪定</w:t>
      </w:r>
      <w:r w:rsidR="00E365EE" w:rsidRPr="00F605B8">
        <w:rPr>
          <w:rFonts w:ascii="Times New Roman" w:hAnsi="Times New Roman" w:cs="Times New Roman"/>
        </w:rPr>
        <w:t>品〉</w:t>
      </w:r>
      <w:r w:rsidRPr="00F605B8">
        <w:rPr>
          <w:rFonts w:ascii="Times New Roman" w:hAnsi="Times New Roman" w:cs="Times New Roman"/>
        </w:rPr>
        <w:t>、十三</w:t>
      </w:r>
      <w:r w:rsidR="00E365EE" w:rsidRPr="00F605B8">
        <w:rPr>
          <w:rFonts w:ascii="Times New Roman" w:hAnsi="Times New Roman" w:cs="Times New Roman"/>
        </w:rPr>
        <w:t>〈</w:t>
      </w:r>
      <w:r w:rsidRPr="00F605B8">
        <w:rPr>
          <w:rFonts w:ascii="Times New Roman" w:hAnsi="Times New Roman" w:cs="Times New Roman"/>
        </w:rPr>
        <w:t>雜定</w:t>
      </w:r>
      <w:r w:rsidR="00E365EE" w:rsidRPr="00F605B8">
        <w:rPr>
          <w:rFonts w:ascii="Times New Roman" w:hAnsi="Times New Roman" w:cs="Times New Roman"/>
        </w:rPr>
        <w:t>品〉</w:t>
      </w:r>
      <w:r w:rsidRPr="00F605B8">
        <w:rPr>
          <w:rFonts w:ascii="Times New Roman" w:hAnsi="Times New Roman" w:cs="Times New Roman"/>
        </w:rPr>
        <w:t>為</w:t>
      </w:r>
      <w:r w:rsidR="00E365EE" w:rsidRPr="00F605B8">
        <w:rPr>
          <w:rFonts w:ascii="Times New Roman" w:hAnsi="Times New Roman" w:cs="Times New Roman"/>
        </w:rPr>
        <w:t>〈</w:t>
      </w:r>
      <w:r w:rsidRPr="00F605B8">
        <w:rPr>
          <w:rFonts w:ascii="Times New Roman" w:hAnsi="Times New Roman" w:cs="Times New Roman"/>
        </w:rPr>
        <w:t>定</w:t>
      </w:r>
      <w:r w:rsidR="00E365EE" w:rsidRPr="00F605B8">
        <w:rPr>
          <w:rFonts w:ascii="Times New Roman" w:hAnsi="Times New Roman" w:cs="Times New Roman"/>
        </w:rPr>
        <w:t>品〉</w:t>
      </w:r>
      <w:r w:rsidRPr="00F605B8">
        <w:rPr>
          <w:rFonts w:ascii="Times New Roman" w:hAnsi="Times New Roman" w:cs="Times New Roman"/>
        </w:rPr>
        <w:t>。</w:t>
      </w:r>
    </w:p>
    <w:p w:rsidR="00AB4EA0" w:rsidRPr="00F605B8" w:rsidRDefault="00F842DC" w:rsidP="00FD7A1D">
      <w:pPr>
        <w:spacing w:beforeLines="30"/>
        <w:ind w:leftChars="350" w:left="840"/>
        <w:rPr>
          <w:rFonts w:ascii="Times New Roman" w:hAnsi="Times New Roman" w:cs="Times New Roman"/>
        </w:rPr>
      </w:pPr>
      <w:r w:rsidRPr="00F605B8">
        <w:rPr>
          <w:rFonts w:ascii="Times New Roman" w:hAnsi="Times New Roman" w:cs="Times New Roman"/>
        </w:rPr>
        <w:t>此七品之內容，幾無一不合。</w:t>
      </w:r>
    </w:p>
    <w:p w:rsidR="0072603A" w:rsidRPr="00F605B8" w:rsidRDefault="00A86E2D" w:rsidP="00FD7A1D">
      <w:pPr>
        <w:spacing w:beforeLines="30"/>
        <w:ind w:leftChars="250" w:left="850" w:hangingChars="104" w:hanging="250"/>
        <w:rPr>
          <w:rFonts w:ascii="Times New Roman" w:hAnsi="Times New Roman" w:cs="Times New Roman"/>
        </w:rPr>
      </w:pPr>
      <w:r w:rsidRPr="00F605B8">
        <w:rPr>
          <w:rFonts w:asciiTheme="minorEastAsia" w:hAnsiTheme="minorEastAsia" w:cs="Times New Roman" w:hint="eastAsia"/>
        </w:rPr>
        <w:t>◎</w:t>
      </w:r>
      <w:r w:rsidR="00F842DC" w:rsidRPr="00F605B8">
        <w:rPr>
          <w:rFonts w:ascii="Times New Roman" w:hAnsi="Times New Roman" w:cs="Times New Roman"/>
        </w:rPr>
        <w:t>以</w:t>
      </w:r>
      <w:r w:rsidR="009848C0" w:rsidRPr="00F605B8">
        <w:rPr>
          <w:rFonts w:ascii="Times New Roman" w:hAnsi="Times New Roman" w:cs="Times New Roman"/>
        </w:rPr>
        <w:t>《</w:t>
      </w:r>
      <w:r w:rsidR="00F842DC" w:rsidRPr="00F605B8">
        <w:rPr>
          <w:rFonts w:ascii="Times New Roman" w:hAnsi="Times New Roman" w:cs="Times New Roman"/>
        </w:rPr>
        <w:t>甘露味毘曇</w:t>
      </w:r>
      <w:r w:rsidR="009848C0" w:rsidRPr="00F605B8">
        <w:rPr>
          <w:rFonts w:ascii="Times New Roman" w:hAnsi="Times New Roman" w:cs="Times New Roman"/>
        </w:rPr>
        <w:t>》</w:t>
      </w:r>
      <w:r w:rsidR="00F842DC" w:rsidRPr="00F605B8">
        <w:rPr>
          <w:rFonts w:ascii="Times New Roman" w:hAnsi="Times New Roman" w:cs="Times New Roman"/>
        </w:rPr>
        <w:t>前十五品之餘七品，及第十</w:t>
      </w:r>
      <w:r w:rsidR="00E365EE" w:rsidRPr="00F605B8">
        <w:rPr>
          <w:rFonts w:ascii="Times New Roman" w:hAnsi="Times New Roman" w:cs="Times New Roman"/>
        </w:rPr>
        <w:t>〈</w:t>
      </w:r>
      <w:r w:rsidR="00F842DC" w:rsidRPr="00F605B8">
        <w:rPr>
          <w:rFonts w:ascii="Times New Roman" w:hAnsi="Times New Roman" w:cs="Times New Roman"/>
        </w:rPr>
        <w:t>雜</w:t>
      </w:r>
      <w:r w:rsidR="00E365EE" w:rsidRPr="00F605B8">
        <w:rPr>
          <w:rFonts w:ascii="Times New Roman" w:hAnsi="Times New Roman" w:cs="Times New Roman"/>
        </w:rPr>
        <w:t>品〉</w:t>
      </w:r>
      <w:r w:rsidR="00F842DC" w:rsidRPr="00F605B8">
        <w:rPr>
          <w:rFonts w:ascii="Times New Roman" w:hAnsi="Times New Roman" w:cs="Times New Roman"/>
        </w:rPr>
        <w:t>之前分，為</w:t>
      </w:r>
      <w:r w:rsidR="00E365EE" w:rsidRPr="00F605B8">
        <w:rPr>
          <w:rFonts w:ascii="Times New Roman" w:hAnsi="Times New Roman" w:cs="Times New Roman"/>
        </w:rPr>
        <w:t>〈</w:t>
      </w:r>
      <w:r w:rsidR="00F842DC" w:rsidRPr="00F605B8">
        <w:rPr>
          <w:rFonts w:ascii="Times New Roman" w:hAnsi="Times New Roman" w:cs="Times New Roman"/>
        </w:rPr>
        <w:t>修多羅</w:t>
      </w:r>
      <w:r w:rsidR="00E365EE" w:rsidRPr="00F605B8">
        <w:rPr>
          <w:rFonts w:ascii="Times New Roman" w:hAnsi="Times New Roman" w:cs="Times New Roman"/>
        </w:rPr>
        <w:t>品〉</w:t>
      </w:r>
      <w:r w:rsidR="00F842DC" w:rsidRPr="00F605B8">
        <w:rPr>
          <w:rFonts w:ascii="Times New Roman" w:hAnsi="Times New Roman" w:cs="Times New Roman"/>
        </w:rPr>
        <w:t>；以</w:t>
      </w:r>
      <w:r w:rsidR="00E365EE" w:rsidRPr="00F605B8">
        <w:rPr>
          <w:rFonts w:ascii="Times New Roman" w:hAnsi="Times New Roman" w:cs="Times New Roman"/>
        </w:rPr>
        <w:t>〈</w:t>
      </w:r>
      <w:r w:rsidR="00F842DC" w:rsidRPr="00F605B8">
        <w:rPr>
          <w:rFonts w:ascii="Times New Roman" w:hAnsi="Times New Roman" w:cs="Times New Roman"/>
        </w:rPr>
        <w:t>雜</w:t>
      </w:r>
      <w:r w:rsidR="00E365EE" w:rsidRPr="00F605B8">
        <w:rPr>
          <w:rFonts w:ascii="Times New Roman" w:hAnsi="Times New Roman" w:cs="Times New Roman"/>
        </w:rPr>
        <w:t>品〉</w:t>
      </w:r>
      <w:r w:rsidR="00F842DC" w:rsidRPr="00F605B8">
        <w:rPr>
          <w:rFonts w:ascii="Times New Roman" w:hAnsi="Times New Roman" w:cs="Times New Roman"/>
        </w:rPr>
        <w:t>之後分為</w:t>
      </w:r>
      <w:r w:rsidR="00E365EE" w:rsidRPr="00F605B8">
        <w:rPr>
          <w:rFonts w:ascii="Times New Roman" w:hAnsi="Times New Roman" w:cs="Times New Roman"/>
        </w:rPr>
        <w:t>〈</w:t>
      </w:r>
      <w:r w:rsidR="00F842DC" w:rsidRPr="00F605B8">
        <w:rPr>
          <w:rFonts w:ascii="Times New Roman" w:hAnsi="Times New Roman" w:cs="Times New Roman"/>
        </w:rPr>
        <w:t>雜</w:t>
      </w:r>
      <w:r w:rsidR="00E365EE" w:rsidRPr="00F605B8">
        <w:rPr>
          <w:rFonts w:ascii="Times New Roman" w:hAnsi="Times New Roman" w:cs="Times New Roman"/>
        </w:rPr>
        <w:t>品〉</w:t>
      </w:r>
      <w:r w:rsidR="00F842DC" w:rsidRPr="00F605B8">
        <w:rPr>
          <w:rFonts w:ascii="Times New Roman" w:hAnsi="Times New Roman" w:cs="Times New Roman"/>
        </w:rPr>
        <w:t>；其內容、次第，亦十同八九。</w:t>
      </w:r>
      <w:r w:rsidR="00D419BD" w:rsidRPr="00F605B8">
        <w:rPr>
          <w:rStyle w:val="ac"/>
          <w:rFonts w:ascii="Times New Roman" w:hAnsi="Times New Roman" w:cs="Times New Roman"/>
        </w:rPr>
        <w:footnoteReference w:id="246"/>
      </w:r>
    </w:p>
    <w:p w:rsidR="00BA7233" w:rsidRPr="00F605B8" w:rsidRDefault="00F842DC" w:rsidP="00FD7A1D">
      <w:pPr>
        <w:spacing w:beforeLines="30"/>
        <w:ind w:leftChars="350" w:left="840"/>
        <w:rPr>
          <w:rFonts w:ascii="Times New Roman" w:hAnsi="Times New Roman" w:cs="Times New Roman"/>
        </w:rPr>
      </w:pPr>
      <w:r w:rsidRPr="00F605B8">
        <w:rPr>
          <w:rFonts w:ascii="Times New Roman" w:hAnsi="Times New Roman" w:cs="Times New Roman"/>
        </w:rPr>
        <w:t>以是</w:t>
      </w:r>
      <w:r w:rsidR="00BD3A20" w:rsidRPr="00F605B8">
        <w:rPr>
          <w:rStyle w:val="ac"/>
          <w:rFonts w:ascii="Times New Roman" w:hAnsi="Times New Roman" w:cs="Times New Roman"/>
        </w:rPr>
        <w:footnoteReference w:id="247"/>
      </w:r>
      <w:r w:rsidRPr="00F605B8">
        <w:rPr>
          <w:rFonts w:ascii="Times New Roman" w:hAnsi="Times New Roman" w:cs="Times New Roman"/>
        </w:rPr>
        <w:t>，或謂</w:t>
      </w:r>
      <w:r w:rsidR="009848C0" w:rsidRPr="00F605B8">
        <w:rPr>
          <w:rFonts w:ascii="Times New Roman" w:hAnsi="Times New Roman" w:cs="Times New Roman"/>
        </w:rPr>
        <w:t>《</w:t>
      </w:r>
      <w:r w:rsidRPr="00F605B8">
        <w:rPr>
          <w:rFonts w:ascii="Times New Roman" w:hAnsi="Times New Roman" w:cs="Times New Roman"/>
        </w:rPr>
        <w:t>阿毘曇心論</w:t>
      </w:r>
      <w:r w:rsidR="009848C0" w:rsidRPr="00F605B8">
        <w:rPr>
          <w:rFonts w:ascii="Times New Roman" w:hAnsi="Times New Roman" w:cs="Times New Roman"/>
        </w:rPr>
        <w:t>》</w:t>
      </w:r>
      <w:r w:rsidRPr="00F605B8">
        <w:rPr>
          <w:rFonts w:ascii="Times New Roman" w:hAnsi="Times New Roman" w:cs="Times New Roman"/>
        </w:rPr>
        <w:t>之前七品明經義，而</w:t>
      </w:r>
      <w:r w:rsidR="00E365EE" w:rsidRPr="00F605B8">
        <w:rPr>
          <w:rFonts w:ascii="Times New Roman" w:hAnsi="Times New Roman" w:cs="Times New Roman"/>
        </w:rPr>
        <w:t>〈</w:t>
      </w:r>
      <w:r w:rsidRPr="00F605B8">
        <w:rPr>
          <w:rFonts w:ascii="Times New Roman" w:hAnsi="Times New Roman" w:cs="Times New Roman"/>
        </w:rPr>
        <w:t>修多羅</w:t>
      </w:r>
      <w:r w:rsidR="00E365EE" w:rsidRPr="00F605B8">
        <w:rPr>
          <w:rFonts w:ascii="Times New Roman" w:hAnsi="Times New Roman" w:cs="Times New Roman"/>
        </w:rPr>
        <w:t>品〉</w:t>
      </w:r>
      <w:r w:rsidRPr="00F605B8">
        <w:rPr>
          <w:rFonts w:ascii="Times New Roman" w:hAnsi="Times New Roman" w:cs="Times New Roman"/>
        </w:rPr>
        <w:t>分別其經者，非</w:t>
      </w:r>
      <w:r w:rsidR="004E1E28" w:rsidRPr="00F605B8">
        <w:rPr>
          <w:rStyle w:val="ac"/>
          <w:rFonts w:ascii="Times New Roman" w:hAnsi="Times New Roman" w:cs="Times New Roman"/>
        </w:rPr>
        <w:footnoteReference w:id="248"/>
      </w:r>
      <w:r w:rsidRPr="00F605B8">
        <w:rPr>
          <w:rFonts w:ascii="Times New Roman" w:hAnsi="Times New Roman" w:cs="Times New Roman"/>
        </w:rPr>
        <w:t>也</w:t>
      </w:r>
      <w:r w:rsidR="00676EF8" w:rsidRPr="00F605B8">
        <w:rPr>
          <w:rStyle w:val="ac"/>
          <w:rFonts w:ascii="Times New Roman" w:hAnsi="Times New Roman" w:cs="Times New Roman"/>
        </w:rPr>
        <w:footnoteReference w:id="249"/>
      </w:r>
      <w:r w:rsidRPr="00F605B8">
        <w:rPr>
          <w:rFonts w:ascii="Times New Roman" w:hAnsi="Times New Roman" w:cs="Times New Roman"/>
        </w:rPr>
        <w:t>。</w:t>
      </w:r>
    </w:p>
    <w:p w:rsidR="00CE6E28" w:rsidRPr="00F605B8" w:rsidRDefault="00F842DC" w:rsidP="00FD7A1D">
      <w:pPr>
        <w:spacing w:beforeLines="30"/>
        <w:ind w:leftChars="350" w:left="840"/>
        <w:rPr>
          <w:rFonts w:ascii="Times New Roman" w:hAnsi="Times New Roman" w:cs="Times New Roman"/>
        </w:rPr>
      </w:pPr>
      <w:r w:rsidRPr="00F605B8">
        <w:rPr>
          <w:rFonts w:ascii="Times New Roman" w:hAnsi="Times New Roman" w:cs="Times New Roman"/>
        </w:rPr>
        <w:t>蓋</w:t>
      </w:r>
      <w:r w:rsidR="00676EF8" w:rsidRPr="00F605B8">
        <w:rPr>
          <w:rStyle w:val="ac"/>
          <w:rFonts w:ascii="Times New Roman" w:hAnsi="Times New Roman" w:cs="Times New Roman"/>
        </w:rPr>
        <w:footnoteReference w:id="250"/>
      </w:r>
      <w:r w:rsidR="009848C0" w:rsidRPr="00F605B8">
        <w:rPr>
          <w:rFonts w:ascii="Times New Roman" w:hAnsi="Times New Roman" w:cs="Times New Roman"/>
        </w:rPr>
        <w:t>《</w:t>
      </w:r>
      <w:r w:rsidRPr="00F605B8">
        <w:rPr>
          <w:rFonts w:ascii="Times New Roman" w:hAnsi="Times New Roman" w:cs="Times New Roman"/>
        </w:rPr>
        <w:t>甘露味毘曇</w:t>
      </w:r>
      <w:r w:rsidR="009848C0" w:rsidRPr="00F605B8">
        <w:rPr>
          <w:rFonts w:ascii="Times New Roman" w:hAnsi="Times New Roman" w:cs="Times New Roman"/>
        </w:rPr>
        <w:t>》</w:t>
      </w:r>
      <w:r w:rsidRPr="00F605B8">
        <w:rPr>
          <w:rFonts w:ascii="Times New Roman" w:hAnsi="Times New Roman" w:cs="Times New Roman"/>
        </w:rPr>
        <w:t>之前十五品，並依經而成論。</w:t>
      </w:r>
      <w:r w:rsidR="009848C0" w:rsidRPr="00F605B8">
        <w:rPr>
          <w:rFonts w:ascii="Times New Roman" w:hAnsi="Times New Roman" w:cs="Times New Roman"/>
        </w:rPr>
        <w:t>《</w:t>
      </w:r>
      <w:r w:rsidRPr="00F605B8">
        <w:rPr>
          <w:rFonts w:ascii="Times New Roman" w:hAnsi="Times New Roman" w:cs="Times New Roman"/>
        </w:rPr>
        <w:t>心論</w:t>
      </w:r>
      <w:r w:rsidR="009848C0" w:rsidRPr="00F605B8">
        <w:rPr>
          <w:rFonts w:ascii="Times New Roman" w:hAnsi="Times New Roman" w:cs="Times New Roman"/>
        </w:rPr>
        <w:t>》</w:t>
      </w:r>
      <w:r w:rsidRPr="00F605B8">
        <w:rPr>
          <w:rFonts w:ascii="Times New Roman" w:hAnsi="Times New Roman" w:cs="Times New Roman"/>
        </w:rPr>
        <w:t>抽出其中之八品，合為七品；次隨次</w:t>
      </w:r>
      <w:r w:rsidR="00676EF8" w:rsidRPr="00F605B8">
        <w:rPr>
          <w:rStyle w:val="ac"/>
          <w:rFonts w:ascii="Times New Roman" w:hAnsi="Times New Roman" w:cs="Times New Roman"/>
        </w:rPr>
        <w:footnoteReference w:id="251"/>
      </w:r>
      <w:r w:rsidRPr="00F605B8">
        <w:rPr>
          <w:rFonts w:ascii="Times New Roman" w:hAnsi="Times New Roman" w:cs="Times New Roman"/>
        </w:rPr>
        <w:t>而明</w:t>
      </w:r>
      <w:r w:rsidR="00676EF8" w:rsidRPr="00F605B8">
        <w:rPr>
          <w:rStyle w:val="ac"/>
          <w:rFonts w:ascii="Times New Roman" w:hAnsi="Times New Roman" w:cs="Times New Roman"/>
        </w:rPr>
        <w:footnoteReference w:id="252"/>
      </w:r>
      <w:r w:rsidRPr="00F605B8">
        <w:rPr>
          <w:rFonts w:ascii="Times New Roman" w:hAnsi="Times New Roman" w:cs="Times New Roman"/>
        </w:rPr>
        <w:t>其餘</w:t>
      </w:r>
      <w:r w:rsidR="00676EF8" w:rsidRPr="00F605B8">
        <w:rPr>
          <w:rStyle w:val="ac"/>
          <w:rFonts w:ascii="Times New Roman" w:hAnsi="Times New Roman" w:cs="Times New Roman"/>
        </w:rPr>
        <w:footnoteReference w:id="253"/>
      </w:r>
      <w:r w:rsidRPr="00F605B8">
        <w:rPr>
          <w:rFonts w:ascii="Times New Roman" w:hAnsi="Times New Roman" w:cs="Times New Roman"/>
        </w:rPr>
        <w:t>，因仍</w:t>
      </w:r>
      <w:r w:rsidR="00AB4EA0" w:rsidRPr="00F605B8">
        <w:rPr>
          <w:rStyle w:val="ac"/>
          <w:rFonts w:ascii="Times New Roman" w:hAnsi="Times New Roman" w:cs="Times New Roman"/>
        </w:rPr>
        <w:footnoteReference w:id="254"/>
      </w:r>
      <w:r w:rsidRPr="00F605B8">
        <w:rPr>
          <w:rFonts w:ascii="Times New Roman" w:hAnsi="Times New Roman" w:cs="Times New Roman"/>
        </w:rPr>
        <w:t>以「修多羅」名之。</w:t>
      </w:r>
    </w:p>
    <w:p w:rsidR="00970DB1" w:rsidRPr="00F605B8" w:rsidRDefault="00A86E2D" w:rsidP="00FD7A1D">
      <w:pPr>
        <w:spacing w:beforeLines="30"/>
        <w:ind w:leftChars="250" w:left="850" w:hangingChars="104" w:hanging="250"/>
        <w:rPr>
          <w:rFonts w:ascii="Times New Roman" w:hAnsi="Times New Roman" w:cs="Times New Roman"/>
        </w:rPr>
      </w:pPr>
      <w:r w:rsidRPr="00F605B8">
        <w:rPr>
          <w:rFonts w:asciiTheme="minorEastAsia" w:hAnsiTheme="minorEastAsia" w:cs="Times New Roman" w:hint="eastAsia"/>
        </w:rPr>
        <w:t>◎</w:t>
      </w:r>
      <w:r w:rsidR="009848C0" w:rsidRPr="00F605B8">
        <w:rPr>
          <w:rFonts w:ascii="Times New Roman" w:hAnsi="Times New Roman" w:cs="Times New Roman"/>
        </w:rPr>
        <w:t>《</w:t>
      </w:r>
      <w:r w:rsidR="00F842DC" w:rsidRPr="00F605B8">
        <w:rPr>
          <w:rFonts w:ascii="Times New Roman" w:hAnsi="Times New Roman" w:cs="Times New Roman"/>
        </w:rPr>
        <w:t>心論</w:t>
      </w:r>
      <w:r w:rsidR="009848C0" w:rsidRPr="00F605B8">
        <w:rPr>
          <w:rFonts w:ascii="Times New Roman" w:hAnsi="Times New Roman" w:cs="Times New Roman"/>
        </w:rPr>
        <w:t>》</w:t>
      </w:r>
      <w:r w:rsidR="00F842DC" w:rsidRPr="00F605B8">
        <w:rPr>
          <w:rFonts w:ascii="Times New Roman" w:hAnsi="Times New Roman" w:cs="Times New Roman"/>
        </w:rPr>
        <w:t>第十品之</w:t>
      </w:r>
      <w:r w:rsidR="00E365EE" w:rsidRPr="00F605B8">
        <w:rPr>
          <w:rFonts w:ascii="Times New Roman" w:hAnsi="Times New Roman" w:cs="Times New Roman"/>
        </w:rPr>
        <w:t>〈</w:t>
      </w:r>
      <w:r w:rsidR="00F842DC" w:rsidRPr="00F605B8">
        <w:rPr>
          <w:rFonts w:ascii="Times New Roman" w:hAnsi="Times New Roman" w:cs="Times New Roman"/>
        </w:rPr>
        <w:t>論</w:t>
      </w:r>
      <w:r w:rsidR="00E365EE" w:rsidRPr="00F605B8">
        <w:rPr>
          <w:rFonts w:ascii="Times New Roman" w:hAnsi="Times New Roman" w:cs="Times New Roman"/>
        </w:rPr>
        <w:t>品〉</w:t>
      </w:r>
      <w:r w:rsidR="00F842DC" w:rsidRPr="00F605B8">
        <w:rPr>
          <w:rFonts w:ascii="Times New Roman" w:hAnsi="Times New Roman" w:cs="Times New Roman"/>
        </w:rPr>
        <w:t>，則論師增</w:t>
      </w:r>
      <w:r w:rsidR="004F7BF0" w:rsidRPr="00F605B8">
        <w:rPr>
          <w:rStyle w:val="ac"/>
          <w:rFonts w:ascii="Times New Roman" w:hAnsi="Times New Roman" w:cs="Times New Roman"/>
        </w:rPr>
        <w:footnoteReference w:id="255"/>
      </w:r>
      <w:r w:rsidR="00F842DC" w:rsidRPr="00F605B8">
        <w:rPr>
          <w:rFonts w:ascii="Times New Roman" w:hAnsi="Times New Roman" w:cs="Times New Roman"/>
        </w:rPr>
        <w:t>附</w:t>
      </w:r>
      <w:r w:rsidR="00F73CDE" w:rsidRPr="00F605B8">
        <w:rPr>
          <w:rStyle w:val="ac"/>
          <w:rFonts w:ascii="Times New Roman" w:hAnsi="Times New Roman" w:cs="Times New Roman"/>
        </w:rPr>
        <w:footnoteReference w:id="256"/>
      </w:r>
      <w:r w:rsidR="00F842DC" w:rsidRPr="00F605B8">
        <w:rPr>
          <w:rFonts w:ascii="Times New Roman" w:hAnsi="Times New Roman" w:cs="Times New Roman"/>
        </w:rPr>
        <w:t>之。</w:t>
      </w:r>
    </w:p>
    <w:p w:rsidR="00970DB1" w:rsidRPr="00F605B8" w:rsidRDefault="00970DB1" w:rsidP="00FD7A1D">
      <w:pPr>
        <w:spacing w:beforeLines="30"/>
        <w:ind w:leftChars="250" w:left="600"/>
        <w:jc w:val="both"/>
        <w:outlineLvl w:val="5"/>
        <w:rPr>
          <w:rFonts w:ascii="Times New Roman" w:hAnsi="Times New Roman" w:cs="Times New Roman"/>
          <w:b/>
          <w:sz w:val="20"/>
          <w:szCs w:val="20"/>
          <w:bdr w:val="single" w:sz="4" w:space="0" w:color="auto"/>
        </w:rPr>
      </w:pPr>
      <w:r w:rsidRPr="00F605B8">
        <w:rPr>
          <w:rFonts w:ascii="Times New Roman" w:hAnsi="Times New Roman" w:cs="Times New Roman" w:hint="eastAsia"/>
          <w:b/>
          <w:sz w:val="20"/>
          <w:szCs w:val="20"/>
          <w:bdr w:val="single" w:sz="4" w:space="0" w:color="auto"/>
        </w:rPr>
        <w:t>（</w:t>
      </w:r>
      <w:r w:rsidR="00C21B4C" w:rsidRPr="00F605B8">
        <w:rPr>
          <w:rFonts w:ascii="Times New Roman" w:hAnsi="Times New Roman" w:cs="Times New Roman" w:hint="eastAsia"/>
          <w:b/>
          <w:sz w:val="20"/>
          <w:szCs w:val="20"/>
          <w:bdr w:val="single" w:sz="4" w:space="0" w:color="auto"/>
        </w:rPr>
        <w:t>2</w:t>
      </w:r>
      <w:r w:rsidRPr="00F605B8">
        <w:rPr>
          <w:rFonts w:ascii="Times New Roman" w:hAnsi="Times New Roman" w:cs="Times New Roman" w:hint="eastAsia"/>
          <w:b/>
          <w:sz w:val="20"/>
          <w:szCs w:val="20"/>
          <w:bdr w:val="single" w:sz="4" w:space="0" w:color="auto"/>
        </w:rPr>
        <w:t>）</w:t>
      </w:r>
      <w:r w:rsidR="00B53541" w:rsidRPr="00F605B8">
        <w:rPr>
          <w:rFonts w:ascii="Times New Roman" w:hAnsi="Times New Roman" w:cs="Times New Roman"/>
          <w:b/>
          <w:sz w:val="20"/>
          <w:szCs w:val="20"/>
          <w:bdr w:val="single" w:sz="4" w:space="0" w:color="auto"/>
        </w:rPr>
        <w:t>《雜心論》</w:t>
      </w:r>
    </w:p>
    <w:p w:rsidR="00A63039" w:rsidRPr="00F605B8" w:rsidRDefault="00F842DC" w:rsidP="00C21B4C">
      <w:pPr>
        <w:ind w:leftChars="250" w:left="600"/>
        <w:rPr>
          <w:rFonts w:ascii="Times New Roman" w:hAnsi="Times New Roman" w:cs="Times New Roman"/>
        </w:rPr>
      </w:pPr>
      <w:r w:rsidRPr="00F605B8">
        <w:rPr>
          <w:rFonts w:ascii="Times New Roman" w:hAnsi="Times New Roman" w:cs="Times New Roman"/>
        </w:rPr>
        <w:t>法救之</w:t>
      </w:r>
      <w:r w:rsidR="009848C0" w:rsidRPr="00F605B8">
        <w:rPr>
          <w:rFonts w:ascii="Times New Roman" w:hAnsi="Times New Roman" w:cs="Times New Roman"/>
        </w:rPr>
        <w:t>《</w:t>
      </w:r>
      <w:r w:rsidRPr="00F605B8">
        <w:rPr>
          <w:rFonts w:ascii="Times New Roman" w:hAnsi="Times New Roman" w:cs="Times New Roman"/>
        </w:rPr>
        <w:t>雜心論</w:t>
      </w:r>
      <w:r w:rsidR="009848C0" w:rsidRPr="00F605B8">
        <w:rPr>
          <w:rFonts w:ascii="Times New Roman" w:hAnsi="Times New Roman" w:cs="Times New Roman"/>
        </w:rPr>
        <w:t>》</w:t>
      </w:r>
      <w:r w:rsidRPr="00F605B8">
        <w:rPr>
          <w:rFonts w:ascii="Times New Roman" w:hAnsi="Times New Roman" w:cs="Times New Roman"/>
        </w:rPr>
        <w:t>，組織內容大同，惟</w:t>
      </w:r>
      <w:r w:rsidR="00205E00" w:rsidRPr="00F605B8">
        <w:rPr>
          <w:rStyle w:val="ac"/>
          <w:rFonts w:ascii="Times New Roman" w:hAnsi="Times New Roman" w:cs="Times New Roman"/>
        </w:rPr>
        <w:footnoteReference w:id="257"/>
      </w:r>
      <w:r w:rsidRPr="00F605B8">
        <w:rPr>
          <w:rFonts w:ascii="Times New Roman" w:hAnsi="Times New Roman" w:cs="Times New Roman"/>
        </w:rPr>
        <w:t>取</w:t>
      </w:r>
      <w:r w:rsidR="009848C0" w:rsidRPr="00F605B8">
        <w:rPr>
          <w:rFonts w:ascii="Times New Roman" w:hAnsi="Times New Roman" w:cs="Times New Roman"/>
        </w:rPr>
        <w:t>《</w:t>
      </w:r>
      <w:r w:rsidRPr="00F605B8">
        <w:rPr>
          <w:rFonts w:ascii="Times New Roman" w:hAnsi="Times New Roman" w:cs="Times New Roman"/>
        </w:rPr>
        <w:t>婆沙</w:t>
      </w:r>
      <w:r w:rsidR="009848C0" w:rsidRPr="00F605B8">
        <w:rPr>
          <w:rFonts w:ascii="Times New Roman" w:hAnsi="Times New Roman" w:cs="Times New Roman"/>
        </w:rPr>
        <w:t>》</w:t>
      </w:r>
      <w:r w:rsidRPr="00F605B8">
        <w:rPr>
          <w:rFonts w:ascii="Times New Roman" w:hAnsi="Times New Roman" w:cs="Times New Roman"/>
        </w:rPr>
        <w:t>義以莊嚴</w:t>
      </w:r>
      <w:r w:rsidR="00205E00" w:rsidRPr="00F605B8">
        <w:rPr>
          <w:rStyle w:val="ac"/>
          <w:rFonts w:ascii="Times New Roman" w:hAnsi="Times New Roman" w:cs="Times New Roman"/>
        </w:rPr>
        <w:footnoteReference w:id="258"/>
      </w:r>
      <w:r w:rsidRPr="00F605B8">
        <w:rPr>
          <w:rFonts w:ascii="Times New Roman" w:hAnsi="Times New Roman" w:cs="Times New Roman"/>
        </w:rPr>
        <w:t>之為</w:t>
      </w:r>
      <w:r w:rsidR="00205E00" w:rsidRPr="00F605B8">
        <w:rPr>
          <w:rStyle w:val="ac"/>
          <w:rFonts w:ascii="Times New Roman" w:hAnsi="Times New Roman" w:cs="Times New Roman"/>
        </w:rPr>
        <w:footnoteReference w:id="259"/>
      </w:r>
      <w:r w:rsidRPr="00F605B8">
        <w:rPr>
          <w:rFonts w:ascii="Times New Roman" w:hAnsi="Times New Roman" w:cs="Times New Roman"/>
        </w:rPr>
        <w:t>異</w:t>
      </w:r>
      <w:r w:rsidR="00205E00" w:rsidRPr="00F605B8">
        <w:rPr>
          <w:rStyle w:val="ac"/>
          <w:rFonts w:ascii="Times New Roman" w:hAnsi="Times New Roman" w:cs="Times New Roman"/>
        </w:rPr>
        <w:footnoteReference w:id="260"/>
      </w:r>
      <w:r w:rsidRPr="00F605B8">
        <w:rPr>
          <w:rFonts w:ascii="Times New Roman" w:hAnsi="Times New Roman" w:cs="Times New Roman"/>
        </w:rPr>
        <w:t>。別立</w:t>
      </w:r>
      <w:r w:rsidR="00E365EE" w:rsidRPr="00F605B8">
        <w:rPr>
          <w:rFonts w:ascii="Times New Roman" w:hAnsi="Times New Roman" w:cs="Times New Roman"/>
        </w:rPr>
        <w:t>〈</w:t>
      </w:r>
      <w:r w:rsidRPr="00F605B8">
        <w:rPr>
          <w:rFonts w:ascii="Times New Roman" w:hAnsi="Times New Roman" w:cs="Times New Roman"/>
        </w:rPr>
        <w:t>擇</w:t>
      </w:r>
      <w:r w:rsidR="00E365EE" w:rsidRPr="00F605B8">
        <w:rPr>
          <w:rFonts w:ascii="Times New Roman" w:hAnsi="Times New Roman" w:cs="Times New Roman"/>
        </w:rPr>
        <w:t>品〉</w:t>
      </w:r>
      <w:r w:rsidRPr="00F605B8">
        <w:rPr>
          <w:rFonts w:ascii="Times New Roman" w:hAnsi="Times New Roman" w:cs="Times New Roman"/>
        </w:rPr>
        <w:t>於</w:t>
      </w:r>
      <w:r w:rsidR="00E365EE" w:rsidRPr="00F605B8">
        <w:rPr>
          <w:rFonts w:ascii="Times New Roman" w:hAnsi="Times New Roman" w:cs="Times New Roman"/>
        </w:rPr>
        <w:t>〈</w:t>
      </w:r>
      <w:r w:rsidRPr="00F605B8">
        <w:rPr>
          <w:rFonts w:ascii="Times New Roman" w:hAnsi="Times New Roman" w:cs="Times New Roman"/>
        </w:rPr>
        <w:t>雜</w:t>
      </w:r>
      <w:r w:rsidR="00E365EE" w:rsidRPr="00F605B8">
        <w:rPr>
          <w:rFonts w:ascii="Times New Roman" w:hAnsi="Times New Roman" w:cs="Times New Roman"/>
        </w:rPr>
        <w:t>品〉</w:t>
      </w:r>
      <w:r w:rsidRPr="00F605B8">
        <w:rPr>
          <w:rFonts w:ascii="Times New Roman" w:hAnsi="Times New Roman" w:cs="Times New Roman"/>
        </w:rPr>
        <w:t>之後，詳</w:t>
      </w:r>
      <w:r w:rsidR="00F26ABE" w:rsidRPr="00F605B8">
        <w:rPr>
          <w:rStyle w:val="ac"/>
          <w:rFonts w:ascii="Times New Roman" w:hAnsi="Times New Roman" w:cs="Times New Roman"/>
        </w:rPr>
        <w:footnoteReference w:id="261"/>
      </w:r>
      <w:r w:rsidRPr="00F605B8">
        <w:rPr>
          <w:rFonts w:ascii="Times New Roman" w:hAnsi="Times New Roman" w:cs="Times New Roman"/>
        </w:rPr>
        <w:t>其義趣</w:t>
      </w:r>
      <w:r w:rsidR="00F26ABE" w:rsidRPr="00F605B8">
        <w:rPr>
          <w:rStyle w:val="ac"/>
          <w:rFonts w:ascii="Times New Roman" w:hAnsi="Times New Roman" w:cs="Times New Roman"/>
        </w:rPr>
        <w:footnoteReference w:id="262"/>
      </w:r>
      <w:r w:rsidRPr="00F605B8">
        <w:rPr>
          <w:rFonts w:ascii="Times New Roman" w:hAnsi="Times New Roman" w:cs="Times New Roman"/>
        </w:rPr>
        <w:t>，則即演繹</w:t>
      </w:r>
      <w:r w:rsidR="00F26ABE" w:rsidRPr="00F605B8">
        <w:rPr>
          <w:rStyle w:val="ac"/>
          <w:rFonts w:ascii="Times New Roman" w:hAnsi="Times New Roman" w:cs="Times New Roman"/>
        </w:rPr>
        <w:footnoteReference w:id="263"/>
      </w:r>
      <w:r w:rsidRPr="00F605B8">
        <w:rPr>
          <w:rFonts w:ascii="Times New Roman" w:hAnsi="Times New Roman" w:cs="Times New Roman"/>
        </w:rPr>
        <w:t>抉擇</w:t>
      </w:r>
      <w:r w:rsidR="00F26ABE" w:rsidRPr="00F605B8">
        <w:rPr>
          <w:rStyle w:val="ac"/>
          <w:rFonts w:ascii="Times New Roman" w:hAnsi="Times New Roman" w:cs="Times New Roman"/>
        </w:rPr>
        <w:footnoteReference w:id="264"/>
      </w:r>
      <w:r w:rsidR="00E365EE" w:rsidRPr="00F605B8">
        <w:rPr>
          <w:rFonts w:ascii="Times New Roman" w:hAnsi="Times New Roman" w:cs="Times New Roman"/>
        </w:rPr>
        <w:t>〈</w:t>
      </w:r>
      <w:r w:rsidRPr="00F605B8">
        <w:rPr>
          <w:rFonts w:ascii="Times New Roman" w:hAnsi="Times New Roman" w:cs="Times New Roman"/>
        </w:rPr>
        <w:t>修多羅</w:t>
      </w:r>
      <w:r w:rsidR="00E365EE" w:rsidRPr="00F605B8">
        <w:rPr>
          <w:rFonts w:ascii="Times New Roman" w:hAnsi="Times New Roman" w:cs="Times New Roman"/>
        </w:rPr>
        <w:t>品〉</w:t>
      </w:r>
      <w:r w:rsidRPr="00F605B8">
        <w:rPr>
          <w:rFonts w:ascii="Times New Roman" w:hAnsi="Times New Roman" w:cs="Times New Roman"/>
        </w:rPr>
        <w:t>以成</w:t>
      </w:r>
      <w:r w:rsidRPr="00F605B8">
        <w:rPr>
          <w:rFonts w:ascii="Times New Roman" w:hAnsi="Times New Roman" w:cs="Times New Roman"/>
        </w:rPr>
        <w:lastRenderedPageBreak/>
        <w:t>之。</w:t>
      </w:r>
    </w:p>
    <w:p w:rsidR="00BA7233" w:rsidRPr="00F605B8" w:rsidRDefault="00CE6E28" w:rsidP="00FD7A1D">
      <w:pPr>
        <w:spacing w:beforeLines="30"/>
        <w:ind w:leftChars="250" w:left="600"/>
        <w:jc w:val="both"/>
        <w:outlineLvl w:val="5"/>
        <w:rPr>
          <w:rFonts w:ascii="Times New Roman" w:hAnsi="Times New Roman" w:cs="Times New Roman"/>
          <w:b/>
          <w:sz w:val="20"/>
          <w:szCs w:val="20"/>
          <w:bdr w:val="single" w:sz="4" w:space="0" w:color="auto"/>
        </w:rPr>
      </w:pPr>
      <w:r w:rsidRPr="00F605B8">
        <w:rPr>
          <w:rFonts w:ascii="Times New Roman" w:hAnsi="Times New Roman" w:cs="Times New Roman" w:hint="eastAsia"/>
          <w:b/>
          <w:sz w:val="20"/>
          <w:szCs w:val="20"/>
          <w:bdr w:val="single" w:sz="4" w:space="0" w:color="auto"/>
        </w:rPr>
        <w:t>（</w:t>
      </w:r>
      <w:r w:rsidR="00C21B4C" w:rsidRPr="00F605B8">
        <w:rPr>
          <w:rFonts w:ascii="Times New Roman" w:hAnsi="Times New Roman" w:cs="Times New Roman" w:hint="eastAsia"/>
          <w:b/>
          <w:sz w:val="20"/>
          <w:szCs w:val="20"/>
          <w:bdr w:val="single" w:sz="4" w:space="0" w:color="auto"/>
        </w:rPr>
        <w:t>3</w:t>
      </w:r>
      <w:r w:rsidRPr="00F605B8">
        <w:rPr>
          <w:rFonts w:ascii="Times New Roman" w:hAnsi="Times New Roman" w:cs="Times New Roman" w:hint="eastAsia"/>
          <w:b/>
          <w:sz w:val="20"/>
          <w:szCs w:val="20"/>
          <w:bdr w:val="single" w:sz="4" w:space="0" w:color="auto"/>
        </w:rPr>
        <w:t>）</w:t>
      </w:r>
      <w:r w:rsidR="00823F48" w:rsidRPr="00F605B8">
        <w:rPr>
          <w:rFonts w:ascii="Times New Roman" w:hAnsi="Times New Roman" w:cs="Times New Roman"/>
          <w:b/>
          <w:sz w:val="20"/>
          <w:szCs w:val="20"/>
          <w:bdr w:val="single" w:sz="4" w:space="0" w:color="auto"/>
        </w:rPr>
        <w:t>《俱舍論》</w:t>
      </w:r>
    </w:p>
    <w:p w:rsidR="00BA7233" w:rsidRPr="00F605B8" w:rsidRDefault="00F842DC" w:rsidP="00C21B4C">
      <w:pPr>
        <w:ind w:leftChars="250" w:left="600"/>
        <w:rPr>
          <w:rFonts w:ascii="Times New Roman" w:hAnsi="Times New Roman" w:cs="Times New Roman"/>
        </w:rPr>
      </w:pPr>
      <w:r w:rsidRPr="00F605B8">
        <w:rPr>
          <w:rFonts w:ascii="Times New Roman" w:hAnsi="Times New Roman" w:cs="Times New Roman"/>
        </w:rPr>
        <w:t>世親之</w:t>
      </w:r>
      <w:r w:rsidR="009848C0" w:rsidRPr="00F605B8">
        <w:rPr>
          <w:rFonts w:ascii="Times New Roman" w:hAnsi="Times New Roman" w:cs="Times New Roman"/>
        </w:rPr>
        <w:t>《</w:t>
      </w:r>
      <w:r w:rsidRPr="00F605B8">
        <w:rPr>
          <w:rFonts w:ascii="Times New Roman" w:hAnsi="Times New Roman" w:cs="Times New Roman"/>
        </w:rPr>
        <w:t>俱舍論</w:t>
      </w:r>
      <w:r w:rsidR="009848C0" w:rsidRPr="00F605B8">
        <w:rPr>
          <w:rFonts w:ascii="Times New Roman" w:hAnsi="Times New Roman" w:cs="Times New Roman"/>
        </w:rPr>
        <w:t>》</w:t>
      </w:r>
      <w:r w:rsidR="00836EDE" w:rsidRPr="00F605B8">
        <w:rPr>
          <w:rStyle w:val="ac"/>
          <w:rFonts w:ascii="Times New Roman" w:hAnsi="Times New Roman" w:cs="Times New Roman"/>
        </w:rPr>
        <w:footnoteReference w:id="265"/>
      </w:r>
      <w:r w:rsidRPr="00F605B8">
        <w:rPr>
          <w:rFonts w:ascii="Times New Roman" w:hAnsi="Times New Roman" w:cs="Times New Roman"/>
        </w:rPr>
        <w:t>出，與</w:t>
      </w:r>
      <w:r w:rsidR="009848C0" w:rsidRPr="00F605B8">
        <w:rPr>
          <w:rFonts w:ascii="Times New Roman" w:hAnsi="Times New Roman" w:cs="Times New Roman"/>
        </w:rPr>
        <w:t>《</w:t>
      </w:r>
      <w:r w:rsidRPr="00F605B8">
        <w:rPr>
          <w:rFonts w:ascii="Times New Roman" w:hAnsi="Times New Roman" w:cs="Times New Roman"/>
        </w:rPr>
        <w:t>甘露味</w:t>
      </w:r>
      <w:r w:rsidR="009848C0" w:rsidRPr="00F605B8">
        <w:rPr>
          <w:rFonts w:ascii="Times New Roman" w:hAnsi="Times New Roman" w:cs="Times New Roman"/>
        </w:rPr>
        <w:t>》</w:t>
      </w:r>
      <w:r w:rsidRPr="00F605B8">
        <w:rPr>
          <w:rFonts w:ascii="Times New Roman" w:hAnsi="Times New Roman" w:cs="Times New Roman"/>
        </w:rPr>
        <w:t>之原型轉</w:t>
      </w:r>
      <w:r w:rsidR="00DB33BD" w:rsidRPr="00F605B8">
        <w:rPr>
          <w:rStyle w:val="ac"/>
          <w:rFonts w:ascii="Times New Roman" w:hAnsi="Times New Roman" w:cs="Times New Roman"/>
        </w:rPr>
        <w:footnoteReference w:id="266"/>
      </w:r>
      <w:r w:rsidRPr="00F605B8">
        <w:rPr>
          <w:rFonts w:ascii="Times New Roman" w:hAnsi="Times New Roman" w:cs="Times New Roman"/>
        </w:rPr>
        <w:t>遠</w:t>
      </w:r>
      <w:r w:rsidR="00DB33BD" w:rsidRPr="00F605B8">
        <w:rPr>
          <w:rStyle w:val="ac"/>
          <w:rFonts w:ascii="Times New Roman" w:hAnsi="Times New Roman" w:cs="Times New Roman"/>
        </w:rPr>
        <w:footnoteReference w:id="267"/>
      </w:r>
      <w:r w:rsidRPr="00F605B8">
        <w:rPr>
          <w:rFonts w:ascii="Times New Roman" w:hAnsi="Times New Roman" w:cs="Times New Roman"/>
        </w:rPr>
        <w:t>。</w:t>
      </w:r>
      <w:r w:rsidR="009B20C9" w:rsidRPr="00F605B8">
        <w:rPr>
          <w:rStyle w:val="ac"/>
          <w:rFonts w:ascii="Times New Roman" w:hAnsi="Times New Roman" w:cs="Times New Roman"/>
        </w:rPr>
        <w:footnoteReference w:id="268"/>
      </w:r>
    </w:p>
    <w:p w:rsidR="00BA7233" w:rsidRPr="00F605B8" w:rsidRDefault="00A86E2D" w:rsidP="00FD7A1D">
      <w:pPr>
        <w:spacing w:beforeLines="30"/>
        <w:ind w:leftChars="250" w:left="600"/>
        <w:rPr>
          <w:rFonts w:ascii="Times New Roman" w:hAnsi="Times New Roman" w:cs="Times New Roman"/>
        </w:rPr>
      </w:pPr>
      <w:r w:rsidRPr="00F605B8">
        <w:rPr>
          <w:rFonts w:asciiTheme="minorEastAsia" w:hAnsiTheme="minorEastAsia" w:cs="Times New Roman" w:hint="eastAsia"/>
        </w:rPr>
        <w:t>◎</w:t>
      </w:r>
      <w:r w:rsidR="009848C0" w:rsidRPr="00F605B8">
        <w:rPr>
          <w:rFonts w:ascii="Times New Roman" w:hAnsi="Times New Roman" w:cs="Times New Roman"/>
        </w:rPr>
        <w:t>《</w:t>
      </w:r>
      <w:r w:rsidR="00F842DC" w:rsidRPr="00F605B8">
        <w:rPr>
          <w:rFonts w:ascii="Times New Roman" w:hAnsi="Times New Roman" w:cs="Times New Roman"/>
        </w:rPr>
        <w:t>甘露味</w:t>
      </w:r>
      <w:r w:rsidR="009848C0" w:rsidRPr="00F605B8">
        <w:rPr>
          <w:rFonts w:ascii="Times New Roman" w:hAnsi="Times New Roman" w:cs="Times New Roman"/>
        </w:rPr>
        <w:t>》</w:t>
      </w:r>
      <w:r w:rsidR="00F842DC" w:rsidRPr="00F605B8">
        <w:rPr>
          <w:rFonts w:ascii="Times New Roman" w:hAnsi="Times New Roman" w:cs="Times New Roman"/>
        </w:rPr>
        <w:t>第一之</w:t>
      </w:r>
      <w:r w:rsidR="004B77DC" w:rsidRPr="00F605B8">
        <w:rPr>
          <w:rFonts w:asciiTheme="minorEastAsia" w:hAnsiTheme="minorEastAsia" w:cs="Times New Roman" w:hint="eastAsia"/>
        </w:rPr>
        <w:t>〈</w:t>
      </w:r>
      <w:r w:rsidR="00F842DC" w:rsidRPr="00F605B8">
        <w:rPr>
          <w:rFonts w:ascii="Times New Roman" w:hAnsi="Times New Roman" w:cs="Times New Roman"/>
        </w:rPr>
        <w:t>布施持</w:t>
      </w:r>
      <w:r w:rsidR="008653E0" w:rsidRPr="00F605B8">
        <w:rPr>
          <w:rFonts w:ascii="Times New Roman" w:hAnsi="Times New Roman" w:cs="Times New Roman" w:hint="eastAsia"/>
          <w:sz w:val="22"/>
          <w:shd w:val="pct15" w:color="auto" w:fill="FFFFFF"/>
        </w:rPr>
        <w:t>（</w:t>
      </w:r>
      <w:r w:rsidR="008653E0" w:rsidRPr="00F605B8">
        <w:rPr>
          <w:rFonts w:ascii="Times New Roman" w:hAnsi="Times New Roman" w:cs="Times New Roman" w:hint="eastAsia"/>
          <w:sz w:val="22"/>
          <w:shd w:val="pct15" w:color="auto" w:fill="FFFFFF"/>
        </w:rPr>
        <w:t>p.137</w:t>
      </w:r>
      <w:r w:rsidR="008653E0" w:rsidRPr="00F605B8">
        <w:rPr>
          <w:rFonts w:ascii="Times New Roman" w:hAnsi="Times New Roman" w:cs="Times New Roman" w:hint="eastAsia"/>
          <w:sz w:val="22"/>
          <w:shd w:val="pct15" w:color="auto" w:fill="FFFFFF"/>
        </w:rPr>
        <w:t>）</w:t>
      </w:r>
      <w:r w:rsidR="00F842DC" w:rsidRPr="00F605B8">
        <w:rPr>
          <w:rFonts w:ascii="Times New Roman" w:hAnsi="Times New Roman" w:cs="Times New Roman"/>
        </w:rPr>
        <w:t>戒</w:t>
      </w:r>
      <w:r w:rsidR="00E365EE" w:rsidRPr="00F605B8">
        <w:rPr>
          <w:rFonts w:ascii="Times New Roman" w:hAnsi="Times New Roman" w:cs="Times New Roman"/>
        </w:rPr>
        <w:t>品〉</w:t>
      </w:r>
      <w:r w:rsidR="00F842DC" w:rsidRPr="00F605B8">
        <w:rPr>
          <w:rFonts w:ascii="Times New Roman" w:hAnsi="Times New Roman" w:cs="Times New Roman"/>
        </w:rPr>
        <w:t>，</w:t>
      </w:r>
      <w:r w:rsidR="009848C0" w:rsidRPr="00F605B8">
        <w:rPr>
          <w:rFonts w:ascii="Times New Roman" w:hAnsi="Times New Roman" w:cs="Times New Roman"/>
        </w:rPr>
        <w:t>《</w:t>
      </w:r>
      <w:r w:rsidR="00F842DC" w:rsidRPr="00F605B8">
        <w:rPr>
          <w:rFonts w:ascii="Times New Roman" w:hAnsi="Times New Roman" w:cs="Times New Roman"/>
        </w:rPr>
        <w:t>俱舍</w:t>
      </w:r>
      <w:r w:rsidR="009848C0" w:rsidRPr="00F605B8">
        <w:rPr>
          <w:rFonts w:ascii="Times New Roman" w:hAnsi="Times New Roman" w:cs="Times New Roman"/>
        </w:rPr>
        <w:t>》</w:t>
      </w:r>
      <w:r w:rsidR="00F842DC" w:rsidRPr="00F605B8">
        <w:rPr>
          <w:rFonts w:ascii="Times New Roman" w:hAnsi="Times New Roman" w:cs="Times New Roman"/>
        </w:rPr>
        <w:t>入之於</w:t>
      </w:r>
      <w:r w:rsidR="00E365EE" w:rsidRPr="00F605B8">
        <w:rPr>
          <w:rFonts w:ascii="Times New Roman" w:hAnsi="Times New Roman" w:cs="Times New Roman"/>
        </w:rPr>
        <w:t>〈</w:t>
      </w:r>
      <w:r w:rsidR="00F842DC" w:rsidRPr="00F605B8">
        <w:rPr>
          <w:rFonts w:ascii="Times New Roman" w:hAnsi="Times New Roman" w:cs="Times New Roman"/>
        </w:rPr>
        <w:t>業</w:t>
      </w:r>
      <w:r w:rsidR="00E365EE" w:rsidRPr="00F605B8">
        <w:rPr>
          <w:rFonts w:ascii="Times New Roman" w:hAnsi="Times New Roman" w:cs="Times New Roman"/>
        </w:rPr>
        <w:t>品〉</w:t>
      </w:r>
      <w:r w:rsidR="00F842DC" w:rsidRPr="00F605B8">
        <w:rPr>
          <w:rFonts w:ascii="Times New Roman" w:hAnsi="Times New Roman" w:cs="Times New Roman"/>
        </w:rPr>
        <w:t>。</w:t>
      </w:r>
    </w:p>
    <w:p w:rsidR="00BA7233" w:rsidRPr="00F605B8" w:rsidRDefault="00F842DC" w:rsidP="00FD7A1D">
      <w:pPr>
        <w:spacing w:beforeLines="30"/>
        <w:ind w:leftChars="354" w:left="850" w:firstLine="1"/>
        <w:rPr>
          <w:rFonts w:ascii="Times New Roman" w:hAnsi="Times New Roman" w:cs="Times New Roman"/>
        </w:rPr>
      </w:pPr>
      <w:r w:rsidRPr="00F605B8">
        <w:rPr>
          <w:rFonts w:ascii="Times New Roman" w:hAnsi="Times New Roman" w:cs="Times New Roman"/>
        </w:rPr>
        <w:t>第二</w:t>
      </w:r>
      <w:r w:rsidR="00E365EE" w:rsidRPr="00F605B8">
        <w:rPr>
          <w:rFonts w:ascii="Times New Roman" w:hAnsi="Times New Roman" w:cs="Times New Roman"/>
        </w:rPr>
        <w:t>〈</w:t>
      </w:r>
      <w:r w:rsidRPr="00F605B8">
        <w:rPr>
          <w:rFonts w:ascii="Times New Roman" w:hAnsi="Times New Roman" w:cs="Times New Roman"/>
        </w:rPr>
        <w:t>界道</w:t>
      </w:r>
      <w:r w:rsidR="00E365EE" w:rsidRPr="00F605B8">
        <w:rPr>
          <w:rFonts w:ascii="Times New Roman" w:hAnsi="Times New Roman" w:cs="Times New Roman"/>
        </w:rPr>
        <w:t>品〉</w:t>
      </w:r>
      <w:r w:rsidRPr="00F605B8">
        <w:rPr>
          <w:rFonts w:ascii="Times New Roman" w:hAnsi="Times New Roman" w:cs="Times New Roman"/>
        </w:rPr>
        <w:t>，第三</w:t>
      </w:r>
      <w:r w:rsidR="00E365EE" w:rsidRPr="00F605B8">
        <w:rPr>
          <w:rFonts w:ascii="Times New Roman" w:hAnsi="Times New Roman" w:cs="Times New Roman"/>
        </w:rPr>
        <w:t>〈</w:t>
      </w:r>
      <w:r w:rsidRPr="00F605B8">
        <w:rPr>
          <w:rFonts w:ascii="Times New Roman" w:hAnsi="Times New Roman" w:cs="Times New Roman"/>
        </w:rPr>
        <w:t>住食生</w:t>
      </w:r>
      <w:r w:rsidR="00E365EE" w:rsidRPr="00F605B8">
        <w:rPr>
          <w:rFonts w:ascii="Times New Roman" w:hAnsi="Times New Roman" w:cs="Times New Roman"/>
        </w:rPr>
        <w:t>品〉</w:t>
      </w:r>
      <w:r w:rsidRPr="00F605B8">
        <w:rPr>
          <w:rFonts w:ascii="Times New Roman" w:hAnsi="Times New Roman" w:cs="Times New Roman"/>
        </w:rPr>
        <w:t>，第七</w:t>
      </w:r>
      <w:r w:rsidR="00E365EE" w:rsidRPr="00F605B8">
        <w:rPr>
          <w:rFonts w:ascii="Times New Roman" w:hAnsi="Times New Roman" w:cs="Times New Roman"/>
        </w:rPr>
        <w:t>〈</w:t>
      </w:r>
      <w:r w:rsidRPr="00F605B8">
        <w:rPr>
          <w:rFonts w:ascii="Times New Roman" w:hAnsi="Times New Roman" w:cs="Times New Roman"/>
        </w:rPr>
        <w:t>因緣種</w:t>
      </w:r>
      <w:r w:rsidR="00E365EE" w:rsidRPr="00F605B8">
        <w:rPr>
          <w:rFonts w:ascii="Times New Roman" w:hAnsi="Times New Roman" w:cs="Times New Roman"/>
        </w:rPr>
        <w:t>品〉</w:t>
      </w:r>
      <w:r w:rsidRPr="00F605B8">
        <w:rPr>
          <w:rFonts w:ascii="Times New Roman" w:hAnsi="Times New Roman" w:cs="Times New Roman"/>
        </w:rPr>
        <w:t>，</w:t>
      </w:r>
      <w:r w:rsidR="009848C0" w:rsidRPr="00F605B8">
        <w:rPr>
          <w:rFonts w:ascii="Times New Roman" w:hAnsi="Times New Roman" w:cs="Times New Roman"/>
        </w:rPr>
        <w:t>《</w:t>
      </w:r>
      <w:r w:rsidRPr="00F605B8">
        <w:rPr>
          <w:rFonts w:ascii="Times New Roman" w:hAnsi="Times New Roman" w:cs="Times New Roman"/>
        </w:rPr>
        <w:t>俱舍</w:t>
      </w:r>
      <w:r w:rsidR="009848C0" w:rsidRPr="00F605B8">
        <w:rPr>
          <w:rFonts w:ascii="Times New Roman" w:hAnsi="Times New Roman" w:cs="Times New Roman"/>
        </w:rPr>
        <w:t>》</w:t>
      </w:r>
      <w:r w:rsidRPr="00F605B8">
        <w:rPr>
          <w:rFonts w:ascii="Times New Roman" w:hAnsi="Times New Roman" w:cs="Times New Roman"/>
        </w:rPr>
        <w:t>依之別立</w:t>
      </w:r>
      <w:r w:rsidR="00E365EE" w:rsidRPr="00F605B8">
        <w:rPr>
          <w:rFonts w:ascii="Times New Roman" w:hAnsi="Times New Roman" w:cs="Times New Roman"/>
        </w:rPr>
        <w:t>〈</w:t>
      </w:r>
      <w:r w:rsidRPr="00F605B8">
        <w:rPr>
          <w:rFonts w:ascii="Times New Roman" w:hAnsi="Times New Roman" w:cs="Times New Roman"/>
        </w:rPr>
        <w:t>世間</w:t>
      </w:r>
      <w:r w:rsidR="00E365EE" w:rsidRPr="00F605B8">
        <w:rPr>
          <w:rFonts w:ascii="Times New Roman" w:hAnsi="Times New Roman" w:cs="Times New Roman"/>
        </w:rPr>
        <w:t>品〉</w:t>
      </w:r>
      <w:r w:rsidRPr="00F605B8">
        <w:rPr>
          <w:rFonts w:ascii="Times New Roman" w:hAnsi="Times New Roman" w:cs="Times New Roman"/>
        </w:rPr>
        <w:t>。</w:t>
      </w:r>
    </w:p>
    <w:p w:rsidR="00BA7233" w:rsidRPr="00F605B8" w:rsidRDefault="00F842DC" w:rsidP="00FD7A1D">
      <w:pPr>
        <w:spacing w:beforeLines="30"/>
        <w:ind w:leftChars="354" w:left="850" w:firstLine="1"/>
        <w:rPr>
          <w:rFonts w:ascii="Times New Roman" w:hAnsi="Times New Roman" w:cs="Times New Roman"/>
        </w:rPr>
      </w:pPr>
      <w:r w:rsidRPr="00F605B8">
        <w:rPr>
          <w:rFonts w:ascii="Times New Roman" w:hAnsi="Times New Roman" w:cs="Times New Roman"/>
        </w:rPr>
        <w:t>第八之</w:t>
      </w:r>
      <w:r w:rsidR="00E365EE" w:rsidRPr="00F605B8">
        <w:rPr>
          <w:rFonts w:ascii="Times New Roman" w:hAnsi="Times New Roman" w:cs="Times New Roman"/>
        </w:rPr>
        <w:t>〈</w:t>
      </w:r>
      <w:r w:rsidRPr="00F605B8">
        <w:rPr>
          <w:rFonts w:ascii="Times New Roman" w:hAnsi="Times New Roman" w:cs="Times New Roman"/>
        </w:rPr>
        <w:t>淨根</w:t>
      </w:r>
      <w:r w:rsidR="00E365EE" w:rsidRPr="00F605B8">
        <w:rPr>
          <w:rFonts w:ascii="Times New Roman" w:hAnsi="Times New Roman" w:cs="Times New Roman"/>
        </w:rPr>
        <w:t>品〉</w:t>
      </w:r>
      <w:r w:rsidRPr="00F605B8">
        <w:rPr>
          <w:rFonts w:ascii="Times New Roman" w:hAnsi="Times New Roman" w:cs="Times New Roman"/>
        </w:rPr>
        <w:t>，列於</w:t>
      </w:r>
      <w:r w:rsidR="00E365EE" w:rsidRPr="00F605B8">
        <w:rPr>
          <w:rFonts w:ascii="Times New Roman" w:hAnsi="Times New Roman" w:cs="Times New Roman"/>
        </w:rPr>
        <w:t>〈</w:t>
      </w:r>
      <w:r w:rsidRPr="00F605B8">
        <w:rPr>
          <w:rFonts w:ascii="Times New Roman" w:hAnsi="Times New Roman" w:cs="Times New Roman"/>
        </w:rPr>
        <w:t>行</w:t>
      </w:r>
      <w:r w:rsidR="00E365EE" w:rsidRPr="00F605B8">
        <w:rPr>
          <w:rFonts w:ascii="Times New Roman" w:hAnsi="Times New Roman" w:cs="Times New Roman"/>
        </w:rPr>
        <w:t>品〉</w:t>
      </w:r>
      <w:r w:rsidRPr="00F605B8">
        <w:rPr>
          <w:rFonts w:ascii="Times New Roman" w:hAnsi="Times New Roman" w:cs="Times New Roman"/>
        </w:rPr>
        <w:t>之首，因改</w:t>
      </w:r>
      <w:r w:rsidR="00E365EE" w:rsidRPr="00F605B8">
        <w:rPr>
          <w:rFonts w:ascii="Times New Roman" w:hAnsi="Times New Roman" w:cs="Times New Roman"/>
        </w:rPr>
        <w:t>〈</w:t>
      </w:r>
      <w:r w:rsidRPr="00F605B8">
        <w:rPr>
          <w:rFonts w:ascii="Times New Roman" w:hAnsi="Times New Roman" w:cs="Times New Roman"/>
        </w:rPr>
        <w:t>行</w:t>
      </w:r>
      <w:r w:rsidR="00E365EE" w:rsidRPr="00F605B8">
        <w:rPr>
          <w:rFonts w:ascii="Times New Roman" w:hAnsi="Times New Roman" w:cs="Times New Roman"/>
        </w:rPr>
        <w:t>品〉</w:t>
      </w:r>
      <w:r w:rsidRPr="00F605B8">
        <w:rPr>
          <w:rFonts w:ascii="Times New Roman" w:hAnsi="Times New Roman" w:cs="Times New Roman"/>
        </w:rPr>
        <w:t>為</w:t>
      </w:r>
      <w:r w:rsidR="00E365EE" w:rsidRPr="00F605B8">
        <w:rPr>
          <w:rFonts w:ascii="Times New Roman" w:hAnsi="Times New Roman" w:cs="Times New Roman"/>
        </w:rPr>
        <w:t>〈</w:t>
      </w:r>
      <w:r w:rsidRPr="00F605B8">
        <w:rPr>
          <w:rFonts w:ascii="Times New Roman" w:hAnsi="Times New Roman" w:cs="Times New Roman"/>
        </w:rPr>
        <w:t>根</w:t>
      </w:r>
      <w:r w:rsidR="00E365EE" w:rsidRPr="00F605B8">
        <w:rPr>
          <w:rFonts w:ascii="Times New Roman" w:hAnsi="Times New Roman" w:cs="Times New Roman"/>
        </w:rPr>
        <w:t>品〉</w:t>
      </w:r>
      <w:r w:rsidRPr="00F605B8">
        <w:rPr>
          <w:rFonts w:ascii="Times New Roman" w:hAnsi="Times New Roman" w:cs="Times New Roman"/>
        </w:rPr>
        <w:t>。</w:t>
      </w:r>
    </w:p>
    <w:p w:rsidR="00BA7233" w:rsidRPr="00F605B8" w:rsidRDefault="00F842DC" w:rsidP="00FD7A1D">
      <w:pPr>
        <w:spacing w:beforeLines="30"/>
        <w:ind w:leftChars="354" w:left="850" w:firstLine="1"/>
        <w:rPr>
          <w:rFonts w:ascii="Times New Roman" w:hAnsi="Times New Roman" w:cs="Times New Roman"/>
        </w:rPr>
      </w:pPr>
      <w:r w:rsidRPr="00F605B8">
        <w:rPr>
          <w:rFonts w:ascii="Times New Roman" w:hAnsi="Times New Roman" w:cs="Times New Roman"/>
        </w:rPr>
        <w:t>第十四之</w:t>
      </w:r>
      <w:r w:rsidR="00E365EE" w:rsidRPr="00F605B8">
        <w:rPr>
          <w:rFonts w:ascii="Times New Roman" w:hAnsi="Times New Roman" w:cs="Times New Roman"/>
        </w:rPr>
        <w:t>〈</w:t>
      </w:r>
      <w:r w:rsidRPr="00F605B8">
        <w:rPr>
          <w:rFonts w:ascii="Times New Roman" w:hAnsi="Times New Roman" w:cs="Times New Roman"/>
        </w:rPr>
        <w:t>三十七道</w:t>
      </w:r>
      <w:r w:rsidR="00E365EE" w:rsidRPr="00F605B8">
        <w:rPr>
          <w:rFonts w:ascii="Times New Roman" w:hAnsi="Times New Roman" w:cs="Times New Roman"/>
        </w:rPr>
        <w:t>品〉</w:t>
      </w:r>
      <w:r w:rsidRPr="00F605B8">
        <w:rPr>
          <w:rFonts w:ascii="Times New Roman" w:hAnsi="Times New Roman" w:cs="Times New Roman"/>
        </w:rPr>
        <w:t>，第十五之</w:t>
      </w:r>
      <w:r w:rsidR="00E365EE" w:rsidRPr="00F605B8">
        <w:rPr>
          <w:rFonts w:ascii="Times New Roman" w:hAnsi="Times New Roman" w:cs="Times New Roman"/>
        </w:rPr>
        <w:t>〈</w:t>
      </w:r>
      <w:r w:rsidRPr="00F605B8">
        <w:rPr>
          <w:rFonts w:ascii="Times New Roman" w:hAnsi="Times New Roman" w:cs="Times New Roman"/>
        </w:rPr>
        <w:t>四諦</w:t>
      </w:r>
      <w:r w:rsidR="00E365EE" w:rsidRPr="00F605B8">
        <w:rPr>
          <w:rFonts w:ascii="Times New Roman" w:hAnsi="Times New Roman" w:cs="Times New Roman"/>
        </w:rPr>
        <w:t>品〉</w:t>
      </w:r>
      <w:r w:rsidRPr="00F605B8">
        <w:rPr>
          <w:rFonts w:ascii="Times New Roman" w:hAnsi="Times New Roman" w:cs="Times New Roman"/>
        </w:rPr>
        <w:t>，入於</w:t>
      </w:r>
      <w:r w:rsidR="00E365EE" w:rsidRPr="00F605B8">
        <w:rPr>
          <w:rFonts w:ascii="Times New Roman" w:hAnsi="Times New Roman" w:cs="Times New Roman"/>
        </w:rPr>
        <w:t>〈</w:t>
      </w:r>
      <w:r w:rsidRPr="00F605B8">
        <w:rPr>
          <w:rFonts w:ascii="Times New Roman" w:hAnsi="Times New Roman" w:cs="Times New Roman"/>
        </w:rPr>
        <w:t>賢聖</w:t>
      </w:r>
      <w:r w:rsidR="00E365EE" w:rsidRPr="00F605B8">
        <w:rPr>
          <w:rFonts w:ascii="Times New Roman" w:hAnsi="Times New Roman" w:cs="Times New Roman"/>
        </w:rPr>
        <w:t>品〉</w:t>
      </w:r>
      <w:r w:rsidRPr="00F605B8">
        <w:rPr>
          <w:rFonts w:ascii="Times New Roman" w:hAnsi="Times New Roman" w:cs="Times New Roman"/>
        </w:rPr>
        <w:t>。</w:t>
      </w:r>
    </w:p>
    <w:p w:rsidR="00A86E2D" w:rsidRPr="00F605B8" w:rsidRDefault="00A86E2D" w:rsidP="00FD7A1D">
      <w:pPr>
        <w:spacing w:beforeLines="30"/>
        <w:ind w:leftChars="250" w:left="600"/>
        <w:rPr>
          <w:rFonts w:ascii="Times New Roman" w:hAnsi="Times New Roman" w:cs="Times New Roman"/>
        </w:rPr>
      </w:pPr>
      <w:r w:rsidRPr="00F605B8">
        <w:rPr>
          <w:rFonts w:asciiTheme="minorEastAsia" w:hAnsiTheme="minorEastAsia" w:cs="Times New Roman" w:hint="eastAsia"/>
        </w:rPr>
        <w:t>◎</w:t>
      </w:r>
      <w:r w:rsidR="00F842DC" w:rsidRPr="00F605B8">
        <w:rPr>
          <w:rFonts w:ascii="Times New Roman" w:hAnsi="Times New Roman" w:cs="Times New Roman"/>
        </w:rPr>
        <w:t>因</w:t>
      </w:r>
      <w:r w:rsidR="00DB33BD" w:rsidRPr="00F605B8">
        <w:rPr>
          <w:rStyle w:val="ac"/>
          <w:rFonts w:ascii="Times New Roman" w:hAnsi="Times New Roman" w:cs="Times New Roman"/>
        </w:rPr>
        <w:footnoteReference w:id="269"/>
      </w:r>
      <w:r w:rsidR="00F842DC" w:rsidRPr="00F605B8">
        <w:rPr>
          <w:rFonts w:ascii="Times New Roman" w:hAnsi="Times New Roman" w:cs="Times New Roman"/>
        </w:rPr>
        <w:t>之，</w:t>
      </w:r>
      <w:r w:rsidR="009848C0" w:rsidRPr="00F605B8">
        <w:rPr>
          <w:rFonts w:ascii="Times New Roman" w:hAnsi="Times New Roman" w:cs="Times New Roman"/>
        </w:rPr>
        <w:t>《</w:t>
      </w:r>
      <w:r w:rsidR="00F842DC" w:rsidRPr="00F605B8">
        <w:rPr>
          <w:rFonts w:ascii="Times New Roman" w:hAnsi="Times New Roman" w:cs="Times New Roman"/>
        </w:rPr>
        <w:t>心論</w:t>
      </w:r>
      <w:r w:rsidR="009848C0" w:rsidRPr="00F605B8">
        <w:rPr>
          <w:rFonts w:ascii="Times New Roman" w:hAnsi="Times New Roman" w:cs="Times New Roman"/>
        </w:rPr>
        <w:t>》</w:t>
      </w:r>
      <w:r w:rsidR="00F842DC" w:rsidRPr="00F605B8">
        <w:rPr>
          <w:rFonts w:ascii="Times New Roman" w:hAnsi="Times New Roman" w:cs="Times New Roman"/>
        </w:rPr>
        <w:t>之</w:t>
      </w:r>
      <w:r w:rsidR="00E365EE" w:rsidRPr="00F605B8">
        <w:rPr>
          <w:rFonts w:ascii="Times New Roman" w:hAnsi="Times New Roman" w:cs="Times New Roman"/>
        </w:rPr>
        <w:t>〈</w:t>
      </w:r>
      <w:r w:rsidR="00F842DC" w:rsidRPr="00F605B8">
        <w:rPr>
          <w:rFonts w:ascii="Times New Roman" w:hAnsi="Times New Roman" w:cs="Times New Roman"/>
        </w:rPr>
        <w:t>修多羅</w:t>
      </w:r>
      <w:r w:rsidR="00E365EE" w:rsidRPr="00F605B8">
        <w:rPr>
          <w:rFonts w:ascii="Times New Roman" w:hAnsi="Times New Roman" w:cs="Times New Roman"/>
        </w:rPr>
        <w:t>品〉</w:t>
      </w:r>
      <w:r w:rsidR="00F842DC" w:rsidRPr="00F605B8">
        <w:rPr>
          <w:rFonts w:ascii="Times New Roman" w:hAnsi="Times New Roman" w:cs="Times New Roman"/>
        </w:rPr>
        <w:t>即失其存在。</w:t>
      </w:r>
    </w:p>
    <w:p w:rsidR="00BA7233" w:rsidRPr="00F605B8" w:rsidRDefault="00F842DC" w:rsidP="00FD7A1D">
      <w:pPr>
        <w:spacing w:beforeLines="30"/>
        <w:ind w:leftChars="354" w:left="850" w:firstLine="1"/>
        <w:rPr>
          <w:rFonts w:ascii="Times New Roman" w:hAnsi="Times New Roman" w:cs="Times New Roman"/>
        </w:rPr>
      </w:pPr>
      <w:r w:rsidRPr="00F605B8">
        <w:rPr>
          <w:rFonts w:ascii="Times New Roman" w:hAnsi="Times New Roman" w:cs="Times New Roman"/>
        </w:rPr>
        <w:t>餘</w:t>
      </w:r>
      <w:r w:rsidR="00E365EE" w:rsidRPr="00F605B8">
        <w:rPr>
          <w:rFonts w:ascii="Times New Roman" w:hAnsi="Times New Roman" w:cs="Times New Roman"/>
        </w:rPr>
        <w:t>〈</w:t>
      </w:r>
      <w:r w:rsidRPr="00F605B8">
        <w:rPr>
          <w:rFonts w:ascii="Times New Roman" w:hAnsi="Times New Roman" w:cs="Times New Roman"/>
        </w:rPr>
        <w:t>雜</w:t>
      </w:r>
      <w:r w:rsidR="00E365EE" w:rsidRPr="00F605B8">
        <w:rPr>
          <w:rFonts w:ascii="Times New Roman" w:hAnsi="Times New Roman" w:cs="Times New Roman"/>
        </w:rPr>
        <w:t>品〉</w:t>
      </w:r>
      <w:r w:rsidRPr="00F605B8">
        <w:rPr>
          <w:rFonts w:ascii="Times New Roman" w:hAnsi="Times New Roman" w:cs="Times New Roman"/>
        </w:rPr>
        <w:t>、</w:t>
      </w:r>
      <w:r w:rsidR="00E365EE" w:rsidRPr="00F605B8">
        <w:rPr>
          <w:rFonts w:ascii="Times New Roman" w:hAnsi="Times New Roman" w:cs="Times New Roman"/>
        </w:rPr>
        <w:t>〈</w:t>
      </w:r>
      <w:r w:rsidRPr="00F605B8">
        <w:rPr>
          <w:rFonts w:ascii="Times New Roman" w:hAnsi="Times New Roman" w:cs="Times New Roman"/>
        </w:rPr>
        <w:t>擇</w:t>
      </w:r>
      <w:r w:rsidR="00E365EE" w:rsidRPr="00F605B8">
        <w:rPr>
          <w:rFonts w:ascii="Times New Roman" w:hAnsi="Times New Roman" w:cs="Times New Roman"/>
        </w:rPr>
        <w:t>品〉</w:t>
      </w:r>
      <w:r w:rsidRPr="00F605B8">
        <w:rPr>
          <w:rFonts w:ascii="Times New Roman" w:hAnsi="Times New Roman" w:cs="Times New Roman"/>
        </w:rPr>
        <w:t>、</w:t>
      </w:r>
      <w:r w:rsidR="00E365EE" w:rsidRPr="00F605B8">
        <w:rPr>
          <w:rFonts w:ascii="Times New Roman" w:hAnsi="Times New Roman" w:cs="Times New Roman"/>
        </w:rPr>
        <w:t>〈</w:t>
      </w:r>
      <w:r w:rsidRPr="00F605B8">
        <w:rPr>
          <w:rFonts w:ascii="Times New Roman" w:hAnsi="Times New Roman" w:cs="Times New Roman"/>
        </w:rPr>
        <w:t>論</w:t>
      </w:r>
      <w:r w:rsidR="00E365EE" w:rsidRPr="00F605B8">
        <w:rPr>
          <w:rFonts w:ascii="Times New Roman" w:hAnsi="Times New Roman" w:cs="Times New Roman"/>
        </w:rPr>
        <w:t>品〉</w:t>
      </w:r>
      <w:r w:rsidRPr="00F605B8">
        <w:rPr>
          <w:rFonts w:ascii="Times New Roman" w:hAnsi="Times New Roman" w:cs="Times New Roman"/>
        </w:rPr>
        <w:t>，散攝其義入諸品中。</w:t>
      </w:r>
    </w:p>
    <w:p w:rsidR="00A729B3" w:rsidRPr="00F605B8" w:rsidRDefault="009848C0" w:rsidP="00FD7A1D">
      <w:pPr>
        <w:spacing w:beforeLines="30"/>
        <w:ind w:leftChars="250" w:left="600"/>
        <w:rPr>
          <w:rFonts w:ascii="Times New Roman" w:hAnsi="Times New Roman" w:cs="Times New Roman"/>
        </w:rPr>
      </w:pPr>
      <w:r w:rsidRPr="00F605B8">
        <w:rPr>
          <w:rFonts w:ascii="Times New Roman" w:hAnsi="Times New Roman" w:cs="Times New Roman"/>
        </w:rPr>
        <w:t>《</w:t>
      </w:r>
      <w:r w:rsidR="00F842DC" w:rsidRPr="00F605B8">
        <w:rPr>
          <w:rFonts w:ascii="Times New Roman" w:hAnsi="Times New Roman" w:cs="Times New Roman"/>
        </w:rPr>
        <w:t>俱舍</w:t>
      </w:r>
      <w:r w:rsidRPr="00F605B8">
        <w:rPr>
          <w:rFonts w:ascii="Times New Roman" w:hAnsi="Times New Roman" w:cs="Times New Roman"/>
        </w:rPr>
        <w:t>》</w:t>
      </w:r>
      <w:r w:rsidR="00F842DC" w:rsidRPr="00F605B8">
        <w:rPr>
          <w:rFonts w:ascii="Times New Roman" w:hAnsi="Times New Roman" w:cs="Times New Roman"/>
        </w:rPr>
        <w:t>精練為八品，世但知其承</w:t>
      </w:r>
      <w:r w:rsidRPr="00F605B8">
        <w:rPr>
          <w:rFonts w:ascii="Times New Roman" w:hAnsi="Times New Roman" w:cs="Times New Roman"/>
        </w:rPr>
        <w:t>《</w:t>
      </w:r>
      <w:r w:rsidR="00F842DC" w:rsidRPr="00F605B8">
        <w:rPr>
          <w:rFonts w:ascii="Times New Roman" w:hAnsi="Times New Roman" w:cs="Times New Roman"/>
        </w:rPr>
        <w:t>心論</w:t>
      </w:r>
      <w:r w:rsidRPr="00F605B8">
        <w:rPr>
          <w:rFonts w:ascii="Times New Roman" w:hAnsi="Times New Roman" w:cs="Times New Roman"/>
        </w:rPr>
        <w:t>》</w:t>
      </w:r>
      <w:r w:rsidR="00F842DC" w:rsidRPr="00F605B8">
        <w:rPr>
          <w:rFonts w:ascii="Times New Roman" w:hAnsi="Times New Roman" w:cs="Times New Roman"/>
        </w:rPr>
        <w:t>、</w:t>
      </w:r>
      <w:r w:rsidRPr="00F605B8">
        <w:rPr>
          <w:rFonts w:ascii="Times New Roman" w:hAnsi="Times New Roman" w:cs="Times New Roman"/>
        </w:rPr>
        <w:t>《</w:t>
      </w:r>
      <w:r w:rsidR="00F842DC" w:rsidRPr="00F605B8">
        <w:rPr>
          <w:rFonts w:ascii="Times New Roman" w:hAnsi="Times New Roman" w:cs="Times New Roman"/>
        </w:rPr>
        <w:t>雜心</w:t>
      </w:r>
      <w:r w:rsidRPr="00F605B8">
        <w:rPr>
          <w:rFonts w:ascii="Times New Roman" w:hAnsi="Times New Roman" w:cs="Times New Roman"/>
        </w:rPr>
        <w:t>》</w:t>
      </w:r>
      <w:r w:rsidR="00F842DC" w:rsidRPr="00F605B8">
        <w:rPr>
          <w:rFonts w:ascii="Times New Roman" w:hAnsi="Times New Roman" w:cs="Times New Roman"/>
        </w:rPr>
        <w:t>而來，而不知本</w:t>
      </w:r>
      <w:r w:rsidR="00130DC7" w:rsidRPr="00F605B8">
        <w:rPr>
          <w:rStyle w:val="ac"/>
          <w:rFonts w:ascii="Times New Roman" w:hAnsi="Times New Roman" w:cs="Times New Roman"/>
        </w:rPr>
        <w:footnoteReference w:id="270"/>
      </w:r>
      <w:r w:rsidR="00F842DC" w:rsidRPr="00F605B8">
        <w:rPr>
          <w:rFonts w:ascii="Times New Roman" w:hAnsi="Times New Roman" w:cs="Times New Roman"/>
        </w:rPr>
        <w:t>於</w:t>
      </w:r>
      <w:r w:rsidRPr="00F605B8">
        <w:rPr>
          <w:rFonts w:ascii="Times New Roman" w:hAnsi="Times New Roman" w:cs="Times New Roman"/>
        </w:rPr>
        <w:t>《</w:t>
      </w:r>
      <w:r w:rsidR="00F842DC" w:rsidRPr="00F605B8">
        <w:rPr>
          <w:rFonts w:ascii="Times New Roman" w:hAnsi="Times New Roman" w:cs="Times New Roman"/>
        </w:rPr>
        <w:t>甘露味毘曇</w:t>
      </w:r>
      <w:r w:rsidRPr="00F605B8">
        <w:rPr>
          <w:rFonts w:ascii="Times New Roman" w:hAnsi="Times New Roman" w:cs="Times New Roman"/>
        </w:rPr>
        <w:t>》</w:t>
      </w:r>
      <w:r w:rsidR="00F842DC" w:rsidRPr="00F605B8">
        <w:rPr>
          <w:rFonts w:ascii="Times New Roman" w:hAnsi="Times New Roman" w:cs="Times New Roman"/>
        </w:rPr>
        <w:t>也。</w:t>
      </w:r>
    </w:p>
    <w:p w:rsidR="00A729B3" w:rsidRPr="00F605B8" w:rsidRDefault="00C21B4C" w:rsidP="00FD7A1D">
      <w:pPr>
        <w:spacing w:beforeLines="30"/>
        <w:ind w:leftChars="200" w:left="480"/>
        <w:outlineLvl w:val="4"/>
        <w:rPr>
          <w:rFonts w:ascii="Times New Roman" w:hAnsi="Times New Roman" w:cs="Times New Roman"/>
          <w:b/>
          <w:sz w:val="20"/>
          <w:szCs w:val="20"/>
          <w:bdr w:val="single" w:sz="4" w:space="0" w:color="auto"/>
        </w:rPr>
      </w:pPr>
      <w:r w:rsidRPr="00F605B8">
        <w:rPr>
          <w:rFonts w:ascii="Times New Roman" w:hAnsi="Times New Roman" w:cs="Times New Roman" w:hint="eastAsia"/>
          <w:b/>
          <w:sz w:val="20"/>
          <w:szCs w:val="20"/>
          <w:bdr w:val="single" w:sz="4" w:space="0" w:color="auto"/>
        </w:rPr>
        <w:t>2</w:t>
      </w:r>
      <w:r w:rsidRPr="00F605B8">
        <w:rPr>
          <w:rFonts w:ascii="Times New Roman" w:hAnsi="Times New Roman" w:cs="Times New Roman" w:hint="eastAsia"/>
          <w:b/>
          <w:sz w:val="20"/>
          <w:szCs w:val="20"/>
          <w:bdr w:val="single" w:sz="4" w:space="0" w:color="auto"/>
        </w:rPr>
        <w:t>、</w:t>
      </w:r>
      <w:r w:rsidR="00877D31" w:rsidRPr="00F605B8">
        <w:rPr>
          <w:rFonts w:ascii="Times New Roman" w:hAnsi="Times New Roman" w:cs="Times New Roman"/>
          <w:b/>
          <w:sz w:val="20"/>
          <w:szCs w:val="20"/>
          <w:bdr w:val="single" w:sz="4" w:space="0" w:color="auto"/>
        </w:rPr>
        <w:t>《甘露味》</w:t>
      </w:r>
      <w:r w:rsidR="00877D31" w:rsidRPr="00F605B8">
        <w:rPr>
          <w:rFonts w:ascii="Times New Roman" w:hAnsi="Times New Roman" w:cs="Times New Roman" w:hint="eastAsia"/>
          <w:b/>
          <w:sz w:val="20"/>
          <w:szCs w:val="20"/>
          <w:bdr w:val="single" w:sz="4" w:space="0" w:color="auto"/>
        </w:rPr>
        <w:t>等論</w:t>
      </w:r>
      <w:r w:rsidR="00A729B3" w:rsidRPr="00F605B8">
        <w:rPr>
          <w:rFonts w:ascii="Times New Roman" w:hAnsi="Times New Roman" w:cs="Times New Roman" w:hint="eastAsia"/>
          <w:b/>
          <w:sz w:val="20"/>
          <w:szCs w:val="20"/>
          <w:bdr w:val="single" w:sz="4" w:space="0" w:color="auto"/>
        </w:rPr>
        <w:t>與</w:t>
      </w:r>
      <w:r w:rsidR="00A729B3" w:rsidRPr="00F605B8">
        <w:rPr>
          <w:rFonts w:ascii="Times New Roman" w:hAnsi="Times New Roman" w:cs="Times New Roman"/>
          <w:b/>
          <w:sz w:val="20"/>
          <w:szCs w:val="20"/>
          <w:bdr w:val="single" w:sz="4" w:space="0" w:color="auto"/>
        </w:rPr>
        <w:t>《舍利弗毘曇》</w:t>
      </w:r>
      <w:r w:rsidR="00A86E2D" w:rsidRPr="00F605B8">
        <w:rPr>
          <w:rFonts w:ascii="Times New Roman" w:hAnsi="Times New Roman" w:cs="Times New Roman" w:hint="eastAsia"/>
          <w:b/>
          <w:sz w:val="20"/>
          <w:szCs w:val="20"/>
          <w:bdr w:val="single" w:sz="4" w:space="0" w:color="auto"/>
        </w:rPr>
        <w:t>之對觀</w:t>
      </w:r>
    </w:p>
    <w:p w:rsidR="00EB0508" w:rsidRPr="00F605B8" w:rsidRDefault="00C21B4C" w:rsidP="00994011">
      <w:pPr>
        <w:snapToGrid w:val="0"/>
        <w:ind w:leftChars="250" w:left="600"/>
        <w:outlineLvl w:val="5"/>
        <w:rPr>
          <w:rFonts w:ascii="Times New Roman" w:hAnsi="Times New Roman" w:cs="Times New Roman"/>
          <w:b/>
          <w:sz w:val="20"/>
          <w:szCs w:val="20"/>
          <w:bdr w:val="single" w:sz="4" w:space="0" w:color="auto"/>
        </w:rPr>
      </w:pPr>
      <w:r w:rsidRPr="00F605B8">
        <w:rPr>
          <w:rFonts w:ascii="Times New Roman" w:hAnsi="Times New Roman" w:cs="Times New Roman" w:hint="eastAsia"/>
          <w:b/>
          <w:sz w:val="20"/>
          <w:szCs w:val="20"/>
          <w:bdr w:val="single" w:sz="4" w:space="0" w:color="auto"/>
        </w:rPr>
        <w:t>（</w:t>
      </w:r>
      <w:r w:rsidRPr="00F605B8">
        <w:rPr>
          <w:rFonts w:ascii="Times New Roman" w:hAnsi="Times New Roman" w:cs="Times New Roman" w:hint="eastAsia"/>
          <w:b/>
          <w:sz w:val="20"/>
          <w:szCs w:val="20"/>
          <w:bdr w:val="single" w:sz="4" w:space="0" w:color="auto"/>
        </w:rPr>
        <w:t>1</w:t>
      </w:r>
      <w:r w:rsidRPr="00F605B8">
        <w:rPr>
          <w:rFonts w:ascii="Times New Roman" w:hAnsi="Times New Roman" w:cs="Times New Roman" w:hint="eastAsia"/>
          <w:b/>
          <w:sz w:val="20"/>
          <w:szCs w:val="20"/>
          <w:bdr w:val="single" w:sz="4" w:space="0" w:color="auto"/>
        </w:rPr>
        <w:t>）</w:t>
      </w:r>
      <w:r w:rsidR="00A86E2D" w:rsidRPr="00F605B8">
        <w:rPr>
          <w:rFonts w:ascii="Times New Roman" w:hAnsi="Times New Roman" w:cs="Times New Roman" w:hint="eastAsia"/>
          <w:b/>
          <w:sz w:val="20"/>
          <w:szCs w:val="20"/>
          <w:bdr w:val="single" w:sz="4" w:space="0" w:color="auto"/>
        </w:rPr>
        <w:t>依文辨釋</w:t>
      </w:r>
    </w:p>
    <w:p w:rsidR="00C21B4C" w:rsidRPr="00F605B8" w:rsidRDefault="00C21B4C" w:rsidP="00DE6B8B">
      <w:pPr>
        <w:ind w:leftChars="300" w:left="720"/>
        <w:jc w:val="both"/>
        <w:outlineLvl w:val="6"/>
        <w:rPr>
          <w:rFonts w:ascii="Times New Roman" w:hAnsi="Times New Roman" w:cs="Times New Roman"/>
          <w:b/>
          <w:sz w:val="20"/>
          <w:szCs w:val="20"/>
          <w:bdr w:val="single" w:sz="4" w:space="0" w:color="auto"/>
        </w:rPr>
      </w:pPr>
      <w:r w:rsidRPr="00F605B8">
        <w:rPr>
          <w:rFonts w:ascii="Times New Roman" w:hAnsi="Times New Roman" w:cs="Times New Roman" w:hint="eastAsia"/>
          <w:b/>
          <w:sz w:val="20"/>
          <w:szCs w:val="20"/>
          <w:bdr w:val="single" w:sz="4" w:space="0" w:color="auto"/>
        </w:rPr>
        <w:t>A</w:t>
      </w:r>
      <w:r w:rsidRPr="00F605B8">
        <w:rPr>
          <w:rFonts w:ascii="Times New Roman" w:hAnsi="Times New Roman" w:cs="Times New Roman" w:hint="eastAsia"/>
          <w:b/>
          <w:sz w:val="20"/>
          <w:szCs w:val="20"/>
          <w:bdr w:val="single" w:sz="4" w:space="0" w:color="auto"/>
        </w:rPr>
        <w:t>、</w:t>
      </w:r>
      <w:r w:rsidR="00DE6B8B" w:rsidRPr="00F605B8">
        <w:rPr>
          <w:rFonts w:asciiTheme="minorEastAsia" w:hAnsiTheme="minorEastAsia" w:cs="Times New Roman" w:hint="eastAsia"/>
          <w:b/>
          <w:sz w:val="20"/>
          <w:szCs w:val="20"/>
          <w:bdr w:val="single" w:sz="4" w:space="0" w:color="auto"/>
        </w:rPr>
        <w:t>《甘露味論》與《舍利弗毘曇》之對觀</w:t>
      </w:r>
    </w:p>
    <w:p w:rsidR="00A86E2D" w:rsidRPr="00F605B8" w:rsidRDefault="00A86E2D" w:rsidP="00073904">
      <w:pPr>
        <w:snapToGrid w:val="0"/>
        <w:ind w:leftChars="350" w:left="840"/>
        <w:jc w:val="both"/>
        <w:outlineLvl w:val="7"/>
        <w:rPr>
          <w:rFonts w:asciiTheme="minorEastAsia" w:hAnsiTheme="minorEastAsia" w:cs="Times New Roman"/>
          <w:b/>
          <w:sz w:val="20"/>
          <w:szCs w:val="20"/>
          <w:bdr w:val="single" w:sz="4" w:space="0" w:color="auto"/>
        </w:rPr>
      </w:pPr>
      <w:r w:rsidRPr="00F605B8">
        <w:rPr>
          <w:rFonts w:ascii="Times New Roman" w:hAnsi="Times New Roman" w:cs="Times New Roman" w:hint="eastAsia"/>
          <w:b/>
          <w:sz w:val="20"/>
          <w:szCs w:val="20"/>
          <w:bdr w:val="single" w:sz="4" w:space="0" w:color="auto"/>
        </w:rPr>
        <w:t>（</w:t>
      </w:r>
      <w:r w:rsidR="00DE6B8B" w:rsidRPr="00F605B8">
        <w:rPr>
          <w:rFonts w:ascii="Times New Roman" w:hAnsi="Times New Roman" w:cs="Times New Roman" w:hint="eastAsia"/>
          <w:b/>
          <w:sz w:val="20"/>
          <w:szCs w:val="20"/>
          <w:bdr w:val="single" w:sz="4" w:space="0" w:color="auto"/>
        </w:rPr>
        <w:t>A</w:t>
      </w:r>
      <w:r w:rsidRPr="00F605B8">
        <w:rPr>
          <w:rFonts w:ascii="Times New Roman" w:hAnsi="Times New Roman" w:cs="Times New Roman" w:hint="eastAsia"/>
          <w:b/>
          <w:sz w:val="20"/>
          <w:szCs w:val="20"/>
          <w:bdr w:val="single" w:sz="4" w:space="0" w:color="auto"/>
        </w:rPr>
        <w:t>）明同異</w:t>
      </w:r>
    </w:p>
    <w:p w:rsidR="00EB0508" w:rsidRPr="00F605B8" w:rsidRDefault="00F842DC" w:rsidP="00DE6B8B">
      <w:pPr>
        <w:ind w:leftChars="350" w:left="840"/>
        <w:rPr>
          <w:rFonts w:ascii="Times New Roman" w:hAnsi="Times New Roman" w:cs="Times New Roman"/>
        </w:rPr>
      </w:pPr>
      <w:r w:rsidRPr="00F605B8">
        <w:rPr>
          <w:rFonts w:ascii="Times New Roman" w:hAnsi="Times New Roman" w:cs="Times New Roman"/>
        </w:rPr>
        <w:t>即</w:t>
      </w:r>
      <w:r w:rsidR="00BC39F9" w:rsidRPr="00F605B8">
        <w:rPr>
          <w:rStyle w:val="ac"/>
          <w:rFonts w:ascii="Times New Roman" w:hAnsi="Times New Roman" w:cs="Times New Roman"/>
        </w:rPr>
        <w:footnoteReference w:id="271"/>
      </w:r>
      <w:r w:rsidR="009848C0" w:rsidRPr="00F605B8">
        <w:rPr>
          <w:rFonts w:ascii="Times New Roman" w:hAnsi="Times New Roman" w:cs="Times New Roman"/>
        </w:rPr>
        <w:t>《</w:t>
      </w:r>
      <w:r w:rsidRPr="00F605B8">
        <w:rPr>
          <w:rFonts w:ascii="Times New Roman" w:hAnsi="Times New Roman" w:cs="Times New Roman"/>
        </w:rPr>
        <w:t>甘露味</w:t>
      </w:r>
      <w:r w:rsidR="009848C0" w:rsidRPr="00F605B8">
        <w:rPr>
          <w:rFonts w:ascii="Times New Roman" w:hAnsi="Times New Roman" w:cs="Times New Roman"/>
        </w:rPr>
        <w:t>》</w:t>
      </w:r>
      <w:r w:rsidRPr="00F605B8">
        <w:rPr>
          <w:rFonts w:ascii="Times New Roman" w:hAnsi="Times New Roman" w:cs="Times New Roman"/>
        </w:rPr>
        <w:t>而溯</w:t>
      </w:r>
      <w:r w:rsidR="00BC39F9" w:rsidRPr="00F605B8">
        <w:rPr>
          <w:rStyle w:val="ac"/>
          <w:rFonts w:ascii="Times New Roman" w:hAnsi="Times New Roman" w:cs="Times New Roman"/>
        </w:rPr>
        <w:footnoteReference w:id="272"/>
      </w:r>
      <w:r w:rsidRPr="00F605B8">
        <w:rPr>
          <w:rFonts w:ascii="Times New Roman" w:hAnsi="Times New Roman" w:cs="Times New Roman"/>
        </w:rPr>
        <w:t>其源</w:t>
      </w:r>
      <w:r w:rsidR="00ED5C23" w:rsidRPr="00F605B8">
        <w:rPr>
          <w:rStyle w:val="ac"/>
          <w:rFonts w:ascii="Times New Roman" w:hAnsi="Times New Roman" w:cs="Times New Roman"/>
        </w:rPr>
        <w:footnoteReference w:id="273"/>
      </w:r>
      <w:r w:rsidRPr="00F605B8">
        <w:rPr>
          <w:rFonts w:ascii="Times New Roman" w:hAnsi="Times New Roman" w:cs="Times New Roman"/>
        </w:rPr>
        <w:t>，以</w:t>
      </w:r>
      <w:r w:rsidR="009848C0" w:rsidRPr="00F605B8">
        <w:rPr>
          <w:rFonts w:ascii="Times New Roman" w:hAnsi="Times New Roman" w:cs="Times New Roman"/>
        </w:rPr>
        <w:t>《</w:t>
      </w:r>
      <w:r w:rsidRPr="00F605B8">
        <w:rPr>
          <w:rFonts w:ascii="Times New Roman" w:hAnsi="Times New Roman" w:cs="Times New Roman"/>
        </w:rPr>
        <w:t>舍利弗毘曇</w:t>
      </w:r>
      <w:r w:rsidR="009848C0" w:rsidRPr="00F605B8">
        <w:rPr>
          <w:rFonts w:ascii="Times New Roman" w:hAnsi="Times New Roman" w:cs="Times New Roman"/>
        </w:rPr>
        <w:t>》</w:t>
      </w:r>
      <w:r w:rsidRPr="00F605B8">
        <w:rPr>
          <w:rFonts w:ascii="Times New Roman" w:hAnsi="Times New Roman" w:cs="Times New Roman"/>
        </w:rPr>
        <w:t>之</w:t>
      </w:r>
      <w:r w:rsidR="004B77DC" w:rsidRPr="00F605B8">
        <w:rPr>
          <w:rFonts w:asciiTheme="minorEastAsia" w:hAnsiTheme="minorEastAsia" w:cs="Times New Roman" w:hint="eastAsia"/>
        </w:rPr>
        <w:t>〈</w:t>
      </w:r>
      <w:r w:rsidR="004B77DC" w:rsidRPr="00F605B8">
        <w:rPr>
          <w:rFonts w:ascii="Times New Roman" w:hAnsi="Times New Roman" w:cs="Times New Roman"/>
        </w:rPr>
        <w:t>問</w:t>
      </w:r>
      <w:r w:rsidR="004B77DC" w:rsidRPr="00F605B8">
        <w:rPr>
          <w:rFonts w:asciiTheme="minorEastAsia" w:hAnsiTheme="minorEastAsia" w:cs="Times New Roman" w:hint="eastAsia"/>
        </w:rPr>
        <w:t>〉</w:t>
      </w:r>
      <w:r w:rsidRPr="00F605B8">
        <w:rPr>
          <w:rFonts w:ascii="Times New Roman" w:hAnsi="Times New Roman" w:cs="Times New Roman"/>
        </w:rPr>
        <w:t>、</w:t>
      </w:r>
      <w:r w:rsidR="004B77DC" w:rsidRPr="00F605B8">
        <w:rPr>
          <w:rFonts w:asciiTheme="minorEastAsia" w:hAnsiTheme="minorEastAsia" w:cs="Times New Roman" w:hint="eastAsia"/>
        </w:rPr>
        <w:t>〈</w:t>
      </w:r>
      <w:r w:rsidR="004B77DC" w:rsidRPr="00F605B8">
        <w:rPr>
          <w:rFonts w:ascii="Times New Roman" w:hAnsi="Times New Roman" w:cs="Times New Roman"/>
        </w:rPr>
        <w:t>非問分</w:t>
      </w:r>
      <w:r w:rsidR="004B77DC" w:rsidRPr="00F605B8">
        <w:rPr>
          <w:rFonts w:asciiTheme="minorEastAsia" w:hAnsiTheme="minorEastAsia" w:cs="Times New Roman" w:hint="eastAsia"/>
        </w:rPr>
        <w:t>〉</w:t>
      </w:r>
      <w:r w:rsidRPr="00F605B8">
        <w:rPr>
          <w:rFonts w:ascii="Times New Roman" w:hAnsi="Times New Roman" w:cs="Times New Roman"/>
        </w:rPr>
        <w:t>勘</w:t>
      </w:r>
      <w:r w:rsidR="00130DC7" w:rsidRPr="00F605B8">
        <w:rPr>
          <w:rStyle w:val="ac"/>
          <w:rFonts w:ascii="Times New Roman" w:hAnsi="Times New Roman" w:cs="Times New Roman"/>
        </w:rPr>
        <w:footnoteReference w:id="274"/>
      </w:r>
      <w:r w:rsidRPr="00F605B8">
        <w:rPr>
          <w:rFonts w:ascii="Times New Roman" w:hAnsi="Times New Roman" w:cs="Times New Roman"/>
        </w:rPr>
        <w:t>之，無不相合。</w:t>
      </w:r>
    </w:p>
    <w:p w:rsidR="00EB0508" w:rsidRPr="00F605B8" w:rsidRDefault="00A86E2D" w:rsidP="00FD7A1D">
      <w:pPr>
        <w:spacing w:beforeLines="30"/>
        <w:ind w:leftChars="350" w:left="840"/>
        <w:rPr>
          <w:rFonts w:ascii="Times New Roman" w:hAnsi="Times New Roman" w:cs="Times New Roman"/>
        </w:rPr>
      </w:pPr>
      <w:r w:rsidRPr="00F605B8">
        <w:rPr>
          <w:rFonts w:asciiTheme="minorEastAsia" w:hAnsiTheme="minorEastAsia" w:cs="Times New Roman" w:hint="eastAsia"/>
        </w:rPr>
        <w:t>◎</w:t>
      </w:r>
      <w:r w:rsidR="00F842DC" w:rsidRPr="00F605B8">
        <w:rPr>
          <w:rFonts w:ascii="Times New Roman" w:hAnsi="Times New Roman" w:cs="Times New Roman"/>
        </w:rPr>
        <w:t>惟缺第十六之</w:t>
      </w:r>
      <w:r w:rsidR="00E365EE" w:rsidRPr="00F605B8">
        <w:rPr>
          <w:rFonts w:ascii="Times New Roman" w:hAnsi="Times New Roman" w:cs="Times New Roman"/>
        </w:rPr>
        <w:t>〈</w:t>
      </w:r>
      <w:r w:rsidR="00F842DC" w:rsidRPr="00F605B8">
        <w:rPr>
          <w:rFonts w:ascii="Times New Roman" w:hAnsi="Times New Roman" w:cs="Times New Roman"/>
        </w:rPr>
        <w:t>雜</w:t>
      </w:r>
      <w:r w:rsidR="00E365EE" w:rsidRPr="00F605B8">
        <w:rPr>
          <w:rFonts w:ascii="Times New Roman" w:hAnsi="Times New Roman" w:cs="Times New Roman"/>
        </w:rPr>
        <w:t>品〉</w:t>
      </w:r>
      <w:r w:rsidR="00F842DC" w:rsidRPr="00F605B8">
        <w:rPr>
          <w:rFonts w:ascii="Times New Roman" w:hAnsi="Times New Roman" w:cs="Times New Roman"/>
        </w:rPr>
        <w:t>，以此非修多羅之舊，而論師附益</w:t>
      </w:r>
      <w:r w:rsidR="00ED5C23" w:rsidRPr="00F605B8">
        <w:rPr>
          <w:rStyle w:val="ac"/>
          <w:rFonts w:ascii="Times New Roman" w:hAnsi="Times New Roman" w:cs="Times New Roman"/>
        </w:rPr>
        <w:footnoteReference w:id="275"/>
      </w:r>
      <w:r w:rsidR="00F842DC" w:rsidRPr="00F605B8">
        <w:rPr>
          <w:rFonts w:ascii="Times New Roman" w:hAnsi="Times New Roman" w:cs="Times New Roman"/>
        </w:rPr>
        <w:t>之。</w:t>
      </w:r>
    </w:p>
    <w:p w:rsidR="00DA66F7" w:rsidRPr="00F605B8" w:rsidRDefault="00A86E2D" w:rsidP="00FD7A1D">
      <w:pPr>
        <w:spacing w:beforeLines="30"/>
        <w:ind w:leftChars="350" w:left="840"/>
        <w:rPr>
          <w:rFonts w:ascii="Times New Roman" w:hAnsi="Times New Roman" w:cs="Times New Roman"/>
        </w:rPr>
      </w:pPr>
      <w:r w:rsidRPr="00F605B8">
        <w:rPr>
          <w:rFonts w:asciiTheme="minorEastAsia" w:hAnsiTheme="minorEastAsia" w:cs="Times New Roman" w:hint="eastAsia"/>
        </w:rPr>
        <w:t>◎</w:t>
      </w:r>
      <w:r w:rsidR="00F842DC" w:rsidRPr="00F605B8">
        <w:rPr>
          <w:rFonts w:ascii="Times New Roman" w:hAnsi="Times New Roman" w:cs="Times New Roman"/>
        </w:rPr>
        <w:t>又缺第六</w:t>
      </w:r>
      <w:r w:rsidR="00E365EE" w:rsidRPr="00F605B8">
        <w:rPr>
          <w:rFonts w:ascii="Times New Roman" w:hAnsi="Times New Roman" w:cs="Times New Roman"/>
        </w:rPr>
        <w:t>〈</w:t>
      </w:r>
      <w:r w:rsidR="00F842DC" w:rsidRPr="00F605B8">
        <w:rPr>
          <w:rFonts w:ascii="Times New Roman" w:hAnsi="Times New Roman" w:cs="Times New Roman"/>
        </w:rPr>
        <w:t>行</w:t>
      </w:r>
      <w:r w:rsidR="00E365EE" w:rsidRPr="00F605B8">
        <w:rPr>
          <w:rFonts w:ascii="Times New Roman" w:hAnsi="Times New Roman" w:cs="Times New Roman"/>
        </w:rPr>
        <w:t>品〉</w:t>
      </w:r>
      <w:r w:rsidR="00F842DC" w:rsidRPr="00F605B8">
        <w:rPr>
          <w:rFonts w:ascii="Times New Roman" w:hAnsi="Times New Roman" w:cs="Times New Roman"/>
        </w:rPr>
        <w:t>，細尋之，恍然</w:t>
      </w:r>
      <w:r w:rsidR="00ED5C23" w:rsidRPr="00F605B8">
        <w:rPr>
          <w:rStyle w:val="ac"/>
          <w:rFonts w:ascii="Times New Roman" w:hAnsi="Times New Roman" w:cs="Times New Roman"/>
        </w:rPr>
        <w:footnoteReference w:id="276"/>
      </w:r>
      <w:r w:rsidR="00F842DC" w:rsidRPr="00F605B8">
        <w:rPr>
          <w:rFonts w:ascii="Times New Roman" w:hAnsi="Times New Roman" w:cs="Times New Roman"/>
        </w:rPr>
        <w:t>知</w:t>
      </w:r>
      <w:r w:rsidR="00E365EE" w:rsidRPr="00F605B8">
        <w:rPr>
          <w:rFonts w:ascii="Times New Roman" w:hAnsi="Times New Roman" w:cs="Times New Roman"/>
        </w:rPr>
        <w:t>〈</w:t>
      </w:r>
      <w:r w:rsidR="00F842DC" w:rsidRPr="00F605B8">
        <w:rPr>
          <w:rFonts w:ascii="Times New Roman" w:hAnsi="Times New Roman" w:cs="Times New Roman"/>
        </w:rPr>
        <w:t>行</w:t>
      </w:r>
      <w:r w:rsidR="00E365EE" w:rsidRPr="00F605B8">
        <w:rPr>
          <w:rFonts w:ascii="Times New Roman" w:hAnsi="Times New Roman" w:cs="Times New Roman"/>
        </w:rPr>
        <w:t>品〉</w:t>
      </w:r>
      <w:r w:rsidR="00F842DC" w:rsidRPr="00F605B8">
        <w:rPr>
          <w:rFonts w:ascii="Times New Roman" w:hAnsi="Times New Roman" w:cs="Times New Roman"/>
        </w:rPr>
        <w:t>之即</w:t>
      </w:r>
      <w:r w:rsidR="00ED5C23" w:rsidRPr="00F605B8">
        <w:rPr>
          <w:rStyle w:val="ac"/>
          <w:rFonts w:ascii="Times New Roman" w:hAnsi="Times New Roman" w:cs="Times New Roman"/>
        </w:rPr>
        <w:footnoteReference w:id="277"/>
      </w:r>
      <w:r w:rsidR="008D0A9A" w:rsidRPr="00F605B8">
        <w:rPr>
          <w:rFonts w:asciiTheme="minorEastAsia" w:hAnsiTheme="minorEastAsia" w:cs="Times New Roman" w:hint="eastAsia"/>
        </w:rPr>
        <w:t>〈</w:t>
      </w:r>
      <w:r w:rsidR="008D0A9A" w:rsidRPr="00F605B8">
        <w:rPr>
          <w:rFonts w:ascii="Times New Roman" w:hAnsi="Times New Roman" w:cs="Times New Roman"/>
        </w:rPr>
        <w:t>相應分</w:t>
      </w:r>
      <w:r w:rsidR="008D0A9A" w:rsidRPr="00F605B8">
        <w:rPr>
          <w:rFonts w:asciiTheme="minorEastAsia" w:hAnsiTheme="minorEastAsia" w:cs="Times New Roman" w:hint="eastAsia"/>
        </w:rPr>
        <w:t>〉</w:t>
      </w:r>
      <w:r w:rsidR="00F842DC" w:rsidRPr="00F605B8">
        <w:rPr>
          <w:rFonts w:ascii="Times New Roman" w:hAnsi="Times New Roman" w:cs="Times New Roman"/>
        </w:rPr>
        <w:t>、</w:t>
      </w:r>
      <w:r w:rsidR="008D0A9A" w:rsidRPr="00F605B8">
        <w:rPr>
          <w:rFonts w:asciiTheme="minorEastAsia" w:hAnsiTheme="minorEastAsia" w:cs="Times New Roman" w:hint="eastAsia"/>
        </w:rPr>
        <w:t>〈</w:t>
      </w:r>
      <w:r w:rsidR="008D0A9A" w:rsidRPr="00F605B8">
        <w:rPr>
          <w:rFonts w:ascii="Times New Roman" w:hAnsi="Times New Roman" w:cs="Times New Roman"/>
        </w:rPr>
        <w:t>緒分</w:t>
      </w:r>
      <w:r w:rsidR="008D0A9A" w:rsidRPr="00F605B8">
        <w:rPr>
          <w:rFonts w:asciiTheme="minorEastAsia" w:hAnsiTheme="minorEastAsia" w:cs="Times New Roman" w:hint="eastAsia"/>
        </w:rPr>
        <w:t>〉</w:t>
      </w:r>
      <w:r w:rsidR="00F842DC" w:rsidRPr="00F605B8">
        <w:rPr>
          <w:rFonts w:ascii="Times New Roman" w:hAnsi="Times New Roman" w:cs="Times New Roman"/>
        </w:rPr>
        <w:t>也。</w:t>
      </w:r>
    </w:p>
    <w:p w:rsidR="00EB0508" w:rsidRPr="00F605B8" w:rsidRDefault="00E366B8" w:rsidP="00FD7A1D">
      <w:pPr>
        <w:spacing w:beforeLines="30"/>
        <w:ind w:leftChars="350" w:left="840"/>
        <w:jc w:val="both"/>
        <w:outlineLvl w:val="7"/>
        <w:rPr>
          <w:rFonts w:ascii="Times New Roman" w:hAnsi="Times New Roman" w:cs="Times New Roman"/>
          <w:b/>
          <w:sz w:val="20"/>
          <w:szCs w:val="20"/>
          <w:bdr w:val="single" w:sz="4" w:space="0" w:color="auto"/>
        </w:rPr>
      </w:pPr>
      <w:r w:rsidRPr="00F605B8">
        <w:rPr>
          <w:rFonts w:ascii="Times New Roman" w:hAnsi="Times New Roman" w:cs="Times New Roman" w:hint="eastAsia"/>
          <w:b/>
          <w:sz w:val="20"/>
          <w:szCs w:val="20"/>
          <w:bdr w:val="single" w:sz="4" w:space="0" w:color="auto"/>
        </w:rPr>
        <w:lastRenderedPageBreak/>
        <w:t>（</w:t>
      </w:r>
      <w:r w:rsidR="00073904" w:rsidRPr="00F605B8">
        <w:rPr>
          <w:rFonts w:ascii="Times New Roman" w:hAnsi="Times New Roman" w:cs="Times New Roman" w:hint="eastAsia"/>
          <w:b/>
          <w:sz w:val="20"/>
          <w:szCs w:val="20"/>
          <w:bdr w:val="single" w:sz="4" w:space="0" w:color="auto"/>
        </w:rPr>
        <w:t>B</w:t>
      </w:r>
      <w:r w:rsidRPr="00F605B8">
        <w:rPr>
          <w:rFonts w:ascii="Times New Roman" w:hAnsi="Times New Roman" w:cs="Times New Roman" w:hint="eastAsia"/>
          <w:b/>
          <w:sz w:val="20"/>
          <w:szCs w:val="20"/>
          <w:bdr w:val="single" w:sz="4" w:space="0" w:color="auto"/>
        </w:rPr>
        <w:t>）</w:t>
      </w:r>
      <w:r w:rsidR="00A86E2D" w:rsidRPr="00F605B8">
        <w:rPr>
          <w:rFonts w:ascii="Times New Roman" w:hAnsi="Times New Roman" w:cs="Times New Roman" w:hint="eastAsia"/>
          <w:b/>
          <w:sz w:val="20"/>
          <w:szCs w:val="20"/>
          <w:bdr w:val="single" w:sz="4" w:space="0" w:color="auto"/>
        </w:rPr>
        <w:t>論</w:t>
      </w:r>
      <w:r w:rsidR="00454B23" w:rsidRPr="00F605B8">
        <w:rPr>
          <w:rFonts w:ascii="Times New Roman" w:hAnsi="Times New Roman" w:cs="Times New Roman" w:hint="eastAsia"/>
          <w:b/>
          <w:sz w:val="20"/>
          <w:szCs w:val="20"/>
          <w:bdr w:val="single" w:sz="4" w:space="0" w:color="auto"/>
        </w:rPr>
        <w:t>開合</w:t>
      </w:r>
    </w:p>
    <w:p w:rsidR="00877D31" w:rsidRPr="00F605B8" w:rsidRDefault="00A86E2D" w:rsidP="00073904">
      <w:pPr>
        <w:ind w:leftChars="350" w:left="960" w:hangingChars="50" w:hanging="120"/>
        <w:rPr>
          <w:rFonts w:ascii="Times New Roman" w:hAnsi="Times New Roman" w:cs="Times New Roman"/>
        </w:rPr>
      </w:pPr>
      <w:r w:rsidRPr="00F605B8">
        <w:rPr>
          <w:rFonts w:asciiTheme="minorEastAsia" w:hAnsiTheme="minorEastAsia" w:cs="Times New Roman" w:hint="eastAsia"/>
        </w:rPr>
        <w:t>◎</w:t>
      </w:r>
      <w:r w:rsidR="00F842DC" w:rsidRPr="00F605B8">
        <w:rPr>
          <w:rFonts w:ascii="Times New Roman" w:hAnsi="Times New Roman" w:cs="Times New Roman"/>
        </w:rPr>
        <w:t>蓋</w:t>
      </w:r>
      <w:r w:rsidR="009848C0" w:rsidRPr="00F605B8">
        <w:rPr>
          <w:rFonts w:ascii="Times New Roman" w:hAnsi="Times New Roman" w:cs="Times New Roman"/>
        </w:rPr>
        <w:t>《</w:t>
      </w:r>
      <w:r w:rsidR="00F842DC" w:rsidRPr="00F605B8">
        <w:rPr>
          <w:rFonts w:ascii="Times New Roman" w:hAnsi="Times New Roman" w:cs="Times New Roman"/>
        </w:rPr>
        <w:t>舍利弗毘曇</w:t>
      </w:r>
      <w:r w:rsidR="009848C0" w:rsidRPr="00F605B8">
        <w:rPr>
          <w:rFonts w:ascii="Times New Roman" w:hAnsi="Times New Roman" w:cs="Times New Roman"/>
        </w:rPr>
        <w:t>》</w:t>
      </w:r>
      <w:r w:rsidR="00F842DC" w:rsidRPr="00F605B8">
        <w:rPr>
          <w:rFonts w:ascii="Times New Roman" w:hAnsi="Times New Roman" w:cs="Times New Roman"/>
        </w:rPr>
        <w:t>以</w:t>
      </w:r>
      <w:r w:rsidR="008D0A9A" w:rsidRPr="00F605B8">
        <w:rPr>
          <w:rFonts w:asciiTheme="minorEastAsia" w:hAnsiTheme="minorEastAsia" w:cs="Times New Roman" w:hint="eastAsia"/>
        </w:rPr>
        <w:t>〈</w:t>
      </w:r>
      <w:r w:rsidR="008D0A9A" w:rsidRPr="00F605B8">
        <w:rPr>
          <w:rFonts w:ascii="Times New Roman" w:hAnsi="Times New Roman" w:cs="Times New Roman"/>
        </w:rPr>
        <w:t>問</w:t>
      </w:r>
      <w:r w:rsidR="008D0A9A" w:rsidRPr="00F605B8">
        <w:rPr>
          <w:rFonts w:asciiTheme="minorEastAsia" w:hAnsiTheme="minorEastAsia" w:cs="Times New Roman" w:hint="eastAsia"/>
        </w:rPr>
        <w:t>〉</w:t>
      </w:r>
      <w:r w:rsidR="00F842DC" w:rsidRPr="00F605B8">
        <w:rPr>
          <w:rFonts w:ascii="Times New Roman" w:hAnsi="Times New Roman" w:cs="Times New Roman"/>
        </w:rPr>
        <w:t>、</w:t>
      </w:r>
      <w:r w:rsidR="008D0A9A" w:rsidRPr="00F605B8">
        <w:rPr>
          <w:rFonts w:asciiTheme="minorEastAsia" w:hAnsiTheme="minorEastAsia" w:cs="Times New Roman" w:hint="eastAsia"/>
        </w:rPr>
        <w:t>〈</w:t>
      </w:r>
      <w:r w:rsidR="008D0A9A" w:rsidRPr="00F605B8">
        <w:rPr>
          <w:rFonts w:ascii="Times New Roman" w:hAnsi="Times New Roman" w:cs="Times New Roman"/>
        </w:rPr>
        <w:t>非問</w:t>
      </w:r>
      <w:r w:rsidR="008D0A9A" w:rsidRPr="00F605B8">
        <w:rPr>
          <w:rFonts w:asciiTheme="minorEastAsia" w:hAnsiTheme="minorEastAsia" w:cs="Times New Roman" w:hint="eastAsia"/>
        </w:rPr>
        <w:t>〉</w:t>
      </w:r>
      <w:r w:rsidR="00F842DC" w:rsidRPr="00F605B8">
        <w:rPr>
          <w:rFonts w:ascii="Times New Roman" w:hAnsi="Times New Roman" w:cs="Times New Roman"/>
        </w:rPr>
        <w:t>之二十一品為法本，次以</w:t>
      </w:r>
      <w:r w:rsidR="008D0A9A" w:rsidRPr="00F605B8">
        <w:rPr>
          <w:rFonts w:asciiTheme="minorEastAsia" w:hAnsiTheme="minorEastAsia" w:cs="Times New Roman" w:hint="eastAsia"/>
        </w:rPr>
        <w:t>〈</w:t>
      </w:r>
      <w:r w:rsidR="008D0A9A" w:rsidRPr="00F605B8">
        <w:rPr>
          <w:rFonts w:ascii="Times New Roman" w:hAnsi="Times New Roman" w:cs="Times New Roman"/>
        </w:rPr>
        <w:t>攝</w:t>
      </w:r>
      <w:r w:rsidR="008D0A9A" w:rsidRPr="00F605B8">
        <w:rPr>
          <w:rFonts w:asciiTheme="minorEastAsia" w:hAnsiTheme="minorEastAsia" w:cs="Times New Roman" w:hint="eastAsia"/>
        </w:rPr>
        <w:t>〉</w:t>
      </w:r>
      <w:r w:rsidR="00F842DC" w:rsidRPr="00F605B8">
        <w:rPr>
          <w:rFonts w:ascii="Times New Roman" w:hAnsi="Times New Roman" w:cs="Times New Roman"/>
        </w:rPr>
        <w:t>、</w:t>
      </w:r>
      <w:r w:rsidR="008D0A9A" w:rsidRPr="00F605B8">
        <w:rPr>
          <w:rFonts w:asciiTheme="minorEastAsia" w:hAnsiTheme="minorEastAsia" w:cs="Times New Roman" w:hint="eastAsia"/>
        </w:rPr>
        <w:t>〈</w:t>
      </w:r>
      <w:r w:rsidR="008D0A9A" w:rsidRPr="00F605B8">
        <w:rPr>
          <w:rFonts w:ascii="Times New Roman" w:hAnsi="Times New Roman" w:cs="Times New Roman"/>
        </w:rPr>
        <w:t>相應</w:t>
      </w:r>
      <w:r w:rsidR="008D0A9A" w:rsidRPr="00F605B8">
        <w:rPr>
          <w:rFonts w:asciiTheme="minorEastAsia" w:hAnsiTheme="minorEastAsia" w:cs="Times New Roman" w:hint="eastAsia"/>
        </w:rPr>
        <w:t>〉</w:t>
      </w:r>
      <w:r w:rsidR="00F842DC" w:rsidRPr="00F605B8">
        <w:rPr>
          <w:rFonts w:ascii="Times New Roman" w:hAnsi="Times New Roman" w:cs="Times New Roman"/>
        </w:rPr>
        <w:t>、</w:t>
      </w:r>
      <w:r w:rsidR="008D0A9A" w:rsidRPr="00F605B8">
        <w:rPr>
          <w:rFonts w:asciiTheme="minorEastAsia" w:hAnsiTheme="minorEastAsia" w:cs="Times New Roman" w:hint="eastAsia"/>
        </w:rPr>
        <w:t>〈</w:t>
      </w:r>
      <w:r w:rsidR="008D0A9A" w:rsidRPr="00F605B8">
        <w:rPr>
          <w:rFonts w:ascii="Times New Roman" w:hAnsi="Times New Roman" w:cs="Times New Roman"/>
        </w:rPr>
        <w:t>緒分</w:t>
      </w:r>
      <w:r w:rsidR="008D0A9A" w:rsidRPr="00F605B8">
        <w:rPr>
          <w:rFonts w:asciiTheme="minorEastAsia" w:hAnsiTheme="minorEastAsia" w:cs="Times New Roman" w:hint="eastAsia"/>
        </w:rPr>
        <w:t>〉</w:t>
      </w:r>
      <w:r w:rsidR="00F842DC" w:rsidRPr="00F605B8">
        <w:rPr>
          <w:rFonts w:ascii="Times New Roman" w:hAnsi="Times New Roman" w:cs="Times New Roman"/>
        </w:rPr>
        <w:t>明其關係。</w:t>
      </w:r>
    </w:p>
    <w:p w:rsidR="00DA66F7" w:rsidRPr="00F605B8" w:rsidRDefault="00A86E2D" w:rsidP="00FD7A1D">
      <w:pPr>
        <w:spacing w:beforeLines="30"/>
        <w:ind w:leftChars="350" w:left="1080" w:hangingChars="100" w:hanging="240"/>
        <w:rPr>
          <w:rFonts w:ascii="Times New Roman" w:hAnsi="Times New Roman" w:cs="Times New Roman"/>
        </w:rPr>
      </w:pPr>
      <w:r w:rsidRPr="00F605B8">
        <w:rPr>
          <w:rFonts w:ascii="新細明體" w:eastAsia="新細明體" w:hAnsi="新細明體" w:cs="Times New Roman" w:hint="eastAsia"/>
        </w:rPr>
        <w:t>◎</w:t>
      </w:r>
      <w:r w:rsidR="009848C0" w:rsidRPr="00F605B8">
        <w:rPr>
          <w:rFonts w:ascii="Times New Roman" w:hAnsi="Times New Roman" w:cs="Times New Roman"/>
        </w:rPr>
        <w:t>《</w:t>
      </w:r>
      <w:r w:rsidR="00F842DC" w:rsidRPr="00F605B8">
        <w:rPr>
          <w:rFonts w:ascii="Times New Roman" w:hAnsi="Times New Roman" w:cs="Times New Roman"/>
        </w:rPr>
        <w:t>甘露味毘曇</w:t>
      </w:r>
      <w:r w:rsidR="009848C0" w:rsidRPr="00F605B8">
        <w:rPr>
          <w:rFonts w:ascii="Times New Roman" w:hAnsi="Times New Roman" w:cs="Times New Roman"/>
        </w:rPr>
        <w:t>》</w:t>
      </w:r>
      <w:r w:rsidR="00F842DC" w:rsidRPr="00F605B8">
        <w:rPr>
          <w:rFonts w:ascii="Times New Roman" w:hAnsi="Times New Roman" w:cs="Times New Roman"/>
        </w:rPr>
        <w:t>則獨取陰、入、界三科為本事</w:t>
      </w:r>
      <w:r w:rsidR="000C2360" w:rsidRPr="00F605B8">
        <w:rPr>
          <w:rStyle w:val="ac"/>
          <w:rFonts w:ascii="Times New Roman" w:hAnsi="Times New Roman" w:cs="Times New Roman"/>
        </w:rPr>
        <w:footnoteReference w:id="278"/>
      </w:r>
      <w:r w:rsidR="00F842DC" w:rsidRPr="00F605B8">
        <w:rPr>
          <w:rFonts w:ascii="Times New Roman" w:hAnsi="Times New Roman" w:cs="Times New Roman"/>
        </w:rPr>
        <w:t>；於</w:t>
      </w:r>
      <w:r w:rsidR="00E365EE" w:rsidRPr="00F605B8">
        <w:rPr>
          <w:rFonts w:ascii="Times New Roman" w:hAnsi="Times New Roman" w:cs="Times New Roman"/>
        </w:rPr>
        <w:t>〈</w:t>
      </w:r>
      <w:r w:rsidR="00F842DC" w:rsidRPr="00F605B8">
        <w:rPr>
          <w:rFonts w:ascii="Times New Roman" w:hAnsi="Times New Roman" w:cs="Times New Roman"/>
        </w:rPr>
        <w:t>陰持入</w:t>
      </w:r>
      <w:r w:rsidR="00E365EE" w:rsidRPr="00F605B8">
        <w:rPr>
          <w:rFonts w:ascii="Times New Roman" w:hAnsi="Times New Roman" w:cs="Times New Roman"/>
        </w:rPr>
        <w:t>品〉</w:t>
      </w:r>
      <w:r w:rsidR="00F842DC" w:rsidRPr="00F605B8">
        <w:rPr>
          <w:rFonts w:ascii="Times New Roman" w:hAnsi="Times New Roman" w:cs="Times New Roman"/>
        </w:rPr>
        <w:t>之末，明攝法，如</w:t>
      </w:r>
      <w:r w:rsidR="009848C0" w:rsidRPr="00F605B8">
        <w:rPr>
          <w:rFonts w:ascii="Times New Roman" w:hAnsi="Times New Roman" w:cs="Times New Roman"/>
        </w:rPr>
        <w:t>《</w:t>
      </w:r>
      <w:r w:rsidR="00F842DC" w:rsidRPr="00F605B8">
        <w:rPr>
          <w:rFonts w:ascii="Times New Roman" w:hAnsi="Times New Roman" w:cs="Times New Roman"/>
        </w:rPr>
        <w:t>心論</w:t>
      </w:r>
      <w:r w:rsidR="009848C0" w:rsidRPr="00F605B8">
        <w:rPr>
          <w:rFonts w:ascii="Times New Roman" w:hAnsi="Times New Roman" w:cs="Times New Roman"/>
        </w:rPr>
        <w:t>》</w:t>
      </w:r>
      <w:r w:rsidR="00F842DC" w:rsidRPr="00F605B8">
        <w:rPr>
          <w:rFonts w:ascii="Times New Roman" w:hAnsi="Times New Roman" w:cs="Times New Roman"/>
        </w:rPr>
        <w:t>之「諸法離他性」頌，</w:t>
      </w:r>
      <w:r w:rsidR="00B40D30" w:rsidRPr="00F605B8">
        <w:rPr>
          <w:rStyle w:val="ac"/>
          <w:rFonts w:ascii="Times New Roman" w:hAnsi="Times New Roman" w:cs="Times New Roman"/>
        </w:rPr>
        <w:footnoteReference w:id="279"/>
      </w:r>
      <w:r w:rsidR="00F842DC" w:rsidRPr="00F605B8">
        <w:rPr>
          <w:rFonts w:ascii="Times New Roman" w:hAnsi="Times New Roman" w:cs="Times New Roman"/>
        </w:rPr>
        <w:t>即當</w:t>
      </w:r>
      <w:r w:rsidR="000C2360" w:rsidRPr="00F605B8">
        <w:rPr>
          <w:rStyle w:val="ac"/>
          <w:rFonts w:ascii="Times New Roman" w:hAnsi="Times New Roman" w:cs="Times New Roman"/>
        </w:rPr>
        <w:footnoteReference w:id="280"/>
      </w:r>
      <w:r w:rsidR="009848C0" w:rsidRPr="00F605B8">
        <w:rPr>
          <w:rFonts w:ascii="Times New Roman" w:hAnsi="Times New Roman" w:cs="Times New Roman"/>
        </w:rPr>
        <w:t>《</w:t>
      </w:r>
      <w:r w:rsidR="00F842DC" w:rsidRPr="00F605B8">
        <w:rPr>
          <w:rFonts w:ascii="Times New Roman" w:hAnsi="Times New Roman" w:cs="Times New Roman"/>
        </w:rPr>
        <w:t>舍利弗毘曇</w:t>
      </w:r>
      <w:r w:rsidR="009848C0" w:rsidRPr="00F605B8">
        <w:rPr>
          <w:rFonts w:ascii="Times New Roman" w:hAnsi="Times New Roman" w:cs="Times New Roman"/>
        </w:rPr>
        <w:t>》</w:t>
      </w:r>
      <w:r w:rsidR="00F842DC" w:rsidRPr="00F605B8">
        <w:rPr>
          <w:rFonts w:ascii="Times New Roman" w:hAnsi="Times New Roman" w:cs="Times New Roman"/>
        </w:rPr>
        <w:t>之</w:t>
      </w:r>
      <w:r w:rsidR="004B77DC" w:rsidRPr="00F605B8">
        <w:rPr>
          <w:rFonts w:asciiTheme="minorEastAsia" w:hAnsiTheme="minorEastAsia" w:cs="Times New Roman" w:hint="eastAsia"/>
        </w:rPr>
        <w:t>〈</w:t>
      </w:r>
      <w:r w:rsidR="004B77DC" w:rsidRPr="00F605B8">
        <w:rPr>
          <w:rFonts w:ascii="Times New Roman" w:hAnsi="Times New Roman" w:cs="Times New Roman"/>
        </w:rPr>
        <w:t>攝分</w:t>
      </w:r>
      <w:r w:rsidR="004B77DC" w:rsidRPr="00F605B8">
        <w:rPr>
          <w:rFonts w:asciiTheme="minorEastAsia" w:hAnsiTheme="minorEastAsia" w:cs="Times New Roman" w:hint="eastAsia"/>
        </w:rPr>
        <w:t>〉</w:t>
      </w:r>
      <w:r w:rsidR="00F842DC" w:rsidRPr="00F605B8">
        <w:rPr>
          <w:rFonts w:ascii="Times New Roman" w:hAnsi="Times New Roman" w:cs="Times New Roman"/>
        </w:rPr>
        <w:t>。</w:t>
      </w:r>
    </w:p>
    <w:p w:rsidR="00DA66F7" w:rsidRPr="00F605B8" w:rsidRDefault="00F842DC" w:rsidP="00FD7A1D">
      <w:pPr>
        <w:spacing w:beforeLines="30"/>
        <w:ind w:leftChars="350" w:left="840"/>
        <w:rPr>
          <w:rFonts w:ascii="Times New Roman" w:hAnsi="Times New Roman" w:cs="Times New Roman"/>
        </w:rPr>
      </w:pPr>
      <w:r w:rsidRPr="00F605B8">
        <w:rPr>
          <w:rFonts w:ascii="Times New Roman" w:hAnsi="Times New Roman" w:cs="Times New Roman"/>
        </w:rPr>
        <w:t>次</w:t>
      </w:r>
      <w:r w:rsidR="00E365EE" w:rsidRPr="00F605B8">
        <w:rPr>
          <w:rFonts w:ascii="Times New Roman" w:hAnsi="Times New Roman" w:cs="Times New Roman"/>
        </w:rPr>
        <w:t>〈</w:t>
      </w:r>
      <w:r w:rsidRPr="00F605B8">
        <w:rPr>
          <w:rFonts w:ascii="Times New Roman" w:hAnsi="Times New Roman" w:cs="Times New Roman"/>
        </w:rPr>
        <w:t>行</w:t>
      </w:r>
      <w:r w:rsidR="00E365EE" w:rsidRPr="00F605B8">
        <w:rPr>
          <w:rFonts w:ascii="Times New Roman" w:hAnsi="Times New Roman" w:cs="Times New Roman"/>
        </w:rPr>
        <w:t>品〉</w:t>
      </w:r>
      <w:r w:rsidRPr="00F605B8">
        <w:rPr>
          <w:rFonts w:ascii="Times New Roman" w:hAnsi="Times New Roman" w:cs="Times New Roman"/>
        </w:rPr>
        <w:t>，初明不相應行之四相，心相應行之十大地等，及色法，論其相伴共成，即</w:t>
      </w:r>
      <w:r w:rsidR="004B77DC" w:rsidRPr="00F605B8">
        <w:rPr>
          <w:rFonts w:asciiTheme="minorEastAsia" w:hAnsiTheme="minorEastAsia" w:cs="Times New Roman" w:hint="eastAsia"/>
        </w:rPr>
        <w:t>〈</w:t>
      </w:r>
      <w:r w:rsidR="004B77DC" w:rsidRPr="00F605B8">
        <w:rPr>
          <w:rFonts w:ascii="Times New Roman" w:hAnsi="Times New Roman" w:cs="Times New Roman"/>
        </w:rPr>
        <w:t>相應分</w:t>
      </w:r>
      <w:r w:rsidR="004B77DC" w:rsidRPr="00F605B8">
        <w:rPr>
          <w:rFonts w:asciiTheme="minorEastAsia" w:hAnsiTheme="minorEastAsia" w:cs="Times New Roman" w:hint="eastAsia"/>
        </w:rPr>
        <w:t>〉</w:t>
      </w:r>
      <w:r w:rsidRPr="00F605B8">
        <w:rPr>
          <w:rFonts w:ascii="Times New Roman" w:hAnsi="Times New Roman" w:cs="Times New Roman"/>
        </w:rPr>
        <w:t>。</w:t>
      </w:r>
      <w:r w:rsidR="008653E0" w:rsidRPr="00F605B8">
        <w:rPr>
          <w:rFonts w:ascii="Times New Roman" w:hAnsi="Times New Roman" w:cs="Times New Roman" w:hint="eastAsia"/>
          <w:sz w:val="22"/>
          <w:shd w:val="pct15" w:color="auto" w:fill="FFFFFF"/>
        </w:rPr>
        <w:t>（</w:t>
      </w:r>
      <w:r w:rsidR="008653E0" w:rsidRPr="00F605B8">
        <w:rPr>
          <w:rFonts w:ascii="Times New Roman" w:hAnsi="Times New Roman" w:cs="Times New Roman" w:hint="eastAsia"/>
          <w:sz w:val="22"/>
          <w:shd w:val="pct15" w:color="auto" w:fill="FFFFFF"/>
        </w:rPr>
        <w:t>p.138</w:t>
      </w:r>
      <w:r w:rsidR="008653E0" w:rsidRPr="00F605B8">
        <w:rPr>
          <w:rFonts w:ascii="Times New Roman" w:hAnsi="Times New Roman" w:cs="Times New Roman" w:hint="eastAsia"/>
          <w:sz w:val="22"/>
          <w:shd w:val="pct15" w:color="auto" w:fill="FFFFFF"/>
        </w:rPr>
        <w:t>）</w:t>
      </w:r>
      <w:r w:rsidRPr="00F605B8">
        <w:rPr>
          <w:rFonts w:ascii="Times New Roman" w:hAnsi="Times New Roman" w:cs="Times New Roman"/>
        </w:rPr>
        <w:t>次明四緣</w:t>
      </w:r>
      <w:r w:rsidR="006D7CCF" w:rsidRPr="00F605B8">
        <w:rPr>
          <w:rStyle w:val="ac"/>
          <w:rFonts w:ascii="Times New Roman" w:hAnsi="Times New Roman" w:cs="Times New Roman"/>
        </w:rPr>
        <w:footnoteReference w:id="281"/>
      </w:r>
      <w:r w:rsidRPr="00F605B8">
        <w:rPr>
          <w:rFonts w:ascii="Times New Roman" w:hAnsi="Times New Roman" w:cs="Times New Roman"/>
        </w:rPr>
        <w:t>、六因</w:t>
      </w:r>
      <w:r w:rsidR="006D7CCF" w:rsidRPr="00F605B8">
        <w:rPr>
          <w:rStyle w:val="ac"/>
          <w:rFonts w:ascii="Times New Roman" w:hAnsi="Times New Roman" w:cs="Times New Roman"/>
        </w:rPr>
        <w:footnoteReference w:id="282"/>
      </w:r>
      <w:r w:rsidRPr="00F605B8">
        <w:rPr>
          <w:rFonts w:ascii="Times New Roman" w:hAnsi="Times New Roman" w:cs="Times New Roman"/>
        </w:rPr>
        <w:t>之總</w:t>
      </w:r>
      <w:r w:rsidR="0016261E" w:rsidRPr="00F605B8">
        <w:rPr>
          <w:rStyle w:val="ac"/>
          <w:rFonts w:ascii="Times New Roman" w:hAnsi="Times New Roman" w:cs="Times New Roman"/>
        </w:rPr>
        <w:footnoteReference w:id="283"/>
      </w:r>
      <w:r w:rsidRPr="00F605B8">
        <w:rPr>
          <w:rFonts w:ascii="Times New Roman" w:hAnsi="Times New Roman" w:cs="Times New Roman"/>
        </w:rPr>
        <w:t>，又明善、不善、無記心所，攝為三處以成行，即</w:t>
      </w:r>
      <w:r w:rsidR="004B77DC" w:rsidRPr="00F605B8">
        <w:rPr>
          <w:rFonts w:asciiTheme="minorEastAsia" w:hAnsiTheme="minorEastAsia" w:cs="Times New Roman" w:hint="eastAsia"/>
        </w:rPr>
        <w:t>〈</w:t>
      </w:r>
      <w:r w:rsidR="004B77DC" w:rsidRPr="00F605B8">
        <w:rPr>
          <w:rFonts w:ascii="Times New Roman" w:hAnsi="Times New Roman" w:cs="Times New Roman"/>
        </w:rPr>
        <w:t>緒分</w:t>
      </w:r>
      <w:r w:rsidR="004B77DC" w:rsidRPr="00F605B8">
        <w:rPr>
          <w:rFonts w:asciiTheme="minorEastAsia" w:hAnsiTheme="minorEastAsia" w:cs="Times New Roman" w:hint="eastAsia"/>
        </w:rPr>
        <w:t>〉</w:t>
      </w:r>
      <w:r w:rsidRPr="00F605B8">
        <w:rPr>
          <w:rFonts w:ascii="Times New Roman" w:hAnsi="Times New Roman" w:cs="Times New Roman"/>
        </w:rPr>
        <w:t>。</w:t>
      </w:r>
    </w:p>
    <w:p w:rsidR="00A86E2D" w:rsidRPr="00F605B8" w:rsidRDefault="00F842DC" w:rsidP="00FD7A1D">
      <w:pPr>
        <w:spacing w:beforeLines="30"/>
        <w:ind w:leftChars="350" w:left="840"/>
        <w:rPr>
          <w:rFonts w:ascii="Times New Roman" w:hAnsi="Times New Roman" w:cs="Times New Roman"/>
        </w:rPr>
      </w:pPr>
      <w:r w:rsidRPr="00F605B8">
        <w:rPr>
          <w:rFonts w:ascii="Times New Roman" w:hAnsi="Times New Roman" w:cs="Times New Roman"/>
        </w:rPr>
        <w:t>其開合</w:t>
      </w:r>
      <w:r w:rsidR="00515847" w:rsidRPr="00F605B8">
        <w:rPr>
          <w:rStyle w:val="ac"/>
          <w:rFonts w:ascii="Times New Roman" w:hAnsi="Times New Roman" w:cs="Times New Roman"/>
        </w:rPr>
        <w:footnoteReference w:id="284"/>
      </w:r>
      <w:r w:rsidRPr="00F605B8">
        <w:rPr>
          <w:rFonts w:ascii="Times New Roman" w:hAnsi="Times New Roman" w:cs="Times New Roman"/>
        </w:rPr>
        <w:t>之跡，論典之源，不亦</w:t>
      </w:r>
      <w:r w:rsidR="00515847" w:rsidRPr="00F605B8">
        <w:rPr>
          <w:rStyle w:val="ac"/>
          <w:rFonts w:ascii="Times New Roman" w:hAnsi="Times New Roman" w:cs="Times New Roman"/>
        </w:rPr>
        <w:footnoteReference w:id="285"/>
      </w:r>
      <w:r w:rsidRPr="00F605B8">
        <w:rPr>
          <w:rFonts w:ascii="Times New Roman" w:hAnsi="Times New Roman" w:cs="Times New Roman"/>
        </w:rPr>
        <w:t>灼然</w:t>
      </w:r>
      <w:r w:rsidR="00515847" w:rsidRPr="00F605B8">
        <w:rPr>
          <w:rStyle w:val="ac"/>
          <w:rFonts w:ascii="Times New Roman" w:hAnsi="Times New Roman" w:cs="Times New Roman"/>
        </w:rPr>
        <w:footnoteReference w:id="286"/>
      </w:r>
      <w:r w:rsidRPr="00F605B8">
        <w:rPr>
          <w:rFonts w:ascii="Times New Roman" w:hAnsi="Times New Roman" w:cs="Times New Roman"/>
        </w:rPr>
        <w:t>可見</w:t>
      </w:r>
      <w:r w:rsidR="00515847" w:rsidRPr="00F605B8">
        <w:rPr>
          <w:rStyle w:val="ac"/>
          <w:rFonts w:ascii="Times New Roman" w:hAnsi="Times New Roman" w:cs="Times New Roman"/>
        </w:rPr>
        <w:footnoteReference w:id="287"/>
      </w:r>
      <w:r w:rsidRPr="00F605B8">
        <w:rPr>
          <w:rFonts w:ascii="Times New Roman" w:hAnsi="Times New Roman" w:cs="Times New Roman"/>
        </w:rPr>
        <w:t>乎！</w:t>
      </w:r>
    </w:p>
    <w:p w:rsidR="00073904" w:rsidRPr="00F605B8" w:rsidRDefault="00073904" w:rsidP="00FD7A1D">
      <w:pPr>
        <w:spacing w:beforeLines="30"/>
        <w:ind w:leftChars="300" w:left="720"/>
        <w:jc w:val="both"/>
        <w:outlineLvl w:val="6"/>
        <w:rPr>
          <w:rFonts w:asciiTheme="minorEastAsia" w:hAnsiTheme="minorEastAsia" w:cs="Times New Roman"/>
        </w:rPr>
      </w:pPr>
      <w:r w:rsidRPr="00F605B8">
        <w:rPr>
          <w:rFonts w:ascii="Times New Roman" w:hAnsi="Times New Roman" w:cs="Times New Roman"/>
          <w:b/>
          <w:sz w:val="20"/>
          <w:szCs w:val="20"/>
          <w:bdr w:val="single" w:sz="4" w:space="0" w:color="auto"/>
        </w:rPr>
        <w:lastRenderedPageBreak/>
        <w:t>B</w:t>
      </w:r>
      <w:r w:rsidRPr="00F605B8">
        <w:rPr>
          <w:rFonts w:asciiTheme="minorEastAsia" w:hAnsiTheme="minorEastAsia" w:cs="Times New Roman" w:hint="eastAsia"/>
          <w:b/>
          <w:sz w:val="20"/>
          <w:szCs w:val="20"/>
          <w:bdr w:val="single" w:sz="4" w:space="0" w:color="auto"/>
        </w:rPr>
        <w:t>、《心論》與《舍利弗毘曇》之對觀</w:t>
      </w:r>
    </w:p>
    <w:p w:rsidR="00A86E2D" w:rsidRPr="00F605B8" w:rsidRDefault="009848C0" w:rsidP="00073904">
      <w:pPr>
        <w:ind w:leftChars="300" w:left="720"/>
        <w:rPr>
          <w:rFonts w:ascii="Times New Roman" w:hAnsi="Times New Roman" w:cs="Times New Roman"/>
        </w:rPr>
      </w:pPr>
      <w:r w:rsidRPr="00F605B8">
        <w:rPr>
          <w:rFonts w:ascii="Times New Roman" w:hAnsi="Times New Roman" w:cs="Times New Roman"/>
        </w:rPr>
        <w:t>《</w:t>
      </w:r>
      <w:r w:rsidR="00F842DC" w:rsidRPr="00F605B8">
        <w:rPr>
          <w:rFonts w:ascii="Times New Roman" w:hAnsi="Times New Roman" w:cs="Times New Roman"/>
        </w:rPr>
        <w:t>心論</w:t>
      </w:r>
      <w:r w:rsidRPr="00F605B8">
        <w:rPr>
          <w:rFonts w:ascii="Times New Roman" w:hAnsi="Times New Roman" w:cs="Times New Roman"/>
        </w:rPr>
        <w:t>》</w:t>
      </w:r>
      <w:r w:rsidR="00F842DC" w:rsidRPr="00F605B8">
        <w:rPr>
          <w:rFonts w:ascii="Times New Roman" w:hAnsi="Times New Roman" w:cs="Times New Roman"/>
        </w:rPr>
        <w:t>等之前七品，除</w:t>
      </w:r>
      <w:r w:rsidR="00E365EE" w:rsidRPr="00F605B8">
        <w:rPr>
          <w:rFonts w:ascii="Times New Roman" w:hAnsi="Times New Roman" w:cs="Times New Roman"/>
        </w:rPr>
        <w:t>〈</w:t>
      </w:r>
      <w:r w:rsidR="00F842DC" w:rsidRPr="00F605B8">
        <w:rPr>
          <w:rFonts w:ascii="Times New Roman" w:hAnsi="Times New Roman" w:cs="Times New Roman"/>
        </w:rPr>
        <w:t>行</w:t>
      </w:r>
      <w:r w:rsidR="00E365EE" w:rsidRPr="00F605B8">
        <w:rPr>
          <w:rFonts w:ascii="Times New Roman" w:hAnsi="Times New Roman" w:cs="Times New Roman"/>
        </w:rPr>
        <w:t>品〉</w:t>
      </w:r>
      <w:r w:rsidR="00F842DC" w:rsidRPr="00F605B8">
        <w:rPr>
          <w:rFonts w:ascii="Times New Roman" w:hAnsi="Times New Roman" w:cs="Times New Roman"/>
        </w:rPr>
        <w:t>，餘並</w:t>
      </w:r>
      <w:r w:rsidR="00515847" w:rsidRPr="00F605B8">
        <w:rPr>
          <w:rStyle w:val="ac"/>
          <w:rFonts w:ascii="Times New Roman" w:hAnsi="Times New Roman" w:cs="Times New Roman"/>
        </w:rPr>
        <w:footnoteReference w:id="288"/>
      </w:r>
      <w:r w:rsidR="00F842DC" w:rsidRPr="00F605B8">
        <w:rPr>
          <w:rFonts w:ascii="Times New Roman" w:hAnsi="Times New Roman" w:cs="Times New Roman"/>
        </w:rPr>
        <w:t>與</w:t>
      </w:r>
      <w:r w:rsidR="004B77DC" w:rsidRPr="00F605B8">
        <w:rPr>
          <w:rFonts w:asciiTheme="minorEastAsia" w:hAnsiTheme="minorEastAsia" w:cs="Times New Roman" w:hint="eastAsia"/>
        </w:rPr>
        <w:t>〈</w:t>
      </w:r>
      <w:r w:rsidR="004B77DC" w:rsidRPr="00F605B8">
        <w:rPr>
          <w:rFonts w:ascii="Times New Roman" w:hAnsi="Times New Roman" w:cs="Times New Roman"/>
        </w:rPr>
        <w:t>非問分</w:t>
      </w:r>
      <w:r w:rsidR="004B77DC" w:rsidRPr="00F605B8">
        <w:rPr>
          <w:rFonts w:asciiTheme="minorEastAsia" w:hAnsiTheme="minorEastAsia" w:cs="Times New Roman" w:hint="eastAsia"/>
        </w:rPr>
        <w:t>〉</w:t>
      </w:r>
      <w:r w:rsidR="00F842DC" w:rsidRPr="00F605B8">
        <w:rPr>
          <w:rFonts w:ascii="Times New Roman" w:hAnsi="Times New Roman" w:cs="Times New Roman"/>
        </w:rPr>
        <w:t>之隨類總集之六品全合，則尤</w:t>
      </w:r>
      <w:r w:rsidR="00B967EA" w:rsidRPr="00F605B8">
        <w:rPr>
          <w:rStyle w:val="ac"/>
          <w:rFonts w:ascii="Times New Roman" w:hAnsi="Times New Roman" w:cs="Times New Roman"/>
        </w:rPr>
        <w:footnoteReference w:id="289"/>
      </w:r>
      <w:r w:rsidR="00F842DC" w:rsidRPr="00F605B8">
        <w:rPr>
          <w:rFonts w:ascii="Times New Roman" w:hAnsi="Times New Roman" w:cs="Times New Roman"/>
        </w:rPr>
        <w:t>為明確無疑者。</w:t>
      </w:r>
    </w:p>
    <w:p w:rsidR="0051239F" w:rsidRPr="00F605B8" w:rsidRDefault="00994011" w:rsidP="00FD7A1D">
      <w:pPr>
        <w:spacing w:beforeLines="30"/>
        <w:ind w:leftChars="250" w:left="600"/>
        <w:jc w:val="both"/>
        <w:outlineLvl w:val="5"/>
        <w:rPr>
          <w:rFonts w:ascii="Times New Roman" w:hAnsi="Times New Roman" w:cs="Times New Roman"/>
          <w:b/>
          <w:sz w:val="20"/>
          <w:szCs w:val="20"/>
          <w:bdr w:val="single" w:sz="4" w:space="0" w:color="auto"/>
        </w:rPr>
      </w:pPr>
      <w:r w:rsidRPr="00F605B8">
        <w:rPr>
          <w:rFonts w:ascii="Times New Roman" w:hAnsi="Times New Roman" w:cs="Times New Roman" w:hint="eastAsia"/>
          <w:b/>
          <w:sz w:val="20"/>
          <w:szCs w:val="20"/>
          <w:bdr w:val="single" w:sz="4" w:space="0" w:color="auto"/>
        </w:rPr>
        <w:t>（</w:t>
      </w:r>
      <w:r w:rsidRPr="00F605B8">
        <w:rPr>
          <w:rFonts w:ascii="Times New Roman" w:hAnsi="Times New Roman" w:cs="Times New Roman" w:hint="eastAsia"/>
          <w:b/>
          <w:sz w:val="20"/>
          <w:szCs w:val="20"/>
          <w:bdr w:val="single" w:sz="4" w:space="0" w:color="auto"/>
        </w:rPr>
        <w:t>2</w:t>
      </w:r>
      <w:r w:rsidRPr="00F605B8">
        <w:rPr>
          <w:rFonts w:ascii="Times New Roman" w:hAnsi="Times New Roman" w:cs="Times New Roman" w:hint="eastAsia"/>
          <w:b/>
          <w:sz w:val="20"/>
          <w:szCs w:val="20"/>
          <w:bdr w:val="single" w:sz="4" w:space="0" w:color="auto"/>
        </w:rPr>
        <w:t>）</w:t>
      </w:r>
      <w:r w:rsidR="0051239F" w:rsidRPr="00F605B8">
        <w:rPr>
          <w:rFonts w:ascii="Times New Roman" w:hAnsi="Times New Roman" w:cs="Times New Roman" w:hint="eastAsia"/>
          <w:b/>
          <w:sz w:val="20"/>
          <w:szCs w:val="20"/>
          <w:bdr w:val="single" w:sz="4" w:space="0" w:color="auto"/>
        </w:rPr>
        <w:t>列表闡明</w:t>
      </w:r>
    </w:p>
    <w:p w:rsidR="00F842DC" w:rsidRPr="00F605B8" w:rsidRDefault="00F842DC" w:rsidP="00994011">
      <w:pPr>
        <w:ind w:leftChars="250" w:left="600"/>
        <w:rPr>
          <w:rFonts w:ascii="Times New Roman" w:hAnsi="Times New Roman" w:cs="Times New Roman"/>
        </w:rPr>
      </w:pPr>
      <w:r w:rsidRPr="00F605B8">
        <w:rPr>
          <w:rFonts w:ascii="Times New Roman" w:hAnsi="Times New Roman" w:cs="Times New Roman"/>
        </w:rPr>
        <w:t>玆列表示之</w:t>
      </w:r>
      <w:r w:rsidR="00226241" w:rsidRPr="00F605B8">
        <w:rPr>
          <w:rStyle w:val="ac"/>
          <w:rFonts w:ascii="Times New Roman" w:hAnsi="Times New Roman" w:cs="Times New Roman"/>
        </w:rPr>
        <w:footnoteReference w:id="290"/>
      </w:r>
      <w:r w:rsidRPr="00F605B8">
        <w:rPr>
          <w:rFonts w:ascii="Times New Roman" w:hAnsi="Times New Roman" w:cs="Times New Roman"/>
        </w:rPr>
        <w:t>：</w:t>
      </w:r>
    </w:p>
    <w:tbl>
      <w:tblPr>
        <w:tblStyle w:val="a9"/>
        <w:tblW w:w="9693" w:type="dxa"/>
        <w:jc w:val="center"/>
        <w:tblLook w:val="04A0"/>
      </w:tblPr>
      <w:tblGrid>
        <w:gridCol w:w="3231"/>
        <w:gridCol w:w="2751"/>
        <w:gridCol w:w="3711"/>
      </w:tblGrid>
      <w:tr w:rsidR="00B53758" w:rsidRPr="00F605B8" w:rsidTr="00994011">
        <w:trPr>
          <w:jc w:val="center"/>
        </w:trPr>
        <w:tc>
          <w:tcPr>
            <w:tcW w:w="3231" w:type="dxa"/>
            <w:tcBorders>
              <w:bottom w:val="double" w:sz="4" w:space="0" w:color="auto"/>
              <w:right w:val="double" w:sz="4" w:space="0" w:color="auto"/>
            </w:tcBorders>
            <w:vAlign w:val="center"/>
          </w:tcPr>
          <w:p w:rsidR="00B53758" w:rsidRPr="00F605B8" w:rsidRDefault="00946A62" w:rsidP="002A72E3">
            <w:pPr>
              <w:jc w:val="center"/>
              <w:rPr>
                <w:rFonts w:ascii="Times New Roman" w:hAnsi="Times New Roman" w:cs="Times New Roman"/>
              </w:rPr>
            </w:pPr>
            <w:r w:rsidRPr="00F605B8">
              <w:rPr>
                <w:rFonts w:asciiTheme="minorEastAsia" w:hAnsiTheme="minorEastAsia" w:cs="Times New Roman" w:hint="eastAsia"/>
              </w:rPr>
              <w:t>《</w:t>
            </w:r>
            <w:r w:rsidR="00B53758" w:rsidRPr="00F605B8">
              <w:rPr>
                <w:rFonts w:ascii="Times New Roman" w:hAnsi="Times New Roman" w:cs="Times New Roman"/>
              </w:rPr>
              <w:t>舍利弗毘曇</w:t>
            </w:r>
            <w:r w:rsidRPr="00F605B8">
              <w:rPr>
                <w:rFonts w:ascii="新細明體" w:eastAsia="新細明體" w:hAnsi="新細明體" w:cs="Times New Roman" w:hint="eastAsia"/>
              </w:rPr>
              <w:t>》</w:t>
            </w:r>
          </w:p>
        </w:tc>
        <w:tc>
          <w:tcPr>
            <w:tcW w:w="2751" w:type="dxa"/>
            <w:tcBorders>
              <w:left w:val="double" w:sz="4" w:space="0" w:color="auto"/>
              <w:bottom w:val="double" w:sz="4" w:space="0" w:color="auto"/>
              <w:right w:val="double" w:sz="4" w:space="0" w:color="auto"/>
            </w:tcBorders>
            <w:vAlign w:val="center"/>
          </w:tcPr>
          <w:p w:rsidR="00B53758" w:rsidRPr="00F605B8" w:rsidRDefault="00946A62" w:rsidP="00946A62">
            <w:pPr>
              <w:jc w:val="center"/>
              <w:rPr>
                <w:rFonts w:ascii="Times New Roman" w:hAnsi="Times New Roman" w:cs="Times New Roman"/>
              </w:rPr>
            </w:pPr>
            <w:r w:rsidRPr="00F605B8">
              <w:rPr>
                <w:rFonts w:asciiTheme="minorEastAsia" w:hAnsiTheme="minorEastAsia" w:cs="Times New Roman" w:hint="eastAsia"/>
              </w:rPr>
              <w:t>《</w:t>
            </w:r>
            <w:r w:rsidR="00B53758" w:rsidRPr="00F605B8">
              <w:rPr>
                <w:rFonts w:ascii="Times New Roman" w:hAnsi="Times New Roman" w:cs="Times New Roman"/>
              </w:rPr>
              <w:t>甘露味毘曇</w:t>
            </w:r>
            <w:r w:rsidRPr="00F605B8">
              <w:rPr>
                <w:rFonts w:ascii="新細明體" w:eastAsia="新細明體" w:hAnsi="新細明體" w:cs="Times New Roman" w:hint="eastAsia"/>
              </w:rPr>
              <w:t>》</w:t>
            </w:r>
          </w:p>
        </w:tc>
        <w:tc>
          <w:tcPr>
            <w:tcW w:w="3711" w:type="dxa"/>
            <w:tcBorders>
              <w:left w:val="double" w:sz="4" w:space="0" w:color="auto"/>
              <w:bottom w:val="double" w:sz="4" w:space="0" w:color="auto"/>
            </w:tcBorders>
            <w:vAlign w:val="center"/>
          </w:tcPr>
          <w:p w:rsidR="00B53758" w:rsidRPr="00F605B8" w:rsidRDefault="00946A62" w:rsidP="002A72E3">
            <w:pPr>
              <w:jc w:val="center"/>
              <w:rPr>
                <w:rFonts w:ascii="Times New Roman" w:hAnsi="Times New Roman" w:cs="Times New Roman"/>
              </w:rPr>
            </w:pPr>
            <w:r w:rsidRPr="00F605B8">
              <w:rPr>
                <w:rFonts w:asciiTheme="minorEastAsia" w:hAnsiTheme="minorEastAsia" w:cs="Times New Roman" w:hint="eastAsia"/>
              </w:rPr>
              <w:t>《</w:t>
            </w:r>
            <w:r w:rsidR="00B53758" w:rsidRPr="00F605B8">
              <w:rPr>
                <w:rFonts w:ascii="Times New Roman" w:hAnsi="Times New Roman" w:cs="Times New Roman"/>
              </w:rPr>
              <w:t>阿毘曇心論</w:t>
            </w:r>
            <w:r w:rsidRPr="00F605B8">
              <w:rPr>
                <w:rFonts w:ascii="新細明體" w:eastAsia="新細明體" w:hAnsi="新細明體" w:cs="Times New Roman" w:hint="eastAsia"/>
              </w:rPr>
              <w:t>》</w:t>
            </w:r>
          </w:p>
        </w:tc>
      </w:tr>
      <w:tr w:rsidR="00B53758" w:rsidRPr="00F605B8" w:rsidTr="003859F4">
        <w:trPr>
          <w:trHeight w:val="1440"/>
          <w:jc w:val="center"/>
        </w:trPr>
        <w:tc>
          <w:tcPr>
            <w:tcW w:w="3231" w:type="dxa"/>
            <w:tcBorders>
              <w:top w:val="double" w:sz="4" w:space="0" w:color="auto"/>
              <w:right w:val="double" w:sz="4" w:space="0" w:color="auto"/>
            </w:tcBorders>
            <w:vAlign w:val="center"/>
          </w:tcPr>
          <w:p w:rsidR="00B53758" w:rsidRPr="00F605B8" w:rsidRDefault="00E07793" w:rsidP="003859F4">
            <w:pPr>
              <w:jc w:val="both"/>
              <w:rPr>
                <w:rFonts w:ascii="Times New Roman" w:hAnsi="Times New Roman" w:cs="Times New Roman"/>
              </w:rPr>
            </w:pPr>
            <w:r w:rsidRPr="00F605B8">
              <w:rPr>
                <w:rFonts w:asciiTheme="minorEastAsia" w:hAnsiTheme="minorEastAsia" w:cs="Times New Roman" w:hint="eastAsia"/>
              </w:rPr>
              <w:t>〈</w:t>
            </w:r>
            <w:r w:rsidR="00B53758" w:rsidRPr="00F605B8">
              <w:rPr>
                <w:rFonts w:ascii="Times New Roman" w:hAnsi="Times New Roman" w:cs="Times New Roman"/>
              </w:rPr>
              <w:t>問一</w:t>
            </w:r>
            <w:r w:rsidRPr="00F605B8">
              <w:rPr>
                <w:rFonts w:asciiTheme="minorEastAsia" w:hAnsiTheme="minorEastAsia" w:cs="Times New Roman" w:hint="eastAsia"/>
              </w:rPr>
              <w:t>〉</w:t>
            </w:r>
            <w:r w:rsidR="00B53758" w:rsidRPr="00F605B8">
              <w:rPr>
                <w:rFonts w:ascii="Times New Roman" w:hAnsi="Times New Roman" w:cs="Times New Roman"/>
              </w:rPr>
              <w:t xml:space="preserve">　入　</w:t>
            </w:r>
          </w:p>
          <w:p w:rsidR="00B53758" w:rsidRPr="00F605B8" w:rsidRDefault="00E07793" w:rsidP="003859F4">
            <w:pPr>
              <w:jc w:val="both"/>
              <w:rPr>
                <w:rFonts w:ascii="Times New Roman" w:hAnsi="Times New Roman" w:cs="Times New Roman"/>
              </w:rPr>
            </w:pPr>
            <w:r w:rsidRPr="00F605B8">
              <w:rPr>
                <w:rFonts w:asciiTheme="minorEastAsia" w:hAnsiTheme="minorEastAsia" w:cs="Times New Roman" w:hint="eastAsia"/>
              </w:rPr>
              <w:t>〈</w:t>
            </w:r>
            <w:r w:rsidR="00B53758" w:rsidRPr="00F605B8">
              <w:rPr>
                <w:rFonts w:ascii="Times New Roman" w:hAnsi="Times New Roman" w:cs="Times New Roman"/>
              </w:rPr>
              <w:t>問二</w:t>
            </w:r>
            <w:r w:rsidRPr="00F605B8">
              <w:rPr>
                <w:rFonts w:asciiTheme="minorEastAsia" w:hAnsiTheme="minorEastAsia" w:cs="Times New Roman" w:hint="eastAsia"/>
              </w:rPr>
              <w:t>〉</w:t>
            </w:r>
            <w:r w:rsidR="00B53758" w:rsidRPr="00F605B8">
              <w:rPr>
                <w:rFonts w:ascii="Times New Roman" w:hAnsi="Times New Roman" w:cs="Times New Roman"/>
              </w:rPr>
              <w:t xml:space="preserve">　界　</w:t>
            </w:r>
          </w:p>
          <w:p w:rsidR="00B53758" w:rsidRPr="00F605B8" w:rsidRDefault="00E07793" w:rsidP="003859F4">
            <w:pPr>
              <w:jc w:val="both"/>
              <w:rPr>
                <w:rFonts w:ascii="Times New Roman" w:hAnsi="Times New Roman" w:cs="Times New Roman"/>
              </w:rPr>
            </w:pPr>
            <w:r w:rsidRPr="00F605B8">
              <w:rPr>
                <w:rFonts w:ascii="新細明體" w:eastAsia="新細明體" w:hAnsi="新細明體" w:cs="Times New Roman" w:hint="eastAsia"/>
              </w:rPr>
              <w:t>〈</w:t>
            </w:r>
            <w:r w:rsidR="00B53758" w:rsidRPr="00F605B8">
              <w:rPr>
                <w:rFonts w:ascii="Times New Roman" w:hAnsi="Times New Roman" w:cs="Times New Roman"/>
              </w:rPr>
              <w:t>非問一</w:t>
            </w:r>
            <w:r w:rsidRPr="00F605B8">
              <w:rPr>
                <w:rFonts w:asciiTheme="minorEastAsia" w:hAnsiTheme="minorEastAsia" w:cs="Times New Roman" w:hint="eastAsia"/>
              </w:rPr>
              <w:t>〉</w:t>
            </w:r>
            <w:r w:rsidR="00B53758" w:rsidRPr="00F605B8">
              <w:rPr>
                <w:rFonts w:ascii="Times New Roman" w:hAnsi="Times New Roman" w:cs="Times New Roman"/>
              </w:rPr>
              <w:t>界（總集）</w:t>
            </w:r>
          </w:p>
          <w:p w:rsidR="00B53758" w:rsidRPr="00F605B8" w:rsidRDefault="00E07793" w:rsidP="00E07793">
            <w:pPr>
              <w:jc w:val="both"/>
              <w:rPr>
                <w:rFonts w:ascii="Times New Roman" w:hAnsi="Times New Roman" w:cs="Times New Roman"/>
              </w:rPr>
            </w:pPr>
            <w:r w:rsidRPr="00F605B8">
              <w:rPr>
                <w:rFonts w:ascii="新細明體" w:eastAsia="新細明體" w:hAnsi="新細明體" w:cs="Times New Roman" w:hint="eastAsia"/>
              </w:rPr>
              <w:t>〈</w:t>
            </w:r>
            <w:r w:rsidR="00B53758" w:rsidRPr="00F605B8">
              <w:rPr>
                <w:rFonts w:ascii="Times New Roman" w:hAnsi="Times New Roman" w:cs="Times New Roman"/>
              </w:rPr>
              <w:t>問三</w:t>
            </w:r>
            <w:r w:rsidRPr="00F605B8">
              <w:rPr>
                <w:rFonts w:asciiTheme="minorEastAsia" w:hAnsiTheme="minorEastAsia" w:cs="Times New Roman" w:hint="eastAsia"/>
              </w:rPr>
              <w:t>〉</w:t>
            </w:r>
            <w:r w:rsidR="00B53758" w:rsidRPr="00F605B8">
              <w:rPr>
                <w:rFonts w:ascii="Times New Roman" w:hAnsi="Times New Roman" w:cs="Times New Roman"/>
              </w:rPr>
              <w:t xml:space="preserve">　陰</w:t>
            </w:r>
          </w:p>
        </w:tc>
        <w:tc>
          <w:tcPr>
            <w:tcW w:w="2751" w:type="dxa"/>
            <w:tcBorders>
              <w:top w:val="double" w:sz="4" w:space="0" w:color="auto"/>
              <w:left w:val="double" w:sz="4" w:space="0" w:color="auto"/>
              <w:right w:val="double" w:sz="4" w:space="0" w:color="auto"/>
            </w:tcBorders>
            <w:vAlign w:val="center"/>
          </w:tcPr>
          <w:p w:rsidR="00B53758" w:rsidRPr="00F605B8" w:rsidRDefault="00B53758" w:rsidP="001403A7">
            <w:pPr>
              <w:jc w:val="both"/>
              <w:rPr>
                <w:rFonts w:ascii="Times New Roman" w:hAnsi="Times New Roman" w:cs="Times New Roman"/>
              </w:rPr>
            </w:pPr>
            <w:r w:rsidRPr="00F605B8">
              <w:rPr>
                <w:rFonts w:ascii="Times New Roman" w:hAnsi="Times New Roman" w:cs="Times New Roman"/>
              </w:rPr>
              <w:t xml:space="preserve">五　</w:t>
            </w:r>
            <w:r w:rsidR="001403A7" w:rsidRPr="00F605B8">
              <w:rPr>
                <w:rFonts w:asciiTheme="minorEastAsia" w:hAnsiTheme="minorEastAsia" w:cs="Times New Roman" w:hint="eastAsia"/>
              </w:rPr>
              <w:t>〈</w:t>
            </w:r>
            <w:r w:rsidRPr="00F605B8">
              <w:rPr>
                <w:rFonts w:ascii="Times New Roman" w:hAnsi="Times New Roman" w:cs="Times New Roman"/>
              </w:rPr>
              <w:t>陰持入</w:t>
            </w:r>
            <w:r w:rsidR="001403A7" w:rsidRPr="00F605B8">
              <w:rPr>
                <w:rFonts w:asciiTheme="minorEastAsia" w:hAnsiTheme="minorEastAsia" w:cs="Times New Roman" w:hint="eastAsia"/>
              </w:rPr>
              <w:t>〉</w:t>
            </w:r>
          </w:p>
        </w:tc>
        <w:tc>
          <w:tcPr>
            <w:tcW w:w="3711" w:type="dxa"/>
            <w:tcBorders>
              <w:top w:val="double" w:sz="4" w:space="0" w:color="auto"/>
              <w:left w:val="double" w:sz="4" w:space="0" w:color="auto"/>
            </w:tcBorders>
            <w:vAlign w:val="center"/>
          </w:tcPr>
          <w:p w:rsidR="00B53758" w:rsidRPr="00F605B8" w:rsidRDefault="003859F4" w:rsidP="00B53758">
            <w:pPr>
              <w:jc w:val="both"/>
              <w:rPr>
                <w:rFonts w:ascii="Times New Roman" w:hAnsi="Times New Roman" w:cs="Times New Roman"/>
              </w:rPr>
            </w:pPr>
            <w:r w:rsidRPr="00F605B8">
              <w:rPr>
                <w:rFonts w:ascii="Times New Roman" w:hAnsi="Times New Roman" w:cs="Times New Roman"/>
              </w:rPr>
              <w:t>一</w:t>
            </w:r>
            <w:r w:rsidRPr="00F605B8">
              <w:rPr>
                <w:rFonts w:ascii="Times New Roman" w:hAnsi="Times New Roman" w:cs="Times New Roman" w:hint="eastAsia"/>
              </w:rPr>
              <w:t xml:space="preserve">　</w:t>
            </w:r>
            <w:r w:rsidRPr="00F605B8">
              <w:rPr>
                <w:rFonts w:asciiTheme="minorEastAsia" w:hAnsiTheme="minorEastAsia" w:cs="Times New Roman" w:hint="eastAsia"/>
              </w:rPr>
              <w:t>〈</w:t>
            </w:r>
            <w:r w:rsidRPr="00F605B8">
              <w:rPr>
                <w:rFonts w:ascii="Times New Roman" w:hAnsi="Times New Roman" w:cs="Times New Roman"/>
              </w:rPr>
              <w:t>界品</w:t>
            </w:r>
            <w:r w:rsidRPr="00F605B8">
              <w:rPr>
                <w:rFonts w:ascii="新細明體" w:eastAsia="新細明體" w:hAnsi="新細明體" w:cs="Times New Roman" w:hint="eastAsia"/>
              </w:rPr>
              <w:t>〉</w:t>
            </w:r>
            <w:r w:rsidR="00B53758" w:rsidRPr="00F605B8">
              <w:rPr>
                <w:rFonts w:ascii="Times New Roman" w:hAnsi="Times New Roman" w:cs="Times New Roman"/>
              </w:rPr>
              <w:t xml:space="preserve">　</w:t>
            </w:r>
          </w:p>
          <w:p w:rsidR="00B53758" w:rsidRPr="00F605B8" w:rsidRDefault="00B53758" w:rsidP="00B53758">
            <w:pPr>
              <w:jc w:val="both"/>
              <w:rPr>
                <w:rFonts w:ascii="Times New Roman" w:hAnsi="Times New Roman" w:cs="Times New Roman"/>
              </w:rPr>
            </w:pPr>
            <w:r w:rsidRPr="00F605B8">
              <w:rPr>
                <w:rFonts w:ascii="Times New Roman" w:hAnsi="Times New Roman" w:cs="Times New Roman"/>
              </w:rPr>
              <w:t>（末有相攝，當攝分）</w:t>
            </w:r>
          </w:p>
        </w:tc>
      </w:tr>
      <w:tr w:rsidR="00B53758" w:rsidRPr="00F605B8" w:rsidTr="003859F4">
        <w:trPr>
          <w:jc w:val="center"/>
        </w:trPr>
        <w:tc>
          <w:tcPr>
            <w:tcW w:w="3231" w:type="dxa"/>
            <w:tcBorders>
              <w:right w:val="double" w:sz="4" w:space="0" w:color="auto"/>
            </w:tcBorders>
            <w:vAlign w:val="center"/>
          </w:tcPr>
          <w:p w:rsidR="00B53758" w:rsidRPr="00F605B8" w:rsidRDefault="00B53758" w:rsidP="003859F4">
            <w:pPr>
              <w:jc w:val="both"/>
              <w:rPr>
                <w:rFonts w:ascii="Times New Roman" w:hAnsi="Times New Roman" w:cs="Times New Roman"/>
              </w:rPr>
            </w:pPr>
            <w:r w:rsidRPr="00F605B8">
              <w:rPr>
                <w:rFonts w:ascii="Times New Roman" w:hAnsi="Times New Roman" w:cs="Times New Roman"/>
              </w:rPr>
              <w:t>（相應分、緒分，與行品相當）</w:t>
            </w:r>
          </w:p>
        </w:tc>
        <w:tc>
          <w:tcPr>
            <w:tcW w:w="2751" w:type="dxa"/>
            <w:tcBorders>
              <w:left w:val="double" w:sz="4" w:space="0" w:color="auto"/>
              <w:right w:val="double" w:sz="4" w:space="0" w:color="auto"/>
            </w:tcBorders>
            <w:vAlign w:val="center"/>
          </w:tcPr>
          <w:p w:rsidR="00B53758" w:rsidRPr="00F605B8" w:rsidRDefault="00B53758" w:rsidP="001403A7">
            <w:pPr>
              <w:jc w:val="both"/>
              <w:rPr>
                <w:rFonts w:ascii="Times New Roman" w:hAnsi="Times New Roman" w:cs="Times New Roman"/>
              </w:rPr>
            </w:pPr>
            <w:r w:rsidRPr="00F605B8">
              <w:rPr>
                <w:rFonts w:ascii="Times New Roman" w:hAnsi="Times New Roman" w:cs="Times New Roman"/>
              </w:rPr>
              <w:t xml:space="preserve">六　</w:t>
            </w:r>
            <w:r w:rsidR="001403A7" w:rsidRPr="00F605B8">
              <w:rPr>
                <w:rFonts w:asciiTheme="minorEastAsia" w:hAnsiTheme="minorEastAsia" w:cs="Times New Roman" w:hint="eastAsia"/>
              </w:rPr>
              <w:t>〈</w:t>
            </w:r>
            <w:r w:rsidR="001403A7" w:rsidRPr="00F605B8">
              <w:rPr>
                <w:rFonts w:ascii="Times New Roman" w:hAnsi="Times New Roman" w:cs="Times New Roman"/>
              </w:rPr>
              <w:t>行</w:t>
            </w:r>
            <w:r w:rsidR="001403A7" w:rsidRPr="00F605B8">
              <w:rPr>
                <w:rFonts w:ascii="新細明體" w:eastAsia="新細明體" w:hAnsi="新細明體" w:cs="Times New Roman" w:hint="eastAsia"/>
              </w:rPr>
              <w:t>〉</w:t>
            </w:r>
          </w:p>
        </w:tc>
        <w:tc>
          <w:tcPr>
            <w:tcW w:w="3711" w:type="dxa"/>
            <w:tcBorders>
              <w:left w:val="double" w:sz="4" w:space="0" w:color="auto"/>
            </w:tcBorders>
            <w:vAlign w:val="center"/>
          </w:tcPr>
          <w:p w:rsidR="00B53758" w:rsidRPr="00F605B8" w:rsidRDefault="00B53758" w:rsidP="003859F4">
            <w:pPr>
              <w:jc w:val="both"/>
              <w:rPr>
                <w:rFonts w:ascii="Times New Roman" w:hAnsi="Times New Roman" w:cs="Times New Roman"/>
              </w:rPr>
            </w:pPr>
            <w:r w:rsidRPr="00F605B8">
              <w:rPr>
                <w:rFonts w:ascii="Times New Roman" w:hAnsi="Times New Roman" w:cs="Times New Roman"/>
              </w:rPr>
              <w:t xml:space="preserve">二　</w:t>
            </w:r>
            <w:r w:rsidR="003859F4" w:rsidRPr="00F605B8">
              <w:rPr>
                <w:rFonts w:asciiTheme="minorEastAsia" w:hAnsiTheme="minorEastAsia" w:cs="Times New Roman" w:hint="eastAsia"/>
              </w:rPr>
              <w:t>〈</w:t>
            </w:r>
            <w:r w:rsidR="003859F4" w:rsidRPr="00F605B8">
              <w:rPr>
                <w:rFonts w:ascii="Times New Roman" w:hAnsi="Times New Roman" w:cs="Times New Roman"/>
              </w:rPr>
              <w:t>行品</w:t>
            </w:r>
            <w:r w:rsidR="003859F4" w:rsidRPr="00F605B8">
              <w:rPr>
                <w:rFonts w:ascii="新細明體" w:eastAsia="新細明體" w:hAnsi="新細明體" w:cs="Times New Roman" w:hint="eastAsia"/>
              </w:rPr>
              <w:t>〉</w:t>
            </w:r>
          </w:p>
        </w:tc>
      </w:tr>
      <w:tr w:rsidR="00B53758" w:rsidRPr="00F605B8" w:rsidTr="003859F4">
        <w:trPr>
          <w:jc w:val="center"/>
        </w:trPr>
        <w:tc>
          <w:tcPr>
            <w:tcW w:w="3231" w:type="dxa"/>
            <w:tcBorders>
              <w:right w:val="double" w:sz="4" w:space="0" w:color="auto"/>
            </w:tcBorders>
            <w:vAlign w:val="center"/>
          </w:tcPr>
          <w:p w:rsidR="00B53758" w:rsidRPr="00F605B8" w:rsidRDefault="00E07793" w:rsidP="00E07793">
            <w:pPr>
              <w:jc w:val="both"/>
              <w:rPr>
                <w:rFonts w:ascii="Times New Roman" w:hAnsi="Times New Roman" w:cs="Times New Roman"/>
              </w:rPr>
            </w:pPr>
            <w:r w:rsidRPr="00F605B8">
              <w:rPr>
                <w:rFonts w:ascii="新細明體" w:eastAsia="新細明體" w:hAnsi="新細明體" w:cs="Times New Roman" w:hint="eastAsia"/>
              </w:rPr>
              <w:t>〈</w:t>
            </w:r>
            <w:r w:rsidR="00B53758" w:rsidRPr="00F605B8">
              <w:rPr>
                <w:rFonts w:ascii="Times New Roman" w:hAnsi="Times New Roman" w:cs="Times New Roman"/>
              </w:rPr>
              <w:t>非問二</w:t>
            </w:r>
            <w:r w:rsidRPr="00F605B8">
              <w:rPr>
                <w:rFonts w:asciiTheme="minorEastAsia" w:hAnsiTheme="minorEastAsia" w:cs="Times New Roman" w:hint="eastAsia"/>
              </w:rPr>
              <w:t>〉</w:t>
            </w:r>
            <w:r w:rsidR="00B53758" w:rsidRPr="00F605B8">
              <w:rPr>
                <w:rFonts w:ascii="Times New Roman" w:hAnsi="Times New Roman" w:cs="Times New Roman"/>
              </w:rPr>
              <w:t>業（總集）</w:t>
            </w:r>
          </w:p>
        </w:tc>
        <w:tc>
          <w:tcPr>
            <w:tcW w:w="2751" w:type="dxa"/>
            <w:tcBorders>
              <w:left w:val="double" w:sz="4" w:space="0" w:color="auto"/>
              <w:right w:val="double" w:sz="4" w:space="0" w:color="auto"/>
            </w:tcBorders>
            <w:vAlign w:val="center"/>
          </w:tcPr>
          <w:p w:rsidR="00B53758" w:rsidRPr="00F605B8" w:rsidRDefault="00B53758" w:rsidP="001403A7">
            <w:pPr>
              <w:jc w:val="both"/>
              <w:rPr>
                <w:rFonts w:ascii="Times New Roman" w:hAnsi="Times New Roman" w:cs="Times New Roman"/>
              </w:rPr>
            </w:pPr>
            <w:r w:rsidRPr="00F605B8">
              <w:rPr>
                <w:rFonts w:ascii="Times New Roman" w:hAnsi="Times New Roman" w:cs="Times New Roman"/>
              </w:rPr>
              <w:t xml:space="preserve">四　</w:t>
            </w:r>
            <w:r w:rsidR="001403A7" w:rsidRPr="00F605B8">
              <w:rPr>
                <w:rFonts w:asciiTheme="minorEastAsia" w:hAnsiTheme="minorEastAsia" w:cs="Times New Roman" w:hint="eastAsia"/>
              </w:rPr>
              <w:t>〈</w:t>
            </w:r>
            <w:r w:rsidR="001403A7" w:rsidRPr="00F605B8">
              <w:rPr>
                <w:rFonts w:ascii="Times New Roman" w:hAnsi="Times New Roman" w:cs="Times New Roman"/>
              </w:rPr>
              <w:t>業</w:t>
            </w:r>
            <w:r w:rsidR="001403A7" w:rsidRPr="00F605B8">
              <w:rPr>
                <w:rFonts w:ascii="新細明體" w:eastAsia="新細明體" w:hAnsi="新細明體" w:cs="Times New Roman" w:hint="eastAsia"/>
              </w:rPr>
              <w:t>〉</w:t>
            </w:r>
          </w:p>
        </w:tc>
        <w:tc>
          <w:tcPr>
            <w:tcW w:w="3711" w:type="dxa"/>
            <w:tcBorders>
              <w:left w:val="double" w:sz="4" w:space="0" w:color="auto"/>
            </w:tcBorders>
            <w:vAlign w:val="center"/>
          </w:tcPr>
          <w:p w:rsidR="00B53758" w:rsidRPr="00F605B8" w:rsidRDefault="00B53758" w:rsidP="003859F4">
            <w:pPr>
              <w:jc w:val="both"/>
              <w:rPr>
                <w:rFonts w:ascii="Times New Roman" w:hAnsi="Times New Roman" w:cs="Times New Roman"/>
              </w:rPr>
            </w:pPr>
            <w:r w:rsidRPr="00F605B8">
              <w:rPr>
                <w:rFonts w:ascii="Times New Roman" w:hAnsi="Times New Roman" w:cs="Times New Roman"/>
              </w:rPr>
              <w:t xml:space="preserve">三　</w:t>
            </w:r>
            <w:r w:rsidR="003859F4" w:rsidRPr="00F605B8">
              <w:rPr>
                <w:rFonts w:asciiTheme="minorEastAsia" w:hAnsiTheme="minorEastAsia" w:cs="Times New Roman" w:hint="eastAsia"/>
              </w:rPr>
              <w:t>〈</w:t>
            </w:r>
            <w:r w:rsidR="003859F4" w:rsidRPr="00F605B8">
              <w:rPr>
                <w:rFonts w:ascii="Times New Roman" w:hAnsi="Times New Roman" w:cs="Times New Roman"/>
              </w:rPr>
              <w:t>業品</w:t>
            </w:r>
            <w:r w:rsidR="003859F4" w:rsidRPr="00F605B8">
              <w:rPr>
                <w:rFonts w:ascii="新細明體" w:eastAsia="新細明體" w:hAnsi="新細明體" w:cs="Times New Roman" w:hint="eastAsia"/>
              </w:rPr>
              <w:t>〉</w:t>
            </w:r>
          </w:p>
        </w:tc>
      </w:tr>
      <w:tr w:rsidR="005312DF" w:rsidRPr="00F605B8" w:rsidTr="003859F4">
        <w:trPr>
          <w:jc w:val="center"/>
        </w:trPr>
        <w:tc>
          <w:tcPr>
            <w:tcW w:w="3231" w:type="dxa"/>
            <w:vMerge w:val="restart"/>
            <w:tcBorders>
              <w:right w:val="double" w:sz="4" w:space="0" w:color="auto"/>
            </w:tcBorders>
            <w:vAlign w:val="center"/>
          </w:tcPr>
          <w:p w:rsidR="005312DF" w:rsidRPr="00F605B8" w:rsidRDefault="005312DF" w:rsidP="003859F4">
            <w:pPr>
              <w:jc w:val="both"/>
              <w:rPr>
                <w:rFonts w:ascii="Times New Roman" w:hAnsi="Times New Roman" w:cs="Times New Roman"/>
              </w:rPr>
            </w:pPr>
          </w:p>
        </w:tc>
        <w:tc>
          <w:tcPr>
            <w:tcW w:w="2751" w:type="dxa"/>
            <w:tcBorders>
              <w:left w:val="double" w:sz="4" w:space="0" w:color="auto"/>
              <w:right w:val="double" w:sz="4" w:space="0" w:color="auto"/>
            </w:tcBorders>
            <w:vAlign w:val="center"/>
          </w:tcPr>
          <w:p w:rsidR="005312DF" w:rsidRPr="00F605B8" w:rsidRDefault="005312DF" w:rsidP="001403A7">
            <w:pPr>
              <w:jc w:val="both"/>
              <w:rPr>
                <w:rFonts w:ascii="Times New Roman" w:hAnsi="Times New Roman" w:cs="Times New Roman"/>
                <w:b/>
              </w:rPr>
            </w:pPr>
            <w:r w:rsidRPr="00F605B8">
              <w:rPr>
                <w:rFonts w:ascii="Times New Roman" w:hAnsi="Times New Roman" w:cs="Times New Roman"/>
                <w:b/>
              </w:rPr>
              <w:t xml:space="preserve">二　</w:t>
            </w:r>
            <w:r w:rsidR="001403A7" w:rsidRPr="00F605B8">
              <w:rPr>
                <w:rFonts w:asciiTheme="minorEastAsia" w:hAnsiTheme="minorEastAsia" w:cs="Times New Roman" w:hint="eastAsia"/>
                <w:b/>
              </w:rPr>
              <w:t>〈</w:t>
            </w:r>
            <w:r w:rsidR="001403A7" w:rsidRPr="00F605B8">
              <w:rPr>
                <w:rFonts w:ascii="Times New Roman" w:hAnsi="Times New Roman" w:cs="Times New Roman"/>
                <w:b/>
              </w:rPr>
              <w:t>界道</w:t>
            </w:r>
            <w:r w:rsidR="001403A7" w:rsidRPr="00F605B8">
              <w:rPr>
                <w:rFonts w:ascii="新細明體" w:eastAsia="新細明體" w:hAnsi="新細明體" w:cs="Times New Roman" w:hint="eastAsia"/>
                <w:b/>
              </w:rPr>
              <w:t>〉</w:t>
            </w:r>
          </w:p>
        </w:tc>
        <w:tc>
          <w:tcPr>
            <w:tcW w:w="3711" w:type="dxa"/>
            <w:tcBorders>
              <w:left w:val="double" w:sz="4" w:space="0" w:color="auto"/>
            </w:tcBorders>
            <w:vAlign w:val="center"/>
          </w:tcPr>
          <w:p w:rsidR="005312DF" w:rsidRPr="00F605B8" w:rsidRDefault="005312DF" w:rsidP="00CB0BBE">
            <w:pPr>
              <w:jc w:val="both"/>
              <w:rPr>
                <w:rFonts w:ascii="Times New Roman" w:hAnsi="Times New Roman" w:cs="Times New Roman"/>
                <w:b/>
              </w:rPr>
            </w:pPr>
            <w:r w:rsidRPr="00F605B8">
              <w:rPr>
                <w:rFonts w:ascii="Times New Roman" w:hAnsi="Times New Roman" w:cs="Times New Roman"/>
                <w:b/>
              </w:rPr>
              <w:t>八經二　界</w:t>
            </w:r>
            <w:r w:rsidR="00CB0BBE" w:rsidRPr="00F605B8">
              <w:rPr>
                <w:rFonts w:ascii="Times New Roman" w:hAnsi="Times New Roman" w:cs="Times New Roman" w:hint="eastAsia"/>
                <w:b/>
              </w:rPr>
              <w:t xml:space="preserve">  </w:t>
            </w:r>
            <w:r w:rsidR="0022500F" w:rsidRPr="00F605B8">
              <w:rPr>
                <w:rFonts w:ascii="Times New Roman" w:hAnsi="Times New Roman" w:cs="Times New Roman" w:hint="eastAsia"/>
                <w:b/>
              </w:rPr>
              <w:t xml:space="preserve">　</w:t>
            </w:r>
            <w:r w:rsidR="00CB0BBE" w:rsidRPr="00F605B8">
              <w:rPr>
                <w:rFonts w:ascii="新細明體" w:eastAsia="新細明體" w:hAnsi="新細明體" w:cs="Times New Roman" w:hint="eastAsia"/>
                <w:b/>
                <w:sz w:val="18"/>
                <w:szCs w:val="18"/>
                <w:shd w:val="pct15" w:color="auto" w:fill="FFFFFF"/>
              </w:rPr>
              <w:t>※</w:t>
            </w:r>
            <w:r w:rsidR="00CB0BBE" w:rsidRPr="00F605B8">
              <w:rPr>
                <w:rFonts w:ascii="Times New Roman" w:hAnsi="Times New Roman" w:cs="Times New Roman" w:hint="eastAsia"/>
                <w:b/>
                <w:sz w:val="18"/>
                <w:szCs w:val="18"/>
                <w:shd w:val="pct15" w:color="auto" w:fill="FFFFFF"/>
              </w:rPr>
              <w:t>刪去了</w:t>
            </w:r>
            <w:r w:rsidR="00CB0BBE" w:rsidRPr="00F605B8">
              <w:rPr>
                <w:rFonts w:ascii="新細明體" w:eastAsia="新細明體" w:hAnsi="新細明體" w:cs="Times New Roman" w:hint="eastAsia"/>
                <w:b/>
                <w:sz w:val="18"/>
                <w:szCs w:val="18"/>
                <w:shd w:val="pct15" w:color="auto" w:fill="FFFFFF"/>
              </w:rPr>
              <w:t>「</w:t>
            </w:r>
            <w:r w:rsidR="00CB0BBE" w:rsidRPr="00F605B8">
              <w:rPr>
                <w:rFonts w:ascii="Times New Roman" w:hAnsi="Times New Roman" w:cs="Times New Roman" w:hint="eastAsia"/>
                <w:b/>
                <w:sz w:val="18"/>
                <w:szCs w:val="18"/>
                <w:shd w:val="pct15" w:color="auto" w:fill="FFFFFF"/>
              </w:rPr>
              <w:t>五道壽命</w:t>
            </w:r>
            <w:r w:rsidR="00CB0BBE" w:rsidRPr="00F605B8">
              <w:rPr>
                <w:rFonts w:asciiTheme="minorEastAsia" w:hAnsiTheme="minorEastAsia" w:cs="Times New Roman" w:hint="eastAsia"/>
                <w:b/>
                <w:sz w:val="18"/>
                <w:szCs w:val="18"/>
                <w:shd w:val="pct15" w:color="auto" w:fill="FFFFFF"/>
              </w:rPr>
              <w:t>」</w:t>
            </w:r>
          </w:p>
        </w:tc>
      </w:tr>
      <w:tr w:rsidR="005312DF" w:rsidRPr="00F605B8" w:rsidTr="003859F4">
        <w:trPr>
          <w:jc w:val="center"/>
        </w:trPr>
        <w:tc>
          <w:tcPr>
            <w:tcW w:w="3231" w:type="dxa"/>
            <w:vMerge/>
            <w:tcBorders>
              <w:right w:val="double" w:sz="4" w:space="0" w:color="auto"/>
            </w:tcBorders>
            <w:vAlign w:val="center"/>
          </w:tcPr>
          <w:p w:rsidR="005312DF" w:rsidRPr="00F605B8" w:rsidRDefault="005312DF" w:rsidP="003859F4">
            <w:pPr>
              <w:jc w:val="both"/>
              <w:rPr>
                <w:rFonts w:ascii="Times New Roman" w:hAnsi="Times New Roman" w:cs="Times New Roman"/>
              </w:rPr>
            </w:pPr>
          </w:p>
        </w:tc>
        <w:tc>
          <w:tcPr>
            <w:tcW w:w="2751" w:type="dxa"/>
            <w:tcBorders>
              <w:left w:val="double" w:sz="4" w:space="0" w:color="auto"/>
              <w:right w:val="double" w:sz="4" w:space="0" w:color="auto"/>
            </w:tcBorders>
            <w:vAlign w:val="center"/>
          </w:tcPr>
          <w:p w:rsidR="005312DF" w:rsidRPr="00F605B8" w:rsidRDefault="001403A7" w:rsidP="00B53758">
            <w:pPr>
              <w:jc w:val="both"/>
              <w:rPr>
                <w:rFonts w:ascii="Times New Roman" w:hAnsi="Times New Roman" w:cs="Times New Roman"/>
                <w:b/>
              </w:rPr>
            </w:pPr>
            <w:r w:rsidRPr="00F605B8">
              <w:rPr>
                <w:rFonts w:ascii="Times New Roman" w:hAnsi="Times New Roman" w:cs="Times New Roman"/>
                <w:b/>
              </w:rPr>
              <w:t xml:space="preserve">三　</w:t>
            </w:r>
            <w:r w:rsidRPr="00F605B8">
              <w:rPr>
                <w:rFonts w:asciiTheme="minorEastAsia" w:hAnsiTheme="minorEastAsia" w:cs="Times New Roman" w:hint="eastAsia"/>
                <w:b/>
              </w:rPr>
              <w:t>〈</w:t>
            </w:r>
            <w:r w:rsidRPr="00F605B8">
              <w:rPr>
                <w:rFonts w:ascii="Times New Roman" w:hAnsi="Times New Roman" w:cs="Times New Roman"/>
                <w:b/>
              </w:rPr>
              <w:t>住食生</w:t>
            </w:r>
            <w:r w:rsidRPr="00F605B8">
              <w:rPr>
                <w:rFonts w:ascii="新細明體" w:eastAsia="新細明體" w:hAnsi="新細明體" w:cs="Times New Roman" w:hint="eastAsia"/>
                <w:b/>
              </w:rPr>
              <w:t>〉</w:t>
            </w:r>
          </w:p>
          <w:p w:rsidR="005312DF" w:rsidRPr="00F605B8" w:rsidRDefault="005312DF" w:rsidP="00B53758">
            <w:pPr>
              <w:jc w:val="both"/>
              <w:rPr>
                <w:rFonts w:ascii="Times New Roman" w:hAnsi="Times New Roman" w:cs="Times New Roman"/>
              </w:rPr>
            </w:pPr>
            <w:r w:rsidRPr="00F605B8">
              <w:rPr>
                <w:rFonts w:ascii="Times New Roman" w:hAnsi="Times New Roman" w:cs="Times New Roman"/>
              </w:rPr>
              <w:t>（又諦、雜品之一分）</w:t>
            </w:r>
          </w:p>
        </w:tc>
        <w:tc>
          <w:tcPr>
            <w:tcW w:w="3711" w:type="dxa"/>
            <w:tcBorders>
              <w:left w:val="double" w:sz="4" w:space="0" w:color="auto"/>
            </w:tcBorders>
            <w:vAlign w:val="center"/>
          </w:tcPr>
          <w:p w:rsidR="005312DF" w:rsidRPr="00F605B8" w:rsidRDefault="005312DF" w:rsidP="00B53758">
            <w:pPr>
              <w:jc w:val="both"/>
              <w:rPr>
                <w:rFonts w:ascii="Times New Roman" w:hAnsi="Times New Roman" w:cs="Times New Roman"/>
                <w:b/>
              </w:rPr>
            </w:pPr>
            <w:r w:rsidRPr="00F605B8">
              <w:rPr>
                <w:rFonts w:ascii="Times New Roman" w:hAnsi="Times New Roman" w:cs="Times New Roman"/>
                <w:b/>
              </w:rPr>
              <w:t>八經三　識住，眾生居</w:t>
            </w:r>
          </w:p>
          <w:p w:rsidR="005312DF" w:rsidRPr="00F605B8" w:rsidRDefault="005312DF" w:rsidP="0094208D">
            <w:pPr>
              <w:ind w:left="1538" w:hangingChars="641" w:hanging="1538"/>
              <w:jc w:val="both"/>
              <w:rPr>
                <w:rFonts w:ascii="Times New Roman" w:hAnsi="Times New Roman" w:cs="Times New Roman"/>
              </w:rPr>
            </w:pPr>
            <w:r w:rsidRPr="00F605B8">
              <w:rPr>
                <w:rFonts w:ascii="Times New Roman" w:hAnsi="Times New Roman" w:cs="Times New Roman"/>
              </w:rPr>
              <w:t>八經九　四預（又八經四之一分）</w:t>
            </w:r>
          </w:p>
        </w:tc>
      </w:tr>
      <w:tr w:rsidR="00B53758" w:rsidRPr="00F605B8" w:rsidTr="003859F4">
        <w:trPr>
          <w:jc w:val="center"/>
        </w:trPr>
        <w:tc>
          <w:tcPr>
            <w:tcW w:w="3231" w:type="dxa"/>
            <w:tcBorders>
              <w:right w:val="double" w:sz="4" w:space="0" w:color="auto"/>
            </w:tcBorders>
            <w:vAlign w:val="center"/>
          </w:tcPr>
          <w:p w:rsidR="00B53758" w:rsidRPr="00F605B8" w:rsidRDefault="00E07793" w:rsidP="00E07793">
            <w:pPr>
              <w:jc w:val="both"/>
              <w:rPr>
                <w:rFonts w:ascii="Times New Roman" w:hAnsi="Times New Roman" w:cs="Times New Roman"/>
              </w:rPr>
            </w:pPr>
            <w:r w:rsidRPr="00F605B8">
              <w:rPr>
                <w:rFonts w:ascii="新細明體" w:eastAsia="新細明體" w:hAnsi="新細明體" w:cs="Times New Roman" w:hint="eastAsia"/>
              </w:rPr>
              <w:t>〈</w:t>
            </w:r>
            <w:r w:rsidR="00B53758" w:rsidRPr="00F605B8">
              <w:rPr>
                <w:rFonts w:ascii="Times New Roman" w:hAnsi="Times New Roman" w:cs="Times New Roman"/>
              </w:rPr>
              <w:t>非問三</w:t>
            </w:r>
            <w:r w:rsidRPr="00F605B8">
              <w:rPr>
                <w:rFonts w:asciiTheme="minorEastAsia" w:hAnsiTheme="minorEastAsia" w:cs="Times New Roman" w:hint="eastAsia"/>
              </w:rPr>
              <w:t>〉</w:t>
            </w:r>
            <w:r w:rsidR="00B53758" w:rsidRPr="00F605B8">
              <w:rPr>
                <w:rFonts w:ascii="Times New Roman" w:hAnsi="Times New Roman" w:cs="Times New Roman"/>
              </w:rPr>
              <w:t>人（總集）</w:t>
            </w:r>
          </w:p>
        </w:tc>
        <w:tc>
          <w:tcPr>
            <w:tcW w:w="2751" w:type="dxa"/>
            <w:tcBorders>
              <w:left w:val="double" w:sz="4" w:space="0" w:color="auto"/>
              <w:right w:val="double" w:sz="4" w:space="0" w:color="auto"/>
            </w:tcBorders>
            <w:vAlign w:val="center"/>
          </w:tcPr>
          <w:p w:rsidR="00B53758" w:rsidRPr="00F605B8" w:rsidRDefault="001403A7" w:rsidP="00B53758">
            <w:pPr>
              <w:jc w:val="both"/>
              <w:rPr>
                <w:rFonts w:ascii="Times New Roman" w:hAnsi="Times New Roman" w:cs="Times New Roman"/>
              </w:rPr>
            </w:pPr>
            <w:r w:rsidRPr="00F605B8">
              <w:rPr>
                <w:rFonts w:ascii="Times New Roman" w:hAnsi="Times New Roman" w:cs="Times New Roman"/>
              </w:rPr>
              <w:t>十</w:t>
            </w:r>
            <w:r w:rsidRPr="00F605B8">
              <w:rPr>
                <w:rFonts w:asciiTheme="minorEastAsia" w:hAnsiTheme="minorEastAsia" w:cs="Times New Roman" w:hint="eastAsia"/>
              </w:rPr>
              <w:t>〈</w:t>
            </w:r>
            <w:r w:rsidRPr="00F605B8">
              <w:rPr>
                <w:rFonts w:ascii="Times New Roman" w:hAnsi="Times New Roman" w:cs="Times New Roman"/>
              </w:rPr>
              <w:t>三十七無漏人</w:t>
            </w:r>
            <w:r w:rsidRPr="00F605B8">
              <w:rPr>
                <w:rFonts w:ascii="新細明體" w:eastAsia="新細明體" w:hAnsi="新細明體" w:cs="Times New Roman" w:hint="eastAsia"/>
              </w:rPr>
              <w:t>〉</w:t>
            </w:r>
          </w:p>
          <w:p w:rsidR="00B53758" w:rsidRPr="00F605B8" w:rsidRDefault="00B53758" w:rsidP="00B53758">
            <w:pPr>
              <w:jc w:val="both"/>
              <w:rPr>
                <w:rFonts w:ascii="Times New Roman" w:hAnsi="Times New Roman" w:cs="Times New Roman"/>
              </w:rPr>
            </w:pPr>
            <w:r w:rsidRPr="00F605B8">
              <w:rPr>
                <w:rFonts w:ascii="Times New Roman" w:hAnsi="Times New Roman" w:cs="Times New Roman"/>
              </w:rPr>
              <w:t>（又諦、雜品之少分）</w:t>
            </w:r>
          </w:p>
        </w:tc>
        <w:tc>
          <w:tcPr>
            <w:tcW w:w="3711" w:type="dxa"/>
            <w:tcBorders>
              <w:left w:val="double" w:sz="4" w:space="0" w:color="auto"/>
            </w:tcBorders>
            <w:vAlign w:val="center"/>
          </w:tcPr>
          <w:p w:rsidR="00B53758" w:rsidRPr="00F605B8" w:rsidRDefault="00B53758" w:rsidP="00B53758">
            <w:pPr>
              <w:jc w:val="both"/>
              <w:rPr>
                <w:rFonts w:ascii="Times New Roman" w:hAnsi="Times New Roman" w:cs="Times New Roman"/>
              </w:rPr>
            </w:pPr>
            <w:r w:rsidRPr="00F605B8">
              <w:rPr>
                <w:rFonts w:ascii="Times New Roman" w:hAnsi="Times New Roman" w:cs="Times New Roman"/>
              </w:rPr>
              <w:t xml:space="preserve">五　</w:t>
            </w:r>
            <w:r w:rsidR="003859F4" w:rsidRPr="00F605B8">
              <w:rPr>
                <w:rFonts w:asciiTheme="minorEastAsia" w:hAnsiTheme="minorEastAsia" w:cs="Times New Roman" w:hint="eastAsia"/>
              </w:rPr>
              <w:t>〈</w:t>
            </w:r>
            <w:r w:rsidR="003859F4" w:rsidRPr="00F605B8">
              <w:rPr>
                <w:rFonts w:ascii="Times New Roman" w:hAnsi="Times New Roman" w:cs="Times New Roman"/>
              </w:rPr>
              <w:t>賢聖品</w:t>
            </w:r>
            <w:r w:rsidR="003859F4" w:rsidRPr="00F605B8">
              <w:rPr>
                <w:rFonts w:ascii="新細明體" w:eastAsia="新細明體" w:hAnsi="新細明體" w:cs="Times New Roman" w:hint="eastAsia"/>
              </w:rPr>
              <w:t>〉</w:t>
            </w:r>
          </w:p>
          <w:p w:rsidR="00B53758" w:rsidRPr="00F605B8" w:rsidRDefault="00B53758" w:rsidP="00B53758">
            <w:pPr>
              <w:jc w:val="both"/>
              <w:rPr>
                <w:rFonts w:ascii="Times New Roman" w:hAnsi="Times New Roman" w:cs="Times New Roman"/>
              </w:rPr>
            </w:pPr>
            <w:r w:rsidRPr="00F605B8">
              <w:rPr>
                <w:rFonts w:ascii="Times New Roman" w:hAnsi="Times New Roman" w:cs="Times New Roman"/>
              </w:rPr>
              <w:t>八經六　果，道，證淨</w:t>
            </w:r>
          </w:p>
        </w:tc>
      </w:tr>
      <w:tr w:rsidR="00B53758" w:rsidRPr="00F605B8" w:rsidTr="003859F4">
        <w:trPr>
          <w:jc w:val="center"/>
        </w:trPr>
        <w:tc>
          <w:tcPr>
            <w:tcW w:w="3231" w:type="dxa"/>
            <w:tcBorders>
              <w:right w:val="double" w:sz="4" w:space="0" w:color="auto"/>
            </w:tcBorders>
            <w:vAlign w:val="center"/>
          </w:tcPr>
          <w:p w:rsidR="00B53758" w:rsidRPr="00F605B8" w:rsidRDefault="008653E0" w:rsidP="00E07793">
            <w:pPr>
              <w:jc w:val="both"/>
              <w:rPr>
                <w:rFonts w:ascii="Times New Roman" w:hAnsi="Times New Roman" w:cs="Times New Roman"/>
              </w:rPr>
            </w:pPr>
            <w:r w:rsidRPr="00F605B8">
              <w:rPr>
                <w:rFonts w:ascii="Times New Roman" w:hAnsi="Times New Roman" w:cs="Times New Roman" w:hint="eastAsia"/>
                <w:sz w:val="22"/>
                <w:shd w:val="pct15" w:color="auto" w:fill="FFFFFF"/>
              </w:rPr>
              <w:t>（</w:t>
            </w:r>
            <w:r w:rsidRPr="00F605B8">
              <w:rPr>
                <w:rFonts w:ascii="Times New Roman" w:hAnsi="Times New Roman" w:cs="Times New Roman" w:hint="eastAsia"/>
                <w:sz w:val="22"/>
                <w:shd w:val="pct15" w:color="auto" w:fill="FFFFFF"/>
              </w:rPr>
              <w:t>p.139</w:t>
            </w:r>
            <w:r w:rsidRPr="00F605B8">
              <w:rPr>
                <w:rFonts w:ascii="Times New Roman" w:hAnsi="Times New Roman" w:cs="Times New Roman" w:hint="eastAsia"/>
                <w:sz w:val="22"/>
                <w:shd w:val="pct15" w:color="auto" w:fill="FFFFFF"/>
              </w:rPr>
              <w:t>）</w:t>
            </w:r>
            <w:r w:rsidR="00E07793" w:rsidRPr="00F605B8">
              <w:rPr>
                <w:rFonts w:ascii="新細明體" w:eastAsia="新細明體" w:hAnsi="新細明體" w:cs="Times New Roman" w:hint="eastAsia"/>
              </w:rPr>
              <w:t>〈</w:t>
            </w:r>
            <w:r w:rsidR="00B53758" w:rsidRPr="00F605B8">
              <w:rPr>
                <w:rFonts w:ascii="Times New Roman" w:hAnsi="Times New Roman" w:cs="Times New Roman"/>
              </w:rPr>
              <w:t>非問四</w:t>
            </w:r>
            <w:r w:rsidR="00E07793" w:rsidRPr="00F605B8">
              <w:rPr>
                <w:rFonts w:asciiTheme="minorEastAsia" w:hAnsiTheme="minorEastAsia" w:cs="Times New Roman" w:hint="eastAsia"/>
              </w:rPr>
              <w:t>〉</w:t>
            </w:r>
            <w:r w:rsidR="00B53758" w:rsidRPr="00F605B8">
              <w:rPr>
                <w:rFonts w:ascii="Times New Roman" w:hAnsi="Times New Roman" w:cs="Times New Roman"/>
              </w:rPr>
              <w:t xml:space="preserve">智（總集）　</w:t>
            </w:r>
          </w:p>
        </w:tc>
        <w:tc>
          <w:tcPr>
            <w:tcW w:w="2751" w:type="dxa"/>
            <w:tcBorders>
              <w:left w:val="double" w:sz="4" w:space="0" w:color="auto"/>
              <w:right w:val="double" w:sz="4" w:space="0" w:color="auto"/>
            </w:tcBorders>
            <w:vAlign w:val="center"/>
          </w:tcPr>
          <w:p w:rsidR="00B53758" w:rsidRPr="00F605B8" w:rsidRDefault="001403A7" w:rsidP="001403A7">
            <w:pPr>
              <w:jc w:val="both"/>
              <w:rPr>
                <w:rFonts w:ascii="Times New Roman" w:hAnsi="Times New Roman" w:cs="Times New Roman"/>
              </w:rPr>
            </w:pPr>
            <w:r w:rsidRPr="00F605B8">
              <w:rPr>
                <w:rFonts w:ascii="Times New Roman" w:hAnsi="Times New Roman" w:cs="Times New Roman"/>
              </w:rPr>
              <w:t>十一</w:t>
            </w:r>
            <w:r w:rsidRPr="00F605B8">
              <w:rPr>
                <w:rFonts w:ascii="Times New Roman" w:hAnsi="Times New Roman" w:cs="Times New Roman" w:hint="eastAsia"/>
              </w:rPr>
              <w:t xml:space="preserve"> </w:t>
            </w:r>
            <w:r w:rsidRPr="00F605B8">
              <w:rPr>
                <w:rFonts w:asciiTheme="minorEastAsia" w:hAnsiTheme="minorEastAsia" w:cs="Times New Roman" w:hint="eastAsia"/>
              </w:rPr>
              <w:t>〈</w:t>
            </w:r>
            <w:r w:rsidRPr="00F605B8">
              <w:rPr>
                <w:rFonts w:ascii="Times New Roman" w:hAnsi="Times New Roman" w:cs="Times New Roman"/>
              </w:rPr>
              <w:t>智</w:t>
            </w:r>
            <w:r w:rsidRPr="00F605B8">
              <w:rPr>
                <w:rFonts w:ascii="新細明體" w:eastAsia="新細明體" w:hAnsi="新細明體" w:cs="Times New Roman" w:hint="eastAsia"/>
              </w:rPr>
              <w:t>〉</w:t>
            </w:r>
          </w:p>
        </w:tc>
        <w:tc>
          <w:tcPr>
            <w:tcW w:w="3711" w:type="dxa"/>
            <w:tcBorders>
              <w:left w:val="double" w:sz="4" w:space="0" w:color="auto"/>
            </w:tcBorders>
            <w:vAlign w:val="center"/>
          </w:tcPr>
          <w:p w:rsidR="00B53758" w:rsidRPr="00F605B8" w:rsidRDefault="00B53758" w:rsidP="003859F4">
            <w:pPr>
              <w:jc w:val="both"/>
              <w:rPr>
                <w:rFonts w:ascii="Times New Roman" w:hAnsi="Times New Roman" w:cs="Times New Roman"/>
              </w:rPr>
            </w:pPr>
            <w:r w:rsidRPr="00F605B8">
              <w:rPr>
                <w:rFonts w:ascii="Times New Roman" w:hAnsi="Times New Roman" w:cs="Times New Roman"/>
              </w:rPr>
              <w:t xml:space="preserve">六　</w:t>
            </w:r>
            <w:r w:rsidR="003859F4" w:rsidRPr="00F605B8">
              <w:rPr>
                <w:rFonts w:asciiTheme="minorEastAsia" w:hAnsiTheme="minorEastAsia" w:cs="Times New Roman" w:hint="eastAsia"/>
              </w:rPr>
              <w:t>〈</w:t>
            </w:r>
            <w:r w:rsidR="003859F4" w:rsidRPr="00F605B8">
              <w:rPr>
                <w:rFonts w:ascii="Times New Roman" w:hAnsi="Times New Roman" w:cs="Times New Roman"/>
              </w:rPr>
              <w:t>智品</w:t>
            </w:r>
            <w:r w:rsidR="003859F4" w:rsidRPr="00F605B8">
              <w:rPr>
                <w:rFonts w:ascii="新細明體" w:eastAsia="新細明體" w:hAnsi="新細明體" w:cs="Times New Roman" w:hint="eastAsia"/>
              </w:rPr>
              <w:t>〉</w:t>
            </w:r>
          </w:p>
        </w:tc>
      </w:tr>
      <w:tr w:rsidR="00B53758" w:rsidRPr="00F605B8" w:rsidTr="003859F4">
        <w:trPr>
          <w:jc w:val="center"/>
        </w:trPr>
        <w:tc>
          <w:tcPr>
            <w:tcW w:w="3231" w:type="dxa"/>
            <w:tcBorders>
              <w:right w:val="double" w:sz="4" w:space="0" w:color="auto"/>
            </w:tcBorders>
            <w:vAlign w:val="center"/>
          </w:tcPr>
          <w:p w:rsidR="00B53758" w:rsidRPr="00F605B8" w:rsidRDefault="00E07793" w:rsidP="00E07793">
            <w:pPr>
              <w:jc w:val="both"/>
              <w:rPr>
                <w:rFonts w:ascii="Times New Roman" w:hAnsi="Times New Roman" w:cs="Times New Roman"/>
              </w:rPr>
            </w:pPr>
            <w:r w:rsidRPr="00F605B8">
              <w:rPr>
                <w:rFonts w:ascii="新細明體" w:eastAsia="新細明體" w:hAnsi="新細明體" w:cs="Times New Roman" w:hint="eastAsia"/>
              </w:rPr>
              <w:t>〈</w:t>
            </w:r>
            <w:r w:rsidRPr="00F605B8">
              <w:rPr>
                <w:rFonts w:ascii="Times New Roman" w:hAnsi="Times New Roman" w:cs="Times New Roman"/>
              </w:rPr>
              <w:t>問四</w:t>
            </w:r>
            <w:r w:rsidRPr="00F605B8">
              <w:rPr>
                <w:rFonts w:asciiTheme="minorEastAsia" w:hAnsiTheme="minorEastAsia" w:cs="Times New Roman" w:hint="eastAsia"/>
              </w:rPr>
              <w:t xml:space="preserve">〉 </w:t>
            </w:r>
            <w:r w:rsidR="00B53758" w:rsidRPr="00F605B8">
              <w:rPr>
                <w:rFonts w:ascii="Times New Roman" w:hAnsi="Times New Roman" w:cs="Times New Roman"/>
              </w:rPr>
              <w:t xml:space="preserve">諦　</w:t>
            </w:r>
          </w:p>
        </w:tc>
        <w:tc>
          <w:tcPr>
            <w:tcW w:w="2751" w:type="dxa"/>
            <w:tcBorders>
              <w:left w:val="double" w:sz="4" w:space="0" w:color="auto"/>
              <w:right w:val="double" w:sz="4" w:space="0" w:color="auto"/>
            </w:tcBorders>
            <w:vAlign w:val="center"/>
          </w:tcPr>
          <w:p w:rsidR="00B53758" w:rsidRPr="00F605B8" w:rsidRDefault="001403A7" w:rsidP="001403A7">
            <w:pPr>
              <w:jc w:val="both"/>
              <w:rPr>
                <w:rFonts w:ascii="Times New Roman" w:hAnsi="Times New Roman" w:cs="Times New Roman"/>
              </w:rPr>
            </w:pPr>
            <w:r w:rsidRPr="00F605B8">
              <w:rPr>
                <w:rFonts w:ascii="Times New Roman" w:hAnsi="Times New Roman" w:cs="Times New Roman"/>
              </w:rPr>
              <w:t>十五</w:t>
            </w:r>
            <w:r w:rsidRPr="00F605B8">
              <w:rPr>
                <w:rFonts w:ascii="Times New Roman" w:hAnsi="Times New Roman" w:cs="Times New Roman" w:hint="eastAsia"/>
              </w:rPr>
              <w:t xml:space="preserve"> </w:t>
            </w:r>
            <w:r w:rsidRPr="00F605B8">
              <w:rPr>
                <w:rFonts w:asciiTheme="minorEastAsia" w:hAnsiTheme="minorEastAsia" w:cs="Times New Roman" w:hint="eastAsia"/>
              </w:rPr>
              <w:t>〈</w:t>
            </w:r>
            <w:r w:rsidRPr="00F605B8">
              <w:rPr>
                <w:rFonts w:ascii="Times New Roman" w:hAnsi="Times New Roman" w:cs="Times New Roman"/>
              </w:rPr>
              <w:t>四諦</w:t>
            </w:r>
            <w:r w:rsidRPr="00F605B8">
              <w:rPr>
                <w:rFonts w:ascii="新細明體" w:eastAsia="新細明體" w:hAnsi="新細明體" w:cs="Times New Roman" w:hint="eastAsia"/>
              </w:rPr>
              <w:t>〉</w:t>
            </w:r>
          </w:p>
        </w:tc>
        <w:tc>
          <w:tcPr>
            <w:tcW w:w="3711" w:type="dxa"/>
            <w:tcBorders>
              <w:left w:val="double" w:sz="4" w:space="0" w:color="auto"/>
            </w:tcBorders>
            <w:vAlign w:val="center"/>
          </w:tcPr>
          <w:p w:rsidR="00B53758" w:rsidRPr="00F605B8" w:rsidRDefault="00B53758" w:rsidP="00B53758">
            <w:pPr>
              <w:jc w:val="both"/>
              <w:rPr>
                <w:rFonts w:ascii="Times New Roman" w:hAnsi="Times New Roman" w:cs="Times New Roman"/>
              </w:rPr>
            </w:pPr>
            <w:r w:rsidRPr="00F605B8">
              <w:rPr>
                <w:rFonts w:ascii="Times New Roman" w:hAnsi="Times New Roman" w:cs="Times New Roman"/>
              </w:rPr>
              <w:t xml:space="preserve">八經五　諦　</w:t>
            </w:r>
          </w:p>
        </w:tc>
      </w:tr>
      <w:tr w:rsidR="00B53758" w:rsidRPr="00F605B8" w:rsidTr="003859F4">
        <w:trPr>
          <w:jc w:val="center"/>
        </w:trPr>
        <w:tc>
          <w:tcPr>
            <w:tcW w:w="3231" w:type="dxa"/>
            <w:tcBorders>
              <w:right w:val="double" w:sz="4" w:space="0" w:color="auto"/>
            </w:tcBorders>
            <w:vAlign w:val="center"/>
          </w:tcPr>
          <w:p w:rsidR="00B53758" w:rsidRPr="00F605B8" w:rsidRDefault="00E07793" w:rsidP="00E07793">
            <w:pPr>
              <w:jc w:val="both"/>
              <w:rPr>
                <w:rFonts w:ascii="Times New Roman" w:hAnsi="Times New Roman" w:cs="Times New Roman"/>
              </w:rPr>
            </w:pPr>
            <w:r w:rsidRPr="00F605B8">
              <w:rPr>
                <w:rFonts w:ascii="新細明體" w:eastAsia="新細明體" w:hAnsi="新細明體" w:cs="Times New Roman" w:hint="eastAsia"/>
              </w:rPr>
              <w:t>〈</w:t>
            </w:r>
            <w:r w:rsidRPr="00F605B8">
              <w:rPr>
                <w:rFonts w:ascii="Times New Roman" w:hAnsi="Times New Roman" w:cs="Times New Roman"/>
              </w:rPr>
              <w:t>非問五</w:t>
            </w:r>
            <w:r w:rsidRPr="00F605B8">
              <w:rPr>
                <w:rFonts w:asciiTheme="minorEastAsia" w:hAnsiTheme="minorEastAsia" w:cs="Times New Roman" w:hint="eastAsia"/>
              </w:rPr>
              <w:t>〉</w:t>
            </w:r>
            <w:r w:rsidR="00B53758" w:rsidRPr="00F605B8">
              <w:rPr>
                <w:rFonts w:ascii="Times New Roman" w:hAnsi="Times New Roman" w:cs="Times New Roman"/>
              </w:rPr>
              <w:t>緣起</w:t>
            </w:r>
          </w:p>
        </w:tc>
        <w:tc>
          <w:tcPr>
            <w:tcW w:w="2751" w:type="dxa"/>
            <w:tcBorders>
              <w:left w:val="double" w:sz="4" w:space="0" w:color="auto"/>
              <w:right w:val="double" w:sz="4" w:space="0" w:color="auto"/>
            </w:tcBorders>
            <w:vAlign w:val="center"/>
          </w:tcPr>
          <w:p w:rsidR="00B53758" w:rsidRPr="00F605B8" w:rsidRDefault="00B53758" w:rsidP="001403A7">
            <w:pPr>
              <w:jc w:val="both"/>
              <w:rPr>
                <w:rFonts w:ascii="Times New Roman" w:hAnsi="Times New Roman" w:cs="Times New Roman"/>
                <w:b/>
              </w:rPr>
            </w:pPr>
            <w:r w:rsidRPr="00F605B8">
              <w:rPr>
                <w:rFonts w:ascii="Times New Roman" w:hAnsi="Times New Roman" w:cs="Times New Roman"/>
                <w:b/>
              </w:rPr>
              <w:t xml:space="preserve">七　</w:t>
            </w:r>
            <w:r w:rsidR="001403A7" w:rsidRPr="00F605B8">
              <w:rPr>
                <w:rFonts w:asciiTheme="minorEastAsia" w:hAnsiTheme="minorEastAsia" w:cs="Times New Roman" w:hint="eastAsia"/>
                <w:b/>
              </w:rPr>
              <w:t>〈</w:t>
            </w:r>
            <w:r w:rsidR="001403A7" w:rsidRPr="00F605B8">
              <w:rPr>
                <w:rFonts w:ascii="Times New Roman" w:hAnsi="Times New Roman" w:cs="Times New Roman"/>
                <w:b/>
              </w:rPr>
              <w:t>緣起，種</w:t>
            </w:r>
            <w:r w:rsidR="001403A7" w:rsidRPr="00F605B8">
              <w:rPr>
                <w:rFonts w:ascii="新細明體" w:eastAsia="新細明體" w:hAnsi="新細明體" w:cs="Times New Roman" w:hint="eastAsia"/>
                <w:b/>
              </w:rPr>
              <w:t>〉</w:t>
            </w:r>
          </w:p>
        </w:tc>
        <w:tc>
          <w:tcPr>
            <w:tcW w:w="3711" w:type="dxa"/>
            <w:tcBorders>
              <w:left w:val="double" w:sz="4" w:space="0" w:color="auto"/>
            </w:tcBorders>
            <w:vAlign w:val="center"/>
          </w:tcPr>
          <w:p w:rsidR="00B53758" w:rsidRPr="00F605B8" w:rsidRDefault="00B53758" w:rsidP="00B53758">
            <w:pPr>
              <w:jc w:val="both"/>
              <w:rPr>
                <w:rFonts w:ascii="Times New Roman" w:hAnsi="Times New Roman" w:cs="Times New Roman"/>
                <w:b/>
              </w:rPr>
            </w:pPr>
            <w:r w:rsidRPr="00F605B8">
              <w:rPr>
                <w:rFonts w:ascii="Times New Roman" w:hAnsi="Times New Roman" w:cs="Times New Roman"/>
                <w:b/>
              </w:rPr>
              <w:t>八經四　十二因緣，六界</w:t>
            </w:r>
          </w:p>
        </w:tc>
      </w:tr>
      <w:tr w:rsidR="00B53758" w:rsidRPr="00F605B8" w:rsidTr="003859F4">
        <w:trPr>
          <w:jc w:val="center"/>
        </w:trPr>
        <w:tc>
          <w:tcPr>
            <w:tcW w:w="3231" w:type="dxa"/>
            <w:tcBorders>
              <w:right w:val="double" w:sz="4" w:space="0" w:color="auto"/>
            </w:tcBorders>
            <w:vAlign w:val="center"/>
          </w:tcPr>
          <w:p w:rsidR="00B53758" w:rsidRPr="00F605B8" w:rsidRDefault="00E07793" w:rsidP="00E07793">
            <w:pPr>
              <w:jc w:val="both"/>
              <w:rPr>
                <w:rFonts w:ascii="Times New Roman" w:hAnsi="Times New Roman" w:cs="Times New Roman"/>
              </w:rPr>
            </w:pPr>
            <w:r w:rsidRPr="00F605B8">
              <w:rPr>
                <w:rFonts w:ascii="新細明體" w:eastAsia="新細明體" w:hAnsi="新細明體" w:cs="Times New Roman" w:hint="eastAsia"/>
              </w:rPr>
              <w:t>〈</w:t>
            </w:r>
            <w:r w:rsidRPr="00F605B8">
              <w:rPr>
                <w:rFonts w:ascii="Times New Roman" w:hAnsi="Times New Roman" w:cs="Times New Roman"/>
              </w:rPr>
              <w:t>問五</w:t>
            </w:r>
            <w:r w:rsidRPr="00F605B8">
              <w:rPr>
                <w:rFonts w:asciiTheme="minorEastAsia" w:hAnsiTheme="minorEastAsia" w:cs="Times New Roman" w:hint="eastAsia"/>
              </w:rPr>
              <w:t>〉</w:t>
            </w:r>
            <w:r w:rsidR="00B53758" w:rsidRPr="00F605B8">
              <w:rPr>
                <w:rFonts w:ascii="Times New Roman" w:hAnsi="Times New Roman" w:cs="Times New Roman"/>
              </w:rPr>
              <w:t xml:space="preserve">　根　</w:t>
            </w:r>
          </w:p>
        </w:tc>
        <w:tc>
          <w:tcPr>
            <w:tcW w:w="2751" w:type="dxa"/>
            <w:tcBorders>
              <w:left w:val="double" w:sz="4" w:space="0" w:color="auto"/>
              <w:right w:val="double" w:sz="4" w:space="0" w:color="auto"/>
            </w:tcBorders>
            <w:vAlign w:val="center"/>
          </w:tcPr>
          <w:p w:rsidR="00B53758" w:rsidRPr="00F605B8" w:rsidRDefault="00B53758" w:rsidP="001403A7">
            <w:pPr>
              <w:jc w:val="both"/>
              <w:rPr>
                <w:rFonts w:ascii="Times New Roman" w:hAnsi="Times New Roman" w:cs="Times New Roman"/>
                <w:b/>
              </w:rPr>
            </w:pPr>
            <w:r w:rsidRPr="00F605B8">
              <w:rPr>
                <w:rFonts w:ascii="Times New Roman" w:hAnsi="Times New Roman" w:cs="Times New Roman"/>
                <w:b/>
              </w:rPr>
              <w:t xml:space="preserve">八　</w:t>
            </w:r>
            <w:r w:rsidR="001403A7" w:rsidRPr="00F605B8">
              <w:rPr>
                <w:rFonts w:asciiTheme="minorEastAsia" w:hAnsiTheme="minorEastAsia" w:cs="Times New Roman" w:hint="eastAsia"/>
                <w:b/>
              </w:rPr>
              <w:t>〈</w:t>
            </w:r>
            <w:r w:rsidR="001403A7" w:rsidRPr="00F605B8">
              <w:rPr>
                <w:rFonts w:ascii="Times New Roman" w:hAnsi="Times New Roman" w:cs="Times New Roman"/>
                <w:b/>
              </w:rPr>
              <w:t>淨、根</w:t>
            </w:r>
            <w:r w:rsidR="001403A7" w:rsidRPr="00F605B8">
              <w:rPr>
                <w:rFonts w:ascii="新細明體" w:eastAsia="新細明體" w:hAnsi="新細明體" w:cs="Times New Roman" w:hint="eastAsia"/>
                <w:b/>
              </w:rPr>
              <w:t>〉</w:t>
            </w:r>
          </w:p>
        </w:tc>
        <w:tc>
          <w:tcPr>
            <w:tcW w:w="3711" w:type="dxa"/>
            <w:tcBorders>
              <w:left w:val="double" w:sz="4" w:space="0" w:color="auto"/>
            </w:tcBorders>
            <w:vAlign w:val="center"/>
          </w:tcPr>
          <w:p w:rsidR="00B53758" w:rsidRPr="00F605B8" w:rsidRDefault="00B53758" w:rsidP="00B53758">
            <w:pPr>
              <w:jc w:val="both"/>
              <w:rPr>
                <w:rFonts w:ascii="Times New Roman" w:hAnsi="Times New Roman" w:cs="Times New Roman"/>
                <w:b/>
              </w:rPr>
            </w:pPr>
            <w:r w:rsidRPr="00F605B8">
              <w:rPr>
                <w:rFonts w:ascii="Times New Roman" w:hAnsi="Times New Roman" w:cs="Times New Roman"/>
                <w:b/>
              </w:rPr>
              <w:t>八經十二　根</w:t>
            </w:r>
          </w:p>
        </w:tc>
      </w:tr>
      <w:tr w:rsidR="00B53758" w:rsidRPr="00F605B8" w:rsidTr="003859F4">
        <w:trPr>
          <w:jc w:val="center"/>
        </w:trPr>
        <w:tc>
          <w:tcPr>
            <w:tcW w:w="3231" w:type="dxa"/>
            <w:tcBorders>
              <w:right w:val="double" w:sz="4" w:space="0" w:color="auto"/>
            </w:tcBorders>
            <w:vAlign w:val="center"/>
          </w:tcPr>
          <w:p w:rsidR="00B53758" w:rsidRPr="00F605B8" w:rsidRDefault="00E07793" w:rsidP="003859F4">
            <w:pPr>
              <w:jc w:val="both"/>
              <w:rPr>
                <w:rFonts w:ascii="Times New Roman" w:hAnsi="Times New Roman" w:cs="Times New Roman"/>
              </w:rPr>
            </w:pPr>
            <w:r w:rsidRPr="00F605B8">
              <w:rPr>
                <w:rFonts w:ascii="新細明體" w:eastAsia="新細明體" w:hAnsi="新細明體" w:cs="Times New Roman" w:hint="eastAsia"/>
              </w:rPr>
              <w:t>〈</w:t>
            </w:r>
            <w:r w:rsidRPr="00F605B8">
              <w:rPr>
                <w:rFonts w:ascii="Times New Roman" w:hAnsi="Times New Roman" w:cs="Times New Roman"/>
              </w:rPr>
              <w:t>問六</w:t>
            </w:r>
            <w:r w:rsidRPr="00F605B8">
              <w:rPr>
                <w:rFonts w:asciiTheme="minorEastAsia" w:hAnsiTheme="minorEastAsia" w:cs="Times New Roman" w:hint="eastAsia"/>
              </w:rPr>
              <w:t>〉</w:t>
            </w:r>
            <w:r w:rsidR="00B53758" w:rsidRPr="00F605B8">
              <w:rPr>
                <w:rFonts w:ascii="Times New Roman" w:hAnsi="Times New Roman" w:cs="Times New Roman"/>
              </w:rPr>
              <w:t xml:space="preserve">　覺</w:t>
            </w:r>
          </w:p>
          <w:p w:rsidR="00B53758" w:rsidRPr="00F605B8" w:rsidRDefault="00E07793" w:rsidP="003859F4">
            <w:pPr>
              <w:jc w:val="both"/>
              <w:rPr>
                <w:rFonts w:ascii="Times New Roman" w:hAnsi="Times New Roman" w:cs="Times New Roman"/>
              </w:rPr>
            </w:pPr>
            <w:r w:rsidRPr="00F605B8">
              <w:rPr>
                <w:rFonts w:ascii="新細明體" w:eastAsia="新細明體" w:hAnsi="新細明體" w:cs="Times New Roman" w:hint="eastAsia"/>
              </w:rPr>
              <w:t>〈</w:t>
            </w:r>
            <w:r w:rsidRPr="00F605B8">
              <w:rPr>
                <w:rFonts w:ascii="Times New Roman" w:hAnsi="Times New Roman" w:cs="Times New Roman"/>
              </w:rPr>
              <w:t>非問六</w:t>
            </w:r>
            <w:r w:rsidRPr="00F605B8">
              <w:rPr>
                <w:rFonts w:asciiTheme="minorEastAsia" w:hAnsiTheme="minorEastAsia" w:cs="Times New Roman" w:hint="eastAsia"/>
              </w:rPr>
              <w:t>〉</w:t>
            </w:r>
            <w:r w:rsidR="00B53758" w:rsidRPr="00F605B8">
              <w:rPr>
                <w:rFonts w:ascii="Times New Roman" w:hAnsi="Times New Roman" w:cs="Times New Roman"/>
              </w:rPr>
              <w:t>念處</w:t>
            </w:r>
          </w:p>
          <w:p w:rsidR="00B53758" w:rsidRPr="00F605B8" w:rsidRDefault="00E07793" w:rsidP="003859F4">
            <w:pPr>
              <w:jc w:val="both"/>
              <w:rPr>
                <w:rFonts w:ascii="Times New Roman" w:hAnsi="Times New Roman" w:cs="Times New Roman"/>
              </w:rPr>
            </w:pPr>
            <w:r w:rsidRPr="00F605B8">
              <w:rPr>
                <w:rFonts w:ascii="新細明體" w:eastAsia="新細明體" w:hAnsi="新細明體" w:cs="Times New Roman" w:hint="eastAsia"/>
              </w:rPr>
              <w:t>〈</w:t>
            </w:r>
            <w:r w:rsidRPr="00F605B8">
              <w:rPr>
                <w:rFonts w:ascii="Times New Roman" w:hAnsi="Times New Roman" w:cs="Times New Roman"/>
              </w:rPr>
              <w:t>非問七</w:t>
            </w:r>
            <w:r w:rsidRPr="00F605B8">
              <w:rPr>
                <w:rFonts w:asciiTheme="minorEastAsia" w:hAnsiTheme="minorEastAsia" w:cs="Times New Roman" w:hint="eastAsia"/>
              </w:rPr>
              <w:t>〉</w:t>
            </w:r>
            <w:r w:rsidR="00B53758" w:rsidRPr="00F605B8">
              <w:rPr>
                <w:rFonts w:ascii="Times New Roman" w:hAnsi="Times New Roman" w:cs="Times New Roman"/>
              </w:rPr>
              <w:t>正斷</w:t>
            </w:r>
          </w:p>
          <w:p w:rsidR="00B53758" w:rsidRPr="00F605B8" w:rsidRDefault="00E07793" w:rsidP="00E07793">
            <w:pPr>
              <w:jc w:val="both"/>
              <w:rPr>
                <w:rFonts w:ascii="Times New Roman" w:hAnsi="Times New Roman" w:cs="Times New Roman"/>
              </w:rPr>
            </w:pPr>
            <w:r w:rsidRPr="00F605B8">
              <w:rPr>
                <w:rFonts w:ascii="新細明體" w:eastAsia="新細明體" w:hAnsi="新細明體" w:cs="Times New Roman" w:hint="eastAsia"/>
              </w:rPr>
              <w:t>〈</w:t>
            </w:r>
            <w:r w:rsidRPr="00F605B8">
              <w:rPr>
                <w:rFonts w:ascii="Times New Roman" w:hAnsi="Times New Roman" w:cs="Times New Roman"/>
              </w:rPr>
              <w:t>非問八</w:t>
            </w:r>
            <w:r w:rsidRPr="00F605B8">
              <w:rPr>
                <w:rFonts w:asciiTheme="minorEastAsia" w:hAnsiTheme="minorEastAsia" w:cs="Times New Roman" w:hint="eastAsia"/>
              </w:rPr>
              <w:t>〉</w:t>
            </w:r>
            <w:r w:rsidR="00B53758" w:rsidRPr="00F605B8">
              <w:rPr>
                <w:rFonts w:ascii="Times New Roman" w:hAnsi="Times New Roman" w:cs="Times New Roman"/>
              </w:rPr>
              <w:t>神足</w:t>
            </w:r>
          </w:p>
        </w:tc>
        <w:tc>
          <w:tcPr>
            <w:tcW w:w="2751" w:type="dxa"/>
            <w:tcBorders>
              <w:left w:val="double" w:sz="4" w:space="0" w:color="auto"/>
              <w:right w:val="double" w:sz="4" w:space="0" w:color="auto"/>
            </w:tcBorders>
            <w:vAlign w:val="center"/>
          </w:tcPr>
          <w:p w:rsidR="00B53758" w:rsidRPr="00F605B8" w:rsidRDefault="00B53758" w:rsidP="00B53758">
            <w:pPr>
              <w:jc w:val="both"/>
              <w:rPr>
                <w:rFonts w:ascii="Times New Roman" w:hAnsi="Times New Roman" w:cs="Times New Roman"/>
              </w:rPr>
            </w:pPr>
            <w:r w:rsidRPr="00F605B8">
              <w:rPr>
                <w:rFonts w:ascii="Times New Roman" w:hAnsi="Times New Roman" w:cs="Times New Roman"/>
              </w:rPr>
              <w:t xml:space="preserve">（諦之四聖種）　</w:t>
            </w:r>
          </w:p>
          <w:p w:rsidR="00B53758" w:rsidRPr="00F605B8" w:rsidRDefault="001403A7" w:rsidP="001403A7">
            <w:pPr>
              <w:jc w:val="both"/>
              <w:rPr>
                <w:rFonts w:ascii="Times New Roman" w:hAnsi="Times New Roman" w:cs="Times New Roman"/>
              </w:rPr>
            </w:pPr>
            <w:r w:rsidRPr="00F605B8">
              <w:rPr>
                <w:rFonts w:ascii="Times New Roman" w:hAnsi="Times New Roman" w:cs="Times New Roman"/>
              </w:rPr>
              <w:t>十四</w:t>
            </w:r>
            <w:r w:rsidRPr="00F605B8">
              <w:rPr>
                <w:rFonts w:asciiTheme="minorEastAsia" w:hAnsiTheme="minorEastAsia" w:cs="Times New Roman" w:hint="eastAsia"/>
              </w:rPr>
              <w:t>〈</w:t>
            </w:r>
            <w:r w:rsidRPr="00F605B8">
              <w:rPr>
                <w:rFonts w:ascii="Times New Roman" w:hAnsi="Times New Roman" w:cs="Times New Roman"/>
              </w:rPr>
              <w:t>三十七品</w:t>
            </w:r>
            <w:r w:rsidRPr="00F605B8">
              <w:rPr>
                <w:rFonts w:ascii="新細明體" w:eastAsia="新細明體" w:hAnsi="新細明體" w:cs="Times New Roman" w:hint="eastAsia"/>
              </w:rPr>
              <w:t>〉</w:t>
            </w:r>
          </w:p>
        </w:tc>
        <w:tc>
          <w:tcPr>
            <w:tcW w:w="3711" w:type="dxa"/>
            <w:tcBorders>
              <w:left w:val="double" w:sz="4" w:space="0" w:color="auto"/>
            </w:tcBorders>
            <w:vAlign w:val="center"/>
          </w:tcPr>
          <w:p w:rsidR="00B53758" w:rsidRPr="00F605B8" w:rsidRDefault="00B53758" w:rsidP="003859F4">
            <w:pPr>
              <w:ind w:left="1025" w:hangingChars="427" w:hanging="1025"/>
              <w:jc w:val="both"/>
              <w:rPr>
                <w:rFonts w:ascii="Times New Roman" w:hAnsi="Times New Roman" w:cs="Times New Roman"/>
              </w:rPr>
            </w:pPr>
            <w:r w:rsidRPr="00F605B8">
              <w:rPr>
                <w:rFonts w:ascii="Times New Roman" w:hAnsi="Times New Roman" w:cs="Times New Roman"/>
              </w:rPr>
              <w:t>八經八　如意足，正斷，念處，聖種，三十七覺品</w:t>
            </w:r>
          </w:p>
        </w:tc>
      </w:tr>
      <w:tr w:rsidR="00B53758" w:rsidRPr="00F605B8" w:rsidTr="003859F4">
        <w:trPr>
          <w:jc w:val="center"/>
        </w:trPr>
        <w:tc>
          <w:tcPr>
            <w:tcW w:w="3231" w:type="dxa"/>
            <w:tcBorders>
              <w:right w:val="double" w:sz="4" w:space="0" w:color="auto"/>
            </w:tcBorders>
            <w:vAlign w:val="center"/>
          </w:tcPr>
          <w:p w:rsidR="00B53758" w:rsidRPr="00F605B8" w:rsidRDefault="00E07793" w:rsidP="003859F4">
            <w:pPr>
              <w:jc w:val="both"/>
              <w:rPr>
                <w:rFonts w:ascii="Times New Roman" w:hAnsi="Times New Roman" w:cs="Times New Roman"/>
              </w:rPr>
            </w:pPr>
            <w:r w:rsidRPr="00F605B8">
              <w:rPr>
                <w:rFonts w:ascii="新細明體" w:eastAsia="新細明體" w:hAnsi="新細明體" w:cs="Times New Roman" w:hint="eastAsia"/>
              </w:rPr>
              <w:t>〈</w:t>
            </w:r>
            <w:r w:rsidRPr="00F605B8">
              <w:rPr>
                <w:rFonts w:ascii="Times New Roman" w:hAnsi="Times New Roman" w:cs="Times New Roman"/>
              </w:rPr>
              <w:t>非問九</w:t>
            </w:r>
            <w:r w:rsidRPr="00F605B8">
              <w:rPr>
                <w:rFonts w:asciiTheme="minorEastAsia" w:hAnsiTheme="minorEastAsia" w:cs="Times New Roman" w:hint="eastAsia"/>
              </w:rPr>
              <w:t>〉</w:t>
            </w:r>
            <w:r w:rsidR="00B53758" w:rsidRPr="00F605B8">
              <w:rPr>
                <w:rFonts w:ascii="Times New Roman" w:hAnsi="Times New Roman" w:cs="Times New Roman"/>
              </w:rPr>
              <w:t>禪定</w:t>
            </w:r>
          </w:p>
          <w:p w:rsidR="00B53758" w:rsidRPr="00F605B8" w:rsidRDefault="00E07793" w:rsidP="00E07793">
            <w:pPr>
              <w:jc w:val="both"/>
              <w:rPr>
                <w:rFonts w:ascii="Times New Roman" w:hAnsi="Times New Roman" w:cs="Times New Roman"/>
              </w:rPr>
            </w:pPr>
            <w:r w:rsidRPr="00F605B8">
              <w:rPr>
                <w:rFonts w:ascii="新細明體" w:eastAsia="新細明體" w:hAnsi="新細明體" w:cs="Times New Roman" w:hint="eastAsia"/>
              </w:rPr>
              <w:t>〈</w:t>
            </w:r>
            <w:r w:rsidRPr="00F605B8">
              <w:rPr>
                <w:rFonts w:ascii="Times New Roman" w:hAnsi="Times New Roman" w:cs="Times New Roman"/>
              </w:rPr>
              <w:t>非問十</w:t>
            </w:r>
            <w:r w:rsidRPr="00F605B8">
              <w:rPr>
                <w:rFonts w:asciiTheme="minorEastAsia" w:hAnsiTheme="minorEastAsia" w:cs="Times New Roman" w:hint="eastAsia"/>
              </w:rPr>
              <w:t>〉</w:t>
            </w:r>
            <w:r w:rsidR="00B53758" w:rsidRPr="00F605B8">
              <w:rPr>
                <w:rFonts w:ascii="Times New Roman" w:hAnsi="Times New Roman" w:cs="Times New Roman"/>
              </w:rPr>
              <w:t>道（總集）</w:t>
            </w:r>
          </w:p>
        </w:tc>
        <w:tc>
          <w:tcPr>
            <w:tcW w:w="2751" w:type="dxa"/>
            <w:tcBorders>
              <w:left w:val="double" w:sz="4" w:space="0" w:color="auto"/>
              <w:right w:val="double" w:sz="4" w:space="0" w:color="auto"/>
            </w:tcBorders>
            <w:vAlign w:val="center"/>
          </w:tcPr>
          <w:p w:rsidR="00B53758" w:rsidRPr="00F605B8" w:rsidRDefault="001403A7" w:rsidP="00B53758">
            <w:pPr>
              <w:jc w:val="both"/>
              <w:rPr>
                <w:rFonts w:ascii="Times New Roman" w:hAnsi="Times New Roman" w:cs="Times New Roman"/>
              </w:rPr>
            </w:pPr>
            <w:r w:rsidRPr="00F605B8">
              <w:rPr>
                <w:rFonts w:ascii="Times New Roman" w:hAnsi="Times New Roman" w:cs="Times New Roman"/>
              </w:rPr>
              <w:t>十二</w:t>
            </w:r>
            <w:r w:rsidRPr="00F605B8">
              <w:rPr>
                <w:rFonts w:ascii="Times New Roman" w:hAnsi="Times New Roman" w:cs="Times New Roman" w:hint="eastAsia"/>
              </w:rPr>
              <w:t xml:space="preserve"> </w:t>
            </w:r>
            <w:r w:rsidRPr="00F605B8">
              <w:rPr>
                <w:rFonts w:asciiTheme="minorEastAsia" w:hAnsiTheme="minorEastAsia" w:cs="Times New Roman" w:hint="eastAsia"/>
              </w:rPr>
              <w:t>〈</w:t>
            </w:r>
            <w:r w:rsidRPr="00F605B8">
              <w:rPr>
                <w:rFonts w:ascii="Times New Roman" w:hAnsi="Times New Roman" w:cs="Times New Roman"/>
              </w:rPr>
              <w:t>禪定</w:t>
            </w:r>
            <w:r w:rsidRPr="00F605B8">
              <w:rPr>
                <w:rFonts w:ascii="新細明體" w:eastAsia="新細明體" w:hAnsi="新細明體" w:cs="Times New Roman" w:hint="eastAsia"/>
              </w:rPr>
              <w:t>〉</w:t>
            </w:r>
          </w:p>
          <w:p w:rsidR="00B53758" w:rsidRPr="00F605B8" w:rsidRDefault="001403A7" w:rsidP="001403A7">
            <w:pPr>
              <w:jc w:val="both"/>
              <w:rPr>
                <w:rFonts w:ascii="Times New Roman" w:hAnsi="Times New Roman" w:cs="Times New Roman"/>
              </w:rPr>
            </w:pPr>
            <w:r w:rsidRPr="00F605B8">
              <w:rPr>
                <w:rFonts w:ascii="Times New Roman" w:hAnsi="Times New Roman" w:cs="Times New Roman"/>
              </w:rPr>
              <w:t>十三</w:t>
            </w:r>
            <w:r w:rsidRPr="00F605B8">
              <w:rPr>
                <w:rFonts w:ascii="Times New Roman" w:hAnsi="Times New Roman" w:cs="Times New Roman" w:hint="eastAsia"/>
              </w:rPr>
              <w:t xml:space="preserve"> </w:t>
            </w:r>
            <w:r w:rsidRPr="00F605B8">
              <w:rPr>
                <w:rFonts w:asciiTheme="minorEastAsia" w:hAnsiTheme="minorEastAsia" w:cs="Times New Roman" w:hint="eastAsia"/>
              </w:rPr>
              <w:t>〈</w:t>
            </w:r>
            <w:r w:rsidRPr="00F605B8">
              <w:rPr>
                <w:rFonts w:ascii="Times New Roman" w:hAnsi="Times New Roman" w:cs="Times New Roman"/>
              </w:rPr>
              <w:t>雜定</w:t>
            </w:r>
            <w:r w:rsidRPr="00F605B8">
              <w:rPr>
                <w:rFonts w:ascii="新細明體" w:eastAsia="新細明體" w:hAnsi="新細明體" w:cs="Times New Roman" w:hint="eastAsia"/>
              </w:rPr>
              <w:t>〉</w:t>
            </w:r>
          </w:p>
        </w:tc>
        <w:tc>
          <w:tcPr>
            <w:tcW w:w="3711" w:type="dxa"/>
            <w:tcBorders>
              <w:left w:val="double" w:sz="4" w:space="0" w:color="auto"/>
            </w:tcBorders>
            <w:vAlign w:val="center"/>
          </w:tcPr>
          <w:p w:rsidR="00B53758" w:rsidRPr="00F605B8" w:rsidRDefault="00B53758" w:rsidP="00B53758">
            <w:pPr>
              <w:jc w:val="both"/>
              <w:rPr>
                <w:rFonts w:ascii="Times New Roman" w:hAnsi="Times New Roman" w:cs="Times New Roman"/>
              </w:rPr>
            </w:pPr>
            <w:r w:rsidRPr="00F605B8">
              <w:rPr>
                <w:rFonts w:ascii="Times New Roman" w:hAnsi="Times New Roman" w:cs="Times New Roman"/>
              </w:rPr>
              <w:t xml:space="preserve">七　</w:t>
            </w:r>
            <w:r w:rsidR="003859F4" w:rsidRPr="00F605B8">
              <w:rPr>
                <w:rFonts w:asciiTheme="minorEastAsia" w:hAnsiTheme="minorEastAsia" w:cs="Times New Roman" w:hint="eastAsia"/>
              </w:rPr>
              <w:t>〈</w:t>
            </w:r>
            <w:r w:rsidR="003859F4" w:rsidRPr="00F605B8">
              <w:rPr>
                <w:rFonts w:ascii="Times New Roman" w:hAnsi="Times New Roman" w:cs="Times New Roman"/>
              </w:rPr>
              <w:t>定品</w:t>
            </w:r>
            <w:r w:rsidR="003859F4" w:rsidRPr="00F605B8">
              <w:rPr>
                <w:rFonts w:ascii="新細明體" w:eastAsia="新細明體" w:hAnsi="新細明體" w:cs="Times New Roman" w:hint="eastAsia"/>
              </w:rPr>
              <w:t>〉</w:t>
            </w:r>
          </w:p>
          <w:p w:rsidR="00B53758" w:rsidRPr="00F605B8" w:rsidRDefault="00B53758" w:rsidP="00B53758">
            <w:pPr>
              <w:jc w:val="both"/>
              <w:rPr>
                <w:rFonts w:ascii="Times New Roman" w:hAnsi="Times New Roman" w:cs="Times New Roman"/>
              </w:rPr>
            </w:pPr>
            <w:r w:rsidRPr="00F605B8">
              <w:rPr>
                <w:rFonts w:ascii="Times New Roman" w:hAnsi="Times New Roman" w:cs="Times New Roman"/>
              </w:rPr>
              <w:t>八經十　三三昧</w:t>
            </w:r>
          </w:p>
          <w:p w:rsidR="00B53758" w:rsidRPr="00F605B8" w:rsidRDefault="00B53758" w:rsidP="00B53758">
            <w:pPr>
              <w:jc w:val="both"/>
              <w:rPr>
                <w:rFonts w:ascii="Times New Roman" w:hAnsi="Times New Roman" w:cs="Times New Roman"/>
              </w:rPr>
            </w:pPr>
            <w:r w:rsidRPr="00F605B8">
              <w:rPr>
                <w:rFonts w:ascii="Times New Roman" w:hAnsi="Times New Roman" w:cs="Times New Roman"/>
              </w:rPr>
              <w:t>八經七　四修定</w:t>
            </w:r>
          </w:p>
        </w:tc>
      </w:tr>
      <w:tr w:rsidR="00B53758" w:rsidRPr="00F605B8" w:rsidTr="003859F4">
        <w:trPr>
          <w:jc w:val="center"/>
        </w:trPr>
        <w:tc>
          <w:tcPr>
            <w:tcW w:w="3231" w:type="dxa"/>
            <w:tcBorders>
              <w:right w:val="double" w:sz="4" w:space="0" w:color="auto"/>
            </w:tcBorders>
            <w:vAlign w:val="center"/>
          </w:tcPr>
          <w:p w:rsidR="00B53758" w:rsidRPr="00F605B8" w:rsidRDefault="00E07793" w:rsidP="003859F4">
            <w:pPr>
              <w:jc w:val="both"/>
              <w:rPr>
                <w:rFonts w:ascii="Times New Roman" w:hAnsi="Times New Roman" w:cs="Times New Roman"/>
              </w:rPr>
            </w:pPr>
            <w:r w:rsidRPr="00F605B8">
              <w:rPr>
                <w:rFonts w:ascii="新細明體" w:eastAsia="新細明體" w:hAnsi="新細明體" w:cs="Times New Roman" w:hint="eastAsia"/>
              </w:rPr>
              <w:t>〈</w:t>
            </w:r>
            <w:r w:rsidRPr="00F605B8">
              <w:rPr>
                <w:rFonts w:ascii="Times New Roman" w:hAnsi="Times New Roman" w:cs="Times New Roman"/>
              </w:rPr>
              <w:t>問七</w:t>
            </w:r>
            <w:r w:rsidRPr="00F605B8">
              <w:rPr>
                <w:rFonts w:asciiTheme="minorEastAsia" w:hAnsiTheme="minorEastAsia" w:cs="Times New Roman" w:hint="eastAsia"/>
              </w:rPr>
              <w:t>〉</w:t>
            </w:r>
            <w:r w:rsidR="00B53758" w:rsidRPr="00F605B8">
              <w:rPr>
                <w:rFonts w:ascii="Times New Roman" w:hAnsi="Times New Roman" w:cs="Times New Roman"/>
              </w:rPr>
              <w:t xml:space="preserve">　不善根</w:t>
            </w:r>
          </w:p>
          <w:p w:rsidR="00B53758" w:rsidRPr="00F605B8" w:rsidRDefault="00E07793" w:rsidP="00E07793">
            <w:pPr>
              <w:jc w:val="both"/>
              <w:rPr>
                <w:rFonts w:ascii="Times New Roman" w:hAnsi="Times New Roman" w:cs="Times New Roman"/>
              </w:rPr>
            </w:pPr>
            <w:r w:rsidRPr="00F605B8">
              <w:rPr>
                <w:rFonts w:ascii="新細明體" w:eastAsia="新細明體" w:hAnsi="新細明體" w:cs="Times New Roman" w:hint="eastAsia"/>
              </w:rPr>
              <w:t>〈</w:t>
            </w:r>
            <w:r w:rsidRPr="00F605B8">
              <w:rPr>
                <w:rFonts w:ascii="Times New Roman" w:hAnsi="Times New Roman" w:cs="Times New Roman"/>
              </w:rPr>
              <w:t>非問十一</w:t>
            </w:r>
            <w:r w:rsidRPr="00F605B8">
              <w:rPr>
                <w:rFonts w:asciiTheme="minorEastAsia" w:hAnsiTheme="minorEastAsia" w:cs="Times New Roman" w:hint="eastAsia"/>
              </w:rPr>
              <w:t>〉</w:t>
            </w:r>
            <w:r w:rsidR="00B53758" w:rsidRPr="00F605B8">
              <w:rPr>
                <w:rFonts w:ascii="Times New Roman" w:hAnsi="Times New Roman" w:cs="Times New Roman"/>
              </w:rPr>
              <w:t>煩惱（總集）</w:t>
            </w:r>
          </w:p>
        </w:tc>
        <w:tc>
          <w:tcPr>
            <w:tcW w:w="2751" w:type="dxa"/>
            <w:tcBorders>
              <w:left w:val="double" w:sz="4" w:space="0" w:color="auto"/>
              <w:right w:val="double" w:sz="4" w:space="0" w:color="auto"/>
            </w:tcBorders>
            <w:vAlign w:val="center"/>
          </w:tcPr>
          <w:p w:rsidR="00B53758" w:rsidRPr="00F605B8" w:rsidRDefault="00B53758" w:rsidP="001403A7">
            <w:pPr>
              <w:jc w:val="both"/>
              <w:rPr>
                <w:rFonts w:ascii="Times New Roman" w:hAnsi="Times New Roman" w:cs="Times New Roman"/>
              </w:rPr>
            </w:pPr>
            <w:r w:rsidRPr="00F605B8">
              <w:rPr>
                <w:rFonts w:ascii="Times New Roman" w:hAnsi="Times New Roman" w:cs="Times New Roman"/>
              </w:rPr>
              <w:t xml:space="preserve">九　</w:t>
            </w:r>
            <w:r w:rsidR="001403A7" w:rsidRPr="00F605B8">
              <w:rPr>
                <w:rFonts w:asciiTheme="minorEastAsia" w:hAnsiTheme="minorEastAsia" w:cs="Times New Roman" w:hint="eastAsia"/>
              </w:rPr>
              <w:t>〈</w:t>
            </w:r>
            <w:r w:rsidR="001403A7" w:rsidRPr="00F605B8">
              <w:rPr>
                <w:rFonts w:ascii="Times New Roman" w:hAnsi="Times New Roman" w:cs="Times New Roman"/>
              </w:rPr>
              <w:t>結使，禪智</w:t>
            </w:r>
            <w:r w:rsidR="001403A7" w:rsidRPr="00F605B8">
              <w:rPr>
                <w:rFonts w:ascii="新細明體" w:eastAsia="新細明體" w:hAnsi="新細明體" w:cs="Times New Roman" w:hint="eastAsia"/>
              </w:rPr>
              <w:t>〉</w:t>
            </w:r>
          </w:p>
        </w:tc>
        <w:tc>
          <w:tcPr>
            <w:tcW w:w="3711" w:type="dxa"/>
            <w:tcBorders>
              <w:left w:val="double" w:sz="4" w:space="0" w:color="auto"/>
            </w:tcBorders>
            <w:vAlign w:val="center"/>
          </w:tcPr>
          <w:p w:rsidR="00B53758" w:rsidRPr="00F605B8" w:rsidRDefault="00B53758" w:rsidP="003859F4">
            <w:pPr>
              <w:jc w:val="both"/>
              <w:rPr>
                <w:rFonts w:ascii="Times New Roman" w:hAnsi="Times New Roman" w:cs="Times New Roman"/>
              </w:rPr>
            </w:pPr>
            <w:r w:rsidRPr="00F605B8">
              <w:rPr>
                <w:rFonts w:ascii="Times New Roman" w:hAnsi="Times New Roman" w:cs="Times New Roman"/>
              </w:rPr>
              <w:t xml:space="preserve">四　</w:t>
            </w:r>
            <w:r w:rsidR="003859F4" w:rsidRPr="00F605B8">
              <w:rPr>
                <w:rFonts w:asciiTheme="minorEastAsia" w:hAnsiTheme="minorEastAsia" w:cs="Times New Roman" w:hint="eastAsia"/>
              </w:rPr>
              <w:t>〈</w:t>
            </w:r>
            <w:r w:rsidR="003859F4" w:rsidRPr="00F605B8">
              <w:rPr>
                <w:rFonts w:ascii="Times New Roman" w:hAnsi="Times New Roman" w:cs="Times New Roman"/>
              </w:rPr>
              <w:t>使品</w:t>
            </w:r>
            <w:r w:rsidR="003859F4" w:rsidRPr="00F605B8">
              <w:rPr>
                <w:rFonts w:ascii="新細明體" w:eastAsia="新細明體" w:hAnsi="新細明體" w:cs="Times New Roman" w:hint="eastAsia"/>
              </w:rPr>
              <w:t>〉</w:t>
            </w:r>
          </w:p>
        </w:tc>
      </w:tr>
      <w:tr w:rsidR="00B53758" w:rsidRPr="00F605B8" w:rsidTr="003859F4">
        <w:trPr>
          <w:jc w:val="center"/>
        </w:trPr>
        <w:tc>
          <w:tcPr>
            <w:tcW w:w="3231" w:type="dxa"/>
            <w:tcBorders>
              <w:right w:val="double" w:sz="4" w:space="0" w:color="auto"/>
            </w:tcBorders>
            <w:vAlign w:val="center"/>
          </w:tcPr>
          <w:p w:rsidR="00B53758" w:rsidRPr="00F605B8" w:rsidRDefault="00E07793" w:rsidP="003859F4">
            <w:pPr>
              <w:jc w:val="both"/>
              <w:rPr>
                <w:rFonts w:ascii="Times New Roman" w:hAnsi="Times New Roman" w:cs="Times New Roman"/>
              </w:rPr>
            </w:pPr>
            <w:r w:rsidRPr="00F605B8">
              <w:rPr>
                <w:rFonts w:ascii="新細明體" w:eastAsia="新細明體" w:hAnsi="新細明體" w:cs="Times New Roman" w:hint="eastAsia"/>
              </w:rPr>
              <w:lastRenderedPageBreak/>
              <w:t>〈</w:t>
            </w:r>
            <w:r w:rsidRPr="00F605B8">
              <w:rPr>
                <w:rFonts w:ascii="Times New Roman" w:hAnsi="Times New Roman" w:cs="Times New Roman"/>
              </w:rPr>
              <w:t>問八</w:t>
            </w:r>
            <w:r w:rsidRPr="00F605B8">
              <w:rPr>
                <w:rFonts w:asciiTheme="minorEastAsia" w:hAnsiTheme="minorEastAsia" w:cs="Times New Roman" w:hint="eastAsia"/>
              </w:rPr>
              <w:t>〉</w:t>
            </w:r>
            <w:r w:rsidR="00B53758" w:rsidRPr="00F605B8">
              <w:rPr>
                <w:rFonts w:ascii="Times New Roman" w:hAnsi="Times New Roman" w:cs="Times New Roman"/>
              </w:rPr>
              <w:t xml:space="preserve">　善根</w:t>
            </w:r>
          </w:p>
          <w:p w:rsidR="00B53758" w:rsidRPr="00F605B8" w:rsidRDefault="00E07793" w:rsidP="00E07793">
            <w:pPr>
              <w:jc w:val="both"/>
              <w:rPr>
                <w:rFonts w:ascii="Times New Roman" w:hAnsi="Times New Roman" w:cs="Times New Roman"/>
              </w:rPr>
            </w:pPr>
            <w:r w:rsidRPr="00F605B8">
              <w:rPr>
                <w:rFonts w:ascii="新細明體" w:eastAsia="新細明體" w:hAnsi="新細明體" w:cs="Times New Roman" w:hint="eastAsia"/>
              </w:rPr>
              <w:t>〈</w:t>
            </w:r>
            <w:r w:rsidRPr="00F605B8">
              <w:rPr>
                <w:rFonts w:ascii="Times New Roman" w:hAnsi="Times New Roman" w:cs="Times New Roman"/>
              </w:rPr>
              <w:t>問九</w:t>
            </w:r>
            <w:r w:rsidRPr="00F605B8">
              <w:rPr>
                <w:rFonts w:asciiTheme="minorEastAsia" w:hAnsiTheme="minorEastAsia" w:cs="Times New Roman" w:hint="eastAsia"/>
              </w:rPr>
              <w:t>〉</w:t>
            </w:r>
            <w:r w:rsidR="00B53758" w:rsidRPr="00F605B8">
              <w:rPr>
                <w:rFonts w:ascii="Times New Roman" w:hAnsi="Times New Roman" w:cs="Times New Roman"/>
              </w:rPr>
              <w:t xml:space="preserve">　大</w:t>
            </w:r>
          </w:p>
        </w:tc>
        <w:tc>
          <w:tcPr>
            <w:tcW w:w="2751" w:type="dxa"/>
            <w:tcBorders>
              <w:left w:val="double" w:sz="4" w:space="0" w:color="auto"/>
              <w:right w:val="double" w:sz="4" w:space="0" w:color="auto"/>
            </w:tcBorders>
            <w:vAlign w:val="center"/>
          </w:tcPr>
          <w:p w:rsidR="00B53758" w:rsidRPr="00F605B8" w:rsidRDefault="00B53758" w:rsidP="00B53758">
            <w:pPr>
              <w:jc w:val="both"/>
              <w:rPr>
                <w:rFonts w:ascii="Times New Roman" w:hAnsi="Times New Roman" w:cs="Times New Roman"/>
              </w:rPr>
            </w:pPr>
          </w:p>
        </w:tc>
        <w:tc>
          <w:tcPr>
            <w:tcW w:w="3711" w:type="dxa"/>
            <w:tcBorders>
              <w:left w:val="double" w:sz="4" w:space="0" w:color="auto"/>
            </w:tcBorders>
            <w:vAlign w:val="center"/>
          </w:tcPr>
          <w:p w:rsidR="00B53758" w:rsidRPr="00F605B8" w:rsidRDefault="00B53758" w:rsidP="00B53758">
            <w:pPr>
              <w:jc w:val="both"/>
              <w:rPr>
                <w:rFonts w:ascii="Times New Roman" w:hAnsi="Times New Roman" w:cs="Times New Roman"/>
              </w:rPr>
            </w:pPr>
          </w:p>
        </w:tc>
      </w:tr>
      <w:tr w:rsidR="00B53758" w:rsidRPr="00F605B8" w:rsidTr="003859F4">
        <w:trPr>
          <w:jc w:val="center"/>
        </w:trPr>
        <w:tc>
          <w:tcPr>
            <w:tcW w:w="3231" w:type="dxa"/>
            <w:tcBorders>
              <w:right w:val="double" w:sz="4" w:space="0" w:color="auto"/>
            </w:tcBorders>
            <w:vAlign w:val="center"/>
          </w:tcPr>
          <w:p w:rsidR="00B53758" w:rsidRPr="00F605B8" w:rsidRDefault="00E07793" w:rsidP="00E07793">
            <w:pPr>
              <w:jc w:val="both"/>
              <w:rPr>
                <w:rFonts w:ascii="Times New Roman" w:hAnsi="Times New Roman" w:cs="Times New Roman"/>
              </w:rPr>
            </w:pPr>
            <w:r w:rsidRPr="00F605B8">
              <w:rPr>
                <w:rFonts w:ascii="新細明體" w:eastAsia="新細明體" w:hAnsi="新細明體" w:cs="Times New Roman" w:hint="eastAsia"/>
              </w:rPr>
              <w:t>〈</w:t>
            </w:r>
            <w:r w:rsidRPr="00F605B8">
              <w:rPr>
                <w:rFonts w:ascii="Times New Roman" w:hAnsi="Times New Roman" w:cs="Times New Roman"/>
              </w:rPr>
              <w:t>問十</w:t>
            </w:r>
            <w:r w:rsidRPr="00F605B8">
              <w:rPr>
                <w:rFonts w:asciiTheme="minorEastAsia" w:hAnsiTheme="minorEastAsia" w:cs="Times New Roman" w:hint="eastAsia"/>
              </w:rPr>
              <w:t>〉</w:t>
            </w:r>
            <w:r w:rsidR="00B53758" w:rsidRPr="00F605B8">
              <w:rPr>
                <w:rFonts w:ascii="Times New Roman" w:hAnsi="Times New Roman" w:cs="Times New Roman"/>
              </w:rPr>
              <w:t xml:space="preserve">　五戒</w:t>
            </w:r>
          </w:p>
        </w:tc>
        <w:tc>
          <w:tcPr>
            <w:tcW w:w="2751" w:type="dxa"/>
            <w:tcBorders>
              <w:left w:val="double" w:sz="4" w:space="0" w:color="auto"/>
              <w:right w:val="double" w:sz="4" w:space="0" w:color="auto"/>
            </w:tcBorders>
            <w:vAlign w:val="center"/>
          </w:tcPr>
          <w:p w:rsidR="00B53758" w:rsidRPr="00F605B8" w:rsidRDefault="001403A7" w:rsidP="001403A7">
            <w:pPr>
              <w:jc w:val="both"/>
              <w:rPr>
                <w:rFonts w:ascii="Times New Roman" w:hAnsi="Times New Roman" w:cs="Times New Roman"/>
              </w:rPr>
            </w:pPr>
            <w:r w:rsidRPr="00F605B8">
              <w:rPr>
                <w:rFonts w:ascii="Times New Roman" w:hAnsi="Times New Roman" w:cs="Times New Roman"/>
              </w:rPr>
              <w:t>一</w:t>
            </w:r>
            <w:r w:rsidRPr="00F605B8">
              <w:rPr>
                <w:rFonts w:ascii="Times New Roman" w:hAnsi="Times New Roman" w:cs="Times New Roman" w:hint="eastAsia"/>
              </w:rPr>
              <w:t xml:space="preserve"> </w:t>
            </w:r>
            <w:r w:rsidRPr="00F605B8">
              <w:rPr>
                <w:rFonts w:asciiTheme="minorEastAsia" w:hAnsiTheme="minorEastAsia" w:cs="Times New Roman" w:hint="eastAsia"/>
              </w:rPr>
              <w:t>〈</w:t>
            </w:r>
            <w:r w:rsidRPr="00F605B8">
              <w:rPr>
                <w:rFonts w:ascii="Times New Roman" w:hAnsi="Times New Roman" w:cs="Times New Roman"/>
              </w:rPr>
              <w:t>施戒</w:t>
            </w:r>
            <w:r w:rsidRPr="00F605B8">
              <w:rPr>
                <w:rFonts w:ascii="新細明體" w:eastAsia="新細明體" w:hAnsi="新細明體" w:cs="Times New Roman" w:hint="eastAsia"/>
              </w:rPr>
              <w:t>〉</w:t>
            </w:r>
          </w:p>
        </w:tc>
        <w:tc>
          <w:tcPr>
            <w:tcW w:w="3711" w:type="dxa"/>
            <w:tcBorders>
              <w:left w:val="double" w:sz="4" w:space="0" w:color="auto"/>
            </w:tcBorders>
            <w:vAlign w:val="center"/>
          </w:tcPr>
          <w:p w:rsidR="00B53758" w:rsidRPr="00F605B8" w:rsidRDefault="00B53758" w:rsidP="00B53758">
            <w:pPr>
              <w:jc w:val="both"/>
              <w:rPr>
                <w:rFonts w:ascii="Times New Roman" w:hAnsi="Times New Roman" w:cs="Times New Roman"/>
              </w:rPr>
            </w:pPr>
            <w:r w:rsidRPr="00F605B8">
              <w:rPr>
                <w:rFonts w:ascii="Times New Roman" w:hAnsi="Times New Roman" w:cs="Times New Roman"/>
              </w:rPr>
              <w:t>八經一　施戒修</w:t>
            </w:r>
          </w:p>
        </w:tc>
      </w:tr>
      <w:tr w:rsidR="00B53758" w:rsidRPr="00F605B8" w:rsidTr="009215AD">
        <w:trPr>
          <w:jc w:val="center"/>
        </w:trPr>
        <w:tc>
          <w:tcPr>
            <w:tcW w:w="3231" w:type="dxa"/>
            <w:vMerge w:val="restart"/>
            <w:tcBorders>
              <w:right w:val="double" w:sz="4" w:space="0" w:color="auto"/>
            </w:tcBorders>
            <w:vAlign w:val="center"/>
          </w:tcPr>
          <w:p w:rsidR="00B53758" w:rsidRPr="00F605B8" w:rsidRDefault="00B53758" w:rsidP="00B53758">
            <w:pPr>
              <w:jc w:val="both"/>
              <w:rPr>
                <w:rFonts w:ascii="Times New Roman" w:hAnsi="Times New Roman" w:cs="Times New Roman"/>
              </w:rPr>
            </w:pPr>
          </w:p>
        </w:tc>
        <w:tc>
          <w:tcPr>
            <w:tcW w:w="2751" w:type="dxa"/>
            <w:tcBorders>
              <w:left w:val="double" w:sz="4" w:space="0" w:color="auto"/>
              <w:right w:val="double" w:sz="4" w:space="0" w:color="auto"/>
            </w:tcBorders>
            <w:vAlign w:val="center"/>
          </w:tcPr>
          <w:p w:rsidR="00B53758" w:rsidRPr="00F605B8" w:rsidRDefault="001403A7" w:rsidP="001403A7">
            <w:pPr>
              <w:jc w:val="both"/>
              <w:rPr>
                <w:rFonts w:ascii="Times New Roman" w:hAnsi="Times New Roman" w:cs="Times New Roman"/>
              </w:rPr>
            </w:pPr>
            <w:r w:rsidRPr="00F605B8">
              <w:rPr>
                <w:rFonts w:ascii="Times New Roman" w:hAnsi="Times New Roman" w:cs="Times New Roman"/>
              </w:rPr>
              <w:t>十五</w:t>
            </w:r>
            <w:r w:rsidRPr="00F605B8">
              <w:rPr>
                <w:rFonts w:ascii="Times New Roman" w:hAnsi="Times New Roman" w:cs="Times New Roman" w:hint="eastAsia"/>
              </w:rPr>
              <w:t xml:space="preserve"> </w:t>
            </w:r>
            <w:r w:rsidRPr="00F605B8">
              <w:rPr>
                <w:rFonts w:asciiTheme="minorEastAsia" w:hAnsiTheme="minorEastAsia" w:cs="Times New Roman" w:hint="eastAsia"/>
              </w:rPr>
              <w:t>〈</w:t>
            </w:r>
            <w:r w:rsidRPr="00F605B8">
              <w:rPr>
                <w:rFonts w:ascii="Times New Roman" w:hAnsi="Times New Roman" w:cs="Times New Roman"/>
              </w:rPr>
              <w:t>諦之餘</w:t>
            </w:r>
            <w:r w:rsidRPr="00F605B8">
              <w:rPr>
                <w:rFonts w:ascii="新細明體" w:eastAsia="新細明體" w:hAnsi="新細明體" w:cs="Times New Roman" w:hint="eastAsia"/>
              </w:rPr>
              <w:t>〉</w:t>
            </w:r>
          </w:p>
        </w:tc>
        <w:tc>
          <w:tcPr>
            <w:tcW w:w="3711" w:type="dxa"/>
            <w:tcBorders>
              <w:left w:val="double" w:sz="4" w:space="0" w:color="auto"/>
            </w:tcBorders>
            <w:vAlign w:val="center"/>
          </w:tcPr>
          <w:p w:rsidR="00B53758" w:rsidRPr="00F605B8" w:rsidRDefault="00B53758" w:rsidP="00B53758">
            <w:pPr>
              <w:jc w:val="both"/>
              <w:rPr>
                <w:rFonts w:ascii="Times New Roman" w:hAnsi="Times New Roman" w:cs="Times New Roman"/>
              </w:rPr>
            </w:pPr>
          </w:p>
        </w:tc>
      </w:tr>
      <w:tr w:rsidR="00B53758" w:rsidRPr="00F605B8" w:rsidTr="009215AD">
        <w:trPr>
          <w:jc w:val="center"/>
        </w:trPr>
        <w:tc>
          <w:tcPr>
            <w:tcW w:w="3231" w:type="dxa"/>
            <w:vMerge/>
            <w:tcBorders>
              <w:right w:val="double" w:sz="4" w:space="0" w:color="auto"/>
            </w:tcBorders>
            <w:vAlign w:val="center"/>
          </w:tcPr>
          <w:p w:rsidR="00B53758" w:rsidRPr="00F605B8" w:rsidRDefault="00B53758" w:rsidP="00B53758">
            <w:pPr>
              <w:jc w:val="both"/>
              <w:rPr>
                <w:rFonts w:ascii="Times New Roman" w:hAnsi="Times New Roman" w:cs="Times New Roman"/>
              </w:rPr>
            </w:pPr>
          </w:p>
        </w:tc>
        <w:tc>
          <w:tcPr>
            <w:tcW w:w="2751" w:type="dxa"/>
            <w:tcBorders>
              <w:left w:val="double" w:sz="4" w:space="0" w:color="auto"/>
              <w:right w:val="double" w:sz="4" w:space="0" w:color="auto"/>
            </w:tcBorders>
            <w:vAlign w:val="center"/>
          </w:tcPr>
          <w:p w:rsidR="00B53758" w:rsidRPr="00F605B8" w:rsidRDefault="001403A7" w:rsidP="001403A7">
            <w:pPr>
              <w:jc w:val="both"/>
              <w:rPr>
                <w:rFonts w:ascii="Times New Roman" w:hAnsi="Times New Roman" w:cs="Times New Roman"/>
              </w:rPr>
            </w:pPr>
            <w:r w:rsidRPr="00F605B8">
              <w:rPr>
                <w:rFonts w:ascii="Times New Roman" w:hAnsi="Times New Roman" w:cs="Times New Roman"/>
              </w:rPr>
              <w:t>十六</w:t>
            </w:r>
            <w:r w:rsidRPr="00F605B8">
              <w:rPr>
                <w:rFonts w:ascii="Times New Roman" w:hAnsi="Times New Roman" w:cs="Times New Roman" w:hint="eastAsia"/>
              </w:rPr>
              <w:t xml:space="preserve"> </w:t>
            </w:r>
            <w:r w:rsidRPr="00F605B8">
              <w:rPr>
                <w:rFonts w:asciiTheme="minorEastAsia" w:hAnsiTheme="minorEastAsia" w:cs="Times New Roman" w:hint="eastAsia"/>
              </w:rPr>
              <w:t>〈</w:t>
            </w:r>
            <w:r w:rsidRPr="00F605B8">
              <w:rPr>
                <w:rFonts w:ascii="Times New Roman" w:hAnsi="Times New Roman" w:cs="Times New Roman"/>
              </w:rPr>
              <w:t>雜上</w:t>
            </w:r>
            <w:r w:rsidRPr="00F605B8">
              <w:rPr>
                <w:rFonts w:ascii="新細明體" w:eastAsia="新細明體" w:hAnsi="新細明體" w:cs="Times New Roman" w:hint="eastAsia"/>
              </w:rPr>
              <w:t>〉</w:t>
            </w:r>
          </w:p>
        </w:tc>
        <w:tc>
          <w:tcPr>
            <w:tcW w:w="3711" w:type="dxa"/>
            <w:tcBorders>
              <w:left w:val="double" w:sz="4" w:space="0" w:color="auto"/>
            </w:tcBorders>
            <w:vAlign w:val="center"/>
          </w:tcPr>
          <w:p w:rsidR="00B53758" w:rsidRPr="00F605B8" w:rsidRDefault="00B53758" w:rsidP="00B53758">
            <w:pPr>
              <w:jc w:val="both"/>
              <w:rPr>
                <w:rFonts w:ascii="Times New Roman" w:hAnsi="Times New Roman" w:cs="Times New Roman"/>
              </w:rPr>
            </w:pPr>
            <w:r w:rsidRPr="00F605B8">
              <w:rPr>
                <w:rFonts w:ascii="Times New Roman" w:hAnsi="Times New Roman" w:cs="Times New Roman"/>
              </w:rPr>
              <w:t>八經十一　顛倒，見</w:t>
            </w:r>
          </w:p>
        </w:tc>
      </w:tr>
      <w:tr w:rsidR="00B53758" w:rsidRPr="00F605B8" w:rsidTr="009215AD">
        <w:trPr>
          <w:jc w:val="center"/>
        </w:trPr>
        <w:tc>
          <w:tcPr>
            <w:tcW w:w="3231" w:type="dxa"/>
            <w:vMerge/>
            <w:tcBorders>
              <w:right w:val="double" w:sz="4" w:space="0" w:color="auto"/>
            </w:tcBorders>
            <w:vAlign w:val="center"/>
          </w:tcPr>
          <w:p w:rsidR="00B53758" w:rsidRPr="00F605B8" w:rsidRDefault="00B53758" w:rsidP="00B53758">
            <w:pPr>
              <w:jc w:val="both"/>
              <w:rPr>
                <w:rFonts w:ascii="Times New Roman" w:hAnsi="Times New Roman" w:cs="Times New Roman"/>
              </w:rPr>
            </w:pPr>
          </w:p>
        </w:tc>
        <w:tc>
          <w:tcPr>
            <w:tcW w:w="2751" w:type="dxa"/>
            <w:tcBorders>
              <w:left w:val="double" w:sz="4" w:space="0" w:color="auto"/>
              <w:right w:val="double" w:sz="4" w:space="0" w:color="auto"/>
            </w:tcBorders>
            <w:vAlign w:val="center"/>
          </w:tcPr>
          <w:p w:rsidR="00B53758" w:rsidRPr="00F605B8" w:rsidRDefault="00B53758" w:rsidP="00B53758">
            <w:pPr>
              <w:jc w:val="both"/>
              <w:rPr>
                <w:rFonts w:ascii="Times New Roman" w:hAnsi="Times New Roman" w:cs="Times New Roman"/>
              </w:rPr>
            </w:pPr>
          </w:p>
        </w:tc>
        <w:tc>
          <w:tcPr>
            <w:tcW w:w="3711" w:type="dxa"/>
            <w:tcBorders>
              <w:left w:val="double" w:sz="4" w:space="0" w:color="auto"/>
            </w:tcBorders>
            <w:vAlign w:val="center"/>
          </w:tcPr>
          <w:p w:rsidR="00B53758" w:rsidRPr="00F605B8" w:rsidRDefault="00B53758" w:rsidP="00B53758">
            <w:pPr>
              <w:jc w:val="both"/>
              <w:rPr>
                <w:rFonts w:ascii="Times New Roman" w:hAnsi="Times New Roman" w:cs="Times New Roman"/>
              </w:rPr>
            </w:pPr>
            <w:r w:rsidRPr="00F605B8">
              <w:rPr>
                <w:rFonts w:ascii="Times New Roman" w:hAnsi="Times New Roman" w:cs="Times New Roman"/>
              </w:rPr>
              <w:t>八經十三　識所識等</w:t>
            </w:r>
          </w:p>
        </w:tc>
      </w:tr>
      <w:tr w:rsidR="00B53758" w:rsidRPr="00F605B8" w:rsidTr="009215AD">
        <w:trPr>
          <w:jc w:val="center"/>
        </w:trPr>
        <w:tc>
          <w:tcPr>
            <w:tcW w:w="3231" w:type="dxa"/>
            <w:vMerge/>
            <w:tcBorders>
              <w:right w:val="double" w:sz="4" w:space="0" w:color="auto"/>
            </w:tcBorders>
            <w:vAlign w:val="center"/>
          </w:tcPr>
          <w:p w:rsidR="00B53758" w:rsidRPr="00F605B8" w:rsidRDefault="00B53758" w:rsidP="00B53758">
            <w:pPr>
              <w:jc w:val="both"/>
              <w:rPr>
                <w:rFonts w:ascii="Times New Roman" w:hAnsi="Times New Roman" w:cs="Times New Roman"/>
              </w:rPr>
            </w:pPr>
          </w:p>
        </w:tc>
        <w:tc>
          <w:tcPr>
            <w:tcW w:w="2751" w:type="dxa"/>
            <w:tcBorders>
              <w:left w:val="double" w:sz="4" w:space="0" w:color="auto"/>
              <w:right w:val="double" w:sz="4" w:space="0" w:color="auto"/>
            </w:tcBorders>
            <w:vAlign w:val="center"/>
          </w:tcPr>
          <w:p w:rsidR="00B53758" w:rsidRPr="00F605B8" w:rsidRDefault="001403A7" w:rsidP="001403A7">
            <w:pPr>
              <w:jc w:val="both"/>
              <w:rPr>
                <w:rFonts w:ascii="Times New Roman" w:hAnsi="Times New Roman" w:cs="Times New Roman"/>
              </w:rPr>
            </w:pPr>
            <w:r w:rsidRPr="00F605B8">
              <w:rPr>
                <w:rFonts w:ascii="Times New Roman" w:hAnsi="Times New Roman" w:cs="Times New Roman"/>
              </w:rPr>
              <w:t>十六</w:t>
            </w:r>
            <w:r w:rsidRPr="00F605B8">
              <w:rPr>
                <w:rFonts w:ascii="Times New Roman" w:hAnsi="Times New Roman" w:cs="Times New Roman" w:hint="eastAsia"/>
              </w:rPr>
              <w:t xml:space="preserve"> </w:t>
            </w:r>
            <w:r w:rsidRPr="00F605B8">
              <w:rPr>
                <w:rFonts w:asciiTheme="minorEastAsia" w:hAnsiTheme="minorEastAsia" w:cs="Times New Roman" w:hint="eastAsia"/>
              </w:rPr>
              <w:t>〈</w:t>
            </w:r>
            <w:r w:rsidRPr="00F605B8">
              <w:rPr>
                <w:rFonts w:ascii="Times New Roman" w:hAnsi="Times New Roman" w:cs="Times New Roman"/>
              </w:rPr>
              <w:t>雜下</w:t>
            </w:r>
            <w:r w:rsidRPr="00F605B8">
              <w:rPr>
                <w:rFonts w:ascii="新細明體" w:eastAsia="新細明體" w:hAnsi="新細明體" w:cs="Times New Roman" w:hint="eastAsia"/>
              </w:rPr>
              <w:t>〉</w:t>
            </w:r>
          </w:p>
        </w:tc>
        <w:tc>
          <w:tcPr>
            <w:tcW w:w="3711" w:type="dxa"/>
            <w:tcBorders>
              <w:left w:val="double" w:sz="4" w:space="0" w:color="auto"/>
            </w:tcBorders>
            <w:vAlign w:val="center"/>
          </w:tcPr>
          <w:p w:rsidR="00B53758" w:rsidRPr="00F605B8" w:rsidRDefault="00B53758" w:rsidP="00B53758">
            <w:pPr>
              <w:jc w:val="both"/>
              <w:rPr>
                <w:rFonts w:ascii="Times New Roman" w:hAnsi="Times New Roman" w:cs="Times New Roman"/>
              </w:rPr>
            </w:pPr>
            <w:r w:rsidRPr="00F605B8">
              <w:rPr>
                <w:rFonts w:ascii="Times New Roman" w:hAnsi="Times New Roman" w:cs="Times New Roman"/>
              </w:rPr>
              <w:t xml:space="preserve">九　</w:t>
            </w:r>
            <w:r w:rsidR="003859F4" w:rsidRPr="00F605B8">
              <w:rPr>
                <w:rFonts w:asciiTheme="minorEastAsia" w:hAnsiTheme="minorEastAsia" w:cs="Times New Roman" w:hint="eastAsia"/>
              </w:rPr>
              <w:t>〈</w:t>
            </w:r>
            <w:r w:rsidR="003859F4" w:rsidRPr="00F605B8">
              <w:rPr>
                <w:rFonts w:ascii="Times New Roman" w:hAnsi="Times New Roman" w:cs="Times New Roman"/>
              </w:rPr>
              <w:t>雜品</w:t>
            </w:r>
            <w:r w:rsidR="003859F4" w:rsidRPr="00F605B8">
              <w:rPr>
                <w:rFonts w:ascii="新細明體" w:eastAsia="新細明體" w:hAnsi="新細明體" w:cs="Times New Roman" w:hint="eastAsia"/>
              </w:rPr>
              <w:t>〉</w:t>
            </w:r>
          </w:p>
          <w:p w:rsidR="00B53758" w:rsidRPr="00F605B8" w:rsidRDefault="00B53758" w:rsidP="003859F4">
            <w:pPr>
              <w:jc w:val="both"/>
              <w:rPr>
                <w:rFonts w:ascii="Times New Roman" w:hAnsi="Times New Roman" w:cs="Times New Roman"/>
              </w:rPr>
            </w:pPr>
            <w:r w:rsidRPr="00F605B8">
              <w:rPr>
                <w:rFonts w:ascii="Times New Roman" w:hAnsi="Times New Roman" w:cs="Times New Roman"/>
              </w:rPr>
              <w:t xml:space="preserve">十　</w:t>
            </w:r>
            <w:r w:rsidR="003859F4" w:rsidRPr="00F605B8">
              <w:rPr>
                <w:rFonts w:asciiTheme="minorEastAsia" w:hAnsiTheme="minorEastAsia" w:cs="Times New Roman" w:hint="eastAsia"/>
              </w:rPr>
              <w:t>〈</w:t>
            </w:r>
            <w:r w:rsidR="003859F4" w:rsidRPr="00F605B8">
              <w:rPr>
                <w:rFonts w:ascii="Times New Roman" w:hAnsi="Times New Roman" w:cs="Times New Roman"/>
              </w:rPr>
              <w:t>論品</w:t>
            </w:r>
            <w:r w:rsidR="003859F4" w:rsidRPr="00F605B8">
              <w:rPr>
                <w:rFonts w:ascii="新細明體" w:eastAsia="新細明體" w:hAnsi="新細明體" w:cs="Times New Roman" w:hint="eastAsia"/>
              </w:rPr>
              <w:t>〉</w:t>
            </w:r>
          </w:p>
        </w:tc>
      </w:tr>
    </w:tbl>
    <w:p w:rsidR="00F842DC" w:rsidRPr="00F605B8" w:rsidRDefault="005312DF" w:rsidP="00FD7A1D">
      <w:pPr>
        <w:spacing w:beforeLines="30"/>
        <w:ind w:leftChars="100" w:left="240"/>
        <w:jc w:val="both"/>
        <w:outlineLvl w:val="2"/>
        <w:rPr>
          <w:rFonts w:ascii="Times New Roman" w:hAnsi="Times New Roman" w:cs="Times New Roman"/>
          <w:b/>
          <w:sz w:val="20"/>
          <w:szCs w:val="20"/>
          <w:bdr w:val="single" w:sz="4" w:space="0" w:color="auto"/>
        </w:rPr>
      </w:pPr>
      <w:r w:rsidRPr="00F605B8">
        <w:rPr>
          <w:rFonts w:ascii="Times New Roman" w:hAnsi="Times New Roman" w:cs="Times New Roman" w:hint="eastAsia"/>
          <w:b/>
          <w:sz w:val="20"/>
          <w:szCs w:val="20"/>
          <w:bdr w:val="single" w:sz="4" w:space="0" w:color="auto"/>
        </w:rPr>
        <w:t>二、</w:t>
      </w:r>
      <w:r w:rsidR="00EA0828" w:rsidRPr="00F605B8">
        <w:rPr>
          <w:rFonts w:ascii="Times New Roman" w:hAnsi="Times New Roman" w:cs="Times New Roman"/>
          <w:b/>
          <w:sz w:val="20"/>
          <w:szCs w:val="20"/>
          <w:bdr w:val="single" w:sz="4" w:space="0" w:color="auto"/>
        </w:rPr>
        <w:t>《發智論》</w:t>
      </w:r>
      <w:r w:rsidR="00A12894" w:rsidRPr="00F605B8">
        <w:rPr>
          <w:rFonts w:ascii="Times New Roman" w:hAnsi="Times New Roman" w:cs="Times New Roman" w:hint="eastAsia"/>
          <w:b/>
          <w:sz w:val="20"/>
          <w:szCs w:val="20"/>
          <w:bdr w:val="single" w:sz="4" w:space="0" w:color="auto"/>
        </w:rPr>
        <w:t>與</w:t>
      </w:r>
      <w:r w:rsidR="00A12894" w:rsidRPr="00F605B8">
        <w:rPr>
          <w:rFonts w:ascii="Times New Roman" w:hAnsi="Times New Roman" w:cs="Times New Roman"/>
          <w:b/>
          <w:sz w:val="20"/>
          <w:szCs w:val="20"/>
          <w:bdr w:val="single" w:sz="4" w:space="0" w:color="auto"/>
        </w:rPr>
        <w:t>《舍利弗毘曇》</w:t>
      </w:r>
      <w:r w:rsidR="00A12894" w:rsidRPr="00F605B8">
        <w:rPr>
          <w:rFonts w:ascii="Times New Roman" w:hAnsi="Times New Roman" w:cs="Times New Roman" w:hint="eastAsia"/>
          <w:b/>
          <w:sz w:val="20"/>
          <w:szCs w:val="20"/>
          <w:bdr w:val="single" w:sz="4" w:space="0" w:color="auto"/>
        </w:rPr>
        <w:t>等論</w:t>
      </w:r>
      <w:r w:rsidR="00F17BD1" w:rsidRPr="00F605B8">
        <w:rPr>
          <w:rFonts w:ascii="Times New Roman" w:hAnsi="Times New Roman" w:cs="Times New Roman" w:hint="eastAsia"/>
          <w:b/>
          <w:sz w:val="20"/>
          <w:szCs w:val="20"/>
          <w:bdr w:val="single" w:sz="4" w:space="0" w:color="auto"/>
        </w:rPr>
        <w:t>之對觀</w:t>
      </w:r>
    </w:p>
    <w:p w:rsidR="00456DAB" w:rsidRPr="00F605B8" w:rsidRDefault="005312DF" w:rsidP="00EB4CC6">
      <w:pPr>
        <w:snapToGrid w:val="0"/>
        <w:ind w:leftChars="150" w:left="360"/>
        <w:jc w:val="both"/>
        <w:outlineLvl w:val="3"/>
        <w:rPr>
          <w:rFonts w:asciiTheme="minorEastAsia" w:hAnsiTheme="minorEastAsia" w:cs="Times New Roman"/>
          <w:b/>
          <w:sz w:val="20"/>
          <w:szCs w:val="20"/>
          <w:bdr w:val="single" w:sz="4" w:space="0" w:color="auto"/>
        </w:rPr>
      </w:pPr>
      <w:r w:rsidRPr="00F605B8">
        <w:rPr>
          <w:rFonts w:asciiTheme="minorEastAsia" w:hAnsiTheme="minorEastAsia" w:cs="Times New Roman" w:hint="eastAsia"/>
          <w:b/>
          <w:sz w:val="20"/>
          <w:szCs w:val="20"/>
          <w:bdr w:val="single" w:sz="4" w:space="0" w:color="auto"/>
        </w:rPr>
        <w:t>（一）</w:t>
      </w:r>
      <w:r w:rsidR="00456DAB" w:rsidRPr="00F605B8">
        <w:rPr>
          <w:rFonts w:ascii="Times New Roman" w:hAnsi="Times New Roman" w:cs="Times New Roman"/>
          <w:b/>
          <w:sz w:val="20"/>
          <w:szCs w:val="20"/>
          <w:bdr w:val="single" w:sz="4" w:space="0" w:color="auto"/>
        </w:rPr>
        <w:t>《發智論》</w:t>
      </w:r>
      <w:r w:rsidR="00F17BD1" w:rsidRPr="00F605B8">
        <w:rPr>
          <w:rFonts w:ascii="Times New Roman" w:hAnsi="Times New Roman" w:cs="Times New Roman" w:hint="eastAsia"/>
          <w:b/>
          <w:sz w:val="20"/>
          <w:szCs w:val="20"/>
          <w:bdr w:val="single" w:sz="4" w:space="0" w:color="auto"/>
        </w:rPr>
        <w:t>與</w:t>
      </w:r>
      <w:r w:rsidR="00F17BD1" w:rsidRPr="00F605B8">
        <w:rPr>
          <w:rFonts w:ascii="Times New Roman" w:hAnsi="Times New Roman" w:cs="Times New Roman"/>
          <w:b/>
          <w:sz w:val="20"/>
          <w:szCs w:val="20"/>
          <w:bdr w:val="single" w:sz="4" w:space="0" w:color="auto"/>
        </w:rPr>
        <w:t>《舍利弗毘曇》</w:t>
      </w:r>
      <w:r w:rsidR="00F17BD1" w:rsidRPr="00F605B8">
        <w:rPr>
          <w:rFonts w:ascii="Times New Roman" w:hAnsi="Times New Roman" w:cs="Times New Roman" w:hint="eastAsia"/>
          <w:b/>
          <w:sz w:val="20"/>
          <w:szCs w:val="20"/>
          <w:bdr w:val="single" w:sz="4" w:space="0" w:color="auto"/>
        </w:rPr>
        <w:t>之對觀</w:t>
      </w:r>
    </w:p>
    <w:p w:rsidR="00F17BD1" w:rsidRPr="00F605B8" w:rsidRDefault="00F842DC" w:rsidP="00EB4CC6">
      <w:pPr>
        <w:ind w:leftChars="150" w:left="360"/>
        <w:rPr>
          <w:rFonts w:ascii="Times New Roman" w:hAnsi="Times New Roman" w:cs="Times New Roman"/>
        </w:rPr>
      </w:pPr>
      <w:r w:rsidRPr="00F605B8">
        <w:rPr>
          <w:rFonts w:ascii="Times New Roman" w:hAnsi="Times New Roman" w:cs="Times New Roman"/>
        </w:rPr>
        <w:t>次以</w:t>
      </w:r>
      <w:r w:rsidR="009848C0" w:rsidRPr="00F605B8">
        <w:rPr>
          <w:rFonts w:ascii="Times New Roman" w:hAnsi="Times New Roman" w:cs="Times New Roman"/>
        </w:rPr>
        <w:t>《</w:t>
      </w:r>
      <w:r w:rsidRPr="00F605B8">
        <w:rPr>
          <w:rFonts w:ascii="Times New Roman" w:hAnsi="Times New Roman" w:cs="Times New Roman"/>
        </w:rPr>
        <w:t>舍利弗毘曇</w:t>
      </w:r>
      <w:r w:rsidR="009848C0" w:rsidRPr="00F605B8">
        <w:rPr>
          <w:rFonts w:ascii="Times New Roman" w:hAnsi="Times New Roman" w:cs="Times New Roman"/>
        </w:rPr>
        <w:t>》</w:t>
      </w:r>
      <w:r w:rsidRPr="00F605B8">
        <w:rPr>
          <w:rFonts w:ascii="Times New Roman" w:hAnsi="Times New Roman" w:cs="Times New Roman"/>
        </w:rPr>
        <w:t>而觀</w:t>
      </w:r>
      <w:r w:rsidR="009848C0" w:rsidRPr="00F605B8">
        <w:rPr>
          <w:rFonts w:ascii="Times New Roman" w:hAnsi="Times New Roman" w:cs="Times New Roman"/>
        </w:rPr>
        <w:t>《</w:t>
      </w:r>
      <w:r w:rsidRPr="00F605B8">
        <w:rPr>
          <w:rFonts w:ascii="Times New Roman" w:hAnsi="Times New Roman" w:cs="Times New Roman"/>
        </w:rPr>
        <w:t>發智論</w:t>
      </w:r>
      <w:r w:rsidR="009848C0" w:rsidRPr="00F605B8">
        <w:rPr>
          <w:rFonts w:ascii="Times New Roman" w:hAnsi="Times New Roman" w:cs="Times New Roman"/>
        </w:rPr>
        <w:t>》</w:t>
      </w:r>
      <w:r w:rsidRPr="00F605B8">
        <w:rPr>
          <w:rFonts w:ascii="Times New Roman" w:hAnsi="Times New Roman" w:cs="Times New Roman"/>
        </w:rPr>
        <w:t>，則其間亦不乏</w:t>
      </w:r>
      <w:r w:rsidR="00B967EA" w:rsidRPr="00F605B8">
        <w:rPr>
          <w:rStyle w:val="ac"/>
          <w:rFonts w:ascii="Times New Roman" w:hAnsi="Times New Roman" w:cs="Times New Roman"/>
        </w:rPr>
        <w:footnoteReference w:id="291"/>
      </w:r>
      <w:r w:rsidRPr="00F605B8">
        <w:rPr>
          <w:rFonts w:ascii="Times New Roman" w:hAnsi="Times New Roman" w:cs="Times New Roman"/>
        </w:rPr>
        <w:t>密接</w:t>
      </w:r>
      <w:r w:rsidR="00B967EA" w:rsidRPr="00F605B8">
        <w:rPr>
          <w:rStyle w:val="ac"/>
          <w:rFonts w:ascii="Times New Roman" w:hAnsi="Times New Roman" w:cs="Times New Roman"/>
        </w:rPr>
        <w:footnoteReference w:id="292"/>
      </w:r>
      <w:r w:rsidRPr="00F605B8">
        <w:rPr>
          <w:rFonts w:ascii="Times New Roman" w:hAnsi="Times New Roman" w:cs="Times New Roman"/>
        </w:rPr>
        <w:t>之聯絡</w:t>
      </w:r>
      <w:r w:rsidR="00B967EA" w:rsidRPr="00F605B8">
        <w:rPr>
          <w:rStyle w:val="ac"/>
          <w:rFonts w:ascii="Times New Roman" w:hAnsi="Times New Roman" w:cs="Times New Roman"/>
        </w:rPr>
        <w:footnoteReference w:id="293"/>
      </w:r>
      <w:r w:rsidRPr="00F605B8">
        <w:rPr>
          <w:rFonts w:ascii="Times New Roman" w:hAnsi="Times New Roman" w:cs="Times New Roman"/>
        </w:rPr>
        <w:t>。</w:t>
      </w:r>
    </w:p>
    <w:p w:rsidR="00F17BD1" w:rsidRPr="00F605B8" w:rsidRDefault="009848C0" w:rsidP="00FD7A1D">
      <w:pPr>
        <w:spacing w:beforeLines="30"/>
        <w:ind w:leftChars="150" w:left="360"/>
        <w:rPr>
          <w:rFonts w:ascii="Times New Roman" w:hAnsi="Times New Roman" w:cs="Times New Roman"/>
        </w:rPr>
      </w:pPr>
      <w:r w:rsidRPr="00F605B8">
        <w:rPr>
          <w:rFonts w:ascii="Times New Roman" w:hAnsi="Times New Roman" w:cs="Times New Roman"/>
        </w:rPr>
        <w:t>《</w:t>
      </w:r>
      <w:r w:rsidR="00F842DC" w:rsidRPr="00F605B8">
        <w:rPr>
          <w:rFonts w:ascii="Times New Roman" w:hAnsi="Times New Roman" w:cs="Times New Roman"/>
        </w:rPr>
        <w:t>發智</w:t>
      </w:r>
      <w:r w:rsidRPr="00F605B8">
        <w:rPr>
          <w:rFonts w:ascii="Times New Roman" w:hAnsi="Times New Roman" w:cs="Times New Roman"/>
        </w:rPr>
        <w:t>》</w:t>
      </w:r>
      <w:r w:rsidR="00F842DC" w:rsidRPr="00F605B8">
        <w:rPr>
          <w:rFonts w:ascii="Times New Roman" w:hAnsi="Times New Roman" w:cs="Times New Roman"/>
        </w:rPr>
        <w:t>凡八蘊，</w:t>
      </w:r>
    </w:p>
    <w:p w:rsidR="00341FE0" w:rsidRPr="00F605B8" w:rsidRDefault="00F17BD1" w:rsidP="00FD7A1D">
      <w:pPr>
        <w:spacing w:beforeLines="30"/>
        <w:ind w:leftChars="150" w:left="600" w:hangingChars="100" w:hanging="240"/>
        <w:rPr>
          <w:rFonts w:ascii="Times New Roman" w:hAnsi="Times New Roman" w:cs="Times New Roman"/>
        </w:rPr>
      </w:pPr>
      <w:r w:rsidRPr="00F605B8">
        <w:rPr>
          <w:rFonts w:ascii="新細明體" w:eastAsia="新細明體" w:hAnsi="新細明體" w:cs="Times New Roman" w:hint="eastAsia"/>
        </w:rPr>
        <w:t>◎</w:t>
      </w:r>
      <w:r w:rsidR="00F842DC" w:rsidRPr="00F605B8">
        <w:rPr>
          <w:rFonts w:ascii="Times New Roman" w:hAnsi="Times New Roman" w:cs="Times New Roman"/>
        </w:rPr>
        <w:t>以</w:t>
      </w:r>
      <w:r w:rsidR="008D0A9A" w:rsidRPr="00F605B8">
        <w:rPr>
          <w:rFonts w:asciiTheme="minorEastAsia" w:hAnsiTheme="minorEastAsia" w:cs="Times New Roman" w:hint="eastAsia"/>
        </w:rPr>
        <w:t>〈</w:t>
      </w:r>
      <w:r w:rsidR="008D0A9A" w:rsidRPr="00F605B8">
        <w:rPr>
          <w:rFonts w:ascii="Times New Roman" w:hAnsi="Times New Roman" w:cs="Times New Roman"/>
        </w:rPr>
        <w:t>雜蘊</w:t>
      </w:r>
      <w:r w:rsidR="008D0A9A" w:rsidRPr="00F605B8">
        <w:rPr>
          <w:rFonts w:asciiTheme="minorEastAsia" w:hAnsiTheme="minorEastAsia" w:cs="Times New Roman" w:hint="eastAsia"/>
        </w:rPr>
        <w:t>〉</w:t>
      </w:r>
      <w:r w:rsidR="00F842DC" w:rsidRPr="00F605B8">
        <w:rPr>
          <w:rFonts w:ascii="Times New Roman" w:hAnsi="Times New Roman" w:cs="Times New Roman"/>
        </w:rPr>
        <w:t>為初，此與</w:t>
      </w:r>
      <w:r w:rsidR="009848C0" w:rsidRPr="00F605B8">
        <w:rPr>
          <w:rFonts w:ascii="Times New Roman" w:hAnsi="Times New Roman" w:cs="Times New Roman"/>
        </w:rPr>
        <w:t>《</w:t>
      </w:r>
      <w:r w:rsidR="00F842DC" w:rsidRPr="00F605B8">
        <w:rPr>
          <w:rFonts w:ascii="Times New Roman" w:hAnsi="Times New Roman" w:cs="Times New Roman"/>
        </w:rPr>
        <w:t>甘露</w:t>
      </w:r>
      <w:r w:rsidR="009848C0" w:rsidRPr="00F605B8">
        <w:rPr>
          <w:rFonts w:ascii="Times New Roman" w:hAnsi="Times New Roman" w:cs="Times New Roman"/>
        </w:rPr>
        <w:t>》</w:t>
      </w:r>
      <w:r w:rsidR="00F842DC" w:rsidRPr="00F605B8">
        <w:rPr>
          <w:rFonts w:ascii="Times New Roman" w:hAnsi="Times New Roman" w:cs="Times New Roman"/>
        </w:rPr>
        <w:t>等之後出</w:t>
      </w:r>
      <w:r w:rsidR="00E365EE" w:rsidRPr="00F605B8">
        <w:rPr>
          <w:rFonts w:ascii="Times New Roman" w:hAnsi="Times New Roman" w:cs="Times New Roman"/>
        </w:rPr>
        <w:t>〈</w:t>
      </w:r>
      <w:r w:rsidR="00F842DC" w:rsidRPr="00F605B8">
        <w:rPr>
          <w:rFonts w:ascii="Times New Roman" w:hAnsi="Times New Roman" w:cs="Times New Roman"/>
        </w:rPr>
        <w:t>雜</w:t>
      </w:r>
      <w:r w:rsidR="00E365EE" w:rsidRPr="00F605B8">
        <w:rPr>
          <w:rFonts w:ascii="Times New Roman" w:hAnsi="Times New Roman" w:cs="Times New Roman"/>
        </w:rPr>
        <w:t>品〉</w:t>
      </w:r>
      <w:r w:rsidR="00F842DC" w:rsidRPr="00F605B8">
        <w:rPr>
          <w:rFonts w:ascii="Times New Roman" w:hAnsi="Times New Roman" w:cs="Times New Roman"/>
        </w:rPr>
        <w:t>適</w:t>
      </w:r>
      <w:r w:rsidR="00B967EA" w:rsidRPr="00F605B8">
        <w:rPr>
          <w:rStyle w:val="ac"/>
          <w:rFonts w:ascii="Times New Roman" w:hAnsi="Times New Roman" w:cs="Times New Roman"/>
        </w:rPr>
        <w:footnoteReference w:id="294"/>
      </w:r>
      <w:r w:rsidR="00F842DC" w:rsidRPr="00F605B8">
        <w:rPr>
          <w:rFonts w:ascii="Times New Roman" w:hAnsi="Times New Roman" w:cs="Times New Roman"/>
        </w:rPr>
        <w:t>相反。諸論次第每顛倒，如</w:t>
      </w:r>
      <w:r w:rsidR="008D0A9A" w:rsidRPr="00F605B8">
        <w:rPr>
          <w:rFonts w:asciiTheme="minorEastAsia" w:hAnsiTheme="minorEastAsia" w:cs="Times New Roman" w:hint="eastAsia"/>
        </w:rPr>
        <w:t>〈</w:t>
      </w:r>
      <w:r w:rsidR="008D0A9A" w:rsidRPr="00F605B8">
        <w:rPr>
          <w:rFonts w:ascii="Times New Roman" w:hAnsi="Times New Roman" w:cs="Times New Roman"/>
        </w:rPr>
        <w:t>問分</w:t>
      </w:r>
      <w:r w:rsidR="008D0A9A" w:rsidRPr="00F605B8">
        <w:rPr>
          <w:rFonts w:asciiTheme="minorEastAsia" w:hAnsiTheme="minorEastAsia" w:cs="Times New Roman" w:hint="eastAsia"/>
        </w:rPr>
        <w:t>〉</w:t>
      </w:r>
      <w:r w:rsidR="00F842DC" w:rsidRPr="00F605B8">
        <w:rPr>
          <w:rFonts w:ascii="Times New Roman" w:hAnsi="Times New Roman" w:cs="Times New Roman"/>
        </w:rPr>
        <w:t>以五戒為終，而</w:t>
      </w:r>
      <w:r w:rsidR="009848C0" w:rsidRPr="00F605B8">
        <w:rPr>
          <w:rFonts w:ascii="Times New Roman" w:hAnsi="Times New Roman" w:cs="Times New Roman"/>
        </w:rPr>
        <w:t>《</w:t>
      </w:r>
      <w:r w:rsidR="00F842DC" w:rsidRPr="00F605B8">
        <w:rPr>
          <w:rFonts w:ascii="Times New Roman" w:hAnsi="Times New Roman" w:cs="Times New Roman"/>
        </w:rPr>
        <w:t>法蘊</w:t>
      </w:r>
      <w:r w:rsidR="009848C0" w:rsidRPr="00F605B8">
        <w:rPr>
          <w:rFonts w:ascii="Times New Roman" w:hAnsi="Times New Roman" w:cs="Times New Roman"/>
        </w:rPr>
        <w:t>》</w:t>
      </w:r>
      <w:r w:rsidR="00F842DC" w:rsidRPr="00F605B8">
        <w:rPr>
          <w:rFonts w:ascii="Times New Roman" w:hAnsi="Times New Roman" w:cs="Times New Roman"/>
        </w:rPr>
        <w:t>等舉</w:t>
      </w:r>
      <w:r w:rsidR="00B967EA" w:rsidRPr="00F605B8">
        <w:rPr>
          <w:rStyle w:val="ac"/>
          <w:rFonts w:ascii="Times New Roman" w:hAnsi="Times New Roman" w:cs="Times New Roman"/>
        </w:rPr>
        <w:footnoteReference w:id="295"/>
      </w:r>
      <w:r w:rsidR="00F842DC" w:rsidRPr="00F605B8">
        <w:rPr>
          <w:rFonts w:ascii="Times New Roman" w:hAnsi="Times New Roman" w:cs="Times New Roman"/>
        </w:rPr>
        <w:t>以為始</w:t>
      </w:r>
      <w:r w:rsidR="00500EF8" w:rsidRPr="00F605B8">
        <w:rPr>
          <w:rStyle w:val="ac"/>
          <w:rFonts w:ascii="Times New Roman" w:hAnsi="Times New Roman" w:cs="Times New Roman"/>
        </w:rPr>
        <w:footnoteReference w:id="296"/>
      </w:r>
      <w:r w:rsidR="00F842DC" w:rsidRPr="00F605B8">
        <w:rPr>
          <w:rFonts w:ascii="Times New Roman" w:hAnsi="Times New Roman" w:cs="Times New Roman"/>
        </w:rPr>
        <w:t>，實無何</w:t>
      </w:r>
      <w:r w:rsidR="000F5F2B" w:rsidRPr="00F605B8">
        <w:rPr>
          <w:rStyle w:val="ac"/>
          <w:rFonts w:ascii="Times New Roman" w:hAnsi="Times New Roman" w:cs="Times New Roman"/>
        </w:rPr>
        <w:footnoteReference w:id="297"/>
      </w:r>
      <w:r w:rsidR="00F842DC" w:rsidRPr="00F605B8">
        <w:rPr>
          <w:rFonts w:ascii="Times New Roman" w:hAnsi="Times New Roman" w:cs="Times New Roman"/>
        </w:rPr>
        <w:t>意義可言也。</w:t>
      </w:r>
    </w:p>
    <w:p w:rsidR="007C1C18" w:rsidRPr="00F605B8" w:rsidRDefault="00F17BD1" w:rsidP="00FD7A1D">
      <w:pPr>
        <w:spacing w:beforeLines="30"/>
        <w:ind w:leftChars="150" w:left="600" w:hangingChars="100" w:hanging="240"/>
        <w:rPr>
          <w:rFonts w:ascii="Times New Roman" w:hAnsi="Times New Roman" w:cs="Times New Roman"/>
        </w:rPr>
      </w:pPr>
      <w:r w:rsidRPr="00F605B8">
        <w:rPr>
          <w:rFonts w:asciiTheme="minorEastAsia" w:hAnsiTheme="minorEastAsia" w:cs="Times New Roman" w:hint="eastAsia"/>
        </w:rPr>
        <w:t>◎</w:t>
      </w:r>
      <w:r w:rsidR="008D0A9A" w:rsidRPr="00F605B8">
        <w:rPr>
          <w:rFonts w:asciiTheme="minorEastAsia" w:hAnsiTheme="minorEastAsia" w:cs="Times New Roman" w:hint="eastAsia"/>
        </w:rPr>
        <w:t>〈</w:t>
      </w:r>
      <w:r w:rsidR="008D0A9A" w:rsidRPr="00F605B8">
        <w:rPr>
          <w:rFonts w:ascii="Times New Roman" w:hAnsi="Times New Roman" w:cs="Times New Roman"/>
        </w:rPr>
        <w:t>結蘊</w:t>
      </w:r>
      <w:r w:rsidR="008D0A9A" w:rsidRPr="00F605B8">
        <w:rPr>
          <w:rFonts w:asciiTheme="minorEastAsia" w:hAnsiTheme="minorEastAsia" w:cs="Times New Roman" w:hint="eastAsia"/>
        </w:rPr>
        <w:t>〉</w:t>
      </w:r>
      <w:r w:rsidR="00F842DC" w:rsidRPr="00F605B8">
        <w:rPr>
          <w:rFonts w:ascii="Times New Roman" w:hAnsi="Times New Roman" w:cs="Times New Roman"/>
        </w:rPr>
        <w:t>、</w:t>
      </w:r>
      <w:r w:rsidR="008D0A9A" w:rsidRPr="00F605B8">
        <w:rPr>
          <w:rFonts w:asciiTheme="minorEastAsia" w:hAnsiTheme="minorEastAsia" w:cs="Times New Roman" w:hint="eastAsia"/>
        </w:rPr>
        <w:t>〈</w:t>
      </w:r>
      <w:r w:rsidR="008D0A9A" w:rsidRPr="00F605B8">
        <w:rPr>
          <w:rFonts w:ascii="Times New Roman" w:hAnsi="Times New Roman" w:cs="Times New Roman"/>
        </w:rPr>
        <w:t>智蘊</w:t>
      </w:r>
      <w:r w:rsidR="008D0A9A" w:rsidRPr="00F605B8">
        <w:rPr>
          <w:rFonts w:asciiTheme="minorEastAsia" w:hAnsiTheme="minorEastAsia" w:cs="Times New Roman" w:hint="eastAsia"/>
        </w:rPr>
        <w:t>〉</w:t>
      </w:r>
      <w:r w:rsidR="00F842DC" w:rsidRPr="00F605B8">
        <w:rPr>
          <w:rFonts w:ascii="Times New Roman" w:hAnsi="Times New Roman" w:cs="Times New Roman"/>
        </w:rPr>
        <w:t>、</w:t>
      </w:r>
      <w:r w:rsidR="008D0A9A" w:rsidRPr="00F605B8">
        <w:rPr>
          <w:rFonts w:asciiTheme="minorEastAsia" w:hAnsiTheme="minorEastAsia" w:cs="Times New Roman" w:hint="eastAsia"/>
        </w:rPr>
        <w:t>〈</w:t>
      </w:r>
      <w:r w:rsidR="008D0A9A" w:rsidRPr="00F605B8">
        <w:rPr>
          <w:rFonts w:ascii="Times New Roman" w:hAnsi="Times New Roman" w:cs="Times New Roman"/>
        </w:rPr>
        <w:t>業蘊</w:t>
      </w:r>
      <w:r w:rsidR="008D0A9A" w:rsidRPr="00F605B8">
        <w:rPr>
          <w:rFonts w:asciiTheme="minorEastAsia" w:hAnsiTheme="minorEastAsia" w:cs="Times New Roman" w:hint="eastAsia"/>
        </w:rPr>
        <w:t>〉</w:t>
      </w:r>
      <w:r w:rsidR="00F842DC" w:rsidRPr="00F605B8">
        <w:rPr>
          <w:rFonts w:ascii="Times New Roman" w:hAnsi="Times New Roman" w:cs="Times New Roman"/>
        </w:rPr>
        <w:t>、</w:t>
      </w:r>
      <w:r w:rsidR="008D0A9A" w:rsidRPr="00F605B8">
        <w:rPr>
          <w:rFonts w:asciiTheme="minorEastAsia" w:hAnsiTheme="minorEastAsia" w:cs="Times New Roman" w:hint="eastAsia"/>
        </w:rPr>
        <w:t>〈</w:t>
      </w:r>
      <w:r w:rsidR="008D0A9A" w:rsidRPr="00F605B8">
        <w:rPr>
          <w:rFonts w:ascii="Times New Roman" w:hAnsi="Times New Roman" w:cs="Times New Roman"/>
        </w:rPr>
        <w:t>定蘊</w:t>
      </w:r>
      <w:r w:rsidR="008D0A9A" w:rsidRPr="00F605B8">
        <w:rPr>
          <w:rFonts w:asciiTheme="minorEastAsia" w:hAnsiTheme="minorEastAsia" w:cs="Times New Roman" w:hint="eastAsia"/>
        </w:rPr>
        <w:t>〉</w:t>
      </w:r>
      <w:r w:rsidR="00F842DC" w:rsidRPr="00F605B8">
        <w:rPr>
          <w:rFonts w:ascii="Times New Roman" w:hAnsi="Times New Roman" w:cs="Times New Roman"/>
        </w:rPr>
        <w:t>，出</w:t>
      </w:r>
      <w:r w:rsidR="008D0A9A" w:rsidRPr="00F605B8">
        <w:rPr>
          <w:rFonts w:asciiTheme="minorEastAsia" w:hAnsiTheme="minorEastAsia" w:cs="Times New Roman" w:hint="eastAsia"/>
        </w:rPr>
        <w:t>〈</w:t>
      </w:r>
      <w:r w:rsidR="008D0A9A" w:rsidRPr="00F605B8">
        <w:rPr>
          <w:rFonts w:ascii="Times New Roman" w:hAnsi="Times New Roman" w:cs="Times New Roman"/>
        </w:rPr>
        <w:t>非問分</w:t>
      </w:r>
      <w:r w:rsidR="008D0A9A" w:rsidRPr="00F605B8">
        <w:rPr>
          <w:rFonts w:asciiTheme="minorEastAsia" w:hAnsiTheme="minorEastAsia" w:cs="Times New Roman" w:hint="eastAsia"/>
        </w:rPr>
        <w:t>〉</w:t>
      </w:r>
      <w:r w:rsidR="00F842DC" w:rsidRPr="00F605B8">
        <w:rPr>
          <w:rFonts w:ascii="Times New Roman" w:hAnsi="Times New Roman" w:cs="Times New Roman"/>
        </w:rPr>
        <w:t>。</w:t>
      </w:r>
    </w:p>
    <w:p w:rsidR="005312DF" w:rsidRPr="00F605B8" w:rsidRDefault="00F17BD1" w:rsidP="00FD7A1D">
      <w:pPr>
        <w:spacing w:beforeLines="30"/>
        <w:ind w:leftChars="150" w:left="600" w:hangingChars="100" w:hanging="240"/>
        <w:rPr>
          <w:rFonts w:ascii="Times New Roman" w:hAnsi="Times New Roman" w:cs="Times New Roman"/>
        </w:rPr>
      </w:pPr>
      <w:r w:rsidRPr="00F605B8">
        <w:rPr>
          <w:rFonts w:asciiTheme="minorEastAsia" w:hAnsiTheme="minorEastAsia" w:cs="Times New Roman" w:hint="eastAsia"/>
        </w:rPr>
        <w:t>◎</w:t>
      </w:r>
      <w:r w:rsidR="00F842DC" w:rsidRPr="00F605B8">
        <w:rPr>
          <w:rFonts w:ascii="Times New Roman" w:hAnsi="Times New Roman" w:cs="Times New Roman"/>
        </w:rPr>
        <w:t>「二十二根」</w:t>
      </w:r>
      <w:r w:rsidR="00BC3723" w:rsidRPr="00F605B8">
        <w:rPr>
          <w:rStyle w:val="ac"/>
          <w:rFonts w:ascii="Times New Roman" w:hAnsi="Times New Roman" w:cs="Times New Roman"/>
        </w:rPr>
        <w:footnoteReference w:id="298"/>
      </w:r>
      <w:r w:rsidR="00F842DC" w:rsidRPr="00F605B8">
        <w:rPr>
          <w:rFonts w:ascii="Times New Roman" w:hAnsi="Times New Roman" w:cs="Times New Roman"/>
        </w:rPr>
        <w:t>，</w:t>
      </w:r>
      <w:r w:rsidR="009848C0" w:rsidRPr="00F605B8">
        <w:rPr>
          <w:rFonts w:ascii="Times New Roman" w:hAnsi="Times New Roman" w:cs="Times New Roman"/>
        </w:rPr>
        <w:t>《</w:t>
      </w:r>
      <w:r w:rsidR="00F842DC" w:rsidRPr="00F605B8">
        <w:rPr>
          <w:rFonts w:ascii="Times New Roman" w:hAnsi="Times New Roman" w:cs="Times New Roman"/>
        </w:rPr>
        <w:t>法蘊論</w:t>
      </w:r>
      <w:r w:rsidR="009848C0" w:rsidRPr="00F605B8">
        <w:rPr>
          <w:rFonts w:ascii="Times New Roman" w:hAnsi="Times New Roman" w:cs="Times New Roman"/>
        </w:rPr>
        <w:t>》</w:t>
      </w:r>
      <w:r w:rsidR="00F842DC" w:rsidRPr="00F605B8">
        <w:rPr>
          <w:rFonts w:ascii="Times New Roman" w:hAnsi="Times New Roman" w:cs="Times New Roman"/>
        </w:rPr>
        <w:t>有經，</w:t>
      </w:r>
      <w:r w:rsidR="009848C0" w:rsidRPr="00F605B8">
        <w:rPr>
          <w:rFonts w:ascii="Times New Roman" w:hAnsi="Times New Roman" w:cs="Times New Roman"/>
        </w:rPr>
        <w:t>《</w:t>
      </w:r>
      <w:r w:rsidR="00F842DC" w:rsidRPr="00F605B8">
        <w:rPr>
          <w:rFonts w:ascii="Times New Roman" w:hAnsi="Times New Roman" w:cs="Times New Roman"/>
        </w:rPr>
        <w:t>甘露味論</w:t>
      </w:r>
      <w:r w:rsidR="009848C0" w:rsidRPr="00F605B8">
        <w:rPr>
          <w:rFonts w:ascii="Times New Roman" w:hAnsi="Times New Roman" w:cs="Times New Roman"/>
        </w:rPr>
        <w:t>》</w:t>
      </w:r>
      <w:r w:rsidR="00F842DC" w:rsidRPr="00F605B8">
        <w:rPr>
          <w:rFonts w:ascii="Times New Roman" w:hAnsi="Times New Roman" w:cs="Times New Roman"/>
        </w:rPr>
        <w:t>有諸門問答，然不以為</w:t>
      </w:r>
      <w:r w:rsidR="000025A1" w:rsidRPr="00F605B8">
        <w:rPr>
          <w:rStyle w:val="ac"/>
          <w:rFonts w:ascii="Times New Roman" w:hAnsi="Times New Roman" w:cs="Times New Roman"/>
        </w:rPr>
        <w:footnoteReference w:id="299"/>
      </w:r>
      <w:r w:rsidR="00F842DC" w:rsidRPr="00F605B8">
        <w:rPr>
          <w:rFonts w:ascii="Times New Roman" w:hAnsi="Times New Roman" w:cs="Times New Roman"/>
        </w:rPr>
        <w:t>類聚</w:t>
      </w:r>
      <w:r w:rsidR="000025A1" w:rsidRPr="00F605B8">
        <w:rPr>
          <w:rStyle w:val="ac"/>
          <w:rFonts w:ascii="Times New Roman" w:hAnsi="Times New Roman" w:cs="Times New Roman"/>
        </w:rPr>
        <w:footnoteReference w:id="300"/>
      </w:r>
      <w:r w:rsidR="00F842DC" w:rsidRPr="00F605B8">
        <w:rPr>
          <w:rFonts w:ascii="Times New Roman" w:hAnsi="Times New Roman" w:cs="Times New Roman"/>
        </w:rPr>
        <w:t>。</w:t>
      </w:r>
      <w:r w:rsidR="009848C0" w:rsidRPr="00F605B8">
        <w:rPr>
          <w:rFonts w:ascii="Times New Roman" w:hAnsi="Times New Roman" w:cs="Times New Roman"/>
        </w:rPr>
        <w:t>《</w:t>
      </w:r>
      <w:r w:rsidR="00F842DC" w:rsidRPr="00F605B8">
        <w:rPr>
          <w:rFonts w:ascii="Times New Roman" w:hAnsi="Times New Roman" w:cs="Times New Roman"/>
        </w:rPr>
        <w:t>發智</w:t>
      </w:r>
      <w:r w:rsidR="009848C0" w:rsidRPr="00F605B8">
        <w:rPr>
          <w:rFonts w:ascii="Times New Roman" w:hAnsi="Times New Roman" w:cs="Times New Roman"/>
        </w:rPr>
        <w:t>》</w:t>
      </w:r>
      <w:r w:rsidR="00F842DC" w:rsidRPr="00F605B8">
        <w:rPr>
          <w:rFonts w:ascii="Times New Roman" w:hAnsi="Times New Roman" w:cs="Times New Roman"/>
        </w:rPr>
        <w:t>以二十二根為一蘊，亦</w:t>
      </w:r>
      <w:r w:rsidR="000F5F2B" w:rsidRPr="00F605B8">
        <w:rPr>
          <w:rStyle w:val="ac"/>
          <w:rFonts w:ascii="Times New Roman" w:hAnsi="Times New Roman" w:cs="Times New Roman"/>
        </w:rPr>
        <w:footnoteReference w:id="301"/>
      </w:r>
      <w:r w:rsidR="00F842DC" w:rsidRPr="00F605B8">
        <w:rPr>
          <w:rFonts w:ascii="Times New Roman" w:hAnsi="Times New Roman" w:cs="Times New Roman"/>
        </w:rPr>
        <w:t>唯於</w:t>
      </w:r>
      <w:r w:rsidR="009848C0" w:rsidRPr="00F605B8">
        <w:rPr>
          <w:rFonts w:ascii="Times New Roman" w:hAnsi="Times New Roman" w:cs="Times New Roman"/>
        </w:rPr>
        <w:t>《</w:t>
      </w:r>
      <w:r w:rsidR="00F842DC" w:rsidRPr="00F605B8">
        <w:rPr>
          <w:rFonts w:ascii="Times New Roman" w:hAnsi="Times New Roman" w:cs="Times New Roman"/>
        </w:rPr>
        <w:t>舍利弗毘曇</w:t>
      </w:r>
      <w:r w:rsidR="009848C0" w:rsidRPr="00F605B8">
        <w:rPr>
          <w:rFonts w:ascii="Times New Roman" w:hAnsi="Times New Roman" w:cs="Times New Roman"/>
        </w:rPr>
        <w:t>》</w:t>
      </w:r>
      <w:r w:rsidR="00F842DC" w:rsidRPr="00F605B8">
        <w:rPr>
          <w:rFonts w:ascii="Times New Roman" w:hAnsi="Times New Roman" w:cs="Times New Roman"/>
        </w:rPr>
        <w:t>之</w:t>
      </w:r>
      <w:r w:rsidR="008D0A9A" w:rsidRPr="00F605B8">
        <w:rPr>
          <w:rFonts w:asciiTheme="minorEastAsia" w:hAnsiTheme="minorEastAsia" w:cs="Times New Roman" w:hint="eastAsia"/>
        </w:rPr>
        <w:t>〈</w:t>
      </w:r>
      <w:r w:rsidR="008D0A9A" w:rsidRPr="00F605B8">
        <w:rPr>
          <w:rFonts w:ascii="Times New Roman" w:hAnsi="Times New Roman" w:cs="Times New Roman"/>
        </w:rPr>
        <w:t>問分</w:t>
      </w:r>
      <w:r w:rsidR="008D0A9A" w:rsidRPr="00F605B8">
        <w:rPr>
          <w:rFonts w:asciiTheme="minorEastAsia" w:hAnsiTheme="minorEastAsia" w:cs="Times New Roman" w:hint="eastAsia"/>
        </w:rPr>
        <w:t>〉</w:t>
      </w:r>
      <w:r w:rsidR="00F842DC" w:rsidRPr="00F605B8">
        <w:rPr>
          <w:rFonts w:ascii="Times New Roman" w:hAnsi="Times New Roman" w:cs="Times New Roman"/>
        </w:rPr>
        <w:t>見之</w:t>
      </w:r>
      <w:r w:rsidR="002C332F" w:rsidRPr="00F605B8">
        <w:rPr>
          <w:rStyle w:val="ac"/>
          <w:rFonts w:ascii="Times New Roman" w:hAnsi="Times New Roman" w:cs="Times New Roman"/>
        </w:rPr>
        <w:footnoteReference w:id="302"/>
      </w:r>
      <w:r w:rsidR="00F842DC" w:rsidRPr="00F605B8">
        <w:rPr>
          <w:rFonts w:ascii="Times New Roman" w:hAnsi="Times New Roman" w:cs="Times New Roman"/>
        </w:rPr>
        <w:t>。後之</w:t>
      </w:r>
      <w:r w:rsidR="009848C0" w:rsidRPr="00F605B8">
        <w:rPr>
          <w:rFonts w:ascii="Times New Roman" w:hAnsi="Times New Roman" w:cs="Times New Roman"/>
        </w:rPr>
        <w:t>《</w:t>
      </w:r>
      <w:r w:rsidR="00F842DC" w:rsidRPr="00F605B8">
        <w:rPr>
          <w:rFonts w:ascii="Times New Roman" w:hAnsi="Times New Roman" w:cs="Times New Roman"/>
        </w:rPr>
        <w:t>俱舍</w:t>
      </w:r>
      <w:r w:rsidR="009848C0" w:rsidRPr="00F605B8">
        <w:rPr>
          <w:rFonts w:ascii="Times New Roman" w:hAnsi="Times New Roman" w:cs="Times New Roman"/>
        </w:rPr>
        <w:t>》</w:t>
      </w:r>
      <w:r w:rsidR="00F842DC" w:rsidRPr="00F605B8">
        <w:rPr>
          <w:rFonts w:ascii="Times New Roman" w:hAnsi="Times New Roman" w:cs="Times New Roman"/>
        </w:rPr>
        <w:t>，即依此而改</w:t>
      </w:r>
      <w:r w:rsidR="00E365EE" w:rsidRPr="00F605B8">
        <w:rPr>
          <w:rFonts w:ascii="Times New Roman" w:hAnsi="Times New Roman" w:cs="Times New Roman"/>
        </w:rPr>
        <w:t>〈</w:t>
      </w:r>
      <w:r w:rsidR="00F842DC" w:rsidRPr="00F605B8">
        <w:rPr>
          <w:rFonts w:ascii="Times New Roman" w:hAnsi="Times New Roman" w:cs="Times New Roman"/>
        </w:rPr>
        <w:t>行</w:t>
      </w:r>
      <w:r w:rsidR="00E365EE" w:rsidRPr="00F605B8">
        <w:rPr>
          <w:rFonts w:ascii="Times New Roman" w:hAnsi="Times New Roman" w:cs="Times New Roman"/>
        </w:rPr>
        <w:t>品〉</w:t>
      </w:r>
      <w:r w:rsidR="00F842DC" w:rsidRPr="00F605B8">
        <w:rPr>
          <w:rFonts w:ascii="Times New Roman" w:hAnsi="Times New Roman" w:cs="Times New Roman"/>
        </w:rPr>
        <w:t>為</w:t>
      </w:r>
      <w:r w:rsidR="00E365EE" w:rsidRPr="00F605B8">
        <w:rPr>
          <w:rFonts w:ascii="Times New Roman" w:hAnsi="Times New Roman" w:cs="Times New Roman"/>
        </w:rPr>
        <w:t>〈</w:t>
      </w:r>
      <w:r w:rsidR="00F842DC" w:rsidRPr="00F605B8">
        <w:rPr>
          <w:rFonts w:ascii="Times New Roman" w:hAnsi="Times New Roman" w:cs="Times New Roman"/>
        </w:rPr>
        <w:t>根</w:t>
      </w:r>
      <w:r w:rsidR="00E365EE" w:rsidRPr="00F605B8">
        <w:rPr>
          <w:rFonts w:ascii="Times New Roman" w:hAnsi="Times New Roman" w:cs="Times New Roman"/>
        </w:rPr>
        <w:t>品〉</w:t>
      </w:r>
      <w:r w:rsidR="00F842DC" w:rsidRPr="00F605B8">
        <w:rPr>
          <w:rFonts w:ascii="Times New Roman" w:hAnsi="Times New Roman" w:cs="Times New Roman"/>
        </w:rPr>
        <w:t>。</w:t>
      </w:r>
    </w:p>
    <w:p w:rsidR="00EA0828" w:rsidRPr="00F605B8" w:rsidRDefault="008D0A9A" w:rsidP="00FD7A1D">
      <w:pPr>
        <w:spacing w:beforeLines="30"/>
        <w:ind w:leftChars="150" w:left="600" w:hangingChars="100" w:hanging="240"/>
        <w:rPr>
          <w:rFonts w:ascii="Times New Roman" w:hAnsi="Times New Roman" w:cs="Times New Roman"/>
        </w:rPr>
      </w:pPr>
      <w:r w:rsidRPr="00F605B8">
        <w:rPr>
          <w:rFonts w:asciiTheme="minorEastAsia" w:hAnsiTheme="minorEastAsia" w:cs="Times New Roman" w:hint="eastAsia"/>
        </w:rPr>
        <w:t>〈</w:t>
      </w:r>
      <w:r w:rsidRPr="00F605B8">
        <w:rPr>
          <w:rFonts w:ascii="Times New Roman" w:hAnsi="Times New Roman" w:cs="Times New Roman"/>
        </w:rPr>
        <w:t>問分</w:t>
      </w:r>
      <w:r w:rsidRPr="00F605B8">
        <w:rPr>
          <w:rFonts w:asciiTheme="minorEastAsia" w:hAnsiTheme="minorEastAsia" w:cs="Times New Roman" w:hint="eastAsia"/>
        </w:rPr>
        <w:t>〉</w:t>
      </w:r>
      <w:r w:rsidR="00F842DC" w:rsidRPr="00F605B8">
        <w:rPr>
          <w:rFonts w:ascii="Times New Roman" w:hAnsi="Times New Roman" w:cs="Times New Roman"/>
        </w:rPr>
        <w:t>以四大為第九品，而諸論無文，</w:t>
      </w:r>
      <w:r w:rsidR="009848C0" w:rsidRPr="00F605B8">
        <w:rPr>
          <w:rFonts w:ascii="Times New Roman" w:hAnsi="Times New Roman" w:cs="Times New Roman"/>
        </w:rPr>
        <w:t>《</w:t>
      </w:r>
      <w:r w:rsidR="00F842DC" w:rsidRPr="00F605B8">
        <w:rPr>
          <w:rFonts w:ascii="Times New Roman" w:hAnsi="Times New Roman" w:cs="Times New Roman"/>
        </w:rPr>
        <w:t>發智</w:t>
      </w:r>
      <w:r w:rsidR="009848C0" w:rsidRPr="00F605B8">
        <w:rPr>
          <w:rFonts w:ascii="Times New Roman" w:hAnsi="Times New Roman" w:cs="Times New Roman"/>
        </w:rPr>
        <w:t>》</w:t>
      </w:r>
      <w:r w:rsidR="00F842DC" w:rsidRPr="00F605B8">
        <w:rPr>
          <w:rFonts w:ascii="Times New Roman" w:hAnsi="Times New Roman" w:cs="Times New Roman"/>
        </w:rPr>
        <w:t>以大為一蘊</w:t>
      </w:r>
      <w:r w:rsidR="008653E0" w:rsidRPr="00F605B8">
        <w:rPr>
          <w:rFonts w:ascii="Times New Roman" w:hAnsi="Times New Roman" w:cs="Times New Roman" w:hint="eastAsia"/>
          <w:sz w:val="22"/>
          <w:shd w:val="pct15" w:color="auto" w:fill="FFFFFF"/>
        </w:rPr>
        <w:t>（</w:t>
      </w:r>
      <w:r w:rsidR="008653E0" w:rsidRPr="00F605B8">
        <w:rPr>
          <w:rFonts w:ascii="Times New Roman" w:hAnsi="Times New Roman" w:cs="Times New Roman" w:hint="eastAsia"/>
          <w:sz w:val="22"/>
          <w:shd w:val="pct15" w:color="auto" w:fill="FFFFFF"/>
        </w:rPr>
        <w:t>p.141</w:t>
      </w:r>
      <w:r w:rsidR="008653E0" w:rsidRPr="00F605B8">
        <w:rPr>
          <w:rFonts w:ascii="Times New Roman" w:hAnsi="Times New Roman" w:cs="Times New Roman" w:hint="eastAsia"/>
          <w:sz w:val="22"/>
          <w:shd w:val="pct15" w:color="auto" w:fill="FFFFFF"/>
        </w:rPr>
        <w:t>）</w:t>
      </w:r>
      <w:r w:rsidR="00F842DC" w:rsidRPr="00F605B8">
        <w:rPr>
          <w:rFonts w:ascii="Times New Roman" w:hAnsi="Times New Roman" w:cs="Times New Roman"/>
        </w:rPr>
        <w:t>，蓋</w:t>
      </w:r>
      <w:r w:rsidR="006231E6" w:rsidRPr="00F605B8">
        <w:rPr>
          <w:rStyle w:val="ac"/>
          <w:rFonts w:ascii="Times New Roman" w:hAnsi="Times New Roman" w:cs="Times New Roman"/>
        </w:rPr>
        <w:footnoteReference w:id="303"/>
      </w:r>
      <w:r w:rsidR="00F842DC" w:rsidRPr="00F605B8">
        <w:rPr>
          <w:rFonts w:ascii="Times New Roman" w:hAnsi="Times New Roman" w:cs="Times New Roman"/>
        </w:rPr>
        <w:t>亦本</w:t>
      </w:r>
      <w:r w:rsidR="006231E6" w:rsidRPr="00F605B8">
        <w:rPr>
          <w:rStyle w:val="ac"/>
          <w:rFonts w:ascii="Times New Roman" w:hAnsi="Times New Roman" w:cs="Times New Roman"/>
        </w:rPr>
        <w:footnoteReference w:id="304"/>
      </w:r>
      <w:r w:rsidR="00F842DC" w:rsidRPr="00F605B8">
        <w:rPr>
          <w:rFonts w:ascii="Times New Roman" w:hAnsi="Times New Roman" w:cs="Times New Roman"/>
        </w:rPr>
        <w:t>此。</w:t>
      </w:r>
    </w:p>
    <w:p w:rsidR="00991D16" w:rsidRPr="00F605B8" w:rsidRDefault="00F17BD1" w:rsidP="00FD7A1D">
      <w:pPr>
        <w:spacing w:beforeLines="30"/>
        <w:ind w:leftChars="150" w:left="600" w:hangingChars="100" w:hanging="240"/>
        <w:rPr>
          <w:rFonts w:ascii="Times New Roman" w:hAnsi="Times New Roman" w:cs="Times New Roman"/>
        </w:rPr>
      </w:pPr>
      <w:r w:rsidRPr="00F605B8">
        <w:rPr>
          <w:rFonts w:asciiTheme="minorEastAsia" w:hAnsiTheme="minorEastAsia" w:cs="Times New Roman" w:hint="eastAsia"/>
        </w:rPr>
        <w:t>◎</w:t>
      </w:r>
      <w:r w:rsidR="008D0A9A" w:rsidRPr="00F605B8">
        <w:rPr>
          <w:rFonts w:asciiTheme="minorEastAsia" w:hAnsiTheme="minorEastAsia" w:cs="Times New Roman" w:hint="eastAsia"/>
        </w:rPr>
        <w:t>〈</w:t>
      </w:r>
      <w:r w:rsidR="008D0A9A" w:rsidRPr="00F605B8">
        <w:rPr>
          <w:rFonts w:ascii="Times New Roman" w:hAnsi="Times New Roman" w:cs="Times New Roman"/>
        </w:rPr>
        <w:t>見蘊</w:t>
      </w:r>
      <w:r w:rsidR="008D0A9A" w:rsidRPr="00F605B8">
        <w:rPr>
          <w:rFonts w:asciiTheme="minorEastAsia" w:hAnsiTheme="minorEastAsia" w:cs="Times New Roman" w:hint="eastAsia"/>
        </w:rPr>
        <w:t>〉</w:t>
      </w:r>
      <w:r w:rsidR="00F842DC" w:rsidRPr="00F605B8">
        <w:rPr>
          <w:rFonts w:ascii="Times New Roman" w:hAnsi="Times New Roman" w:cs="Times New Roman"/>
        </w:rPr>
        <w:t>，</w:t>
      </w:r>
      <w:r w:rsidR="009848C0" w:rsidRPr="00F605B8">
        <w:rPr>
          <w:rFonts w:ascii="Times New Roman" w:hAnsi="Times New Roman" w:cs="Times New Roman"/>
        </w:rPr>
        <w:t>《</w:t>
      </w:r>
      <w:r w:rsidR="00F842DC" w:rsidRPr="00F605B8">
        <w:rPr>
          <w:rFonts w:ascii="Times New Roman" w:hAnsi="Times New Roman" w:cs="Times New Roman"/>
        </w:rPr>
        <w:t>舍利弗毘曇</w:t>
      </w:r>
      <w:r w:rsidR="009848C0" w:rsidRPr="00F605B8">
        <w:rPr>
          <w:rFonts w:ascii="Times New Roman" w:hAnsi="Times New Roman" w:cs="Times New Roman"/>
        </w:rPr>
        <w:t>》</w:t>
      </w:r>
      <w:r w:rsidR="00F842DC" w:rsidRPr="00F605B8">
        <w:rPr>
          <w:rFonts w:ascii="Times New Roman" w:hAnsi="Times New Roman" w:cs="Times New Roman"/>
        </w:rPr>
        <w:t>缺，見</w:t>
      </w:r>
      <w:r w:rsidR="009848C0" w:rsidRPr="00F605B8">
        <w:rPr>
          <w:rFonts w:ascii="Times New Roman" w:hAnsi="Times New Roman" w:cs="Times New Roman"/>
        </w:rPr>
        <w:t>《</w:t>
      </w:r>
      <w:r w:rsidR="00F842DC" w:rsidRPr="00F605B8">
        <w:rPr>
          <w:rFonts w:ascii="Times New Roman" w:hAnsi="Times New Roman" w:cs="Times New Roman"/>
        </w:rPr>
        <w:t>甘露味論</w:t>
      </w:r>
      <w:r w:rsidR="009848C0" w:rsidRPr="00F605B8">
        <w:rPr>
          <w:rFonts w:ascii="Times New Roman" w:hAnsi="Times New Roman" w:cs="Times New Roman"/>
        </w:rPr>
        <w:t>》</w:t>
      </w:r>
      <w:r w:rsidR="00F842DC" w:rsidRPr="00F605B8">
        <w:rPr>
          <w:rFonts w:ascii="Times New Roman" w:hAnsi="Times New Roman" w:cs="Times New Roman"/>
        </w:rPr>
        <w:t>等最後之</w:t>
      </w:r>
      <w:r w:rsidR="00E365EE" w:rsidRPr="00F605B8">
        <w:rPr>
          <w:rFonts w:ascii="Times New Roman" w:hAnsi="Times New Roman" w:cs="Times New Roman"/>
        </w:rPr>
        <w:t>〈</w:t>
      </w:r>
      <w:r w:rsidR="00F842DC" w:rsidRPr="00F605B8">
        <w:rPr>
          <w:rFonts w:ascii="Times New Roman" w:hAnsi="Times New Roman" w:cs="Times New Roman"/>
        </w:rPr>
        <w:t>雜</w:t>
      </w:r>
      <w:r w:rsidR="00E365EE" w:rsidRPr="00F605B8">
        <w:rPr>
          <w:rFonts w:ascii="Times New Roman" w:hAnsi="Times New Roman" w:cs="Times New Roman"/>
        </w:rPr>
        <w:t>品〉</w:t>
      </w:r>
      <w:r w:rsidR="00F842DC" w:rsidRPr="00F605B8">
        <w:rPr>
          <w:rFonts w:ascii="Times New Roman" w:hAnsi="Times New Roman" w:cs="Times New Roman"/>
        </w:rPr>
        <w:t>，</w:t>
      </w:r>
      <w:r w:rsidR="009848C0" w:rsidRPr="00F605B8">
        <w:rPr>
          <w:rFonts w:ascii="Times New Roman" w:hAnsi="Times New Roman" w:cs="Times New Roman"/>
        </w:rPr>
        <w:t>《</w:t>
      </w:r>
      <w:r w:rsidR="00F842DC" w:rsidRPr="00F605B8">
        <w:rPr>
          <w:rFonts w:ascii="Times New Roman" w:hAnsi="Times New Roman" w:cs="Times New Roman"/>
        </w:rPr>
        <w:t>發智</w:t>
      </w:r>
      <w:r w:rsidR="009848C0" w:rsidRPr="00F605B8">
        <w:rPr>
          <w:rFonts w:ascii="Times New Roman" w:hAnsi="Times New Roman" w:cs="Times New Roman"/>
        </w:rPr>
        <w:t>》</w:t>
      </w:r>
      <w:r w:rsidR="00F842DC" w:rsidRPr="00F605B8">
        <w:rPr>
          <w:rFonts w:ascii="Times New Roman" w:hAnsi="Times New Roman" w:cs="Times New Roman"/>
        </w:rPr>
        <w:t>亦</w:t>
      </w:r>
      <w:r w:rsidR="004772BC" w:rsidRPr="00F605B8">
        <w:rPr>
          <w:rStyle w:val="ac"/>
          <w:rFonts w:ascii="Times New Roman" w:hAnsi="Times New Roman" w:cs="Times New Roman"/>
        </w:rPr>
        <w:footnoteReference w:id="305"/>
      </w:r>
      <w:r w:rsidR="00F842DC" w:rsidRPr="00F605B8">
        <w:rPr>
          <w:rFonts w:ascii="Times New Roman" w:hAnsi="Times New Roman" w:cs="Times New Roman"/>
        </w:rPr>
        <w:t>即</w:t>
      </w:r>
      <w:r w:rsidR="004772BC" w:rsidRPr="00F605B8">
        <w:rPr>
          <w:rStyle w:val="ac"/>
          <w:rFonts w:ascii="Times New Roman" w:hAnsi="Times New Roman" w:cs="Times New Roman"/>
        </w:rPr>
        <w:footnoteReference w:id="306"/>
      </w:r>
      <w:r w:rsidR="00F842DC" w:rsidRPr="00F605B8">
        <w:rPr>
          <w:rFonts w:ascii="Times New Roman" w:hAnsi="Times New Roman" w:cs="Times New Roman"/>
        </w:rPr>
        <w:lastRenderedPageBreak/>
        <w:t>以之為殿</w:t>
      </w:r>
      <w:r w:rsidR="000F5F2B" w:rsidRPr="00F605B8">
        <w:rPr>
          <w:rStyle w:val="ac"/>
          <w:rFonts w:ascii="Times New Roman" w:hAnsi="Times New Roman" w:cs="Times New Roman"/>
        </w:rPr>
        <w:footnoteReference w:id="307"/>
      </w:r>
      <w:r w:rsidR="00F842DC" w:rsidRPr="00F605B8">
        <w:rPr>
          <w:rFonts w:ascii="Times New Roman" w:hAnsi="Times New Roman" w:cs="Times New Roman"/>
        </w:rPr>
        <w:t>。</w:t>
      </w:r>
      <w:r w:rsidR="00491652" w:rsidRPr="00F605B8">
        <w:rPr>
          <w:rStyle w:val="ac"/>
          <w:rFonts w:ascii="Times New Roman" w:hAnsi="Times New Roman" w:cs="Times New Roman"/>
        </w:rPr>
        <w:footnoteReference w:id="308"/>
      </w:r>
    </w:p>
    <w:p w:rsidR="001F634E" w:rsidRPr="00F605B8" w:rsidRDefault="001B53F8" w:rsidP="00FD7A1D">
      <w:pPr>
        <w:spacing w:beforeLines="30"/>
        <w:ind w:leftChars="150" w:left="360"/>
        <w:jc w:val="both"/>
        <w:outlineLvl w:val="3"/>
        <w:rPr>
          <w:rFonts w:ascii="Times New Roman" w:eastAsia="新細明體" w:hAnsi="Times New Roman" w:cs="Times New Roman"/>
          <w:b/>
          <w:sz w:val="20"/>
          <w:szCs w:val="20"/>
          <w:bdr w:val="single" w:sz="4" w:space="0" w:color="auto"/>
        </w:rPr>
      </w:pPr>
      <w:r w:rsidRPr="00F605B8">
        <w:rPr>
          <w:rFonts w:ascii="Times New Roman" w:eastAsia="新細明體" w:hAnsi="Times New Roman" w:cs="Times New Roman" w:hint="eastAsia"/>
          <w:b/>
          <w:sz w:val="20"/>
          <w:szCs w:val="20"/>
          <w:bdr w:val="single" w:sz="4" w:space="0" w:color="auto"/>
        </w:rPr>
        <w:t>（</w:t>
      </w:r>
      <w:r w:rsidR="007C44BE" w:rsidRPr="00F605B8">
        <w:rPr>
          <w:rFonts w:ascii="Times New Roman" w:eastAsia="新細明體" w:hAnsi="Times New Roman" w:cs="Times New Roman" w:hint="eastAsia"/>
          <w:b/>
          <w:sz w:val="20"/>
          <w:szCs w:val="20"/>
          <w:bdr w:val="single" w:sz="4" w:space="0" w:color="auto"/>
        </w:rPr>
        <w:t>二</w:t>
      </w:r>
      <w:r w:rsidRPr="00F605B8">
        <w:rPr>
          <w:rFonts w:ascii="Times New Roman" w:eastAsia="新細明體" w:hAnsi="Times New Roman" w:cs="Times New Roman" w:hint="eastAsia"/>
          <w:b/>
          <w:sz w:val="20"/>
          <w:szCs w:val="20"/>
          <w:bdr w:val="single" w:sz="4" w:space="0" w:color="auto"/>
        </w:rPr>
        <w:t>）</w:t>
      </w:r>
      <w:r w:rsidR="001F634E" w:rsidRPr="00F605B8">
        <w:rPr>
          <w:rFonts w:ascii="Times New Roman" w:eastAsia="新細明體" w:hAnsi="Times New Roman" w:cs="Times New Roman"/>
          <w:b/>
          <w:sz w:val="20"/>
          <w:szCs w:val="20"/>
          <w:bdr w:val="single" w:sz="4" w:space="0" w:color="auto"/>
        </w:rPr>
        <w:t>《發智</w:t>
      </w:r>
      <w:r w:rsidR="001F634E" w:rsidRPr="00F605B8">
        <w:rPr>
          <w:rFonts w:ascii="Times New Roman" w:eastAsia="新細明體" w:hAnsi="Times New Roman" w:cs="Times New Roman" w:hint="eastAsia"/>
          <w:b/>
          <w:sz w:val="20"/>
          <w:szCs w:val="20"/>
          <w:bdr w:val="single" w:sz="4" w:space="0" w:color="auto"/>
        </w:rPr>
        <w:t>論</w:t>
      </w:r>
      <w:r w:rsidR="001F634E" w:rsidRPr="00F605B8">
        <w:rPr>
          <w:rFonts w:ascii="Times New Roman" w:eastAsia="新細明體" w:hAnsi="Times New Roman" w:cs="Times New Roman"/>
          <w:b/>
          <w:sz w:val="20"/>
          <w:szCs w:val="20"/>
          <w:bdr w:val="single" w:sz="4" w:space="0" w:color="auto"/>
        </w:rPr>
        <w:t>》</w:t>
      </w:r>
      <w:r w:rsidRPr="00F605B8">
        <w:rPr>
          <w:rFonts w:ascii="Times New Roman" w:eastAsia="新細明體" w:hAnsi="Times New Roman" w:cs="Times New Roman" w:hint="eastAsia"/>
          <w:b/>
          <w:sz w:val="20"/>
          <w:szCs w:val="20"/>
          <w:bdr w:val="single" w:sz="4" w:space="0" w:color="auto"/>
        </w:rPr>
        <w:t>與</w:t>
      </w:r>
      <w:r w:rsidRPr="00F605B8">
        <w:rPr>
          <w:rFonts w:ascii="Times New Roman" w:eastAsia="新細明體" w:hAnsi="Times New Roman" w:cs="Times New Roman"/>
          <w:b/>
          <w:sz w:val="20"/>
          <w:szCs w:val="20"/>
          <w:bdr w:val="single" w:sz="4" w:space="0" w:color="auto"/>
        </w:rPr>
        <w:t>《心論》</w:t>
      </w:r>
      <w:r w:rsidR="00F17BD1" w:rsidRPr="00F605B8">
        <w:rPr>
          <w:rFonts w:ascii="Times New Roman" w:eastAsia="新細明體" w:hAnsi="Times New Roman" w:cs="Times New Roman" w:hint="eastAsia"/>
          <w:b/>
          <w:sz w:val="20"/>
          <w:szCs w:val="20"/>
          <w:bdr w:val="single" w:sz="4" w:space="0" w:color="auto"/>
        </w:rPr>
        <w:t>之對觀</w:t>
      </w:r>
    </w:p>
    <w:p w:rsidR="00F17BD1" w:rsidRPr="00F605B8" w:rsidRDefault="009848C0" w:rsidP="004B4D02">
      <w:pPr>
        <w:ind w:leftChars="150" w:left="360"/>
        <w:rPr>
          <w:rFonts w:ascii="Times New Roman" w:hAnsi="Times New Roman" w:cs="Times New Roman"/>
        </w:rPr>
      </w:pPr>
      <w:r w:rsidRPr="00F605B8">
        <w:rPr>
          <w:rFonts w:ascii="Times New Roman" w:hAnsi="Times New Roman" w:cs="Times New Roman"/>
        </w:rPr>
        <w:t>《</w:t>
      </w:r>
      <w:r w:rsidR="00F842DC" w:rsidRPr="00F605B8">
        <w:rPr>
          <w:rFonts w:ascii="Times New Roman" w:hAnsi="Times New Roman" w:cs="Times New Roman"/>
        </w:rPr>
        <w:t>發智</w:t>
      </w:r>
      <w:r w:rsidRPr="00F605B8">
        <w:rPr>
          <w:rFonts w:ascii="Times New Roman" w:hAnsi="Times New Roman" w:cs="Times New Roman"/>
        </w:rPr>
        <w:t>》</w:t>
      </w:r>
      <w:r w:rsidR="00F842DC" w:rsidRPr="00F605B8">
        <w:rPr>
          <w:rFonts w:ascii="Times New Roman" w:hAnsi="Times New Roman" w:cs="Times New Roman"/>
        </w:rPr>
        <w:t>之</w:t>
      </w:r>
      <w:r w:rsidR="004772BC" w:rsidRPr="00F605B8">
        <w:rPr>
          <w:rStyle w:val="ac"/>
          <w:rFonts w:ascii="Times New Roman" w:hAnsi="Times New Roman" w:cs="Times New Roman"/>
        </w:rPr>
        <w:footnoteReference w:id="309"/>
      </w:r>
      <w:r w:rsidR="00F842DC" w:rsidRPr="00F605B8">
        <w:rPr>
          <w:rFonts w:ascii="Times New Roman" w:hAnsi="Times New Roman" w:cs="Times New Roman"/>
        </w:rPr>
        <w:t>於</w:t>
      </w:r>
      <w:r w:rsidRPr="00F605B8">
        <w:rPr>
          <w:rFonts w:ascii="Times New Roman" w:hAnsi="Times New Roman" w:cs="Times New Roman"/>
        </w:rPr>
        <w:t>《</w:t>
      </w:r>
      <w:r w:rsidR="00F842DC" w:rsidRPr="00F605B8">
        <w:rPr>
          <w:rFonts w:ascii="Times New Roman" w:hAnsi="Times New Roman" w:cs="Times New Roman"/>
        </w:rPr>
        <w:t>舍利弗毘曇</w:t>
      </w:r>
      <w:r w:rsidRPr="00F605B8">
        <w:rPr>
          <w:rFonts w:ascii="Times New Roman" w:hAnsi="Times New Roman" w:cs="Times New Roman"/>
        </w:rPr>
        <w:t>》</w:t>
      </w:r>
      <w:r w:rsidR="00F842DC" w:rsidRPr="00F605B8">
        <w:rPr>
          <w:rFonts w:ascii="Times New Roman" w:hAnsi="Times New Roman" w:cs="Times New Roman"/>
        </w:rPr>
        <w:t>，有更近於</w:t>
      </w:r>
      <w:r w:rsidRPr="00F605B8">
        <w:rPr>
          <w:rFonts w:ascii="Times New Roman" w:hAnsi="Times New Roman" w:cs="Times New Roman"/>
        </w:rPr>
        <w:t>《</w:t>
      </w:r>
      <w:r w:rsidR="00F842DC" w:rsidRPr="00F605B8">
        <w:rPr>
          <w:rFonts w:ascii="Times New Roman" w:hAnsi="Times New Roman" w:cs="Times New Roman"/>
        </w:rPr>
        <w:t>心論</w:t>
      </w:r>
      <w:r w:rsidRPr="00F605B8">
        <w:rPr>
          <w:rFonts w:ascii="Times New Roman" w:hAnsi="Times New Roman" w:cs="Times New Roman"/>
        </w:rPr>
        <w:t>》</w:t>
      </w:r>
      <w:r w:rsidR="00F842DC" w:rsidRPr="00F605B8">
        <w:rPr>
          <w:rFonts w:ascii="Times New Roman" w:hAnsi="Times New Roman" w:cs="Times New Roman"/>
        </w:rPr>
        <w:t>等者在。</w:t>
      </w:r>
    </w:p>
    <w:p w:rsidR="00F17BD1" w:rsidRPr="00F605B8" w:rsidRDefault="00F17BD1" w:rsidP="00FD7A1D">
      <w:pPr>
        <w:spacing w:beforeLines="30"/>
        <w:ind w:leftChars="150" w:left="720" w:hangingChars="150" w:hanging="360"/>
        <w:rPr>
          <w:rFonts w:ascii="Times New Roman" w:hAnsi="Times New Roman" w:cs="Times New Roman"/>
        </w:rPr>
      </w:pPr>
      <w:r w:rsidRPr="00F605B8">
        <w:rPr>
          <w:rFonts w:ascii="新細明體" w:eastAsia="新細明體" w:hAnsi="新細明體" w:cs="Times New Roman" w:hint="eastAsia"/>
        </w:rPr>
        <w:t>◎</w:t>
      </w:r>
      <w:r w:rsidR="009848C0" w:rsidRPr="00F605B8">
        <w:rPr>
          <w:rFonts w:ascii="Times New Roman" w:hAnsi="Times New Roman" w:cs="Times New Roman"/>
        </w:rPr>
        <w:t>《</w:t>
      </w:r>
      <w:r w:rsidR="00F842DC" w:rsidRPr="00F605B8">
        <w:rPr>
          <w:rFonts w:ascii="Times New Roman" w:hAnsi="Times New Roman" w:cs="Times New Roman"/>
        </w:rPr>
        <w:t>心論</w:t>
      </w:r>
      <w:r w:rsidR="009848C0" w:rsidRPr="00F605B8">
        <w:rPr>
          <w:rFonts w:ascii="Times New Roman" w:hAnsi="Times New Roman" w:cs="Times New Roman"/>
        </w:rPr>
        <w:t>》</w:t>
      </w:r>
      <w:r w:rsidR="00F842DC" w:rsidRPr="00F605B8">
        <w:rPr>
          <w:rFonts w:ascii="Times New Roman" w:hAnsi="Times New Roman" w:cs="Times New Roman"/>
        </w:rPr>
        <w:t>以三科為本事，廁</w:t>
      </w:r>
      <w:r w:rsidR="004772BC" w:rsidRPr="00F605B8">
        <w:rPr>
          <w:rStyle w:val="ac"/>
          <w:rFonts w:ascii="Times New Roman" w:hAnsi="Times New Roman" w:cs="Times New Roman"/>
        </w:rPr>
        <w:footnoteReference w:id="310"/>
      </w:r>
      <w:r w:rsidR="00E365EE" w:rsidRPr="00F605B8">
        <w:rPr>
          <w:rFonts w:ascii="Times New Roman" w:hAnsi="Times New Roman" w:cs="Times New Roman"/>
        </w:rPr>
        <w:t>〈</w:t>
      </w:r>
      <w:r w:rsidR="00F842DC" w:rsidRPr="00F605B8">
        <w:rPr>
          <w:rFonts w:ascii="Times New Roman" w:hAnsi="Times New Roman" w:cs="Times New Roman"/>
        </w:rPr>
        <w:t>行</w:t>
      </w:r>
      <w:r w:rsidR="00E365EE" w:rsidRPr="00F605B8">
        <w:rPr>
          <w:rFonts w:ascii="Times New Roman" w:hAnsi="Times New Roman" w:cs="Times New Roman"/>
        </w:rPr>
        <w:t>品〉</w:t>
      </w:r>
      <w:r w:rsidR="00F842DC" w:rsidRPr="00F605B8">
        <w:rPr>
          <w:rFonts w:ascii="Times New Roman" w:hAnsi="Times New Roman" w:cs="Times New Roman"/>
        </w:rPr>
        <w:t>之「相應」、「因緣」、「相生」於後，非「毘曇」之舊。</w:t>
      </w:r>
    </w:p>
    <w:p w:rsidR="00823F48" w:rsidRPr="00F605B8" w:rsidRDefault="00F17BD1" w:rsidP="00FD7A1D">
      <w:pPr>
        <w:spacing w:beforeLines="30"/>
        <w:ind w:leftChars="150" w:left="720" w:hangingChars="150" w:hanging="360"/>
        <w:rPr>
          <w:rFonts w:ascii="Times New Roman" w:hAnsi="Times New Roman" w:cs="Times New Roman"/>
        </w:rPr>
      </w:pPr>
      <w:r w:rsidRPr="00F605B8">
        <w:rPr>
          <w:rFonts w:ascii="新細明體" w:eastAsia="新細明體" w:hAnsi="新細明體" w:cs="Times New Roman" w:hint="eastAsia"/>
        </w:rPr>
        <w:t>◎</w:t>
      </w:r>
      <w:r w:rsidR="009848C0" w:rsidRPr="00F605B8">
        <w:rPr>
          <w:rFonts w:ascii="Times New Roman" w:hAnsi="Times New Roman" w:cs="Times New Roman"/>
        </w:rPr>
        <w:t>《</w:t>
      </w:r>
      <w:r w:rsidR="00F842DC" w:rsidRPr="00F605B8">
        <w:rPr>
          <w:rFonts w:ascii="Times New Roman" w:hAnsi="Times New Roman" w:cs="Times New Roman"/>
        </w:rPr>
        <w:t>發智論</w:t>
      </w:r>
      <w:r w:rsidR="009848C0" w:rsidRPr="00F605B8">
        <w:rPr>
          <w:rFonts w:ascii="Times New Roman" w:hAnsi="Times New Roman" w:cs="Times New Roman"/>
        </w:rPr>
        <w:t>》</w:t>
      </w:r>
      <w:r w:rsidR="00F842DC" w:rsidRPr="00F605B8">
        <w:rPr>
          <w:rFonts w:ascii="Times New Roman" w:hAnsi="Times New Roman" w:cs="Times New Roman"/>
        </w:rPr>
        <w:t>於</w:t>
      </w:r>
      <w:r w:rsidR="00D21439" w:rsidRPr="00F605B8">
        <w:rPr>
          <w:rFonts w:asciiTheme="minorEastAsia" w:hAnsiTheme="minorEastAsia" w:cs="Times New Roman" w:hint="eastAsia"/>
        </w:rPr>
        <w:t>〈</w:t>
      </w:r>
      <w:r w:rsidR="00D21439" w:rsidRPr="00F605B8">
        <w:rPr>
          <w:rFonts w:ascii="Times New Roman" w:hAnsi="Times New Roman" w:cs="Times New Roman"/>
        </w:rPr>
        <w:t>結</w:t>
      </w:r>
      <w:r w:rsidR="00D21439" w:rsidRPr="00F605B8">
        <w:rPr>
          <w:rFonts w:asciiTheme="minorEastAsia" w:hAnsiTheme="minorEastAsia" w:cs="Times New Roman" w:hint="eastAsia"/>
        </w:rPr>
        <w:t>〉</w:t>
      </w:r>
      <w:r w:rsidR="00F842DC" w:rsidRPr="00F605B8">
        <w:rPr>
          <w:rFonts w:ascii="Times New Roman" w:hAnsi="Times New Roman" w:cs="Times New Roman"/>
        </w:rPr>
        <w:t>、</w:t>
      </w:r>
      <w:r w:rsidR="00D21439" w:rsidRPr="00F605B8">
        <w:rPr>
          <w:rFonts w:asciiTheme="minorEastAsia" w:hAnsiTheme="minorEastAsia" w:cs="Times New Roman" w:hint="eastAsia"/>
        </w:rPr>
        <w:t>〈</w:t>
      </w:r>
      <w:r w:rsidR="00D21439" w:rsidRPr="00F605B8">
        <w:rPr>
          <w:rFonts w:ascii="Times New Roman" w:hAnsi="Times New Roman" w:cs="Times New Roman"/>
        </w:rPr>
        <w:t>智</w:t>
      </w:r>
      <w:r w:rsidR="00D21439" w:rsidRPr="00F605B8">
        <w:rPr>
          <w:rFonts w:asciiTheme="minorEastAsia" w:hAnsiTheme="minorEastAsia" w:cs="Times New Roman" w:hint="eastAsia"/>
        </w:rPr>
        <w:t>〉</w:t>
      </w:r>
      <w:r w:rsidR="00F842DC" w:rsidRPr="00F605B8">
        <w:rPr>
          <w:rFonts w:ascii="Times New Roman" w:hAnsi="Times New Roman" w:cs="Times New Roman"/>
        </w:rPr>
        <w:t>等一一法門，分別其自相，共相；又以相攝</w:t>
      </w:r>
      <w:r w:rsidR="00272C2E" w:rsidRPr="00F605B8">
        <w:rPr>
          <w:rStyle w:val="ac"/>
          <w:rFonts w:ascii="Times New Roman" w:hAnsi="Times New Roman" w:cs="Times New Roman"/>
        </w:rPr>
        <w:footnoteReference w:id="311"/>
      </w:r>
      <w:r w:rsidR="00F842DC" w:rsidRPr="00F605B8">
        <w:rPr>
          <w:rFonts w:ascii="Times New Roman" w:hAnsi="Times New Roman" w:cs="Times New Roman"/>
        </w:rPr>
        <w:t>，相應，成就，因，緣，果，相生廣辨之。「相應」</w:t>
      </w:r>
      <w:r w:rsidR="00272C2E" w:rsidRPr="00F605B8">
        <w:rPr>
          <w:rStyle w:val="ac"/>
          <w:rFonts w:ascii="Times New Roman" w:hAnsi="Times New Roman" w:cs="Times New Roman"/>
        </w:rPr>
        <w:footnoteReference w:id="312"/>
      </w:r>
      <w:r w:rsidR="00F842DC" w:rsidRPr="00F605B8">
        <w:rPr>
          <w:rFonts w:ascii="Times New Roman" w:hAnsi="Times New Roman" w:cs="Times New Roman"/>
        </w:rPr>
        <w:t>乃相伴共有之義，因以「有此亦有彼耶」等作四句分別，約彼此、三世、界地、得失、凡聖而論之，乃極繁廣</w:t>
      </w:r>
      <w:r w:rsidR="00E1106D" w:rsidRPr="00F605B8">
        <w:rPr>
          <w:rStyle w:val="ac"/>
          <w:rFonts w:ascii="Times New Roman" w:hAnsi="Times New Roman" w:cs="Times New Roman"/>
        </w:rPr>
        <w:footnoteReference w:id="313"/>
      </w:r>
      <w:r w:rsidR="00F842DC" w:rsidRPr="00F605B8">
        <w:rPr>
          <w:rFonts w:ascii="Times New Roman" w:hAnsi="Times New Roman" w:cs="Times New Roman"/>
        </w:rPr>
        <w:t>。「成就」</w:t>
      </w:r>
      <w:r w:rsidR="00272C2E" w:rsidRPr="00F605B8">
        <w:rPr>
          <w:rStyle w:val="ac"/>
          <w:rFonts w:ascii="Times New Roman" w:hAnsi="Times New Roman" w:cs="Times New Roman"/>
        </w:rPr>
        <w:footnoteReference w:id="314"/>
      </w:r>
      <w:r w:rsidR="00F842DC" w:rsidRPr="00F605B8">
        <w:rPr>
          <w:rFonts w:ascii="Times New Roman" w:hAnsi="Times New Roman" w:cs="Times New Roman"/>
        </w:rPr>
        <w:t>，非</w:t>
      </w:r>
      <w:r w:rsidR="009848C0" w:rsidRPr="00F605B8">
        <w:rPr>
          <w:rFonts w:ascii="Times New Roman" w:hAnsi="Times New Roman" w:cs="Times New Roman"/>
        </w:rPr>
        <w:t>《</w:t>
      </w:r>
      <w:r w:rsidR="00F842DC" w:rsidRPr="00F605B8">
        <w:rPr>
          <w:rFonts w:ascii="Times New Roman" w:hAnsi="Times New Roman" w:cs="Times New Roman"/>
        </w:rPr>
        <w:t>舍利弗毘曇</w:t>
      </w:r>
      <w:r w:rsidR="009848C0" w:rsidRPr="00F605B8">
        <w:rPr>
          <w:rFonts w:ascii="Times New Roman" w:hAnsi="Times New Roman" w:cs="Times New Roman"/>
        </w:rPr>
        <w:t>》</w:t>
      </w:r>
      <w:r w:rsidR="00F842DC" w:rsidRPr="00F605B8">
        <w:rPr>
          <w:rFonts w:ascii="Times New Roman" w:hAnsi="Times New Roman" w:cs="Times New Roman"/>
        </w:rPr>
        <w:t>所重，此待有部執法為實有，乃為「毘曇」要</w:t>
      </w:r>
      <w:r w:rsidR="00E1106D" w:rsidRPr="00F605B8">
        <w:rPr>
          <w:rStyle w:val="ac"/>
          <w:rFonts w:ascii="Times New Roman" w:hAnsi="Times New Roman" w:cs="Times New Roman"/>
        </w:rPr>
        <w:footnoteReference w:id="315"/>
      </w:r>
      <w:r w:rsidR="00F842DC" w:rsidRPr="00F605B8">
        <w:rPr>
          <w:rFonts w:ascii="Times New Roman" w:hAnsi="Times New Roman" w:cs="Times New Roman"/>
        </w:rPr>
        <w:t>門</w:t>
      </w:r>
      <w:r w:rsidR="007802BC" w:rsidRPr="00F605B8">
        <w:rPr>
          <w:rStyle w:val="ac"/>
          <w:rFonts w:ascii="Times New Roman" w:hAnsi="Times New Roman" w:cs="Times New Roman"/>
        </w:rPr>
        <w:footnoteReference w:id="316"/>
      </w:r>
      <w:r w:rsidR="00F842DC" w:rsidRPr="00F605B8">
        <w:rPr>
          <w:rFonts w:ascii="Times New Roman" w:hAnsi="Times New Roman" w:cs="Times New Roman"/>
        </w:rPr>
        <w:t>。辨「相生」則為緣，從緣得果等也。</w:t>
      </w:r>
    </w:p>
    <w:p w:rsidR="00991D16" w:rsidRPr="00F605B8" w:rsidRDefault="00F17BD1" w:rsidP="00FD7A1D">
      <w:pPr>
        <w:spacing w:beforeLines="30"/>
        <w:ind w:leftChars="150" w:left="600" w:hangingChars="100" w:hanging="240"/>
        <w:rPr>
          <w:rFonts w:ascii="Times New Roman" w:hAnsi="Times New Roman" w:cs="Times New Roman"/>
        </w:rPr>
      </w:pPr>
      <w:r w:rsidRPr="00F605B8">
        <w:rPr>
          <w:rFonts w:ascii="新細明體" w:eastAsia="新細明體" w:hAnsi="新細明體" w:cs="Times New Roman" w:hint="eastAsia"/>
        </w:rPr>
        <w:t>◎</w:t>
      </w:r>
      <w:r w:rsidR="00F842DC" w:rsidRPr="00F605B8">
        <w:rPr>
          <w:rFonts w:ascii="Times New Roman" w:hAnsi="Times New Roman" w:cs="Times New Roman"/>
        </w:rPr>
        <w:t>凡此攝、相應、成就、因、緣、果、自相、共相，遍於一切法門，</w:t>
      </w:r>
      <w:r w:rsidR="009848C0" w:rsidRPr="00F605B8">
        <w:rPr>
          <w:rFonts w:ascii="Times New Roman" w:hAnsi="Times New Roman" w:cs="Times New Roman"/>
        </w:rPr>
        <w:t>《</w:t>
      </w:r>
      <w:r w:rsidR="00F842DC" w:rsidRPr="00F605B8">
        <w:rPr>
          <w:rFonts w:ascii="Times New Roman" w:hAnsi="Times New Roman" w:cs="Times New Roman"/>
        </w:rPr>
        <w:t>舍利弗毘曇</w:t>
      </w:r>
      <w:r w:rsidR="009848C0" w:rsidRPr="00F605B8">
        <w:rPr>
          <w:rFonts w:ascii="Times New Roman" w:hAnsi="Times New Roman" w:cs="Times New Roman"/>
        </w:rPr>
        <w:t>》</w:t>
      </w:r>
      <w:r w:rsidR="00F842DC" w:rsidRPr="00F605B8">
        <w:rPr>
          <w:rFonts w:ascii="Times New Roman" w:hAnsi="Times New Roman" w:cs="Times New Roman"/>
        </w:rPr>
        <w:t>之意正</w:t>
      </w:r>
      <w:r w:rsidR="007802BC" w:rsidRPr="00F605B8">
        <w:rPr>
          <w:rStyle w:val="ac"/>
          <w:rFonts w:ascii="Times New Roman" w:hAnsi="Times New Roman" w:cs="Times New Roman"/>
        </w:rPr>
        <w:footnoteReference w:id="317"/>
      </w:r>
      <w:r w:rsidR="00F842DC" w:rsidRPr="00F605B8">
        <w:rPr>
          <w:rFonts w:ascii="Times New Roman" w:hAnsi="Times New Roman" w:cs="Times New Roman"/>
        </w:rPr>
        <w:t>同</w:t>
      </w:r>
      <w:r w:rsidR="007802BC" w:rsidRPr="00F605B8">
        <w:rPr>
          <w:rStyle w:val="ac"/>
          <w:rFonts w:ascii="Times New Roman" w:hAnsi="Times New Roman" w:cs="Times New Roman"/>
        </w:rPr>
        <w:footnoteReference w:id="318"/>
      </w:r>
      <w:r w:rsidR="00F842DC" w:rsidRPr="00F605B8">
        <w:rPr>
          <w:rFonts w:ascii="Times New Roman" w:hAnsi="Times New Roman" w:cs="Times New Roman"/>
        </w:rPr>
        <w:t>，特</w:t>
      </w:r>
      <w:r w:rsidR="002438EF" w:rsidRPr="00F605B8">
        <w:rPr>
          <w:rStyle w:val="ac"/>
          <w:rFonts w:ascii="Times New Roman" w:hAnsi="Times New Roman" w:cs="Times New Roman"/>
        </w:rPr>
        <w:footnoteReference w:id="319"/>
      </w:r>
      <w:r w:rsidR="00F842DC" w:rsidRPr="00F605B8">
        <w:rPr>
          <w:rFonts w:ascii="Times New Roman" w:hAnsi="Times New Roman" w:cs="Times New Roman"/>
        </w:rPr>
        <w:t>未</w:t>
      </w:r>
      <w:r w:rsidR="002438EF" w:rsidRPr="00F605B8">
        <w:rPr>
          <w:rStyle w:val="ac"/>
          <w:rFonts w:ascii="Times New Roman" w:hAnsi="Times New Roman" w:cs="Times New Roman"/>
        </w:rPr>
        <w:footnoteReference w:id="320"/>
      </w:r>
      <w:r w:rsidR="00F842DC" w:rsidRPr="00F605B8">
        <w:rPr>
          <w:rFonts w:ascii="Times New Roman" w:hAnsi="Times New Roman" w:cs="Times New Roman"/>
        </w:rPr>
        <w:t>為</w:t>
      </w:r>
      <w:r w:rsidR="002438EF" w:rsidRPr="00F605B8">
        <w:rPr>
          <w:rStyle w:val="ac"/>
          <w:rFonts w:ascii="Times New Roman" w:hAnsi="Times New Roman" w:cs="Times New Roman"/>
        </w:rPr>
        <w:footnoteReference w:id="321"/>
      </w:r>
      <w:r w:rsidR="00F842DC" w:rsidRPr="00F605B8">
        <w:rPr>
          <w:rFonts w:ascii="Times New Roman" w:hAnsi="Times New Roman" w:cs="Times New Roman"/>
        </w:rPr>
        <w:t>推衍</w:t>
      </w:r>
      <w:r w:rsidR="007802BC" w:rsidRPr="00F605B8">
        <w:rPr>
          <w:rStyle w:val="ac"/>
          <w:rFonts w:ascii="Times New Roman" w:hAnsi="Times New Roman" w:cs="Times New Roman"/>
        </w:rPr>
        <w:footnoteReference w:id="322"/>
      </w:r>
      <w:r w:rsidR="00F842DC" w:rsidRPr="00F605B8">
        <w:rPr>
          <w:rFonts w:ascii="Times New Roman" w:hAnsi="Times New Roman" w:cs="Times New Roman"/>
        </w:rPr>
        <w:t>而已。</w:t>
      </w:r>
      <w:r w:rsidR="00991D16" w:rsidRPr="00F605B8">
        <w:rPr>
          <w:rStyle w:val="ac"/>
          <w:rFonts w:ascii="Times New Roman" w:hAnsi="Times New Roman" w:cs="Times New Roman"/>
        </w:rPr>
        <w:footnoteReference w:id="323"/>
      </w:r>
    </w:p>
    <w:p w:rsidR="00823F48" w:rsidRPr="00F605B8" w:rsidRDefault="001B53F8" w:rsidP="00FD7A1D">
      <w:pPr>
        <w:spacing w:beforeLines="30"/>
        <w:ind w:leftChars="150" w:left="360"/>
        <w:jc w:val="both"/>
        <w:outlineLvl w:val="3"/>
        <w:rPr>
          <w:rFonts w:ascii="Times New Roman" w:hAnsi="Times New Roman" w:cs="Times New Roman"/>
          <w:b/>
          <w:sz w:val="20"/>
          <w:szCs w:val="20"/>
          <w:bdr w:val="single" w:sz="4" w:space="0" w:color="auto"/>
        </w:rPr>
      </w:pPr>
      <w:r w:rsidRPr="00F605B8">
        <w:rPr>
          <w:rFonts w:ascii="Times New Roman" w:hAnsi="Times New Roman" w:cs="Times New Roman" w:hint="eastAsia"/>
          <w:b/>
          <w:sz w:val="20"/>
          <w:szCs w:val="20"/>
          <w:bdr w:val="single" w:sz="4" w:space="0" w:color="auto"/>
        </w:rPr>
        <w:lastRenderedPageBreak/>
        <w:t>（</w:t>
      </w:r>
      <w:r w:rsidR="007C44BE" w:rsidRPr="00F605B8">
        <w:rPr>
          <w:rFonts w:ascii="Times New Roman" w:hAnsi="Times New Roman" w:cs="Times New Roman" w:hint="eastAsia"/>
          <w:b/>
          <w:sz w:val="20"/>
          <w:szCs w:val="20"/>
          <w:bdr w:val="single" w:sz="4" w:space="0" w:color="auto"/>
        </w:rPr>
        <w:t>三</w:t>
      </w:r>
      <w:r w:rsidRPr="00F605B8">
        <w:rPr>
          <w:rFonts w:ascii="Times New Roman" w:hAnsi="Times New Roman" w:cs="Times New Roman" w:hint="eastAsia"/>
          <w:b/>
          <w:sz w:val="20"/>
          <w:szCs w:val="20"/>
          <w:bdr w:val="single" w:sz="4" w:space="0" w:color="auto"/>
        </w:rPr>
        <w:t>）</w:t>
      </w:r>
      <w:r w:rsidRPr="00F605B8">
        <w:rPr>
          <w:rFonts w:ascii="Times New Roman" w:hAnsi="Times New Roman" w:cs="Times New Roman"/>
          <w:b/>
          <w:sz w:val="20"/>
          <w:szCs w:val="20"/>
          <w:bdr w:val="single" w:sz="4" w:space="0" w:color="auto"/>
        </w:rPr>
        <w:t>《發智》與世友《集論》</w:t>
      </w:r>
      <w:r w:rsidR="00F17BD1" w:rsidRPr="00F605B8">
        <w:rPr>
          <w:rFonts w:ascii="Times New Roman" w:hAnsi="Times New Roman" w:cs="Times New Roman" w:hint="eastAsia"/>
          <w:b/>
          <w:sz w:val="20"/>
          <w:szCs w:val="20"/>
          <w:bdr w:val="single" w:sz="4" w:space="0" w:color="auto"/>
        </w:rPr>
        <w:t>之對觀</w:t>
      </w:r>
    </w:p>
    <w:p w:rsidR="00F17BD1" w:rsidRPr="00F605B8" w:rsidRDefault="007C44BE" w:rsidP="007C44BE">
      <w:pPr>
        <w:ind w:leftChars="150" w:left="600" w:hangingChars="100" w:hanging="240"/>
        <w:rPr>
          <w:rFonts w:ascii="Times New Roman" w:hAnsi="Times New Roman" w:cs="Times New Roman"/>
        </w:rPr>
      </w:pPr>
      <w:r w:rsidRPr="00F605B8">
        <w:rPr>
          <w:rFonts w:asciiTheme="minorEastAsia" w:hAnsiTheme="minorEastAsia" w:cs="Times New Roman" w:hint="eastAsia"/>
        </w:rPr>
        <w:t>◎</w:t>
      </w:r>
      <w:r w:rsidR="00F842DC" w:rsidRPr="00F605B8">
        <w:rPr>
          <w:rFonts w:ascii="Times New Roman" w:hAnsi="Times New Roman" w:cs="Times New Roman"/>
        </w:rPr>
        <w:t>即此以論世友之</w:t>
      </w:r>
      <w:r w:rsidR="009848C0" w:rsidRPr="00F605B8">
        <w:rPr>
          <w:rFonts w:ascii="Times New Roman" w:hAnsi="Times New Roman" w:cs="Times New Roman"/>
        </w:rPr>
        <w:t>《</w:t>
      </w:r>
      <w:r w:rsidR="00F842DC" w:rsidRPr="00F605B8">
        <w:rPr>
          <w:rFonts w:ascii="Times New Roman" w:hAnsi="Times New Roman" w:cs="Times New Roman"/>
        </w:rPr>
        <w:t>集論</w:t>
      </w:r>
      <w:r w:rsidR="009848C0" w:rsidRPr="00F605B8">
        <w:rPr>
          <w:rFonts w:ascii="Times New Roman" w:hAnsi="Times New Roman" w:cs="Times New Roman"/>
        </w:rPr>
        <w:t>》</w:t>
      </w:r>
      <w:r w:rsidR="00BB64EE" w:rsidRPr="00F605B8">
        <w:rPr>
          <w:rStyle w:val="ac"/>
          <w:rFonts w:ascii="Times New Roman" w:hAnsi="Times New Roman" w:cs="Times New Roman"/>
        </w:rPr>
        <w:footnoteReference w:id="324"/>
      </w:r>
      <w:r w:rsidR="00F842DC" w:rsidRPr="00F605B8">
        <w:rPr>
          <w:rFonts w:ascii="Times New Roman" w:hAnsi="Times New Roman" w:cs="Times New Roman"/>
        </w:rPr>
        <w:t>，品目極類</w:t>
      </w:r>
      <w:r w:rsidR="00B57EE1" w:rsidRPr="00F605B8">
        <w:rPr>
          <w:rStyle w:val="ac"/>
          <w:rFonts w:ascii="Times New Roman" w:hAnsi="Times New Roman" w:cs="Times New Roman"/>
        </w:rPr>
        <w:footnoteReference w:id="325"/>
      </w:r>
      <w:r w:rsidR="009848C0" w:rsidRPr="00F605B8">
        <w:rPr>
          <w:rFonts w:ascii="Times New Roman" w:hAnsi="Times New Roman" w:cs="Times New Roman"/>
        </w:rPr>
        <w:t>《</w:t>
      </w:r>
      <w:r w:rsidR="00F842DC" w:rsidRPr="00F605B8">
        <w:rPr>
          <w:rFonts w:ascii="Times New Roman" w:hAnsi="Times New Roman" w:cs="Times New Roman"/>
        </w:rPr>
        <w:t>發智</w:t>
      </w:r>
      <w:r w:rsidR="009848C0" w:rsidRPr="00F605B8">
        <w:rPr>
          <w:rFonts w:ascii="Times New Roman" w:hAnsi="Times New Roman" w:cs="Times New Roman"/>
        </w:rPr>
        <w:t>》</w:t>
      </w:r>
      <w:r w:rsidR="00F842DC" w:rsidRPr="00F605B8">
        <w:rPr>
          <w:rFonts w:ascii="Times New Roman" w:hAnsi="Times New Roman" w:cs="Times New Roman"/>
        </w:rPr>
        <w:t>，而雜亂</w:t>
      </w:r>
      <w:r w:rsidR="00E606DE" w:rsidRPr="00F605B8">
        <w:rPr>
          <w:rStyle w:val="ac"/>
          <w:rFonts w:ascii="Times New Roman" w:hAnsi="Times New Roman" w:cs="Times New Roman"/>
        </w:rPr>
        <w:footnoteReference w:id="326"/>
      </w:r>
      <w:r w:rsidR="00F842DC" w:rsidRPr="00F605B8">
        <w:rPr>
          <w:rFonts w:ascii="Times New Roman" w:hAnsi="Times New Roman" w:cs="Times New Roman"/>
        </w:rPr>
        <w:t>過</w:t>
      </w:r>
      <w:r w:rsidR="00E606DE" w:rsidRPr="00F605B8">
        <w:rPr>
          <w:rStyle w:val="ac"/>
          <w:rFonts w:ascii="Times New Roman" w:hAnsi="Times New Roman" w:cs="Times New Roman"/>
        </w:rPr>
        <w:footnoteReference w:id="327"/>
      </w:r>
      <w:r w:rsidR="00F842DC" w:rsidRPr="00F605B8">
        <w:rPr>
          <w:rFonts w:ascii="Times New Roman" w:hAnsi="Times New Roman" w:cs="Times New Roman"/>
        </w:rPr>
        <w:t>之。第七之「更樂」（觸），第八之「結使」，第九之「行」，三門之連類</w:t>
      </w:r>
      <w:r w:rsidR="00E606DE" w:rsidRPr="00F605B8">
        <w:rPr>
          <w:rStyle w:val="ac"/>
          <w:rFonts w:ascii="Times New Roman" w:hAnsi="Times New Roman" w:cs="Times New Roman"/>
        </w:rPr>
        <w:footnoteReference w:id="328"/>
      </w:r>
      <w:r w:rsidR="00F842DC" w:rsidRPr="00F605B8">
        <w:rPr>
          <w:rFonts w:ascii="Times New Roman" w:hAnsi="Times New Roman" w:cs="Times New Roman"/>
        </w:rPr>
        <w:t>而</w:t>
      </w:r>
      <w:r w:rsidR="008232E5" w:rsidRPr="00F605B8">
        <w:rPr>
          <w:rStyle w:val="ac"/>
          <w:rFonts w:ascii="Times New Roman" w:hAnsi="Times New Roman" w:cs="Times New Roman"/>
        </w:rPr>
        <w:footnoteReference w:id="329"/>
      </w:r>
      <w:r w:rsidR="00F842DC" w:rsidRPr="00F605B8">
        <w:rPr>
          <w:rFonts w:ascii="Times New Roman" w:hAnsi="Times New Roman" w:cs="Times New Roman"/>
        </w:rPr>
        <w:t>及</w:t>
      </w:r>
      <w:r w:rsidR="008232E5" w:rsidRPr="00F605B8">
        <w:rPr>
          <w:rStyle w:val="ac"/>
          <w:rFonts w:ascii="Times New Roman" w:hAnsi="Times New Roman" w:cs="Times New Roman"/>
        </w:rPr>
        <w:footnoteReference w:id="330"/>
      </w:r>
      <w:r w:rsidR="00F842DC" w:rsidRPr="00F605B8">
        <w:rPr>
          <w:rFonts w:ascii="Times New Roman" w:hAnsi="Times New Roman" w:cs="Times New Roman"/>
        </w:rPr>
        <w:t>，則</w:t>
      </w:r>
      <w:r w:rsidR="009848C0" w:rsidRPr="00F605B8">
        <w:rPr>
          <w:rFonts w:ascii="Times New Roman" w:hAnsi="Times New Roman" w:cs="Times New Roman"/>
        </w:rPr>
        <w:t>《</w:t>
      </w:r>
      <w:r w:rsidR="00F842DC" w:rsidRPr="00F605B8">
        <w:rPr>
          <w:rFonts w:ascii="Times New Roman" w:hAnsi="Times New Roman" w:cs="Times New Roman"/>
        </w:rPr>
        <w:t>舍利弗毘曇</w:t>
      </w:r>
      <w:r w:rsidR="009848C0" w:rsidRPr="00F605B8">
        <w:rPr>
          <w:rFonts w:ascii="Times New Roman" w:hAnsi="Times New Roman" w:cs="Times New Roman"/>
        </w:rPr>
        <w:t>》</w:t>
      </w:r>
      <w:r w:rsidR="008D0A9A" w:rsidRPr="00F605B8">
        <w:rPr>
          <w:rFonts w:asciiTheme="minorEastAsia" w:hAnsiTheme="minorEastAsia" w:cs="Times New Roman" w:hint="eastAsia"/>
        </w:rPr>
        <w:t>〈</w:t>
      </w:r>
      <w:r w:rsidR="008D0A9A" w:rsidRPr="00F605B8">
        <w:rPr>
          <w:rFonts w:ascii="Times New Roman" w:hAnsi="Times New Roman" w:cs="Times New Roman"/>
        </w:rPr>
        <w:t>緒分</w:t>
      </w:r>
      <w:r w:rsidR="008D0A9A" w:rsidRPr="00F605B8">
        <w:rPr>
          <w:rFonts w:asciiTheme="minorEastAsia" w:hAnsiTheme="minorEastAsia" w:cs="Times New Roman" w:hint="eastAsia"/>
        </w:rPr>
        <w:t>〉</w:t>
      </w:r>
      <w:r w:rsidR="00F842DC" w:rsidRPr="00F605B8">
        <w:rPr>
          <w:rFonts w:ascii="Times New Roman" w:hAnsi="Times New Roman" w:cs="Times New Roman"/>
        </w:rPr>
        <w:t>之制</w:t>
      </w:r>
      <w:r w:rsidR="00452CE1" w:rsidRPr="00F605B8">
        <w:rPr>
          <w:rStyle w:val="ac"/>
          <w:rFonts w:ascii="Times New Roman" w:hAnsi="Times New Roman" w:cs="Times New Roman"/>
        </w:rPr>
        <w:footnoteReference w:id="331"/>
      </w:r>
      <w:r w:rsidR="00F842DC" w:rsidRPr="00F605B8">
        <w:rPr>
          <w:rFonts w:ascii="Times New Roman" w:hAnsi="Times New Roman" w:cs="Times New Roman"/>
        </w:rPr>
        <w:t>也。</w:t>
      </w:r>
      <w:r w:rsidR="00500F63" w:rsidRPr="00F605B8">
        <w:rPr>
          <w:rStyle w:val="ac"/>
          <w:rFonts w:ascii="Times New Roman" w:hAnsi="Times New Roman" w:cs="Times New Roman"/>
        </w:rPr>
        <w:footnoteReference w:id="332"/>
      </w:r>
    </w:p>
    <w:p w:rsidR="00991D16" w:rsidRPr="00991D16" w:rsidRDefault="007C44BE" w:rsidP="00FD7A1D">
      <w:pPr>
        <w:spacing w:beforeLines="30"/>
        <w:ind w:leftChars="150" w:left="720" w:hangingChars="150" w:hanging="360"/>
        <w:rPr>
          <w:rFonts w:ascii="Times New Roman" w:hAnsi="Times New Roman" w:cs="Times New Roman"/>
          <w:szCs w:val="24"/>
        </w:rPr>
      </w:pPr>
      <w:r w:rsidRPr="00F605B8">
        <w:rPr>
          <w:rFonts w:asciiTheme="minorEastAsia" w:hAnsiTheme="minorEastAsia" w:cs="Times New Roman" w:hint="eastAsia"/>
        </w:rPr>
        <w:t>◎</w:t>
      </w:r>
      <w:r w:rsidR="009848C0" w:rsidRPr="00F605B8">
        <w:rPr>
          <w:rFonts w:ascii="Times New Roman" w:hAnsi="Times New Roman" w:cs="Times New Roman"/>
        </w:rPr>
        <w:t>《</w:t>
      </w:r>
      <w:r w:rsidR="00F842DC" w:rsidRPr="00F605B8">
        <w:rPr>
          <w:rFonts w:ascii="Times New Roman" w:hAnsi="Times New Roman" w:cs="Times New Roman"/>
        </w:rPr>
        <w:t>發智</w:t>
      </w:r>
      <w:r w:rsidR="009848C0" w:rsidRPr="00F605B8">
        <w:rPr>
          <w:rFonts w:ascii="Times New Roman" w:hAnsi="Times New Roman" w:cs="Times New Roman"/>
        </w:rPr>
        <w:t>》</w:t>
      </w:r>
      <w:r w:rsidR="00F842DC" w:rsidRPr="00F605B8">
        <w:rPr>
          <w:rFonts w:ascii="Times New Roman" w:hAnsi="Times New Roman" w:cs="Times New Roman"/>
        </w:rPr>
        <w:t>與世友</w:t>
      </w:r>
      <w:r w:rsidR="009848C0" w:rsidRPr="00F605B8">
        <w:rPr>
          <w:rFonts w:ascii="Times New Roman" w:hAnsi="Times New Roman" w:cs="Times New Roman"/>
        </w:rPr>
        <w:t>《</w:t>
      </w:r>
      <w:r w:rsidR="00F842DC" w:rsidRPr="00F605B8">
        <w:rPr>
          <w:rFonts w:ascii="Times New Roman" w:hAnsi="Times New Roman" w:cs="Times New Roman"/>
        </w:rPr>
        <w:t>集論</w:t>
      </w:r>
      <w:r w:rsidR="009848C0" w:rsidRPr="00F605B8">
        <w:rPr>
          <w:rFonts w:ascii="Times New Roman" w:hAnsi="Times New Roman" w:cs="Times New Roman"/>
        </w:rPr>
        <w:t>》</w:t>
      </w:r>
      <w:r w:rsidR="00F842DC" w:rsidRPr="00F605B8">
        <w:rPr>
          <w:rFonts w:ascii="Times New Roman" w:hAnsi="Times New Roman" w:cs="Times New Roman"/>
        </w:rPr>
        <w:t>，範圍遠廣於「毘曇」之舊，分別精詳，而終</w:t>
      </w:r>
      <w:r w:rsidR="00452CE1" w:rsidRPr="00F605B8">
        <w:rPr>
          <w:rStyle w:val="ac"/>
          <w:rFonts w:ascii="Times New Roman" w:hAnsi="Times New Roman" w:cs="Times New Roman"/>
        </w:rPr>
        <w:footnoteReference w:id="333"/>
      </w:r>
      <w:r w:rsidR="00F842DC" w:rsidRPr="00F605B8">
        <w:rPr>
          <w:rFonts w:ascii="Times New Roman" w:hAnsi="Times New Roman" w:cs="Times New Roman"/>
        </w:rPr>
        <w:t>不無</w:t>
      </w:r>
      <w:r w:rsidR="00452CE1" w:rsidRPr="00F605B8">
        <w:rPr>
          <w:rStyle w:val="ac"/>
          <w:rFonts w:ascii="Times New Roman" w:hAnsi="Times New Roman" w:cs="Times New Roman"/>
        </w:rPr>
        <w:footnoteReference w:id="334"/>
      </w:r>
      <w:r w:rsidR="00F842DC" w:rsidRPr="00F605B8">
        <w:rPr>
          <w:rFonts w:ascii="Times New Roman" w:hAnsi="Times New Roman" w:cs="Times New Roman"/>
        </w:rPr>
        <w:t>雜亂之感也</w:t>
      </w:r>
      <w:r w:rsidR="00226241" w:rsidRPr="00F605B8">
        <w:rPr>
          <w:rStyle w:val="ac"/>
          <w:rFonts w:ascii="Times New Roman" w:hAnsi="Times New Roman" w:cs="Times New Roman"/>
        </w:rPr>
        <w:footnoteReference w:id="335"/>
      </w:r>
      <w:r w:rsidR="00F842DC" w:rsidRPr="00F605B8">
        <w:rPr>
          <w:rFonts w:ascii="Times New Roman" w:hAnsi="Times New Roman" w:cs="Times New Roman"/>
        </w:rPr>
        <w:t>！</w:t>
      </w:r>
      <w:r w:rsidR="00991D16" w:rsidRPr="00F605B8">
        <w:rPr>
          <w:rStyle w:val="ac"/>
          <w:rFonts w:ascii="Times New Roman" w:hAnsi="Times New Roman" w:cs="Times New Roman"/>
        </w:rPr>
        <w:footnoteReference w:id="336"/>
      </w:r>
    </w:p>
    <w:sectPr w:rsidR="00991D16" w:rsidRPr="00991D16" w:rsidSect="00AF2A62">
      <w:pgSz w:w="11906" w:h="16838"/>
      <w:pgMar w:top="1418" w:right="1418" w:bottom="1418" w:left="1418"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7653" w:rsidRDefault="00CE7653" w:rsidP="00F842DC">
      <w:r>
        <w:separator/>
      </w:r>
    </w:p>
  </w:endnote>
  <w:endnote w:type="continuationSeparator" w:id="0">
    <w:p w:rsidR="00CE7653" w:rsidRDefault="00CE7653" w:rsidP="00F842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A00002EF" w:usb1="4000004B" w:usb2="00000000" w:usb3="00000000" w:csb0="0000019F" w:csb1="00000000"/>
  </w:font>
  <w:font w:name="標楷體">
    <w:panose1 w:val="03000509000000000000"/>
    <w:charset w:val="88"/>
    <w:family w:val="script"/>
    <w:pitch w:val="fixed"/>
    <w:sig w:usb0="00000003" w:usb1="080E0000" w:usb2="00000016" w:usb3="00000000" w:csb0="00100001" w:csb1="00000000"/>
  </w:font>
  <w:font w:name="Cordia New">
    <w:panose1 w:val="020B0304020202020204"/>
    <w:charset w:val="00"/>
    <w:family w:val="swiss"/>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0000012" w:usb3="00000000" w:csb0="0002009F" w:csb1="00000000"/>
  </w:font>
  <w:font w:name="細明體">
    <w:altName w:val="MingLiU"/>
    <w:panose1 w:val="02020509000000000000"/>
    <w:charset w:val="88"/>
    <w:family w:val="modern"/>
    <w:pitch w:val="fixed"/>
    <w:sig w:usb0="A00002FF" w:usb1="28CFFCFA" w:usb2="00000016" w:usb3="00000000" w:csb0="001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8580831"/>
      <w:docPartObj>
        <w:docPartGallery w:val="Page Numbers (Bottom of Page)"/>
        <w:docPartUnique/>
      </w:docPartObj>
    </w:sdtPr>
    <w:sdtEndPr>
      <w:rPr>
        <w:rFonts w:ascii="Times New Roman" w:hAnsi="Times New Roman" w:cs="Times New Roman"/>
      </w:rPr>
    </w:sdtEndPr>
    <w:sdtContent>
      <w:p w:rsidR="0060613A" w:rsidRPr="00F842DC" w:rsidRDefault="00FD7A1D">
        <w:pPr>
          <w:pStyle w:val="a5"/>
          <w:jc w:val="center"/>
          <w:rPr>
            <w:rFonts w:ascii="Times New Roman" w:hAnsi="Times New Roman" w:cs="Times New Roman"/>
          </w:rPr>
        </w:pPr>
        <w:r w:rsidRPr="00F842DC">
          <w:rPr>
            <w:rFonts w:ascii="Times New Roman" w:hAnsi="Times New Roman" w:cs="Times New Roman"/>
          </w:rPr>
          <w:fldChar w:fldCharType="begin"/>
        </w:r>
        <w:r w:rsidR="0060613A" w:rsidRPr="00F842DC">
          <w:rPr>
            <w:rFonts w:ascii="Times New Roman" w:hAnsi="Times New Roman" w:cs="Times New Roman"/>
          </w:rPr>
          <w:instrText>PAGE   \* MERGEFORMAT</w:instrText>
        </w:r>
        <w:r w:rsidRPr="00F842DC">
          <w:rPr>
            <w:rFonts w:ascii="Times New Roman" w:hAnsi="Times New Roman" w:cs="Times New Roman"/>
          </w:rPr>
          <w:fldChar w:fldCharType="separate"/>
        </w:r>
        <w:r w:rsidR="00F605B8" w:rsidRPr="00F605B8">
          <w:rPr>
            <w:rFonts w:ascii="Times New Roman" w:hAnsi="Times New Roman" w:cs="Times New Roman"/>
            <w:noProof/>
            <w:lang w:val="zh-TW"/>
          </w:rPr>
          <w:t>19</w:t>
        </w:r>
        <w:r w:rsidRPr="00F842DC">
          <w:rPr>
            <w:rFonts w:ascii="Times New Roman" w:hAnsi="Times New Roman" w:cs="Times New Roman"/>
          </w:rPr>
          <w:fldChar w:fldCharType="end"/>
        </w:r>
      </w:p>
    </w:sdtContent>
  </w:sdt>
  <w:p w:rsidR="0060613A" w:rsidRDefault="0060613A">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7653" w:rsidRDefault="00CE7653" w:rsidP="00F842DC">
      <w:r>
        <w:separator/>
      </w:r>
    </w:p>
  </w:footnote>
  <w:footnote w:type="continuationSeparator" w:id="0">
    <w:p w:rsidR="00CE7653" w:rsidRDefault="00CE7653" w:rsidP="00F842DC">
      <w:r>
        <w:continuationSeparator/>
      </w:r>
    </w:p>
  </w:footnote>
  <w:footnote w:id="1">
    <w:p w:rsidR="0060613A" w:rsidRPr="00F605B8" w:rsidRDefault="0060613A" w:rsidP="002A7942">
      <w:pPr>
        <w:snapToGrid w:val="0"/>
        <w:rPr>
          <w:rFonts w:ascii="Times New Roman" w:hAnsi="Times New Roman" w:cs="Times New Roman"/>
          <w:sz w:val="22"/>
        </w:rPr>
      </w:pPr>
      <w:r w:rsidRPr="00F605B8">
        <w:rPr>
          <w:rStyle w:val="ac"/>
          <w:rFonts w:ascii="Times New Roman" w:hAnsi="Times New Roman" w:cs="Times New Roman"/>
          <w:sz w:val="22"/>
        </w:rPr>
        <w:footnoteRef/>
      </w:r>
      <w:r w:rsidRPr="00F605B8">
        <w:rPr>
          <w:rFonts w:ascii="Times New Roman" w:hAnsi="Times New Roman" w:cs="Times New Roman"/>
          <w:sz w:val="22"/>
        </w:rPr>
        <w:t xml:space="preserve"> </w:t>
      </w:r>
      <w:r w:rsidRPr="00F605B8">
        <w:rPr>
          <w:rFonts w:ascii="Times New Roman" w:hAnsi="Times New Roman" w:cs="Times New Roman"/>
          <w:sz w:val="22"/>
        </w:rPr>
        <w:t>印順導師，《永光集》，九、〈為自己說幾句話〉（二），</w:t>
      </w:r>
      <w:r w:rsidRPr="00F605B8">
        <w:rPr>
          <w:rFonts w:ascii="Times New Roman" w:hAnsi="Times New Roman" w:cs="Times New Roman"/>
          <w:sz w:val="22"/>
        </w:rPr>
        <w:t>(p.244 )</w:t>
      </w:r>
      <w:r w:rsidRPr="00F605B8">
        <w:rPr>
          <w:rFonts w:ascii="Times New Roman" w:hAnsi="Times New Roman" w:cs="Times New Roman"/>
          <w:sz w:val="22"/>
        </w:rPr>
        <w:t>：</w:t>
      </w:r>
    </w:p>
    <w:p w:rsidR="0060613A" w:rsidRPr="00F605B8" w:rsidRDefault="0060613A" w:rsidP="002A7942">
      <w:pPr>
        <w:pStyle w:val="aa"/>
        <w:ind w:leftChars="70" w:left="168"/>
        <w:rPr>
          <w:rFonts w:ascii="Times New Roman" w:eastAsia="標楷體" w:hAnsi="Times New Roman" w:cs="Times New Roman"/>
        </w:rPr>
      </w:pPr>
      <w:r w:rsidRPr="00F605B8">
        <w:rPr>
          <w:rFonts w:ascii="Times New Roman" w:eastAsia="標楷體" w:hAnsi="Times New Roman" w:cs="Times New Roman"/>
          <w:b/>
          <w:sz w:val="22"/>
          <w:szCs w:val="22"/>
        </w:rPr>
        <w:t>《說一切有部為主的論書與論師之研究》第二章〈阿毘達磨的起源與成立〉（</w:t>
      </w:r>
      <w:r w:rsidRPr="00F605B8">
        <w:rPr>
          <w:rFonts w:ascii="Times New Roman" w:eastAsia="標楷體" w:hAnsi="Times New Roman" w:cs="Times New Roman"/>
          <w:b/>
          <w:sz w:val="22"/>
          <w:szCs w:val="22"/>
        </w:rPr>
        <w:t>43-90</w:t>
      </w:r>
      <w:r w:rsidRPr="00F605B8">
        <w:rPr>
          <w:rFonts w:ascii="Times New Roman" w:eastAsia="標楷體" w:hAnsi="Times New Roman" w:cs="Times New Roman"/>
          <w:b/>
          <w:sz w:val="22"/>
          <w:szCs w:val="22"/>
        </w:rPr>
        <w:t>頁），以《舍利弗阿毘曇》為古型，論定諸法的自（體）相，共相、相攝、相應、因緣，為阿毘達磨初期的五大論題，也只是《印度之佛教》第七章〈阿毘達磨之發達〉（重版本</w:t>
      </w:r>
      <w:r w:rsidRPr="00F605B8">
        <w:rPr>
          <w:rFonts w:ascii="Times New Roman" w:eastAsia="標楷體" w:hAnsi="Times New Roman" w:cs="Times New Roman"/>
          <w:b/>
          <w:sz w:val="22"/>
          <w:szCs w:val="22"/>
        </w:rPr>
        <w:t>123-142</w:t>
      </w:r>
      <w:r w:rsidRPr="00F605B8">
        <w:rPr>
          <w:rFonts w:ascii="Times New Roman" w:eastAsia="標楷體" w:hAnsi="Times New Roman" w:cs="Times New Roman"/>
          <w:b/>
          <w:sz w:val="22"/>
          <w:szCs w:val="22"/>
        </w:rPr>
        <w:t>頁）的修正與廣說。</w:t>
      </w:r>
      <w:r w:rsidRPr="00F605B8">
        <w:rPr>
          <w:rFonts w:ascii="Times New Roman" w:eastAsia="標楷體" w:hAnsi="Times New Roman" w:cs="Times New Roman"/>
          <w:sz w:val="22"/>
          <w:szCs w:val="22"/>
        </w:rPr>
        <w:t>《初期大乘佛教之起源與開展》，所作部派的分化與推定（</w:t>
      </w:r>
      <w:r w:rsidRPr="00F605B8">
        <w:rPr>
          <w:rFonts w:ascii="Times New Roman" w:eastAsia="標楷體" w:hAnsi="Times New Roman" w:cs="Times New Roman"/>
          <w:sz w:val="22"/>
          <w:szCs w:val="22"/>
        </w:rPr>
        <w:t>315-352</w:t>
      </w:r>
      <w:r w:rsidRPr="00F605B8">
        <w:rPr>
          <w:rFonts w:ascii="Times New Roman" w:eastAsia="標楷體" w:hAnsi="Times New Roman" w:cs="Times New Roman"/>
          <w:sz w:val="22"/>
          <w:szCs w:val="22"/>
        </w:rPr>
        <w:t>頁），是《印度之佛教》的「學派之分裂」（重版本</w:t>
      </w:r>
      <w:r w:rsidRPr="00F605B8">
        <w:rPr>
          <w:rFonts w:ascii="Times New Roman" w:eastAsia="標楷體" w:hAnsi="Times New Roman" w:cs="Times New Roman"/>
          <w:sz w:val="22"/>
          <w:szCs w:val="22"/>
        </w:rPr>
        <w:t>97-112</w:t>
      </w:r>
      <w:r w:rsidRPr="00F605B8">
        <w:rPr>
          <w:rFonts w:ascii="Times New Roman" w:eastAsia="標楷體" w:hAnsi="Times New Roman" w:cs="Times New Roman"/>
          <w:sz w:val="22"/>
          <w:szCs w:val="22"/>
        </w:rPr>
        <w:t>頁）的重述。</w:t>
      </w:r>
    </w:p>
  </w:footnote>
  <w:footnote w:id="2">
    <w:p w:rsidR="0060613A" w:rsidRPr="00F605B8" w:rsidRDefault="0060613A" w:rsidP="00DE70BF">
      <w:pPr>
        <w:pStyle w:val="aa"/>
        <w:ind w:left="156" w:hangingChars="71" w:hanging="156"/>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印順導師，《說一切有部為主的論書與論師之研究》，第一章，第三節〈優波提舍</w:t>
      </w:r>
      <w:r w:rsidRPr="00F605B8">
        <w:rPr>
          <w:rFonts w:ascii="新細明體" w:eastAsia="新細明體" w:hAnsi="新細明體" w:cs="新細明體" w:hint="eastAsia"/>
          <w:sz w:val="22"/>
          <w:szCs w:val="22"/>
        </w:rPr>
        <w:t>‧</w:t>
      </w:r>
      <w:r w:rsidRPr="00F605B8">
        <w:rPr>
          <w:rFonts w:ascii="Times New Roman" w:hAnsi="Times New Roman" w:cs="Times New Roman"/>
          <w:sz w:val="22"/>
          <w:szCs w:val="22"/>
        </w:rPr>
        <w:t>摩呾理迦</w:t>
      </w:r>
      <w:r w:rsidRPr="00F605B8">
        <w:rPr>
          <w:rFonts w:ascii="新細明體" w:eastAsia="新細明體" w:hAnsi="新細明體" w:cs="新細明體" w:hint="eastAsia"/>
          <w:sz w:val="22"/>
          <w:szCs w:val="22"/>
        </w:rPr>
        <w:t>‧</w:t>
      </w:r>
      <w:r w:rsidRPr="00F605B8">
        <w:rPr>
          <w:rFonts w:ascii="Times New Roman" w:hAnsi="Times New Roman" w:cs="Times New Roman"/>
          <w:sz w:val="22"/>
          <w:szCs w:val="22"/>
        </w:rPr>
        <w:t>阿毘達磨〉，</w:t>
      </w:r>
      <w:r w:rsidRPr="00F605B8">
        <w:rPr>
          <w:rFonts w:ascii="Times New Roman" w:hAnsi="Times New Roman" w:cs="Times New Roman"/>
          <w:sz w:val="22"/>
          <w:szCs w:val="22"/>
        </w:rPr>
        <w:t>(pp.23-40 )</w:t>
      </w:r>
      <w:r w:rsidRPr="00F605B8">
        <w:rPr>
          <w:rFonts w:ascii="Times New Roman" w:hAnsi="Times New Roman" w:cs="Times New Roman"/>
          <w:sz w:val="22"/>
          <w:szCs w:val="22"/>
        </w:rPr>
        <w:t>。</w:t>
      </w:r>
    </w:p>
  </w:footnote>
  <w:footnote w:id="3">
    <w:p w:rsidR="0060613A" w:rsidRPr="00F605B8" w:rsidRDefault="0060613A" w:rsidP="005C1C99">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隆盛：興隆昌盛。（《漢語大詞典》（十一），</w:t>
      </w:r>
      <w:r w:rsidRPr="00F605B8">
        <w:rPr>
          <w:rFonts w:ascii="Times New Roman" w:hAnsi="Times New Roman" w:cs="Times New Roman"/>
          <w:sz w:val="22"/>
          <w:szCs w:val="22"/>
        </w:rPr>
        <w:t>p.1083</w:t>
      </w:r>
      <w:r w:rsidRPr="00F605B8">
        <w:rPr>
          <w:rFonts w:ascii="Times New Roman" w:hAnsi="Times New Roman" w:cs="Times New Roman"/>
          <w:sz w:val="22"/>
          <w:szCs w:val="22"/>
        </w:rPr>
        <w:t>）</w:t>
      </w:r>
    </w:p>
  </w:footnote>
  <w:footnote w:id="4">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有以：</w:t>
      </w:r>
      <w:r w:rsidRPr="00F605B8">
        <w:rPr>
          <w:rFonts w:ascii="Times New Roman" w:hAnsi="Times New Roman" w:cs="Times New Roman"/>
          <w:sz w:val="22"/>
          <w:szCs w:val="22"/>
        </w:rPr>
        <w:t>1.</w:t>
      </w:r>
      <w:r w:rsidRPr="00F605B8">
        <w:rPr>
          <w:rFonts w:ascii="Times New Roman" w:hAnsi="Times New Roman" w:cs="Times New Roman"/>
          <w:sz w:val="22"/>
          <w:szCs w:val="22"/>
        </w:rPr>
        <w:t>猶有因。有道理；有規律。</w:t>
      </w:r>
      <w:r w:rsidRPr="00F605B8">
        <w:rPr>
          <w:rFonts w:ascii="Times New Roman" w:hAnsi="Times New Roman" w:cs="Times New Roman"/>
          <w:sz w:val="22"/>
          <w:szCs w:val="22"/>
        </w:rPr>
        <w:t>4.</w:t>
      </w:r>
      <w:r w:rsidRPr="00F605B8">
        <w:rPr>
          <w:rFonts w:ascii="Times New Roman" w:hAnsi="Times New Roman" w:cs="Times New Roman"/>
          <w:sz w:val="22"/>
          <w:szCs w:val="22"/>
        </w:rPr>
        <w:t>表示具有某種條件、原因等。（《漢語大詞典》（六），</w:t>
      </w:r>
      <w:r w:rsidRPr="00F605B8">
        <w:rPr>
          <w:rFonts w:ascii="Times New Roman" w:hAnsi="Times New Roman" w:cs="Times New Roman"/>
          <w:sz w:val="22"/>
          <w:szCs w:val="22"/>
        </w:rPr>
        <w:t>p.1145</w:t>
      </w:r>
      <w:r w:rsidRPr="00F605B8">
        <w:rPr>
          <w:rFonts w:ascii="Times New Roman" w:hAnsi="Times New Roman" w:cs="Times New Roman"/>
          <w:sz w:val="22"/>
          <w:szCs w:val="22"/>
        </w:rPr>
        <w:t>）</w:t>
      </w:r>
    </w:p>
  </w:footnote>
  <w:footnote w:id="5">
    <w:p w:rsidR="0060613A" w:rsidRPr="00F605B8" w:rsidRDefault="0060613A" w:rsidP="00E57507">
      <w:pPr>
        <w:pStyle w:val="aa"/>
        <w:ind w:left="565" w:hangingChars="257" w:hanging="565"/>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致：</w:t>
      </w:r>
      <w:r w:rsidRPr="00F605B8">
        <w:rPr>
          <w:rFonts w:ascii="Times New Roman" w:hAnsi="Times New Roman" w:cs="Times New Roman" w:hint="eastAsia"/>
          <w:sz w:val="22"/>
          <w:szCs w:val="22"/>
        </w:rPr>
        <w:t>動詞。</w:t>
      </w:r>
      <w:r w:rsidRPr="00F605B8">
        <w:rPr>
          <w:rFonts w:ascii="Times New Roman" w:hAnsi="Times New Roman" w:cs="Times New Roman" w:hint="eastAsia"/>
          <w:sz w:val="22"/>
          <w:szCs w:val="22"/>
        </w:rPr>
        <w:t>9.</w:t>
      </w:r>
      <w:r w:rsidRPr="00F605B8">
        <w:rPr>
          <w:rFonts w:ascii="Times New Roman" w:hAnsi="Times New Roman" w:cs="Times New Roman" w:hint="eastAsia"/>
          <w:sz w:val="22"/>
          <w:szCs w:val="22"/>
        </w:rPr>
        <w:t>招引；招致。</w:t>
      </w:r>
      <w:r w:rsidRPr="00F605B8">
        <w:rPr>
          <w:rFonts w:ascii="Times New Roman" w:hAnsi="Times New Roman" w:cs="Times New Roman" w:hint="eastAsia"/>
          <w:sz w:val="22"/>
          <w:szCs w:val="22"/>
        </w:rPr>
        <w:t>12.</w:t>
      </w:r>
      <w:r w:rsidRPr="00F605B8">
        <w:rPr>
          <w:rFonts w:ascii="Times New Roman" w:hAnsi="Times New Roman" w:cs="Times New Roman" w:hint="eastAsia"/>
          <w:sz w:val="22"/>
          <w:szCs w:val="22"/>
        </w:rPr>
        <w:t>造成；導致。</w:t>
      </w:r>
      <w:r w:rsidRPr="00F605B8">
        <w:rPr>
          <w:rFonts w:ascii="Times New Roman" w:hAnsi="Times New Roman" w:cs="Times New Roman"/>
          <w:sz w:val="22"/>
          <w:szCs w:val="22"/>
        </w:rPr>
        <w:t>（《漢語大詞典》（八），</w:t>
      </w:r>
      <w:r w:rsidRPr="00F605B8">
        <w:rPr>
          <w:rFonts w:ascii="Times New Roman" w:hAnsi="Times New Roman" w:cs="Times New Roman"/>
          <w:sz w:val="22"/>
          <w:szCs w:val="22"/>
        </w:rPr>
        <w:t>p.792</w:t>
      </w:r>
      <w:r w:rsidRPr="00F605B8">
        <w:rPr>
          <w:rFonts w:ascii="Times New Roman" w:hAnsi="Times New Roman" w:cs="Times New Roman"/>
          <w:sz w:val="22"/>
          <w:szCs w:val="22"/>
        </w:rPr>
        <w:t>）</w:t>
      </w:r>
    </w:p>
  </w:footnote>
  <w:footnote w:id="6">
    <w:p w:rsidR="0060613A" w:rsidRPr="00F605B8" w:rsidRDefault="0060613A" w:rsidP="005C1C99">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蓋：</w:t>
      </w:r>
      <w:r w:rsidRPr="00F605B8">
        <w:rPr>
          <w:rFonts w:ascii="Times New Roman" w:hAnsi="Times New Roman" w:cs="Times New Roman"/>
          <w:sz w:val="22"/>
          <w:szCs w:val="22"/>
        </w:rPr>
        <w:t>14.</w:t>
      </w:r>
      <w:r w:rsidRPr="00F605B8">
        <w:rPr>
          <w:rFonts w:ascii="Times New Roman" w:hAnsi="Times New Roman" w:cs="Times New Roman"/>
          <w:sz w:val="22"/>
          <w:szCs w:val="22"/>
        </w:rPr>
        <w:t>連詞。承接上文，表示原因或理由。（《漢語大詞典》（九），</w:t>
      </w:r>
      <w:r w:rsidRPr="00F605B8">
        <w:rPr>
          <w:rFonts w:ascii="Times New Roman" w:hAnsi="Times New Roman" w:cs="Times New Roman"/>
          <w:sz w:val="22"/>
          <w:szCs w:val="22"/>
        </w:rPr>
        <w:t>p.496</w:t>
      </w:r>
      <w:r w:rsidRPr="00F605B8">
        <w:rPr>
          <w:rFonts w:ascii="Times New Roman" w:hAnsi="Times New Roman" w:cs="Times New Roman"/>
          <w:sz w:val="22"/>
          <w:szCs w:val="22"/>
        </w:rPr>
        <w:t>）</w:t>
      </w:r>
    </w:p>
  </w:footnote>
  <w:footnote w:id="7">
    <w:p w:rsidR="0060613A" w:rsidRPr="00F605B8" w:rsidRDefault="0060613A" w:rsidP="005C1C99">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競：</w:t>
      </w:r>
      <w:r w:rsidRPr="00F605B8">
        <w:rPr>
          <w:rFonts w:ascii="Times New Roman" w:hAnsi="Times New Roman" w:cs="Times New Roman" w:hint="eastAsia"/>
          <w:sz w:val="22"/>
          <w:szCs w:val="22"/>
        </w:rPr>
        <w:t>動詞。</w:t>
      </w:r>
      <w:r w:rsidRPr="00F605B8">
        <w:rPr>
          <w:rFonts w:ascii="Times New Roman" w:hAnsi="Times New Roman" w:cs="Times New Roman"/>
          <w:sz w:val="22"/>
          <w:szCs w:val="22"/>
        </w:rPr>
        <w:t>1.</w:t>
      </w:r>
      <w:r w:rsidRPr="00F605B8">
        <w:rPr>
          <w:rFonts w:ascii="Times New Roman" w:hAnsi="Times New Roman" w:cs="Times New Roman"/>
          <w:sz w:val="22"/>
          <w:szCs w:val="22"/>
        </w:rPr>
        <w:t>爭競；角逐；比賽。</w:t>
      </w:r>
      <w:r w:rsidRPr="00F605B8">
        <w:rPr>
          <w:rFonts w:ascii="Times New Roman" w:hAnsi="Times New Roman" w:cs="Times New Roman"/>
          <w:sz w:val="22"/>
          <w:szCs w:val="22"/>
        </w:rPr>
        <w:t>3.</w:t>
      </w:r>
      <w:r w:rsidRPr="00F605B8">
        <w:rPr>
          <w:rFonts w:ascii="Times New Roman" w:hAnsi="Times New Roman" w:cs="Times New Roman"/>
          <w:sz w:val="22"/>
          <w:szCs w:val="22"/>
        </w:rPr>
        <w:t>爭辯；爭鬧。（《漢語大詞典》（八），</w:t>
      </w:r>
      <w:r w:rsidRPr="00F605B8">
        <w:rPr>
          <w:rFonts w:ascii="Times New Roman" w:hAnsi="Times New Roman" w:cs="Times New Roman"/>
          <w:sz w:val="22"/>
          <w:szCs w:val="22"/>
        </w:rPr>
        <w:t>p.402</w:t>
      </w:r>
      <w:r w:rsidRPr="00F605B8">
        <w:rPr>
          <w:rFonts w:ascii="Times New Roman" w:hAnsi="Times New Roman" w:cs="Times New Roman"/>
          <w:sz w:val="22"/>
          <w:szCs w:val="22"/>
        </w:rPr>
        <w:t>）</w:t>
      </w:r>
    </w:p>
  </w:footnote>
  <w:footnote w:id="8">
    <w:p w:rsidR="0060613A" w:rsidRPr="00F605B8" w:rsidRDefault="0060613A" w:rsidP="005C1C99">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日趨：一天一天地走向。（《漢語大詞典》（五），</w:t>
      </w:r>
      <w:r w:rsidRPr="00F605B8">
        <w:rPr>
          <w:rFonts w:ascii="Times New Roman" w:hAnsi="Times New Roman" w:cs="Times New Roman"/>
          <w:sz w:val="22"/>
          <w:szCs w:val="22"/>
        </w:rPr>
        <w:t>p.555</w:t>
      </w:r>
      <w:r w:rsidRPr="00F605B8">
        <w:rPr>
          <w:rFonts w:ascii="Times New Roman" w:hAnsi="Times New Roman" w:cs="Times New Roman"/>
          <w:sz w:val="22"/>
          <w:szCs w:val="22"/>
        </w:rPr>
        <w:t>）</w:t>
      </w:r>
    </w:p>
  </w:footnote>
  <w:footnote w:id="9">
    <w:p w:rsidR="0060613A" w:rsidRPr="00F605B8" w:rsidRDefault="0060613A" w:rsidP="005C1C99">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標：</w:t>
      </w:r>
      <w:r w:rsidRPr="00F605B8">
        <w:rPr>
          <w:rFonts w:ascii="Times New Roman" w:hAnsi="Times New Roman" w:cs="Times New Roman" w:hint="eastAsia"/>
          <w:sz w:val="22"/>
          <w:szCs w:val="22"/>
        </w:rPr>
        <w:t>動詞。</w:t>
      </w:r>
      <w:r w:rsidRPr="00F605B8">
        <w:rPr>
          <w:rFonts w:ascii="Times New Roman" w:hAnsi="Times New Roman" w:cs="Times New Roman"/>
          <w:sz w:val="22"/>
          <w:szCs w:val="22"/>
        </w:rPr>
        <w:t>11.</w:t>
      </w:r>
      <w:r w:rsidRPr="00F605B8">
        <w:rPr>
          <w:rFonts w:ascii="Times New Roman" w:hAnsi="Times New Roman" w:cs="Times New Roman"/>
          <w:sz w:val="22"/>
          <w:szCs w:val="22"/>
        </w:rPr>
        <w:t>標明，顯出。（《漢語大詞典》（四），</w:t>
      </w:r>
      <w:r w:rsidRPr="00F605B8">
        <w:rPr>
          <w:rFonts w:ascii="Times New Roman" w:hAnsi="Times New Roman" w:cs="Times New Roman"/>
          <w:sz w:val="22"/>
          <w:szCs w:val="22"/>
        </w:rPr>
        <w:t>p.1261</w:t>
      </w:r>
      <w:r w:rsidRPr="00F605B8">
        <w:rPr>
          <w:rFonts w:ascii="Times New Roman" w:hAnsi="Times New Roman" w:cs="Times New Roman"/>
          <w:sz w:val="22"/>
          <w:szCs w:val="22"/>
        </w:rPr>
        <w:t>）</w:t>
      </w:r>
    </w:p>
  </w:footnote>
  <w:footnote w:id="10">
    <w:p w:rsidR="0060613A" w:rsidRPr="00F605B8" w:rsidRDefault="0060613A" w:rsidP="005C1C99">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要：</w:t>
      </w:r>
      <w:r w:rsidRPr="00F605B8">
        <w:rPr>
          <w:rFonts w:ascii="Times New Roman" w:hAnsi="Times New Roman" w:cs="Times New Roman" w:hint="eastAsia"/>
          <w:sz w:val="22"/>
          <w:szCs w:val="22"/>
        </w:rPr>
        <w:t>名詞。</w:t>
      </w:r>
      <w:r w:rsidRPr="00F605B8">
        <w:rPr>
          <w:rFonts w:ascii="Times New Roman" w:hAnsi="Times New Roman" w:cs="Times New Roman"/>
          <w:sz w:val="22"/>
          <w:szCs w:val="22"/>
        </w:rPr>
        <w:t>3.</w:t>
      </w:r>
      <w:r w:rsidRPr="00F605B8">
        <w:rPr>
          <w:rFonts w:ascii="Times New Roman" w:hAnsi="Times New Roman" w:cs="Times New Roman"/>
          <w:sz w:val="22"/>
          <w:szCs w:val="22"/>
        </w:rPr>
        <w:t>綱要；要點。（《漢語大詞典》（八），</w:t>
      </w:r>
      <w:r w:rsidRPr="00F605B8">
        <w:rPr>
          <w:rFonts w:ascii="Times New Roman" w:hAnsi="Times New Roman" w:cs="Times New Roman"/>
          <w:sz w:val="22"/>
          <w:szCs w:val="22"/>
        </w:rPr>
        <w:t>p.753</w:t>
      </w:r>
      <w:r w:rsidRPr="00F605B8">
        <w:rPr>
          <w:rFonts w:ascii="Times New Roman" w:hAnsi="Times New Roman" w:cs="Times New Roman"/>
          <w:sz w:val="22"/>
          <w:szCs w:val="22"/>
        </w:rPr>
        <w:t>）</w:t>
      </w:r>
    </w:p>
  </w:footnote>
  <w:footnote w:id="11">
    <w:p w:rsidR="0060613A" w:rsidRPr="00F605B8" w:rsidRDefault="0060613A" w:rsidP="00813780">
      <w:pPr>
        <w:pStyle w:val="aa"/>
        <w:ind w:left="770" w:hangingChars="350" w:hanging="770"/>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w:t>
      </w:r>
      <w:r w:rsidRPr="00F605B8">
        <w:rPr>
          <w:rFonts w:ascii="Times New Roman" w:hAnsi="Times New Roman" w:cs="Times New Roman"/>
          <w:sz w:val="22"/>
          <w:szCs w:val="22"/>
        </w:rPr>
        <w:t>1</w:t>
      </w:r>
      <w:r w:rsidRPr="00F605B8">
        <w:rPr>
          <w:rFonts w:ascii="Times New Roman" w:hAnsi="Times New Roman" w:cs="Times New Roman"/>
          <w:sz w:val="22"/>
          <w:szCs w:val="22"/>
        </w:rPr>
        <w:t>）《雜阿含經》卷</w:t>
      </w:r>
      <w:r w:rsidRPr="00F605B8">
        <w:rPr>
          <w:rFonts w:ascii="Times New Roman" w:hAnsi="Times New Roman" w:cs="Times New Roman"/>
          <w:sz w:val="22"/>
          <w:szCs w:val="22"/>
        </w:rPr>
        <w:t>14</w:t>
      </w:r>
      <w:r w:rsidRPr="00F605B8">
        <w:rPr>
          <w:rFonts w:ascii="Times New Roman" w:hAnsi="Times New Roman" w:cs="Times New Roman"/>
          <w:sz w:val="22"/>
          <w:szCs w:val="22"/>
        </w:rPr>
        <w:t>（</w:t>
      </w:r>
      <w:r w:rsidRPr="00F605B8">
        <w:rPr>
          <w:rFonts w:ascii="Times New Roman" w:hAnsi="Times New Roman" w:cs="Times New Roman"/>
          <w:sz w:val="22"/>
          <w:szCs w:val="22"/>
        </w:rPr>
        <w:t>345</w:t>
      </w:r>
      <w:r w:rsidRPr="00F605B8">
        <w:rPr>
          <w:rFonts w:ascii="Times New Roman" w:hAnsi="Times New Roman" w:cs="Times New Roman"/>
          <w:sz w:val="22"/>
          <w:szCs w:val="22"/>
        </w:rPr>
        <w:t>經）</w:t>
      </w:r>
      <w:r w:rsidRPr="00F605B8">
        <w:rPr>
          <w:rFonts w:ascii="Times New Roman" w:hAnsi="Times New Roman" w:cs="Times New Roman"/>
          <w:sz w:val="22"/>
          <w:szCs w:val="22"/>
        </w:rPr>
        <w:t>(</w:t>
      </w:r>
      <w:r w:rsidRPr="00F605B8">
        <w:rPr>
          <w:rFonts w:ascii="Times New Roman" w:hAnsi="Times New Roman" w:cs="Times New Roman"/>
          <w:sz w:val="22"/>
          <w:szCs w:val="22"/>
        </w:rPr>
        <w:t>大正</w:t>
      </w:r>
      <w:r w:rsidRPr="00F605B8">
        <w:rPr>
          <w:rFonts w:ascii="Times New Roman" w:hAnsi="Times New Roman" w:cs="Times New Roman"/>
          <w:sz w:val="22"/>
          <w:szCs w:val="22"/>
        </w:rPr>
        <w:t>2</w:t>
      </w:r>
      <w:r w:rsidRPr="00F605B8">
        <w:rPr>
          <w:rFonts w:ascii="Times New Roman" w:hAnsi="Times New Roman" w:cs="Times New Roman"/>
          <w:sz w:val="22"/>
          <w:szCs w:val="22"/>
        </w:rPr>
        <w:t>，</w:t>
      </w:r>
      <w:r w:rsidRPr="00F605B8">
        <w:rPr>
          <w:rFonts w:ascii="Times New Roman" w:hAnsi="Times New Roman" w:cs="Times New Roman"/>
          <w:sz w:val="22"/>
          <w:szCs w:val="22"/>
        </w:rPr>
        <w:t>95b10-c16)</w:t>
      </w:r>
      <w:r w:rsidRPr="00F605B8">
        <w:rPr>
          <w:rFonts w:ascii="Times New Roman" w:hAnsi="Times New Roman" w:cs="Times New Roman"/>
          <w:sz w:val="22"/>
          <w:szCs w:val="22"/>
        </w:rPr>
        <w:t>；《中阿含經》卷</w:t>
      </w:r>
      <w:r w:rsidRPr="00F605B8">
        <w:rPr>
          <w:rFonts w:ascii="Times New Roman" w:hAnsi="Times New Roman" w:cs="Times New Roman"/>
          <w:sz w:val="22"/>
          <w:szCs w:val="22"/>
        </w:rPr>
        <w:t>5</w:t>
      </w:r>
      <w:r w:rsidR="006D584B" w:rsidRPr="00F605B8">
        <w:rPr>
          <w:rFonts w:ascii="Times New Roman" w:hAnsi="Times New Roman" w:cs="Times New Roman" w:hint="eastAsia"/>
          <w:sz w:val="22"/>
          <w:szCs w:val="22"/>
        </w:rPr>
        <w:t>《成就戒經》</w:t>
      </w:r>
      <w:r w:rsidRPr="00F605B8">
        <w:rPr>
          <w:rFonts w:ascii="Times New Roman" w:hAnsi="Times New Roman" w:cs="Times New Roman"/>
          <w:sz w:val="22"/>
          <w:szCs w:val="22"/>
        </w:rPr>
        <w:t>(</w:t>
      </w:r>
      <w:r w:rsidRPr="00F605B8">
        <w:rPr>
          <w:rFonts w:ascii="Times New Roman" w:hAnsi="Times New Roman" w:cs="Times New Roman"/>
          <w:sz w:val="22"/>
          <w:szCs w:val="22"/>
        </w:rPr>
        <w:t>大正</w:t>
      </w:r>
      <w:r w:rsidRPr="00F605B8">
        <w:rPr>
          <w:rFonts w:ascii="Times New Roman" w:hAnsi="Times New Roman" w:cs="Times New Roman"/>
          <w:sz w:val="22"/>
          <w:szCs w:val="22"/>
        </w:rPr>
        <w:t>1</w:t>
      </w:r>
      <w:r w:rsidRPr="00F605B8">
        <w:rPr>
          <w:rFonts w:ascii="Times New Roman" w:hAnsi="Times New Roman" w:cs="Times New Roman"/>
          <w:sz w:val="22"/>
          <w:szCs w:val="22"/>
        </w:rPr>
        <w:t>，</w:t>
      </w:r>
      <w:r w:rsidRPr="00F605B8">
        <w:rPr>
          <w:rFonts w:ascii="Times New Roman" w:hAnsi="Times New Roman" w:cs="Times New Roman"/>
          <w:sz w:val="22"/>
          <w:szCs w:val="22"/>
        </w:rPr>
        <w:t>451a1-452b21)</w:t>
      </w:r>
      <w:r w:rsidRPr="00F605B8">
        <w:rPr>
          <w:rFonts w:ascii="Times New Roman" w:hAnsi="Times New Roman" w:cs="Times New Roman"/>
          <w:sz w:val="22"/>
          <w:szCs w:val="22"/>
        </w:rPr>
        <w:t>。</w:t>
      </w:r>
    </w:p>
    <w:p w:rsidR="0060613A" w:rsidRPr="00F605B8" w:rsidRDefault="0060613A" w:rsidP="00813780">
      <w:pPr>
        <w:snapToGrid w:val="0"/>
        <w:ind w:leftChars="65" w:left="156"/>
        <w:rPr>
          <w:rFonts w:ascii="Times New Roman" w:hAnsi="Times New Roman" w:cs="Times New Roman"/>
          <w:sz w:val="22"/>
        </w:rPr>
      </w:pPr>
      <w:r w:rsidRPr="00F605B8">
        <w:rPr>
          <w:rFonts w:ascii="Times New Roman" w:hAnsi="Times New Roman" w:cs="Times New Roman"/>
          <w:sz w:val="22"/>
        </w:rPr>
        <w:t>（</w:t>
      </w:r>
      <w:r w:rsidRPr="00F605B8">
        <w:rPr>
          <w:rFonts w:ascii="Times New Roman" w:hAnsi="Times New Roman" w:cs="Times New Roman"/>
          <w:sz w:val="22"/>
        </w:rPr>
        <w:t>2</w:t>
      </w:r>
      <w:r w:rsidRPr="00F605B8">
        <w:rPr>
          <w:rFonts w:ascii="Times New Roman" w:hAnsi="Times New Roman" w:cs="Times New Roman"/>
          <w:sz w:val="22"/>
        </w:rPr>
        <w:t>）印順導師，《佛教史地考論》，〈八、文殊與普賢〉，</w:t>
      </w:r>
      <w:r w:rsidRPr="00F605B8">
        <w:rPr>
          <w:rFonts w:ascii="Times New Roman" w:hAnsi="Times New Roman" w:cs="Times New Roman"/>
          <w:sz w:val="22"/>
        </w:rPr>
        <w:t>(p.235)</w:t>
      </w:r>
      <w:r w:rsidRPr="00F605B8">
        <w:rPr>
          <w:rFonts w:ascii="Times New Roman" w:hAnsi="Times New Roman" w:cs="Times New Roman"/>
          <w:sz w:val="22"/>
        </w:rPr>
        <w:t>：</w:t>
      </w:r>
    </w:p>
    <w:p w:rsidR="0060613A" w:rsidRPr="00F605B8" w:rsidRDefault="0060613A" w:rsidP="00813780">
      <w:pPr>
        <w:snapToGrid w:val="0"/>
        <w:ind w:leftChars="300" w:left="720"/>
        <w:rPr>
          <w:rFonts w:ascii="Times New Roman" w:eastAsia="標楷體" w:hAnsi="Times New Roman" w:cs="Times New Roman"/>
          <w:sz w:val="22"/>
        </w:rPr>
      </w:pPr>
      <w:r w:rsidRPr="00F605B8">
        <w:rPr>
          <w:rFonts w:ascii="Times New Roman" w:eastAsia="標楷體" w:hAnsi="Times New Roman" w:cs="Times New Roman"/>
          <w:b/>
          <w:sz w:val="22"/>
        </w:rPr>
        <w:t>舍利弗有「獅子吼」的傳說</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如《雜阿含經》（卷</w:t>
      </w:r>
      <w:r w:rsidRPr="00F605B8">
        <w:rPr>
          <w:rFonts w:ascii="Times New Roman" w:eastAsia="標楷體" w:hAnsi="Times New Roman" w:cs="Times New Roman"/>
          <w:b/>
          <w:sz w:val="22"/>
        </w:rPr>
        <w:t>14</w:t>
      </w:r>
      <w:r w:rsidRPr="00F605B8">
        <w:rPr>
          <w:rFonts w:ascii="Times New Roman" w:eastAsia="標楷體" w:hAnsi="Times New Roman" w:cs="Times New Roman"/>
          <w:b/>
          <w:sz w:val="22"/>
        </w:rPr>
        <w:t>）說</w:t>
      </w:r>
      <w:r w:rsidRPr="00F605B8">
        <w:rPr>
          <w:rFonts w:ascii="Times New Roman" w:eastAsia="標楷體" w:hAnsi="Times New Roman" w:cs="Times New Roman"/>
          <w:sz w:val="22"/>
        </w:rPr>
        <w:t>：「尊者舍利弗，作奇特未曾有說，於大眾中一向獅子吼言。</w:t>
      </w:r>
      <w:r w:rsidRPr="00F605B8">
        <w:rPr>
          <w:rFonts w:ascii="標楷體" w:eastAsia="標楷體" w:hAnsi="標楷體" w:cs="Times New Roman"/>
          <w:sz w:val="22"/>
        </w:rPr>
        <w:t>……</w:t>
      </w:r>
      <w:r w:rsidRPr="00F605B8">
        <w:rPr>
          <w:rFonts w:ascii="Times New Roman" w:eastAsia="標楷體" w:hAnsi="Times New Roman" w:cs="Times New Roman"/>
          <w:sz w:val="22"/>
        </w:rPr>
        <w:t>舍利弗比丘善入法界故」。</w:t>
      </w:r>
      <w:r w:rsidRPr="00F605B8">
        <w:rPr>
          <w:rFonts w:ascii="Times New Roman" w:eastAsia="標楷體" w:hAnsi="Times New Roman" w:cs="Times New Roman"/>
          <w:b/>
          <w:sz w:val="22"/>
        </w:rPr>
        <w:t>舍利弗的獅子吼，自稱能一日乃至七日，以各式各樣的文義來解說佛說</w:t>
      </w:r>
      <w:r w:rsidRPr="00F605B8">
        <w:rPr>
          <w:rFonts w:ascii="Times New Roman" w:eastAsia="標楷體" w:hAnsi="Times New Roman" w:cs="Times New Roman"/>
          <w:sz w:val="22"/>
        </w:rPr>
        <w:t>。《中阿含經》也有同樣的敘述。這在當時，引起了黑齒比丘們的驚訝。我覺得，不但舍利弗的獅子吼，與文殊的乘坐獅子有關；他的「善入法界」</w:t>
      </w:r>
      <w:r w:rsidRPr="00F605B8">
        <w:rPr>
          <w:rFonts w:ascii="新細明體" w:eastAsia="新細明體" w:hAnsi="新細明體" w:cs="Times New Roman"/>
          <w:sz w:val="22"/>
        </w:rPr>
        <w:t>──</w:t>
      </w:r>
      <w:r w:rsidRPr="00F605B8">
        <w:rPr>
          <w:rFonts w:ascii="Times New Roman" w:eastAsia="標楷體" w:hAnsi="Times New Roman" w:cs="Times New Roman"/>
          <w:sz w:val="22"/>
        </w:rPr>
        <w:t>能以異文異義解佛說，也與《華嚴經</w:t>
      </w:r>
      <w:r w:rsidRPr="00F605B8">
        <w:rPr>
          <w:rFonts w:ascii="新細明體" w:eastAsia="新細明體" w:hAnsi="新細明體" w:cs="新細明體" w:hint="eastAsia"/>
          <w:sz w:val="22"/>
        </w:rPr>
        <w:t>‧</w:t>
      </w:r>
      <w:r w:rsidRPr="00F605B8">
        <w:rPr>
          <w:rFonts w:ascii="Times New Roman" w:eastAsia="標楷體" w:hAnsi="Times New Roman" w:cs="Times New Roman"/>
          <w:sz w:val="22"/>
        </w:rPr>
        <w:t>入法界品》的諸大善知識，以不同的法門而同入法界有關。</w:t>
      </w:r>
    </w:p>
  </w:footnote>
  <w:footnote w:id="12">
    <w:p w:rsidR="0060613A" w:rsidRPr="00F605B8" w:rsidRDefault="0060613A" w:rsidP="00C80750">
      <w:pPr>
        <w:snapToGrid w:val="0"/>
        <w:ind w:left="708" w:hangingChars="322" w:hanging="708"/>
        <w:rPr>
          <w:rFonts w:ascii="Times New Roman" w:hAnsi="Times New Roman" w:cs="Times New Roman"/>
          <w:sz w:val="22"/>
        </w:rPr>
      </w:pPr>
      <w:r w:rsidRPr="00F605B8">
        <w:rPr>
          <w:rStyle w:val="ac"/>
          <w:rFonts w:ascii="Times New Roman" w:hAnsi="Times New Roman" w:cs="Times New Roman"/>
          <w:sz w:val="22"/>
        </w:rPr>
        <w:footnoteRef/>
      </w:r>
      <w:r w:rsidRPr="00F605B8">
        <w:rPr>
          <w:rFonts w:ascii="Times New Roman" w:hAnsi="Times New Roman" w:cs="Times New Roman"/>
          <w:sz w:val="22"/>
        </w:rPr>
        <w:t>（</w:t>
      </w:r>
      <w:r w:rsidRPr="00F605B8">
        <w:rPr>
          <w:rFonts w:ascii="Times New Roman" w:hAnsi="Times New Roman" w:cs="Times New Roman"/>
          <w:sz w:val="22"/>
        </w:rPr>
        <w:t>1</w:t>
      </w:r>
      <w:r w:rsidRPr="00F605B8">
        <w:rPr>
          <w:rFonts w:ascii="Times New Roman" w:hAnsi="Times New Roman" w:cs="Times New Roman"/>
          <w:sz w:val="22"/>
        </w:rPr>
        <w:t>）印順導師，《說一切有部為主的論書與論師之研究》第二章，第一節，第三項</w:t>
      </w:r>
      <w:r w:rsidRPr="00F605B8">
        <w:rPr>
          <w:rFonts w:ascii="Times New Roman" w:eastAsia="新細明體" w:hAnsi="Times New Roman" w:cs="Times New Roman"/>
          <w:sz w:val="22"/>
        </w:rPr>
        <w:t>〈</w:t>
      </w:r>
      <w:r w:rsidRPr="00F605B8">
        <w:rPr>
          <w:rFonts w:ascii="Times New Roman" w:hAnsi="Times New Roman" w:cs="Times New Roman"/>
          <w:sz w:val="22"/>
        </w:rPr>
        <w:t>「毘崩伽」</w:t>
      </w:r>
      <w:r w:rsidRPr="00F605B8">
        <w:rPr>
          <w:rFonts w:ascii="新細明體" w:eastAsia="新細明體" w:hAnsi="新細明體" w:cs="Times New Roman"/>
          <w:sz w:val="22"/>
        </w:rPr>
        <w:t>──</w:t>
      </w:r>
      <w:r w:rsidRPr="00F605B8">
        <w:rPr>
          <w:rFonts w:ascii="Times New Roman" w:hAnsi="Times New Roman" w:cs="Times New Roman"/>
          <w:sz w:val="22"/>
        </w:rPr>
        <w:t>經的分別〉，</w:t>
      </w:r>
      <w:r w:rsidRPr="00F605B8">
        <w:rPr>
          <w:rFonts w:ascii="Times New Roman" w:hAnsi="Times New Roman" w:cs="Times New Roman"/>
          <w:sz w:val="22"/>
        </w:rPr>
        <w:t>( pp.53-56 )</w:t>
      </w:r>
      <w:r w:rsidRPr="00F605B8">
        <w:rPr>
          <w:rFonts w:ascii="Times New Roman" w:hAnsi="Times New Roman" w:cs="Times New Roman" w:hint="eastAsia"/>
          <w:sz w:val="22"/>
        </w:rPr>
        <w:t>。</w:t>
      </w:r>
    </w:p>
    <w:p w:rsidR="0060613A" w:rsidRPr="00F605B8" w:rsidRDefault="0060613A" w:rsidP="00C80750">
      <w:pPr>
        <w:snapToGrid w:val="0"/>
        <w:ind w:leftChars="65" w:left="708" w:hangingChars="251" w:hanging="552"/>
        <w:rPr>
          <w:rFonts w:ascii="Times New Roman" w:eastAsia="新細明體" w:hAnsi="Times New Roman" w:cs="Times New Roman"/>
          <w:sz w:val="22"/>
        </w:rPr>
      </w:pPr>
      <w:r w:rsidRPr="00F605B8">
        <w:rPr>
          <w:rFonts w:ascii="Times New Roman" w:hAnsi="Times New Roman" w:cs="Times New Roman"/>
          <w:sz w:val="22"/>
        </w:rPr>
        <w:t>（</w:t>
      </w:r>
      <w:r w:rsidRPr="00F605B8">
        <w:rPr>
          <w:rFonts w:ascii="Times New Roman" w:hAnsi="Times New Roman" w:cs="Times New Roman"/>
          <w:sz w:val="22"/>
        </w:rPr>
        <w:t>2</w:t>
      </w:r>
      <w:r w:rsidRPr="00F605B8">
        <w:rPr>
          <w:rFonts w:ascii="Times New Roman" w:hAnsi="Times New Roman" w:cs="Times New Roman"/>
          <w:sz w:val="22"/>
        </w:rPr>
        <w:t>）印順導師，《初期大乘佛教之起源與開展》第五</w:t>
      </w:r>
      <w:r w:rsidRPr="00F605B8">
        <w:rPr>
          <w:rFonts w:ascii="Times New Roman" w:hAnsi="Times New Roman" w:cs="Times New Roman" w:hint="eastAsia"/>
          <w:sz w:val="22"/>
        </w:rPr>
        <w:t>章</w:t>
      </w:r>
      <w:r w:rsidRPr="00F605B8">
        <w:rPr>
          <w:rFonts w:ascii="Times New Roman" w:hAnsi="Times New Roman" w:cs="Times New Roman"/>
          <w:sz w:val="22"/>
        </w:rPr>
        <w:t>，第二節，第一項〈《中阿含經》〉，</w:t>
      </w:r>
      <w:r w:rsidRPr="00F605B8">
        <w:rPr>
          <w:rFonts w:ascii="Times New Roman" w:hAnsi="Times New Roman" w:cs="Times New Roman"/>
          <w:sz w:val="22"/>
        </w:rPr>
        <w:t>( pp.254-258 )</w:t>
      </w:r>
      <w:r w:rsidRPr="00F605B8">
        <w:rPr>
          <w:rFonts w:ascii="Times New Roman" w:hAnsi="Times New Roman" w:cs="Times New Roman" w:hint="eastAsia"/>
          <w:sz w:val="22"/>
        </w:rPr>
        <w:t>。</w:t>
      </w:r>
    </w:p>
    <w:p w:rsidR="0060613A" w:rsidRPr="00F605B8" w:rsidRDefault="0060613A" w:rsidP="00C80750">
      <w:pPr>
        <w:snapToGrid w:val="0"/>
        <w:ind w:leftChars="65" w:left="708" w:hangingChars="251" w:hanging="552"/>
        <w:rPr>
          <w:rFonts w:ascii="Times New Roman" w:eastAsia="標楷體" w:hAnsi="Times New Roman" w:cs="Times New Roman"/>
          <w:sz w:val="22"/>
        </w:rPr>
      </w:pPr>
      <w:r w:rsidRPr="00F605B8">
        <w:rPr>
          <w:rFonts w:ascii="Times New Roman" w:eastAsia="新細明體" w:hAnsi="Times New Roman" w:cs="Times New Roman"/>
          <w:sz w:val="22"/>
        </w:rPr>
        <w:t>（</w:t>
      </w:r>
      <w:r w:rsidRPr="00F605B8">
        <w:rPr>
          <w:rFonts w:ascii="Times New Roman" w:eastAsia="新細明體" w:hAnsi="Times New Roman" w:cs="Times New Roman"/>
          <w:sz w:val="22"/>
        </w:rPr>
        <w:t>3</w:t>
      </w:r>
      <w:r w:rsidRPr="00F605B8">
        <w:rPr>
          <w:rFonts w:ascii="Times New Roman" w:eastAsia="新細明體" w:hAnsi="Times New Roman" w:cs="Times New Roman"/>
          <w:sz w:val="22"/>
        </w:rPr>
        <w:t>）請參閱【附錄一】。</w:t>
      </w:r>
    </w:p>
  </w:footnote>
  <w:footnote w:id="13">
    <w:p w:rsidR="0060613A" w:rsidRPr="00F605B8" w:rsidRDefault="0060613A" w:rsidP="004B1CD4">
      <w:pPr>
        <w:rPr>
          <w:rFonts w:ascii="Times New Roman" w:hAnsi="Times New Roman" w:cs="Times New Roman"/>
          <w:sz w:val="22"/>
        </w:rPr>
      </w:pPr>
      <w:r w:rsidRPr="00F605B8">
        <w:rPr>
          <w:rStyle w:val="ac"/>
          <w:rFonts w:ascii="Times New Roman" w:hAnsi="Times New Roman" w:cs="Times New Roman"/>
          <w:sz w:val="22"/>
        </w:rPr>
        <w:footnoteRef/>
      </w:r>
      <w:r w:rsidRPr="00F605B8">
        <w:rPr>
          <w:rFonts w:ascii="Times New Roman" w:hAnsi="Times New Roman" w:cs="Times New Roman"/>
          <w:sz w:val="22"/>
        </w:rPr>
        <w:t>（</w:t>
      </w:r>
      <w:r w:rsidRPr="00F605B8">
        <w:rPr>
          <w:rFonts w:ascii="Times New Roman" w:hAnsi="Times New Roman" w:cs="Times New Roman"/>
          <w:sz w:val="22"/>
        </w:rPr>
        <w:t>1</w:t>
      </w:r>
      <w:r w:rsidRPr="00F605B8">
        <w:rPr>
          <w:rFonts w:ascii="Times New Roman" w:hAnsi="Times New Roman" w:cs="Times New Roman"/>
          <w:sz w:val="22"/>
        </w:rPr>
        <w:t>）印順導師，《印度之佛教》，第四章，第四節〈法毘奈耶之初型〉，</w:t>
      </w:r>
      <w:r w:rsidRPr="00F605B8">
        <w:rPr>
          <w:rFonts w:ascii="Times New Roman" w:hAnsi="Times New Roman" w:cs="Times New Roman"/>
          <w:sz w:val="22"/>
        </w:rPr>
        <w:t>(p.74 )</w:t>
      </w:r>
      <w:r w:rsidRPr="00F605B8">
        <w:rPr>
          <w:rFonts w:ascii="Times New Roman" w:hAnsi="Times New Roman" w:cs="Times New Roman"/>
          <w:sz w:val="22"/>
        </w:rPr>
        <w:t>：</w:t>
      </w:r>
    </w:p>
    <w:p w:rsidR="0060613A" w:rsidRPr="00F605B8" w:rsidRDefault="0060613A" w:rsidP="000E75B1">
      <w:pPr>
        <w:snapToGrid w:val="0"/>
        <w:ind w:leftChars="300" w:left="720"/>
        <w:rPr>
          <w:rFonts w:ascii="Times New Roman" w:eastAsia="標楷體" w:hAnsi="Times New Roman" w:cs="Times New Roman"/>
        </w:rPr>
      </w:pPr>
      <w:r w:rsidRPr="00F605B8">
        <w:rPr>
          <w:rFonts w:ascii="Times New Roman" w:eastAsia="標楷體" w:hAnsi="Times New Roman" w:cs="Times New Roman"/>
          <w:sz w:val="22"/>
        </w:rPr>
        <w:t>9.</w:t>
      </w:r>
      <w:r w:rsidRPr="00F605B8">
        <w:rPr>
          <w:rFonts w:ascii="Times New Roman" w:eastAsia="標楷體" w:hAnsi="Times New Roman" w:cs="Times New Roman"/>
          <w:sz w:val="22"/>
        </w:rPr>
        <w:t>「優波提舍」者，</w:t>
      </w:r>
      <w:r w:rsidRPr="00F605B8">
        <w:rPr>
          <w:rFonts w:ascii="Times New Roman" w:eastAsia="標楷體" w:hAnsi="Times New Roman" w:cs="Times New Roman"/>
          <w:b/>
          <w:sz w:val="22"/>
        </w:rPr>
        <w:t>於法義之深簡者</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藉問答而解說之</w:t>
      </w:r>
      <w:r w:rsidRPr="00F605B8">
        <w:rPr>
          <w:rFonts w:ascii="Times New Roman" w:eastAsia="標楷體" w:hAnsi="Times New Roman" w:cs="Times New Roman"/>
          <w:sz w:val="22"/>
        </w:rPr>
        <w:t>，後世之「論藏」，即胚胎於此。</w:t>
      </w:r>
    </w:p>
    <w:p w:rsidR="0060613A" w:rsidRPr="00F605B8" w:rsidRDefault="0060613A" w:rsidP="000E75B1">
      <w:pPr>
        <w:snapToGrid w:val="0"/>
        <w:ind w:leftChars="65" w:left="156"/>
        <w:rPr>
          <w:rFonts w:ascii="Times New Roman" w:hAnsi="Times New Roman" w:cs="Times New Roman"/>
          <w:sz w:val="22"/>
        </w:rPr>
      </w:pPr>
      <w:r w:rsidRPr="00F605B8">
        <w:rPr>
          <w:rFonts w:ascii="Times New Roman" w:hAnsi="Times New Roman" w:cs="Times New Roman"/>
          <w:sz w:val="22"/>
        </w:rPr>
        <w:t>（</w:t>
      </w:r>
      <w:r w:rsidRPr="00F605B8">
        <w:rPr>
          <w:rFonts w:ascii="Times New Roman" w:hAnsi="Times New Roman" w:cs="Times New Roman"/>
          <w:sz w:val="22"/>
        </w:rPr>
        <w:t>2</w:t>
      </w:r>
      <w:r w:rsidRPr="00F605B8">
        <w:rPr>
          <w:rFonts w:ascii="Times New Roman" w:hAnsi="Times New Roman" w:cs="Times New Roman"/>
          <w:sz w:val="22"/>
        </w:rPr>
        <w:t>）印順導師，《原始佛教聖典之集成》第八章，第一節〈總說〉，</w:t>
      </w:r>
      <w:r w:rsidRPr="00F605B8">
        <w:rPr>
          <w:rFonts w:ascii="Times New Roman" w:hAnsi="Times New Roman" w:cs="Times New Roman"/>
          <w:sz w:val="22"/>
        </w:rPr>
        <w:t>( pp.494-497 )</w:t>
      </w:r>
      <w:r w:rsidRPr="00F605B8">
        <w:rPr>
          <w:rFonts w:ascii="Times New Roman" w:hAnsi="Times New Roman" w:cs="Times New Roman"/>
          <w:sz w:val="22"/>
        </w:rPr>
        <w:t>：</w:t>
      </w:r>
    </w:p>
    <w:p w:rsidR="0060613A" w:rsidRPr="00F605B8" w:rsidRDefault="0060613A" w:rsidP="000E75B1">
      <w:pPr>
        <w:snapToGrid w:val="0"/>
        <w:ind w:leftChars="300" w:left="720"/>
        <w:rPr>
          <w:rFonts w:ascii="Times New Roman" w:eastAsia="標楷體" w:hAnsi="Times New Roman" w:cs="Times New Roman"/>
          <w:sz w:val="22"/>
        </w:rPr>
      </w:pPr>
      <w:r w:rsidRPr="00F605B8">
        <w:rPr>
          <w:rFonts w:ascii="Times New Roman" w:eastAsia="標楷體" w:hAnsi="Times New Roman" w:cs="Times New Roman"/>
          <w:sz w:val="22"/>
        </w:rPr>
        <w:t>一、「</w:t>
      </w:r>
      <w:r w:rsidRPr="00F605B8">
        <w:rPr>
          <w:rFonts w:ascii="Times New Roman" w:eastAsia="標楷體" w:hAnsi="Times New Roman" w:cs="Times New Roman"/>
          <w:b/>
          <w:sz w:val="22"/>
        </w:rPr>
        <w:t>九分教」</w:t>
      </w:r>
      <w:r w:rsidRPr="00F605B8">
        <w:rPr>
          <w:rFonts w:ascii="Times New Roman" w:eastAsia="標楷體" w:hAnsi="Times New Roman" w:cs="Times New Roman"/>
          <w:sz w:val="22"/>
        </w:rPr>
        <w:t>說：如大眾部</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Mahāsāṃghika</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所說：</w:t>
      </w:r>
    </w:p>
    <w:p w:rsidR="0060613A" w:rsidRPr="00F605B8" w:rsidRDefault="0060613A" w:rsidP="000E75B1">
      <w:pPr>
        <w:snapToGrid w:val="0"/>
        <w:ind w:leftChars="300" w:left="720"/>
        <w:rPr>
          <w:rFonts w:ascii="Times New Roman" w:eastAsia="標楷體" w:hAnsi="Times New Roman" w:cs="Times New Roman"/>
          <w:sz w:val="22"/>
        </w:rPr>
      </w:pPr>
      <w:r w:rsidRPr="00F605B8">
        <w:rPr>
          <w:rFonts w:ascii="Times New Roman" w:eastAsia="標楷體" w:hAnsi="Times New Roman" w:cs="Times New Roman"/>
          <w:sz w:val="22"/>
        </w:rPr>
        <w:t>1</w:t>
      </w:r>
      <w:r w:rsidRPr="00F605B8">
        <w:rPr>
          <w:rFonts w:ascii="Times New Roman" w:eastAsia="標楷體" w:hAnsi="Times New Roman" w:cs="Times New Roman"/>
          <w:sz w:val="22"/>
        </w:rPr>
        <w:t>修多羅</w:t>
      </w:r>
      <w:r w:rsidRPr="00F605B8">
        <w:rPr>
          <w:rFonts w:ascii="新細明體" w:eastAsia="新細明體" w:hAnsi="新細明體" w:cs="新細明體" w:hint="eastAsia"/>
          <w:sz w:val="22"/>
        </w:rPr>
        <w:t>‧</w:t>
      </w:r>
      <w:r w:rsidRPr="00F605B8">
        <w:rPr>
          <w:rFonts w:ascii="Times New Roman" w:eastAsia="標楷體" w:hAnsi="Times New Roman" w:cs="Times New Roman"/>
          <w:sz w:val="22"/>
        </w:rPr>
        <w:t>2</w:t>
      </w:r>
      <w:r w:rsidRPr="00F605B8">
        <w:rPr>
          <w:rFonts w:ascii="Times New Roman" w:eastAsia="標楷體" w:hAnsi="Times New Roman" w:cs="Times New Roman"/>
          <w:sz w:val="22"/>
        </w:rPr>
        <w:t>祇夜</w:t>
      </w:r>
      <w:r w:rsidRPr="00F605B8">
        <w:rPr>
          <w:rFonts w:ascii="新細明體" w:eastAsia="新細明體" w:hAnsi="新細明體" w:cs="新細明體" w:hint="eastAsia"/>
          <w:sz w:val="22"/>
        </w:rPr>
        <w:t>‧</w:t>
      </w:r>
      <w:r w:rsidRPr="00F605B8">
        <w:rPr>
          <w:rFonts w:ascii="Times New Roman" w:eastAsia="標楷體" w:hAnsi="Times New Roman" w:cs="Times New Roman"/>
          <w:sz w:val="22"/>
        </w:rPr>
        <w:t>3</w:t>
      </w:r>
      <w:r w:rsidRPr="00F605B8">
        <w:rPr>
          <w:rFonts w:ascii="Times New Roman" w:eastAsia="標楷體" w:hAnsi="Times New Roman" w:cs="Times New Roman"/>
          <w:sz w:val="22"/>
        </w:rPr>
        <w:t>授記</w:t>
      </w:r>
      <w:r w:rsidRPr="00F605B8">
        <w:rPr>
          <w:rFonts w:ascii="新細明體" w:eastAsia="新細明體" w:hAnsi="新細明體" w:cs="新細明體" w:hint="eastAsia"/>
          <w:sz w:val="22"/>
        </w:rPr>
        <w:t>‧</w:t>
      </w:r>
      <w:r w:rsidRPr="00F605B8">
        <w:rPr>
          <w:rFonts w:ascii="Times New Roman" w:eastAsia="標楷體" w:hAnsi="Times New Roman" w:cs="Times New Roman"/>
          <w:sz w:val="22"/>
        </w:rPr>
        <w:t>4</w:t>
      </w:r>
      <w:r w:rsidRPr="00F605B8">
        <w:rPr>
          <w:rFonts w:ascii="Times New Roman" w:eastAsia="標楷體" w:hAnsi="Times New Roman" w:cs="Times New Roman"/>
          <w:sz w:val="22"/>
        </w:rPr>
        <w:t>伽陀</w:t>
      </w:r>
      <w:r w:rsidRPr="00F605B8">
        <w:rPr>
          <w:rFonts w:ascii="新細明體" w:eastAsia="新細明體" w:hAnsi="新細明體" w:cs="新細明體" w:hint="eastAsia"/>
          <w:sz w:val="22"/>
        </w:rPr>
        <w:t>‧</w:t>
      </w:r>
      <w:r w:rsidRPr="00F605B8">
        <w:rPr>
          <w:rFonts w:ascii="Times New Roman" w:eastAsia="標楷體" w:hAnsi="Times New Roman" w:cs="Times New Roman"/>
          <w:sz w:val="22"/>
        </w:rPr>
        <w:t>5</w:t>
      </w:r>
      <w:r w:rsidRPr="00F605B8">
        <w:rPr>
          <w:rFonts w:ascii="Times New Roman" w:eastAsia="標楷體" w:hAnsi="Times New Roman" w:cs="Times New Roman"/>
          <w:sz w:val="22"/>
        </w:rPr>
        <w:t>優陀那</w:t>
      </w:r>
      <w:r w:rsidRPr="00F605B8">
        <w:rPr>
          <w:rFonts w:ascii="新細明體" w:eastAsia="新細明體" w:hAnsi="新細明體" w:cs="新細明體" w:hint="eastAsia"/>
          <w:sz w:val="22"/>
        </w:rPr>
        <w:t>‧</w:t>
      </w:r>
      <w:r w:rsidRPr="00F605B8">
        <w:rPr>
          <w:rFonts w:ascii="Times New Roman" w:eastAsia="標楷體" w:hAnsi="Times New Roman" w:cs="Times New Roman"/>
          <w:sz w:val="22"/>
        </w:rPr>
        <w:t>6</w:t>
      </w:r>
      <w:r w:rsidRPr="00F605B8">
        <w:rPr>
          <w:rFonts w:ascii="Times New Roman" w:eastAsia="標楷體" w:hAnsi="Times New Roman" w:cs="Times New Roman"/>
          <w:sz w:val="22"/>
        </w:rPr>
        <w:t>如是語</w:t>
      </w:r>
      <w:r w:rsidRPr="00F605B8">
        <w:rPr>
          <w:rFonts w:ascii="新細明體" w:eastAsia="新細明體" w:hAnsi="新細明體" w:cs="新細明體" w:hint="eastAsia"/>
          <w:sz w:val="22"/>
        </w:rPr>
        <w:t>‧</w:t>
      </w:r>
      <w:r w:rsidRPr="00F605B8">
        <w:rPr>
          <w:rFonts w:ascii="Times New Roman" w:eastAsia="標楷體" w:hAnsi="Times New Roman" w:cs="Times New Roman"/>
          <w:sz w:val="22"/>
        </w:rPr>
        <w:t>7</w:t>
      </w:r>
      <w:r w:rsidRPr="00F605B8">
        <w:rPr>
          <w:rFonts w:ascii="Times New Roman" w:eastAsia="標楷體" w:hAnsi="Times New Roman" w:cs="Times New Roman"/>
          <w:sz w:val="22"/>
        </w:rPr>
        <w:t>本生</w:t>
      </w:r>
      <w:r w:rsidRPr="00F605B8">
        <w:rPr>
          <w:rFonts w:ascii="新細明體" w:eastAsia="新細明體" w:hAnsi="新細明體" w:cs="新細明體" w:hint="eastAsia"/>
          <w:sz w:val="22"/>
        </w:rPr>
        <w:t>‧</w:t>
      </w:r>
      <w:r w:rsidRPr="00F605B8">
        <w:rPr>
          <w:rFonts w:ascii="Times New Roman" w:eastAsia="標楷體" w:hAnsi="Times New Roman" w:cs="Times New Roman"/>
          <w:sz w:val="22"/>
        </w:rPr>
        <w:t>8</w:t>
      </w:r>
      <w:r w:rsidRPr="00F605B8">
        <w:rPr>
          <w:rFonts w:ascii="Times New Roman" w:eastAsia="標楷體" w:hAnsi="Times New Roman" w:cs="Times New Roman"/>
          <w:sz w:val="22"/>
        </w:rPr>
        <w:t>方廣</w:t>
      </w:r>
      <w:r w:rsidRPr="00F605B8">
        <w:rPr>
          <w:rFonts w:ascii="新細明體" w:eastAsia="新細明體" w:hAnsi="新細明體" w:cs="新細明體" w:hint="eastAsia"/>
          <w:sz w:val="22"/>
        </w:rPr>
        <w:t>‧</w:t>
      </w:r>
      <w:r w:rsidRPr="00F605B8">
        <w:rPr>
          <w:rFonts w:ascii="Times New Roman" w:eastAsia="標楷體" w:hAnsi="Times New Roman" w:cs="Times New Roman"/>
          <w:sz w:val="22"/>
        </w:rPr>
        <w:t>9</w:t>
      </w:r>
      <w:r w:rsidRPr="00F605B8">
        <w:rPr>
          <w:rFonts w:ascii="Times New Roman" w:eastAsia="標楷體" w:hAnsi="Times New Roman" w:cs="Times New Roman"/>
          <w:sz w:val="22"/>
        </w:rPr>
        <w:t>未曾有經</w:t>
      </w:r>
    </w:p>
    <w:p w:rsidR="0060613A" w:rsidRPr="00F605B8" w:rsidRDefault="0060613A" w:rsidP="000E75B1">
      <w:pPr>
        <w:snapToGrid w:val="0"/>
        <w:ind w:leftChars="300" w:left="720"/>
        <w:rPr>
          <w:rFonts w:ascii="Times New Roman" w:eastAsia="標楷體" w:hAnsi="Times New Roman" w:cs="Times New Roman"/>
          <w:sz w:val="22"/>
        </w:rPr>
      </w:pPr>
      <w:r w:rsidRPr="00F605B8">
        <w:rPr>
          <w:rFonts w:ascii="標楷體" w:eastAsia="標楷體" w:hAnsi="標楷體" w:cs="Times New Roman"/>
          <w:sz w:val="22"/>
        </w:rPr>
        <w:t>……</w:t>
      </w:r>
      <w:r w:rsidRPr="00F605B8">
        <w:rPr>
          <w:rFonts w:ascii="Times New Roman" w:eastAsia="標楷體" w:hAnsi="Times New Roman" w:cs="Times New Roman"/>
          <w:sz w:val="22"/>
        </w:rPr>
        <w:t>總之，「九分教」的舊說，不應看作說一切有部的傳說。這樣，大眾部，及分別說系而傳入錫蘭的，都是初期的「九分教」說。</w:t>
      </w:r>
    </w:p>
    <w:p w:rsidR="0060613A" w:rsidRPr="00F605B8" w:rsidRDefault="0060613A" w:rsidP="000E75B1">
      <w:pPr>
        <w:snapToGrid w:val="0"/>
        <w:ind w:leftChars="300" w:left="720"/>
        <w:rPr>
          <w:rFonts w:ascii="Times New Roman" w:eastAsia="標楷體" w:hAnsi="Times New Roman" w:cs="Times New Roman"/>
          <w:sz w:val="22"/>
        </w:rPr>
      </w:pPr>
      <w:r w:rsidRPr="00F605B8">
        <w:rPr>
          <w:rFonts w:ascii="Times New Roman" w:eastAsia="標楷體" w:hAnsi="Times New Roman" w:cs="Times New Roman"/>
          <w:sz w:val="22"/>
        </w:rPr>
        <w:t>二、「</w:t>
      </w:r>
      <w:r w:rsidRPr="00F605B8">
        <w:rPr>
          <w:rFonts w:ascii="Times New Roman" w:eastAsia="標楷體" w:hAnsi="Times New Roman" w:cs="Times New Roman"/>
          <w:b/>
          <w:sz w:val="22"/>
        </w:rPr>
        <w:t>十二分教</w:t>
      </w:r>
      <w:r w:rsidRPr="00F605B8">
        <w:rPr>
          <w:rFonts w:ascii="Times New Roman" w:eastAsia="標楷體" w:hAnsi="Times New Roman" w:cs="Times New Roman"/>
          <w:sz w:val="22"/>
        </w:rPr>
        <w:t>」說，又有三大系：</w:t>
      </w:r>
    </w:p>
    <w:p w:rsidR="0060613A" w:rsidRPr="00F605B8" w:rsidRDefault="0060613A" w:rsidP="000E75B1">
      <w:pPr>
        <w:snapToGrid w:val="0"/>
        <w:ind w:leftChars="300" w:left="720"/>
        <w:rPr>
          <w:rFonts w:ascii="Times New Roman" w:eastAsia="標楷體" w:hAnsi="Times New Roman" w:cs="Times New Roman"/>
          <w:sz w:val="22"/>
        </w:rPr>
      </w:pPr>
      <w:r w:rsidRPr="00F605B8">
        <w:rPr>
          <w:rFonts w:ascii="Times New Roman" w:eastAsia="標楷體" w:hAnsi="Times New Roman" w:cs="Times New Roman"/>
          <w:sz w:val="22"/>
        </w:rPr>
        <w:t>1.</w:t>
      </w:r>
      <w:r w:rsidRPr="00F605B8">
        <w:rPr>
          <w:rFonts w:ascii="Times New Roman" w:eastAsia="標楷體" w:hAnsi="Times New Roman" w:cs="Times New Roman"/>
          <w:sz w:val="22"/>
        </w:rPr>
        <w:t>印度本土的分別說</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Vibhajyavādin</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系所傳，如化地部</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Mahīśāsaka</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所說：</w:t>
      </w:r>
    </w:p>
    <w:p w:rsidR="0060613A" w:rsidRPr="00F605B8" w:rsidRDefault="0060613A" w:rsidP="000E75B1">
      <w:pPr>
        <w:snapToGrid w:val="0"/>
        <w:ind w:leftChars="300" w:left="720"/>
        <w:rPr>
          <w:rFonts w:ascii="Times New Roman" w:eastAsia="標楷體" w:hAnsi="Times New Roman" w:cs="Times New Roman"/>
          <w:b/>
          <w:sz w:val="22"/>
        </w:rPr>
      </w:pPr>
      <w:r w:rsidRPr="00F605B8">
        <w:rPr>
          <w:rFonts w:ascii="Times New Roman" w:eastAsia="標楷體" w:hAnsi="Times New Roman" w:cs="Times New Roman"/>
          <w:sz w:val="22"/>
        </w:rPr>
        <w:t>1</w:t>
      </w:r>
      <w:r w:rsidRPr="00F605B8">
        <w:rPr>
          <w:rFonts w:ascii="Times New Roman" w:eastAsia="標楷體" w:hAnsi="Times New Roman" w:cs="Times New Roman"/>
          <w:sz w:val="22"/>
        </w:rPr>
        <w:t>修多羅</w:t>
      </w:r>
      <w:r w:rsidRPr="00F605B8">
        <w:rPr>
          <w:rFonts w:ascii="新細明體" w:eastAsia="新細明體" w:hAnsi="新細明體" w:cs="新細明體" w:hint="eastAsia"/>
          <w:sz w:val="22"/>
        </w:rPr>
        <w:t>‧</w:t>
      </w:r>
      <w:r w:rsidRPr="00F605B8">
        <w:rPr>
          <w:rFonts w:ascii="Times New Roman" w:eastAsia="標楷體" w:hAnsi="Times New Roman" w:cs="Times New Roman"/>
          <w:sz w:val="22"/>
        </w:rPr>
        <w:t>2</w:t>
      </w:r>
      <w:r w:rsidRPr="00F605B8">
        <w:rPr>
          <w:rFonts w:ascii="Times New Roman" w:eastAsia="標楷體" w:hAnsi="Times New Roman" w:cs="Times New Roman"/>
          <w:sz w:val="22"/>
        </w:rPr>
        <w:t>祇夜，</w:t>
      </w:r>
      <w:r w:rsidRPr="00F605B8">
        <w:rPr>
          <w:rFonts w:ascii="Times New Roman" w:eastAsia="標楷體" w:hAnsi="Times New Roman" w:cs="Times New Roman"/>
          <w:sz w:val="22"/>
        </w:rPr>
        <w:t>3</w:t>
      </w:r>
      <w:r w:rsidRPr="00F605B8">
        <w:rPr>
          <w:rFonts w:ascii="Times New Roman" w:eastAsia="標楷體" w:hAnsi="Times New Roman" w:cs="Times New Roman"/>
          <w:sz w:val="22"/>
        </w:rPr>
        <w:t>受記</w:t>
      </w:r>
      <w:r w:rsidRPr="00F605B8">
        <w:rPr>
          <w:rFonts w:ascii="新細明體" w:eastAsia="新細明體" w:hAnsi="新細明體" w:cs="新細明體" w:hint="eastAsia"/>
          <w:sz w:val="22"/>
        </w:rPr>
        <w:t>‧</w:t>
      </w:r>
      <w:r w:rsidRPr="00F605B8">
        <w:rPr>
          <w:rFonts w:ascii="Times New Roman" w:eastAsia="標楷體" w:hAnsi="Times New Roman" w:cs="Times New Roman"/>
          <w:sz w:val="22"/>
        </w:rPr>
        <w:t>4</w:t>
      </w:r>
      <w:r w:rsidRPr="00F605B8">
        <w:rPr>
          <w:rFonts w:ascii="Times New Roman" w:eastAsia="標楷體" w:hAnsi="Times New Roman" w:cs="Times New Roman"/>
          <w:sz w:val="22"/>
        </w:rPr>
        <w:t>伽陀</w:t>
      </w:r>
      <w:r w:rsidRPr="00F605B8">
        <w:rPr>
          <w:rFonts w:ascii="新細明體" w:eastAsia="新細明體" w:hAnsi="新細明體" w:cs="新細明體" w:hint="eastAsia"/>
          <w:sz w:val="22"/>
        </w:rPr>
        <w:t>‧</w:t>
      </w:r>
      <w:r w:rsidRPr="00F605B8">
        <w:rPr>
          <w:rFonts w:ascii="Times New Roman" w:eastAsia="標楷體" w:hAnsi="Times New Roman" w:cs="Times New Roman"/>
          <w:sz w:val="22"/>
        </w:rPr>
        <w:t>5</w:t>
      </w:r>
      <w:r w:rsidRPr="00F605B8">
        <w:rPr>
          <w:rFonts w:ascii="Times New Roman" w:eastAsia="標楷體" w:hAnsi="Times New Roman" w:cs="Times New Roman"/>
          <w:sz w:val="22"/>
        </w:rPr>
        <w:t>憂陀那</w:t>
      </w:r>
      <w:r w:rsidRPr="00F605B8">
        <w:rPr>
          <w:rFonts w:ascii="新細明體" w:eastAsia="新細明體" w:hAnsi="新細明體" w:cs="新細明體" w:hint="eastAsia"/>
          <w:sz w:val="22"/>
        </w:rPr>
        <w:t>‧</w:t>
      </w:r>
      <w:r w:rsidRPr="00F605B8">
        <w:rPr>
          <w:rFonts w:ascii="Times New Roman" w:eastAsia="標楷體" w:hAnsi="Times New Roman" w:cs="Times New Roman"/>
          <w:sz w:val="22"/>
        </w:rPr>
        <w:t>6</w:t>
      </w:r>
      <w:r w:rsidRPr="00F605B8">
        <w:rPr>
          <w:rFonts w:ascii="Times New Roman" w:eastAsia="標楷體" w:hAnsi="Times New Roman" w:cs="Times New Roman"/>
          <w:sz w:val="22"/>
        </w:rPr>
        <w:t>尼陀那</w:t>
      </w:r>
      <w:r w:rsidRPr="00F605B8">
        <w:rPr>
          <w:rFonts w:ascii="新細明體" w:eastAsia="新細明體" w:hAnsi="新細明體" w:cs="新細明體" w:hint="eastAsia"/>
          <w:sz w:val="22"/>
        </w:rPr>
        <w:t>‧</w:t>
      </w:r>
      <w:r w:rsidRPr="00F605B8">
        <w:rPr>
          <w:rFonts w:ascii="Times New Roman" w:eastAsia="標楷體" w:hAnsi="Times New Roman" w:cs="Times New Roman"/>
          <w:sz w:val="22"/>
        </w:rPr>
        <w:t>7</w:t>
      </w:r>
      <w:r w:rsidRPr="00F605B8">
        <w:rPr>
          <w:rFonts w:ascii="Times New Roman" w:eastAsia="標楷體" w:hAnsi="Times New Roman" w:cs="Times New Roman"/>
          <w:sz w:val="22"/>
        </w:rPr>
        <w:t>育多伽，</w:t>
      </w:r>
      <w:r w:rsidRPr="00F605B8">
        <w:rPr>
          <w:rFonts w:ascii="Times New Roman" w:eastAsia="標楷體" w:hAnsi="Times New Roman" w:cs="Times New Roman"/>
          <w:sz w:val="22"/>
        </w:rPr>
        <w:t>8</w:t>
      </w:r>
      <w:r w:rsidRPr="00F605B8">
        <w:rPr>
          <w:rFonts w:ascii="Times New Roman" w:eastAsia="標楷體" w:hAnsi="Times New Roman" w:cs="Times New Roman"/>
          <w:sz w:val="22"/>
        </w:rPr>
        <w:t>本生，</w:t>
      </w:r>
      <w:r w:rsidRPr="00F605B8">
        <w:rPr>
          <w:rFonts w:ascii="Times New Roman" w:eastAsia="標楷體" w:hAnsi="Times New Roman" w:cs="Times New Roman"/>
          <w:sz w:val="22"/>
        </w:rPr>
        <w:t>9</w:t>
      </w:r>
      <w:r w:rsidRPr="00F605B8">
        <w:rPr>
          <w:rFonts w:ascii="Times New Roman" w:eastAsia="標楷體" w:hAnsi="Times New Roman" w:cs="Times New Roman"/>
          <w:sz w:val="22"/>
        </w:rPr>
        <w:t>毘富羅</w:t>
      </w:r>
      <w:r w:rsidRPr="00F605B8">
        <w:rPr>
          <w:rFonts w:ascii="新細明體" w:eastAsia="新細明體" w:hAnsi="新細明體" w:cs="新細明體" w:hint="eastAsia"/>
          <w:sz w:val="22"/>
        </w:rPr>
        <w:t>‧</w:t>
      </w:r>
      <w:r w:rsidRPr="00F605B8">
        <w:rPr>
          <w:rFonts w:ascii="Times New Roman" w:eastAsia="標楷體" w:hAnsi="Times New Roman" w:cs="Times New Roman"/>
          <w:sz w:val="22"/>
        </w:rPr>
        <w:t>10</w:t>
      </w:r>
      <w:r w:rsidRPr="00F605B8">
        <w:rPr>
          <w:rFonts w:ascii="Times New Roman" w:eastAsia="標楷體" w:hAnsi="Times New Roman" w:cs="Times New Roman"/>
          <w:sz w:val="22"/>
        </w:rPr>
        <w:t>未曾有</w:t>
      </w:r>
      <w:r w:rsidRPr="00F605B8">
        <w:rPr>
          <w:rFonts w:ascii="新細明體" w:eastAsia="新細明體" w:hAnsi="新細明體" w:cs="新細明體" w:hint="eastAsia"/>
          <w:sz w:val="22"/>
        </w:rPr>
        <w:t>‧</w:t>
      </w:r>
      <w:r w:rsidRPr="00F605B8">
        <w:rPr>
          <w:rFonts w:ascii="Times New Roman" w:eastAsia="標楷體" w:hAnsi="Times New Roman" w:cs="Times New Roman"/>
          <w:sz w:val="22"/>
        </w:rPr>
        <w:t>11</w:t>
      </w:r>
      <w:r w:rsidRPr="00F605B8">
        <w:rPr>
          <w:rFonts w:ascii="Times New Roman" w:eastAsia="標楷體" w:hAnsi="Times New Roman" w:cs="Times New Roman"/>
          <w:sz w:val="22"/>
        </w:rPr>
        <w:t>阿婆陀那</w:t>
      </w:r>
      <w:r w:rsidRPr="00F605B8">
        <w:rPr>
          <w:rFonts w:ascii="新細明體" w:eastAsia="新細明體" w:hAnsi="新細明體" w:cs="新細明體" w:hint="eastAsia"/>
          <w:sz w:val="22"/>
        </w:rPr>
        <w:t>‧</w:t>
      </w:r>
      <w:r w:rsidRPr="00F605B8">
        <w:rPr>
          <w:rFonts w:ascii="Times New Roman" w:eastAsia="標楷體" w:hAnsi="Times New Roman" w:cs="Times New Roman"/>
          <w:b/>
          <w:sz w:val="22"/>
        </w:rPr>
        <w:t>12</w:t>
      </w:r>
      <w:r w:rsidRPr="00F605B8">
        <w:rPr>
          <w:rFonts w:ascii="Times New Roman" w:eastAsia="標楷體" w:hAnsi="Times New Roman" w:cs="Times New Roman"/>
          <w:b/>
          <w:sz w:val="22"/>
        </w:rPr>
        <w:t>優波提舍</w:t>
      </w:r>
    </w:p>
    <w:p w:rsidR="0060613A" w:rsidRPr="00F605B8" w:rsidRDefault="0060613A" w:rsidP="00F57782">
      <w:pPr>
        <w:snapToGrid w:val="0"/>
        <w:ind w:leftChars="300" w:left="720"/>
        <w:rPr>
          <w:rFonts w:ascii="Times New Roman" w:eastAsia="標楷體" w:hAnsi="Times New Roman" w:cs="Times New Roman"/>
          <w:b/>
          <w:sz w:val="22"/>
        </w:rPr>
      </w:pPr>
      <w:r w:rsidRPr="00F605B8">
        <w:rPr>
          <w:rFonts w:ascii="Times New Roman" w:eastAsia="標楷體" w:hAnsi="Times New Roman" w:cs="Times New Roman"/>
          <w:sz w:val="22"/>
        </w:rPr>
        <w:t>化地部的</w:t>
      </w:r>
      <w:r w:rsidRPr="00F605B8">
        <w:rPr>
          <w:rFonts w:ascii="Times New Roman" w:eastAsia="標楷體" w:hAnsi="Times New Roman" w:cs="Times New Roman"/>
          <w:b/>
          <w:sz w:val="22"/>
        </w:rPr>
        <w:t>「十二分教」，是在「九分教」（次第與大眾部相順）的基礎上，增列三部</w:t>
      </w:r>
      <w:r w:rsidRPr="00F605B8">
        <w:rPr>
          <w:rFonts w:ascii="Times New Roman" w:eastAsia="標楷體" w:hAnsi="Times New Roman" w:cs="Times New Roman"/>
          <w:sz w:val="22"/>
        </w:rPr>
        <w:t>。就是增列</w:t>
      </w:r>
      <w:r w:rsidRPr="00F605B8">
        <w:rPr>
          <w:rFonts w:ascii="Times New Roman" w:eastAsia="標楷體" w:hAnsi="Times New Roman" w:cs="Times New Roman"/>
          <w:b/>
          <w:sz w:val="22"/>
        </w:rPr>
        <w:t>「阿婆陀那」（譬喻）</w:t>
      </w:r>
      <w:r w:rsidRPr="00F605B8">
        <w:rPr>
          <w:rFonts w:ascii="Times New Roman" w:eastAsia="標楷體" w:hAnsi="Times New Roman" w:cs="Times New Roman"/>
          <w:sz w:val="22"/>
        </w:rPr>
        <w:t>、</w:t>
      </w:r>
      <w:r w:rsidRPr="00F605B8">
        <w:rPr>
          <w:rFonts w:ascii="Times New Roman" w:eastAsia="標楷體" w:hAnsi="Times New Roman" w:cs="Times New Roman"/>
          <w:b/>
          <w:sz w:val="22"/>
          <w:u w:val="single"/>
        </w:rPr>
        <w:t>「優波提舍」（論議）</w:t>
      </w:r>
      <w:r w:rsidRPr="00F605B8">
        <w:rPr>
          <w:rFonts w:ascii="Times New Roman" w:eastAsia="標楷體" w:hAnsi="Times New Roman" w:cs="Times New Roman"/>
          <w:sz w:val="22"/>
        </w:rPr>
        <w:t>於後；而將</w:t>
      </w:r>
      <w:r w:rsidRPr="00F605B8">
        <w:rPr>
          <w:rFonts w:ascii="Times New Roman" w:eastAsia="標楷體" w:hAnsi="Times New Roman" w:cs="Times New Roman"/>
          <w:b/>
          <w:sz w:val="22"/>
        </w:rPr>
        <w:t>「尼陀那」（因緣）</w:t>
      </w:r>
      <w:r w:rsidRPr="00F605B8">
        <w:rPr>
          <w:rFonts w:ascii="Times New Roman" w:eastAsia="標楷體" w:hAnsi="Times New Roman" w:cs="Times New Roman"/>
          <w:sz w:val="22"/>
        </w:rPr>
        <w:t>列於「優陀那」之後。</w:t>
      </w:r>
      <w:r w:rsidRPr="00F605B8">
        <w:rPr>
          <w:rFonts w:ascii="標楷體" w:eastAsia="標楷體" w:hAnsi="標楷體" w:cs="Times New Roman"/>
          <w:sz w:val="22"/>
        </w:rPr>
        <w:t>……</w:t>
      </w:r>
      <w:r w:rsidRPr="00F605B8">
        <w:rPr>
          <w:rFonts w:ascii="Times New Roman" w:eastAsia="標楷體" w:hAnsi="Times New Roman" w:cs="Times New Roman"/>
          <w:b/>
          <w:sz w:val="22"/>
        </w:rPr>
        <w:t>「九分教」加「因緣」、「譬喻」、「論議」，就是「十二分教」，這是佛教界一般的公論。</w:t>
      </w:r>
      <w:r w:rsidRPr="00F605B8">
        <w:rPr>
          <w:rFonts w:ascii="標楷體" w:eastAsia="標楷體" w:hAnsi="標楷體" w:cs="Times New Roman"/>
          <w:b/>
          <w:sz w:val="22"/>
        </w:rPr>
        <w:t>……</w:t>
      </w:r>
      <w:r w:rsidRPr="00F605B8">
        <w:rPr>
          <w:rFonts w:ascii="Times New Roman" w:eastAsia="標楷體" w:hAnsi="Times New Roman" w:cs="Times New Roman"/>
          <w:sz w:val="22"/>
        </w:rPr>
        <w:t>「十二分教」的組成，當然在「九分教」以後。</w:t>
      </w:r>
      <w:r w:rsidRPr="00F605B8">
        <w:rPr>
          <w:rFonts w:ascii="Times New Roman" w:eastAsia="標楷體" w:hAnsi="Times New Roman" w:cs="Times New Roman"/>
          <w:b/>
          <w:sz w:val="22"/>
        </w:rPr>
        <w:t>但「因緣」、「譬喻」、「論議」</w:t>
      </w:r>
      <w:r w:rsidRPr="00F605B8">
        <w:rPr>
          <w:rFonts w:ascii="新細明體" w:eastAsia="新細明體" w:hAnsi="新細明體" w:cs="Times New Roman"/>
          <w:b/>
          <w:sz w:val="22"/>
        </w:rPr>
        <w:t>──</w:t>
      </w:r>
      <w:r w:rsidRPr="00F605B8">
        <w:rPr>
          <w:rFonts w:ascii="Times New Roman" w:eastAsia="標楷體" w:hAnsi="Times New Roman" w:cs="Times New Roman"/>
          <w:b/>
          <w:sz w:val="22"/>
        </w:rPr>
        <w:t>三分，並不是「九分教」以後才有的</w:t>
      </w:r>
      <w:r w:rsidRPr="00F605B8">
        <w:rPr>
          <w:rFonts w:ascii="Times New Roman" w:eastAsia="標楷體" w:hAnsi="Times New Roman" w:cs="Times New Roman"/>
          <w:sz w:val="22"/>
        </w:rPr>
        <w:t>。從九分而到十二分，</w:t>
      </w:r>
      <w:r w:rsidRPr="00F605B8">
        <w:rPr>
          <w:rFonts w:ascii="Times New Roman" w:eastAsia="標楷體" w:hAnsi="Times New Roman" w:cs="Times New Roman"/>
          <w:b/>
          <w:sz w:val="22"/>
        </w:rPr>
        <w:t>只是覺得「九分教」的分類，還不夠詳盡，而有補充的必要</w:t>
      </w:r>
      <w:r w:rsidRPr="00F605B8">
        <w:rPr>
          <w:rFonts w:ascii="Times New Roman" w:eastAsia="標楷體" w:hAnsi="Times New Roman" w:cs="Times New Roman"/>
          <w:sz w:val="22"/>
        </w:rPr>
        <w:t>。這如中國的學術，《史記》論六家</w:t>
      </w:r>
      <w:r w:rsidRPr="00F605B8">
        <w:rPr>
          <w:rFonts w:ascii="新細明體" w:eastAsia="新細明體" w:hAnsi="新細明體" w:cs="Times New Roman"/>
          <w:sz w:val="22"/>
        </w:rPr>
        <w:t>──</w:t>
      </w:r>
      <w:r w:rsidRPr="00F605B8">
        <w:rPr>
          <w:rFonts w:ascii="Times New Roman" w:eastAsia="標楷體" w:hAnsi="Times New Roman" w:cs="Times New Roman"/>
          <w:sz w:val="22"/>
        </w:rPr>
        <w:t>陰陽、儒、墨、名、法、道家。而《漢書藝文志》，分為九流</w:t>
      </w:r>
      <w:r w:rsidRPr="00F605B8">
        <w:rPr>
          <w:rFonts w:ascii="新細明體" w:eastAsia="新細明體" w:hAnsi="新細明體" w:cs="Times New Roman"/>
          <w:sz w:val="22"/>
        </w:rPr>
        <w:t>──</w:t>
      </w:r>
      <w:r w:rsidRPr="00F605B8">
        <w:rPr>
          <w:rFonts w:ascii="Times New Roman" w:eastAsia="標楷體" w:hAnsi="Times New Roman" w:cs="Times New Roman"/>
          <w:sz w:val="22"/>
        </w:rPr>
        <w:t>儒、道、陰陽、法、名、墨、縱橫、雜家、農家流。或又加「小說家」為十家。六家、九流、十家，是次第增多，但縱橫家、農家等，決非《史記》以後所新起的。「九分」與「十二分教」，也正是這樣；</w:t>
      </w:r>
      <w:r w:rsidRPr="00F605B8">
        <w:rPr>
          <w:rFonts w:ascii="Times New Roman" w:eastAsia="標楷體" w:hAnsi="Times New Roman" w:cs="Times New Roman"/>
          <w:b/>
          <w:sz w:val="22"/>
        </w:rPr>
        <w:t>這是教法的分類學，從初創而到完成的過程。</w:t>
      </w:r>
    </w:p>
    <w:p w:rsidR="0060613A" w:rsidRPr="00F605B8" w:rsidRDefault="0060613A" w:rsidP="000E75B1">
      <w:pPr>
        <w:snapToGrid w:val="0"/>
        <w:ind w:leftChars="65" w:left="706" w:hangingChars="250" w:hanging="550"/>
        <w:rPr>
          <w:rFonts w:ascii="Times New Roman" w:hAnsi="Times New Roman" w:cs="Times New Roman"/>
          <w:sz w:val="22"/>
        </w:rPr>
      </w:pPr>
      <w:r w:rsidRPr="00F605B8">
        <w:rPr>
          <w:rFonts w:ascii="Times New Roman" w:hAnsi="Times New Roman" w:cs="Times New Roman"/>
          <w:sz w:val="22"/>
        </w:rPr>
        <w:t>（</w:t>
      </w:r>
      <w:r w:rsidRPr="00F605B8">
        <w:rPr>
          <w:rFonts w:ascii="Times New Roman" w:hAnsi="Times New Roman" w:cs="Times New Roman"/>
          <w:sz w:val="22"/>
        </w:rPr>
        <w:t>3</w:t>
      </w:r>
      <w:r w:rsidRPr="00F605B8">
        <w:rPr>
          <w:rFonts w:ascii="Times New Roman" w:hAnsi="Times New Roman" w:cs="Times New Roman"/>
          <w:sz w:val="22"/>
        </w:rPr>
        <w:t>）印順導師，《說一切有部為主的論書與論師之研究》，第一章，第三節，第一項〈優波提舍〉，</w:t>
      </w:r>
      <w:r w:rsidRPr="00F605B8">
        <w:rPr>
          <w:rFonts w:ascii="Times New Roman" w:hAnsi="Times New Roman" w:cs="Times New Roman"/>
          <w:sz w:val="22"/>
        </w:rPr>
        <w:t>(pp.23-27 )</w:t>
      </w:r>
      <w:r w:rsidRPr="00F605B8">
        <w:rPr>
          <w:rFonts w:ascii="Times New Roman" w:hAnsi="Times New Roman" w:cs="Times New Roman"/>
          <w:sz w:val="22"/>
        </w:rPr>
        <w:t>。請參閱【附錄</w:t>
      </w:r>
      <w:r w:rsidRPr="00F605B8">
        <w:rPr>
          <w:rFonts w:ascii="Times New Roman" w:hAnsi="Times New Roman" w:cs="Times New Roman" w:hint="eastAsia"/>
          <w:sz w:val="22"/>
        </w:rPr>
        <w:t>二</w:t>
      </w:r>
      <w:r w:rsidRPr="00F605B8">
        <w:rPr>
          <w:rFonts w:ascii="Times New Roman" w:hAnsi="Times New Roman" w:cs="Times New Roman"/>
          <w:sz w:val="22"/>
        </w:rPr>
        <w:t>】</w:t>
      </w:r>
      <w:r w:rsidRPr="00F605B8">
        <w:rPr>
          <w:rFonts w:ascii="Times New Roman" w:hAnsi="Times New Roman" w:cs="Times New Roman" w:hint="eastAsia"/>
          <w:sz w:val="22"/>
        </w:rPr>
        <w:t>。</w:t>
      </w:r>
    </w:p>
  </w:footnote>
  <w:footnote w:id="14">
    <w:p w:rsidR="0060613A" w:rsidRPr="00F605B8" w:rsidRDefault="0060613A" w:rsidP="005C1C99">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尤：</w:t>
      </w:r>
      <w:r w:rsidRPr="00F605B8">
        <w:rPr>
          <w:rFonts w:ascii="Times New Roman" w:hAnsi="Times New Roman" w:cs="Times New Roman" w:hint="eastAsia"/>
          <w:sz w:val="22"/>
          <w:szCs w:val="22"/>
        </w:rPr>
        <w:t>副詞。</w:t>
      </w:r>
      <w:r w:rsidRPr="00F605B8">
        <w:rPr>
          <w:rFonts w:ascii="Times New Roman" w:hAnsi="Times New Roman" w:cs="Times New Roman"/>
          <w:sz w:val="22"/>
          <w:szCs w:val="22"/>
        </w:rPr>
        <w:t>5.</w:t>
      </w:r>
      <w:r w:rsidRPr="00F605B8">
        <w:rPr>
          <w:rFonts w:ascii="Times New Roman" w:hAnsi="Times New Roman" w:cs="Times New Roman"/>
          <w:sz w:val="22"/>
          <w:szCs w:val="22"/>
        </w:rPr>
        <w:t>尤其；格外。（《漢語大詞典》（二），</w:t>
      </w:r>
      <w:r w:rsidRPr="00F605B8">
        <w:rPr>
          <w:rFonts w:ascii="Times New Roman" w:hAnsi="Times New Roman" w:cs="Times New Roman"/>
          <w:sz w:val="22"/>
          <w:szCs w:val="22"/>
        </w:rPr>
        <w:t>p.1571</w:t>
      </w:r>
      <w:r w:rsidRPr="00F605B8">
        <w:rPr>
          <w:rFonts w:ascii="Times New Roman" w:hAnsi="Times New Roman" w:cs="Times New Roman"/>
          <w:sz w:val="22"/>
          <w:szCs w:val="22"/>
        </w:rPr>
        <w:t>）</w:t>
      </w:r>
    </w:p>
  </w:footnote>
  <w:footnote w:id="15">
    <w:p w:rsidR="0060613A" w:rsidRPr="00F605B8" w:rsidRDefault="0060613A" w:rsidP="005C1C99">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用力：</w:t>
      </w:r>
      <w:r w:rsidRPr="00F605B8">
        <w:rPr>
          <w:rFonts w:ascii="Times New Roman" w:hAnsi="Times New Roman" w:cs="Times New Roman"/>
          <w:sz w:val="22"/>
          <w:szCs w:val="22"/>
        </w:rPr>
        <w:t>1.</w:t>
      </w:r>
      <w:r w:rsidRPr="00F605B8">
        <w:rPr>
          <w:rFonts w:ascii="Times New Roman" w:hAnsi="Times New Roman" w:cs="Times New Roman"/>
          <w:sz w:val="22"/>
          <w:szCs w:val="22"/>
        </w:rPr>
        <w:t>使用力氣；花費精力。</w:t>
      </w:r>
      <w:r w:rsidRPr="00F605B8">
        <w:rPr>
          <w:rFonts w:ascii="Times New Roman" w:hAnsi="Times New Roman" w:cs="Times New Roman"/>
          <w:sz w:val="22"/>
          <w:szCs w:val="22"/>
        </w:rPr>
        <w:t>3.</w:t>
      </w:r>
      <w:r w:rsidRPr="00F605B8">
        <w:rPr>
          <w:rFonts w:ascii="Times New Roman" w:hAnsi="Times New Roman" w:cs="Times New Roman"/>
          <w:sz w:val="22"/>
          <w:szCs w:val="22"/>
        </w:rPr>
        <w:t>猶致力。（《漢語大詞典》（一），</w:t>
      </w:r>
      <w:r w:rsidRPr="00F605B8">
        <w:rPr>
          <w:rFonts w:ascii="Times New Roman" w:hAnsi="Times New Roman" w:cs="Times New Roman"/>
          <w:sz w:val="22"/>
          <w:szCs w:val="22"/>
        </w:rPr>
        <w:t>p.1022</w:t>
      </w:r>
      <w:r w:rsidRPr="00F605B8">
        <w:rPr>
          <w:rFonts w:ascii="Times New Roman" w:hAnsi="Times New Roman" w:cs="Times New Roman"/>
          <w:sz w:val="22"/>
          <w:szCs w:val="22"/>
        </w:rPr>
        <w:t>）</w:t>
      </w:r>
    </w:p>
  </w:footnote>
  <w:footnote w:id="16">
    <w:p w:rsidR="0060613A" w:rsidRPr="00F605B8" w:rsidRDefault="0060613A" w:rsidP="005C1C99">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宜：</w:t>
      </w:r>
      <w:r w:rsidRPr="00F605B8">
        <w:rPr>
          <w:rFonts w:ascii="Times New Roman" w:hAnsi="Times New Roman" w:cs="Times New Roman" w:hint="eastAsia"/>
          <w:sz w:val="22"/>
          <w:szCs w:val="22"/>
        </w:rPr>
        <w:t>助動詞。</w:t>
      </w:r>
      <w:r w:rsidRPr="00F605B8">
        <w:rPr>
          <w:rFonts w:ascii="Times New Roman" w:hAnsi="Times New Roman" w:cs="Times New Roman" w:hint="eastAsia"/>
          <w:sz w:val="22"/>
          <w:szCs w:val="22"/>
        </w:rPr>
        <w:t>7.</w:t>
      </w:r>
      <w:r w:rsidRPr="00F605B8">
        <w:rPr>
          <w:rFonts w:ascii="Times New Roman" w:hAnsi="Times New Roman" w:cs="Times New Roman" w:hint="eastAsia"/>
          <w:sz w:val="22"/>
          <w:szCs w:val="22"/>
        </w:rPr>
        <w:t>應當；應該。</w:t>
      </w:r>
      <w:r w:rsidRPr="00F605B8">
        <w:rPr>
          <w:rFonts w:ascii="Times New Roman" w:hAnsi="Times New Roman" w:cs="Times New Roman"/>
          <w:sz w:val="22"/>
          <w:szCs w:val="22"/>
        </w:rPr>
        <w:t>（《漢語大詞典》（三），</w:t>
      </w:r>
      <w:r w:rsidRPr="00F605B8">
        <w:rPr>
          <w:rFonts w:ascii="Times New Roman" w:hAnsi="Times New Roman" w:cs="Times New Roman"/>
          <w:sz w:val="22"/>
          <w:szCs w:val="22"/>
        </w:rPr>
        <w:t>p.1373</w:t>
      </w:r>
      <w:r w:rsidRPr="00F605B8">
        <w:rPr>
          <w:rFonts w:ascii="Times New Roman" w:hAnsi="Times New Roman" w:cs="Times New Roman"/>
          <w:sz w:val="22"/>
          <w:szCs w:val="22"/>
        </w:rPr>
        <w:t>）</w:t>
      </w:r>
    </w:p>
  </w:footnote>
  <w:footnote w:id="17">
    <w:p w:rsidR="0060613A" w:rsidRPr="00F605B8" w:rsidRDefault="0060613A" w:rsidP="005C1C99">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仰：</w:t>
      </w:r>
      <w:r w:rsidRPr="00F605B8">
        <w:rPr>
          <w:rFonts w:ascii="Times New Roman" w:hAnsi="Times New Roman" w:cs="Times New Roman" w:hint="eastAsia"/>
          <w:sz w:val="22"/>
          <w:szCs w:val="22"/>
        </w:rPr>
        <w:t>動詞。</w:t>
      </w:r>
      <w:r w:rsidRPr="00F605B8">
        <w:rPr>
          <w:rFonts w:ascii="Times New Roman" w:hAnsi="Times New Roman" w:cs="Times New Roman"/>
          <w:sz w:val="22"/>
          <w:szCs w:val="22"/>
        </w:rPr>
        <w:t>6.</w:t>
      </w:r>
      <w:r w:rsidRPr="00F605B8">
        <w:rPr>
          <w:rFonts w:ascii="Times New Roman" w:hAnsi="Times New Roman" w:cs="Times New Roman"/>
          <w:sz w:val="22"/>
          <w:szCs w:val="22"/>
        </w:rPr>
        <w:t>敬慕；仰望。（《漢語大詞典》（一），</w:t>
      </w:r>
      <w:r w:rsidRPr="00F605B8">
        <w:rPr>
          <w:rFonts w:ascii="Times New Roman" w:hAnsi="Times New Roman" w:cs="Times New Roman"/>
          <w:sz w:val="22"/>
          <w:szCs w:val="22"/>
        </w:rPr>
        <w:t>p.1208</w:t>
      </w:r>
      <w:r w:rsidRPr="00F605B8">
        <w:rPr>
          <w:rFonts w:ascii="Times New Roman" w:hAnsi="Times New Roman" w:cs="Times New Roman"/>
          <w:sz w:val="22"/>
          <w:szCs w:val="22"/>
        </w:rPr>
        <w:t>）</w:t>
      </w:r>
    </w:p>
  </w:footnote>
  <w:footnote w:id="18">
    <w:p w:rsidR="0060613A" w:rsidRPr="00F605B8" w:rsidRDefault="0060613A" w:rsidP="005C1C99">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尊：</w:t>
      </w:r>
      <w:r w:rsidRPr="00F605B8">
        <w:rPr>
          <w:rFonts w:ascii="Times New Roman" w:hAnsi="Times New Roman" w:cs="Times New Roman" w:hint="eastAsia"/>
          <w:sz w:val="22"/>
          <w:szCs w:val="22"/>
        </w:rPr>
        <w:t>動詞。</w:t>
      </w:r>
      <w:r w:rsidRPr="00F605B8">
        <w:rPr>
          <w:rFonts w:ascii="Times New Roman" w:hAnsi="Times New Roman" w:cs="Times New Roman"/>
          <w:sz w:val="22"/>
          <w:szCs w:val="22"/>
        </w:rPr>
        <w:t>7.</w:t>
      </w:r>
      <w:r w:rsidRPr="00F605B8">
        <w:rPr>
          <w:rFonts w:ascii="Times New Roman" w:hAnsi="Times New Roman" w:cs="Times New Roman"/>
          <w:sz w:val="22"/>
          <w:szCs w:val="22"/>
        </w:rPr>
        <w:t>尊重；尊奉。（《漢語大詞典》（二），</w:t>
      </w:r>
      <w:r w:rsidRPr="00F605B8">
        <w:rPr>
          <w:rFonts w:ascii="Times New Roman" w:hAnsi="Times New Roman" w:cs="Times New Roman"/>
          <w:sz w:val="22"/>
          <w:szCs w:val="22"/>
        </w:rPr>
        <w:t>p.1280</w:t>
      </w:r>
      <w:r w:rsidRPr="00F605B8">
        <w:rPr>
          <w:rFonts w:ascii="Times New Roman" w:hAnsi="Times New Roman" w:cs="Times New Roman"/>
          <w:sz w:val="22"/>
          <w:szCs w:val="22"/>
        </w:rPr>
        <w:t>）</w:t>
      </w:r>
    </w:p>
  </w:footnote>
  <w:footnote w:id="19">
    <w:p w:rsidR="0060613A" w:rsidRPr="00F605B8" w:rsidRDefault="0060613A" w:rsidP="00795CF5">
      <w:pPr>
        <w:snapToGrid w:val="0"/>
        <w:ind w:left="220" w:hangingChars="100" w:hanging="220"/>
        <w:rPr>
          <w:rFonts w:ascii="Times New Roman" w:hAnsi="Times New Roman" w:cs="Times New Roman"/>
          <w:sz w:val="22"/>
        </w:rPr>
      </w:pPr>
      <w:r w:rsidRPr="00F605B8">
        <w:rPr>
          <w:rStyle w:val="ac"/>
          <w:rFonts w:ascii="Times New Roman" w:hAnsi="Times New Roman" w:cs="Times New Roman"/>
          <w:sz w:val="22"/>
        </w:rPr>
        <w:footnoteRef/>
      </w:r>
      <w:r w:rsidRPr="00F605B8">
        <w:rPr>
          <w:rFonts w:ascii="Times New Roman" w:hAnsi="Times New Roman" w:cs="Times New Roman"/>
          <w:sz w:val="22"/>
        </w:rPr>
        <w:t xml:space="preserve"> </w:t>
      </w:r>
      <w:r w:rsidRPr="00F605B8">
        <w:rPr>
          <w:rFonts w:ascii="Times New Roman" w:hAnsi="Times New Roman" w:cs="Times New Roman"/>
          <w:sz w:val="22"/>
        </w:rPr>
        <w:t>印順導師，《說一切有部為主的論書與論師之研究》第一章，第二節，第四項〈上座部系的根本論書〉，</w:t>
      </w:r>
      <w:r w:rsidRPr="00F605B8">
        <w:rPr>
          <w:rFonts w:ascii="Times New Roman" w:hAnsi="Times New Roman" w:cs="Times New Roman"/>
          <w:sz w:val="22"/>
        </w:rPr>
        <w:t>( pp.21-22 )</w:t>
      </w:r>
      <w:r w:rsidRPr="00F605B8">
        <w:rPr>
          <w:rFonts w:ascii="Times New Roman" w:hAnsi="Times New Roman" w:cs="Times New Roman"/>
          <w:sz w:val="22"/>
        </w:rPr>
        <w:t>：</w:t>
      </w:r>
    </w:p>
    <w:p w:rsidR="0060613A" w:rsidRPr="00F605B8" w:rsidRDefault="0060613A" w:rsidP="00795CF5">
      <w:pPr>
        <w:snapToGrid w:val="0"/>
        <w:ind w:leftChars="100" w:left="240"/>
        <w:rPr>
          <w:rFonts w:ascii="Times New Roman" w:eastAsia="標楷體" w:hAnsi="Times New Roman" w:cs="Times New Roman"/>
          <w:sz w:val="22"/>
        </w:rPr>
      </w:pPr>
      <w:r w:rsidRPr="00F605B8">
        <w:rPr>
          <w:rFonts w:ascii="Times New Roman" w:eastAsia="標楷體" w:hAnsi="Times New Roman" w:cs="Times New Roman"/>
          <w:b/>
          <w:sz w:val="22"/>
        </w:rPr>
        <w:t>在論書的傳承中，不但犢子系五部，法藏部，雪山部，宗奉傳為舍利弗所造的《舍利弗阿毘曇論》，就是說一切有部，也是以舍利弗為佛世唯一大論師</w:t>
      </w:r>
      <w:r w:rsidRPr="00F605B8">
        <w:rPr>
          <w:rFonts w:ascii="Times New Roman" w:eastAsia="標楷體" w:hAnsi="Times New Roman" w:cs="Times New Roman"/>
          <w:sz w:val="22"/>
        </w:rPr>
        <w:t>。如《大毘婆沙論》卷</w:t>
      </w:r>
      <w:r w:rsidRPr="00F605B8">
        <w:rPr>
          <w:rFonts w:ascii="Times New Roman" w:eastAsia="標楷體" w:hAnsi="Times New Roman" w:cs="Times New Roman"/>
          <w:sz w:val="22"/>
        </w:rPr>
        <w:t>1</w:t>
      </w:r>
      <w:r w:rsidRPr="00F605B8">
        <w:rPr>
          <w:rFonts w:ascii="Times New Roman" w:eastAsia="標楷體" w:hAnsi="Times New Roman" w:cs="Times New Roman"/>
          <w:sz w:val="22"/>
        </w:rPr>
        <w:t>（大正</w:t>
      </w:r>
      <w:r w:rsidRPr="00F605B8">
        <w:rPr>
          <w:rFonts w:ascii="Times New Roman" w:eastAsia="標楷體" w:hAnsi="Times New Roman" w:cs="Times New Roman"/>
          <w:sz w:val="22"/>
        </w:rPr>
        <w:t>27</w:t>
      </w:r>
      <w:r w:rsidRPr="00F605B8">
        <w:rPr>
          <w:rFonts w:ascii="Times New Roman" w:eastAsia="標楷體" w:hAnsi="Times New Roman" w:cs="Times New Roman"/>
          <w:sz w:val="22"/>
        </w:rPr>
        <w:t>，</w:t>
      </w:r>
      <w:r w:rsidRPr="00F605B8">
        <w:rPr>
          <w:rFonts w:ascii="Times New Roman" w:eastAsia="標楷體" w:hAnsi="Times New Roman" w:cs="Times New Roman"/>
          <w:sz w:val="22"/>
        </w:rPr>
        <w:t>1b</w:t>
      </w:r>
      <w:r w:rsidRPr="00F605B8">
        <w:rPr>
          <w:rFonts w:ascii="Times New Roman" w:eastAsia="標楷體" w:hAnsi="Times New Roman" w:cs="Times New Roman"/>
          <w:sz w:val="22"/>
        </w:rPr>
        <w:t>）說：「如來應正等覺弟子眾中，法爾皆有二大論師，任持正法。若（佛）在世時，如尊者舍利子」。</w:t>
      </w:r>
    </w:p>
    <w:p w:rsidR="0060613A" w:rsidRPr="00F605B8" w:rsidRDefault="0060613A" w:rsidP="007E5CFC">
      <w:pPr>
        <w:snapToGrid w:val="0"/>
        <w:ind w:leftChars="100" w:left="240"/>
        <w:rPr>
          <w:rFonts w:ascii="Times New Roman" w:eastAsia="標楷體" w:hAnsi="Times New Roman" w:cs="Times New Roman"/>
          <w:sz w:val="22"/>
        </w:rPr>
      </w:pPr>
      <w:r w:rsidRPr="00F605B8">
        <w:rPr>
          <w:rFonts w:ascii="Times New Roman" w:eastAsia="標楷體" w:hAnsi="Times New Roman" w:cs="Times New Roman"/>
          <w:sz w:val="22"/>
        </w:rPr>
        <w:t>說一切有部所傳的六足論，</w:t>
      </w:r>
      <w:r w:rsidRPr="00F605B8">
        <w:rPr>
          <w:rFonts w:ascii="Times New Roman" w:eastAsia="標楷體" w:hAnsi="Times New Roman" w:cs="Times New Roman"/>
          <w:b/>
          <w:sz w:val="22"/>
        </w:rPr>
        <w:t>屬於早期的《法蘊論》，《集異門論》，也或說是舍利弗造的</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這可見說一切有部，是怎樣的推重舍利弗了</w:t>
      </w:r>
      <w:r w:rsidRPr="00F605B8">
        <w:rPr>
          <w:rFonts w:ascii="Times New Roman" w:eastAsia="標楷體" w:hAnsi="Times New Roman" w:cs="Times New Roman"/>
          <w:sz w:val="22"/>
        </w:rPr>
        <w:t>。</w:t>
      </w:r>
    </w:p>
    <w:p w:rsidR="0060613A" w:rsidRPr="00F605B8" w:rsidRDefault="0060613A" w:rsidP="007E5CFC">
      <w:pPr>
        <w:snapToGrid w:val="0"/>
        <w:ind w:leftChars="100" w:left="240"/>
        <w:rPr>
          <w:rFonts w:ascii="Times New Roman" w:eastAsia="標楷體" w:hAnsi="Times New Roman" w:cs="Times New Roman"/>
          <w:sz w:val="22"/>
        </w:rPr>
      </w:pPr>
      <w:r w:rsidRPr="00F605B8">
        <w:rPr>
          <w:rFonts w:ascii="Times New Roman" w:eastAsia="標楷體" w:hAnsi="Times New Roman" w:cs="Times New Roman"/>
          <w:b/>
          <w:sz w:val="22"/>
        </w:rPr>
        <w:t>至於銅鍱部的七部阿毘達磨，沒有說是舍利佛造</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但</w:t>
      </w:r>
      <w:r w:rsidRPr="00F605B8">
        <w:rPr>
          <w:rFonts w:ascii="Times New Roman" w:eastAsia="標楷體" w:hAnsi="Times New Roman" w:cs="Times New Roman"/>
          <w:sz w:val="22"/>
        </w:rPr>
        <w:t>大寺派</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Mah</w:t>
      </w:r>
      <w:r w:rsidRPr="00F605B8">
        <w:rPr>
          <w:rFonts w:ascii="Times New Roman" w:eastAsia="新細明體" w:hAnsi="Times New Roman" w:cs="Times New Roman"/>
          <w:sz w:val="22"/>
        </w:rPr>
        <w:t>ā</w:t>
      </w:r>
      <w:r w:rsidRPr="00F605B8">
        <w:rPr>
          <w:rFonts w:ascii="Times New Roman" w:eastAsia="標楷體" w:hAnsi="Times New Roman" w:cs="Times New Roman"/>
          <w:sz w:val="22"/>
        </w:rPr>
        <w:t>vih</w:t>
      </w:r>
      <w:r w:rsidRPr="00F605B8">
        <w:rPr>
          <w:rFonts w:ascii="Times New Roman" w:eastAsia="新細明體" w:hAnsi="Times New Roman" w:cs="Times New Roman"/>
          <w:sz w:val="22"/>
        </w:rPr>
        <w:t>ā</w:t>
      </w:r>
      <w:r w:rsidRPr="00F605B8">
        <w:rPr>
          <w:rFonts w:ascii="Times New Roman" w:eastAsia="標楷體" w:hAnsi="Times New Roman" w:cs="Times New Roman"/>
          <w:sz w:val="22"/>
        </w:rPr>
        <w:t>ra-v</w:t>
      </w:r>
      <w:r w:rsidRPr="00F605B8">
        <w:rPr>
          <w:rFonts w:ascii="Times New Roman" w:eastAsia="新細明體" w:hAnsi="Times New Roman" w:cs="Times New Roman"/>
          <w:sz w:val="22"/>
        </w:rPr>
        <w:t>ā</w:t>
      </w:r>
      <w:r w:rsidRPr="00F605B8">
        <w:rPr>
          <w:rFonts w:ascii="Times New Roman" w:eastAsia="標楷體" w:hAnsi="Times New Roman" w:cs="Times New Roman"/>
          <w:sz w:val="22"/>
        </w:rPr>
        <w:t>sin</w:t>
      </w:r>
      <w:r w:rsidRPr="00F605B8">
        <w:rPr>
          <w:rFonts w:ascii="Times New Roman" w:eastAsia="新細明體" w:hAnsi="Times New Roman" w:cs="Times New Roman"/>
          <w:sz w:val="22"/>
        </w:rPr>
        <w:t>ā</w:t>
      </w:r>
      <w:r w:rsidRPr="00F605B8">
        <w:rPr>
          <w:rFonts w:ascii="Times New Roman" w:eastAsia="標楷體" w:hAnsi="Times New Roman" w:cs="Times New Roman"/>
          <w:sz w:val="22"/>
        </w:rPr>
        <w:t>ḥ</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所傳的《小部》</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Kuddaka-nik</w:t>
      </w:r>
      <w:r w:rsidRPr="00F605B8">
        <w:rPr>
          <w:rFonts w:ascii="Times New Roman" w:eastAsia="新細明體" w:hAnsi="Times New Roman" w:cs="Times New Roman"/>
          <w:sz w:val="22"/>
        </w:rPr>
        <w:t>ā</w:t>
      </w:r>
      <w:r w:rsidRPr="00F605B8">
        <w:rPr>
          <w:rFonts w:ascii="Times New Roman" w:eastAsia="標楷體" w:hAnsi="Times New Roman" w:cs="Times New Roman"/>
          <w:sz w:val="22"/>
        </w:rPr>
        <w:t>ya</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，其中有</w:t>
      </w:r>
      <w:r w:rsidRPr="00F605B8">
        <w:rPr>
          <w:rFonts w:ascii="Times New Roman" w:eastAsia="標楷體" w:hAnsi="Times New Roman" w:cs="Times New Roman"/>
          <w:b/>
          <w:sz w:val="22"/>
        </w:rPr>
        <w:t>《義釋》</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Niddesa</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《無礙解道》</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Paṭisambhid</w:t>
      </w:r>
      <w:r w:rsidRPr="00F605B8">
        <w:rPr>
          <w:rFonts w:ascii="Times New Roman" w:eastAsia="新細明體" w:hAnsi="Times New Roman" w:cs="Times New Roman"/>
          <w:sz w:val="22"/>
        </w:rPr>
        <w:t>ā</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顯然為論書，都傳說為舍利弗造的</w:t>
      </w:r>
      <w:r w:rsidRPr="00F605B8">
        <w:rPr>
          <w:rFonts w:ascii="Times New Roman" w:eastAsia="標楷體" w:hAnsi="Times New Roman" w:cs="Times New Roman"/>
          <w:sz w:val="22"/>
        </w:rPr>
        <w:t>。這二部書，在無畏山寺派</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Abhayagiriv</w:t>
      </w:r>
      <w:r w:rsidRPr="00F605B8">
        <w:rPr>
          <w:rFonts w:ascii="Times New Roman" w:eastAsia="新細明體" w:hAnsi="Times New Roman" w:cs="Times New Roman"/>
          <w:sz w:val="22"/>
        </w:rPr>
        <w:t>ā</w:t>
      </w:r>
      <w:r w:rsidRPr="00F605B8">
        <w:rPr>
          <w:rFonts w:ascii="Times New Roman" w:eastAsia="標楷體" w:hAnsi="Times New Roman" w:cs="Times New Roman"/>
          <w:sz w:val="22"/>
        </w:rPr>
        <w:t>sin</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，就稱之為阿毘達磨。這樣看來，</w:t>
      </w:r>
      <w:r w:rsidRPr="00F605B8">
        <w:rPr>
          <w:rFonts w:ascii="Times New Roman" w:eastAsia="標楷體" w:hAnsi="Times New Roman" w:cs="Times New Roman"/>
          <w:b/>
          <w:sz w:val="22"/>
        </w:rPr>
        <w:t>阿毘達磨為上座部系的論書，都仰推舍利弗</w:t>
      </w:r>
      <w:r w:rsidRPr="00F605B8">
        <w:rPr>
          <w:rFonts w:ascii="Times New Roman" w:eastAsia="標楷體" w:hAnsi="Times New Roman" w:cs="Times New Roman"/>
          <w:sz w:val="22"/>
        </w:rPr>
        <w:t>，應有共同的根本阿毘達磨。</w:t>
      </w:r>
      <w:r w:rsidRPr="00F605B8">
        <w:rPr>
          <w:rFonts w:ascii="Times New Roman" w:eastAsia="標楷體" w:hAnsi="Times New Roman" w:cs="Times New Roman"/>
          <w:b/>
          <w:sz w:val="22"/>
        </w:rPr>
        <w:t>這正與</w:t>
      </w:r>
      <w:r w:rsidRPr="00F605B8">
        <w:rPr>
          <w:rFonts w:ascii="新細明體" w:eastAsia="新細明體" w:hAnsi="新細明體" w:cs="Times New Roman" w:hint="eastAsia"/>
          <w:b/>
          <w:sz w:val="22"/>
        </w:rPr>
        <w:t>『</w:t>
      </w:r>
      <w:r w:rsidRPr="00F605B8">
        <w:rPr>
          <w:rFonts w:ascii="Times New Roman" w:eastAsia="標楷體" w:hAnsi="Times New Roman" w:cs="Times New Roman"/>
          <w:b/>
          <w:sz w:val="22"/>
        </w:rPr>
        <w:t>蜫勒</w:t>
      </w:r>
      <w:r w:rsidRPr="00F605B8">
        <w:rPr>
          <w:rFonts w:ascii="新細明體" w:eastAsia="新細明體" w:hAnsi="新細明體" w:cs="Times New Roman" w:hint="eastAsia"/>
          <w:b/>
          <w:sz w:val="22"/>
        </w:rPr>
        <w:t>』</w:t>
      </w:r>
      <w:r w:rsidRPr="00F605B8">
        <w:rPr>
          <w:rFonts w:ascii="Times New Roman" w:eastAsia="標楷體" w:hAnsi="Times New Roman" w:cs="Times New Roman"/>
          <w:b/>
          <w:sz w:val="22"/>
        </w:rPr>
        <w:t>為大眾部系的論書，都仰推大迦旃延</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Mah</w:t>
      </w:r>
      <w:r w:rsidRPr="00F605B8">
        <w:rPr>
          <w:rFonts w:ascii="Times New Roman" w:eastAsia="新細明體" w:hAnsi="Times New Roman" w:cs="Times New Roman"/>
          <w:sz w:val="22"/>
        </w:rPr>
        <w:t>ā</w:t>
      </w:r>
      <w:r w:rsidRPr="00F605B8">
        <w:rPr>
          <w:rFonts w:ascii="Times New Roman" w:eastAsia="標楷體" w:hAnsi="Times New Roman" w:cs="Times New Roman"/>
          <w:sz w:val="22"/>
        </w:rPr>
        <w:t>k</w:t>
      </w:r>
      <w:r w:rsidRPr="00F605B8">
        <w:rPr>
          <w:rFonts w:ascii="Times New Roman" w:eastAsia="新細明體" w:hAnsi="Times New Roman" w:cs="Times New Roman"/>
          <w:sz w:val="22"/>
        </w:rPr>
        <w:t>ā</w:t>
      </w:r>
      <w:r w:rsidRPr="00F605B8">
        <w:rPr>
          <w:rFonts w:ascii="Times New Roman" w:eastAsia="標楷體" w:hAnsi="Times New Roman" w:cs="Times New Roman"/>
          <w:sz w:val="22"/>
        </w:rPr>
        <w:t>ty</w:t>
      </w:r>
      <w:r w:rsidRPr="00F605B8">
        <w:rPr>
          <w:rFonts w:ascii="Times New Roman" w:eastAsia="新細明體" w:hAnsi="Times New Roman" w:cs="Times New Roman"/>
          <w:sz w:val="22"/>
        </w:rPr>
        <w:t>ā</w:t>
      </w:r>
      <w:r w:rsidRPr="00F605B8">
        <w:rPr>
          <w:rFonts w:ascii="Times New Roman" w:eastAsia="標楷體" w:hAnsi="Times New Roman" w:cs="Times New Roman"/>
          <w:sz w:val="22"/>
        </w:rPr>
        <w:t>yana</w:t>
      </w:r>
      <w:r w:rsidRPr="00F605B8">
        <w:rPr>
          <w:rFonts w:ascii="Times New Roman" w:eastAsia="標楷體" w:hAnsi="Times New Roman" w:cs="Times New Roman" w:hint="eastAsia"/>
          <w:sz w:val="22"/>
        </w:rPr>
        <w:t>）</w:t>
      </w:r>
      <w:r w:rsidRPr="00F605B8">
        <w:rPr>
          <w:rFonts w:ascii="Times New Roman" w:eastAsia="標楷體" w:hAnsi="Times New Roman" w:cs="Times New Roman"/>
          <w:b/>
          <w:sz w:val="22"/>
        </w:rPr>
        <w:t>一樣</w:t>
      </w:r>
      <w:r w:rsidRPr="00F605B8">
        <w:rPr>
          <w:rFonts w:ascii="Times New Roman" w:eastAsia="標楷體" w:hAnsi="Times New Roman" w:cs="Times New Roman"/>
          <w:sz w:val="22"/>
        </w:rPr>
        <w:t>。</w:t>
      </w:r>
    </w:p>
    <w:p w:rsidR="0060613A" w:rsidRPr="00F605B8" w:rsidRDefault="0060613A" w:rsidP="007E5CFC">
      <w:pPr>
        <w:snapToGrid w:val="0"/>
        <w:ind w:leftChars="100" w:left="240"/>
        <w:rPr>
          <w:rFonts w:ascii="Times New Roman" w:hAnsi="Times New Roman" w:cs="Times New Roman"/>
        </w:rPr>
      </w:pPr>
      <w:r w:rsidRPr="00F605B8">
        <w:rPr>
          <w:rFonts w:ascii="Times New Roman" w:eastAsia="標楷體" w:hAnsi="Times New Roman" w:cs="Times New Roman"/>
          <w:sz w:val="22"/>
        </w:rPr>
        <w:t>在佛陀時代，一味和合時代，舍利弗與大迦旃延的論風，儘管有些出入，都是互相尊重的，和合無間的。但在部派分立的過程中，傳承不同，二位大師的論風，漸漸的被對立起來。</w:t>
      </w:r>
    </w:p>
  </w:footnote>
  <w:footnote w:id="20">
    <w:p w:rsidR="0060613A" w:rsidRPr="00F605B8" w:rsidRDefault="0060613A" w:rsidP="005708F4">
      <w:pPr>
        <w:snapToGrid w:val="0"/>
        <w:rPr>
          <w:rFonts w:ascii="Times New Roman" w:hAnsi="Times New Roman" w:cs="Times New Roman"/>
          <w:sz w:val="22"/>
        </w:rPr>
      </w:pPr>
      <w:r w:rsidRPr="00F605B8">
        <w:rPr>
          <w:rStyle w:val="ac"/>
          <w:rFonts w:ascii="Times New Roman" w:hAnsi="Times New Roman" w:cs="Times New Roman"/>
          <w:sz w:val="22"/>
        </w:rPr>
        <w:footnoteRef/>
      </w:r>
      <w:r w:rsidRPr="00F605B8">
        <w:rPr>
          <w:rFonts w:ascii="Times New Roman" w:hAnsi="Times New Roman" w:cs="Times New Roman" w:hint="eastAsia"/>
          <w:sz w:val="22"/>
        </w:rPr>
        <w:t xml:space="preserve"> </w:t>
      </w:r>
      <w:r w:rsidRPr="00F605B8">
        <w:rPr>
          <w:rFonts w:ascii="Times New Roman" w:hAnsi="Times New Roman" w:cs="Times New Roman"/>
          <w:sz w:val="22"/>
        </w:rPr>
        <w:t>印順導師，《原始佛教聖典之集成》，第二章，第四節〈小部</w:t>
      </w:r>
      <w:r w:rsidRPr="00F605B8">
        <w:rPr>
          <w:rFonts w:ascii="新細明體" w:eastAsia="新細明體" w:hAnsi="新細明體" w:cs="Times New Roman"/>
          <w:sz w:val="22"/>
        </w:rPr>
        <w:t>──</w:t>
      </w:r>
      <w:r w:rsidRPr="00F605B8">
        <w:rPr>
          <w:rFonts w:ascii="Times New Roman" w:hAnsi="Times New Roman" w:cs="Times New Roman"/>
          <w:sz w:val="22"/>
        </w:rPr>
        <w:t>雜藏〉，</w:t>
      </w:r>
      <w:r w:rsidRPr="00F605B8">
        <w:rPr>
          <w:rFonts w:ascii="Times New Roman" w:hAnsi="Times New Roman" w:cs="Times New Roman"/>
          <w:sz w:val="22"/>
        </w:rPr>
        <w:t>( pp.100-102 )</w:t>
      </w:r>
      <w:r w:rsidRPr="00F605B8">
        <w:rPr>
          <w:rFonts w:ascii="Times New Roman" w:hAnsi="Times New Roman" w:cs="Times New Roman"/>
          <w:sz w:val="22"/>
        </w:rPr>
        <w:t>：</w:t>
      </w:r>
    </w:p>
    <w:p w:rsidR="0060613A" w:rsidRPr="00F605B8" w:rsidRDefault="0060613A" w:rsidP="005708F4">
      <w:pPr>
        <w:snapToGrid w:val="0"/>
        <w:ind w:leftChars="80" w:left="192"/>
        <w:rPr>
          <w:rFonts w:ascii="Times New Roman" w:eastAsia="標楷體" w:hAnsi="Times New Roman" w:cs="Times New Roman"/>
          <w:sz w:val="22"/>
        </w:rPr>
      </w:pPr>
      <w:r w:rsidRPr="00F605B8">
        <w:rPr>
          <w:rFonts w:ascii="Times New Roman" w:eastAsia="標楷體" w:hAnsi="Times New Roman" w:cs="Times New Roman"/>
          <w:sz w:val="22"/>
        </w:rPr>
        <w:t>「小部」，起初是屬於「經藏」的一分，所以合稱「五部」、「五阿含」。但佛教界的一般趨勢，是別立為「雜藏」的；性質也與「阿含」不同，所以作為別部來說明。銅鍱部</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T</w:t>
      </w:r>
      <w:r w:rsidRPr="00F605B8">
        <w:rPr>
          <w:rFonts w:ascii="Times New Roman" w:eastAsia="新細明體" w:hAnsi="Times New Roman" w:cs="Times New Roman"/>
          <w:sz w:val="22"/>
        </w:rPr>
        <w:t>ā</w:t>
      </w:r>
      <w:r w:rsidRPr="00F605B8">
        <w:rPr>
          <w:rFonts w:ascii="Times New Roman" w:eastAsia="標楷體" w:hAnsi="Times New Roman" w:cs="Times New Roman"/>
          <w:sz w:val="22"/>
        </w:rPr>
        <w:t>mra</w:t>
      </w:r>
      <w:r w:rsidRPr="00F605B8">
        <w:rPr>
          <w:rFonts w:ascii="Times New Roman" w:eastAsia="MS Mincho" w:hAnsi="Times New Roman" w:cs="Times New Roman"/>
          <w:sz w:val="22"/>
        </w:rPr>
        <w:t>śā</w:t>
      </w:r>
      <w:r w:rsidRPr="00F605B8">
        <w:rPr>
          <w:rFonts w:ascii="Times New Roman" w:eastAsia="標楷體" w:hAnsi="Times New Roman" w:cs="Times New Roman"/>
          <w:sz w:val="22"/>
        </w:rPr>
        <w:t>t</w:t>
      </w:r>
      <w:r w:rsidRPr="00F605B8">
        <w:rPr>
          <w:rFonts w:ascii="Times New Roman" w:eastAsia="新細明體" w:hAnsi="Times New Roman" w:cs="Times New Roman"/>
          <w:sz w:val="22"/>
        </w:rPr>
        <w:t>ī</w:t>
      </w:r>
      <w:r w:rsidRPr="00F605B8">
        <w:rPr>
          <w:rFonts w:ascii="Times New Roman" w:eastAsia="標楷體" w:hAnsi="Times New Roman" w:cs="Times New Roman"/>
          <w:sz w:val="22"/>
        </w:rPr>
        <w:t>ya</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所傳，有很完整的「小部」。漢譯的部分不多，所以漢譯部分，就附列在「小部」下。「小部」的內容，錫蘭所傳的，共一五部。</w:t>
      </w:r>
    </w:p>
    <w:p w:rsidR="0060613A" w:rsidRPr="00F605B8" w:rsidRDefault="0060613A" w:rsidP="005708F4">
      <w:pPr>
        <w:snapToGrid w:val="0"/>
        <w:ind w:leftChars="80" w:left="192"/>
      </w:pPr>
      <w:r w:rsidRPr="00F605B8">
        <w:rPr>
          <w:rFonts w:ascii="Times New Roman" w:eastAsia="標楷體" w:hAnsi="Times New Roman" w:cs="Times New Roman"/>
          <w:sz w:val="22"/>
        </w:rPr>
        <w:t>Ａ</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Khuddakap</w:t>
      </w:r>
      <w:r w:rsidRPr="00F605B8">
        <w:rPr>
          <w:rFonts w:ascii="Times New Roman" w:eastAsia="新細明體" w:hAnsi="Times New Roman" w:cs="Times New Roman"/>
          <w:sz w:val="22"/>
        </w:rPr>
        <w:t>ā</w:t>
      </w:r>
      <w:r w:rsidRPr="00F605B8">
        <w:rPr>
          <w:rFonts w:ascii="Times New Roman" w:eastAsia="標楷體" w:hAnsi="Times New Roman" w:cs="Times New Roman"/>
          <w:sz w:val="22"/>
        </w:rPr>
        <w:t>ṭha</w:t>
      </w:r>
      <w:r w:rsidRPr="00F605B8">
        <w:rPr>
          <w:rFonts w:ascii="Times New Roman" w:eastAsia="標楷體" w:hAnsi="Times New Roman" w:cs="Times New Roman"/>
          <w:sz w:val="22"/>
        </w:rPr>
        <w:t>，譯為《小誦》。Ｂ</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Dhammapada</w:t>
      </w:r>
      <w:r w:rsidRPr="00F605B8">
        <w:rPr>
          <w:rFonts w:ascii="Times New Roman" w:eastAsia="標楷體" w:hAnsi="Times New Roman" w:cs="Times New Roman"/>
          <w:sz w:val="22"/>
        </w:rPr>
        <w:t>，譯為《法句》。</w:t>
      </w:r>
      <w:r w:rsidRPr="00F605B8">
        <w:rPr>
          <w:rFonts w:ascii="標楷體" w:eastAsia="標楷體" w:hAnsi="標楷體" w:cs="Times New Roman"/>
          <w:sz w:val="22"/>
        </w:rPr>
        <w:t>……</w:t>
      </w:r>
      <w:r w:rsidRPr="00F605B8">
        <w:rPr>
          <w:rFonts w:ascii="Times New Roman" w:eastAsia="標楷體" w:hAnsi="Times New Roman" w:cs="Times New Roman"/>
          <w:sz w:val="22"/>
        </w:rPr>
        <w:t>Ｃ</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Ud</w:t>
      </w:r>
      <w:r w:rsidRPr="00F605B8">
        <w:rPr>
          <w:rFonts w:ascii="Times New Roman" w:eastAsia="新細明體" w:hAnsi="Times New Roman" w:cs="Times New Roman"/>
          <w:sz w:val="22"/>
        </w:rPr>
        <w:t>ā</w:t>
      </w:r>
      <w:r w:rsidRPr="00F605B8">
        <w:rPr>
          <w:rFonts w:ascii="Times New Roman" w:eastAsia="標楷體" w:hAnsi="Times New Roman" w:cs="Times New Roman"/>
          <w:sz w:val="22"/>
        </w:rPr>
        <w:t>na</w:t>
      </w:r>
      <w:r w:rsidRPr="00F605B8">
        <w:rPr>
          <w:rFonts w:ascii="Times New Roman" w:eastAsia="標楷體" w:hAnsi="Times New Roman" w:cs="Times New Roman"/>
          <w:sz w:val="22"/>
        </w:rPr>
        <w:t>，譯為《自說》。Ｄ</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Itivuttaka</w:t>
      </w:r>
      <w:r w:rsidRPr="00F605B8">
        <w:rPr>
          <w:rFonts w:ascii="Times New Roman" w:eastAsia="標楷體" w:hAnsi="Times New Roman" w:cs="Times New Roman"/>
          <w:sz w:val="22"/>
        </w:rPr>
        <w:t>，譯為《如是語》。</w:t>
      </w:r>
      <w:r w:rsidRPr="00F605B8">
        <w:rPr>
          <w:rFonts w:ascii="標楷體" w:eastAsia="標楷體" w:hAnsi="標楷體" w:cs="Times New Roman"/>
          <w:sz w:val="22"/>
        </w:rPr>
        <w:t>……</w:t>
      </w:r>
      <w:r w:rsidRPr="00F605B8">
        <w:rPr>
          <w:rFonts w:ascii="Times New Roman" w:eastAsia="標楷體" w:hAnsi="Times New Roman" w:cs="Times New Roman"/>
          <w:sz w:val="22"/>
        </w:rPr>
        <w:t>Ｅ</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Suttanip</w:t>
      </w:r>
      <w:r w:rsidRPr="00F605B8">
        <w:rPr>
          <w:rFonts w:ascii="Times New Roman" w:eastAsia="新細明體" w:hAnsi="Times New Roman" w:cs="Times New Roman"/>
          <w:sz w:val="22"/>
        </w:rPr>
        <w:t>ā</w:t>
      </w:r>
      <w:r w:rsidRPr="00F605B8">
        <w:rPr>
          <w:rFonts w:ascii="Times New Roman" w:eastAsia="標楷體" w:hAnsi="Times New Roman" w:cs="Times New Roman"/>
          <w:sz w:val="22"/>
        </w:rPr>
        <w:t>ta</w:t>
      </w:r>
      <w:r w:rsidRPr="00F605B8">
        <w:rPr>
          <w:rFonts w:ascii="Times New Roman" w:eastAsia="標楷體" w:hAnsi="Times New Roman" w:cs="Times New Roman"/>
          <w:sz w:val="22"/>
        </w:rPr>
        <w:t>，譯為《經集》。</w:t>
      </w:r>
      <w:r w:rsidRPr="00F605B8">
        <w:rPr>
          <w:rFonts w:ascii="標楷體" w:eastAsia="標楷體" w:hAnsi="標楷體" w:cs="Times New Roman"/>
          <w:sz w:val="22"/>
        </w:rPr>
        <w:t>……</w:t>
      </w:r>
      <w:r w:rsidRPr="00F605B8">
        <w:rPr>
          <w:rFonts w:ascii="Times New Roman" w:eastAsia="標楷體" w:hAnsi="Times New Roman" w:cs="Times New Roman"/>
          <w:sz w:val="22"/>
        </w:rPr>
        <w:t>Ｆ</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Vim</w:t>
      </w:r>
      <w:r w:rsidRPr="00F605B8">
        <w:rPr>
          <w:rFonts w:ascii="Times New Roman" w:eastAsia="新細明體" w:hAnsi="Times New Roman" w:cs="Times New Roman"/>
          <w:sz w:val="22"/>
        </w:rPr>
        <w:t>ā</w:t>
      </w:r>
      <w:r w:rsidRPr="00F605B8">
        <w:rPr>
          <w:rFonts w:ascii="Times New Roman" w:eastAsia="標楷體" w:hAnsi="Times New Roman" w:cs="Times New Roman"/>
          <w:sz w:val="22"/>
        </w:rPr>
        <w:t>navatthu</w:t>
      </w:r>
      <w:r w:rsidRPr="00F605B8">
        <w:rPr>
          <w:rFonts w:ascii="Times New Roman" w:eastAsia="標楷體" w:hAnsi="Times New Roman" w:cs="Times New Roman"/>
          <w:sz w:val="22"/>
        </w:rPr>
        <w:t>，譯為《天宮事》。Ｇ</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Petavatthu</w:t>
      </w:r>
      <w:r w:rsidRPr="00F605B8">
        <w:rPr>
          <w:rFonts w:ascii="Times New Roman" w:eastAsia="標楷體" w:hAnsi="Times New Roman" w:cs="Times New Roman"/>
          <w:sz w:val="22"/>
        </w:rPr>
        <w:t>，譯為《餓鬼事》。</w:t>
      </w:r>
      <w:r w:rsidRPr="00F605B8">
        <w:rPr>
          <w:rFonts w:ascii="標楷體" w:eastAsia="標楷體" w:hAnsi="標楷體" w:cs="Times New Roman"/>
          <w:sz w:val="22"/>
        </w:rPr>
        <w:t>……</w:t>
      </w:r>
      <w:r w:rsidRPr="00F605B8">
        <w:rPr>
          <w:rFonts w:ascii="Times New Roman" w:eastAsia="標楷體" w:hAnsi="Times New Roman" w:cs="Times New Roman"/>
          <w:sz w:val="22"/>
        </w:rPr>
        <w:t>Ｈ</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Therag</w:t>
      </w:r>
      <w:r w:rsidRPr="00F605B8">
        <w:rPr>
          <w:rFonts w:ascii="Times New Roman" w:eastAsia="新細明體" w:hAnsi="Times New Roman" w:cs="Times New Roman"/>
          <w:sz w:val="22"/>
        </w:rPr>
        <w:t>ā</w:t>
      </w:r>
      <w:r w:rsidRPr="00F605B8">
        <w:rPr>
          <w:rFonts w:ascii="Times New Roman" w:eastAsia="標楷體" w:hAnsi="Times New Roman" w:cs="Times New Roman"/>
          <w:sz w:val="22"/>
        </w:rPr>
        <w:t>th</w:t>
      </w:r>
      <w:r w:rsidRPr="00F605B8">
        <w:rPr>
          <w:rFonts w:ascii="Times New Roman" w:eastAsia="新細明體" w:hAnsi="Times New Roman" w:cs="Times New Roman"/>
          <w:sz w:val="22"/>
        </w:rPr>
        <w:t>ā</w:t>
      </w:r>
      <w:r w:rsidRPr="00F605B8">
        <w:rPr>
          <w:rFonts w:ascii="Times New Roman" w:eastAsia="標楷體" w:hAnsi="Times New Roman" w:cs="Times New Roman"/>
          <w:sz w:val="22"/>
        </w:rPr>
        <w:t>，譯為《長老偈》。Ｉ</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Ther</w:t>
      </w:r>
      <w:r w:rsidRPr="00F605B8">
        <w:rPr>
          <w:rFonts w:ascii="Times New Roman" w:eastAsia="新細明體" w:hAnsi="Times New Roman" w:cs="Times New Roman"/>
          <w:sz w:val="22"/>
        </w:rPr>
        <w:t>ī</w:t>
      </w:r>
      <w:r w:rsidRPr="00F605B8">
        <w:rPr>
          <w:rFonts w:ascii="Times New Roman" w:eastAsia="標楷體" w:hAnsi="Times New Roman" w:cs="Times New Roman"/>
          <w:sz w:val="22"/>
        </w:rPr>
        <w:t>g</w:t>
      </w:r>
      <w:r w:rsidRPr="00F605B8">
        <w:rPr>
          <w:rFonts w:ascii="Times New Roman" w:eastAsia="新細明體" w:hAnsi="Times New Roman" w:cs="Times New Roman"/>
          <w:sz w:val="22"/>
        </w:rPr>
        <w:t>ā</w:t>
      </w:r>
      <w:r w:rsidRPr="00F605B8">
        <w:rPr>
          <w:rFonts w:ascii="Times New Roman" w:eastAsia="標楷體" w:hAnsi="Times New Roman" w:cs="Times New Roman"/>
          <w:sz w:val="22"/>
        </w:rPr>
        <w:t>th</w:t>
      </w:r>
      <w:r w:rsidRPr="00F605B8">
        <w:rPr>
          <w:rFonts w:ascii="Times New Roman" w:eastAsia="新細明體" w:hAnsi="Times New Roman" w:cs="Times New Roman"/>
          <w:sz w:val="22"/>
        </w:rPr>
        <w:t>ā</w:t>
      </w:r>
      <w:r w:rsidRPr="00F605B8">
        <w:rPr>
          <w:rFonts w:ascii="Times New Roman" w:eastAsia="標楷體" w:hAnsi="Times New Roman" w:cs="Times New Roman"/>
          <w:sz w:val="22"/>
        </w:rPr>
        <w:t>，譯為《長老尼偈》。Ｊ</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J</w:t>
      </w:r>
      <w:r w:rsidRPr="00F605B8">
        <w:rPr>
          <w:rFonts w:ascii="Times New Roman" w:eastAsia="新細明體" w:hAnsi="Times New Roman" w:cs="Times New Roman"/>
          <w:sz w:val="22"/>
        </w:rPr>
        <w:t>ā</w:t>
      </w:r>
      <w:r w:rsidRPr="00F605B8">
        <w:rPr>
          <w:rFonts w:ascii="Times New Roman" w:eastAsia="標楷體" w:hAnsi="Times New Roman" w:cs="Times New Roman"/>
          <w:sz w:val="22"/>
        </w:rPr>
        <w:t>taka</w:t>
      </w:r>
      <w:r w:rsidRPr="00F605B8">
        <w:rPr>
          <w:rFonts w:ascii="Times New Roman" w:eastAsia="標楷體" w:hAnsi="Times New Roman" w:cs="Times New Roman"/>
          <w:sz w:val="22"/>
        </w:rPr>
        <w:t>，譯為《本生》。</w:t>
      </w:r>
      <w:r w:rsidRPr="00F605B8">
        <w:rPr>
          <w:rFonts w:ascii="標楷體" w:eastAsia="標楷體" w:hAnsi="標楷體" w:cs="Times New Roman"/>
          <w:sz w:val="22"/>
        </w:rPr>
        <w:t>……</w:t>
      </w:r>
      <w:r w:rsidRPr="00F605B8">
        <w:rPr>
          <w:rFonts w:ascii="Times New Roman" w:eastAsia="標楷體" w:hAnsi="Times New Roman" w:cs="Times New Roman"/>
          <w:b/>
          <w:sz w:val="22"/>
        </w:rPr>
        <w:t>Ｋ</w:t>
      </w:r>
      <w:r w:rsidRPr="00F605B8">
        <w:rPr>
          <w:rFonts w:ascii="Times New Roman" w:eastAsia="標楷體" w:hAnsi="Times New Roman" w:cs="Times New Roman" w:hint="eastAsia"/>
          <w:b/>
          <w:sz w:val="22"/>
        </w:rPr>
        <w:t>、</w:t>
      </w:r>
      <w:r w:rsidRPr="00F605B8">
        <w:rPr>
          <w:rFonts w:ascii="Times New Roman" w:eastAsia="標楷體" w:hAnsi="Times New Roman" w:cs="Times New Roman"/>
          <w:b/>
          <w:sz w:val="22"/>
        </w:rPr>
        <w:t>Niddesa</w:t>
      </w:r>
      <w:r w:rsidRPr="00F605B8">
        <w:rPr>
          <w:rFonts w:ascii="Times New Roman" w:eastAsia="標楷體" w:hAnsi="Times New Roman" w:cs="Times New Roman"/>
          <w:b/>
          <w:sz w:val="22"/>
        </w:rPr>
        <w:t>，譯為《義釋》，有《大義釋》、《小義釋》二部分</w:t>
      </w:r>
      <w:r w:rsidRPr="00F605B8">
        <w:rPr>
          <w:rFonts w:ascii="Times New Roman" w:eastAsia="標楷體" w:hAnsi="Times New Roman" w:cs="Times New Roman"/>
          <w:sz w:val="22"/>
        </w:rPr>
        <w:t>。Ｌ</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Paṭisambhid</w:t>
      </w:r>
      <w:r w:rsidRPr="00F605B8">
        <w:rPr>
          <w:rFonts w:ascii="Times New Roman" w:eastAsia="新細明體" w:hAnsi="Times New Roman" w:cs="Times New Roman"/>
          <w:sz w:val="22"/>
        </w:rPr>
        <w:t>ā</w:t>
      </w:r>
      <w:r w:rsidRPr="00F605B8">
        <w:rPr>
          <w:rFonts w:ascii="Times New Roman" w:eastAsia="標楷體" w:hAnsi="Times New Roman" w:cs="Times New Roman"/>
          <w:sz w:val="22"/>
        </w:rPr>
        <w:t>magga</w:t>
      </w:r>
      <w:r w:rsidRPr="00F605B8">
        <w:rPr>
          <w:rFonts w:ascii="Times New Roman" w:eastAsia="標楷體" w:hAnsi="Times New Roman" w:cs="Times New Roman"/>
          <w:sz w:val="22"/>
        </w:rPr>
        <w:t>，譯為《無礙解道》。Ｍ</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Apad</w:t>
      </w:r>
      <w:r w:rsidRPr="00F605B8">
        <w:rPr>
          <w:rFonts w:ascii="Times New Roman" w:eastAsia="新細明體" w:hAnsi="Times New Roman" w:cs="Times New Roman"/>
          <w:sz w:val="22"/>
        </w:rPr>
        <w:t>ā</w:t>
      </w:r>
      <w:r w:rsidRPr="00F605B8">
        <w:rPr>
          <w:rFonts w:ascii="Times New Roman" w:eastAsia="標楷體" w:hAnsi="Times New Roman" w:cs="Times New Roman"/>
          <w:sz w:val="22"/>
        </w:rPr>
        <w:t>na</w:t>
      </w:r>
      <w:r w:rsidRPr="00F605B8">
        <w:rPr>
          <w:rFonts w:ascii="Times New Roman" w:eastAsia="標楷體" w:hAnsi="Times New Roman" w:cs="Times New Roman"/>
          <w:sz w:val="22"/>
        </w:rPr>
        <w:t>，譯為《譬喻》。</w:t>
      </w:r>
      <w:r w:rsidRPr="00F605B8">
        <w:rPr>
          <w:rFonts w:ascii="標楷體" w:eastAsia="標楷體" w:hAnsi="標楷體" w:cs="Times New Roman"/>
          <w:sz w:val="22"/>
        </w:rPr>
        <w:t>……</w:t>
      </w:r>
      <w:r w:rsidRPr="00F605B8">
        <w:rPr>
          <w:rFonts w:ascii="Times New Roman" w:eastAsia="標楷體" w:hAnsi="Times New Roman" w:cs="Times New Roman"/>
          <w:sz w:val="22"/>
        </w:rPr>
        <w:t>Ｎ</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Buddhavaṃ</w:t>
      </w:r>
      <w:r w:rsidRPr="00F605B8">
        <w:rPr>
          <w:rFonts w:ascii="Times New Roman" w:eastAsia="MS Mincho" w:hAnsi="Times New Roman" w:cs="Times New Roman"/>
          <w:sz w:val="22"/>
        </w:rPr>
        <w:t>ś</w:t>
      </w:r>
      <w:r w:rsidRPr="00F605B8">
        <w:rPr>
          <w:rFonts w:ascii="Times New Roman" w:eastAsia="標楷體" w:hAnsi="Times New Roman" w:cs="Times New Roman"/>
          <w:sz w:val="22"/>
        </w:rPr>
        <w:t>a</w:t>
      </w:r>
      <w:r w:rsidRPr="00F605B8">
        <w:rPr>
          <w:rFonts w:ascii="Times New Roman" w:eastAsia="標楷體" w:hAnsi="Times New Roman" w:cs="Times New Roman"/>
          <w:sz w:val="22"/>
        </w:rPr>
        <w:t>，譯為《佛種姓》。Ｏ</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Cariy</w:t>
      </w:r>
      <w:r w:rsidRPr="00F605B8">
        <w:rPr>
          <w:rFonts w:ascii="Times New Roman" w:eastAsia="新細明體" w:hAnsi="Times New Roman" w:cs="Times New Roman"/>
          <w:sz w:val="22"/>
        </w:rPr>
        <w:t>ā</w:t>
      </w:r>
      <w:r w:rsidRPr="00F605B8">
        <w:rPr>
          <w:rFonts w:ascii="Times New Roman" w:eastAsia="標楷體" w:hAnsi="Times New Roman" w:cs="Times New Roman"/>
          <w:sz w:val="22"/>
        </w:rPr>
        <w:t>piṭaka</w:t>
      </w:r>
      <w:r w:rsidRPr="00F605B8">
        <w:rPr>
          <w:rFonts w:ascii="Times New Roman" w:eastAsia="標楷體" w:hAnsi="Times New Roman" w:cs="Times New Roman"/>
          <w:sz w:val="22"/>
        </w:rPr>
        <w:t>，譯為《所行藏》。</w:t>
      </w:r>
    </w:p>
  </w:footnote>
  <w:footnote w:id="21">
    <w:p w:rsidR="0060613A" w:rsidRPr="00F605B8" w:rsidRDefault="0060613A" w:rsidP="005C1C99">
      <w:pPr>
        <w:snapToGrid w:val="0"/>
        <w:rPr>
          <w:rFonts w:ascii="Times New Roman" w:hAnsi="Times New Roman" w:cs="Times New Roman"/>
          <w:sz w:val="22"/>
        </w:rPr>
      </w:pPr>
      <w:r w:rsidRPr="00F605B8">
        <w:rPr>
          <w:rStyle w:val="ac"/>
          <w:rFonts w:ascii="Times New Roman" w:hAnsi="Times New Roman" w:cs="Times New Roman"/>
          <w:sz w:val="22"/>
        </w:rPr>
        <w:footnoteRef/>
      </w:r>
      <w:r w:rsidRPr="00F605B8">
        <w:rPr>
          <w:rFonts w:ascii="Times New Roman" w:hAnsi="Times New Roman" w:cs="Times New Roman"/>
          <w:sz w:val="22"/>
        </w:rPr>
        <w:t xml:space="preserve"> </w:t>
      </w:r>
      <w:r w:rsidRPr="00F605B8">
        <w:rPr>
          <w:rFonts w:ascii="Times New Roman" w:hAnsi="Times New Roman" w:cs="Times New Roman"/>
          <w:sz w:val="22"/>
        </w:rPr>
        <w:t>印順導師，《印度佛教思想史》，第二章，第二節〈部派分化與論書〉，</w:t>
      </w:r>
      <w:r w:rsidRPr="00F605B8">
        <w:rPr>
          <w:rFonts w:ascii="Times New Roman" w:hAnsi="Times New Roman" w:cs="Times New Roman"/>
          <w:sz w:val="22"/>
        </w:rPr>
        <w:t>(pp.50-51)</w:t>
      </w:r>
      <w:r w:rsidRPr="00F605B8">
        <w:rPr>
          <w:rFonts w:ascii="Times New Roman" w:hAnsi="Times New Roman" w:cs="Times New Roman"/>
          <w:sz w:val="22"/>
        </w:rPr>
        <w:t>：</w:t>
      </w:r>
    </w:p>
    <w:p w:rsidR="0060613A" w:rsidRPr="00F605B8" w:rsidRDefault="0060613A" w:rsidP="005C1C99">
      <w:pPr>
        <w:snapToGrid w:val="0"/>
        <w:ind w:leftChars="118" w:left="283"/>
        <w:jc w:val="both"/>
        <w:rPr>
          <w:rFonts w:ascii="Times New Roman" w:eastAsia="標楷體" w:hAnsi="Times New Roman" w:cs="Times New Roman"/>
          <w:sz w:val="22"/>
        </w:rPr>
      </w:pPr>
      <w:r w:rsidRPr="00F605B8">
        <w:rPr>
          <w:rFonts w:ascii="Times New Roman" w:eastAsia="標楷體" w:hAnsi="Times New Roman" w:cs="Times New Roman"/>
          <w:sz w:val="22"/>
        </w:rPr>
        <w:t>再說「論議」：論議有關法義的，彼此間的問答對論。論議的本義，是通於佛與弟子，弟子與弟子間的問答。後來，如</w:t>
      </w:r>
      <w:r w:rsidRPr="00F605B8">
        <w:rPr>
          <w:rFonts w:ascii="Times New Roman" w:eastAsia="標楷體" w:hAnsi="Times New Roman" w:cs="Times New Roman"/>
          <w:b/>
          <w:sz w:val="22"/>
        </w:rPr>
        <w:t>《瑜伽師地論》</w:t>
      </w:r>
      <w:r w:rsidRPr="00F605B8">
        <w:rPr>
          <w:rFonts w:ascii="Times New Roman" w:eastAsia="標楷體" w:hAnsi="Times New Roman" w:cs="Times New Roman"/>
          <w:sz w:val="22"/>
        </w:rPr>
        <w:t>卷</w:t>
      </w:r>
      <w:r w:rsidRPr="00F605B8">
        <w:rPr>
          <w:rFonts w:ascii="Times New Roman" w:eastAsia="標楷體" w:hAnsi="Times New Roman" w:cs="Times New Roman"/>
          <w:sz w:val="22"/>
        </w:rPr>
        <w:t>25</w:t>
      </w:r>
      <w:r w:rsidRPr="00F605B8">
        <w:rPr>
          <w:rFonts w:ascii="Times New Roman" w:eastAsia="標楷體" w:hAnsi="Times New Roman" w:cs="Times New Roman"/>
          <w:sz w:val="22"/>
        </w:rPr>
        <w:t>（大正</w:t>
      </w:r>
      <w:r w:rsidRPr="00F605B8">
        <w:rPr>
          <w:rFonts w:ascii="Times New Roman" w:eastAsia="標楷體" w:hAnsi="Times New Roman" w:cs="Times New Roman"/>
          <w:sz w:val="22"/>
        </w:rPr>
        <w:t>30</w:t>
      </w:r>
      <w:r w:rsidRPr="00F605B8">
        <w:rPr>
          <w:rFonts w:ascii="Times New Roman" w:eastAsia="標楷體" w:hAnsi="Times New Roman" w:cs="Times New Roman"/>
          <w:sz w:val="22"/>
        </w:rPr>
        <w:t>，</w:t>
      </w:r>
      <w:r w:rsidRPr="00F605B8">
        <w:rPr>
          <w:rFonts w:ascii="Times New Roman" w:eastAsia="標楷體" w:hAnsi="Times New Roman" w:cs="Times New Roman"/>
          <w:sz w:val="22"/>
        </w:rPr>
        <w:t>419a</w:t>
      </w:r>
      <w:r w:rsidRPr="00F605B8">
        <w:rPr>
          <w:rFonts w:ascii="Times New Roman" w:eastAsia="標楷體" w:hAnsi="Times New Roman" w:cs="Times New Roman"/>
          <w:sz w:val="22"/>
        </w:rPr>
        <w:t>）說：</w:t>
      </w:r>
    </w:p>
    <w:p w:rsidR="0060613A" w:rsidRPr="00F605B8" w:rsidRDefault="0060613A" w:rsidP="005C1C99">
      <w:pPr>
        <w:snapToGrid w:val="0"/>
        <w:ind w:leftChars="118" w:left="283"/>
        <w:jc w:val="both"/>
        <w:rPr>
          <w:rFonts w:ascii="Times New Roman" w:eastAsia="標楷體" w:hAnsi="Times New Roman" w:cs="Times New Roman"/>
          <w:sz w:val="22"/>
        </w:rPr>
      </w:pPr>
      <w:r w:rsidRPr="00F605B8">
        <w:rPr>
          <w:rFonts w:ascii="Times New Roman" w:eastAsia="標楷體" w:hAnsi="Times New Roman" w:cs="Times New Roman"/>
          <w:sz w:val="22"/>
        </w:rPr>
        <w:t>「</w:t>
      </w:r>
      <w:r w:rsidRPr="00F605B8">
        <w:rPr>
          <w:rFonts w:ascii="Times New Roman" w:eastAsia="標楷體" w:hAnsi="Times New Roman" w:cs="Times New Roman"/>
          <w:b/>
          <w:sz w:val="22"/>
        </w:rPr>
        <w:t>云何論議？一切摩呾理迦，阿毘達磨，</w:t>
      </w:r>
      <w:r w:rsidRPr="00F605B8">
        <w:rPr>
          <w:rFonts w:ascii="Times New Roman" w:eastAsia="標楷體" w:hAnsi="Times New Roman" w:cs="Times New Roman"/>
          <w:sz w:val="22"/>
        </w:rPr>
        <w:t>研究甚深素怛纜藏，宣暢一切契經宗要，是名論議」。</w:t>
      </w:r>
    </w:p>
    <w:p w:rsidR="0060613A" w:rsidRPr="00F605B8" w:rsidRDefault="0060613A" w:rsidP="00D67D98">
      <w:pPr>
        <w:snapToGrid w:val="0"/>
        <w:ind w:leftChars="118" w:left="283"/>
        <w:rPr>
          <w:rFonts w:ascii="Times New Roman" w:eastAsia="標楷體" w:hAnsi="Times New Roman" w:cs="Times New Roman"/>
          <w:sz w:val="22"/>
        </w:rPr>
      </w:pPr>
      <w:r w:rsidRPr="00F605B8">
        <w:rPr>
          <w:rFonts w:ascii="Times New Roman" w:eastAsia="標楷體" w:hAnsi="Times New Roman" w:cs="Times New Roman"/>
          <w:b/>
          <w:sz w:val="22"/>
          <w:vertAlign w:val="subscript"/>
        </w:rPr>
        <w:t>［</w:t>
      </w:r>
      <w:r w:rsidRPr="00F605B8">
        <w:rPr>
          <w:rFonts w:ascii="Times New Roman" w:eastAsia="標楷體" w:hAnsi="Times New Roman" w:cs="Times New Roman"/>
          <w:b/>
          <w:sz w:val="22"/>
          <w:vertAlign w:val="subscript"/>
        </w:rPr>
        <w:t>1</w:t>
      </w:r>
      <w:r w:rsidRPr="00F605B8">
        <w:rPr>
          <w:rFonts w:ascii="Times New Roman" w:eastAsia="標楷體" w:hAnsi="Times New Roman" w:cs="Times New Roman"/>
          <w:b/>
          <w:sz w:val="22"/>
          <w:vertAlign w:val="subscript"/>
        </w:rPr>
        <w:t>］</w:t>
      </w:r>
      <w:r w:rsidRPr="00F605B8">
        <w:rPr>
          <w:rFonts w:ascii="Times New Roman" w:eastAsia="標楷體" w:hAnsi="Times New Roman" w:cs="Times New Roman"/>
          <w:b/>
          <w:sz w:val="22"/>
        </w:rPr>
        <w:t>摩呾理迦</w:t>
      </w:r>
      <w:r w:rsidRPr="00F605B8">
        <w:rPr>
          <w:rFonts w:ascii="Times New Roman" w:eastAsia="標楷體" w:hAnsi="Times New Roman" w:cs="Times New Roman" w:hint="eastAsia"/>
          <w:b/>
          <w:sz w:val="22"/>
        </w:rPr>
        <w:t>（</w:t>
      </w:r>
      <w:r w:rsidRPr="00F605B8">
        <w:rPr>
          <w:rFonts w:ascii="Times New Roman" w:eastAsia="標楷體" w:hAnsi="Times New Roman" w:cs="Times New Roman"/>
          <w:sz w:val="22"/>
        </w:rPr>
        <w:t>m</w:t>
      </w:r>
      <w:r w:rsidRPr="00F605B8">
        <w:rPr>
          <w:rFonts w:ascii="Times New Roman" w:eastAsia="新細明體" w:hAnsi="Times New Roman" w:cs="Times New Roman"/>
          <w:sz w:val="22"/>
        </w:rPr>
        <w:t>ā</w:t>
      </w:r>
      <w:r w:rsidRPr="00F605B8">
        <w:rPr>
          <w:rFonts w:ascii="Times New Roman" w:eastAsia="標楷體" w:hAnsi="Times New Roman" w:cs="Times New Roman"/>
          <w:sz w:val="22"/>
        </w:rPr>
        <w:t>ṭrk</w:t>
      </w:r>
      <w:r w:rsidRPr="00F605B8">
        <w:rPr>
          <w:rFonts w:ascii="Times New Roman" w:eastAsia="新細明體" w:hAnsi="Times New Roman" w:cs="Times New Roman"/>
          <w:sz w:val="22"/>
        </w:rPr>
        <w:t>ā</w:t>
      </w:r>
      <w:r w:rsidRPr="00F605B8">
        <w:rPr>
          <w:rFonts w:ascii="Times New Roman" w:eastAsia="標楷體" w:hAnsi="Times New Roman" w:cs="Times New Roman" w:hint="eastAsia"/>
          <w:b/>
          <w:sz w:val="22"/>
        </w:rPr>
        <w:t>）</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舊譯摩得勒伽</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阿毘達磨</w:t>
      </w:r>
      <w:r w:rsidRPr="00F605B8">
        <w:rPr>
          <w:rFonts w:ascii="Times New Roman" w:eastAsia="標楷體" w:hAnsi="Times New Roman" w:cs="Times New Roman" w:hint="eastAsia"/>
          <w:b/>
          <w:sz w:val="22"/>
        </w:rPr>
        <w:t>（</w:t>
      </w:r>
      <w:r w:rsidRPr="00F605B8">
        <w:rPr>
          <w:rFonts w:ascii="Times New Roman" w:eastAsia="標楷體" w:hAnsi="Times New Roman" w:cs="Times New Roman"/>
          <w:sz w:val="22"/>
        </w:rPr>
        <w:t>abhidharma</w:t>
      </w:r>
      <w:r w:rsidRPr="00F605B8">
        <w:rPr>
          <w:rFonts w:ascii="Times New Roman" w:eastAsia="標楷體" w:hAnsi="Times New Roman" w:cs="Times New Roman" w:hint="eastAsia"/>
          <w:b/>
          <w:sz w:val="22"/>
        </w:rPr>
        <w:t>）</w:t>
      </w:r>
      <w:r w:rsidRPr="00F605B8">
        <w:rPr>
          <w:rFonts w:ascii="Times New Roman" w:eastAsia="標楷體" w:hAnsi="Times New Roman" w:cs="Times New Roman"/>
          <w:sz w:val="22"/>
        </w:rPr>
        <w:t>，或</w:t>
      </w:r>
      <w:r w:rsidRPr="00F605B8">
        <w:rPr>
          <w:rFonts w:ascii="Times New Roman" w:eastAsia="標楷體" w:hAnsi="Times New Roman" w:cs="Times New Roman"/>
          <w:b/>
          <w:sz w:val="22"/>
        </w:rPr>
        <w:t>簡譯為阿毘曇</w:t>
      </w:r>
      <w:r w:rsidRPr="00F605B8">
        <w:rPr>
          <w:rFonts w:ascii="Times New Roman" w:eastAsia="標楷體" w:hAnsi="Times New Roman" w:cs="Times New Roman"/>
          <w:sz w:val="22"/>
        </w:rPr>
        <w:t>。這兩大類論書，是佛弟子對素怛纜</w:t>
      </w:r>
      <w:r w:rsidRPr="00F605B8">
        <w:rPr>
          <w:rFonts w:ascii="新細明體" w:eastAsia="新細明體" w:hAnsi="新細明體" w:cs="Times New Roman"/>
          <w:sz w:val="22"/>
        </w:rPr>
        <w:t>──</w:t>
      </w:r>
      <w:r w:rsidRPr="00F605B8">
        <w:rPr>
          <w:rFonts w:ascii="Times New Roman" w:eastAsia="標楷體" w:hAnsi="Times New Roman" w:cs="Times New Roman"/>
          <w:sz w:val="22"/>
        </w:rPr>
        <w:t>修多羅的探究、解說，都稱為論議。</w:t>
      </w:r>
      <w:r w:rsidRPr="00F605B8">
        <w:rPr>
          <w:rFonts w:ascii="Times New Roman" w:eastAsia="標楷體" w:hAnsi="Times New Roman" w:cs="Times New Roman"/>
          <w:b/>
          <w:sz w:val="22"/>
        </w:rPr>
        <w:t>摩怛理迦是「本母」的意思</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通於法與律，這裏所說的，是「法」的本母</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對於修多羅</w:t>
      </w:r>
      <w:r w:rsidRPr="00F605B8">
        <w:rPr>
          <w:rFonts w:ascii="新細明體" w:eastAsia="新細明體" w:hAnsi="新細明體" w:cs="Times New Roman"/>
          <w:b/>
          <w:sz w:val="22"/>
        </w:rPr>
        <w:t>──</w:t>
      </w:r>
      <w:r w:rsidRPr="00F605B8">
        <w:rPr>
          <w:rFonts w:ascii="Times New Roman" w:eastAsia="標楷體" w:hAnsi="Times New Roman" w:cs="Times New Roman"/>
          <w:b/>
          <w:sz w:val="22"/>
        </w:rPr>
        <w:t>契經，標舉（目）而一一解說，決了契經的宗要，名為摩怛理迦</w:t>
      </w:r>
      <w:r w:rsidRPr="00F605B8">
        <w:rPr>
          <w:rFonts w:ascii="Times New Roman" w:eastAsia="標楷體" w:hAnsi="Times New Roman" w:cs="Times New Roman"/>
          <w:sz w:val="22"/>
        </w:rPr>
        <w:t>。如</w:t>
      </w:r>
      <w:r w:rsidRPr="00F605B8">
        <w:rPr>
          <w:rFonts w:ascii="Times New Roman" w:eastAsia="標楷體" w:hAnsi="Times New Roman" w:cs="Times New Roman"/>
          <w:b/>
          <w:sz w:val="22"/>
        </w:rPr>
        <w:t>《瑜伽師地論》〈攝事分〉（卷</w:t>
      </w:r>
      <w:r w:rsidRPr="00F605B8">
        <w:rPr>
          <w:rFonts w:ascii="Times New Roman" w:eastAsia="標楷體" w:hAnsi="Times New Roman" w:cs="Times New Roman"/>
          <w:b/>
          <w:sz w:val="22"/>
        </w:rPr>
        <w:t>85-98</w:t>
      </w:r>
      <w:r w:rsidRPr="00F605B8">
        <w:rPr>
          <w:rFonts w:ascii="Times New Roman" w:eastAsia="標楷體" w:hAnsi="Times New Roman" w:cs="Times New Roman"/>
          <w:b/>
          <w:sz w:val="22"/>
        </w:rPr>
        <w:t>）的摩怛理迦是《雜阿含經》「修多羅」部分的本母</w:t>
      </w:r>
      <w:r w:rsidRPr="00F605B8">
        <w:rPr>
          <w:rFonts w:ascii="Times New Roman" w:eastAsia="標楷體" w:hAnsi="Times New Roman" w:cs="Times New Roman"/>
          <w:sz w:val="22"/>
        </w:rPr>
        <w:t>。又如</w:t>
      </w:r>
      <w:r w:rsidRPr="00F605B8">
        <w:rPr>
          <w:rFonts w:ascii="Times New Roman" w:eastAsia="標楷體" w:hAnsi="Times New Roman" w:cs="Times New Roman"/>
          <w:b/>
          <w:sz w:val="22"/>
        </w:rPr>
        <w:t>《瑜伽論》〈攝決擇分〉（卷</w:t>
      </w:r>
      <w:r w:rsidRPr="00F605B8">
        <w:rPr>
          <w:rFonts w:ascii="Times New Roman" w:eastAsia="標楷體" w:hAnsi="Times New Roman" w:cs="Times New Roman"/>
          <w:b/>
          <w:sz w:val="22"/>
        </w:rPr>
        <w:t>79-80</w:t>
      </w:r>
      <w:r w:rsidRPr="00F605B8">
        <w:rPr>
          <w:rFonts w:ascii="Times New Roman" w:eastAsia="標楷體" w:hAnsi="Times New Roman" w:cs="Times New Roman"/>
          <w:b/>
          <w:sz w:val="22"/>
        </w:rPr>
        <w:t>），標舉菩薩的十六事，一一加以解說，是大乘《寶積經》的「本母」</w:t>
      </w:r>
      <w:r w:rsidRPr="00F605B8">
        <w:rPr>
          <w:rFonts w:ascii="Times New Roman" w:eastAsia="標楷體" w:hAnsi="Times New Roman" w:cs="Times New Roman"/>
          <w:sz w:val="22"/>
        </w:rPr>
        <w:t>。這是「釋經論」，但決了宗要，與依文釋義的不同。</w:t>
      </w:r>
    </w:p>
    <w:p w:rsidR="0060613A" w:rsidRPr="00F605B8" w:rsidRDefault="0060613A" w:rsidP="005C1C99">
      <w:pPr>
        <w:snapToGrid w:val="0"/>
        <w:ind w:leftChars="118" w:left="283"/>
        <w:jc w:val="both"/>
        <w:rPr>
          <w:rFonts w:ascii="Times New Roman" w:hAnsi="Times New Roman" w:cs="Times New Roman"/>
          <w:sz w:val="22"/>
        </w:rPr>
      </w:pPr>
      <w:r w:rsidRPr="00F605B8">
        <w:rPr>
          <w:rFonts w:ascii="Times New Roman" w:eastAsia="標楷體" w:hAnsi="Times New Roman" w:cs="Times New Roman"/>
          <w:b/>
          <w:sz w:val="22"/>
          <w:vertAlign w:val="subscript"/>
        </w:rPr>
        <w:t>［</w:t>
      </w:r>
      <w:r w:rsidRPr="00F605B8">
        <w:rPr>
          <w:rFonts w:ascii="Times New Roman" w:eastAsia="標楷體" w:hAnsi="Times New Roman" w:cs="Times New Roman"/>
          <w:b/>
          <w:sz w:val="22"/>
          <w:vertAlign w:val="subscript"/>
        </w:rPr>
        <w:t>2</w:t>
      </w:r>
      <w:r w:rsidRPr="00F605B8">
        <w:rPr>
          <w:rFonts w:ascii="Times New Roman" w:eastAsia="標楷體" w:hAnsi="Times New Roman" w:cs="Times New Roman"/>
          <w:b/>
          <w:sz w:val="22"/>
          <w:vertAlign w:val="subscript"/>
        </w:rPr>
        <w:t>］</w:t>
      </w:r>
      <w:r w:rsidRPr="00F605B8">
        <w:rPr>
          <w:rFonts w:ascii="Times New Roman" w:eastAsia="標楷體" w:hAnsi="Times New Roman" w:cs="Times New Roman"/>
          <w:b/>
          <w:sz w:val="22"/>
        </w:rPr>
        <w:t>阿毘達磨</w:t>
      </w:r>
      <w:r w:rsidRPr="00F605B8">
        <w:rPr>
          <w:rFonts w:ascii="Times New Roman" w:eastAsia="標楷體" w:hAnsi="Times New Roman" w:cs="Times New Roman"/>
          <w:sz w:val="22"/>
        </w:rPr>
        <w:t>，在部派佛教中發展起來，與經、律合稱三藏；阿毘達磨受到佛教界的重視，是可想而知的。</w:t>
      </w:r>
      <w:r w:rsidRPr="00F605B8">
        <w:rPr>
          <w:rFonts w:ascii="Times New Roman" w:eastAsia="標楷體" w:hAnsi="Times New Roman" w:cs="Times New Roman"/>
          <w:b/>
          <w:sz w:val="22"/>
        </w:rPr>
        <w:t>阿毘達磨所論究的，也是結集的契經，但不是解說一一經文</w:t>
      </w:r>
      <w:r w:rsidRPr="00F605B8">
        <w:rPr>
          <w:rFonts w:ascii="Times New Roman" w:eastAsia="標楷體" w:hAnsi="Times New Roman" w:cs="Times New Roman"/>
          <w:sz w:val="22"/>
        </w:rPr>
        <w:t>，而</w:t>
      </w:r>
      <w:r w:rsidRPr="00F605B8">
        <w:rPr>
          <w:rFonts w:ascii="Times New Roman" w:eastAsia="標楷體" w:hAnsi="Times New Roman" w:cs="Times New Roman"/>
          <w:b/>
          <w:sz w:val="22"/>
        </w:rPr>
        <w:t>是整理、探究、決擇，成為明確而有體系、有條理的佛法</w:t>
      </w:r>
      <w:r w:rsidRPr="00F605B8">
        <w:rPr>
          <w:rFonts w:ascii="Times New Roman" w:eastAsia="標楷體" w:hAnsi="Times New Roman" w:cs="Times New Roman"/>
          <w:sz w:val="22"/>
        </w:rPr>
        <w:t>。經義深廣，</w:t>
      </w:r>
      <w:r w:rsidRPr="00F605B8">
        <w:rPr>
          <w:rFonts w:ascii="Times New Roman" w:eastAsia="標楷體" w:hAnsi="Times New Roman" w:cs="Times New Roman"/>
          <w:b/>
          <w:sz w:val="22"/>
        </w:rPr>
        <w:t>所以僧界有集會論究（問答）的學風</w:t>
      </w:r>
      <w:r w:rsidRPr="00F605B8">
        <w:rPr>
          <w:rFonts w:ascii="Times New Roman" w:eastAsia="標楷體" w:hAnsi="Times New Roman" w:cs="Times New Roman"/>
          <w:sz w:val="22"/>
        </w:rPr>
        <w:t>，有「論阿毘達磨，論毘陀羅論」的。</w:t>
      </w:r>
      <w:r w:rsidRPr="00F605B8">
        <w:rPr>
          <w:rFonts w:ascii="Times New Roman" w:eastAsia="標楷體" w:hAnsi="Times New Roman" w:cs="Times New Roman"/>
          <w:b/>
          <w:sz w:val="22"/>
        </w:rPr>
        <w:t>阿毘達磨，起初是以修持為主的</w:t>
      </w:r>
      <w:r w:rsidRPr="00F605B8">
        <w:rPr>
          <w:rFonts w:ascii="Times New Roman" w:eastAsia="標楷體" w:hAnsi="Times New Roman" w:cs="Times New Roman"/>
          <w:sz w:val="22"/>
        </w:rPr>
        <w:t>，如「五根」、「五力」等。這是佛法的殊勝處，所以名為阿毘達磨，</w:t>
      </w:r>
      <w:r w:rsidRPr="00F605B8">
        <w:rPr>
          <w:rFonts w:ascii="Times New Roman" w:eastAsia="標楷體" w:hAnsi="Times New Roman" w:cs="Times New Roman"/>
          <w:b/>
          <w:sz w:val="22"/>
        </w:rPr>
        <w:t>有「增上法」、「現觀法」（即「對法」）「覺了法」等意義</w:t>
      </w:r>
      <w:r w:rsidRPr="00F605B8">
        <w:rPr>
          <w:rFonts w:ascii="Times New Roman" w:eastAsia="標楷體" w:hAnsi="Times New Roman" w:cs="Times New Roman"/>
          <w:sz w:val="22"/>
        </w:rPr>
        <w:t>。</w:t>
      </w:r>
    </w:p>
  </w:footnote>
  <w:footnote w:id="22">
    <w:p w:rsidR="0060613A" w:rsidRPr="00F605B8" w:rsidRDefault="0060613A" w:rsidP="005C1C99">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紛歧（</w:t>
      </w:r>
      <w:r w:rsidRPr="00F605B8">
        <w:rPr>
          <w:rFonts w:ascii="Times New Roman" w:hAnsi="Times New Roman" w:cs="Times New Roman"/>
          <w:sz w:val="22"/>
          <w:szCs w:val="22"/>
        </w:rPr>
        <w:t xml:space="preserve">qí </w:t>
      </w:r>
      <w:r w:rsidRPr="00F605B8">
        <w:rPr>
          <w:rFonts w:ascii="Times New Roman" w:hAnsi="Times New Roman" w:cs="Times New Roman"/>
          <w:sz w:val="22"/>
          <w:szCs w:val="22"/>
        </w:rPr>
        <w:t>ㄑ</w:t>
      </w:r>
      <w:r w:rsidR="006D584B" w:rsidRPr="00F605B8">
        <w:rPr>
          <w:rFonts w:ascii="Times New Roman" w:hAnsi="Times New Roman" w:cs="Times New Roman" w:hint="eastAsia"/>
          <w:sz w:val="22"/>
          <w:szCs w:val="22"/>
        </w:rPr>
        <w:t>ㄧ</w:t>
      </w:r>
      <w:r w:rsidRPr="00F605B8">
        <w:rPr>
          <w:rFonts w:ascii="標楷體" w:eastAsia="標楷體" w:hAnsi="標楷體" w:cs="細明體" w:hint="eastAsia"/>
          <w:sz w:val="22"/>
          <w:szCs w:val="22"/>
        </w:rPr>
        <w:t>ˊ</w:t>
      </w:r>
      <w:r w:rsidRPr="00F605B8">
        <w:rPr>
          <w:rFonts w:ascii="Times New Roman" w:hAnsi="Times New Roman" w:cs="Times New Roman"/>
          <w:sz w:val="22"/>
          <w:szCs w:val="22"/>
        </w:rPr>
        <w:t>）：混亂不一致。（《漢語大詞典》（九），</w:t>
      </w:r>
      <w:r w:rsidRPr="00F605B8">
        <w:rPr>
          <w:rFonts w:ascii="Times New Roman" w:hAnsi="Times New Roman" w:cs="Times New Roman"/>
          <w:sz w:val="22"/>
          <w:szCs w:val="22"/>
        </w:rPr>
        <w:t>p.764</w:t>
      </w:r>
      <w:r w:rsidRPr="00F605B8">
        <w:rPr>
          <w:rFonts w:ascii="Times New Roman" w:hAnsi="Times New Roman" w:cs="Times New Roman"/>
          <w:sz w:val="22"/>
          <w:szCs w:val="22"/>
        </w:rPr>
        <w:t>）</w:t>
      </w:r>
    </w:p>
  </w:footnote>
  <w:footnote w:id="23">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《大智度論》卷</w:t>
      </w:r>
      <w:r w:rsidRPr="00F605B8">
        <w:rPr>
          <w:rFonts w:ascii="Times New Roman" w:hAnsi="Times New Roman" w:cs="Times New Roman"/>
          <w:sz w:val="22"/>
          <w:szCs w:val="22"/>
        </w:rPr>
        <w:t>100</w:t>
      </w:r>
      <w:r w:rsidRPr="00F605B8">
        <w:rPr>
          <w:rFonts w:ascii="Times New Roman" w:hAnsi="Times New Roman" w:cs="Times New Roman"/>
          <w:sz w:val="22"/>
          <w:szCs w:val="22"/>
        </w:rPr>
        <w:t>〈</w:t>
      </w:r>
      <w:r w:rsidRPr="00F605B8">
        <w:rPr>
          <w:rFonts w:ascii="Times New Roman" w:hAnsi="Times New Roman" w:cs="Times New Roman"/>
          <w:sz w:val="22"/>
          <w:szCs w:val="22"/>
        </w:rPr>
        <w:t xml:space="preserve">90 </w:t>
      </w:r>
      <w:r w:rsidRPr="00F605B8">
        <w:rPr>
          <w:rFonts w:ascii="Times New Roman" w:hAnsi="Times New Roman" w:cs="Times New Roman"/>
          <w:sz w:val="22"/>
          <w:szCs w:val="22"/>
        </w:rPr>
        <w:t>囑累品〉</w:t>
      </w:r>
      <w:r w:rsidRPr="00F605B8">
        <w:rPr>
          <w:rFonts w:ascii="Times New Roman" w:hAnsi="Times New Roman" w:cs="Times New Roman"/>
          <w:sz w:val="22"/>
          <w:szCs w:val="22"/>
        </w:rPr>
        <w:t>(</w:t>
      </w:r>
      <w:r w:rsidRPr="00F605B8">
        <w:rPr>
          <w:rFonts w:ascii="Times New Roman" w:hAnsi="Times New Roman" w:cs="Times New Roman"/>
          <w:sz w:val="22"/>
          <w:szCs w:val="22"/>
        </w:rPr>
        <w:t>大正</w:t>
      </w:r>
      <w:r w:rsidRPr="00F605B8">
        <w:rPr>
          <w:rFonts w:ascii="Times New Roman" w:hAnsi="Times New Roman" w:cs="Times New Roman"/>
          <w:sz w:val="22"/>
          <w:szCs w:val="22"/>
        </w:rPr>
        <w:t>25</w:t>
      </w:r>
      <w:r w:rsidRPr="00F605B8">
        <w:rPr>
          <w:rFonts w:ascii="Times New Roman" w:hAnsi="Times New Roman" w:cs="Times New Roman"/>
          <w:sz w:val="22"/>
          <w:szCs w:val="22"/>
        </w:rPr>
        <w:t>，</w:t>
      </w:r>
      <w:r w:rsidRPr="00F605B8">
        <w:rPr>
          <w:rFonts w:ascii="Times New Roman" w:hAnsi="Times New Roman" w:cs="Times New Roman"/>
          <w:sz w:val="22"/>
          <w:szCs w:val="22"/>
        </w:rPr>
        <w:t>756b24-26)</w:t>
      </w:r>
      <w:r w:rsidRPr="00F605B8">
        <w:rPr>
          <w:rFonts w:ascii="Times New Roman" w:hAnsi="Times New Roman" w:cs="Times New Roman"/>
          <w:sz w:val="22"/>
          <w:szCs w:val="22"/>
        </w:rPr>
        <w:t>：</w:t>
      </w:r>
    </w:p>
    <w:p w:rsidR="0060613A" w:rsidRPr="00F605B8" w:rsidRDefault="0060613A" w:rsidP="00DF7DA1">
      <w:pPr>
        <w:pStyle w:val="aa"/>
        <w:ind w:leftChars="100" w:left="240"/>
        <w:rPr>
          <w:rFonts w:ascii="Times New Roman" w:eastAsia="標楷體" w:hAnsi="Times New Roman" w:cs="Times New Roman"/>
          <w:sz w:val="22"/>
          <w:szCs w:val="22"/>
        </w:rPr>
      </w:pPr>
      <w:r w:rsidRPr="00F605B8">
        <w:rPr>
          <w:rFonts w:ascii="Times New Roman" w:eastAsia="標楷體" w:hAnsi="Times New Roman" w:cs="Times New Roman"/>
          <w:sz w:val="22"/>
          <w:szCs w:val="22"/>
        </w:rPr>
        <w:t>佛在世時，無有三藏名，但有持修多羅比丘、持毘尼比丘、</w:t>
      </w:r>
      <w:r w:rsidRPr="00F605B8">
        <w:rPr>
          <w:rFonts w:ascii="Times New Roman" w:eastAsia="標楷體" w:hAnsi="Times New Roman" w:cs="Times New Roman"/>
          <w:b/>
          <w:sz w:val="22"/>
          <w:szCs w:val="22"/>
        </w:rPr>
        <w:t>持摩多羅迦比丘</w:t>
      </w:r>
      <w:r w:rsidRPr="00F605B8">
        <w:rPr>
          <w:rFonts w:ascii="Times New Roman" w:eastAsia="標楷體" w:hAnsi="Times New Roman" w:cs="Times New Roman"/>
          <w:sz w:val="22"/>
          <w:szCs w:val="22"/>
        </w:rPr>
        <w:t>。</w:t>
      </w:r>
    </w:p>
  </w:footnote>
  <w:footnote w:id="24">
    <w:p w:rsidR="0060613A" w:rsidRPr="00F605B8" w:rsidRDefault="0060613A" w:rsidP="00DF7DA1">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《瑜伽師地論》卷</w:t>
      </w:r>
      <w:r w:rsidRPr="00F605B8">
        <w:rPr>
          <w:rFonts w:ascii="Times New Roman" w:hAnsi="Times New Roman" w:cs="Times New Roman"/>
          <w:sz w:val="22"/>
          <w:szCs w:val="22"/>
        </w:rPr>
        <w:t>13(</w:t>
      </w:r>
      <w:r w:rsidRPr="00F605B8">
        <w:rPr>
          <w:rFonts w:ascii="Times New Roman" w:hAnsi="Times New Roman" w:cs="Times New Roman"/>
          <w:sz w:val="22"/>
          <w:szCs w:val="22"/>
        </w:rPr>
        <w:t>大正</w:t>
      </w:r>
      <w:r w:rsidRPr="00F605B8">
        <w:rPr>
          <w:rFonts w:ascii="Times New Roman" w:hAnsi="Times New Roman" w:cs="Times New Roman"/>
          <w:sz w:val="22"/>
          <w:szCs w:val="22"/>
        </w:rPr>
        <w:t>30</w:t>
      </w:r>
      <w:r w:rsidRPr="00F605B8">
        <w:rPr>
          <w:rFonts w:ascii="Times New Roman" w:hAnsi="Times New Roman" w:cs="Times New Roman"/>
          <w:sz w:val="22"/>
          <w:szCs w:val="22"/>
        </w:rPr>
        <w:t>，</w:t>
      </w:r>
      <w:r w:rsidRPr="00F605B8">
        <w:rPr>
          <w:rFonts w:ascii="Times New Roman" w:hAnsi="Times New Roman" w:cs="Times New Roman"/>
          <w:sz w:val="22"/>
          <w:szCs w:val="22"/>
        </w:rPr>
        <w:t>345a27-29)</w:t>
      </w:r>
      <w:r w:rsidRPr="00F605B8">
        <w:rPr>
          <w:rFonts w:ascii="Times New Roman" w:hAnsi="Times New Roman" w:cs="Times New Roman"/>
          <w:sz w:val="22"/>
          <w:szCs w:val="22"/>
        </w:rPr>
        <w:t>：</w:t>
      </w:r>
    </w:p>
    <w:p w:rsidR="0060613A" w:rsidRPr="00F605B8" w:rsidRDefault="0060613A" w:rsidP="00DF7DA1">
      <w:pPr>
        <w:pStyle w:val="aa"/>
        <w:ind w:leftChars="100" w:left="240"/>
        <w:rPr>
          <w:rFonts w:ascii="Times New Roman" w:eastAsia="標楷體" w:hAnsi="Times New Roman" w:cs="Times New Roman"/>
          <w:sz w:val="22"/>
          <w:szCs w:val="22"/>
        </w:rPr>
      </w:pPr>
      <w:r w:rsidRPr="00F605B8">
        <w:rPr>
          <w:rFonts w:ascii="Times New Roman" w:eastAsia="標楷體" w:hAnsi="Times New Roman" w:cs="Times New Roman"/>
          <w:sz w:val="22"/>
          <w:szCs w:val="22"/>
        </w:rPr>
        <w:t>云何事施設建立相</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sz w:val="22"/>
          <w:szCs w:val="22"/>
        </w:rPr>
        <w:t>謂</w:t>
      </w:r>
      <w:r w:rsidRPr="00F605B8">
        <w:rPr>
          <w:rFonts w:ascii="Times New Roman" w:eastAsia="標楷體" w:hAnsi="Times New Roman" w:cs="Times New Roman"/>
          <w:b/>
          <w:sz w:val="22"/>
          <w:szCs w:val="22"/>
        </w:rPr>
        <w:t>三種事總攝一切諸佛言教</w:t>
      </w:r>
      <w:r w:rsidRPr="00F605B8">
        <w:rPr>
          <w:rFonts w:ascii="Times New Roman" w:eastAsia="標楷體" w:hAnsi="Times New Roman" w:cs="Times New Roman"/>
          <w:sz w:val="22"/>
          <w:szCs w:val="22"/>
        </w:rPr>
        <w:t>：</w:t>
      </w:r>
      <w:r w:rsidRPr="00F605B8">
        <w:rPr>
          <w:rFonts w:ascii="Times New Roman" w:eastAsia="標楷體" w:hAnsi="Times New Roman" w:cs="Times New Roman"/>
          <w:b/>
          <w:sz w:val="22"/>
          <w:szCs w:val="22"/>
        </w:rPr>
        <w:t>一、素怛纜事，二、毘奈耶事，三、摩怛履迦事</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sz w:val="22"/>
          <w:szCs w:val="22"/>
        </w:rPr>
        <w:t>如是三事，</w:t>
      </w:r>
      <w:r w:rsidRPr="00F605B8">
        <w:rPr>
          <w:rFonts w:ascii="標楷體" w:eastAsia="標楷體" w:hAnsi="標楷體" w:cs="Times New Roman" w:hint="eastAsia"/>
          <w:sz w:val="22"/>
          <w:szCs w:val="22"/>
        </w:rPr>
        <w:t>〈</w:t>
      </w:r>
      <w:r w:rsidRPr="00F605B8">
        <w:rPr>
          <w:rFonts w:ascii="Times New Roman" w:eastAsia="標楷體" w:hAnsi="Times New Roman" w:cs="Times New Roman"/>
          <w:sz w:val="22"/>
          <w:szCs w:val="22"/>
        </w:rPr>
        <w:t>攝事分</w:t>
      </w:r>
      <w:r w:rsidRPr="00F605B8">
        <w:rPr>
          <w:rFonts w:ascii="標楷體" w:eastAsia="標楷體" w:hAnsi="標楷體" w:cs="Times New Roman" w:hint="eastAsia"/>
          <w:sz w:val="22"/>
          <w:szCs w:val="22"/>
        </w:rPr>
        <w:t>〉</w:t>
      </w:r>
      <w:r w:rsidRPr="00F605B8">
        <w:rPr>
          <w:rFonts w:ascii="Times New Roman" w:eastAsia="標楷體" w:hAnsi="Times New Roman" w:cs="Times New Roman"/>
          <w:sz w:val="22"/>
          <w:szCs w:val="22"/>
        </w:rPr>
        <w:t>中當廣分別。</w:t>
      </w:r>
    </w:p>
  </w:footnote>
  <w:footnote w:id="25">
    <w:p w:rsidR="0060613A" w:rsidRPr="00F605B8" w:rsidRDefault="0060613A" w:rsidP="005C1C99">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不獨：不但，不僅。（《漢語大詞典》（一），</w:t>
      </w:r>
      <w:r w:rsidRPr="00F605B8">
        <w:rPr>
          <w:rFonts w:ascii="Times New Roman" w:hAnsi="Times New Roman" w:cs="Times New Roman"/>
          <w:sz w:val="22"/>
          <w:szCs w:val="22"/>
        </w:rPr>
        <w:t>p.472</w:t>
      </w:r>
      <w:r w:rsidRPr="00F605B8">
        <w:rPr>
          <w:rFonts w:ascii="Times New Roman" w:hAnsi="Times New Roman" w:cs="Times New Roman"/>
          <w:sz w:val="22"/>
          <w:szCs w:val="22"/>
        </w:rPr>
        <w:t>）</w:t>
      </w:r>
    </w:p>
  </w:footnote>
  <w:footnote w:id="26">
    <w:p w:rsidR="0060613A" w:rsidRPr="00F605B8" w:rsidRDefault="0060613A" w:rsidP="005C1C99">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不許：</w:t>
      </w:r>
      <w:r w:rsidRPr="00F605B8">
        <w:rPr>
          <w:rFonts w:ascii="Times New Roman" w:hAnsi="Times New Roman" w:cs="Times New Roman"/>
          <w:sz w:val="22"/>
          <w:szCs w:val="22"/>
        </w:rPr>
        <w:t>1.</w:t>
      </w:r>
      <w:r w:rsidRPr="00F605B8">
        <w:rPr>
          <w:rFonts w:ascii="Times New Roman" w:hAnsi="Times New Roman" w:cs="Times New Roman"/>
          <w:sz w:val="22"/>
          <w:szCs w:val="22"/>
        </w:rPr>
        <w:t>不允許。（《漢語大詞典》（一），</w:t>
      </w:r>
      <w:r w:rsidRPr="00F605B8">
        <w:rPr>
          <w:rFonts w:ascii="Times New Roman" w:hAnsi="Times New Roman" w:cs="Times New Roman"/>
          <w:sz w:val="22"/>
          <w:szCs w:val="22"/>
        </w:rPr>
        <w:t>p.444</w:t>
      </w:r>
      <w:r w:rsidRPr="00F605B8">
        <w:rPr>
          <w:rFonts w:ascii="Times New Roman" w:hAnsi="Times New Roman" w:cs="Times New Roman"/>
          <w:sz w:val="22"/>
          <w:szCs w:val="22"/>
        </w:rPr>
        <w:t>）</w:t>
      </w:r>
    </w:p>
  </w:footnote>
  <w:footnote w:id="27">
    <w:p w:rsidR="0060613A" w:rsidRPr="00F605B8" w:rsidRDefault="0060613A" w:rsidP="00D238FF">
      <w:pPr>
        <w:snapToGrid w:val="0"/>
        <w:rPr>
          <w:sz w:val="22"/>
        </w:rPr>
      </w:pPr>
      <w:r w:rsidRPr="00F605B8">
        <w:rPr>
          <w:rStyle w:val="ac"/>
          <w:rFonts w:ascii="Times New Roman" w:hAnsi="Times New Roman" w:cs="Times New Roman"/>
          <w:sz w:val="22"/>
        </w:rPr>
        <w:footnoteRef/>
      </w:r>
      <w:r w:rsidRPr="00F605B8">
        <w:rPr>
          <w:rFonts w:ascii="Times New Roman" w:hAnsi="Times New Roman" w:cs="Times New Roman"/>
          <w:sz w:val="22"/>
        </w:rPr>
        <w:t>（</w:t>
      </w:r>
      <w:r w:rsidRPr="00F605B8">
        <w:rPr>
          <w:rFonts w:ascii="Times New Roman" w:hAnsi="Times New Roman" w:cs="Times New Roman"/>
          <w:sz w:val="22"/>
        </w:rPr>
        <w:t>1</w:t>
      </w:r>
      <w:r w:rsidRPr="00F605B8">
        <w:rPr>
          <w:rFonts w:ascii="Times New Roman" w:hAnsi="Times New Roman" w:cs="Times New Roman"/>
          <w:sz w:val="22"/>
        </w:rPr>
        <w:t>）</w:t>
      </w:r>
      <w:r w:rsidRPr="00F605B8">
        <w:rPr>
          <w:rFonts w:hint="eastAsia"/>
          <w:sz w:val="22"/>
        </w:rPr>
        <w:t>《瑜伽師地論》卷</w:t>
      </w:r>
      <w:r w:rsidRPr="00F605B8">
        <w:rPr>
          <w:rFonts w:ascii="Times New Roman" w:hAnsi="Times New Roman" w:cs="Times New Roman"/>
          <w:sz w:val="22"/>
        </w:rPr>
        <w:t>85(</w:t>
      </w:r>
      <w:r w:rsidRPr="00F605B8">
        <w:rPr>
          <w:rFonts w:ascii="Times New Roman" w:hAnsi="Times New Roman" w:cs="Times New Roman"/>
          <w:sz w:val="22"/>
        </w:rPr>
        <w:t>大正</w:t>
      </w:r>
      <w:r w:rsidRPr="00F605B8">
        <w:rPr>
          <w:rFonts w:ascii="Times New Roman" w:hAnsi="Times New Roman" w:cs="Times New Roman"/>
          <w:sz w:val="22"/>
        </w:rPr>
        <w:t>30</w:t>
      </w:r>
      <w:r w:rsidRPr="00F605B8">
        <w:rPr>
          <w:rFonts w:ascii="Times New Roman" w:hAnsi="Times New Roman" w:cs="Times New Roman"/>
          <w:sz w:val="22"/>
        </w:rPr>
        <w:t>，</w:t>
      </w:r>
      <w:r w:rsidRPr="00F605B8">
        <w:rPr>
          <w:rFonts w:ascii="Times New Roman" w:hAnsi="Times New Roman" w:cs="Times New Roman"/>
          <w:sz w:val="22"/>
        </w:rPr>
        <w:t>772b17-19)</w:t>
      </w:r>
      <w:r w:rsidRPr="00F605B8">
        <w:rPr>
          <w:rFonts w:ascii="Times New Roman" w:hAnsi="Times New Roman" w:cs="Times New Roman"/>
          <w:sz w:val="22"/>
        </w:rPr>
        <w:t>：</w:t>
      </w:r>
    </w:p>
    <w:p w:rsidR="0060613A" w:rsidRPr="00F605B8" w:rsidRDefault="0060613A" w:rsidP="00D238FF">
      <w:pPr>
        <w:snapToGrid w:val="0"/>
        <w:ind w:leftChars="300" w:left="720"/>
        <w:rPr>
          <w:rFonts w:ascii="Times New Roman" w:hAnsi="Times New Roman" w:cs="Times New Roman"/>
          <w:sz w:val="22"/>
        </w:rPr>
      </w:pPr>
      <w:r w:rsidRPr="00F605B8">
        <w:rPr>
          <w:rFonts w:ascii="標楷體" w:eastAsia="標楷體" w:hAnsi="標楷體" w:cs="Times New Roman" w:hint="eastAsia"/>
          <w:sz w:val="22"/>
        </w:rPr>
        <w:t>云何攝事？謂由三處應知攝事：一者、素呾纜事，二者、毘奈耶事，三者、摩呾理迦事。</w:t>
      </w:r>
    </w:p>
    <w:p w:rsidR="0060613A" w:rsidRPr="00F605B8" w:rsidRDefault="0060613A" w:rsidP="00D238FF">
      <w:pPr>
        <w:snapToGrid w:val="0"/>
        <w:ind w:leftChars="70" w:left="168"/>
        <w:rPr>
          <w:rFonts w:ascii="Times New Roman" w:hAnsi="Times New Roman" w:cs="Times New Roman"/>
          <w:sz w:val="22"/>
        </w:rPr>
      </w:pPr>
      <w:r w:rsidRPr="00F605B8">
        <w:rPr>
          <w:rFonts w:ascii="Times New Roman" w:hAnsi="Times New Roman" w:cs="Times New Roman"/>
          <w:sz w:val="22"/>
        </w:rPr>
        <w:t>（</w:t>
      </w:r>
      <w:r w:rsidRPr="00F605B8">
        <w:rPr>
          <w:rFonts w:ascii="Times New Roman" w:hAnsi="Times New Roman" w:cs="Times New Roman"/>
          <w:sz w:val="22"/>
        </w:rPr>
        <w:t>2</w:t>
      </w:r>
      <w:r w:rsidRPr="00F605B8">
        <w:rPr>
          <w:rFonts w:ascii="Times New Roman" w:hAnsi="Times New Roman" w:cs="Times New Roman"/>
          <w:sz w:val="22"/>
        </w:rPr>
        <w:t>）</w:t>
      </w:r>
      <w:r w:rsidRPr="00F605B8">
        <w:rPr>
          <w:rFonts w:ascii="Times New Roman" w:hAnsi="Times New Roman" w:cs="Times New Roman" w:hint="eastAsia"/>
          <w:sz w:val="22"/>
        </w:rPr>
        <w:t>《瑜伽師地論》卷</w:t>
      </w:r>
      <w:r w:rsidRPr="00F605B8">
        <w:rPr>
          <w:rFonts w:ascii="Times New Roman" w:hAnsi="Times New Roman" w:cs="Times New Roman"/>
          <w:sz w:val="22"/>
        </w:rPr>
        <w:t>85(</w:t>
      </w:r>
      <w:r w:rsidRPr="00F605B8">
        <w:rPr>
          <w:rFonts w:ascii="Times New Roman" w:hAnsi="Times New Roman" w:cs="Times New Roman"/>
          <w:sz w:val="22"/>
        </w:rPr>
        <w:t>大正</w:t>
      </w:r>
      <w:r w:rsidRPr="00F605B8">
        <w:rPr>
          <w:rFonts w:ascii="Times New Roman" w:hAnsi="Times New Roman" w:cs="Times New Roman"/>
          <w:sz w:val="22"/>
        </w:rPr>
        <w:t>30</w:t>
      </w:r>
      <w:r w:rsidRPr="00F605B8">
        <w:rPr>
          <w:rFonts w:ascii="Times New Roman" w:hAnsi="Times New Roman" w:cs="Times New Roman"/>
          <w:sz w:val="22"/>
        </w:rPr>
        <w:t>，</w:t>
      </w:r>
      <w:r w:rsidRPr="00F605B8">
        <w:rPr>
          <w:rFonts w:ascii="Times New Roman" w:hAnsi="Times New Roman" w:cs="Times New Roman"/>
          <w:sz w:val="22"/>
        </w:rPr>
        <w:t>773a7-11)</w:t>
      </w:r>
      <w:r w:rsidRPr="00F605B8">
        <w:rPr>
          <w:rFonts w:ascii="Times New Roman" w:hAnsi="Times New Roman" w:cs="Times New Roman"/>
          <w:sz w:val="22"/>
        </w:rPr>
        <w:t>：</w:t>
      </w:r>
    </w:p>
    <w:p w:rsidR="0060613A" w:rsidRPr="00F605B8" w:rsidRDefault="0060613A" w:rsidP="00D238FF">
      <w:pPr>
        <w:snapToGrid w:val="0"/>
        <w:ind w:leftChars="300" w:left="720"/>
        <w:rPr>
          <w:rFonts w:ascii="Times New Roman" w:hAnsi="Times New Roman" w:cs="Times New Roman"/>
          <w:sz w:val="22"/>
        </w:rPr>
      </w:pPr>
      <w:r w:rsidRPr="00F605B8">
        <w:rPr>
          <w:rFonts w:ascii="標楷體" w:eastAsia="標楷體" w:hAnsi="標楷體" w:cs="Times New Roman" w:hint="eastAsia"/>
          <w:sz w:val="22"/>
        </w:rPr>
        <w:t>當說契經摩呾理迦，為欲決擇如來所說，如來所稱、所讚、所美，先聖契經。譬如無本母，字義不明了；如是本母所不攝經，其義隱昧，義不明了，與此相違，義即明了。是故說名摩呾理迦。</w:t>
      </w:r>
    </w:p>
    <w:p w:rsidR="0060613A" w:rsidRPr="00F605B8" w:rsidRDefault="0060613A" w:rsidP="00D238FF">
      <w:pPr>
        <w:snapToGrid w:val="0"/>
        <w:ind w:leftChars="70" w:left="168"/>
        <w:rPr>
          <w:rFonts w:ascii="Times New Roman" w:hAnsi="Times New Roman" w:cs="Times New Roman"/>
          <w:sz w:val="22"/>
        </w:rPr>
      </w:pPr>
      <w:r w:rsidRPr="00F605B8">
        <w:rPr>
          <w:rFonts w:ascii="Times New Roman" w:hAnsi="Times New Roman" w:cs="Times New Roman"/>
          <w:sz w:val="22"/>
        </w:rPr>
        <w:t>（</w:t>
      </w:r>
      <w:r w:rsidRPr="00F605B8">
        <w:rPr>
          <w:rFonts w:ascii="Times New Roman" w:hAnsi="Times New Roman" w:cs="Times New Roman"/>
          <w:sz w:val="22"/>
        </w:rPr>
        <w:t>3</w:t>
      </w:r>
      <w:r w:rsidRPr="00F605B8">
        <w:rPr>
          <w:rFonts w:ascii="Times New Roman" w:hAnsi="Times New Roman" w:cs="Times New Roman"/>
          <w:sz w:val="22"/>
        </w:rPr>
        <w:t>）</w:t>
      </w:r>
      <w:r w:rsidRPr="00F605B8">
        <w:rPr>
          <w:rFonts w:ascii="Times New Roman" w:hAnsi="Times New Roman" w:cs="Times New Roman" w:hint="eastAsia"/>
          <w:sz w:val="22"/>
        </w:rPr>
        <w:t>另可見</w:t>
      </w:r>
      <w:r w:rsidRPr="00F605B8">
        <w:rPr>
          <w:rFonts w:ascii="Times New Roman" w:hAnsi="Times New Roman" w:cs="Times New Roman"/>
          <w:sz w:val="22"/>
        </w:rPr>
        <w:t>《瑜伽師地論》</w:t>
      </w:r>
      <w:r w:rsidRPr="00F605B8">
        <w:rPr>
          <w:rFonts w:asciiTheme="minorEastAsia" w:hAnsiTheme="minorEastAsia" w:cs="Times New Roman" w:hint="eastAsia"/>
          <w:sz w:val="22"/>
        </w:rPr>
        <w:t>〈攝釋分〉</w:t>
      </w:r>
      <w:r w:rsidRPr="00F605B8">
        <w:rPr>
          <w:rFonts w:ascii="Times New Roman" w:hAnsi="Times New Roman" w:cs="Times New Roman"/>
          <w:sz w:val="22"/>
        </w:rPr>
        <w:t>卷</w:t>
      </w:r>
      <w:r w:rsidRPr="00F605B8">
        <w:rPr>
          <w:rFonts w:ascii="Times New Roman" w:hAnsi="Times New Roman" w:cs="Times New Roman"/>
          <w:sz w:val="22"/>
        </w:rPr>
        <w:t>81(</w:t>
      </w:r>
      <w:r w:rsidRPr="00F605B8">
        <w:rPr>
          <w:rFonts w:ascii="Times New Roman" w:hAnsi="Times New Roman" w:cs="Times New Roman"/>
          <w:sz w:val="22"/>
        </w:rPr>
        <w:t>大正</w:t>
      </w:r>
      <w:r w:rsidRPr="00F605B8">
        <w:rPr>
          <w:rFonts w:ascii="Times New Roman" w:hAnsi="Times New Roman" w:cs="Times New Roman"/>
          <w:sz w:val="22"/>
        </w:rPr>
        <w:t>30</w:t>
      </w:r>
      <w:r w:rsidRPr="00F605B8">
        <w:rPr>
          <w:rFonts w:ascii="Times New Roman" w:hAnsi="Times New Roman" w:cs="Times New Roman"/>
          <w:sz w:val="22"/>
        </w:rPr>
        <w:t>，</w:t>
      </w:r>
      <w:r w:rsidRPr="00F605B8">
        <w:rPr>
          <w:rFonts w:ascii="Times New Roman" w:hAnsi="Times New Roman" w:cs="Times New Roman"/>
          <w:sz w:val="22"/>
        </w:rPr>
        <w:t>753b9-21)</w:t>
      </w:r>
      <w:r w:rsidRPr="00F605B8">
        <w:rPr>
          <w:rFonts w:ascii="Times New Roman" w:hAnsi="Times New Roman" w:cs="Times New Roman"/>
          <w:sz w:val="22"/>
        </w:rPr>
        <w:t>：</w:t>
      </w:r>
    </w:p>
    <w:p w:rsidR="0060613A" w:rsidRPr="00F605B8" w:rsidRDefault="0060613A" w:rsidP="00D238FF">
      <w:pPr>
        <w:snapToGrid w:val="0"/>
        <w:ind w:leftChars="300" w:left="720"/>
        <w:rPr>
          <w:rFonts w:ascii="標楷體" w:eastAsia="標楷體" w:hAnsi="標楷體" w:cs="Times New Roman"/>
          <w:sz w:val="22"/>
        </w:rPr>
      </w:pPr>
      <w:r w:rsidRPr="00F605B8">
        <w:rPr>
          <w:rFonts w:ascii="標楷體" w:eastAsia="標楷體" w:hAnsi="標楷體" w:cs="Times New Roman"/>
          <w:sz w:val="22"/>
        </w:rPr>
        <w:t>論議者，謂諸經典循環研竅摩呾理迦，且如一切了義經，皆名摩呾理迦。謂於是處，</w:t>
      </w:r>
      <w:r w:rsidRPr="00F605B8">
        <w:rPr>
          <w:rFonts w:ascii="標楷體" w:eastAsia="標楷體" w:hAnsi="標楷體" w:cs="Times New Roman"/>
          <w:b/>
          <w:sz w:val="22"/>
        </w:rPr>
        <w:t>世尊自廣分別諸法體相；又於是處，諸聖弟子已見諦迹，依自所證</w:t>
      </w:r>
      <w:r w:rsidR="006D584B" w:rsidRPr="00F605B8">
        <w:rPr>
          <w:rFonts w:ascii="標楷體" w:eastAsia="標楷體" w:hAnsi="標楷體" w:cs="Times New Roman" w:hint="eastAsia"/>
          <w:b/>
          <w:sz w:val="22"/>
        </w:rPr>
        <w:t>，</w:t>
      </w:r>
      <w:r w:rsidRPr="00F605B8">
        <w:rPr>
          <w:rFonts w:ascii="標楷體" w:eastAsia="標楷體" w:hAnsi="標楷體" w:cs="Times New Roman"/>
          <w:b/>
          <w:sz w:val="22"/>
        </w:rPr>
        <w:t>無倒分別諸法體相，此亦名為摩呾理迦，即此摩呾理迦亦名阿毘達磨</w:t>
      </w:r>
      <w:r w:rsidRPr="00F605B8">
        <w:rPr>
          <w:rFonts w:ascii="標楷體" w:eastAsia="標楷體" w:hAnsi="標楷體" w:cs="Times New Roman"/>
          <w:sz w:val="22"/>
        </w:rPr>
        <w:t>。猶如世間一切書、算、詩、論等皆有摩呾理迦</w:t>
      </w:r>
      <w:r w:rsidR="006D584B" w:rsidRPr="00F605B8">
        <w:rPr>
          <w:rFonts w:ascii="標楷體" w:eastAsia="標楷體" w:hAnsi="標楷體" w:cs="Times New Roman" w:hint="eastAsia"/>
          <w:sz w:val="22"/>
        </w:rPr>
        <w:t>；</w:t>
      </w:r>
      <w:r w:rsidRPr="00F605B8">
        <w:rPr>
          <w:rFonts w:ascii="標楷體" w:eastAsia="標楷體" w:hAnsi="標楷體" w:cs="Times New Roman"/>
          <w:sz w:val="22"/>
        </w:rPr>
        <w:t>當知經中循環研竅諸法體相，亦復如是。</w:t>
      </w:r>
      <w:r w:rsidRPr="00F605B8">
        <w:rPr>
          <w:rFonts w:ascii="標楷體" w:eastAsia="標楷體" w:hAnsi="標楷體" w:cs="Times New Roman"/>
          <w:b/>
          <w:sz w:val="22"/>
        </w:rPr>
        <w:t>又如諸字</w:t>
      </w:r>
      <w:r w:rsidR="006D584B" w:rsidRPr="00F605B8">
        <w:rPr>
          <w:rFonts w:ascii="標楷體" w:eastAsia="標楷體" w:hAnsi="標楷體" w:cs="Times New Roman" w:hint="eastAsia"/>
          <w:b/>
          <w:sz w:val="22"/>
        </w:rPr>
        <w:t>，</w:t>
      </w:r>
      <w:r w:rsidRPr="00F605B8">
        <w:rPr>
          <w:rFonts w:ascii="標楷體" w:eastAsia="標楷體" w:hAnsi="標楷體" w:cs="Times New Roman"/>
          <w:b/>
          <w:sz w:val="22"/>
        </w:rPr>
        <w:t>若無摩呾理迦</w:t>
      </w:r>
      <w:r w:rsidR="006D584B" w:rsidRPr="00F605B8">
        <w:rPr>
          <w:rFonts w:ascii="標楷體" w:eastAsia="標楷體" w:hAnsi="標楷體" w:cs="Times New Roman" w:hint="eastAsia"/>
          <w:b/>
          <w:sz w:val="22"/>
        </w:rPr>
        <w:t>，</w:t>
      </w:r>
      <w:r w:rsidRPr="00F605B8">
        <w:rPr>
          <w:rFonts w:ascii="標楷體" w:eastAsia="標楷體" w:hAnsi="標楷體" w:cs="Times New Roman"/>
          <w:b/>
          <w:sz w:val="22"/>
        </w:rPr>
        <w:t>即不明了</w:t>
      </w:r>
      <w:r w:rsidR="006D584B" w:rsidRPr="00F605B8">
        <w:rPr>
          <w:rFonts w:ascii="標楷體" w:eastAsia="標楷體" w:hAnsi="標楷體" w:cs="Times New Roman" w:hint="eastAsia"/>
          <w:b/>
          <w:sz w:val="22"/>
        </w:rPr>
        <w:t>；</w:t>
      </w:r>
      <w:r w:rsidRPr="00F605B8">
        <w:rPr>
          <w:rFonts w:ascii="標楷體" w:eastAsia="標楷體" w:hAnsi="標楷體" w:cs="Times New Roman"/>
          <w:b/>
          <w:sz w:val="22"/>
        </w:rPr>
        <w:t>如是契經等十二分聖教，若不建立諸法體相，即不明了，若建立已</w:t>
      </w:r>
      <w:r w:rsidR="006D584B" w:rsidRPr="00F605B8">
        <w:rPr>
          <w:rFonts w:ascii="標楷體" w:eastAsia="標楷體" w:hAnsi="標楷體" w:cs="Times New Roman" w:hint="eastAsia"/>
          <w:b/>
          <w:sz w:val="22"/>
        </w:rPr>
        <w:t>，</w:t>
      </w:r>
      <w:r w:rsidRPr="00F605B8">
        <w:rPr>
          <w:rFonts w:ascii="標楷體" w:eastAsia="標楷體" w:hAnsi="標楷體" w:cs="Times New Roman"/>
          <w:b/>
          <w:sz w:val="22"/>
        </w:rPr>
        <w:t>即得明了</w:t>
      </w:r>
      <w:r w:rsidRPr="00F605B8">
        <w:rPr>
          <w:rFonts w:ascii="標楷體" w:eastAsia="標楷體" w:hAnsi="標楷體" w:cs="Times New Roman" w:hint="eastAsia"/>
          <w:b/>
          <w:sz w:val="22"/>
        </w:rPr>
        <w:t>，</w:t>
      </w:r>
      <w:r w:rsidRPr="00F605B8">
        <w:rPr>
          <w:rFonts w:ascii="標楷體" w:eastAsia="標楷體" w:hAnsi="標楷體" w:cs="Times New Roman"/>
          <w:b/>
          <w:sz w:val="22"/>
        </w:rPr>
        <w:t>又無雜亂宣說法相</w:t>
      </w:r>
      <w:r w:rsidRPr="00F605B8">
        <w:rPr>
          <w:rFonts w:ascii="標楷體" w:eastAsia="標楷體" w:hAnsi="標楷體" w:cs="Times New Roman" w:hint="eastAsia"/>
          <w:b/>
          <w:sz w:val="22"/>
        </w:rPr>
        <w:t>。</w:t>
      </w:r>
      <w:r w:rsidRPr="00F605B8">
        <w:rPr>
          <w:rFonts w:ascii="標楷體" w:eastAsia="標楷體" w:hAnsi="標楷體" w:cs="Times New Roman"/>
          <w:b/>
          <w:sz w:val="22"/>
        </w:rPr>
        <w:t>是故即此摩呾理迦亦名阿毘達磨</w:t>
      </w:r>
      <w:r w:rsidRPr="00F605B8">
        <w:rPr>
          <w:rFonts w:ascii="標楷體" w:eastAsia="標楷體" w:hAnsi="標楷體" w:cs="Times New Roman"/>
          <w:sz w:val="22"/>
        </w:rPr>
        <w:t>。又即</w:t>
      </w:r>
      <w:r w:rsidRPr="00F605B8">
        <w:rPr>
          <w:rFonts w:ascii="標楷體" w:eastAsia="標楷體" w:hAnsi="標楷體" w:cs="Times New Roman"/>
          <w:b/>
          <w:sz w:val="22"/>
        </w:rPr>
        <w:t>依此摩呾理迦，所餘解釋諸經義者，亦名論議。</w:t>
      </w:r>
    </w:p>
  </w:footnote>
  <w:footnote w:id="28">
    <w:p w:rsidR="0060613A" w:rsidRPr="00F605B8" w:rsidRDefault="0060613A" w:rsidP="0047446E">
      <w:pPr>
        <w:snapToGrid w:val="0"/>
        <w:rPr>
          <w:rFonts w:ascii="Times New Roman" w:hAnsi="Times New Roman" w:cs="Times New Roman"/>
          <w:sz w:val="22"/>
        </w:rPr>
      </w:pPr>
      <w:r w:rsidRPr="00F605B8">
        <w:rPr>
          <w:rStyle w:val="ac"/>
          <w:rFonts w:ascii="Times New Roman" w:hAnsi="Times New Roman" w:cs="Times New Roman"/>
          <w:sz w:val="22"/>
        </w:rPr>
        <w:footnoteRef/>
      </w:r>
      <w:r w:rsidRPr="00F605B8">
        <w:rPr>
          <w:rFonts w:ascii="Times New Roman" w:hAnsi="Times New Roman" w:cs="Times New Roman"/>
          <w:sz w:val="22"/>
        </w:rPr>
        <w:t>《毘尼母經》卷</w:t>
      </w:r>
      <w:r w:rsidRPr="00F605B8">
        <w:rPr>
          <w:rFonts w:ascii="Times New Roman" w:hAnsi="Times New Roman" w:cs="Times New Roman"/>
          <w:sz w:val="22"/>
        </w:rPr>
        <w:t>1(</w:t>
      </w:r>
      <w:r w:rsidRPr="00F605B8">
        <w:rPr>
          <w:rFonts w:ascii="Times New Roman" w:hAnsi="Times New Roman" w:cs="Times New Roman"/>
          <w:sz w:val="22"/>
        </w:rPr>
        <w:t>大正</w:t>
      </w:r>
      <w:r w:rsidRPr="00F605B8">
        <w:rPr>
          <w:rFonts w:ascii="Times New Roman" w:hAnsi="Times New Roman" w:cs="Times New Roman"/>
          <w:sz w:val="22"/>
        </w:rPr>
        <w:t>24</w:t>
      </w:r>
      <w:r w:rsidRPr="00F605B8">
        <w:rPr>
          <w:rFonts w:ascii="Times New Roman" w:hAnsi="Times New Roman" w:cs="Times New Roman"/>
          <w:sz w:val="22"/>
        </w:rPr>
        <w:t>，</w:t>
      </w:r>
      <w:r w:rsidRPr="00F605B8">
        <w:rPr>
          <w:rFonts w:ascii="Times New Roman" w:hAnsi="Times New Roman" w:cs="Times New Roman"/>
          <w:sz w:val="22"/>
        </w:rPr>
        <w:t>801a16-20)</w:t>
      </w:r>
      <w:r w:rsidRPr="00F605B8">
        <w:rPr>
          <w:rFonts w:ascii="Times New Roman" w:hAnsi="Times New Roman" w:cs="Times New Roman"/>
          <w:sz w:val="22"/>
        </w:rPr>
        <w:t>：</w:t>
      </w:r>
    </w:p>
    <w:p w:rsidR="0060613A" w:rsidRPr="00F605B8" w:rsidRDefault="0060613A" w:rsidP="0047446E">
      <w:pPr>
        <w:snapToGrid w:val="0"/>
        <w:ind w:leftChars="100" w:left="240"/>
        <w:rPr>
          <w:rFonts w:ascii="標楷體" w:eastAsia="標楷體" w:hAnsi="標楷體" w:cs="Times New Roman"/>
          <w:sz w:val="22"/>
        </w:rPr>
      </w:pPr>
      <w:r w:rsidRPr="00F605B8">
        <w:rPr>
          <w:rFonts w:ascii="標楷體" w:eastAsia="標楷體" w:hAnsi="標楷體" w:cs="Times New Roman"/>
          <w:sz w:val="22"/>
        </w:rPr>
        <w:t>問曰：何故名母經？</w:t>
      </w:r>
    </w:p>
    <w:p w:rsidR="0060613A" w:rsidRPr="00F605B8" w:rsidRDefault="0060613A" w:rsidP="0047446E">
      <w:pPr>
        <w:pStyle w:val="aa"/>
        <w:ind w:leftChars="100" w:left="240"/>
      </w:pPr>
      <w:r w:rsidRPr="00F605B8">
        <w:rPr>
          <w:rFonts w:ascii="標楷體" w:eastAsia="標楷體" w:hAnsi="標楷體" w:cs="Times New Roman"/>
          <w:sz w:val="22"/>
          <w:szCs w:val="22"/>
        </w:rPr>
        <w:t>智者說曰：此經能滅憍慢，解煩惱縛，能使眾生盡諸苦際，畢竟涅槃，故名母經。毘尼者，名滅滅諸惡法，故名毘尼。今當說母經義。</w:t>
      </w:r>
      <w:r w:rsidRPr="00F605B8">
        <w:rPr>
          <w:rFonts w:ascii="標楷體" w:eastAsia="標楷體" w:hAnsi="標楷體" w:cs="Times New Roman"/>
          <w:b/>
          <w:sz w:val="22"/>
          <w:szCs w:val="22"/>
        </w:rPr>
        <w:t>母經義者，能決了定義，不違諸經所說，名為母經。</w:t>
      </w:r>
    </w:p>
  </w:footnote>
  <w:footnote w:id="29">
    <w:p w:rsidR="0060613A" w:rsidRPr="00F605B8" w:rsidRDefault="0060613A" w:rsidP="002B5C24">
      <w:pPr>
        <w:pStyle w:val="aa"/>
        <w:ind w:left="1276" w:hangingChars="580" w:hanging="1276"/>
        <w:rPr>
          <w:rFonts w:ascii="Times New Roman" w:hAnsi="Times New Roman" w:cs="Times New Roman"/>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隨轉理門：為法相宗所立二門之一。與「真實理門」對稱。又作隨轉、隨轉門。謂佛、菩薩隨順眾生之機情，而方便為之說法。（《佛光大辭典》（七）</w:t>
      </w:r>
      <w:r w:rsidRPr="00F605B8">
        <w:rPr>
          <w:rFonts w:ascii="Times New Roman" w:hAnsi="Times New Roman" w:cs="Times New Roman"/>
          <w:sz w:val="22"/>
          <w:szCs w:val="22"/>
        </w:rPr>
        <w:t>p.6357</w:t>
      </w:r>
      <w:r w:rsidRPr="00F605B8">
        <w:rPr>
          <w:rFonts w:ascii="Times New Roman" w:hAnsi="Times New Roman" w:cs="Times New Roman"/>
          <w:sz w:val="22"/>
          <w:szCs w:val="22"/>
        </w:rPr>
        <w:t>）</w:t>
      </w:r>
    </w:p>
  </w:footnote>
  <w:footnote w:id="30">
    <w:p w:rsidR="0060613A" w:rsidRPr="00F605B8" w:rsidRDefault="0060613A" w:rsidP="0099775E">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hint="eastAsia"/>
          <w:sz w:val="22"/>
          <w:szCs w:val="22"/>
        </w:rPr>
        <w:t>（</w:t>
      </w:r>
      <w:r w:rsidRPr="00F605B8">
        <w:rPr>
          <w:rFonts w:ascii="Times New Roman" w:hAnsi="Times New Roman" w:cs="Times New Roman" w:hint="eastAsia"/>
          <w:sz w:val="22"/>
          <w:szCs w:val="22"/>
        </w:rPr>
        <w:t>1</w:t>
      </w:r>
      <w:r w:rsidRPr="00F605B8">
        <w:rPr>
          <w:rFonts w:ascii="Times New Roman" w:hAnsi="Times New Roman" w:cs="Times New Roman" w:hint="eastAsia"/>
          <w:sz w:val="22"/>
          <w:szCs w:val="22"/>
        </w:rPr>
        <w:t>）真諦譯，世親釋，</w:t>
      </w:r>
      <w:r w:rsidRPr="00F605B8">
        <w:rPr>
          <w:rFonts w:ascii="Times New Roman" w:hAnsi="Times New Roman" w:cs="Times New Roman"/>
          <w:sz w:val="22"/>
          <w:szCs w:val="22"/>
        </w:rPr>
        <w:t>《攝大乘論釋》卷</w:t>
      </w:r>
      <w:r w:rsidRPr="00F605B8">
        <w:rPr>
          <w:rFonts w:ascii="Times New Roman" w:hAnsi="Times New Roman" w:cs="Times New Roman"/>
          <w:sz w:val="22"/>
          <w:szCs w:val="22"/>
        </w:rPr>
        <w:t>1</w:t>
      </w:r>
      <w:r w:rsidRPr="00F605B8">
        <w:rPr>
          <w:rFonts w:ascii="Times New Roman" w:hAnsi="Times New Roman" w:cs="Times New Roman"/>
          <w:sz w:val="22"/>
          <w:szCs w:val="22"/>
        </w:rPr>
        <w:t>〈</w:t>
      </w:r>
      <w:r w:rsidRPr="00F605B8">
        <w:rPr>
          <w:rFonts w:ascii="Times New Roman" w:hAnsi="Times New Roman" w:cs="Times New Roman"/>
          <w:sz w:val="22"/>
          <w:szCs w:val="22"/>
        </w:rPr>
        <w:t xml:space="preserve">1 </w:t>
      </w:r>
      <w:r w:rsidRPr="00F605B8">
        <w:rPr>
          <w:rFonts w:ascii="Times New Roman" w:hAnsi="Times New Roman" w:cs="Times New Roman"/>
          <w:sz w:val="22"/>
          <w:szCs w:val="22"/>
        </w:rPr>
        <w:t>釋依止勝相品〉</w:t>
      </w:r>
      <w:r w:rsidRPr="00F605B8">
        <w:rPr>
          <w:rFonts w:ascii="Times New Roman" w:hAnsi="Times New Roman" w:cs="Times New Roman"/>
          <w:sz w:val="22"/>
          <w:szCs w:val="22"/>
        </w:rPr>
        <w:t>(</w:t>
      </w:r>
      <w:r w:rsidRPr="00F605B8">
        <w:rPr>
          <w:rFonts w:ascii="Times New Roman" w:hAnsi="Times New Roman" w:cs="Times New Roman"/>
          <w:sz w:val="22"/>
          <w:szCs w:val="22"/>
        </w:rPr>
        <w:t>大正</w:t>
      </w:r>
      <w:r w:rsidRPr="00F605B8">
        <w:rPr>
          <w:rFonts w:ascii="Times New Roman" w:hAnsi="Times New Roman" w:cs="Times New Roman"/>
          <w:sz w:val="22"/>
          <w:szCs w:val="22"/>
        </w:rPr>
        <w:t>31</w:t>
      </w:r>
      <w:r w:rsidRPr="00F605B8">
        <w:rPr>
          <w:rFonts w:ascii="Times New Roman" w:hAnsi="Times New Roman" w:cs="Times New Roman"/>
          <w:sz w:val="22"/>
          <w:szCs w:val="22"/>
        </w:rPr>
        <w:t>，</w:t>
      </w:r>
      <w:r w:rsidRPr="00F605B8">
        <w:rPr>
          <w:rFonts w:ascii="Times New Roman" w:hAnsi="Times New Roman" w:cs="Times New Roman"/>
          <w:sz w:val="22"/>
          <w:szCs w:val="22"/>
        </w:rPr>
        <w:t>154a</w:t>
      </w:r>
      <w:r w:rsidRPr="00F605B8">
        <w:rPr>
          <w:rFonts w:ascii="Times New Roman" w:hAnsi="Times New Roman" w:cs="Times New Roman" w:hint="eastAsia"/>
          <w:sz w:val="22"/>
          <w:szCs w:val="22"/>
        </w:rPr>
        <w:t>24</w:t>
      </w:r>
      <w:r w:rsidRPr="00F605B8">
        <w:rPr>
          <w:rFonts w:ascii="Times New Roman" w:hAnsi="Times New Roman" w:cs="Times New Roman"/>
          <w:sz w:val="22"/>
          <w:szCs w:val="22"/>
        </w:rPr>
        <w:t>-2</w:t>
      </w:r>
      <w:r w:rsidRPr="00F605B8">
        <w:rPr>
          <w:rFonts w:ascii="Times New Roman" w:hAnsi="Times New Roman" w:cs="Times New Roman" w:hint="eastAsia"/>
          <w:sz w:val="22"/>
          <w:szCs w:val="22"/>
        </w:rPr>
        <w:t>8</w:t>
      </w:r>
      <w:r w:rsidRPr="00F605B8">
        <w:rPr>
          <w:rFonts w:ascii="Times New Roman" w:hAnsi="Times New Roman" w:cs="Times New Roman"/>
          <w:sz w:val="22"/>
          <w:szCs w:val="22"/>
        </w:rPr>
        <w:t>)</w:t>
      </w:r>
      <w:r w:rsidRPr="00F605B8">
        <w:rPr>
          <w:rFonts w:ascii="Times New Roman" w:hAnsi="Times New Roman" w:cs="Times New Roman"/>
          <w:sz w:val="22"/>
          <w:szCs w:val="22"/>
        </w:rPr>
        <w:t>：</w:t>
      </w:r>
    </w:p>
    <w:p w:rsidR="0060613A" w:rsidRPr="00F605B8" w:rsidRDefault="0060613A" w:rsidP="0099775E">
      <w:pPr>
        <w:pStyle w:val="aa"/>
        <w:ind w:leftChars="295" w:left="708"/>
        <w:rPr>
          <w:rFonts w:ascii="Times New Roman" w:eastAsia="標楷體" w:hAnsi="Times New Roman" w:cs="Times New Roman"/>
          <w:sz w:val="22"/>
          <w:szCs w:val="22"/>
        </w:rPr>
      </w:pPr>
      <w:r w:rsidRPr="00F605B8">
        <w:rPr>
          <w:rFonts w:ascii="Times New Roman" w:eastAsia="標楷體" w:hAnsi="Times New Roman" w:cs="Times New Roman"/>
          <w:sz w:val="22"/>
          <w:szCs w:val="22"/>
        </w:rPr>
        <w:t>論曰：</w:t>
      </w:r>
      <w:r w:rsidRPr="00F605B8">
        <w:rPr>
          <w:rFonts w:ascii="Times New Roman" w:eastAsia="新細明體" w:hAnsi="Times New Roman" w:cs="Times New Roman"/>
          <w:sz w:val="22"/>
          <w:szCs w:val="22"/>
        </w:rPr>
        <w:t>《</w:t>
      </w:r>
      <w:r w:rsidRPr="00F605B8">
        <w:rPr>
          <w:rFonts w:ascii="Times New Roman" w:eastAsia="標楷體" w:hAnsi="Times New Roman" w:cs="Times New Roman"/>
          <w:sz w:val="22"/>
          <w:szCs w:val="22"/>
        </w:rPr>
        <w:t>攝大乘論</w:t>
      </w:r>
      <w:r w:rsidRPr="00F605B8">
        <w:rPr>
          <w:rFonts w:ascii="Times New Roman" w:eastAsia="新細明體" w:hAnsi="Times New Roman" w:cs="Times New Roman"/>
          <w:sz w:val="22"/>
          <w:szCs w:val="22"/>
        </w:rPr>
        <w:t>》</w:t>
      </w:r>
      <w:r w:rsidRPr="00F605B8">
        <w:rPr>
          <w:rFonts w:ascii="Times New Roman" w:eastAsia="標楷體" w:hAnsi="Times New Roman" w:cs="Times New Roman"/>
          <w:sz w:val="22"/>
          <w:szCs w:val="22"/>
        </w:rPr>
        <w:t>，即是阿毘達磨教及大乘修多羅。</w:t>
      </w:r>
    </w:p>
    <w:p w:rsidR="006D584B" w:rsidRPr="00F605B8" w:rsidRDefault="0060613A" w:rsidP="00D238FF">
      <w:pPr>
        <w:pStyle w:val="aa"/>
        <w:ind w:leftChars="295" w:left="1368" w:hangingChars="300" w:hanging="660"/>
        <w:rPr>
          <w:rFonts w:ascii="Times New Roman" w:eastAsia="標楷體" w:hAnsi="Times New Roman" w:cs="Times New Roman"/>
          <w:sz w:val="22"/>
          <w:szCs w:val="22"/>
        </w:rPr>
      </w:pPr>
      <w:r w:rsidRPr="00F605B8">
        <w:rPr>
          <w:rFonts w:ascii="Times New Roman" w:eastAsia="標楷體" w:hAnsi="Times New Roman" w:cs="Times New Roman"/>
          <w:sz w:val="22"/>
          <w:szCs w:val="22"/>
        </w:rPr>
        <w:t>釋曰：復次，此論說阿毘達磨大乘修多羅名者，欲顯如來法門別類，及顯此論別名</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sz w:val="22"/>
          <w:szCs w:val="22"/>
        </w:rPr>
        <w:t>言大乘者，欲簡小乘阿毘達磨</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sz w:val="22"/>
          <w:szCs w:val="22"/>
        </w:rPr>
        <w:t>何故不但說阿毘達磨名，復說修多羅名</w:t>
      </w:r>
      <w:r w:rsidRPr="00F605B8">
        <w:rPr>
          <w:rFonts w:ascii="Times New Roman" w:eastAsia="標楷體" w:hAnsi="Times New Roman" w:cs="Times New Roman" w:hint="eastAsia"/>
          <w:sz w:val="22"/>
          <w:szCs w:val="22"/>
        </w:rPr>
        <w:t>？</w:t>
      </w:r>
    </w:p>
    <w:p w:rsidR="0060613A" w:rsidRPr="00F605B8" w:rsidRDefault="0060613A" w:rsidP="006D584B">
      <w:pPr>
        <w:pStyle w:val="aa"/>
        <w:ind w:leftChars="570" w:left="1368" w:firstLineChars="22" w:firstLine="48"/>
        <w:rPr>
          <w:rFonts w:ascii="Times New Roman" w:eastAsia="標楷體" w:hAnsi="Times New Roman" w:cs="Times New Roman"/>
          <w:sz w:val="22"/>
          <w:szCs w:val="22"/>
        </w:rPr>
      </w:pPr>
      <w:r w:rsidRPr="00F605B8">
        <w:rPr>
          <w:rFonts w:ascii="Times New Roman" w:eastAsia="標楷體" w:hAnsi="Times New Roman" w:cs="Times New Roman"/>
          <w:sz w:val="22"/>
          <w:szCs w:val="22"/>
        </w:rPr>
        <w:t>有阿毘達磨非是聖教。</w:t>
      </w:r>
    </w:p>
    <w:p w:rsidR="0060613A" w:rsidRPr="00F605B8" w:rsidRDefault="0060613A" w:rsidP="00CD296A">
      <w:pPr>
        <w:pStyle w:val="aa"/>
        <w:ind w:leftChars="570" w:left="1368" w:firstLineChars="22" w:firstLine="48"/>
        <w:rPr>
          <w:rFonts w:ascii="Times New Roman" w:eastAsia="標楷體" w:hAnsi="Times New Roman" w:cs="Times New Roman"/>
          <w:sz w:val="22"/>
          <w:szCs w:val="22"/>
        </w:rPr>
      </w:pPr>
      <w:r w:rsidRPr="00F605B8">
        <w:rPr>
          <w:rFonts w:ascii="Times New Roman" w:eastAsia="標楷體" w:hAnsi="Times New Roman" w:cs="Times New Roman"/>
          <w:b/>
          <w:sz w:val="22"/>
          <w:szCs w:val="22"/>
          <w:u w:val="single"/>
        </w:rPr>
        <w:t>復次，說阿毘達磨名者，顯此論是菩薩藏</w:t>
      </w:r>
      <w:r w:rsidRPr="00F605B8">
        <w:rPr>
          <w:rFonts w:ascii="Times New Roman" w:eastAsia="標楷體" w:hAnsi="Times New Roman" w:cs="Times New Roman" w:hint="eastAsia"/>
          <w:sz w:val="22"/>
          <w:szCs w:val="22"/>
        </w:rPr>
        <w:t>。</w:t>
      </w:r>
    </w:p>
    <w:p w:rsidR="0060613A" w:rsidRPr="00F605B8" w:rsidRDefault="0060613A" w:rsidP="00736965">
      <w:pPr>
        <w:snapToGrid w:val="0"/>
        <w:ind w:leftChars="65" w:left="156"/>
        <w:rPr>
          <w:sz w:val="22"/>
        </w:rPr>
      </w:pPr>
      <w:r w:rsidRPr="00F605B8">
        <w:rPr>
          <w:rFonts w:ascii="Times New Roman" w:eastAsia="標楷體" w:hAnsi="Times New Roman" w:cs="Times New Roman" w:hint="eastAsia"/>
          <w:sz w:val="22"/>
        </w:rPr>
        <w:t>（</w:t>
      </w:r>
      <w:r w:rsidRPr="00F605B8">
        <w:rPr>
          <w:rFonts w:ascii="Times New Roman" w:eastAsia="標楷體" w:hAnsi="Times New Roman" w:cs="Times New Roman" w:hint="eastAsia"/>
          <w:sz w:val="22"/>
        </w:rPr>
        <w:t>2</w:t>
      </w:r>
      <w:r w:rsidRPr="00F605B8">
        <w:rPr>
          <w:rFonts w:ascii="Times New Roman" w:eastAsia="標楷體" w:hAnsi="Times New Roman" w:cs="Times New Roman" w:hint="eastAsia"/>
          <w:sz w:val="22"/>
        </w:rPr>
        <w:t>）</w:t>
      </w:r>
      <w:r w:rsidRPr="00F605B8">
        <w:rPr>
          <w:rStyle w:val="byline1"/>
          <w:color w:val="auto"/>
          <w:sz w:val="22"/>
          <w:szCs w:val="22"/>
        </w:rPr>
        <w:t>笈多</w:t>
      </w:r>
      <w:r w:rsidRPr="00F605B8">
        <w:rPr>
          <w:rStyle w:val="foot"/>
          <w:sz w:val="22"/>
        </w:rPr>
        <w:t>共行矩等</w:t>
      </w:r>
      <w:r w:rsidRPr="00F605B8">
        <w:rPr>
          <w:rStyle w:val="byline1"/>
          <w:color w:val="auto"/>
          <w:sz w:val="22"/>
          <w:szCs w:val="22"/>
        </w:rPr>
        <w:t>譯</w:t>
      </w:r>
      <w:r w:rsidRPr="00F605B8">
        <w:rPr>
          <w:rStyle w:val="byline1"/>
          <w:rFonts w:hint="eastAsia"/>
          <w:color w:val="auto"/>
          <w:sz w:val="22"/>
          <w:szCs w:val="22"/>
        </w:rPr>
        <w:t>，</w:t>
      </w:r>
      <w:r w:rsidRPr="00F605B8">
        <w:rPr>
          <w:rFonts w:ascii="Times New Roman" w:hAnsi="Times New Roman" w:cs="Times New Roman" w:hint="eastAsia"/>
          <w:sz w:val="22"/>
        </w:rPr>
        <w:t>世親造，</w:t>
      </w:r>
      <w:r w:rsidRPr="00F605B8">
        <w:rPr>
          <w:rFonts w:hint="eastAsia"/>
          <w:sz w:val="22"/>
        </w:rPr>
        <w:t>《攝大乘論釋論》卷</w:t>
      </w:r>
      <w:r w:rsidRPr="00F605B8">
        <w:rPr>
          <w:rFonts w:ascii="Times New Roman" w:hAnsi="Times New Roman" w:cs="Times New Roman"/>
          <w:sz w:val="22"/>
        </w:rPr>
        <w:t>1(</w:t>
      </w:r>
      <w:r w:rsidRPr="00F605B8">
        <w:rPr>
          <w:rFonts w:ascii="Times New Roman" w:hAnsi="Times New Roman" w:cs="Times New Roman"/>
          <w:sz w:val="22"/>
        </w:rPr>
        <w:t>大正</w:t>
      </w:r>
      <w:r w:rsidRPr="00F605B8">
        <w:rPr>
          <w:rFonts w:ascii="Times New Roman" w:hAnsi="Times New Roman" w:cs="Times New Roman"/>
          <w:sz w:val="22"/>
        </w:rPr>
        <w:t>31</w:t>
      </w:r>
      <w:r w:rsidRPr="00F605B8">
        <w:rPr>
          <w:rFonts w:ascii="Times New Roman" w:hAnsi="Times New Roman" w:cs="Times New Roman"/>
          <w:sz w:val="22"/>
        </w:rPr>
        <w:t>，</w:t>
      </w:r>
      <w:r w:rsidRPr="00F605B8">
        <w:rPr>
          <w:rFonts w:ascii="Times New Roman" w:hAnsi="Times New Roman" w:cs="Times New Roman"/>
          <w:sz w:val="22"/>
        </w:rPr>
        <w:t>271a18-25)</w:t>
      </w:r>
      <w:r w:rsidRPr="00F605B8">
        <w:rPr>
          <w:rFonts w:ascii="Times New Roman" w:hAnsi="Times New Roman" w:cs="Times New Roman"/>
          <w:sz w:val="22"/>
        </w:rPr>
        <w:t>：</w:t>
      </w:r>
    </w:p>
    <w:p w:rsidR="0060613A" w:rsidRPr="00F605B8" w:rsidRDefault="0060613A" w:rsidP="0099775E">
      <w:pPr>
        <w:pStyle w:val="aa"/>
        <w:ind w:leftChars="295" w:left="708"/>
        <w:rPr>
          <w:rFonts w:ascii="標楷體" w:eastAsia="標楷體" w:hAnsi="標楷體"/>
          <w:sz w:val="22"/>
          <w:szCs w:val="22"/>
        </w:rPr>
      </w:pPr>
      <w:r w:rsidRPr="00F605B8">
        <w:rPr>
          <w:rFonts w:ascii="標楷體" w:eastAsia="標楷體" w:hAnsi="標楷體" w:hint="eastAsia"/>
          <w:sz w:val="22"/>
          <w:szCs w:val="22"/>
        </w:rPr>
        <w:t>言阿毘達磨修多羅者，彼修多羅中，明此阿毘達磨法門故，亦為顯修多羅名故。言大乘者，簡異聲聞阿毘達磨故。亦有非聖說阿毘達磨，有人自以分別慧，謂是佛說阿毘達磨，或言聲聞所說，或言世智者所作</w:t>
      </w:r>
      <w:r w:rsidR="006D584B" w:rsidRPr="00F605B8">
        <w:rPr>
          <w:rFonts w:ascii="標楷體" w:eastAsia="標楷體" w:hAnsi="標楷體" w:hint="eastAsia"/>
          <w:sz w:val="22"/>
          <w:szCs w:val="22"/>
        </w:rPr>
        <w:t>；</w:t>
      </w:r>
      <w:r w:rsidRPr="00F605B8">
        <w:rPr>
          <w:rFonts w:ascii="標楷體" w:eastAsia="標楷體" w:hAnsi="標楷體" w:hint="eastAsia"/>
          <w:sz w:val="22"/>
          <w:szCs w:val="22"/>
        </w:rPr>
        <w:t>為此故言大乘修多羅，即顯示異於聲聞等故。</w:t>
      </w:r>
    </w:p>
    <w:p w:rsidR="0060613A" w:rsidRPr="00F605B8" w:rsidRDefault="0060613A" w:rsidP="0099775E">
      <w:pPr>
        <w:pStyle w:val="aa"/>
        <w:ind w:leftChars="295" w:left="708"/>
        <w:rPr>
          <w:rFonts w:ascii="標楷體" w:eastAsia="標楷體" w:hAnsi="標楷體"/>
        </w:rPr>
      </w:pPr>
      <w:r w:rsidRPr="00F605B8">
        <w:rPr>
          <w:rFonts w:ascii="標楷體" w:eastAsia="標楷體" w:hAnsi="標楷體" w:hint="eastAsia"/>
          <w:sz w:val="22"/>
          <w:szCs w:val="22"/>
        </w:rPr>
        <w:t>復次，</w:t>
      </w:r>
      <w:r w:rsidRPr="00F605B8">
        <w:rPr>
          <w:rFonts w:ascii="標楷體" w:eastAsia="標楷體" w:hAnsi="標楷體" w:hint="eastAsia"/>
          <w:b/>
          <w:sz w:val="22"/>
          <w:szCs w:val="22"/>
        </w:rPr>
        <w:t>言阿毘達磨者，顯示菩薩藏攝故。</w:t>
      </w:r>
    </w:p>
    <w:p w:rsidR="0060613A" w:rsidRPr="00F605B8" w:rsidRDefault="0060613A" w:rsidP="0099775E">
      <w:pPr>
        <w:snapToGrid w:val="0"/>
        <w:ind w:leftChars="70" w:left="168"/>
        <w:rPr>
          <w:sz w:val="22"/>
        </w:rPr>
      </w:pPr>
      <w:r w:rsidRPr="00F605B8">
        <w:rPr>
          <w:rFonts w:ascii="Times New Roman" w:eastAsia="標楷體" w:hAnsi="Times New Roman" w:cs="Times New Roman" w:hint="eastAsia"/>
          <w:sz w:val="22"/>
        </w:rPr>
        <w:t>（</w:t>
      </w:r>
      <w:r w:rsidRPr="00F605B8">
        <w:rPr>
          <w:rFonts w:ascii="Times New Roman" w:eastAsia="標楷體" w:hAnsi="Times New Roman" w:cs="Times New Roman" w:hint="eastAsia"/>
          <w:sz w:val="22"/>
        </w:rPr>
        <w:t>3</w:t>
      </w:r>
      <w:r w:rsidRPr="00F605B8">
        <w:rPr>
          <w:rFonts w:ascii="Times New Roman" w:eastAsia="標楷體" w:hAnsi="Times New Roman" w:cs="Times New Roman" w:hint="eastAsia"/>
          <w:sz w:val="22"/>
        </w:rPr>
        <w:t>）</w:t>
      </w:r>
      <w:r w:rsidRPr="00F605B8">
        <w:rPr>
          <w:rFonts w:ascii="Times New Roman" w:hAnsi="Times New Roman" w:cs="Times New Roman" w:hint="eastAsia"/>
          <w:sz w:val="22"/>
        </w:rPr>
        <w:t>玄奘譯，世親造，</w:t>
      </w:r>
      <w:r w:rsidRPr="00F605B8">
        <w:rPr>
          <w:rFonts w:hint="eastAsia"/>
          <w:sz w:val="22"/>
        </w:rPr>
        <w:t>《攝大乘論釋》卷</w:t>
      </w:r>
      <w:r w:rsidRPr="00F605B8">
        <w:rPr>
          <w:rFonts w:ascii="Times New Roman" w:hAnsi="Times New Roman" w:cs="Times New Roman"/>
          <w:sz w:val="22"/>
        </w:rPr>
        <w:t>1(</w:t>
      </w:r>
      <w:r w:rsidRPr="00F605B8">
        <w:rPr>
          <w:rFonts w:ascii="Times New Roman" w:hAnsi="Times New Roman" w:cs="Times New Roman"/>
          <w:sz w:val="22"/>
        </w:rPr>
        <w:t>大正</w:t>
      </w:r>
      <w:r w:rsidRPr="00F605B8">
        <w:rPr>
          <w:rFonts w:ascii="Times New Roman" w:hAnsi="Times New Roman" w:cs="Times New Roman"/>
          <w:sz w:val="22"/>
        </w:rPr>
        <w:t>31</w:t>
      </w:r>
      <w:r w:rsidRPr="00F605B8">
        <w:rPr>
          <w:rFonts w:ascii="Times New Roman" w:hAnsi="Times New Roman" w:cs="Times New Roman"/>
          <w:sz w:val="22"/>
        </w:rPr>
        <w:t>，</w:t>
      </w:r>
      <w:r w:rsidRPr="00F605B8">
        <w:rPr>
          <w:rFonts w:ascii="Times New Roman" w:hAnsi="Times New Roman" w:cs="Times New Roman"/>
          <w:sz w:val="22"/>
        </w:rPr>
        <w:t>321c2-9)</w:t>
      </w:r>
      <w:r w:rsidRPr="00F605B8">
        <w:rPr>
          <w:rFonts w:ascii="Times New Roman" w:hAnsi="Times New Roman" w:cs="Times New Roman"/>
          <w:sz w:val="22"/>
        </w:rPr>
        <w:t>：</w:t>
      </w:r>
    </w:p>
    <w:p w:rsidR="0060613A" w:rsidRPr="00F605B8" w:rsidRDefault="0060613A" w:rsidP="0099775E">
      <w:pPr>
        <w:pStyle w:val="aa"/>
        <w:ind w:leftChars="295" w:left="708"/>
        <w:rPr>
          <w:rFonts w:ascii="標楷體" w:eastAsia="標楷體" w:hAnsi="標楷體"/>
          <w:sz w:val="22"/>
          <w:szCs w:val="22"/>
        </w:rPr>
      </w:pPr>
      <w:r w:rsidRPr="00F605B8">
        <w:rPr>
          <w:rFonts w:ascii="標楷體" w:eastAsia="標楷體" w:hAnsi="標楷體" w:hint="eastAsia"/>
          <w:sz w:val="22"/>
          <w:szCs w:val="22"/>
        </w:rPr>
        <w:t>今造此論有所用者，為欲開曉無知者故，為顯法門別名故。舉阿毘達磨，為顯通名故。舉經言，為簡聲聞阿毘達磨，復舉大乘，由今亦有非聖所說阿毘達磨，如現有人自尋思慧，謂是佛說阿毘達磨，或聲聞說、或世智造。又言大乘素怛纜者，為欲顯示異聲聞等。</w:t>
      </w:r>
      <w:r w:rsidRPr="00F605B8">
        <w:rPr>
          <w:rFonts w:ascii="標楷體" w:eastAsia="標楷體" w:hAnsi="標楷體" w:hint="eastAsia"/>
          <w:b/>
          <w:sz w:val="22"/>
          <w:szCs w:val="22"/>
        </w:rPr>
        <w:t>為欲顯示菩薩藏攝故，復舉其「阿毘達磨」。</w:t>
      </w:r>
    </w:p>
  </w:footnote>
  <w:footnote w:id="31">
    <w:p w:rsidR="0060613A" w:rsidRPr="00F605B8" w:rsidRDefault="0060613A" w:rsidP="001C43E2">
      <w:pPr>
        <w:pStyle w:val="aa"/>
        <w:ind w:left="220" w:hangingChars="100" w:hanging="220"/>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印順導師，《說一切有部為主的論書與論師之研究》第一章，第三節，第二項〈摩呾理迦〉，</w:t>
      </w:r>
      <w:r w:rsidRPr="00F605B8">
        <w:rPr>
          <w:rFonts w:ascii="Times New Roman" w:hAnsi="Times New Roman" w:cs="Times New Roman"/>
          <w:sz w:val="22"/>
          <w:szCs w:val="22"/>
        </w:rPr>
        <w:t>(pp.27-32)</w:t>
      </w:r>
      <w:r w:rsidRPr="00F605B8">
        <w:rPr>
          <w:rFonts w:ascii="Times New Roman" w:hAnsi="Times New Roman" w:cs="Times New Roman"/>
          <w:sz w:val="22"/>
          <w:szCs w:val="22"/>
        </w:rPr>
        <w:t>。請參閱【附錄</w:t>
      </w:r>
      <w:r w:rsidRPr="00F605B8">
        <w:rPr>
          <w:rFonts w:ascii="Times New Roman" w:hAnsi="Times New Roman" w:cs="Times New Roman" w:hint="eastAsia"/>
          <w:sz w:val="22"/>
          <w:szCs w:val="22"/>
        </w:rPr>
        <w:t>三</w:t>
      </w:r>
      <w:r w:rsidRPr="00F605B8">
        <w:rPr>
          <w:rFonts w:ascii="Times New Roman" w:hAnsi="Times New Roman" w:cs="Times New Roman"/>
          <w:sz w:val="22"/>
          <w:szCs w:val="22"/>
        </w:rPr>
        <w:t>】。</w:t>
      </w:r>
    </w:p>
  </w:footnote>
  <w:footnote w:id="32">
    <w:p w:rsidR="0060613A" w:rsidRPr="00F605B8" w:rsidRDefault="0060613A" w:rsidP="005C1C99">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血脈：</w:t>
      </w:r>
      <w:r w:rsidRPr="00F605B8">
        <w:rPr>
          <w:rFonts w:ascii="Times New Roman" w:hAnsi="Times New Roman" w:cs="Times New Roman"/>
          <w:sz w:val="22"/>
          <w:szCs w:val="22"/>
        </w:rPr>
        <w:t>3.</w:t>
      </w:r>
      <w:r w:rsidRPr="00F605B8">
        <w:rPr>
          <w:rFonts w:ascii="Times New Roman" w:hAnsi="Times New Roman" w:cs="Times New Roman"/>
          <w:sz w:val="22"/>
          <w:szCs w:val="22"/>
        </w:rPr>
        <w:t>比喻貫通事物的脈絡。（《漢語大詞典》（八），</w:t>
      </w:r>
      <w:r w:rsidRPr="00F605B8">
        <w:rPr>
          <w:rFonts w:ascii="Times New Roman" w:hAnsi="Times New Roman" w:cs="Times New Roman"/>
          <w:sz w:val="22"/>
          <w:szCs w:val="22"/>
        </w:rPr>
        <w:t>p.1343</w:t>
      </w:r>
      <w:r w:rsidRPr="00F605B8">
        <w:rPr>
          <w:rFonts w:ascii="Times New Roman" w:hAnsi="Times New Roman" w:cs="Times New Roman"/>
          <w:sz w:val="22"/>
          <w:szCs w:val="22"/>
        </w:rPr>
        <w:t>）</w:t>
      </w:r>
    </w:p>
  </w:footnote>
  <w:footnote w:id="33">
    <w:p w:rsidR="0060613A" w:rsidRPr="00F605B8" w:rsidRDefault="0060613A" w:rsidP="005C1C99">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抉發：發掘。（《漢語大詞典》（六），</w:t>
      </w:r>
      <w:r w:rsidRPr="00F605B8">
        <w:rPr>
          <w:rFonts w:ascii="Times New Roman" w:hAnsi="Times New Roman" w:cs="Times New Roman"/>
          <w:sz w:val="22"/>
          <w:szCs w:val="22"/>
        </w:rPr>
        <w:t>p.418</w:t>
      </w:r>
      <w:r w:rsidRPr="00F605B8">
        <w:rPr>
          <w:rFonts w:ascii="Times New Roman" w:hAnsi="Times New Roman" w:cs="Times New Roman"/>
          <w:sz w:val="22"/>
          <w:szCs w:val="22"/>
        </w:rPr>
        <w:t>）</w:t>
      </w:r>
    </w:p>
  </w:footnote>
  <w:footnote w:id="34">
    <w:p w:rsidR="0060613A" w:rsidRPr="00F605B8" w:rsidRDefault="0060613A" w:rsidP="00736965">
      <w:pPr>
        <w:pStyle w:val="aa"/>
        <w:ind w:left="660" w:hangingChars="300" w:hanging="660"/>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宗：</w:t>
      </w:r>
      <w:r w:rsidRPr="00F605B8">
        <w:rPr>
          <w:rFonts w:ascii="Times New Roman" w:hAnsi="Times New Roman" w:cs="Times New Roman" w:hint="eastAsia"/>
          <w:sz w:val="22"/>
          <w:szCs w:val="22"/>
        </w:rPr>
        <w:t>名詞。</w:t>
      </w:r>
      <w:r w:rsidRPr="00F605B8">
        <w:rPr>
          <w:rFonts w:ascii="Times New Roman" w:hAnsi="Times New Roman" w:cs="Times New Roman" w:hint="eastAsia"/>
          <w:sz w:val="22"/>
          <w:szCs w:val="22"/>
        </w:rPr>
        <w:t>5.</w:t>
      </w:r>
      <w:r w:rsidRPr="00F605B8">
        <w:rPr>
          <w:rFonts w:ascii="Times New Roman" w:hAnsi="Times New Roman" w:cs="Times New Roman" w:hint="eastAsia"/>
          <w:sz w:val="22"/>
          <w:szCs w:val="22"/>
        </w:rPr>
        <w:t>指某一類事物中有統領楷模作用或為首者。</w:t>
      </w:r>
      <w:r w:rsidRPr="00F605B8">
        <w:rPr>
          <w:rFonts w:ascii="Times New Roman" w:hAnsi="Times New Roman" w:cs="Times New Roman" w:hint="eastAsia"/>
          <w:sz w:val="22"/>
          <w:szCs w:val="22"/>
        </w:rPr>
        <w:t>11.</w:t>
      </w:r>
      <w:r w:rsidRPr="00F605B8">
        <w:rPr>
          <w:rFonts w:ascii="Times New Roman" w:hAnsi="Times New Roman" w:cs="Times New Roman" w:hint="eastAsia"/>
          <w:sz w:val="22"/>
          <w:szCs w:val="22"/>
        </w:rPr>
        <w:t>根本；本旨。</w:t>
      </w:r>
      <w:r w:rsidRPr="00F605B8">
        <w:rPr>
          <w:rFonts w:ascii="Times New Roman" w:hAnsi="Times New Roman" w:cs="Times New Roman"/>
          <w:sz w:val="22"/>
          <w:szCs w:val="22"/>
        </w:rPr>
        <w:t>（《漢語大詞典》（三），</w:t>
      </w:r>
      <w:r w:rsidRPr="00F605B8">
        <w:rPr>
          <w:rFonts w:ascii="Times New Roman" w:hAnsi="Times New Roman" w:cs="Times New Roman"/>
          <w:sz w:val="22"/>
          <w:szCs w:val="22"/>
        </w:rPr>
        <w:t>p.1347</w:t>
      </w:r>
      <w:r w:rsidRPr="00F605B8">
        <w:rPr>
          <w:rFonts w:ascii="Times New Roman" w:hAnsi="Times New Roman" w:cs="Times New Roman"/>
          <w:sz w:val="22"/>
          <w:szCs w:val="22"/>
        </w:rPr>
        <w:t>）</w:t>
      </w:r>
    </w:p>
  </w:footnote>
  <w:footnote w:id="35">
    <w:p w:rsidR="0060613A" w:rsidRPr="00F605B8" w:rsidRDefault="0060613A" w:rsidP="005C1C99">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要：</w:t>
      </w:r>
      <w:r w:rsidRPr="00F605B8">
        <w:rPr>
          <w:rFonts w:ascii="Times New Roman" w:hAnsi="Times New Roman" w:cs="Times New Roman" w:hint="eastAsia"/>
          <w:sz w:val="22"/>
          <w:szCs w:val="22"/>
        </w:rPr>
        <w:t>名詞。</w:t>
      </w:r>
      <w:r w:rsidRPr="00F605B8">
        <w:rPr>
          <w:rFonts w:ascii="Times New Roman" w:hAnsi="Times New Roman" w:cs="Times New Roman"/>
          <w:sz w:val="22"/>
          <w:szCs w:val="22"/>
        </w:rPr>
        <w:t>3.</w:t>
      </w:r>
      <w:r w:rsidRPr="00F605B8">
        <w:rPr>
          <w:rFonts w:ascii="Times New Roman" w:hAnsi="Times New Roman" w:cs="Times New Roman"/>
          <w:sz w:val="22"/>
          <w:szCs w:val="22"/>
        </w:rPr>
        <w:t>綱要；要點。（《漢語大詞典》（八），</w:t>
      </w:r>
      <w:r w:rsidRPr="00F605B8">
        <w:rPr>
          <w:rFonts w:ascii="Times New Roman" w:hAnsi="Times New Roman" w:cs="Times New Roman"/>
          <w:sz w:val="22"/>
          <w:szCs w:val="22"/>
        </w:rPr>
        <w:t>p.753</w:t>
      </w:r>
      <w:r w:rsidRPr="00F605B8">
        <w:rPr>
          <w:rFonts w:ascii="Times New Roman" w:hAnsi="Times New Roman" w:cs="Times New Roman"/>
          <w:sz w:val="22"/>
          <w:szCs w:val="22"/>
        </w:rPr>
        <w:t>）</w:t>
      </w:r>
    </w:p>
  </w:footnote>
  <w:footnote w:id="36">
    <w:p w:rsidR="0060613A" w:rsidRPr="00F605B8" w:rsidRDefault="0060613A" w:rsidP="005C1C99">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本：</w:t>
      </w:r>
      <w:r w:rsidRPr="00F605B8">
        <w:rPr>
          <w:rFonts w:ascii="Times New Roman" w:hAnsi="Times New Roman" w:cs="Times New Roman"/>
          <w:sz w:val="22"/>
          <w:szCs w:val="22"/>
        </w:rPr>
        <w:t>12.</w:t>
      </w:r>
      <w:r w:rsidRPr="00F605B8">
        <w:rPr>
          <w:rFonts w:ascii="Times New Roman" w:hAnsi="Times New Roman" w:cs="Times New Roman"/>
          <w:sz w:val="22"/>
          <w:szCs w:val="22"/>
        </w:rPr>
        <w:t>根源，根本原因。（《漢語大詞典》（四），</w:t>
      </w:r>
      <w:r w:rsidRPr="00F605B8">
        <w:rPr>
          <w:rFonts w:ascii="Times New Roman" w:hAnsi="Times New Roman" w:cs="Times New Roman"/>
          <w:sz w:val="22"/>
          <w:szCs w:val="22"/>
        </w:rPr>
        <w:t>p.703</w:t>
      </w:r>
      <w:r w:rsidRPr="00F605B8">
        <w:rPr>
          <w:rFonts w:ascii="Times New Roman" w:hAnsi="Times New Roman" w:cs="Times New Roman"/>
          <w:sz w:val="22"/>
          <w:szCs w:val="22"/>
        </w:rPr>
        <w:t>）</w:t>
      </w:r>
    </w:p>
  </w:footnote>
  <w:footnote w:id="37">
    <w:p w:rsidR="0060613A" w:rsidRPr="00F605B8" w:rsidRDefault="0060613A" w:rsidP="005C1C99">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迨（</w:t>
      </w:r>
      <w:r w:rsidRPr="00F605B8">
        <w:rPr>
          <w:rFonts w:ascii="Times New Roman" w:hAnsi="Times New Roman" w:cs="Times New Roman"/>
          <w:sz w:val="22"/>
          <w:szCs w:val="22"/>
        </w:rPr>
        <w:t xml:space="preserve">dài </w:t>
      </w:r>
      <w:r w:rsidRPr="00F605B8">
        <w:rPr>
          <w:rFonts w:ascii="Times New Roman" w:hAnsi="Times New Roman" w:cs="Times New Roman"/>
          <w:sz w:val="22"/>
          <w:szCs w:val="22"/>
        </w:rPr>
        <w:t>ㄉㄞ</w:t>
      </w:r>
      <w:r w:rsidRPr="00F605B8">
        <w:rPr>
          <w:rFonts w:ascii="標楷體" w:eastAsia="標楷體" w:hAnsi="標楷體" w:cs="Times New Roman"/>
          <w:sz w:val="22"/>
          <w:szCs w:val="22"/>
        </w:rPr>
        <w:t>ˋ</w:t>
      </w:r>
      <w:r w:rsidRPr="00F605B8">
        <w:rPr>
          <w:rFonts w:ascii="Times New Roman" w:hAnsi="Times New Roman" w:cs="Times New Roman"/>
          <w:sz w:val="22"/>
          <w:szCs w:val="22"/>
        </w:rPr>
        <w:t>）：</w:t>
      </w:r>
      <w:r w:rsidRPr="00F605B8">
        <w:rPr>
          <w:rFonts w:ascii="Times New Roman" w:hAnsi="Times New Roman" w:cs="Times New Roman" w:hint="eastAsia"/>
          <w:sz w:val="22"/>
          <w:szCs w:val="22"/>
        </w:rPr>
        <w:t>連詞。</w:t>
      </w:r>
      <w:r w:rsidRPr="00F605B8">
        <w:rPr>
          <w:rFonts w:ascii="Times New Roman" w:hAnsi="Times New Roman" w:cs="Times New Roman"/>
          <w:sz w:val="22"/>
          <w:szCs w:val="22"/>
        </w:rPr>
        <w:t>3.</w:t>
      </w:r>
      <w:r w:rsidRPr="00F605B8">
        <w:rPr>
          <w:rFonts w:ascii="Times New Roman" w:hAnsi="Times New Roman" w:cs="Times New Roman"/>
          <w:sz w:val="22"/>
          <w:szCs w:val="22"/>
        </w:rPr>
        <w:t>等到。（《漢語大詞典》（十），</w:t>
      </w:r>
      <w:r w:rsidRPr="00F605B8">
        <w:rPr>
          <w:rFonts w:ascii="Times New Roman" w:hAnsi="Times New Roman" w:cs="Times New Roman"/>
          <w:sz w:val="22"/>
          <w:szCs w:val="22"/>
        </w:rPr>
        <w:t>p.768</w:t>
      </w:r>
      <w:r w:rsidRPr="00F605B8">
        <w:rPr>
          <w:rFonts w:ascii="Times New Roman" w:hAnsi="Times New Roman" w:cs="Times New Roman"/>
          <w:sz w:val="22"/>
          <w:szCs w:val="22"/>
        </w:rPr>
        <w:t>）</w:t>
      </w:r>
    </w:p>
  </w:footnote>
  <w:footnote w:id="38">
    <w:p w:rsidR="0060613A" w:rsidRPr="00F605B8" w:rsidRDefault="0060613A" w:rsidP="005C1C99">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推衍（</w:t>
      </w:r>
      <w:r w:rsidRPr="00F605B8">
        <w:rPr>
          <w:rFonts w:ascii="Times New Roman" w:hAnsi="Times New Roman" w:cs="Times New Roman"/>
          <w:sz w:val="22"/>
          <w:szCs w:val="22"/>
        </w:rPr>
        <w:t xml:space="preserve">yǎn </w:t>
      </w:r>
      <w:r w:rsidR="006D584B" w:rsidRPr="00F605B8">
        <w:rPr>
          <w:rFonts w:ascii="Times New Roman" w:hAnsi="Times New Roman" w:cs="Times New Roman" w:hint="eastAsia"/>
          <w:sz w:val="22"/>
          <w:szCs w:val="22"/>
        </w:rPr>
        <w:t>ㄧ</w:t>
      </w:r>
      <w:r w:rsidRPr="00F605B8">
        <w:rPr>
          <w:rFonts w:ascii="Times New Roman" w:hAnsi="Times New Roman" w:cs="Times New Roman"/>
          <w:sz w:val="22"/>
          <w:szCs w:val="22"/>
        </w:rPr>
        <w:t>ㄢ</w:t>
      </w:r>
      <w:r w:rsidRPr="00F605B8">
        <w:rPr>
          <w:rFonts w:ascii="標楷體" w:eastAsia="標楷體" w:hAnsi="標楷體" w:cs="Times New Roman"/>
          <w:sz w:val="22"/>
          <w:szCs w:val="22"/>
        </w:rPr>
        <w:t>ˇ</w:t>
      </w:r>
      <w:r w:rsidRPr="00F605B8">
        <w:rPr>
          <w:rFonts w:ascii="Times New Roman" w:hAnsi="Times New Roman" w:cs="Times New Roman"/>
          <w:sz w:val="22"/>
          <w:szCs w:val="22"/>
        </w:rPr>
        <w:t>）：推演，推論衍繹。（《漢語大詞典》（六），</w:t>
      </w:r>
      <w:r w:rsidRPr="00F605B8">
        <w:rPr>
          <w:rFonts w:ascii="Times New Roman" w:hAnsi="Times New Roman" w:cs="Times New Roman"/>
          <w:sz w:val="22"/>
          <w:szCs w:val="22"/>
        </w:rPr>
        <w:t>p.674</w:t>
      </w:r>
      <w:r w:rsidRPr="00F605B8">
        <w:rPr>
          <w:rFonts w:ascii="Times New Roman" w:hAnsi="Times New Roman" w:cs="Times New Roman"/>
          <w:sz w:val="22"/>
          <w:szCs w:val="22"/>
        </w:rPr>
        <w:t>）</w:t>
      </w:r>
    </w:p>
  </w:footnote>
  <w:footnote w:id="39">
    <w:p w:rsidR="0060613A" w:rsidRPr="00F605B8" w:rsidRDefault="0060613A" w:rsidP="005C1C99">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枝：</w:t>
      </w:r>
      <w:r w:rsidRPr="00F605B8">
        <w:rPr>
          <w:rFonts w:ascii="Times New Roman" w:hAnsi="Times New Roman" w:cs="Times New Roman" w:hint="eastAsia"/>
          <w:sz w:val="22"/>
          <w:szCs w:val="22"/>
        </w:rPr>
        <w:t>名詞。</w:t>
      </w:r>
      <w:r w:rsidRPr="00F605B8">
        <w:rPr>
          <w:rFonts w:ascii="Times New Roman" w:hAnsi="Times New Roman" w:cs="Times New Roman"/>
          <w:sz w:val="22"/>
          <w:szCs w:val="22"/>
        </w:rPr>
        <w:t>3.</w:t>
      </w:r>
      <w:r w:rsidRPr="00F605B8">
        <w:rPr>
          <w:rFonts w:ascii="Times New Roman" w:hAnsi="Times New Roman" w:cs="Times New Roman"/>
          <w:sz w:val="22"/>
          <w:szCs w:val="22"/>
        </w:rPr>
        <w:t>分支的，由主體所派生出來的。（《漢語大詞典》（四），</w:t>
      </w:r>
      <w:r w:rsidRPr="00F605B8">
        <w:rPr>
          <w:rFonts w:ascii="Times New Roman" w:hAnsi="Times New Roman" w:cs="Times New Roman"/>
          <w:sz w:val="22"/>
          <w:szCs w:val="22"/>
        </w:rPr>
        <w:t>p.805</w:t>
      </w:r>
      <w:r w:rsidRPr="00F605B8">
        <w:rPr>
          <w:rFonts w:ascii="Times New Roman" w:hAnsi="Times New Roman" w:cs="Times New Roman"/>
          <w:sz w:val="22"/>
          <w:szCs w:val="22"/>
        </w:rPr>
        <w:t>）</w:t>
      </w:r>
    </w:p>
  </w:footnote>
  <w:footnote w:id="40">
    <w:p w:rsidR="0060613A" w:rsidRPr="00F605B8" w:rsidRDefault="0060613A" w:rsidP="009B2989">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漫（</w:t>
      </w:r>
      <w:r w:rsidRPr="00F605B8">
        <w:rPr>
          <w:rFonts w:ascii="Times New Roman" w:hAnsi="Times New Roman" w:cs="Times New Roman"/>
          <w:sz w:val="22"/>
          <w:szCs w:val="22"/>
        </w:rPr>
        <w:t xml:space="preserve">màn </w:t>
      </w:r>
      <w:r w:rsidRPr="00F605B8">
        <w:rPr>
          <w:rFonts w:ascii="Times New Roman" w:hAnsi="Times New Roman" w:cs="Times New Roman"/>
          <w:sz w:val="22"/>
          <w:szCs w:val="22"/>
        </w:rPr>
        <w:t>ㄇㄢ</w:t>
      </w:r>
      <w:r w:rsidRPr="00F605B8">
        <w:rPr>
          <w:rFonts w:ascii="標楷體" w:eastAsia="標楷體" w:hAnsi="標楷體" w:cs="Times New Roman"/>
          <w:sz w:val="22"/>
          <w:szCs w:val="22"/>
        </w:rPr>
        <w:t>ˋ</w:t>
      </w:r>
      <w:r w:rsidRPr="00F605B8">
        <w:rPr>
          <w:rFonts w:ascii="Times New Roman" w:hAnsi="Times New Roman" w:cs="Times New Roman"/>
          <w:sz w:val="22"/>
          <w:szCs w:val="22"/>
        </w:rPr>
        <w:t>）：</w:t>
      </w:r>
      <w:r w:rsidRPr="00F605B8">
        <w:rPr>
          <w:rFonts w:ascii="Times New Roman" w:hAnsi="Times New Roman" w:cs="Times New Roman" w:hint="eastAsia"/>
          <w:sz w:val="22"/>
          <w:szCs w:val="22"/>
        </w:rPr>
        <w:t>動詞。</w:t>
      </w:r>
      <w:r w:rsidRPr="00F605B8">
        <w:rPr>
          <w:rFonts w:ascii="Times New Roman" w:hAnsi="Times New Roman" w:cs="Times New Roman" w:hint="eastAsia"/>
          <w:sz w:val="22"/>
          <w:szCs w:val="22"/>
        </w:rPr>
        <w:t>2.</w:t>
      </w:r>
      <w:r w:rsidRPr="00F605B8">
        <w:rPr>
          <w:rFonts w:ascii="Times New Roman" w:hAnsi="Times New Roman" w:cs="Times New Roman" w:hint="eastAsia"/>
          <w:sz w:val="22"/>
          <w:szCs w:val="22"/>
        </w:rPr>
        <w:t>廣遠貌。</w:t>
      </w:r>
      <w:r w:rsidRPr="00F605B8">
        <w:rPr>
          <w:rFonts w:ascii="Times New Roman" w:hAnsi="Times New Roman" w:cs="Times New Roman"/>
          <w:sz w:val="22"/>
          <w:szCs w:val="22"/>
        </w:rPr>
        <w:t>11.</w:t>
      </w:r>
      <w:r w:rsidRPr="00F605B8">
        <w:rPr>
          <w:rFonts w:ascii="Times New Roman" w:hAnsi="Times New Roman" w:cs="Times New Roman" w:hint="eastAsia"/>
          <w:sz w:val="22"/>
          <w:szCs w:val="22"/>
        </w:rPr>
        <w:t>遍，周遍。</w:t>
      </w:r>
      <w:r w:rsidRPr="00F605B8">
        <w:rPr>
          <w:rFonts w:ascii="Times New Roman" w:hAnsi="Times New Roman" w:cs="Times New Roman" w:hint="eastAsia"/>
          <w:sz w:val="22"/>
          <w:szCs w:val="22"/>
        </w:rPr>
        <w:t>12.</w:t>
      </w:r>
      <w:r w:rsidRPr="00F605B8">
        <w:rPr>
          <w:rFonts w:ascii="Times New Roman" w:hAnsi="Times New Roman" w:cs="Times New Roman" w:hint="eastAsia"/>
          <w:sz w:val="22"/>
          <w:szCs w:val="22"/>
        </w:rPr>
        <w:t>多。</w:t>
      </w:r>
      <w:r w:rsidRPr="00F605B8">
        <w:rPr>
          <w:rFonts w:ascii="Times New Roman" w:hAnsi="Times New Roman" w:cs="Times New Roman"/>
          <w:sz w:val="22"/>
          <w:szCs w:val="22"/>
        </w:rPr>
        <w:t>（《漢語大詞典》（六），</w:t>
      </w:r>
      <w:r w:rsidRPr="00F605B8">
        <w:rPr>
          <w:rFonts w:ascii="Times New Roman" w:hAnsi="Times New Roman" w:cs="Times New Roman"/>
          <w:sz w:val="22"/>
          <w:szCs w:val="22"/>
        </w:rPr>
        <w:t>p.84</w:t>
      </w:r>
      <w:r w:rsidRPr="00F605B8">
        <w:rPr>
          <w:rFonts w:ascii="Times New Roman" w:hAnsi="Times New Roman" w:cs="Times New Roman"/>
          <w:sz w:val="22"/>
          <w:szCs w:val="22"/>
        </w:rPr>
        <w:t>）</w:t>
      </w:r>
    </w:p>
  </w:footnote>
  <w:footnote w:id="41">
    <w:p w:rsidR="0060613A" w:rsidRPr="00F605B8" w:rsidRDefault="0060613A" w:rsidP="002D1216">
      <w:pPr>
        <w:snapToGrid w:val="0"/>
        <w:rPr>
          <w:rFonts w:ascii="Times New Roman" w:hAnsi="Times New Roman" w:cs="Times New Roman"/>
          <w:sz w:val="22"/>
        </w:rPr>
      </w:pPr>
      <w:r w:rsidRPr="00F605B8">
        <w:rPr>
          <w:rStyle w:val="ac"/>
          <w:rFonts w:ascii="Times New Roman" w:hAnsi="Times New Roman" w:cs="Times New Roman"/>
          <w:sz w:val="22"/>
        </w:rPr>
        <w:footnoteRef/>
      </w:r>
      <w:r w:rsidRPr="00F605B8">
        <w:rPr>
          <w:rFonts w:ascii="Times New Roman" w:hAnsi="Times New Roman" w:cs="Times New Roman" w:hint="eastAsia"/>
          <w:sz w:val="22"/>
        </w:rPr>
        <w:t xml:space="preserve"> </w:t>
      </w:r>
      <w:r w:rsidRPr="00F605B8">
        <w:rPr>
          <w:rFonts w:ascii="Times New Roman" w:hAnsi="Times New Roman" w:cs="Times New Roman"/>
          <w:sz w:val="22"/>
        </w:rPr>
        <w:t>印順導師，《性空學探源》第三章，第一節，第一項〈學派之分流與毘曇〉，</w:t>
      </w:r>
      <w:r w:rsidRPr="00F605B8">
        <w:rPr>
          <w:rFonts w:ascii="Times New Roman" w:hAnsi="Times New Roman" w:cs="Times New Roman"/>
          <w:sz w:val="22"/>
        </w:rPr>
        <w:t>( pp.103-104 )</w:t>
      </w:r>
      <w:r w:rsidRPr="00F605B8">
        <w:rPr>
          <w:rFonts w:ascii="Times New Roman" w:hAnsi="Times New Roman" w:cs="Times New Roman"/>
          <w:sz w:val="22"/>
        </w:rPr>
        <w:t>：</w:t>
      </w:r>
    </w:p>
    <w:p w:rsidR="0060613A" w:rsidRPr="00F605B8" w:rsidRDefault="0060613A" w:rsidP="002D1216">
      <w:pPr>
        <w:snapToGrid w:val="0"/>
        <w:ind w:leftChars="100" w:left="240"/>
        <w:rPr>
          <w:rFonts w:ascii="標楷體" w:eastAsia="標楷體" w:hAnsi="標楷體" w:cs="Times New Roman"/>
          <w:sz w:val="22"/>
        </w:rPr>
      </w:pPr>
      <w:r w:rsidRPr="00F605B8">
        <w:rPr>
          <w:rFonts w:ascii="標楷體" w:eastAsia="標楷體" w:hAnsi="標楷體" w:cs="Times New Roman"/>
          <w:sz w:val="22"/>
        </w:rPr>
        <w:t>從一切有部分出的</w:t>
      </w:r>
      <w:r w:rsidRPr="00F605B8">
        <w:rPr>
          <w:rFonts w:ascii="標楷體" w:eastAsia="標楷體" w:hAnsi="標楷體" w:cs="Times New Roman"/>
          <w:b/>
          <w:sz w:val="22"/>
        </w:rPr>
        <w:t>經部</w:t>
      </w:r>
      <w:r w:rsidRPr="00F605B8">
        <w:rPr>
          <w:rFonts w:ascii="標楷體" w:eastAsia="標楷體" w:hAnsi="標楷體" w:cs="Times New Roman"/>
          <w:sz w:val="22"/>
        </w:rPr>
        <w:t>，</w:t>
      </w:r>
      <w:r w:rsidRPr="00F605B8">
        <w:rPr>
          <w:rFonts w:ascii="標楷體" w:eastAsia="標楷體" w:hAnsi="標楷體" w:cs="Times New Roman"/>
          <w:b/>
          <w:sz w:val="22"/>
        </w:rPr>
        <w:t>不信毘曇為佛說</w:t>
      </w:r>
      <w:r w:rsidRPr="00F605B8">
        <w:rPr>
          <w:rFonts w:ascii="標楷體" w:eastAsia="標楷體" w:hAnsi="標楷體" w:cs="Times New Roman"/>
          <w:sz w:val="22"/>
        </w:rPr>
        <w:t>，</w:t>
      </w:r>
      <w:r w:rsidRPr="00F605B8">
        <w:rPr>
          <w:rFonts w:ascii="標楷體" w:eastAsia="標楷體" w:hAnsi="標楷體" w:cs="Times New Roman"/>
          <w:b/>
          <w:sz w:val="22"/>
        </w:rPr>
        <w:t>誦有自稱為佛說的摩怛理迦</w:t>
      </w:r>
      <w:r w:rsidRPr="00F605B8">
        <w:rPr>
          <w:rFonts w:ascii="標楷體" w:eastAsia="標楷體" w:hAnsi="標楷體" w:cs="Times New Roman"/>
          <w:sz w:val="22"/>
        </w:rPr>
        <w:t>，</w:t>
      </w:r>
      <w:r w:rsidRPr="00F605B8">
        <w:rPr>
          <w:rFonts w:ascii="標楷體" w:eastAsia="標楷體" w:hAnsi="標楷體" w:cs="Times New Roman"/>
          <w:b/>
          <w:sz w:val="22"/>
        </w:rPr>
        <w:t>這是解釋經（法）的</w:t>
      </w:r>
      <w:r w:rsidRPr="00F605B8">
        <w:rPr>
          <w:rFonts w:ascii="標楷體" w:eastAsia="標楷體" w:hAnsi="標楷體" w:cs="Times New Roman"/>
          <w:sz w:val="22"/>
        </w:rPr>
        <w:t>。但不是逐句注釋，是對結集的經典，考察其大綱要義，明教意，通血脈，示宗要，性質與毘曇不同。這也是聲聞學者的一種論述，現在也把它包在廣義毘曇中。</w:t>
      </w:r>
    </w:p>
    <w:p w:rsidR="0060613A" w:rsidRPr="00F605B8" w:rsidRDefault="0060613A" w:rsidP="002D1216">
      <w:pPr>
        <w:snapToGrid w:val="0"/>
        <w:ind w:leftChars="100" w:left="240"/>
        <w:rPr>
          <w:rFonts w:ascii="標楷體" w:eastAsia="標楷體" w:hAnsi="標楷體" w:cs="Times New Roman"/>
          <w:sz w:val="22"/>
        </w:rPr>
      </w:pPr>
      <w:r w:rsidRPr="00F605B8">
        <w:rPr>
          <w:rFonts w:ascii="標楷體" w:eastAsia="標楷體" w:hAnsi="標楷體" w:cs="Times New Roman"/>
          <w:sz w:val="22"/>
        </w:rPr>
        <w:t>又</w:t>
      </w:r>
      <w:r w:rsidRPr="00F605B8">
        <w:rPr>
          <w:rFonts w:ascii="標楷體" w:eastAsia="標楷體" w:hAnsi="標楷體" w:cs="Times New Roman"/>
          <w:b/>
          <w:sz w:val="22"/>
        </w:rPr>
        <w:t>《瑜伽師地論》，雖說是大乘論典，但其中除〈本地分〉的菩薩地與〈抉擇分〉外，其餘各地各分，都是以經部義而折衷於一切有部</w:t>
      </w:r>
      <w:r w:rsidRPr="00F605B8">
        <w:rPr>
          <w:rFonts w:ascii="標楷體" w:eastAsia="標楷體" w:hAnsi="標楷體" w:cs="Times New Roman"/>
          <w:sz w:val="22"/>
        </w:rPr>
        <w:t>與</w:t>
      </w:r>
      <w:r w:rsidRPr="00F605B8">
        <w:rPr>
          <w:rFonts w:ascii="標楷體" w:eastAsia="標楷體" w:hAnsi="標楷體" w:cs="Times New Roman"/>
          <w:b/>
          <w:sz w:val="22"/>
        </w:rPr>
        <w:t>分別說系</w:t>
      </w:r>
      <w:r w:rsidRPr="00F605B8">
        <w:rPr>
          <w:rFonts w:ascii="標楷體" w:eastAsia="標楷體" w:hAnsi="標楷體" w:cs="Times New Roman"/>
          <w:sz w:val="22"/>
        </w:rPr>
        <w:t>的，不出聲聞藏論議的範圍，我們還是把它放在這裡順便說明（大乘不共義，別談）。</w:t>
      </w:r>
    </w:p>
    <w:p w:rsidR="0060613A" w:rsidRPr="00F605B8" w:rsidRDefault="0060613A" w:rsidP="002D1216">
      <w:pPr>
        <w:snapToGrid w:val="0"/>
        <w:ind w:leftChars="100" w:left="240"/>
      </w:pPr>
      <w:r w:rsidRPr="00F605B8">
        <w:rPr>
          <w:rFonts w:ascii="標楷體" w:eastAsia="標楷體" w:hAnsi="標楷體" w:cs="Times New Roman"/>
          <w:b/>
          <w:sz w:val="22"/>
        </w:rPr>
        <w:t>《發智》等毘曇，有部說是佛說的</w:t>
      </w:r>
      <w:r w:rsidRPr="00F605B8">
        <w:rPr>
          <w:rFonts w:ascii="標楷體" w:eastAsia="標楷體" w:hAnsi="標楷體" w:cs="Times New Roman"/>
          <w:sz w:val="22"/>
        </w:rPr>
        <w:t>；</w:t>
      </w:r>
      <w:r w:rsidRPr="00F605B8">
        <w:rPr>
          <w:rFonts w:ascii="新細明體" w:eastAsia="新細明體" w:hAnsi="新細明體" w:cs="Times New Roman" w:hint="eastAsia"/>
          <w:b/>
          <w:sz w:val="22"/>
        </w:rPr>
        <w:t>『</w:t>
      </w:r>
      <w:r w:rsidRPr="00F605B8">
        <w:rPr>
          <w:rFonts w:ascii="標楷體" w:eastAsia="標楷體" w:hAnsi="標楷體" w:cs="Times New Roman"/>
          <w:b/>
          <w:sz w:val="22"/>
        </w:rPr>
        <w:t>摩怛理迦</w:t>
      </w:r>
      <w:r w:rsidRPr="00F605B8">
        <w:rPr>
          <w:rFonts w:ascii="新細明體" w:eastAsia="新細明體" w:hAnsi="新細明體" w:cs="Times New Roman" w:hint="eastAsia"/>
          <w:b/>
          <w:sz w:val="22"/>
        </w:rPr>
        <w:t>』</w:t>
      </w:r>
      <w:r w:rsidRPr="00F605B8">
        <w:rPr>
          <w:rFonts w:ascii="標楷體" w:eastAsia="標楷體" w:hAnsi="標楷體" w:cs="Times New Roman"/>
          <w:b/>
          <w:sz w:val="22"/>
        </w:rPr>
        <w:t>，經部也認為是佛說</w:t>
      </w:r>
      <w:r w:rsidRPr="00F605B8">
        <w:rPr>
          <w:rFonts w:ascii="標楷體" w:eastAsia="標楷體" w:hAnsi="標楷體" w:cs="Times New Roman"/>
          <w:sz w:val="22"/>
        </w:rPr>
        <w:t>；這雖有其傳承上的某種淵原，以今論之，明白是佛弟子的製作。</w:t>
      </w:r>
    </w:p>
  </w:footnote>
  <w:footnote w:id="42">
    <w:p w:rsidR="0060613A" w:rsidRPr="00F605B8" w:rsidRDefault="0060613A" w:rsidP="005C1C99">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演繹（</w:t>
      </w:r>
      <w:r w:rsidRPr="00F605B8">
        <w:rPr>
          <w:rFonts w:ascii="Times New Roman" w:hAnsi="Times New Roman" w:cs="Times New Roman"/>
          <w:sz w:val="22"/>
          <w:szCs w:val="22"/>
        </w:rPr>
        <w:t xml:space="preserve">yì </w:t>
      </w:r>
      <w:r w:rsidR="006D584B" w:rsidRPr="00F605B8">
        <w:rPr>
          <w:rFonts w:ascii="Times New Roman" w:hAnsi="Times New Roman" w:cs="Times New Roman" w:hint="eastAsia"/>
          <w:sz w:val="22"/>
          <w:szCs w:val="22"/>
        </w:rPr>
        <w:t>ㄧ</w:t>
      </w:r>
      <w:r w:rsidRPr="00F605B8">
        <w:rPr>
          <w:rFonts w:ascii="標楷體" w:eastAsia="標楷體" w:hAnsi="標楷體" w:cs="Times New Roman"/>
          <w:sz w:val="22"/>
          <w:szCs w:val="22"/>
        </w:rPr>
        <w:t>ˋ</w:t>
      </w:r>
      <w:r w:rsidRPr="00F605B8">
        <w:rPr>
          <w:rFonts w:ascii="Times New Roman" w:hAnsi="Times New Roman" w:cs="Times New Roman"/>
          <w:sz w:val="22"/>
          <w:szCs w:val="22"/>
        </w:rPr>
        <w:t>）：</w:t>
      </w:r>
      <w:r w:rsidRPr="00F605B8">
        <w:rPr>
          <w:rFonts w:ascii="Times New Roman" w:hAnsi="Times New Roman" w:cs="Times New Roman"/>
          <w:sz w:val="22"/>
          <w:szCs w:val="22"/>
        </w:rPr>
        <w:t>1.</w:t>
      </w:r>
      <w:r w:rsidRPr="00F605B8">
        <w:rPr>
          <w:rFonts w:ascii="Times New Roman" w:hAnsi="Times New Roman" w:cs="Times New Roman"/>
          <w:sz w:val="22"/>
          <w:szCs w:val="22"/>
        </w:rPr>
        <w:t>推演鋪陳。（《漢語大詞典》（六），</w:t>
      </w:r>
      <w:r w:rsidRPr="00F605B8">
        <w:rPr>
          <w:rFonts w:ascii="Times New Roman" w:hAnsi="Times New Roman" w:cs="Times New Roman"/>
          <w:sz w:val="22"/>
          <w:szCs w:val="22"/>
        </w:rPr>
        <w:t>p.108</w:t>
      </w:r>
      <w:r w:rsidRPr="00F605B8">
        <w:rPr>
          <w:rFonts w:ascii="Times New Roman" w:hAnsi="Times New Roman" w:cs="Times New Roman"/>
          <w:sz w:val="22"/>
          <w:szCs w:val="22"/>
        </w:rPr>
        <w:t>）</w:t>
      </w:r>
    </w:p>
  </w:footnote>
  <w:footnote w:id="43">
    <w:p w:rsidR="0060613A" w:rsidRPr="00F605B8" w:rsidRDefault="0060613A" w:rsidP="005C1C99">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未可：</w:t>
      </w:r>
      <w:r w:rsidRPr="00F605B8">
        <w:rPr>
          <w:rFonts w:ascii="Times New Roman" w:hAnsi="Times New Roman" w:cs="Times New Roman"/>
          <w:sz w:val="22"/>
          <w:szCs w:val="22"/>
        </w:rPr>
        <w:t>1.</w:t>
      </w:r>
      <w:r w:rsidRPr="00F605B8">
        <w:rPr>
          <w:rFonts w:ascii="Times New Roman" w:hAnsi="Times New Roman" w:cs="Times New Roman"/>
          <w:sz w:val="22"/>
          <w:szCs w:val="22"/>
        </w:rPr>
        <w:t>不可。（《漢語大詞典》（四），</w:t>
      </w:r>
      <w:r w:rsidRPr="00F605B8">
        <w:rPr>
          <w:rFonts w:ascii="Times New Roman" w:hAnsi="Times New Roman" w:cs="Times New Roman"/>
          <w:sz w:val="22"/>
          <w:szCs w:val="22"/>
        </w:rPr>
        <w:t>p.685</w:t>
      </w:r>
      <w:r w:rsidRPr="00F605B8">
        <w:rPr>
          <w:rFonts w:ascii="Times New Roman" w:hAnsi="Times New Roman" w:cs="Times New Roman"/>
          <w:sz w:val="22"/>
          <w:szCs w:val="22"/>
        </w:rPr>
        <w:t>）</w:t>
      </w:r>
    </w:p>
  </w:footnote>
  <w:footnote w:id="44">
    <w:p w:rsidR="0060613A" w:rsidRPr="00F605B8" w:rsidRDefault="0060613A" w:rsidP="005C1C99">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輕：</w:t>
      </w:r>
      <w:r w:rsidRPr="00F605B8">
        <w:rPr>
          <w:rFonts w:ascii="Times New Roman" w:hAnsi="Times New Roman" w:cs="Times New Roman" w:hint="eastAsia"/>
          <w:sz w:val="22"/>
          <w:szCs w:val="22"/>
        </w:rPr>
        <w:t>形容詞。</w:t>
      </w:r>
      <w:r w:rsidRPr="00F605B8">
        <w:rPr>
          <w:rFonts w:ascii="Times New Roman" w:hAnsi="Times New Roman" w:cs="Times New Roman"/>
          <w:sz w:val="22"/>
          <w:szCs w:val="22"/>
        </w:rPr>
        <w:t>8.</w:t>
      </w:r>
      <w:r w:rsidRPr="00F605B8">
        <w:rPr>
          <w:rFonts w:ascii="Times New Roman" w:hAnsi="Times New Roman" w:cs="Times New Roman"/>
          <w:sz w:val="22"/>
          <w:szCs w:val="22"/>
        </w:rPr>
        <w:t>輕率；不慎重。</w:t>
      </w:r>
      <w:r w:rsidRPr="00F605B8">
        <w:rPr>
          <w:rFonts w:ascii="Times New Roman" w:hAnsi="Times New Roman" w:cs="Times New Roman"/>
          <w:sz w:val="22"/>
          <w:szCs w:val="22"/>
        </w:rPr>
        <w:t>9.</w:t>
      </w:r>
      <w:r w:rsidRPr="00F605B8">
        <w:rPr>
          <w:rFonts w:ascii="Times New Roman" w:hAnsi="Times New Roman" w:cs="Times New Roman"/>
          <w:sz w:val="22"/>
          <w:szCs w:val="22"/>
        </w:rPr>
        <w:t>輕易；容易。（《漢語大詞典》（九），</w:t>
      </w:r>
      <w:r w:rsidRPr="00F605B8">
        <w:rPr>
          <w:rFonts w:ascii="Times New Roman" w:hAnsi="Times New Roman" w:cs="Times New Roman"/>
          <w:sz w:val="22"/>
          <w:szCs w:val="22"/>
        </w:rPr>
        <w:t>p.1257</w:t>
      </w:r>
      <w:r w:rsidRPr="00F605B8">
        <w:rPr>
          <w:rFonts w:ascii="Times New Roman" w:hAnsi="Times New Roman" w:cs="Times New Roman"/>
          <w:sz w:val="22"/>
          <w:szCs w:val="22"/>
        </w:rPr>
        <w:t>）</w:t>
      </w:r>
    </w:p>
  </w:footnote>
  <w:footnote w:id="45">
    <w:p w:rsidR="0060613A" w:rsidRPr="00F605B8" w:rsidRDefault="0060613A" w:rsidP="005C1C99">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為</w:t>
      </w:r>
      <w:r w:rsidRPr="00F605B8">
        <w:rPr>
          <w:rFonts w:ascii="Times New Roman" w:hAnsi="Times New Roman" w:cs="Times New Roman" w:hint="eastAsia"/>
          <w:sz w:val="22"/>
          <w:szCs w:val="22"/>
        </w:rPr>
        <w:t>（</w:t>
      </w:r>
      <w:r w:rsidRPr="00F605B8">
        <w:rPr>
          <w:rFonts w:ascii="Times New Roman" w:hAnsi="Times New Roman" w:cs="Times New Roman"/>
          <w:sz w:val="22"/>
          <w:szCs w:val="22"/>
        </w:rPr>
        <w:t>wéi</w:t>
      </w:r>
      <w:r w:rsidRPr="00F605B8">
        <w:rPr>
          <w:rFonts w:ascii="Times New Roman" w:hAnsi="Times New Roman" w:cs="Times New Roman" w:hint="eastAsia"/>
          <w:sz w:val="22"/>
          <w:szCs w:val="22"/>
        </w:rPr>
        <w:t xml:space="preserve"> </w:t>
      </w:r>
      <w:r w:rsidRPr="00F605B8">
        <w:rPr>
          <w:rFonts w:ascii="Times New Roman" w:hAnsi="Times New Roman" w:cs="Times New Roman" w:hint="eastAsia"/>
          <w:sz w:val="22"/>
          <w:szCs w:val="22"/>
        </w:rPr>
        <w:t>ㄨㄟ</w:t>
      </w:r>
      <w:r w:rsidRPr="00F605B8">
        <w:rPr>
          <w:rFonts w:ascii="標楷體" w:eastAsia="標楷體" w:hAnsi="標楷體" w:cs="Times New Roman" w:hint="eastAsia"/>
          <w:sz w:val="22"/>
          <w:szCs w:val="22"/>
        </w:rPr>
        <w:t>ˊ</w:t>
      </w:r>
      <w:r w:rsidRPr="00F605B8">
        <w:rPr>
          <w:rFonts w:ascii="Times New Roman" w:hAnsi="Times New Roman" w:cs="Times New Roman" w:hint="eastAsia"/>
          <w:sz w:val="22"/>
          <w:szCs w:val="22"/>
        </w:rPr>
        <w:t>）</w:t>
      </w:r>
      <w:r w:rsidRPr="00F605B8">
        <w:rPr>
          <w:rFonts w:ascii="Times New Roman" w:hAnsi="Times New Roman" w:cs="Times New Roman"/>
          <w:sz w:val="22"/>
          <w:szCs w:val="22"/>
        </w:rPr>
        <w:t>：</w:t>
      </w:r>
      <w:r w:rsidRPr="00F605B8">
        <w:rPr>
          <w:rFonts w:ascii="Times New Roman" w:hAnsi="Times New Roman" w:cs="Times New Roman" w:hint="eastAsia"/>
          <w:sz w:val="22"/>
          <w:szCs w:val="22"/>
        </w:rPr>
        <w:t>動詞。</w:t>
      </w:r>
      <w:r w:rsidRPr="00F605B8">
        <w:rPr>
          <w:rFonts w:ascii="Times New Roman" w:hAnsi="Times New Roman" w:cs="Times New Roman"/>
          <w:sz w:val="22"/>
          <w:szCs w:val="22"/>
        </w:rPr>
        <w:t>21.</w:t>
      </w:r>
      <w:r w:rsidRPr="00F605B8">
        <w:rPr>
          <w:rFonts w:ascii="Times New Roman" w:hAnsi="Times New Roman" w:cs="Times New Roman"/>
          <w:sz w:val="22"/>
          <w:szCs w:val="22"/>
        </w:rPr>
        <w:t>當作。（《漢語大詞典》（六），</w:t>
      </w:r>
      <w:r w:rsidRPr="00F605B8">
        <w:rPr>
          <w:rFonts w:ascii="Times New Roman" w:hAnsi="Times New Roman" w:cs="Times New Roman"/>
          <w:sz w:val="22"/>
          <w:szCs w:val="22"/>
        </w:rPr>
        <w:t>p.1105</w:t>
      </w:r>
      <w:r w:rsidRPr="00F605B8">
        <w:rPr>
          <w:rFonts w:ascii="Times New Roman" w:hAnsi="Times New Roman" w:cs="Times New Roman"/>
          <w:sz w:val="22"/>
          <w:szCs w:val="22"/>
        </w:rPr>
        <w:t>）</w:t>
      </w:r>
    </w:p>
  </w:footnote>
  <w:footnote w:id="46">
    <w:p w:rsidR="0060613A" w:rsidRPr="00F605B8" w:rsidRDefault="0060613A" w:rsidP="005C1C99">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是非：</w:t>
      </w:r>
      <w:r w:rsidRPr="00F605B8">
        <w:rPr>
          <w:rFonts w:ascii="Times New Roman" w:hAnsi="Times New Roman" w:cs="Times New Roman"/>
          <w:sz w:val="22"/>
          <w:szCs w:val="22"/>
        </w:rPr>
        <w:t>1.</w:t>
      </w:r>
      <w:r w:rsidRPr="00F605B8">
        <w:rPr>
          <w:rFonts w:ascii="Times New Roman" w:hAnsi="Times New Roman" w:cs="Times New Roman"/>
          <w:sz w:val="22"/>
          <w:szCs w:val="22"/>
        </w:rPr>
        <w:t>對的和錯的；正確與錯誤。</w:t>
      </w:r>
      <w:r w:rsidRPr="00F605B8">
        <w:rPr>
          <w:rFonts w:ascii="Times New Roman" w:hAnsi="Times New Roman" w:cs="Times New Roman"/>
          <w:sz w:val="22"/>
          <w:szCs w:val="22"/>
        </w:rPr>
        <w:t>3.</w:t>
      </w:r>
      <w:r w:rsidRPr="00F605B8">
        <w:rPr>
          <w:rFonts w:ascii="Times New Roman" w:hAnsi="Times New Roman" w:cs="Times New Roman"/>
          <w:sz w:val="22"/>
          <w:szCs w:val="22"/>
        </w:rPr>
        <w:t>褒貶；評論。（《漢語大詞典》（五），</w:t>
      </w:r>
      <w:r w:rsidRPr="00F605B8">
        <w:rPr>
          <w:rFonts w:ascii="Times New Roman" w:hAnsi="Times New Roman" w:cs="Times New Roman"/>
          <w:sz w:val="22"/>
          <w:szCs w:val="22"/>
        </w:rPr>
        <w:t>p.660</w:t>
      </w:r>
      <w:r w:rsidRPr="00F605B8">
        <w:rPr>
          <w:rFonts w:ascii="Times New Roman" w:hAnsi="Times New Roman" w:cs="Times New Roman"/>
          <w:sz w:val="22"/>
          <w:szCs w:val="22"/>
        </w:rPr>
        <w:t>）</w:t>
      </w:r>
    </w:p>
  </w:footnote>
  <w:footnote w:id="47">
    <w:p w:rsidR="0060613A" w:rsidRPr="00F605B8" w:rsidRDefault="0060613A" w:rsidP="000D35DE">
      <w:pPr>
        <w:snapToGrid w:val="0"/>
        <w:rPr>
          <w:sz w:val="22"/>
        </w:rPr>
      </w:pPr>
      <w:r w:rsidRPr="00F605B8">
        <w:rPr>
          <w:rStyle w:val="ac"/>
          <w:rFonts w:ascii="Times New Roman" w:hAnsi="Times New Roman" w:cs="Times New Roman"/>
          <w:sz w:val="22"/>
        </w:rPr>
        <w:footnoteRef/>
      </w:r>
      <w:r w:rsidRPr="00F605B8">
        <w:rPr>
          <w:rFonts w:ascii="Times New Roman" w:hAnsi="Times New Roman" w:cs="Times New Roman" w:hint="eastAsia"/>
          <w:sz w:val="22"/>
        </w:rPr>
        <w:t>（</w:t>
      </w:r>
      <w:r w:rsidRPr="00F605B8">
        <w:rPr>
          <w:rFonts w:ascii="Times New Roman" w:hAnsi="Times New Roman" w:cs="Times New Roman" w:hint="eastAsia"/>
          <w:sz w:val="22"/>
        </w:rPr>
        <w:t>1</w:t>
      </w:r>
      <w:r w:rsidRPr="00F605B8">
        <w:rPr>
          <w:rFonts w:ascii="Times New Roman" w:hAnsi="Times New Roman" w:cs="Times New Roman" w:hint="eastAsia"/>
          <w:sz w:val="22"/>
        </w:rPr>
        <w:t>）</w:t>
      </w:r>
      <w:r w:rsidRPr="00F605B8">
        <w:rPr>
          <w:rFonts w:hint="eastAsia"/>
          <w:sz w:val="22"/>
        </w:rPr>
        <w:t>《大智度論》卷</w:t>
      </w:r>
      <w:r w:rsidRPr="00F605B8">
        <w:rPr>
          <w:rFonts w:ascii="Times New Roman" w:hAnsi="Times New Roman" w:cs="Times New Roman"/>
          <w:sz w:val="22"/>
        </w:rPr>
        <w:t>2 (</w:t>
      </w:r>
      <w:r w:rsidRPr="00F605B8">
        <w:rPr>
          <w:rFonts w:ascii="Times New Roman" w:hAnsi="Times New Roman" w:cs="Times New Roman"/>
          <w:sz w:val="22"/>
        </w:rPr>
        <w:t>大正</w:t>
      </w:r>
      <w:r w:rsidRPr="00F605B8">
        <w:rPr>
          <w:rFonts w:ascii="Times New Roman" w:hAnsi="Times New Roman" w:cs="Times New Roman"/>
          <w:sz w:val="22"/>
        </w:rPr>
        <w:t>25</w:t>
      </w:r>
      <w:r w:rsidRPr="00F605B8">
        <w:rPr>
          <w:rFonts w:ascii="Times New Roman" w:hAnsi="Times New Roman" w:cs="Times New Roman"/>
          <w:sz w:val="22"/>
        </w:rPr>
        <w:t>，</w:t>
      </w:r>
      <w:r w:rsidRPr="00F605B8">
        <w:rPr>
          <w:rFonts w:ascii="Times New Roman" w:hAnsi="Times New Roman" w:cs="Times New Roman"/>
          <w:sz w:val="22"/>
        </w:rPr>
        <w:t>69c15-26)</w:t>
      </w:r>
      <w:r w:rsidRPr="00F605B8">
        <w:rPr>
          <w:rFonts w:ascii="Times New Roman" w:hAnsi="Times New Roman" w:cs="Times New Roman"/>
          <w:sz w:val="22"/>
        </w:rPr>
        <w:t>：</w:t>
      </w:r>
    </w:p>
    <w:p w:rsidR="0060613A" w:rsidRPr="00F605B8" w:rsidRDefault="0060613A" w:rsidP="002B57DB">
      <w:pPr>
        <w:snapToGrid w:val="0"/>
        <w:ind w:leftChars="270" w:left="648"/>
        <w:rPr>
          <w:rFonts w:ascii="標楷體" w:eastAsia="標楷體" w:hAnsi="標楷體"/>
          <w:sz w:val="22"/>
        </w:rPr>
      </w:pPr>
      <w:r w:rsidRPr="00F605B8">
        <w:rPr>
          <w:rFonts w:ascii="標楷體" w:eastAsia="標楷體" w:hAnsi="標楷體" w:hint="eastAsia"/>
          <w:sz w:val="22"/>
        </w:rPr>
        <w:t>諸阿羅漢復更思惟：「誰能明了集阿毘曇藏？」念言：「長老阿難，於五百阿羅漢中，解修妬路義第一，我等今請。」即請言：「起，就師子座處坐！佛在何處初說阿毘曇？」阿難受僧教，師子座處坐，說：「如是我聞，一時佛在舍</w:t>
      </w:r>
      <w:r w:rsidRPr="00F605B8">
        <w:rPr>
          <w:rFonts w:ascii="標楷體" w:eastAsia="標楷體" w:hAnsi="標楷體" w:cs="Times New Roman"/>
          <w:sz w:val="22"/>
          <w:vertAlign w:val="superscript"/>
        </w:rPr>
        <w:t>[38]</w:t>
      </w:r>
      <w:r w:rsidRPr="00F605B8">
        <w:rPr>
          <w:rFonts w:ascii="標楷體" w:eastAsia="標楷體" w:hAnsi="標楷體" w:hint="eastAsia"/>
          <w:sz w:val="22"/>
        </w:rPr>
        <w:t>婆提城。爾時，佛告諸比丘：諸有五怖、五罪、五怨、不除不滅，是因緣故，此生中身、心受無量苦；復後世墮惡道中。諸有無此五怖、五罪、五怨，是因緣故，於今生種種身、心受樂；後世生天上樂處。何等五怖應遠？一者殺，二者盜，三者邪婬，四者妄語，五者飲酒。」如是等名阿毘曇藏。</w:t>
      </w:r>
    </w:p>
    <w:p w:rsidR="0060613A" w:rsidRPr="00F605B8" w:rsidRDefault="0060613A" w:rsidP="002B57DB">
      <w:pPr>
        <w:snapToGrid w:val="0"/>
        <w:ind w:leftChars="270" w:left="648"/>
        <w:rPr>
          <w:rFonts w:ascii="Times New Roman" w:hAnsi="Times New Roman" w:cs="Times New Roman"/>
          <w:sz w:val="22"/>
        </w:rPr>
      </w:pPr>
      <w:r w:rsidRPr="00F605B8">
        <w:rPr>
          <w:rFonts w:ascii="Times New Roman" w:hAnsi="Times New Roman" w:cs="Times New Roman"/>
          <w:sz w:val="22"/>
        </w:rPr>
        <w:t xml:space="preserve"> [38]</w:t>
      </w:r>
      <w:r w:rsidRPr="00F605B8">
        <w:rPr>
          <w:rFonts w:ascii="Times New Roman" w:hAnsi="Times New Roman" w:cs="Times New Roman"/>
          <w:sz w:val="22"/>
        </w:rPr>
        <w:t>婆提＝衛【聖】【石】。</w:t>
      </w:r>
    </w:p>
    <w:p w:rsidR="0060613A" w:rsidRPr="00F605B8" w:rsidRDefault="0060613A" w:rsidP="002B57DB">
      <w:pPr>
        <w:snapToGrid w:val="0"/>
        <w:ind w:leftChars="80" w:left="192"/>
        <w:rPr>
          <w:rFonts w:ascii="Times New Roman" w:hAnsi="Times New Roman" w:cs="Times New Roman"/>
          <w:sz w:val="22"/>
        </w:rPr>
      </w:pPr>
      <w:r w:rsidRPr="00F605B8">
        <w:rPr>
          <w:rFonts w:ascii="Times New Roman" w:hAnsi="Times New Roman" w:cs="Times New Roman" w:hint="eastAsia"/>
          <w:sz w:val="22"/>
        </w:rPr>
        <w:t>（</w:t>
      </w:r>
      <w:r w:rsidRPr="00F605B8">
        <w:rPr>
          <w:rFonts w:ascii="Times New Roman" w:hAnsi="Times New Roman" w:cs="Times New Roman" w:hint="eastAsia"/>
          <w:sz w:val="22"/>
        </w:rPr>
        <w:t>2</w:t>
      </w:r>
      <w:r w:rsidRPr="00F605B8">
        <w:rPr>
          <w:rFonts w:ascii="Times New Roman" w:hAnsi="Times New Roman" w:cs="Times New Roman" w:hint="eastAsia"/>
          <w:sz w:val="22"/>
        </w:rPr>
        <w:t>）</w:t>
      </w:r>
      <w:r w:rsidRPr="00F605B8">
        <w:rPr>
          <w:rFonts w:ascii="Times New Roman" w:hAnsi="Times New Roman" w:cs="Times New Roman"/>
          <w:sz w:val="22"/>
        </w:rPr>
        <w:t>《大智度論》卷</w:t>
      </w:r>
      <w:r w:rsidRPr="00F605B8">
        <w:rPr>
          <w:rFonts w:ascii="Times New Roman" w:hAnsi="Times New Roman" w:cs="Times New Roman"/>
          <w:sz w:val="22"/>
        </w:rPr>
        <w:t>11</w:t>
      </w:r>
      <w:r w:rsidRPr="00F605B8">
        <w:rPr>
          <w:rFonts w:ascii="Times New Roman" w:hAnsi="Times New Roman" w:cs="Times New Roman"/>
          <w:sz w:val="22"/>
        </w:rPr>
        <w:t>〈</w:t>
      </w:r>
      <w:r w:rsidRPr="00F605B8">
        <w:rPr>
          <w:rFonts w:ascii="Times New Roman" w:hAnsi="Times New Roman" w:cs="Times New Roman"/>
          <w:sz w:val="22"/>
        </w:rPr>
        <w:t xml:space="preserve">1 </w:t>
      </w:r>
      <w:r w:rsidRPr="00F605B8">
        <w:rPr>
          <w:rFonts w:ascii="Times New Roman" w:hAnsi="Times New Roman" w:cs="Times New Roman"/>
          <w:sz w:val="22"/>
        </w:rPr>
        <w:t>序品〉</w:t>
      </w:r>
      <w:r w:rsidRPr="00F605B8">
        <w:rPr>
          <w:rFonts w:ascii="Times New Roman" w:hAnsi="Times New Roman" w:cs="Times New Roman"/>
          <w:sz w:val="22"/>
        </w:rPr>
        <w:t>(</w:t>
      </w:r>
      <w:r w:rsidRPr="00F605B8">
        <w:rPr>
          <w:rFonts w:ascii="Times New Roman" w:hAnsi="Times New Roman" w:cs="Times New Roman"/>
          <w:sz w:val="22"/>
        </w:rPr>
        <w:t>大正</w:t>
      </w:r>
      <w:r w:rsidRPr="00F605B8">
        <w:rPr>
          <w:rFonts w:ascii="Times New Roman" w:hAnsi="Times New Roman" w:cs="Times New Roman"/>
          <w:sz w:val="22"/>
        </w:rPr>
        <w:t>25</w:t>
      </w:r>
      <w:r w:rsidRPr="00F605B8">
        <w:rPr>
          <w:rFonts w:ascii="Times New Roman" w:hAnsi="Times New Roman" w:cs="Times New Roman"/>
          <w:sz w:val="22"/>
        </w:rPr>
        <w:t>，</w:t>
      </w:r>
      <w:r w:rsidRPr="00F605B8">
        <w:rPr>
          <w:rFonts w:ascii="Times New Roman" w:hAnsi="Times New Roman" w:cs="Times New Roman"/>
          <w:sz w:val="22"/>
        </w:rPr>
        <w:t>143c23-25)</w:t>
      </w:r>
      <w:r w:rsidRPr="00F605B8">
        <w:rPr>
          <w:rFonts w:ascii="Times New Roman" w:hAnsi="Times New Roman" w:cs="Times New Roman"/>
          <w:sz w:val="22"/>
        </w:rPr>
        <w:t>：</w:t>
      </w:r>
    </w:p>
    <w:p w:rsidR="0060613A" w:rsidRPr="00F605B8" w:rsidRDefault="0060613A" w:rsidP="002B57DB">
      <w:pPr>
        <w:snapToGrid w:val="0"/>
        <w:ind w:leftChars="300" w:left="720"/>
        <w:rPr>
          <w:rFonts w:ascii="Times New Roman" w:eastAsia="標楷體" w:hAnsi="Times New Roman" w:cs="Times New Roman"/>
          <w:sz w:val="22"/>
        </w:rPr>
      </w:pPr>
      <w:r w:rsidRPr="00F605B8">
        <w:rPr>
          <w:rFonts w:ascii="Times New Roman" w:eastAsia="標楷體" w:hAnsi="Times New Roman" w:cs="Times New Roman"/>
          <w:sz w:val="22"/>
        </w:rPr>
        <w:t>復次，有人言：以四種法藏教人：一、修妬路藏，二、毘尼藏，三、阿毘曇藏，四、雜藏，是為法施。</w:t>
      </w:r>
    </w:p>
  </w:footnote>
  <w:footnote w:id="48">
    <w:p w:rsidR="0060613A" w:rsidRPr="00F605B8" w:rsidRDefault="0060613A" w:rsidP="002B57DB">
      <w:pPr>
        <w:snapToGrid w:val="0"/>
        <w:rPr>
          <w:rFonts w:ascii="Times New Roman" w:hAnsi="Times New Roman" w:cs="Times New Roman"/>
          <w:sz w:val="22"/>
        </w:rPr>
      </w:pPr>
      <w:r w:rsidRPr="00F605B8">
        <w:rPr>
          <w:rStyle w:val="ac"/>
          <w:rFonts w:ascii="Times New Roman" w:hAnsi="Times New Roman" w:cs="Times New Roman"/>
          <w:sz w:val="22"/>
        </w:rPr>
        <w:footnoteRef/>
      </w:r>
      <w:r w:rsidRPr="00F605B8">
        <w:rPr>
          <w:rFonts w:ascii="Times New Roman" w:hAnsi="Times New Roman" w:cs="Times New Roman" w:hint="eastAsia"/>
          <w:sz w:val="22"/>
        </w:rPr>
        <w:t>（</w:t>
      </w:r>
      <w:r w:rsidRPr="00F605B8">
        <w:rPr>
          <w:rFonts w:ascii="Times New Roman" w:hAnsi="Times New Roman" w:cs="Times New Roman" w:hint="eastAsia"/>
          <w:sz w:val="22"/>
        </w:rPr>
        <w:t>1</w:t>
      </w:r>
      <w:r w:rsidRPr="00F605B8">
        <w:rPr>
          <w:rFonts w:ascii="Times New Roman" w:hAnsi="Times New Roman" w:cs="Times New Roman" w:hint="eastAsia"/>
          <w:sz w:val="22"/>
        </w:rPr>
        <w:t>）</w:t>
      </w:r>
      <w:r w:rsidRPr="00F605B8">
        <w:rPr>
          <w:rFonts w:ascii="Times New Roman" w:hAnsi="Times New Roman" w:cs="Times New Roman"/>
          <w:sz w:val="22"/>
        </w:rPr>
        <w:t>《大智度論》卷</w:t>
      </w:r>
      <w:r w:rsidRPr="00F605B8">
        <w:rPr>
          <w:rFonts w:ascii="Times New Roman" w:hAnsi="Times New Roman" w:cs="Times New Roman"/>
          <w:sz w:val="22"/>
        </w:rPr>
        <w:t>18</w:t>
      </w:r>
      <w:r w:rsidRPr="00F605B8">
        <w:rPr>
          <w:rFonts w:ascii="Times New Roman" w:hAnsi="Times New Roman" w:cs="Times New Roman"/>
          <w:sz w:val="22"/>
        </w:rPr>
        <w:t>〈</w:t>
      </w:r>
      <w:r w:rsidRPr="00F605B8">
        <w:rPr>
          <w:rFonts w:ascii="Times New Roman" w:hAnsi="Times New Roman" w:cs="Times New Roman"/>
          <w:sz w:val="22"/>
        </w:rPr>
        <w:t xml:space="preserve">1 </w:t>
      </w:r>
      <w:r w:rsidRPr="00F605B8">
        <w:rPr>
          <w:rFonts w:ascii="Times New Roman" w:hAnsi="Times New Roman" w:cs="Times New Roman"/>
          <w:sz w:val="22"/>
        </w:rPr>
        <w:t>序品〉</w:t>
      </w:r>
      <w:r w:rsidRPr="00F605B8">
        <w:rPr>
          <w:rFonts w:ascii="Times New Roman" w:hAnsi="Times New Roman" w:cs="Times New Roman"/>
          <w:sz w:val="22"/>
        </w:rPr>
        <w:t>(</w:t>
      </w:r>
      <w:r w:rsidRPr="00F605B8">
        <w:rPr>
          <w:rFonts w:ascii="Times New Roman" w:hAnsi="Times New Roman" w:cs="Times New Roman"/>
          <w:sz w:val="22"/>
        </w:rPr>
        <w:t>大正</w:t>
      </w:r>
      <w:r w:rsidRPr="00F605B8">
        <w:rPr>
          <w:rFonts w:ascii="Times New Roman" w:hAnsi="Times New Roman" w:cs="Times New Roman"/>
          <w:sz w:val="22"/>
        </w:rPr>
        <w:t>25</w:t>
      </w:r>
      <w:r w:rsidRPr="00F605B8">
        <w:rPr>
          <w:rFonts w:ascii="Times New Roman" w:hAnsi="Times New Roman" w:cs="Times New Roman"/>
          <w:sz w:val="22"/>
        </w:rPr>
        <w:t>，</w:t>
      </w:r>
      <w:r w:rsidRPr="00F605B8">
        <w:rPr>
          <w:rFonts w:ascii="Times New Roman" w:hAnsi="Times New Roman" w:cs="Times New Roman"/>
          <w:sz w:val="22"/>
        </w:rPr>
        <w:t>192a23-b1)</w:t>
      </w:r>
      <w:r w:rsidRPr="00F605B8">
        <w:rPr>
          <w:rFonts w:ascii="Times New Roman" w:hAnsi="Times New Roman" w:cs="Times New Roman"/>
          <w:sz w:val="22"/>
        </w:rPr>
        <w:t>：</w:t>
      </w:r>
    </w:p>
    <w:p w:rsidR="0060613A" w:rsidRPr="00F605B8" w:rsidRDefault="0060613A" w:rsidP="002B57DB">
      <w:pPr>
        <w:snapToGrid w:val="0"/>
        <w:ind w:leftChars="270" w:left="648"/>
        <w:rPr>
          <w:rFonts w:ascii="Times New Roman" w:eastAsia="標楷體" w:hAnsi="Times New Roman" w:cs="Times New Roman"/>
          <w:sz w:val="22"/>
        </w:rPr>
      </w:pPr>
      <w:r w:rsidRPr="00F605B8">
        <w:rPr>
          <w:rFonts w:ascii="Times New Roman" w:eastAsia="標楷體" w:hAnsi="Times New Roman" w:cs="Times New Roman"/>
          <w:sz w:val="22"/>
        </w:rPr>
        <w:t>諸佛法無量，有若大海，隨眾生意故，種種說法：或說有，或說無；或說常，或說無常；或說苦，或說樂；或說我，或說無我；或說懃行三業、攝諸善法，或說一切諸法無作相。如是等種種異說，無智聞之，謂為乖錯；</w:t>
      </w:r>
      <w:r w:rsidRPr="00F605B8">
        <w:rPr>
          <w:rFonts w:ascii="Times New Roman" w:eastAsia="標楷體" w:hAnsi="Times New Roman" w:cs="Times New Roman"/>
          <w:b/>
          <w:sz w:val="22"/>
        </w:rPr>
        <w:t>智者入三種法門，觀一切佛語皆是實法，不相違背。何等是三門？</w:t>
      </w:r>
      <w:r w:rsidRPr="00F605B8">
        <w:rPr>
          <w:rFonts w:ascii="Times New Roman" w:eastAsia="標楷體" w:hAnsi="Times New Roman" w:cs="Times New Roman"/>
          <w:sz w:val="22"/>
        </w:rPr>
        <w:t>一者、蜫勒門，</w:t>
      </w:r>
      <w:r w:rsidRPr="00F605B8">
        <w:rPr>
          <w:rFonts w:ascii="Times New Roman" w:eastAsia="標楷體" w:hAnsi="Times New Roman" w:cs="Times New Roman"/>
          <w:b/>
          <w:sz w:val="22"/>
        </w:rPr>
        <w:t>二者、阿毘曇門</w:t>
      </w:r>
      <w:r w:rsidRPr="00F605B8">
        <w:rPr>
          <w:rFonts w:ascii="Times New Roman" w:eastAsia="標楷體" w:hAnsi="Times New Roman" w:cs="Times New Roman"/>
          <w:sz w:val="22"/>
        </w:rPr>
        <w:t>，三者、空門。</w:t>
      </w:r>
    </w:p>
    <w:p w:rsidR="0060613A" w:rsidRPr="00F605B8" w:rsidRDefault="0060613A" w:rsidP="002B57DB">
      <w:pPr>
        <w:snapToGrid w:val="0"/>
        <w:ind w:leftChars="80" w:left="192"/>
        <w:rPr>
          <w:rFonts w:ascii="Times New Roman" w:hAnsi="Times New Roman" w:cs="Times New Roman"/>
          <w:sz w:val="22"/>
        </w:rPr>
      </w:pPr>
      <w:r w:rsidRPr="00F605B8">
        <w:rPr>
          <w:rFonts w:ascii="Times New Roman" w:eastAsia="標楷體" w:hAnsi="Times New Roman" w:cs="Times New Roman"/>
          <w:sz w:val="22"/>
        </w:rPr>
        <w:t>（</w:t>
      </w:r>
      <w:r w:rsidRPr="00F605B8">
        <w:rPr>
          <w:rFonts w:ascii="Times New Roman" w:eastAsia="標楷體" w:hAnsi="Times New Roman" w:cs="Times New Roman"/>
          <w:sz w:val="22"/>
        </w:rPr>
        <w:t>2</w:t>
      </w:r>
      <w:r w:rsidRPr="00F605B8">
        <w:rPr>
          <w:rFonts w:ascii="Times New Roman" w:eastAsia="標楷體" w:hAnsi="Times New Roman" w:cs="Times New Roman"/>
          <w:sz w:val="22"/>
        </w:rPr>
        <w:t>）</w:t>
      </w:r>
      <w:r w:rsidRPr="00F605B8">
        <w:rPr>
          <w:rFonts w:ascii="Times New Roman" w:hAnsi="Times New Roman" w:cs="Times New Roman"/>
          <w:sz w:val="22"/>
        </w:rPr>
        <w:t>《大智度論》卷</w:t>
      </w:r>
      <w:r w:rsidRPr="00F605B8">
        <w:rPr>
          <w:rFonts w:ascii="Times New Roman" w:hAnsi="Times New Roman" w:cs="Times New Roman"/>
          <w:sz w:val="22"/>
        </w:rPr>
        <w:t>18 (</w:t>
      </w:r>
      <w:r w:rsidRPr="00F605B8">
        <w:rPr>
          <w:rFonts w:ascii="Times New Roman" w:hAnsi="Times New Roman" w:cs="Times New Roman"/>
          <w:sz w:val="22"/>
        </w:rPr>
        <w:t>大正</w:t>
      </w:r>
      <w:r w:rsidRPr="00F605B8">
        <w:rPr>
          <w:rFonts w:ascii="Times New Roman" w:hAnsi="Times New Roman" w:cs="Times New Roman"/>
          <w:sz w:val="22"/>
        </w:rPr>
        <w:t>25</w:t>
      </w:r>
      <w:r w:rsidRPr="00F605B8">
        <w:rPr>
          <w:rFonts w:ascii="Times New Roman" w:hAnsi="Times New Roman" w:cs="Times New Roman"/>
          <w:sz w:val="22"/>
        </w:rPr>
        <w:t>，</w:t>
      </w:r>
      <w:r w:rsidRPr="00F605B8">
        <w:rPr>
          <w:rFonts w:ascii="Times New Roman" w:hAnsi="Times New Roman" w:cs="Times New Roman"/>
          <w:sz w:val="22"/>
        </w:rPr>
        <w:t>192c8-21)</w:t>
      </w:r>
      <w:r w:rsidRPr="00F605B8">
        <w:rPr>
          <w:rFonts w:ascii="Times New Roman" w:hAnsi="Times New Roman" w:cs="Times New Roman"/>
          <w:sz w:val="22"/>
        </w:rPr>
        <w:t>：</w:t>
      </w:r>
    </w:p>
    <w:p w:rsidR="0060613A" w:rsidRPr="00F605B8" w:rsidRDefault="0060613A" w:rsidP="002B57DB">
      <w:pPr>
        <w:snapToGrid w:val="0"/>
        <w:ind w:leftChars="270" w:left="648"/>
        <w:rPr>
          <w:rFonts w:ascii="標楷體" w:eastAsia="標楷體" w:hAnsi="標楷體" w:cs="Times New Roman"/>
          <w:sz w:val="22"/>
        </w:rPr>
      </w:pPr>
      <w:r w:rsidRPr="00F605B8">
        <w:rPr>
          <w:rFonts w:ascii="標楷體" w:eastAsia="標楷體" w:hAnsi="標楷體" w:cs="Times New Roman"/>
          <w:b/>
          <w:sz w:val="22"/>
        </w:rPr>
        <w:t>云何名阿毘曇門？或佛自說諸法義</w:t>
      </w:r>
      <w:r w:rsidRPr="00F605B8">
        <w:rPr>
          <w:rFonts w:ascii="標楷體" w:eastAsia="標楷體" w:hAnsi="標楷體" w:cs="Times New Roman"/>
          <w:sz w:val="22"/>
        </w:rPr>
        <w:t>，或佛自說</w:t>
      </w:r>
      <w:r w:rsidRPr="00F605B8">
        <w:rPr>
          <w:rFonts w:ascii="標楷體" w:eastAsia="標楷體" w:hAnsi="標楷體" w:cs="Times New Roman"/>
          <w:b/>
          <w:sz w:val="22"/>
        </w:rPr>
        <w:t>諸法名</w:t>
      </w:r>
      <w:r w:rsidRPr="00F605B8">
        <w:rPr>
          <w:rFonts w:ascii="標楷體" w:eastAsia="標楷體" w:hAnsi="標楷體" w:cs="Times New Roman"/>
          <w:sz w:val="22"/>
        </w:rPr>
        <w:t>，</w:t>
      </w:r>
      <w:r w:rsidRPr="00F605B8">
        <w:rPr>
          <w:rFonts w:ascii="標楷體" w:eastAsia="標楷體" w:hAnsi="標楷體" w:cs="Times New Roman"/>
          <w:b/>
          <w:sz w:val="22"/>
        </w:rPr>
        <w:t>諸弟子種種集述解其義</w:t>
      </w:r>
      <w:r w:rsidRPr="00F605B8">
        <w:rPr>
          <w:rFonts w:ascii="標楷體" w:eastAsia="標楷體" w:hAnsi="標楷體" w:cs="Times New Roman"/>
          <w:sz w:val="22"/>
        </w:rPr>
        <w:t>。</w:t>
      </w:r>
    </w:p>
    <w:p w:rsidR="0060613A" w:rsidRPr="00F605B8" w:rsidRDefault="0060613A" w:rsidP="00B40D30">
      <w:pPr>
        <w:snapToGrid w:val="0"/>
        <w:ind w:leftChars="270" w:left="648"/>
        <w:rPr>
          <w:rFonts w:ascii="標楷體" w:eastAsia="標楷體" w:hAnsi="標楷體" w:cs="Times New Roman"/>
          <w:sz w:val="22"/>
        </w:rPr>
      </w:pPr>
      <w:r w:rsidRPr="00F605B8">
        <w:rPr>
          <w:rFonts w:ascii="標楷體" w:eastAsia="標楷體" w:hAnsi="標楷體" w:cs="Times New Roman"/>
          <w:sz w:val="22"/>
        </w:rPr>
        <w:t>如佛說：「若有比丘於諸有為法，不能正憶念，欲得世間第一法，無有是處</w:t>
      </w:r>
      <w:r w:rsidRPr="00F605B8">
        <w:rPr>
          <w:rFonts w:ascii="標楷體" w:eastAsia="標楷體" w:hAnsi="標楷體" w:cs="Times New Roman" w:hint="eastAsia"/>
          <w:sz w:val="22"/>
        </w:rPr>
        <w:t>；</w:t>
      </w:r>
      <w:r w:rsidRPr="00F605B8">
        <w:rPr>
          <w:rFonts w:ascii="標楷體" w:eastAsia="標楷體" w:hAnsi="標楷體" w:cs="Times New Roman"/>
          <w:sz w:val="22"/>
        </w:rPr>
        <w:t>若不得世間第一法，欲入正位中，無有是處</w:t>
      </w:r>
      <w:r w:rsidRPr="00F605B8">
        <w:rPr>
          <w:rFonts w:ascii="標楷體" w:eastAsia="標楷體" w:hAnsi="標楷體" w:cs="Times New Roman" w:hint="eastAsia"/>
          <w:sz w:val="22"/>
        </w:rPr>
        <w:t>；</w:t>
      </w:r>
      <w:r w:rsidRPr="00F605B8">
        <w:rPr>
          <w:rFonts w:ascii="標楷體" w:eastAsia="標楷體" w:hAnsi="標楷體" w:cs="Times New Roman"/>
          <w:sz w:val="22"/>
        </w:rPr>
        <w:t>若不入正位，欲得須陀洹、斯陀含、阿那含、阿羅漢，無有是處。有比丘於諸有為法正憶念，得世間第一法，斯有是處</w:t>
      </w:r>
      <w:r w:rsidRPr="00F605B8">
        <w:rPr>
          <w:rFonts w:ascii="標楷體" w:eastAsia="標楷體" w:hAnsi="標楷體" w:cs="Times New Roman" w:hint="eastAsia"/>
          <w:sz w:val="22"/>
        </w:rPr>
        <w:t>；</w:t>
      </w:r>
      <w:r w:rsidRPr="00F605B8">
        <w:rPr>
          <w:rFonts w:ascii="標楷體" w:eastAsia="標楷體" w:hAnsi="標楷體" w:cs="Times New Roman"/>
          <w:sz w:val="22"/>
        </w:rPr>
        <w:t>若得世間第一法，入正位；入正位，得須陀洹、斯陀含、阿那含、阿羅漢，必有是處。」</w:t>
      </w:r>
    </w:p>
    <w:p w:rsidR="0060613A" w:rsidRPr="00F605B8" w:rsidRDefault="0060613A" w:rsidP="002B57DB">
      <w:pPr>
        <w:snapToGrid w:val="0"/>
        <w:ind w:leftChars="270" w:left="648"/>
      </w:pPr>
      <w:r w:rsidRPr="00F605B8">
        <w:rPr>
          <w:rFonts w:ascii="標楷體" w:eastAsia="標楷體" w:hAnsi="標楷體" w:cs="Times New Roman"/>
          <w:b/>
          <w:sz w:val="22"/>
        </w:rPr>
        <w:t>如佛直說世間第一法，不說相義</w:t>
      </w:r>
      <w:r w:rsidRPr="00F605B8">
        <w:rPr>
          <w:rFonts w:ascii="標楷體" w:eastAsia="標楷體" w:hAnsi="標楷體" w:cs="Times New Roman" w:hint="eastAsia"/>
          <w:b/>
          <w:sz w:val="22"/>
        </w:rPr>
        <w:t>──</w:t>
      </w:r>
      <w:r w:rsidRPr="00F605B8">
        <w:rPr>
          <w:rFonts w:ascii="標楷體" w:eastAsia="標楷體" w:hAnsi="標楷體" w:cs="Times New Roman"/>
          <w:b/>
          <w:sz w:val="22"/>
        </w:rPr>
        <w:t>何界繫、何因、何緣、何果報。從世間第一法，種種聲聞所行法，乃至無餘涅槃，一一分別相義，如是等是名阿毘曇門。</w:t>
      </w:r>
      <w:r w:rsidRPr="00F605B8">
        <w:rPr>
          <w:rFonts w:ascii="標楷體" w:eastAsia="標楷體" w:hAnsi="標楷體" w:cs="Times New Roman"/>
          <w:sz w:val="22"/>
        </w:rPr>
        <w:t>」</w:t>
      </w:r>
    </w:p>
  </w:footnote>
  <w:footnote w:id="49">
    <w:p w:rsidR="0060613A" w:rsidRPr="00F605B8" w:rsidRDefault="0060613A" w:rsidP="001C3A35">
      <w:pPr>
        <w:snapToGrid w:val="0"/>
        <w:rPr>
          <w:rFonts w:ascii="Times New Roman" w:hAnsi="Times New Roman" w:cs="Times New Roman"/>
          <w:sz w:val="22"/>
        </w:rPr>
      </w:pPr>
      <w:r w:rsidRPr="00F605B8">
        <w:rPr>
          <w:rStyle w:val="ac"/>
          <w:rFonts w:ascii="Times New Roman" w:hAnsi="Times New Roman" w:cs="Times New Roman"/>
          <w:sz w:val="22"/>
        </w:rPr>
        <w:footnoteRef/>
      </w:r>
      <w:r w:rsidRPr="00F605B8">
        <w:rPr>
          <w:rFonts w:ascii="Times New Roman" w:hAnsi="Times New Roman" w:cs="Times New Roman"/>
          <w:sz w:val="22"/>
        </w:rPr>
        <w:t xml:space="preserve"> </w:t>
      </w:r>
      <w:r w:rsidRPr="00F605B8">
        <w:rPr>
          <w:rFonts w:ascii="Times New Roman" w:hAnsi="Times New Roman" w:cs="Times New Roman"/>
          <w:sz w:val="22"/>
        </w:rPr>
        <w:t>印順導師，《性空學探源》，第三章，第一節，第一項〈學派之分流與毘曇〉，</w:t>
      </w:r>
      <w:r w:rsidRPr="00F605B8">
        <w:rPr>
          <w:rFonts w:ascii="Times New Roman" w:hAnsi="Times New Roman" w:cs="Times New Roman"/>
          <w:sz w:val="22"/>
        </w:rPr>
        <w:t>(pp.101-102)</w:t>
      </w:r>
      <w:r w:rsidRPr="00F605B8">
        <w:rPr>
          <w:rFonts w:ascii="Times New Roman" w:hAnsi="Times New Roman" w:cs="Times New Roman"/>
          <w:sz w:val="22"/>
        </w:rPr>
        <w:t>：</w:t>
      </w:r>
    </w:p>
    <w:p w:rsidR="0060613A" w:rsidRPr="00F605B8" w:rsidRDefault="0060613A" w:rsidP="001C3A35">
      <w:pPr>
        <w:snapToGrid w:val="0"/>
        <w:ind w:leftChars="118" w:left="283"/>
        <w:rPr>
          <w:rFonts w:ascii="Times New Roman" w:eastAsia="標楷體" w:hAnsi="Times New Roman" w:cs="Times New Roman"/>
          <w:sz w:val="22"/>
        </w:rPr>
      </w:pPr>
      <w:r w:rsidRPr="00F605B8">
        <w:rPr>
          <w:rFonts w:ascii="Times New Roman" w:eastAsia="標楷體" w:hAnsi="Times New Roman" w:cs="Times New Roman"/>
          <w:b/>
          <w:sz w:val="22"/>
        </w:rPr>
        <w:t>毘曇，即阿毘達磨，是釋尊對「法」的稱歎</w:t>
      </w:r>
      <w:r w:rsidRPr="00F605B8">
        <w:rPr>
          <w:rFonts w:ascii="Times New Roman" w:eastAsia="標楷體" w:hAnsi="Times New Roman" w:cs="Times New Roman"/>
          <w:sz w:val="22"/>
        </w:rPr>
        <w:t>，形容法的精確高深（無比法）。不過，</w:t>
      </w:r>
      <w:r w:rsidRPr="00F605B8">
        <w:rPr>
          <w:rFonts w:ascii="Times New Roman" w:eastAsia="標楷體" w:hAnsi="Times New Roman" w:cs="Times New Roman"/>
          <w:b/>
          <w:sz w:val="22"/>
        </w:rPr>
        <w:t>梵文毘字含有明了抉擇的意義</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故解說為「分別法」，「抉擇法」</w:t>
      </w:r>
      <w:r w:rsidRPr="00F605B8">
        <w:rPr>
          <w:rFonts w:ascii="Times New Roman" w:eastAsia="標楷體" w:hAnsi="Times New Roman" w:cs="Times New Roman"/>
          <w:sz w:val="22"/>
        </w:rPr>
        <w:t>，成為</w:t>
      </w:r>
      <w:r w:rsidRPr="00F605B8">
        <w:rPr>
          <w:rFonts w:ascii="Times New Roman" w:eastAsia="標楷體" w:hAnsi="Times New Roman" w:cs="Times New Roman"/>
          <w:b/>
          <w:sz w:val="22"/>
        </w:rPr>
        <w:t>對於「法」的思辨或直觀的意思</w:t>
      </w:r>
      <w:r w:rsidRPr="00F605B8">
        <w:rPr>
          <w:rFonts w:ascii="Times New Roman" w:eastAsia="標楷體" w:hAnsi="Times New Roman" w:cs="Times New Roman"/>
          <w:sz w:val="22"/>
        </w:rPr>
        <w:t>。佛陀所宣說的是法</w:t>
      </w:r>
      <w:r w:rsidRPr="00F605B8">
        <w:rPr>
          <w:rFonts w:ascii="新細明體" w:eastAsia="新細明體" w:hAnsi="新細明體" w:cs="Times New Roman"/>
          <w:sz w:val="22"/>
        </w:rPr>
        <w:t>──</w:t>
      </w:r>
      <w:r w:rsidRPr="00F605B8">
        <w:rPr>
          <w:rFonts w:ascii="Times New Roman" w:eastAsia="標楷體" w:hAnsi="Times New Roman" w:cs="Times New Roman"/>
          <w:sz w:val="22"/>
        </w:rPr>
        <w:t>達磨，弟子為之解釋闡發，演為論典，這論典就通稱曰阿毘曇（阿毘達磨）。</w:t>
      </w:r>
      <w:r w:rsidRPr="00F605B8">
        <w:rPr>
          <w:rFonts w:ascii="Times New Roman" w:eastAsia="標楷體" w:hAnsi="Times New Roman" w:cs="Times New Roman"/>
          <w:b/>
          <w:sz w:val="22"/>
        </w:rPr>
        <w:t>毘曇一名，本是佛教所共同的，現在專指聲聞藏的論典</w:t>
      </w:r>
      <w:r w:rsidRPr="00F605B8">
        <w:rPr>
          <w:rFonts w:ascii="Times New Roman" w:eastAsia="標楷體" w:hAnsi="Times New Roman" w:cs="Times New Roman"/>
          <w:sz w:val="22"/>
        </w:rPr>
        <w:t>。這中間</w:t>
      </w:r>
      <w:r w:rsidRPr="00F605B8">
        <w:rPr>
          <w:rFonts w:ascii="Times New Roman" w:eastAsia="標楷體" w:hAnsi="Times New Roman" w:cs="Times New Roman"/>
          <w:b/>
          <w:sz w:val="22"/>
        </w:rPr>
        <w:t>又有廣狹的三種意義</w:t>
      </w:r>
      <w:r w:rsidRPr="00F605B8">
        <w:rPr>
          <w:rFonts w:ascii="Times New Roman" w:eastAsia="標楷體" w:hAnsi="Times New Roman" w:cs="Times New Roman"/>
          <w:sz w:val="22"/>
        </w:rPr>
        <w:t>：</w:t>
      </w:r>
    </w:p>
    <w:p w:rsidR="0060613A" w:rsidRPr="00F605B8" w:rsidRDefault="0060613A" w:rsidP="001C3A35">
      <w:pPr>
        <w:snapToGrid w:val="0"/>
        <w:ind w:leftChars="118" w:left="708" w:hangingChars="193" w:hanging="425"/>
        <w:rPr>
          <w:rFonts w:ascii="Times New Roman" w:eastAsia="標楷體" w:hAnsi="Times New Roman" w:cs="Times New Roman"/>
          <w:sz w:val="22"/>
        </w:rPr>
      </w:pPr>
      <w:r w:rsidRPr="00F605B8">
        <w:rPr>
          <w:rFonts w:ascii="Times New Roman" w:eastAsia="標楷體" w:hAnsi="Times New Roman" w:cs="Times New Roman"/>
          <w:b/>
          <w:sz w:val="22"/>
        </w:rPr>
        <w:t>一、只要是佛弟子對法（達磨）的解釋，都可叫阿毘曇</w:t>
      </w:r>
      <w:r w:rsidRPr="00F605B8">
        <w:rPr>
          <w:rFonts w:ascii="Times New Roman" w:eastAsia="標楷體" w:hAnsi="Times New Roman" w:cs="Times New Roman"/>
          <w:sz w:val="22"/>
        </w:rPr>
        <w:t>，所以</w:t>
      </w:r>
      <w:r w:rsidRPr="00F605B8">
        <w:rPr>
          <w:rFonts w:ascii="Times New Roman" w:eastAsia="新細明體" w:hAnsi="Times New Roman" w:cs="Times New Roman"/>
          <w:sz w:val="22"/>
        </w:rPr>
        <w:t>《</w:t>
      </w:r>
      <w:r w:rsidRPr="00F605B8">
        <w:rPr>
          <w:rFonts w:ascii="Times New Roman" w:eastAsia="標楷體" w:hAnsi="Times New Roman" w:cs="Times New Roman"/>
          <w:sz w:val="22"/>
        </w:rPr>
        <w:t>大智度論</w:t>
      </w:r>
      <w:r w:rsidRPr="00F605B8">
        <w:rPr>
          <w:rFonts w:ascii="Times New Roman" w:eastAsia="新細明體" w:hAnsi="Times New Roman" w:cs="Times New Roman"/>
          <w:sz w:val="22"/>
        </w:rPr>
        <w:t>》</w:t>
      </w:r>
      <w:r w:rsidRPr="00F605B8">
        <w:rPr>
          <w:rFonts w:ascii="Times New Roman" w:eastAsia="標楷體" w:hAnsi="Times New Roman" w:cs="Times New Roman"/>
          <w:sz w:val="22"/>
        </w:rPr>
        <w:t>卷</w:t>
      </w:r>
      <w:r w:rsidRPr="00F605B8">
        <w:rPr>
          <w:rFonts w:ascii="Times New Roman" w:eastAsia="標楷體" w:hAnsi="Times New Roman" w:cs="Times New Roman"/>
          <w:sz w:val="22"/>
        </w:rPr>
        <w:t>1</w:t>
      </w:r>
      <w:r w:rsidRPr="00F605B8">
        <w:rPr>
          <w:rFonts w:ascii="Times New Roman" w:eastAsia="標楷體" w:hAnsi="Times New Roman" w:cs="Times New Roman"/>
          <w:sz w:val="22"/>
        </w:rPr>
        <w:t>，名論藏曰阿毘曇；那麼，</w:t>
      </w:r>
      <w:r w:rsidRPr="00F605B8">
        <w:rPr>
          <w:rFonts w:ascii="Times New Roman" w:eastAsia="新細明體" w:hAnsi="Times New Roman" w:cs="Times New Roman"/>
          <w:sz w:val="22"/>
        </w:rPr>
        <w:t>「</w:t>
      </w:r>
      <w:r w:rsidRPr="00F605B8">
        <w:rPr>
          <w:rFonts w:ascii="Times New Roman" w:eastAsia="標楷體" w:hAnsi="Times New Roman" w:cs="Times New Roman"/>
          <w:sz w:val="22"/>
        </w:rPr>
        <w:t>蜫勒</w:t>
      </w:r>
      <w:r w:rsidRPr="00F605B8">
        <w:rPr>
          <w:rFonts w:ascii="Times New Roman" w:eastAsia="新細明體" w:hAnsi="Times New Roman" w:cs="Times New Roman"/>
          <w:sz w:val="22"/>
        </w:rPr>
        <w:t>」</w:t>
      </w:r>
      <w:r w:rsidRPr="00F605B8">
        <w:rPr>
          <w:rFonts w:ascii="Times New Roman" w:eastAsia="標楷體" w:hAnsi="Times New Roman" w:cs="Times New Roman"/>
          <w:sz w:val="22"/>
        </w:rPr>
        <w:t>等也可包括於中了。這是廣義的。</w:t>
      </w:r>
    </w:p>
    <w:p w:rsidR="0060613A" w:rsidRPr="00F605B8" w:rsidRDefault="0060613A" w:rsidP="001C3A35">
      <w:pPr>
        <w:snapToGrid w:val="0"/>
        <w:ind w:leftChars="118" w:left="708" w:hangingChars="193" w:hanging="425"/>
        <w:rPr>
          <w:rFonts w:ascii="Times New Roman" w:eastAsia="標楷體" w:hAnsi="Times New Roman" w:cs="Times New Roman"/>
          <w:sz w:val="22"/>
        </w:rPr>
      </w:pPr>
      <w:r w:rsidRPr="00F605B8">
        <w:rPr>
          <w:rFonts w:ascii="Times New Roman" w:eastAsia="標楷體" w:hAnsi="Times New Roman" w:cs="Times New Roman"/>
          <w:b/>
          <w:sz w:val="22"/>
        </w:rPr>
        <w:t>二、有一部分學者特重於論議，如有部的一身六足</w:t>
      </w:r>
      <w:r w:rsidRPr="00F605B8">
        <w:rPr>
          <w:rFonts w:ascii="Times New Roman" w:eastAsia="標楷體" w:hAnsi="Times New Roman" w:cs="Times New Roman"/>
          <w:sz w:val="22"/>
        </w:rPr>
        <w:t>，大陸</w:t>
      </w:r>
      <w:r w:rsidRPr="00F605B8">
        <w:rPr>
          <w:rFonts w:ascii="Times New Roman" w:eastAsia="標楷體" w:hAnsi="Times New Roman" w:cs="Times New Roman"/>
          <w:b/>
          <w:sz w:val="22"/>
        </w:rPr>
        <w:t>分別說系的</w:t>
      </w:r>
      <w:r w:rsidRPr="00F605B8">
        <w:rPr>
          <w:rFonts w:ascii="Times New Roman" w:eastAsia="新細明體" w:hAnsi="Times New Roman" w:cs="Times New Roman"/>
          <w:b/>
          <w:sz w:val="22"/>
        </w:rPr>
        <w:t>《</w:t>
      </w:r>
      <w:r w:rsidRPr="00F605B8">
        <w:rPr>
          <w:rFonts w:ascii="Times New Roman" w:eastAsia="標楷體" w:hAnsi="Times New Roman" w:cs="Times New Roman"/>
          <w:b/>
          <w:sz w:val="22"/>
        </w:rPr>
        <w:t>舍利弗毘曇</w:t>
      </w:r>
      <w:r w:rsidRPr="00F605B8">
        <w:rPr>
          <w:rFonts w:ascii="Times New Roman" w:eastAsia="新細明體" w:hAnsi="Times New Roman" w:cs="Times New Roman"/>
          <w:b/>
          <w:sz w:val="22"/>
        </w:rPr>
        <w:t>》</w:t>
      </w:r>
      <w:r w:rsidRPr="00F605B8">
        <w:rPr>
          <w:rFonts w:ascii="Times New Roman" w:eastAsia="標楷體" w:hAnsi="Times New Roman" w:cs="Times New Roman"/>
          <w:sz w:val="22"/>
        </w:rPr>
        <w:t>，海南分別說系的七部毘曇等，都是在特重論議之下，</w:t>
      </w:r>
      <w:r w:rsidRPr="00F605B8">
        <w:rPr>
          <w:rFonts w:ascii="Times New Roman" w:eastAsia="標楷體" w:hAnsi="Times New Roman" w:cs="Times New Roman"/>
          <w:b/>
          <w:sz w:val="22"/>
        </w:rPr>
        <w:t>發展為一類專以「毘曇」為名的佛典</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這是狹義的</w:t>
      </w:r>
      <w:r w:rsidRPr="00F605B8">
        <w:rPr>
          <w:rFonts w:ascii="Times New Roman" w:eastAsia="標楷體" w:hAnsi="Times New Roman" w:cs="Times New Roman"/>
          <w:sz w:val="22"/>
        </w:rPr>
        <w:t>。</w:t>
      </w:r>
    </w:p>
    <w:p w:rsidR="0060613A" w:rsidRPr="00F605B8" w:rsidRDefault="0060613A" w:rsidP="001C3A35">
      <w:pPr>
        <w:snapToGrid w:val="0"/>
        <w:ind w:leftChars="118" w:left="708" w:hangingChars="193" w:hanging="425"/>
        <w:rPr>
          <w:rFonts w:ascii="Times New Roman" w:hAnsi="Times New Roman" w:cs="Times New Roman"/>
        </w:rPr>
      </w:pPr>
      <w:r w:rsidRPr="00F605B8">
        <w:rPr>
          <w:rFonts w:ascii="Times New Roman" w:eastAsia="標楷體" w:hAnsi="Times New Roman" w:cs="Times New Roman"/>
          <w:b/>
          <w:sz w:val="22"/>
        </w:rPr>
        <w:t>三、有更狹的，如一切有部說：只有他們自己才是真正的對法論者（阿毘達磨論者）</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其他的只可稱為分別論者</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毘曇幾乎成了他們一派的專名，那是更狹的了</w:t>
      </w:r>
      <w:r w:rsidRPr="00F605B8">
        <w:rPr>
          <w:rFonts w:ascii="Times New Roman" w:eastAsia="標楷體" w:hAnsi="Times New Roman" w:cs="Times New Roman"/>
          <w:sz w:val="22"/>
        </w:rPr>
        <w:t>。中國古代所謂的毘曇宗，</w:t>
      </w:r>
      <w:r w:rsidRPr="00F605B8">
        <w:rPr>
          <w:rFonts w:ascii="Times New Roman" w:eastAsia="新細明體" w:hAnsi="Times New Roman" w:cs="Times New Roman"/>
          <w:b/>
          <w:sz w:val="22"/>
        </w:rPr>
        <w:t>《</w:t>
      </w:r>
      <w:r w:rsidRPr="00F605B8">
        <w:rPr>
          <w:rFonts w:ascii="Times New Roman" w:eastAsia="標楷體" w:hAnsi="Times New Roman" w:cs="Times New Roman"/>
          <w:b/>
          <w:sz w:val="22"/>
        </w:rPr>
        <w:t>大智度論</w:t>
      </w:r>
      <w:r w:rsidRPr="00F605B8">
        <w:rPr>
          <w:rFonts w:ascii="Times New Roman" w:eastAsia="新細明體" w:hAnsi="Times New Roman" w:cs="Times New Roman"/>
          <w:b/>
          <w:sz w:val="22"/>
        </w:rPr>
        <w:t>》</w:t>
      </w:r>
      <w:r w:rsidRPr="00F605B8">
        <w:rPr>
          <w:rFonts w:ascii="Times New Roman" w:eastAsia="標楷體" w:hAnsi="Times New Roman" w:cs="Times New Roman"/>
          <w:b/>
          <w:sz w:val="22"/>
        </w:rPr>
        <w:t>三種法門中的毘曇門，都是指狹義說的</w:t>
      </w:r>
      <w:r w:rsidRPr="00F605B8">
        <w:rPr>
          <w:rFonts w:ascii="Times New Roman" w:eastAsia="標楷體" w:hAnsi="Times New Roman" w:cs="Times New Roman"/>
          <w:sz w:val="22"/>
        </w:rPr>
        <w:t>。</w:t>
      </w:r>
    </w:p>
  </w:footnote>
  <w:footnote w:id="50">
    <w:p w:rsidR="0060613A" w:rsidRPr="00F605B8" w:rsidRDefault="0060613A" w:rsidP="005C3B68">
      <w:pPr>
        <w:pStyle w:val="aa"/>
        <w:ind w:left="708" w:hangingChars="322" w:hanging="708"/>
        <w:rPr>
          <w:rFonts w:ascii="Times New Roman" w:eastAsia="標楷體"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w:t>
      </w:r>
      <w:r w:rsidRPr="00F605B8">
        <w:rPr>
          <w:rFonts w:ascii="Times New Roman" w:hAnsi="Times New Roman" w:cs="Times New Roman"/>
          <w:sz w:val="22"/>
          <w:szCs w:val="22"/>
        </w:rPr>
        <w:t>1</w:t>
      </w:r>
      <w:r w:rsidRPr="00F605B8">
        <w:rPr>
          <w:rFonts w:ascii="Times New Roman" w:hAnsi="Times New Roman" w:cs="Times New Roman"/>
          <w:sz w:val="22"/>
          <w:szCs w:val="22"/>
        </w:rPr>
        <w:t>）</w:t>
      </w:r>
      <w:r w:rsidRPr="00F605B8">
        <w:rPr>
          <w:rFonts w:ascii="Times New Roman" w:hAnsi="Times New Roman" w:cs="Times New Roman" w:hint="eastAsia"/>
          <w:sz w:val="22"/>
          <w:szCs w:val="22"/>
        </w:rPr>
        <w:t>說一切有部</w:t>
      </w:r>
      <w:r w:rsidRPr="00F605B8">
        <w:rPr>
          <w:rFonts w:ascii="新細明體" w:eastAsia="新細明體" w:hAnsi="新細明體" w:cs="Times New Roman"/>
          <w:sz w:val="22"/>
          <w:szCs w:val="22"/>
        </w:rPr>
        <w:t>，為了證明</w:t>
      </w:r>
      <w:r w:rsidRPr="00F605B8">
        <w:rPr>
          <w:rFonts w:ascii="新細明體" w:eastAsia="新細明體" w:hAnsi="新細明體" w:cs="Times New Roman" w:hint="eastAsia"/>
          <w:sz w:val="22"/>
          <w:szCs w:val="22"/>
        </w:rPr>
        <w:t>「</w:t>
      </w:r>
      <w:r w:rsidRPr="00F605B8">
        <w:rPr>
          <w:rFonts w:ascii="新細明體" w:eastAsia="新細明體" w:hAnsi="新細明體" w:cs="Times New Roman"/>
          <w:sz w:val="22"/>
          <w:szCs w:val="22"/>
        </w:rPr>
        <w:t>阿毘達磨</w:t>
      </w:r>
      <w:r w:rsidRPr="00F605B8">
        <w:rPr>
          <w:rFonts w:ascii="新細明體" w:eastAsia="新細明體" w:hAnsi="新細明體" w:cs="Times New Roman" w:hint="eastAsia"/>
          <w:sz w:val="22"/>
          <w:szCs w:val="22"/>
        </w:rPr>
        <w:t>」</w:t>
      </w:r>
      <w:r w:rsidRPr="00F605B8">
        <w:rPr>
          <w:rFonts w:ascii="新細明體" w:eastAsia="新細明體" w:hAnsi="新細明體" w:cs="Times New Roman"/>
          <w:sz w:val="22"/>
          <w:szCs w:val="22"/>
        </w:rPr>
        <w:t>是佛所說，曾列舉八種經文</w:t>
      </w:r>
      <w:r w:rsidRPr="00F605B8">
        <w:rPr>
          <w:rFonts w:ascii="新細明體" w:eastAsia="新細明體" w:hAnsi="新細明體" w:cs="Times New Roman" w:hint="eastAsia"/>
          <w:sz w:val="22"/>
          <w:szCs w:val="22"/>
        </w:rPr>
        <w:t>，</w:t>
      </w:r>
      <w:r w:rsidRPr="00F605B8">
        <w:rPr>
          <w:rFonts w:ascii="Times New Roman" w:hAnsi="Times New Roman" w:cs="Times New Roman"/>
          <w:sz w:val="22"/>
          <w:szCs w:val="22"/>
        </w:rPr>
        <w:t>請參閱【附錄</w:t>
      </w:r>
      <w:r w:rsidRPr="00F605B8">
        <w:rPr>
          <w:rFonts w:ascii="Times New Roman" w:hAnsi="Times New Roman" w:cs="Times New Roman" w:hint="eastAsia"/>
          <w:sz w:val="22"/>
          <w:szCs w:val="22"/>
        </w:rPr>
        <w:t>四</w:t>
      </w:r>
      <w:r w:rsidRPr="00F605B8">
        <w:rPr>
          <w:rFonts w:ascii="Times New Roman" w:hAnsi="Times New Roman" w:cs="Times New Roman"/>
          <w:sz w:val="22"/>
          <w:szCs w:val="22"/>
        </w:rPr>
        <w:t>】</w:t>
      </w:r>
      <w:r w:rsidRPr="00F605B8">
        <w:rPr>
          <w:rFonts w:ascii="Times New Roman" w:hAnsi="Times New Roman" w:cs="Times New Roman" w:hint="eastAsia"/>
          <w:sz w:val="22"/>
          <w:szCs w:val="22"/>
        </w:rPr>
        <w:t>。</w:t>
      </w:r>
    </w:p>
    <w:p w:rsidR="0060613A" w:rsidRPr="00F605B8" w:rsidRDefault="0060613A" w:rsidP="005C3B68">
      <w:pPr>
        <w:pStyle w:val="aa"/>
        <w:ind w:leftChars="65" w:left="708" w:hangingChars="251" w:hanging="552"/>
        <w:rPr>
          <w:rFonts w:ascii="Times New Roman" w:hAnsi="Times New Roman" w:cs="Times New Roman"/>
          <w:sz w:val="22"/>
          <w:szCs w:val="22"/>
        </w:rPr>
      </w:pPr>
      <w:r w:rsidRPr="00F605B8">
        <w:rPr>
          <w:rFonts w:ascii="Times New Roman" w:eastAsia="標楷體" w:hAnsi="Times New Roman" w:cs="Times New Roman"/>
          <w:sz w:val="22"/>
          <w:szCs w:val="22"/>
        </w:rPr>
        <w:t>（</w:t>
      </w:r>
      <w:r w:rsidRPr="00F605B8">
        <w:rPr>
          <w:rFonts w:ascii="Times New Roman" w:eastAsia="標楷體" w:hAnsi="Times New Roman" w:cs="Times New Roman"/>
          <w:sz w:val="22"/>
          <w:szCs w:val="22"/>
        </w:rPr>
        <w:t>2</w:t>
      </w:r>
      <w:r w:rsidRPr="00F605B8">
        <w:rPr>
          <w:rFonts w:ascii="Times New Roman" w:eastAsia="標楷體" w:hAnsi="Times New Roman" w:cs="Times New Roman"/>
          <w:sz w:val="22"/>
          <w:szCs w:val="22"/>
        </w:rPr>
        <w:t>）</w:t>
      </w:r>
      <w:r w:rsidRPr="00F605B8">
        <w:rPr>
          <w:rFonts w:ascii="Times New Roman" w:hAnsi="Times New Roman" w:cs="Times New Roman"/>
          <w:sz w:val="22"/>
          <w:szCs w:val="22"/>
        </w:rPr>
        <w:t>印順導師，《說一切有部為主的論書與論師之研究》，第一章，第三節，第三項〈阿毘達磨〉，</w:t>
      </w:r>
      <w:r w:rsidRPr="00F605B8">
        <w:rPr>
          <w:rFonts w:ascii="Times New Roman" w:hAnsi="Times New Roman" w:cs="Times New Roman"/>
          <w:sz w:val="22"/>
          <w:szCs w:val="22"/>
        </w:rPr>
        <w:t>(p.33 )</w:t>
      </w:r>
      <w:r w:rsidRPr="00F605B8">
        <w:rPr>
          <w:rFonts w:ascii="Times New Roman" w:hAnsi="Times New Roman" w:cs="Times New Roman"/>
          <w:sz w:val="22"/>
          <w:szCs w:val="22"/>
        </w:rPr>
        <w:t>：</w:t>
      </w:r>
    </w:p>
    <w:p w:rsidR="0060613A" w:rsidRPr="00F605B8" w:rsidRDefault="0060613A" w:rsidP="005C1C99">
      <w:pPr>
        <w:pStyle w:val="aa"/>
        <w:ind w:leftChars="295" w:left="708"/>
        <w:rPr>
          <w:rFonts w:ascii="Times New Roman" w:eastAsia="標楷體" w:hAnsi="Times New Roman" w:cs="Times New Roman"/>
          <w:sz w:val="22"/>
          <w:szCs w:val="22"/>
        </w:rPr>
      </w:pPr>
      <w:r w:rsidRPr="00F605B8">
        <w:rPr>
          <w:rFonts w:ascii="Times New Roman" w:eastAsia="標楷體" w:hAnsi="Times New Roman" w:cs="Times New Roman"/>
          <w:sz w:val="22"/>
          <w:szCs w:val="22"/>
        </w:rPr>
        <w:t>阿毘達磨論，除經部以外，上座部系都認為是佛說的；至少佛曾說過「阿毘達磨」這個名詞。</w:t>
      </w:r>
      <w:r w:rsidRPr="00F605B8">
        <w:rPr>
          <w:rFonts w:ascii="Times New Roman" w:eastAsia="標楷體" w:hAnsi="Times New Roman" w:cs="Times New Roman"/>
          <w:b/>
          <w:sz w:val="22"/>
          <w:szCs w:val="22"/>
        </w:rPr>
        <w:t>說一切有部的《大毘婆沙論》，為了證明阿毘達磨是佛所說，曾列舉八種經文。所引的經文，都見於漢譯的《雜阿含經》及《中阿含經》</w:t>
      </w:r>
      <w:r w:rsidRPr="00F605B8">
        <w:rPr>
          <w:rFonts w:ascii="Times New Roman" w:eastAsia="標楷體" w:hAnsi="Times New Roman" w:cs="Times New Roman"/>
          <w:sz w:val="22"/>
          <w:szCs w:val="22"/>
        </w:rPr>
        <w:t>，但</w:t>
      </w:r>
      <w:r w:rsidRPr="00F605B8">
        <w:rPr>
          <w:rFonts w:ascii="Times New Roman" w:eastAsia="標楷體" w:hAnsi="Times New Roman" w:cs="Times New Roman"/>
          <w:b/>
          <w:sz w:val="22"/>
          <w:szCs w:val="22"/>
        </w:rPr>
        <w:t>與之相當的巴利經文，卻沒有阿毘達磨一詞。</w:t>
      </w:r>
    </w:p>
    <w:p w:rsidR="0060613A" w:rsidRPr="00F605B8" w:rsidRDefault="0060613A" w:rsidP="005C1C99">
      <w:pPr>
        <w:pStyle w:val="aa"/>
        <w:ind w:leftChars="295" w:left="708"/>
        <w:rPr>
          <w:rFonts w:ascii="Times New Roman" w:hAnsi="Times New Roman" w:cs="Times New Roman"/>
          <w:sz w:val="22"/>
          <w:szCs w:val="22"/>
        </w:rPr>
      </w:pPr>
      <w:r w:rsidRPr="00F605B8">
        <w:rPr>
          <w:rFonts w:ascii="Times New Roman" w:eastAsia="標楷體" w:hAnsi="Times New Roman" w:cs="Times New Roman"/>
          <w:sz w:val="22"/>
          <w:szCs w:val="22"/>
        </w:rPr>
        <w:t>不過，</w:t>
      </w:r>
      <w:r w:rsidRPr="00F605B8">
        <w:rPr>
          <w:rFonts w:ascii="Times New Roman" w:eastAsia="標楷體" w:hAnsi="Times New Roman" w:cs="Times New Roman"/>
          <w:b/>
          <w:sz w:val="22"/>
          <w:szCs w:val="22"/>
        </w:rPr>
        <w:t>南傳《中部》的《牛角娑羅林大經》，《如何經》，都已明白說到了阿毘達磨。《中阿含經》的《支離彌梨經》，說到大眾集坐講堂，「論此法律」；與此相當的《增支部經》，卻說是「論阿毘達磨」。</w:t>
      </w:r>
      <w:r w:rsidRPr="00F605B8">
        <w:rPr>
          <w:rFonts w:ascii="Times New Roman" w:eastAsia="標楷體" w:hAnsi="Times New Roman" w:cs="Times New Roman"/>
          <w:sz w:val="22"/>
          <w:szCs w:val="22"/>
        </w:rPr>
        <w:t>所以，在《中阿含經》、《增一阿含經》集成以前，</w:t>
      </w:r>
      <w:r w:rsidRPr="00F605B8">
        <w:rPr>
          <w:rFonts w:ascii="Times New Roman" w:eastAsia="標楷體" w:hAnsi="Times New Roman" w:cs="Times New Roman"/>
          <w:b/>
          <w:sz w:val="22"/>
          <w:szCs w:val="22"/>
        </w:rPr>
        <w:t>阿毘達磨已是佛教界熟悉的術語</w:t>
      </w:r>
      <w:r w:rsidRPr="00F605B8">
        <w:rPr>
          <w:rFonts w:ascii="Times New Roman" w:eastAsia="標楷體" w:hAnsi="Times New Roman" w:cs="Times New Roman"/>
          <w:sz w:val="22"/>
          <w:szCs w:val="22"/>
        </w:rPr>
        <w:t>，而且已</w:t>
      </w:r>
      <w:r w:rsidRPr="00F605B8">
        <w:rPr>
          <w:rFonts w:ascii="Times New Roman" w:eastAsia="標楷體" w:hAnsi="Times New Roman" w:cs="Times New Roman"/>
          <w:b/>
          <w:sz w:val="22"/>
          <w:szCs w:val="22"/>
        </w:rPr>
        <w:t>成為大眾集體論究的內容了</w:t>
      </w:r>
      <w:r w:rsidRPr="00F605B8">
        <w:rPr>
          <w:rFonts w:ascii="Times New Roman" w:eastAsia="標楷體" w:hAnsi="Times New Roman" w:cs="Times New Roman"/>
          <w:sz w:val="22"/>
          <w:szCs w:val="22"/>
        </w:rPr>
        <w:t>。</w:t>
      </w:r>
    </w:p>
  </w:footnote>
  <w:footnote w:id="51">
    <w:p w:rsidR="0060613A" w:rsidRPr="00F605B8" w:rsidRDefault="0060613A" w:rsidP="00A25725">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然：</w:t>
      </w:r>
      <w:r w:rsidRPr="00F605B8">
        <w:rPr>
          <w:rFonts w:ascii="Times New Roman" w:hAnsi="Times New Roman" w:cs="Times New Roman"/>
          <w:sz w:val="22"/>
          <w:szCs w:val="22"/>
        </w:rPr>
        <w:t>12.</w:t>
      </w:r>
      <w:r w:rsidRPr="00F605B8">
        <w:rPr>
          <w:rFonts w:ascii="Times New Roman" w:hAnsi="Times New Roman" w:cs="Times New Roman"/>
          <w:sz w:val="22"/>
          <w:szCs w:val="22"/>
        </w:rPr>
        <w:t>連詞。猶但是、然而。表轉折。（《漢語大詞典》（七），</w:t>
      </w:r>
      <w:r w:rsidRPr="00F605B8">
        <w:rPr>
          <w:rFonts w:ascii="Times New Roman" w:hAnsi="Times New Roman" w:cs="Times New Roman"/>
          <w:sz w:val="22"/>
          <w:szCs w:val="22"/>
        </w:rPr>
        <w:t>p.169</w:t>
      </w:r>
      <w:r w:rsidRPr="00F605B8">
        <w:rPr>
          <w:rFonts w:ascii="Times New Roman" w:hAnsi="Times New Roman" w:cs="Times New Roman"/>
          <w:sz w:val="22"/>
          <w:szCs w:val="22"/>
        </w:rPr>
        <w:t>）</w:t>
      </w:r>
    </w:p>
  </w:footnote>
  <w:footnote w:id="52">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究：</w:t>
      </w:r>
      <w:r w:rsidRPr="00F605B8">
        <w:rPr>
          <w:rFonts w:ascii="Times New Roman" w:hAnsi="Times New Roman" w:cs="Times New Roman" w:hint="eastAsia"/>
          <w:sz w:val="22"/>
          <w:szCs w:val="22"/>
        </w:rPr>
        <w:t>動詞。</w:t>
      </w:r>
      <w:r w:rsidRPr="00F605B8">
        <w:rPr>
          <w:rFonts w:ascii="Times New Roman" w:hAnsi="Times New Roman" w:cs="Times New Roman"/>
          <w:sz w:val="22"/>
          <w:szCs w:val="22"/>
        </w:rPr>
        <w:t>5.</w:t>
      </w:r>
      <w:r w:rsidRPr="00F605B8">
        <w:rPr>
          <w:rFonts w:ascii="Times New Roman" w:hAnsi="Times New Roman" w:cs="Times New Roman"/>
          <w:sz w:val="22"/>
          <w:szCs w:val="22"/>
        </w:rPr>
        <w:t>研究；探求。（《漢語大詞典》（八），</w:t>
      </w:r>
      <w:r w:rsidRPr="00F605B8">
        <w:rPr>
          <w:rFonts w:ascii="Times New Roman" w:hAnsi="Times New Roman" w:cs="Times New Roman"/>
          <w:sz w:val="22"/>
          <w:szCs w:val="22"/>
        </w:rPr>
        <w:t>p.406</w:t>
      </w:r>
      <w:r w:rsidRPr="00F605B8">
        <w:rPr>
          <w:rFonts w:ascii="Times New Roman" w:hAnsi="Times New Roman" w:cs="Times New Roman"/>
          <w:sz w:val="22"/>
          <w:szCs w:val="22"/>
        </w:rPr>
        <w:t>）</w:t>
      </w:r>
    </w:p>
  </w:footnote>
  <w:footnote w:id="53">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指：</w:t>
      </w:r>
      <w:r w:rsidRPr="00F605B8">
        <w:rPr>
          <w:rFonts w:ascii="Times New Roman" w:hAnsi="Times New Roman" w:cs="Times New Roman" w:hint="eastAsia"/>
          <w:sz w:val="22"/>
          <w:szCs w:val="22"/>
        </w:rPr>
        <w:t>名詞。</w:t>
      </w:r>
      <w:r w:rsidRPr="00F605B8">
        <w:rPr>
          <w:rFonts w:ascii="Times New Roman" w:hAnsi="Times New Roman" w:cs="Times New Roman" w:hint="eastAsia"/>
          <w:sz w:val="22"/>
          <w:szCs w:val="22"/>
        </w:rPr>
        <w:t>5.</w:t>
      </w:r>
      <w:r w:rsidRPr="00F605B8">
        <w:rPr>
          <w:rFonts w:ascii="Times New Roman" w:hAnsi="Times New Roman" w:cs="Times New Roman" w:hint="eastAsia"/>
          <w:sz w:val="22"/>
          <w:szCs w:val="22"/>
        </w:rPr>
        <w:t>意思上所指。</w:t>
      </w:r>
      <w:r w:rsidRPr="00F605B8">
        <w:rPr>
          <w:rFonts w:ascii="Times New Roman" w:hAnsi="Times New Roman" w:cs="Times New Roman"/>
          <w:sz w:val="22"/>
          <w:szCs w:val="22"/>
        </w:rPr>
        <w:t>（《漢語大詞典》（六），</w:t>
      </w:r>
      <w:r w:rsidRPr="00F605B8">
        <w:rPr>
          <w:rFonts w:ascii="Times New Roman" w:hAnsi="Times New Roman" w:cs="Times New Roman"/>
          <w:sz w:val="22"/>
          <w:szCs w:val="22"/>
        </w:rPr>
        <w:t>p.572</w:t>
      </w:r>
      <w:r w:rsidRPr="00F605B8">
        <w:rPr>
          <w:rFonts w:ascii="Times New Roman" w:hAnsi="Times New Roman" w:cs="Times New Roman"/>
          <w:sz w:val="22"/>
          <w:szCs w:val="22"/>
        </w:rPr>
        <w:t>）</w:t>
      </w:r>
    </w:p>
  </w:footnote>
  <w:footnote w:id="54">
    <w:p w:rsidR="0060613A" w:rsidRPr="00F605B8" w:rsidRDefault="0060613A" w:rsidP="0059405F">
      <w:pPr>
        <w:snapToGrid w:val="0"/>
        <w:rPr>
          <w:rFonts w:ascii="Times New Roman" w:hAnsi="Times New Roman" w:cs="Times New Roman"/>
          <w:sz w:val="22"/>
        </w:rPr>
      </w:pPr>
      <w:r w:rsidRPr="00F605B8">
        <w:rPr>
          <w:rStyle w:val="ac"/>
          <w:rFonts w:ascii="Times New Roman" w:hAnsi="Times New Roman" w:cs="Times New Roman"/>
          <w:sz w:val="22"/>
        </w:rPr>
        <w:footnoteRef/>
      </w:r>
      <w:r w:rsidRPr="00F605B8">
        <w:rPr>
          <w:rFonts w:ascii="Times New Roman" w:hAnsi="Times New Roman" w:cs="Times New Roman"/>
          <w:sz w:val="22"/>
        </w:rPr>
        <w:t>《阿毘達磨大毘婆沙論》卷</w:t>
      </w:r>
      <w:r w:rsidRPr="00F605B8">
        <w:rPr>
          <w:rFonts w:ascii="Times New Roman" w:hAnsi="Times New Roman" w:cs="Times New Roman"/>
          <w:sz w:val="22"/>
        </w:rPr>
        <w:t>1(</w:t>
      </w:r>
      <w:r w:rsidRPr="00F605B8">
        <w:rPr>
          <w:rFonts w:ascii="Times New Roman" w:hAnsi="Times New Roman" w:cs="Times New Roman"/>
          <w:sz w:val="22"/>
        </w:rPr>
        <w:t>大正</w:t>
      </w:r>
      <w:r w:rsidRPr="00F605B8">
        <w:rPr>
          <w:rFonts w:ascii="Times New Roman" w:hAnsi="Times New Roman" w:cs="Times New Roman"/>
          <w:sz w:val="22"/>
        </w:rPr>
        <w:t>27</w:t>
      </w:r>
      <w:r w:rsidRPr="00F605B8">
        <w:rPr>
          <w:rFonts w:ascii="Times New Roman" w:hAnsi="Times New Roman" w:cs="Times New Roman"/>
          <w:sz w:val="22"/>
        </w:rPr>
        <w:t>，</w:t>
      </w:r>
      <w:r w:rsidRPr="00F605B8">
        <w:rPr>
          <w:rFonts w:ascii="Times New Roman" w:hAnsi="Times New Roman" w:cs="Times New Roman"/>
          <w:sz w:val="22"/>
        </w:rPr>
        <w:t>2c23-3a3)</w:t>
      </w:r>
      <w:r w:rsidRPr="00F605B8">
        <w:rPr>
          <w:rFonts w:ascii="Times New Roman" w:hAnsi="Times New Roman" w:cs="Times New Roman"/>
          <w:sz w:val="22"/>
        </w:rPr>
        <w:t>：</w:t>
      </w:r>
    </w:p>
    <w:p w:rsidR="0060613A" w:rsidRPr="00F605B8" w:rsidRDefault="0060613A" w:rsidP="0059405F">
      <w:pPr>
        <w:snapToGrid w:val="0"/>
        <w:ind w:leftChars="118" w:left="283"/>
        <w:rPr>
          <w:rFonts w:ascii="標楷體" w:eastAsia="標楷體" w:hAnsi="標楷體" w:cs="Times New Roman"/>
          <w:sz w:val="22"/>
        </w:rPr>
      </w:pPr>
      <w:r w:rsidRPr="00F605B8">
        <w:rPr>
          <w:rFonts w:ascii="標楷體" w:eastAsia="標楷體" w:hAnsi="標楷體" w:cs="Times New Roman"/>
          <w:sz w:val="22"/>
        </w:rPr>
        <w:t>問：</w:t>
      </w:r>
      <w:r w:rsidRPr="00F605B8">
        <w:rPr>
          <w:rFonts w:ascii="標楷體" w:eastAsia="標楷體" w:hAnsi="標楷體" w:cs="Times New Roman"/>
          <w:b/>
          <w:sz w:val="22"/>
        </w:rPr>
        <w:t>阿毘達磨自性云何？</w:t>
      </w:r>
    </w:p>
    <w:p w:rsidR="0060613A" w:rsidRPr="00F605B8" w:rsidRDefault="0060613A" w:rsidP="00CE5102">
      <w:pPr>
        <w:snapToGrid w:val="0"/>
        <w:ind w:leftChars="118" w:left="708" w:hangingChars="193" w:hanging="425"/>
        <w:rPr>
          <w:rFonts w:ascii="Times New Roman" w:hAnsi="Times New Roman" w:cs="Times New Roman"/>
          <w:sz w:val="22"/>
        </w:rPr>
      </w:pPr>
      <w:r w:rsidRPr="00F605B8">
        <w:rPr>
          <w:rFonts w:ascii="標楷體" w:eastAsia="標楷體" w:hAnsi="標楷體" w:cs="Times New Roman"/>
          <w:sz w:val="22"/>
        </w:rPr>
        <w:t>答：</w:t>
      </w:r>
      <w:r w:rsidRPr="00F605B8">
        <w:rPr>
          <w:rFonts w:ascii="標楷體" w:eastAsia="標楷體" w:hAnsi="標楷體" w:cs="Times New Roman"/>
          <w:b/>
          <w:sz w:val="22"/>
        </w:rPr>
        <w:t>無漏慧根以為自性</w:t>
      </w:r>
      <w:r w:rsidRPr="00F605B8">
        <w:rPr>
          <w:rFonts w:ascii="標楷體" w:eastAsia="標楷體" w:hAnsi="標楷體" w:cs="Times New Roman"/>
          <w:sz w:val="22"/>
        </w:rPr>
        <w:t>。</w:t>
      </w:r>
      <w:r w:rsidRPr="00F605B8">
        <w:rPr>
          <w:rFonts w:ascii="標楷體" w:eastAsia="標楷體" w:hAnsi="標楷體" w:cs="Times New Roman"/>
          <w:b/>
          <w:sz w:val="22"/>
        </w:rPr>
        <w:t>一界、一處、一蘊所攝</w:t>
      </w:r>
      <w:r w:rsidRPr="00F605B8">
        <w:rPr>
          <w:rFonts w:ascii="標楷體" w:eastAsia="標楷體" w:hAnsi="標楷體" w:cs="Times New Roman"/>
          <w:sz w:val="22"/>
        </w:rPr>
        <w:t>。一界者，謂法界。一處者，謂法處。一蘊者，謂行蘊。若兼相應及取隨轉：</w:t>
      </w:r>
      <w:r w:rsidRPr="00F605B8">
        <w:rPr>
          <w:rFonts w:ascii="標楷體" w:eastAsia="標楷體" w:hAnsi="標楷體" w:cs="Times New Roman"/>
          <w:b/>
          <w:sz w:val="22"/>
        </w:rPr>
        <w:t>三界、二處、五蘊所攝</w:t>
      </w:r>
      <w:r w:rsidRPr="00F605B8">
        <w:rPr>
          <w:rFonts w:ascii="標楷體" w:eastAsia="標楷體" w:hAnsi="標楷體" w:cs="Times New Roman"/>
          <w:sz w:val="22"/>
        </w:rPr>
        <w:t>。三界者，謂意界、法界、意識界。二處者，謂意處、法處。五蘊者，謂色蘊乃至識蘊。如</w:t>
      </w:r>
      <w:r w:rsidRPr="00F605B8">
        <w:rPr>
          <w:rFonts w:ascii="標楷體" w:eastAsia="標楷體" w:hAnsi="標楷體" w:cs="Times New Roman"/>
          <w:b/>
          <w:sz w:val="22"/>
        </w:rPr>
        <w:t>契經說</w:t>
      </w:r>
      <w:r w:rsidRPr="00F605B8">
        <w:rPr>
          <w:rFonts w:ascii="標楷體" w:eastAsia="標楷體" w:hAnsi="標楷體" w:cs="Times New Roman"/>
          <w:sz w:val="22"/>
        </w:rPr>
        <w:t>：「此</w:t>
      </w:r>
      <w:r w:rsidRPr="00F605B8">
        <w:rPr>
          <w:rFonts w:ascii="標楷體" w:eastAsia="標楷體" w:hAnsi="標楷體" w:cs="Times New Roman"/>
          <w:b/>
          <w:sz w:val="22"/>
        </w:rPr>
        <w:t>藥叉天</w:t>
      </w:r>
      <w:r w:rsidRPr="00F605B8">
        <w:rPr>
          <w:rFonts w:ascii="標楷體" w:eastAsia="標楷體" w:hAnsi="標楷體" w:cs="Times New Roman"/>
          <w:sz w:val="22"/>
        </w:rPr>
        <w:t>於長夜中</w:t>
      </w:r>
      <w:r w:rsidRPr="00F605B8">
        <w:rPr>
          <w:rFonts w:ascii="標楷體" w:eastAsia="標楷體" w:hAnsi="標楷體" w:cs="Times New Roman"/>
          <w:b/>
          <w:sz w:val="22"/>
        </w:rPr>
        <w:t>其心質直，無有諂誑，諸有所問，皆為了知</w:t>
      </w:r>
      <w:r w:rsidRPr="00F605B8">
        <w:rPr>
          <w:rFonts w:ascii="標楷體" w:eastAsia="標楷體" w:hAnsi="標楷體" w:cs="Times New Roman"/>
          <w:sz w:val="22"/>
        </w:rPr>
        <w:t>，不為嬈亂，</w:t>
      </w:r>
      <w:r w:rsidRPr="00F605B8">
        <w:rPr>
          <w:rFonts w:ascii="標楷體" w:eastAsia="標楷體" w:hAnsi="標楷體" w:cs="Times New Roman"/>
          <w:b/>
          <w:sz w:val="22"/>
        </w:rPr>
        <w:t>我以甚深阿毘達磨恣彼意問</w:t>
      </w:r>
      <w:r w:rsidRPr="00F605B8">
        <w:rPr>
          <w:rFonts w:ascii="標楷體" w:eastAsia="標楷體" w:hAnsi="標楷體" w:cs="Times New Roman"/>
          <w:sz w:val="22"/>
        </w:rPr>
        <w:t>。」</w:t>
      </w:r>
      <w:r w:rsidRPr="00F605B8">
        <w:rPr>
          <w:rFonts w:ascii="標楷體" w:eastAsia="標楷體" w:hAnsi="標楷體" w:cs="Times New Roman"/>
          <w:b/>
          <w:sz w:val="22"/>
        </w:rPr>
        <w:t>此中何者甚深阿毘達磨？謂無漏慧根</w:t>
      </w:r>
      <w:r w:rsidRPr="00F605B8">
        <w:rPr>
          <w:rFonts w:ascii="標楷體" w:eastAsia="標楷體" w:hAnsi="標楷體" w:cs="Times New Roman"/>
          <w:sz w:val="22"/>
        </w:rPr>
        <w:t>。</w:t>
      </w:r>
    </w:p>
  </w:footnote>
  <w:footnote w:id="55">
    <w:p w:rsidR="0060613A" w:rsidRPr="00F605B8" w:rsidRDefault="0060613A" w:rsidP="00BE7FB0">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頗：</w:t>
      </w:r>
      <w:r w:rsidRPr="00F605B8">
        <w:rPr>
          <w:rFonts w:ascii="Times New Roman" w:hAnsi="Times New Roman" w:cs="Times New Roman" w:hint="eastAsia"/>
          <w:sz w:val="22"/>
          <w:szCs w:val="22"/>
        </w:rPr>
        <w:t>副詞。</w:t>
      </w:r>
      <w:r w:rsidRPr="00F605B8">
        <w:rPr>
          <w:rFonts w:ascii="Times New Roman" w:hAnsi="Times New Roman" w:cs="Times New Roman"/>
          <w:sz w:val="22"/>
          <w:szCs w:val="22"/>
        </w:rPr>
        <w:t>9.</w:t>
      </w:r>
      <w:r w:rsidRPr="00F605B8">
        <w:rPr>
          <w:rFonts w:ascii="Times New Roman" w:hAnsi="Times New Roman" w:cs="Times New Roman"/>
          <w:sz w:val="22"/>
          <w:szCs w:val="22"/>
        </w:rPr>
        <w:t>甚；很。（《漢語大詞典》（十二），</w:t>
      </w:r>
      <w:r w:rsidRPr="00F605B8">
        <w:rPr>
          <w:rFonts w:ascii="Times New Roman" w:hAnsi="Times New Roman" w:cs="Times New Roman"/>
          <w:sz w:val="22"/>
          <w:szCs w:val="22"/>
        </w:rPr>
        <w:t>p.286</w:t>
      </w:r>
      <w:r w:rsidRPr="00F605B8">
        <w:rPr>
          <w:rFonts w:ascii="Times New Roman" w:hAnsi="Times New Roman" w:cs="Times New Roman"/>
          <w:sz w:val="22"/>
          <w:szCs w:val="22"/>
        </w:rPr>
        <w:t>）</w:t>
      </w:r>
    </w:p>
  </w:footnote>
  <w:footnote w:id="56">
    <w:p w:rsidR="0060613A" w:rsidRPr="00F605B8" w:rsidRDefault="0060613A" w:rsidP="00EC5FCE">
      <w:pPr>
        <w:snapToGrid w:val="0"/>
        <w:rPr>
          <w:rFonts w:ascii="Times New Roman" w:hAnsi="Times New Roman" w:cs="Times New Roman"/>
          <w:sz w:val="22"/>
        </w:rPr>
      </w:pPr>
      <w:r w:rsidRPr="00F605B8">
        <w:rPr>
          <w:rStyle w:val="ac"/>
          <w:rFonts w:ascii="Times New Roman" w:hAnsi="Times New Roman" w:cs="Times New Roman"/>
          <w:sz w:val="22"/>
        </w:rPr>
        <w:footnoteRef/>
      </w:r>
      <w:r w:rsidRPr="00F605B8">
        <w:rPr>
          <w:rFonts w:ascii="Times New Roman" w:hAnsi="Times New Roman" w:cs="Times New Roman"/>
          <w:sz w:val="22"/>
        </w:rPr>
        <w:t>《善見律毘婆沙》卷</w:t>
      </w:r>
      <w:r w:rsidRPr="00F605B8">
        <w:rPr>
          <w:rFonts w:ascii="Times New Roman" w:hAnsi="Times New Roman" w:cs="Times New Roman"/>
          <w:sz w:val="22"/>
        </w:rPr>
        <w:t>1 (</w:t>
      </w:r>
      <w:r w:rsidRPr="00F605B8">
        <w:rPr>
          <w:rFonts w:ascii="Times New Roman" w:hAnsi="Times New Roman" w:cs="Times New Roman"/>
          <w:sz w:val="22"/>
        </w:rPr>
        <w:t>大正</w:t>
      </w:r>
      <w:r w:rsidRPr="00F605B8">
        <w:rPr>
          <w:rFonts w:ascii="Times New Roman" w:hAnsi="Times New Roman" w:cs="Times New Roman"/>
          <w:sz w:val="22"/>
        </w:rPr>
        <w:t>24</w:t>
      </w:r>
      <w:r w:rsidRPr="00F605B8">
        <w:rPr>
          <w:rFonts w:ascii="Times New Roman" w:hAnsi="Times New Roman" w:cs="Times New Roman"/>
          <w:sz w:val="22"/>
        </w:rPr>
        <w:t>，</w:t>
      </w:r>
      <w:r w:rsidRPr="00F605B8">
        <w:rPr>
          <w:rFonts w:ascii="Times New Roman" w:hAnsi="Times New Roman" w:cs="Times New Roman"/>
          <w:sz w:val="22"/>
        </w:rPr>
        <w:t>676b3-18)</w:t>
      </w:r>
      <w:r w:rsidRPr="00F605B8">
        <w:rPr>
          <w:rFonts w:ascii="Times New Roman" w:hAnsi="Times New Roman" w:cs="Times New Roman"/>
          <w:sz w:val="22"/>
        </w:rPr>
        <w:t>：</w:t>
      </w:r>
    </w:p>
    <w:p w:rsidR="0060613A" w:rsidRPr="00F605B8" w:rsidRDefault="0060613A" w:rsidP="00EC5FCE">
      <w:pPr>
        <w:snapToGrid w:val="0"/>
        <w:ind w:leftChars="100" w:left="240"/>
        <w:rPr>
          <w:rFonts w:ascii="標楷體" w:eastAsia="標楷體" w:hAnsi="標楷體" w:cs="Times New Roman"/>
          <w:sz w:val="22"/>
        </w:rPr>
      </w:pPr>
      <w:r w:rsidRPr="00F605B8">
        <w:rPr>
          <w:rFonts w:ascii="標楷體" w:eastAsia="標楷體" w:hAnsi="標楷體" w:cs="Times New Roman"/>
          <w:sz w:val="22"/>
        </w:rPr>
        <w:t>問曰：「何謂阿毘曇？」</w:t>
      </w:r>
    </w:p>
    <w:p w:rsidR="0060613A" w:rsidRPr="00F605B8" w:rsidRDefault="0060613A" w:rsidP="00EC5FCE">
      <w:pPr>
        <w:snapToGrid w:val="0"/>
        <w:ind w:leftChars="100" w:left="240"/>
        <w:rPr>
          <w:rFonts w:ascii="標楷體" w:eastAsia="標楷體" w:hAnsi="標楷體" w:cs="Times New Roman"/>
          <w:sz w:val="22"/>
        </w:rPr>
      </w:pPr>
      <w:r w:rsidRPr="00F605B8">
        <w:rPr>
          <w:rFonts w:ascii="標楷體" w:eastAsia="標楷體" w:hAnsi="標楷體" w:cs="Times New Roman"/>
          <w:sz w:val="22"/>
        </w:rPr>
        <w:t>以偈答曰：</w:t>
      </w:r>
    </w:p>
    <w:p w:rsidR="0060613A" w:rsidRPr="00F605B8" w:rsidRDefault="0060613A" w:rsidP="00EC5FCE">
      <w:pPr>
        <w:snapToGrid w:val="0"/>
        <w:ind w:leftChars="100" w:left="240"/>
        <w:rPr>
          <w:rFonts w:ascii="標楷體" w:eastAsia="標楷體" w:hAnsi="標楷體" w:cs="Times New Roman"/>
          <w:sz w:val="22"/>
        </w:rPr>
      </w:pPr>
      <w:r w:rsidRPr="00F605B8">
        <w:rPr>
          <w:rFonts w:ascii="標楷體" w:eastAsia="標楷體" w:hAnsi="標楷體" w:cs="Times New Roman"/>
          <w:sz w:val="22"/>
        </w:rPr>
        <w:t>「</w:t>
      </w:r>
      <w:r w:rsidRPr="00F605B8">
        <w:rPr>
          <w:rFonts w:ascii="標楷體" w:eastAsia="標楷體" w:hAnsi="標楷體" w:cs="Times New Roman"/>
          <w:b/>
          <w:sz w:val="22"/>
        </w:rPr>
        <w:t>有人意</w:t>
      </w:r>
      <w:r w:rsidRPr="00F605B8">
        <w:rPr>
          <w:rFonts w:ascii="標楷體" w:eastAsia="標楷體" w:hAnsi="標楷體" w:cs="Times New Roman" w:hint="eastAsia"/>
          <w:b/>
          <w:sz w:val="22"/>
        </w:rPr>
        <w:t>、</w:t>
      </w:r>
      <w:r w:rsidRPr="00F605B8">
        <w:rPr>
          <w:rFonts w:ascii="標楷體" w:eastAsia="標楷體" w:hAnsi="標楷體" w:cs="Times New Roman"/>
          <w:b/>
          <w:sz w:val="22"/>
        </w:rPr>
        <w:t>識法，讚歎</w:t>
      </w:r>
      <w:r w:rsidRPr="00F605B8">
        <w:rPr>
          <w:rFonts w:ascii="標楷體" w:eastAsia="標楷體" w:hAnsi="標楷體" w:cs="Times New Roman" w:hint="eastAsia"/>
          <w:b/>
          <w:sz w:val="22"/>
        </w:rPr>
        <w:t>、</w:t>
      </w:r>
      <w:r w:rsidRPr="00F605B8">
        <w:rPr>
          <w:rFonts w:ascii="標楷體" w:eastAsia="標楷體" w:hAnsi="標楷體" w:cs="Times New Roman"/>
          <w:b/>
          <w:sz w:val="22"/>
        </w:rPr>
        <w:t>斷截說，長法</w:t>
      </w:r>
      <w:r w:rsidR="006D584B" w:rsidRPr="00F605B8">
        <w:rPr>
          <w:rFonts w:ascii="標楷體" w:eastAsia="標楷體" w:hAnsi="標楷體" w:cs="Times New Roman" w:hint="eastAsia"/>
          <w:b/>
          <w:sz w:val="22"/>
        </w:rPr>
        <w:t>，</w:t>
      </w:r>
      <w:r w:rsidRPr="00F605B8">
        <w:rPr>
          <w:rFonts w:ascii="標楷體" w:eastAsia="標楷體" w:hAnsi="標楷體" w:cs="Times New Roman"/>
          <w:b/>
          <w:sz w:val="22"/>
        </w:rPr>
        <w:t>是故說是為阿毘曇</w:t>
      </w:r>
      <w:r w:rsidRPr="00F605B8">
        <w:rPr>
          <w:rFonts w:ascii="標楷體" w:eastAsia="標楷體" w:hAnsi="標楷體" w:cs="Times New Roman"/>
          <w:sz w:val="22"/>
        </w:rPr>
        <w:t>。</w:t>
      </w:r>
    </w:p>
    <w:p w:rsidR="0060613A" w:rsidRPr="00F605B8" w:rsidRDefault="0060613A" w:rsidP="00EC5FCE">
      <w:pPr>
        <w:snapToGrid w:val="0"/>
        <w:ind w:leftChars="100" w:left="240"/>
        <w:rPr>
          <w:rFonts w:ascii="標楷體" w:eastAsia="標楷體" w:hAnsi="標楷體" w:cs="Times New Roman"/>
          <w:sz w:val="22"/>
        </w:rPr>
      </w:pPr>
      <w:r w:rsidRPr="00F605B8">
        <w:rPr>
          <w:rFonts w:ascii="標楷體" w:eastAsia="標楷體" w:hAnsi="標楷體" w:cs="Times New Roman"/>
          <w:sz w:val="22"/>
        </w:rPr>
        <w:t>「此是阿毘偈也，意、識、讚歎、斷截、長，此入阿毘義也。」</w:t>
      </w:r>
    </w:p>
    <w:p w:rsidR="0060613A" w:rsidRPr="00F605B8" w:rsidRDefault="0060613A" w:rsidP="00EC5FCE">
      <w:pPr>
        <w:snapToGrid w:val="0"/>
        <w:ind w:leftChars="100" w:left="240"/>
        <w:rPr>
          <w:rFonts w:ascii="標楷體" w:eastAsia="標楷體" w:hAnsi="標楷體" w:cs="Times New Roman"/>
          <w:sz w:val="22"/>
        </w:rPr>
      </w:pPr>
      <w:r w:rsidRPr="00F605B8">
        <w:rPr>
          <w:rFonts w:ascii="標楷體" w:eastAsia="標楷體" w:hAnsi="標楷體" w:cs="Times New Roman"/>
          <w:sz w:val="22"/>
        </w:rPr>
        <w:t>問曰：「</w:t>
      </w:r>
      <w:r w:rsidRPr="00F605B8">
        <w:rPr>
          <w:rFonts w:ascii="標楷體" w:eastAsia="標楷體" w:hAnsi="標楷體" w:cs="Times New Roman"/>
          <w:b/>
          <w:sz w:val="22"/>
        </w:rPr>
        <w:t>何謂為意？</w:t>
      </w:r>
      <w:r w:rsidRPr="00F605B8">
        <w:rPr>
          <w:rFonts w:ascii="標楷體" w:eastAsia="標楷體" w:hAnsi="標楷體" w:cs="Times New Roman"/>
          <w:sz w:val="22"/>
        </w:rPr>
        <w:t>」</w:t>
      </w:r>
    </w:p>
    <w:p w:rsidR="006D584B" w:rsidRPr="00F605B8" w:rsidRDefault="0060613A" w:rsidP="00EC5FCE">
      <w:pPr>
        <w:snapToGrid w:val="0"/>
        <w:ind w:leftChars="100" w:left="240"/>
        <w:rPr>
          <w:rFonts w:ascii="標楷體" w:eastAsia="標楷體" w:hAnsi="標楷體" w:cs="Times New Roman"/>
          <w:sz w:val="22"/>
        </w:rPr>
      </w:pPr>
      <w:r w:rsidRPr="00F605B8">
        <w:rPr>
          <w:rFonts w:ascii="標楷體" w:eastAsia="標楷體" w:hAnsi="標楷體" w:cs="Times New Roman"/>
          <w:sz w:val="22"/>
        </w:rPr>
        <w:t>答曰：「修多羅句云</w:t>
      </w:r>
      <w:r w:rsidR="006D584B" w:rsidRPr="00F605B8">
        <w:rPr>
          <w:rFonts w:ascii="標楷體" w:eastAsia="標楷體" w:hAnsi="標楷體" w:cs="Times New Roman" w:hint="eastAsia"/>
          <w:sz w:val="22"/>
        </w:rPr>
        <w:t>：</w:t>
      </w:r>
      <w:r w:rsidRPr="00F605B8">
        <w:rPr>
          <w:rFonts w:ascii="標楷體" w:eastAsia="標楷體" w:hAnsi="標楷體" w:cs="Times New Roman"/>
          <w:sz w:val="22"/>
        </w:rPr>
        <w:t>有人言極劇意</w:t>
      </w:r>
      <w:r w:rsidR="006D584B" w:rsidRPr="00F605B8">
        <w:rPr>
          <w:rFonts w:ascii="標楷體" w:eastAsia="標楷體" w:hAnsi="標楷體" w:cs="Times New Roman" w:hint="eastAsia"/>
          <w:sz w:val="22"/>
        </w:rPr>
        <w:t>。</w:t>
      </w:r>
      <w:r w:rsidRPr="00F605B8">
        <w:rPr>
          <w:rFonts w:ascii="標楷體" w:eastAsia="標楷體" w:hAnsi="標楷體" w:cs="Times New Roman"/>
          <w:sz w:val="22"/>
        </w:rPr>
        <w:t>云何？是阿毘意義也。」</w:t>
      </w:r>
    </w:p>
    <w:p w:rsidR="0060613A" w:rsidRPr="00F605B8" w:rsidRDefault="006D584B" w:rsidP="006D584B">
      <w:pPr>
        <w:snapToGrid w:val="0"/>
        <w:ind w:leftChars="400" w:left="960"/>
        <w:rPr>
          <w:rFonts w:ascii="標楷體" w:eastAsia="標楷體" w:hAnsi="標楷體" w:cs="Times New Roman"/>
          <w:sz w:val="22"/>
        </w:rPr>
      </w:pPr>
      <w:r w:rsidRPr="00F605B8">
        <w:rPr>
          <w:rFonts w:ascii="新細明體" w:eastAsia="新細明體" w:hAnsi="新細明體" w:cs="Times New Roman" w:hint="eastAsia"/>
          <w:sz w:val="22"/>
        </w:rPr>
        <w:t>［編按：「</w:t>
      </w:r>
      <w:r w:rsidRPr="00F605B8">
        <w:rPr>
          <w:rFonts w:ascii="標楷體" w:eastAsia="標楷體" w:hAnsi="標楷體" w:cs="Times New Roman"/>
          <w:sz w:val="22"/>
        </w:rPr>
        <w:t>極劇</w:t>
      </w:r>
      <w:r w:rsidRPr="00F605B8">
        <w:rPr>
          <w:rFonts w:ascii="標楷體" w:eastAsia="標楷體" w:hAnsi="標楷體" w:cs="Times New Roman" w:hint="eastAsia"/>
          <w:sz w:val="22"/>
        </w:rPr>
        <w:t>『</w:t>
      </w:r>
      <w:r w:rsidRPr="00F605B8">
        <w:rPr>
          <w:rFonts w:ascii="標楷體" w:eastAsia="標楷體" w:hAnsi="標楷體" w:cs="Times New Roman"/>
          <w:sz w:val="22"/>
        </w:rPr>
        <w:t>意</w:t>
      </w:r>
      <w:r w:rsidRPr="00F605B8">
        <w:rPr>
          <w:rFonts w:ascii="標楷體" w:eastAsia="標楷體" w:hAnsi="標楷體" w:cs="Times New Roman" w:hint="eastAsia"/>
          <w:sz w:val="22"/>
        </w:rPr>
        <w:t>』</w:t>
      </w:r>
      <w:r w:rsidRPr="00F605B8">
        <w:rPr>
          <w:rFonts w:ascii="新細明體" w:eastAsia="新細明體" w:hAnsi="新細明體" w:cs="Times New Roman" w:hint="eastAsia"/>
          <w:sz w:val="22"/>
        </w:rPr>
        <w:t>」，疑應為「</w:t>
      </w:r>
      <w:r w:rsidRPr="00F605B8">
        <w:rPr>
          <w:rFonts w:ascii="標楷體" w:eastAsia="標楷體" w:hAnsi="標楷體" w:cs="Times New Roman" w:hint="eastAsia"/>
          <w:sz w:val="22"/>
        </w:rPr>
        <w:t>極劇『阿毘』</w:t>
      </w:r>
      <w:r w:rsidRPr="00F605B8">
        <w:rPr>
          <w:rFonts w:ascii="新細明體" w:eastAsia="新細明體" w:hAnsi="新細明體" w:cs="Times New Roman" w:hint="eastAsia"/>
          <w:sz w:val="22"/>
        </w:rPr>
        <w:t>」］</w:t>
      </w:r>
    </w:p>
    <w:p w:rsidR="0060613A" w:rsidRPr="00F605B8" w:rsidRDefault="0060613A" w:rsidP="00EC5FCE">
      <w:pPr>
        <w:snapToGrid w:val="0"/>
        <w:ind w:leftChars="100" w:left="240"/>
        <w:rPr>
          <w:rFonts w:ascii="標楷體" w:eastAsia="標楷體" w:hAnsi="標楷體" w:cs="Times New Roman"/>
          <w:sz w:val="22"/>
        </w:rPr>
      </w:pPr>
      <w:r w:rsidRPr="00F605B8">
        <w:rPr>
          <w:rFonts w:ascii="標楷體" w:eastAsia="標楷體" w:hAnsi="標楷體" w:cs="Times New Roman"/>
          <w:sz w:val="22"/>
        </w:rPr>
        <w:t>「</w:t>
      </w:r>
      <w:r w:rsidRPr="00F605B8">
        <w:rPr>
          <w:rFonts w:ascii="標楷體" w:eastAsia="標楷體" w:hAnsi="標楷體" w:cs="Times New Roman"/>
          <w:b/>
          <w:sz w:val="22"/>
        </w:rPr>
        <w:t>何謂為識？</w:t>
      </w:r>
      <w:r w:rsidRPr="00F605B8">
        <w:rPr>
          <w:rFonts w:ascii="標楷體" w:eastAsia="標楷體" w:hAnsi="標楷體" w:cs="Times New Roman"/>
          <w:sz w:val="22"/>
        </w:rPr>
        <w:t>」</w:t>
      </w:r>
    </w:p>
    <w:p w:rsidR="0060613A" w:rsidRPr="00F605B8" w:rsidRDefault="0060613A" w:rsidP="00EC5FCE">
      <w:pPr>
        <w:snapToGrid w:val="0"/>
        <w:ind w:leftChars="100" w:left="240"/>
        <w:rPr>
          <w:rFonts w:ascii="標楷體" w:eastAsia="標楷體" w:hAnsi="標楷體" w:cs="Times New Roman"/>
          <w:sz w:val="22"/>
        </w:rPr>
      </w:pPr>
      <w:r w:rsidRPr="00F605B8">
        <w:rPr>
          <w:rFonts w:ascii="標楷體" w:eastAsia="標楷體" w:hAnsi="標楷體" w:cs="Times New Roman"/>
          <w:sz w:val="22"/>
        </w:rPr>
        <w:t>答曰：「脩多羅句</w:t>
      </w:r>
      <w:r w:rsidR="006D584B" w:rsidRPr="00F605B8">
        <w:rPr>
          <w:rFonts w:ascii="標楷體" w:eastAsia="標楷體" w:hAnsi="標楷體" w:cs="Times New Roman" w:hint="eastAsia"/>
          <w:sz w:val="22"/>
        </w:rPr>
        <w:t>『</w:t>
      </w:r>
      <w:r w:rsidRPr="00F605B8">
        <w:rPr>
          <w:rFonts w:ascii="標楷體" w:eastAsia="標楷體" w:hAnsi="標楷體" w:cs="Times New Roman"/>
          <w:sz w:val="22"/>
        </w:rPr>
        <w:t>畫夜阿毘</w:t>
      </w:r>
      <w:r w:rsidR="006D584B" w:rsidRPr="00F605B8">
        <w:rPr>
          <w:rFonts w:ascii="標楷體" w:eastAsia="標楷體" w:hAnsi="標楷體" w:cs="Times New Roman" w:hint="eastAsia"/>
          <w:sz w:val="22"/>
        </w:rPr>
        <w:t>』──</w:t>
      </w:r>
      <w:r w:rsidRPr="00F605B8">
        <w:rPr>
          <w:rFonts w:ascii="標楷體" w:eastAsia="標楷體" w:hAnsi="標楷體" w:cs="Times New Roman"/>
          <w:sz w:val="22"/>
        </w:rPr>
        <w:t>此是阿毘識義也。」</w:t>
      </w:r>
    </w:p>
    <w:p w:rsidR="0060613A" w:rsidRPr="00F605B8" w:rsidRDefault="0060613A" w:rsidP="00EC5FCE">
      <w:pPr>
        <w:snapToGrid w:val="0"/>
        <w:ind w:leftChars="100" w:left="240"/>
        <w:rPr>
          <w:rFonts w:ascii="標楷體" w:eastAsia="標楷體" w:hAnsi="標楷體" w:cs="Times New Roman"/>
          <w:sz w:val="22"/>
        </w:rPr>
      </w:pPr>
      <w:r w:rsidRPr="00F605B8">
        <w:rPr>
          <w:rFonts w:ascii="標楷體" w:eastAsia="標楷體" w:hAnsi="標楷體" w:cs="Times New Roman"/>
          <w:sz w:val="22"/>
        </w:rPr>
        <w:t>「</w:t>
      </w:r>
      <w:r w:rsidRPr="00F605B8">
        <w:rPr>
          <w:rFonts w:ascii="標楷體" w:eastAsia="標楷體" w:hAnsi="標楷體" w:cs="Times New Roman"/>
          <w:b/>
          <w:sz w:val="22"/>
        </w:rPr>
        <w:t>何謂讚歎？</w:t>
      </w:r>
      <w:r w:rsidRPr="00F605B8">
        <w:rPr>
          <w:rFonts w:ascii="標楷體" w:eastAsia="標楷體" w:hAnsi="標楷體" w:cs="Times New Roman"/>
          <w:sz w:val="22"/>
        </w:rPr>
        <w:t>」</w:t>
      </w:r>
    </w:p>
    <w:p w:rsidR="0060613A" w:rsidRPr="00F605B8" w:rsidRDefault="0060613A" w:rsidP="00EC5FCE">
      <w:pPr>
        <w:snapToGrid w:val="0"/>
        <w:ind w:leftChars="100" w:left="240"/>
        <w:rPr>
          <w:rFonts w:ascii="標楷體" w:eastAsia="標楷體" w:hAnsi="標楷體" w:cs="Times New Roman"/>
          <w:sz w:val="22"/>
        </w:rPr>
      </w:pPr>
      <w:r w:rsidRPr="00F605B8">
        <w:rPr>
          <w:rFonts w:ascii="標楷體" w:eastAsia="標楷體" w:hAnsi="標楷體" w:cs="Times New Roman"/>
          <w:sz w:val="22"/>
        </w:rPr>
        <w:t>答曰：「王阿毘王</w:t>
      </w:r>
      <w:r w:rsidR="006D584B" w:rsidRPr="00F605B8">
        <w:rPr>
          <w:rFonts w:ascii="標楷體" w:eastAsia="標楷體" w:hAnsi="標楷體" w:cs="Times New Roman" w:hint="eastAsia"/>
          <w:sz w:val="22"/>
        </w:rPr>
        <w:t>──</w:t>
      </w:r>
      <w:r w:rsidRPr="00F605B8">
        <w:rPr>
          <w:rFonts w:ascii="標楷體" w:eastAsia="標楷體" w:hAnsi="標楷體" w:cs="Times New Roman"/>
          <w:sz w:val="22"/>
        </w:rPr>
        <w:t>此是阿毘讚歎義也。」</w:t>
      </w:r>
    </w:p>
    <w:p w:rsidR="0060613A" w:rsidRPr="00F605B8" w:rsidRDefault="0060613A" w:rsidP="00EC5FCE">
      <w:pPr>
        <w:snapToGrid w:val="0"/>
        <w:ind w:leftChars="100" w:left="240"/>
        <w:rPr>
          <w:rFonts w:ascii="標楷體" w:eastAsia="標楷體" w:hAnsi="標楷體" w:cs="Times New Roman"/>
          <w:sz w:val="22"/>
        </w:rPr>
      </w:pPr>
      <w:r w:rsidRPr="00F605B8">
        <w:rPr>
          <w:rFonts w:ascii="標楷體" w:eastAsia="標楷體" w:hAnsi="標楷體" w:cs="Times New Roman"/>
          <w:sz w:val="22"/>
        </w:rPr>
        <w:t>「</w:t>
      </w:r>
      <w:r w:rsidRPr="00F605B8">
        <w:rPr>
          <w:rFonts w:ascii="標楷體" w:eastAsia="標楷體" w:hAnsi="標楷體" w:cs="Times New Roman"/>
          <w:b/>
          <w:sz w:val="22"/>
        </w:rPr>
        <w:t>何謂斷截？</w:t>
      </w:r>
      <w:r w:rsidRPr="00F605B8">
        <w:rPr>
          <w:rFonts w:ascii="標楷體" w:eastAsia="標楷體" w:hAnsi="標楷體" w:cs="Times New Roman"/>
          <w:sz w:val="22"/>
        </w:rPr>
        <w:t>」</w:t>
      </w:r>
    </w:p>
    <w:p w:rsidR="0060613A" w:rsidRPr="00F605B8" w:rsidRDefault="0060613A" w:rsidP="00EC5FCE">
      <w:pPr>
        <w:snapToGrid w:val="0"/>
        <w:ind w:leftChars="100" w:left="240"/>
        <w:rPr>
          <w:rFonts w:ascii="標楷體" w:eastAsia="標楷體" w:hAnsi="標楷體" w:cs="Times New Roman"/>
          <w:sz w:val="22"/>
        </w:rPr>
      </w:pPr>
      <w:r w:rsidRPr="00F605B8">
        <w:rPr>
          <w:rFonts w:ascii="標楷體" w:eastAsia="標楷體" w:hAnsi="標楷體" w:cs="Times New Roman"/>
          <w:sz w:val="22"/>
        </w:rPr>
        <w:t>答曰：「足力阿毘</w:t>
      </w:r>
      <w:r w:rsidR="006D584B" w:rsidRPr="00F605B8">
        <w:rPr>
          <w:rFonts w:ascii="標楷體" w:eastAsia="標楷體" w:hAnsi="標楷體" w:cs="Times New Roman" w:hint="eastAsia"/>
          <w:sz w:val="22"/>
        </w:rPr>
        <w:t>──</w:t>
      </w:r>
      <w:r w:rsidRPr="00F605B8">
        <w:rPr>
          <w:rFonts w:ascii="標楷體" w:eastAsia="標楷體" w:hAnsi="標楷體" w:cs="Times New Roman"/>
          <w:sz w:val="22"/>
        </w:rPr>
        <w:t>此是阿毘斷截義也。」</w:t>
      </w:r>
    </w:p>
    <w:p w:rsidR="0060613A" w:rsidRPr="00F605B8" w:rsidRDefault="0060613A" w:rsidP="00EC5FCE">
      <w:pPr>
        <w:snapToGrid w:val="0"/>
        <w:ind w:leftChars="100" w:left="240"/>
        <w:rPr>
          <w:rFonts w:ascii="標楷體" w:eastAsia="標楷體" w:hAnsi="標楷體" w:cs="Times New Roman"/>
          <w:sz w:val="22"/>
        </w:rPr>
      </w:pPr>
      <w:r w:rsidRPr="00F605B8">
        <w:rPr>
          <w:rFonts w:ascii="標楷體" w:eastAsia="標楷體" w:hAnsi="標楷體" w:cs="Times New Roman"/>
          <w:sz w:val="22"/>
        </w:rPr>
        <w:t>「</w:t>
      </w:r>
      <w:r w:rsidRPr="00F605B8">
        <w:rPr>
          <w:rFonts w:ascii="標楷體" w:eastAsia="標楷體" w:hAnsi="標楷體" w:cs="Times New Roman"/>
          <w:b/>
          <w:sz w:val="22"/>
        </w:rPr>
        <w:t>何謂為長？</w:t>
      </w:r>
      <w:r w:rsidRPr="00F605B8">
        <w:rPr>
          <w:rFonts w:ascii="標楷體" w:eastAsia="標楷體" w:hAnsi="標楷體" w:cs="Times New Roman"/>
          <w:sz w:val="22"/>
        </w:rPr>
        <w:t>」</w:t>
      </w:r>
    </w:p>
    <w:p w:rsidR="006D584B" w:rsidRPr="00F605B8" w:rsidRDefault="0060613A" w:rsidP="00EC5FCE">
      <w:pPr>
        <w:snapToGrid w:val="0"/>
        <w:ind w:leftChars="100" w:left="240"/>
        <w:rPr>
          <w:rFonts w:ascii="標楷體" w:eastAsia="標楷體" w:hAnsi="標楷體" w:cs="Times New Roman"/>
          <w:sz w:val="22"/>
        </w:rPr>
      </w:pPr>
      <w:r w:rsidRPr="00F605B8">
        <w:rPr>
          <w:rFonts w:ascii="標楷體" w:eastAsia="標楷體" w:hAnsi="標楷體" w:cs="Times New Roman"/>
          <w:sz w:val="22"/>
        </w:rPr>
        <w:t>答曰：「阿毘于多 (漢言長也)</w:t>
      </w:r>
      <w:r w:rsidR="006D584B" w:rsidRPr="00F605B8">
        <w:rPr>
          <w:rFonts w:ascii="標楷體" w:eastAsia="標楷體" w:hAnsi="標楷體" w:cs="Times New Roman" w:hint="eastAsia"/>
          <w:sz w:val="22"/>
        </w:rPr>
        <w:t xml:space="preserve"> ──</w:t>
      </w:r>
      <w:r w:rsidRPr="00F605B8">
        <w:rPr>
          <w:rFonts w:ascii="標楷體" w:eastAsia="標楷體" w:hAnsi="標楷體" w:cs="Times New Roman"/>
          <w:sz w:val="22"/>
        </w:rPr>
        <w:t>此是阿毘長義也。</w:t>
      </w:r>
      <w:r w:rsidR="006D584B" w:rsidRPr="00F605B8">
        <w:rPr>
          <w:rFonts w:ascii="標楷體" w:eastAsia="標楷體" w:hAnsi="標楷體" w:cs="Times New Roman" w:hint="eastAsia"/>
          <w:sz w:val="22"/>
        </w:rPr>
        <w:t>」</w:t>
      </w:r>
    </w:p>
    <w:p w:rsidR="006D584B" w:rsidRPr="00F605B8" w:rsidRDefault="0060613A" w:rsidP="00EC5FCE">
      <w:pPr>
        <w:snapToGrid w:val="0"/>
        <w:ind w:leftChars="100" w:left="240"/>
        <w:rPr>
          <w:rFonts w:ascii="標楷體" w:eastAsia="標楷體" w:hAnsi="標楷體" w:cs="Times New Roman"/>
          <w:sz w:val="22"/>
        </w:rPr>
      </w:pPr>
      <w:r w:rsidRPr="00F605B8">
        <w:rPr>
          <w:rFonts w:ascii="標楷體" w:eastAsia="標楷體" w:hAnsi="標楷體" w:cs="Times New Roman"/>
          <w:sz w:val="22"/>
        </w:rPr>
        <w:t>又曰：生色界，慈心遍觀一方毘呵羅 (漢言意義)。</w:t>
      </w:r>
    </w:p>
    <w:p w:rsidR="006D584B" w:rsidRPr="00F605B8" w:rsidRDefault="0060613A" w:rsidP="006D584B">
      <w:pPr>
        <w:snapToGrid w:val="0"/>
        <w:ind w:leftChars="400" w:left="960"/>
        <w:rPr>
          <w:rFonts w:ascii="標楷體" w:eastAsia="標楷體" w:hAnsi="標楷體" w:cs="Times New Roman"/>
          <w:sz w:val="22"/>
        </w:rPr>
      </w:pPr>
      <w:r w:rsidRPr="00F605B8">
        <w:rPr>
          <w:rFonts w:ascii="標楷體" w:eastAsia="標楷體" w:hAnsi="標楷體" w:cs="Times New Roman"/>
          <w:sz w:val="22"/>
        </w:rPr>
        <w:t>識者，色</w:t>
      </w:r>
      <w:r w:rsidRPr="00F605B8">
        <w:rPr>
          <w:rFonts w:ascii="標楷體" w:eastAsia="標楷體" w:hAnsi="標楷體" w:cs="Times New Roman" w:hint="eastAsia"/>
          <w:sz w:val="22"/>
        </w:rPr>
        <w:t>、</w:t>
      </w:r>
      <w:r w:rsidRPr="00F605B8">
        <w:rPr>
          <w:rFonts w:ascii="標楷體" w:eastAsia="標楷體" w:hAnsi="標楷體" w:cs="Times New Roman"/>
          <w:sz w:val="22"/>
        </w:rPr>
        <w:t>聲乃至觸，是識義也。</w:t>
      </w:r>
    </w:p>
    <w:p w:rsidR="006D584B" w:rsidRPr="00F605B8" w:rsidRDefault="0060613A" w:rsidP="006D584B">
      <w:pPr>
        <w:snapToGrid w:val="0"/>
        <w:ind w:leftChars="400" w:left="960"/>
        <w:rPr>
          <w:rFonts w:ascii="標楷體" w:eastAsia="標楷體" w:hAnsi="標楷體" w:cs="Times New Roman"/>
          <w:sz w:val="22"/>
        </w:rPr>
      </w:pPr>
      <w:r w:rsidRPr="00F605B8">
        <w:rPr>
          <w:rFonts w:ascii="標楷體" w:eastAsia="標楷體" w:hAnsi="標楷體" w:cs="Times New Roman"/>
          <w:sz w:val="22"/>
        </w:rPr>
        <w:t>讚歎者，學法、無學法、世間無上法，此是讚歎義也。</w:t>
      </w:r>
    </w:p>
    <w:p w:rsidR="006D584B" w:rsidRPr="00F605B8" w:rsidRDefault="0060613A" w:rsidP="006D584B">
      <w:pPr>
        <w:snapToGrid w:val="0"/>
        <w:ind w:leftChars="400" w:left="960"/>
        <w:rPr>
          <w:rFonts w:ascii="標楷體" w:eastAsia="標楷體" w:hAnsi="標楷體" w:cs="Times New Roman"/>
          <w:sz w:val="22"/>
        </w:rPr>
      </w:pPr>
      <w:r w:rsidRPr="00F605B8">
        <w:rPr>
          <w:rFonts w:ascii="標楷體" w:eastAsia="標楷體" w:hAnsi="標楷體" w:cs="Times New Roman"/>
          <w:sz w:val="22"/>
        </w:rPr>
        <w:t>斷截者，觸法成學，是斷截義也。</w:t>
      </w:r>
    </w:p>
    <w:p w:rsidR="006D584B" w:rsidRPr="00F605B8" w:rsidRDefault="006D584B" w:rsidP="006D584B">
      <w:pPr>
        <w:snapToGrid w:val="0"/>
        <w:ind w:leftChars="400" w:left="960"/>
        <w:rPr>
          <w:rFonts w:ascii="標楷體" w:eastAsia="標楷體" w:hAnsi="標楷體" w:cs="Times New Roman"/>
          <w:sz w:val="22"/>
        </w:rPr>
      </w:pPr>
      <w:r w:rsidRPr="00F605B8">
        <w:rPr>
          <w:rFonts w:ascii="標楷體" w:eastAsia="標楷體" w:hAnsi="標楷體" w:cs="Times New Roman"/>
          <w:sz w:val="22"/>
        </w:rPr>
        <w:t>長者，大法不可度量阿耨多羅法，是長義也。</w:t>
      </w:r>
    </w:p>
    <w:p w:rsidR="006D584B" w:rsidRPr="00F605B8" w:rsidRDefault="0060613A" w:rsidP="006D584B">
      <w:pPr>
        <w:snapToGrid w:val="0"/>
        <w:ind w:leftChars="400" w:left="960"/>
        <w:rPr>
          <w:rFonts w:ascii="標楷體" w:eastAsia="標楷體" w:hAnsi="標楷體" w:cs="Times New Roman"/>
          <w:sz w:val="22"/>
        </w:rPr>
      </w:pPr>
      <w:r w:rsidRPr="00F605B8">
        <w:rPr>
          <w:rFonts w:ascii="標楷體" w:eastAsia="標楷體" w:hAnsi="標楷體" w:cs="Times New Roman"/>
          <w:sz w:val="22"/>
        </w:rPr>
        <w:t>此義應當知之。</w:t>
      </w:r>
    </w:p>
    <w:p w:rsidR="0060613A" w:rsidRPr="00F605B8" w:rsidRDefault="0060613A" w:rsidP="006D584B">
      <w:pPr>
        <w:snapToGrid w:val="0"/>
        <w:ind w:leftChars="100" w:left="240"/>
      </w:pPr>
      <w:r w:rsidRPr="00F605B8">
        <w:rPr>
          <w:rFonts w:ascii="標楷體" w:eastAsia="標楷體" w:hAnsi="標楷體" w:cs="Times New Roman"/>
          <w:sz w:val="22"/>
        </w:rPr>
        <w:t>又曰：曇者</w:t>
      </w:r>
      <w:r w:rsidRPr="00F605B8">
        <w:rPr>
          <w:rFonts w:ascii="標楷體" w:eastAsia="標楷體" w:hAnsi="標楷體" w:cs="Times New Roman" w:hint="eastAsia"/>
          <w:sz w:val="22"/>
        </w:rPr>
        <w:t>，</w:t>
      </w:r>
      <w:r w:rsidR="006D584B" w:rsidRPr="00F605B8">
        <w:rPr>
          <w:rFonts w:ascii="標楷體" w:eastAsia="標楷體" w:hAnsi="標楷體" w:cs="Times New Roman"/>
          <w:sz w:val="22"/>
        </w:rPr>
        <w:t>法也。</w:t>
      </w:r>
    </w:p>
  </w:footnote>
  <w:footnote w:id="57">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嘗</w:t>
      </w:r>
      <w:r w:rsidRPr="00F605B8">
        <w:rPr>
          <w:rFonts w:ascii="Times New Roman" w:hAnsi="Times New Roman" w:cs="Times New Roman" w:hint="eastAsia"/>
          <w:sz w:val="22"/>
          <w:szCs w:val="22"/>
        </w:rPr>
        <w:t>（</w:t>
      </w:r>
      <w:r w:rsidRPr="00F605B8">
        <w:rPr>
          <w:rFonts w:ascii="Times New Roman" w:hAnsi="Times New Roman" w:cs="Times New Roman"/>
          <w:sz w:val="22"/>
          <w:szCs w:val="22"/>
        </w:rPr>
        <w:t>cháng</w:t>
      </w:r>
      <w:r w:rsidRPr="00F605B8">
        <w:rPr>
          <w:rFonts w:ascii="Times New Roman" w:hAnsi="Times New Roman" w:cs="Times New Roman" w:hint="eastAsia"/>
          <w:sz w:val="22"/>
          <w:szCs w:val="22"/>
        </w:rPr>
        <w:t xml:space="preserve"> </w:t>
      </w:r>
      <w:r w:rsidRPr="00F605B8">
        <w:rPr>
          <w:rFonts w:ascii="Times New Roman" w:hAnsi="Times New Roman" w:cs="Times New Roman" w:hint="eastAsia"/>
          <w:sz w:val="22"/>
          <w:szCs w:val="22"/>
        </w:rPr>
        <w:t>ㄔㄤ</w:t>
      </w:r>
      <w:r w:rsidRPr="00F605B8">
        <w:rPr>
          <w:rFonts w:ascii="標楷體" w:eastAsia="標楷體" w:hAnsi="標楷體" w:cs="Times New Roman" w:hint="eastAsia"/>
          <w:sz w:val="22"/>
          <w:szCs w:val="22"/>
        </w:rPr>
        <w:t>ˊ</w:t>
      </w:r>
      <w:r w:rsidRPr="00F605B8">
        <w:rPr>
          <w:rFonts w:ascii="Times New Roman" w:hAnsi="Times New Roman" w:cs="Times New Roman" w:hint="eastAsia"/>
          <w:sz w:val="22"/>
          <w:szCs w:val="22"/>
        </w:rPr>
        <w:t>）</w:t>
      </w:r>
      <w:r w:rsidRPr="00F605B8">
        <w:rPr>
          <w:rFonts w:ascii="Times New Roman" w:hAnsi="Times New Roman" w:cs="Times New Roman"/>
          <w:sz w:val="22"/>
          <w:szCs w:val="22"/>
        </w:rPr>
        <w:t>：</w:t>
      </w:r>
      <w:r w:rsidRPr="00F605B8">
        <w:rPr>
          <w:rFonts w:ascii="Times New Roman" w:hAnsi="Times New Roman" w:cs="Times New Roman"/>
          <w:sz w:val="22"/>
          <w:szCs w:val="22"/>
        </w:rPr>
        <w:t>8.</w:t>
      </w:r>
      <w:r w:rsidRPr="00F605B8">
        <w:rPr>
          <w:rFonts w:ascii="Times New Roman" w:hAnsi="Times New Roman" w:cs="Times New Roman"/>
          <w:sz w:val="22"/>
          <w:szCs w:val="22"/>
        </w:rPr>
        <w:t>副詞。曾經。（《漢語大詞典》（</w:t>
      </w:r>
      <w:r w:rsidRPr="00F605B8">
        <w:rPr>
          <w:rFonts w:ascii="Times New Roman" w:hAnsi="Times New Roman" w:cs="Times New Roman" w:hint="eastAsia"/>
          <w:sz w:val="22"/>
          <w:szCs w:val="22"/>
        </w:rPr>
        <w:t>五</w:t>
      </w:r>
      <w:r w:rsidRPr="00F605B8">
        <w:rPr>
          <w:rFonts w:ascii="Times New Roman" w:hAnsi="Times New Roman" w:cs="Times New Roman"/>
          <w:sz w:val="22"/>
          <w:szCs w:val="22"/>
        </w:rPr>
        <w:t>），</w:t>
      </w:r>
      <w:r w:rsidRPr="00F605B8">
        <w:rPr>
          <w:rFonts w:ascii="Times New Roman" w:hAnsi="Times New Roman" w:cs="Times New Roman"/>
          <w:sz w:val="22"/>
          <w:szCs w:val="22"/>
        </w:rPr>
        <w:t>p.</w:t>
      </w:r>
      <w:r w:rsidRPr="00F605B8">
        <w:rPr>
          <w:rFonts w:ascii="Times New Roman" w:hAnsi="Times New Roman" w:cs="Times New Roman" w:hint="eastAsia"/>
          <w:sz w:val="22"/>
          <w:szCs w:val="22"/>
        </w:rPr>
        <w:t>814</w:t>
      </w:r>
      <w:r w:rsidRPr="00F605B8">
        <w:rPr>
          <w:rFonts w:ascii="Times New Roman" w:hAnsi="Times New Roman" w:cs="Times New Roman"/>
          <w:sz w:val="22"/>
          <w:szCs w:val="22"/>
        </w:rPr>
        <w:t>）</w:t>
      </w:r>
    </w:p>
  </w:footnote>
  <w:footnote w:id="58">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深玄：深奧玄妙。（《漢語大詞典》（</w:t>
      </w:r>
      <w:r w:rsidRPr="00F605B8">
        <w:rPr>
          <w:rFonts w:ascii="Times New Roman" w:hAnsi="Times New Roman" w:cs="Times New Roman" w:hint="eastAsia"/>
          <w:sz w:val="22"/>
          <w:szCs w:val="22"/>
        </w:rPr>
        <w:t>五</w:t>
      </w:r>
      <w:r w:rsidRPr="00F605B8">
        <w:rPr>
          <w:rFonts w:ascii="Times New Roman" w:hAnsi="Times New Roman" w:cs="Times New Roman"/>
          <w:sz w:val="22"/>
          <w:szCs w:val="22"/>
        </w:rPr>
        <w:t>），</w:t>
      </w:r>
      <w:r w:rsidRPr="00F605B8">
        <w:rPr>
          <w:rFonts w:ascii="Times New Roman" w:hAnsi="Times New Roman" w:cs="Times New Roman"/>
          <w:sz w:val="22"/>
          <w:szCs w:val="22"/>
        </w:rPr>
        <w:t>p.</w:t>
      </w:r>
      <w:r w:rsidRPr="00F605B8">
        <w:rPr>
          <w:rFonts w:ascii="Times New Roman" w:hAnsi="Times New Roman" w:cs="Times New Roman" w:hint="eastAsia"/>
          <w:sz w:val="22"/>
          <w:szCs w:val="22"/>
        </w:rPr>
        <w:t>1423</w:t>
      </w:r>
      <w:r w:rsidRPr="00F605B8">
        <w:rPr>
          <w:rFonts w:ascii="Times New Roman" w:hAnsi="Times New Roman" w:cs="Times New Roman"/>
          <w:sz w:val="22"/>
          <w:szCs w:val="22"/>
        </w:rPr>
        <w:t>）</w:t>
      </w:r>
    </w:p>
  </w:footnote>
  <w:footnote w:id="59">
    <w:p w:rsidR="0060613A" w:rsidRPr="00F605B8" w:rsidRDefault="0060613A" w:rsidP="00D43269">
      <w:pPr>
        <w:pStyle w:val="aa"/>
        <w:ind w:left="284" w:hangingChars="129" w:hanging="284"/>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印順導師，《說一切有部為主的論書與論師之研究》，第一章，第三節，第三項〈阿毘達磨〉，</w:t>
      </w:r>
      <w:r w:rsidRPr="00F605B8">
        <w:rPr>
          <w:rFonts w:ascii="Times New Roman" w:hAnsi="Times New Roman" w:cs="Times New Roman"/>
          <w:sz w:val="22"/>
          <w:szCs w:val="22"/>
        </w:rPr>
        <w:t>(pp.33-34 )</w:t>
      </w:r>
      <w:r w:rsidRPr="00F605B8">
        <w:rPr>
          <w:rFonts w:ascii="Times New Roman" w:hAnsi="Times New Roman" w:cs="Times New Roman"/>
          <w:sz w:val="22"/>
          <w:szCs w:val="22"/>
        </w:rPr>
        <w:t>：</w:t>
      </w:r>
    </w:p>
    <w:p w:rsidR="0060613A" w:rsidRPr="00F605B8" w:rsidRDefault="0060613A" w:rsidP="00D43269">
      <w:pPr>
        <w:pStyle w:val="aa"/>
        <w:ind w:leftChars="118" w:left="283"/>
        <w:rPr>
          <w:rFonts w:ascii="Times New Roman" w:eastAsia="標楷體" w:hAnsi="Times New Roman" w:cs="Times New Roman"/>
          <w:sz w:val="22"/>
          <w:szCs w:val="22"/>
        </w:rPr>
      </w:pPr>
      <w:r w:rsidRPr="00F605B8">
        <w:rPr>
          <w:rFonts w:ascii="Times New Roman" w:eastAsia="標楷體" w:hAnsi="Times New Roman" w:cs="Times New Roman"/>
          <w:sz w:val="22"/>
          <w:szCs w:val="22"/>
        </w:rPr>
        <w:t>論到「阿毘達磨」的原始意義，應注意《增支部》中，有「阿毘達磨，阿毘毘奈耶」</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sz w:val="22"/>
          <w:szCs w:val="22"/>
        </w:rPr>
        <w:t>Abhidhamma Abhivinaya</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sz w:val="22"/>
          <w:szCs w:val="22"/>
        </w:rPr>
        <w:t>的結合語。漢譯每簡譯為「阿毘曇律」，律藏中也有這一用法。</w:t>
      </w:r>
      <w:r w:rsidRPr="00F605B8">
        <w:rPr>
          <w:rFonts w:ascii="Times New Roman" w:eastAsia="標楷體" w:hAnsi="Times New Roman" w:cs="Times New Roman"/>
          <w:b/>
          <w:sz w:val="22"/>
          <w:szCs w:val="22"/>
          <w:u w:val="single"/>
        </w:rPr>
        <w:t>阿毘</w:t>
      </w:r>
      <w:r w:rsidRPr="00F605B8">
        <w:rPr>
          <w:rFonts w:ascii="Times New Roman" w:eastAsia="標楷體" w:hAnsi="Times New Roman" w:cs="Times New Roman" w:hint="eastAsia"/>
          <w:sz w:val="22"/>
          <w:szCs w:val="22"/>
          <w:u w:val="single"/>
        </w:rPr>
        <w:t>（</w:t>
      </w:r>
      <w:r w:rsidRPr="00F605B8">
        <w:rPr>
          <w:rFonts w:ascii="Times New Roman" w:eastAsia="標楷體" w:hAnsi="Times New Roman" w:cs="Times New Roman"/>
          <w:b/>
          <w:sz w:val="22"/>
          <w:szCs w:val="22"/>
          <w:u w:val="single"/>
        </w:rPr>
        <w:t>abhi</w:t>
      </w:r>
      <w:r w:rsidRPr="00F605B8">
        <w:rPr>
          <w:rFonts w:ascii="Times New Roman" w:eastAsia="標楷體" w:hAnsi="Times New Roman" w:cs="Times New Roman" w:hint="eastAsia"/>
          <w:sz w:val="22"/>
          <w:szCs w:val="22"/>
          <w:u w:val="single"/>
        </w:rPr>
        <w:t>）</w:t>
      </w:r>
      <w:r w:rsidRPr="00F605B8">
        <w:rPr>
          <w:rFonts w:ascii="Times New Roman" w:eastAsia="標楷體" w:hAnsi="Times New Roman" w:cs="Times New Roman"/>
          <w:b/>
          <w:sz w:val="22"/>
          <w:szCs w:val="22"/>
          <w:u w:val="single"/>
        </w:rPr>
        <w:t>有稱讚的意義</w:t>
      </w:r>
      <w:r w:rsidRPr="00F605B8">
        <w:rPr>
          <w:rFonts w:ascii="Times New Roman" w:eastAsia="標楷體" w:hAnsi="Times New Roman" w:cs="Times New Roman"/>
          <w:sz w:val="22"/>
          <w:szCs w:val="22"/>
        </w:rPr>
        <w:t>，如《善見律毘婆沙》所說。</w:t>
      </w:r>
      <w:r w:rsidRPr="00F605B8">
        <w:rPr>
          <w:rFonts w:ascii="Times New Roman" w:eastAsia="標楷體" w:hAnsi="Times New Roman" w:cs="Times New Roman"/>
          <w:b/>
          <w:sz w:val="22"/>
          <w:szCs w:val="22"/>
        </w:rPr>
        <w:t>我以為，經律所說的「阿毘達磨，阿毘毘奈耶」，</w:t>
      </w:r>
      <w:r w:rsidRPr="00F605B8">
        <w:rPr>
          <w:rFonts w:ascii="Times New Roman" w:eastAsia="標楷體" w:hAnsi="Times New Roman" w:cs="Times New Roman"/>
          <w:b/>
          <w:sz w:val="22"/>
          <w:szCs w:val="22"/>
          <w:u w:val="single"/>
        </w:rPr>
        <w:t>起初只是稱歎法與律而已。這應該是阿毘達磨的原始意義吧</w:t>
      </w:r>
      <w:r w:rsidRPr="00F605B8">
        <w:rPr>
          <w:rFonts w:ascii="Times New Roman" w:eastAsia="標楷體" w:hAnsi="Times New Roman" w:cs="Times New Roman"/>
          <w:b/>
          <w:sz w:val="22"/>
          <w:szCs w:val="22"/>
        </w:rPr>
        <w:t>！</w:t>
      </w:r>
      <w:r w:rsidRPr="00F605B8">
        <w:rPr>
          <w:rFonts w:ascii="Times New Roman" w:eastAsia="標楷體" w:hAnsi="Times New Roman" w:cs="Times New Roman"/>
          <w:sz w:val="22"/>
          <w:szCs w:val="22"/>
        </w:rPr>
        <w:t>大眾部的《摩訶僧祇律》，曾一再說到：「</w:t>
      </w:r>
      <w:r w:rsidRPr="00F605B8">
        <w:rPr>
          <w:rFonts w:ascii="Times New Roman" w:eastAsia="標楷體" w:hAnsi="Times New Roman" w:cs="Times New Roman"/>
          <w:b/>
          <w:sz w:val="22"/>
          <w:szCs w:val="22"/>
        </w:rPr>
        <w:t>九部修多羅，是名阿毘曇</w:t>
      </w:r>
      <w:r w:rsidRPr="00F605B8">
        <w:rPr>
          <w:rFonts w:ascii="Times New Roman" w:eastAsia="標楷體" w:hAnsi="Times New Roman" w:cs="Times New Roman"/>
          <w:sz w:val="22"/>
          <w:szCs w:val="22"/>
        </w:rPr>
        <w:t>」。「阿毘曇者，九部經」。「阿毘曇者，九部修多羅」。</w:t>
      </w:r>
    </w:p>
    <w:p w:rsidR="0060613A" w:rsidRPr="00F605B8" w:rsidRDefault="0060613A" w:rsidP="00D43269">
      <w:pPr>
        <w:pStyle w:val="aa"/>
        <w:ind w:leftChars="118" w:left="283"/>
        <w:rPr>
          <w:rFonts w:ascii="Times New Roman" w:eastAsia="標楷體" w:hAnsi="Times New Roman" w:cs="Times New Roman"/>
          <w:sz w:val="22"/>
          <w:szCs w:val="22"/>
        </w:rPr>
      </w:pPr>
      <w:r w:rsidRPr="00F605B8">
        <w:rPr>
          <w:rFonts w:ascii="Times New Roman" w:eastAsia="標楷體" w:hAnsi="Times New Roman" w:cs="Times New Roman"/>
          <w:sz w:val="22"/>
          <w:szCs w:val="22"/>
        </w:rPr>
        <w:t>九部經，是修多羅</w:t>
      </w:r>
      <w:r w:rsidRPr="00F605B8">
        <w:rPr>
          <w:rFonts w:ascii="標楷體" w:eastAsia="標楷體" w:hAnsi="標楷體" w:cs="Times New Roman"/>
          <w:sz w:val="22"/>
          <w:szCs w:val="22"/>
        </w:rPr>
        <w:t>……</w:t>
      </w:r>
      <w:r w:rsidRPr="00F605B8">
        <w:rPr>
          <w:rFonts w:ascii="Times New Roman" w:eastAsia="標楷體" w:hAnsi="Times New Roman" w:cs="Times New Roman"/>
          <w:sz w:val="22"/>
          <w:szCs w:val="22"/>
        </w:rPr>
        <w:t>未曾有法。</w:t>
      </w:r>
      <w:r w:rsidRPr="00F605B8">
        <w:rPr>
          <w:rFonts w:ascii="Times New Roman" w:eastAsia="標楷體" w:hAnsi="Times New Roman" w:cs="Times New Roman"/>
          <w:b/>
          <w:sz w:val="22"/>
          <w:szCs w:val="22"/>
        </w:rPr>
        <w:t>以九部經為阿毘曇</w:t>
      </w:r>
      <w:r w:rsidRPr="00F605B8">
        <w:rPr>
          <w:rFonts w:ascii="Times New Roman" w:eastAsia="標楷體" w:hAnsi="Times New Roman" w:cs="Times New Roman"/>
          <w:sz w:val="22"/>
          <w:szCs w:val="22"/>
        </w:rPr>
        <w:t>，</w:t>
      </w:r>
      <w:r w:rsidRPr="00F605B8">
        <w:rPr>
          <w:rFonts w:ascii="Times New Roman" w:eastAsia="標楷體" w:hAnsi="Times New Roman" w:cs="Times New Roman"/>
          <w:b/>
          <w:sz w:val="22"/>
          <w:szCs w:val="22"/>
        </w:rPr>
        <w:t>在上座部系，習慣於以阿毘達磨為論書的，可能會感到希奇，但如以阿毘達磨，為對於法的稱歎，那也就可以理解了</w:t>
      </w:r>
      <w:r w:rsidRPr="00F605B8">
        <w:rPr>
          <w:rFonts w:ascii="Times New Roman" w:eastAsia="標楷體" w:hAnsi="Times New Roman" w:cs="Times New Roman"/>
          <w:sz w:val="22"/>
          <w:szCs w:val="22"/>
        </w:rPr>
        <w:t>。</w:t>
      </w:r>
      <w:r w:rsidRPr="00F605B8">
        <w:rPr>
          <w:rFonts w:ascii="Times New Roman" w:eastAsia="標楷體" w:hAnsi="Times New Roman" w:cs="Times New Roman"/>
          <w:b/>
          <w:sz w:val="22"/>
          <w:szCs w:val="22"/>
        </w:rPr>
        <w:t>佛的經法，可分類為九部；那末讚歎法而稱之為阿毘曇，阿毘曇當然就是九部經了</w:t>
      </w:r>
      <w:r w:rsidRPr="00F605B8">
        <w:rPr>
          <w:rFonts w:ascii="Times New Roman" w:eastAsia="標楷體" w:hAnsi="Times New Roman" w:cs="Times New Roman"/>
          <w:sz w:val="22"/>
          <w:szCs w:val="22"/>
        </w:rPr>
        <w:t>。</w:t>
      </w:r>
    </w:p>
    <w:p w:rsidR="0060613A" w:rsidRPr="00F605B8" w:rsidRDefault="0060613A" w:rsidP="00D43269">
      <w:pPr>
        <w:pStyle w:val="aa"/>
        <w:ind w:leftChars="118" w:left="283"/>
        <w:rPr>
          <w:rFonts w:ascii="Times New Roman" w:eastAsia="標楷體" w:hAnsi="Times New Roman" w:cs="Times New Roman"/>
        </w:rPr>
      </w:pPr>
      <w:r w:rsidRPr="00F605B8">
        <w:rPr>
          <w:rFonts w:ascii="Times New Roman" w:eastAsia="標楷體" w:hAnsi="Times New Roman" w:cs="Times New Roman"/>
          <w:b/>
          <w:sz w:val="22"/>
          <w:szCs w:val="22"/>
        </w:rPr>
        <w:t>阿毘達磨，起初只是通泛的稱讚佛的經法</w:t>
      </w:r>
      <w:r w:rsidRPr="00F605B8">
        <w:rPr>
          <w:rFonts w:ascii="Times New Roman" w:eastAsia="標楷體" w:hAnsi="Times New Roman" w:cs="Times New Roman"/>
          <w:sz w:val="22"/>
          <w:szCs w:val="22"/>
        </w:rPr>
        <w:t>。</w:t>
      </w:r>
      <w:r w:rsidRPr="00F605B8">
        <w:rPr>
          <w:rFonts w:ascii="Times New Roman" w:eastAsia="標楷體" w:hAnsi="Times New Roman" w:cs="Times New Roman"/>
          <w:b/>
          <w:sz w:val="22"/>
          <w:szCs w:val="22"/>
          <w:vertAlign w:val="subscript"/>
        </w:rPr>
        <w:t>［</w:t>
      </w:r>
      <w:r w:rsidRPr="00F605B8">
        <w:rPr>
          <w:rFonts w:ascii="Times New Roman" w:eastAsia="標楷體" w:hAnsi="Times New Roman" w:cs="Times New Roman"/>
          <w:b/>
          <w:sz w:val="22"/>
          <w:szCs w:val="22"/>
          <w:vertAlign w:val="subscript"/>
        </w:rPr>
        <w:t>1</w:t>
      </w:r>
      <w:r w:rsidRPr="00F605B8">
        <w:rPr>
          <w:rFonts w:ascii="Times New Roman" w:eastAsia="標楷體" w:hAnsi="Times New Roman" w:cs="Times New Roman"/>
          <w:b/>
          <w:sz w:val="22"/>
          <w:szCs w:val="22"/>
          <w:vertAlign w:val="subscript"/>
        </w:rPr>
        <w:t>］</w:t>
      </w:r>
      <w:r w:rsidRPr="00F605B8">
        <w:rPr>
          <w:rFonts w:ascii="Times New Roman" w:eastAsia="標楷體" w:hAnsi="Times New Roman" w:cs="Times New Roman"/>
          <w:sz w:val="22"/>
          <w:szCs w:val="22"/>
        </w:rPr>
        <w:t>在</w:t>
      </w:r>
      <w:r w:rsidRPr="00F605B8">
        <w:rPr>
          <w:rFonts w:ascii="Times New Roman" w:eastAsia="標楷體" w:hAnsi="Times New Roman" w:cs="Times New Roman"/>
          <w:b/>
          <w:sz w:val="22"/>
          <w:szCs w:val="22"/>
          <w:u w:val="single"/>
        </w:rPr>
        <w:t>大眾部</w:t>
      </w:r>
      <w:r w:rsidRPr="00F605B8">
        <w:rPr>
          <w:rFonts w:ascii="Times New Roman" w:eastAsia="標楷體" w:hAnsi="Times New Roman" w:cs="Times New Roman"/>
          <w:b/>
          <w:sz w:val="22"/>
          <w:szCs w:val="22"/>
        </w:rPr>
        <w:t>方面</w:t>
      </w:r>
      <w:r w:rsidRPr="00F605B8">
        <w:rPr>
          <w:rFonts w:ascii="Times New Roman" w:eastAsia="標楷體" w:hAnsi="Times New Roman" w:cs="Times New Roman"/>
          <w:sz w:val="22"/>
          <w:szCs w:val="22"/>
        </w:rPr>
        <w:t>：「諸如來語皆轉法輪</w:t>
      </w:r>
      <w:r w:rsidRPr="00F605B8">
        <w:rPr>
          <w:rFonts w:ascii="標楷體" w:eastAsia="標楷體" w:hAnsi="標楷體" w:cs="Times New Roman"/>
          <w:sz w:val="22"/>
          <w:szCs w:val="22"/>
        </w:rPr>
        <w:t>……</w:t>
      </w:r>
      <w:r w:rsidRPr="00F605B8">
        <w:rPr>
          <w:rFonts w:ascii="Times New Roman" w:eastAsia="標楷體" w:hAnsi="Times New Roman" w:cs="Times New Roman"/>
          <w:b/>
          <w:sz w:val="22"/>
          <w:szCs w:val="22"/>
          <w:u w:val="single"/>
        </w:rPr>
        <w:t>佛所說經皆是了義</w:t>
      </w:r>
      <w:r w:rsidRPr="00F605B8">
        <w:rPr>
          <w:rFonts w:ascii="Times New Roman" w:eastAsia="標楷體" w:hAnsi="Times New Roman" w:cs="Times New Roman"/>
          <w:sz w:val="22"/>
          <w:szCs w:val="22"/>
        </w:rPr>
        <w:t>」。</w:t>
      </w:r>
      <w:r w:rsidRPr="00F605B8">
        <w:rPr>
          <w:rFonts w:ascii="Times New Roman" w:eastAsia="標楷體" w:hAnsi="Times New Roman" w:cs="Times New Roman"/>
          <w:b/>
          <w:sz w:val="22"/>
          <w:szCs w:val="22"/>
        </w:rPr>
        <w:t>一切經法，</w:t>
      </w:r>
      <w:r w:rsidRPr="00F605B8">
        <w:rPr>
          <w:rFonts w:ascii="Times New Roman" w:eastAsia="標楷體" w:hAnsi="Times New Roman" w:cs="Times New Roman"/>
          <w:b/>
          <w:sz w:val="22"/>
          <w:szCs w:val="22"/>
          <w:u w:val="single"/>
        </w:rPr>
        <w:t>是適應有情，平等利益的</w:t>
      </w:r>
      <w:r w:rsidRPr="00F605B8">
        <w:rPr>
          <w:rFonts w:ascii="Times New Roman" w:eastAsia="標楷體" w:hAnsi="Times New Roman" w:cs="Times New Roman"/>
          <w:b/>
          <w:sz w:val="22"/>
          <w:szCs w:val="22"/>
        </w:rPr>
        <w:t>。所以</w:t>
      </w:r>
      <w:r w:rsidRPr="00F605B8">
        <w:rPr>
          <w:rFonts w:ascii="Times New Roman" w:eastAsia="標楷體" w:hAnsi="Times New Roman" w:cs="Times New Roman"/>
          <w:b/>
          <w:sz w:val="22"/>
          <w:szCs w:val="22"/>
          <w:u w:val="single"/>
        </w:rPr>
        <w:t>泛稱九部經為阿毘達磨</w:t>
      </w:r>
      <w:r w:rsidRPr="00F605B8">
        <w:rPr>
          <w:rFonts w:ascii="Times New Roman" w:eastAsia="標楷體" w:hAnsi="Times New Roman" w:cs="Times New Roman"/>
          <w:b/>
          <w:sz w:val="22"/>
          <w:szCs w:val="22"/>
        </w:rPr>
        <w:t>，而</w:t>
      </w:r>
      <w:r w:rsidRPr="00F605B8">
        <w:rPr>
          <w:rFonts w:ascii="Times New Roman" w:eastAsia="標楷體" w:hAnsi="Times New Roman" w:cs="Times New Roman"/>
          <w:b/>
          <w:sz w:val="22"/>
          <w:szCs w:val="22"/>
          <w:u w:val="single"/>
        </w:rPr>
        <w:t>不再深求分別</w:t>
      </w:r>
      <w:r w:rsidRPr="00F605B8">
        <w:rPr>
          <w:rFonts w:ascii="Times New Roman" w:eastAsia="標楷體" w:hAnsi="Times New Roman" w:cs="Times New Roman"/>
          <w:sz w:val="22"/>
          <w:szCs w:val="22"/>
        </w:rPr>
        <w:t>。</w:t>
      </w:r>
      <w:r w:rsidRPr="00F605B8">
        <w:rPr>
          <w:rFonts w:ascii="Times New Roman" w:eastAsia="標楷體" w:hAnsi="Times New Roman" w:cs="Times New Roman"/>
          <w:b/>
          <w:sz w:val="22"/>
          <w:szCs w:val="22"/>
          <w:vertAlign w:val="subscript"/>
        </w:rPr>
        <w:t>［</w:t>
      </w:r>
      <w:r w:rsidRPr="00F605B8">
        <w:rPr>
          <w:rFonts w:ascii="Times New Roman" w:eastAsia="標楷體" w:hAnsi="Times New Roman" w:cs="Times New Roman"/>
          <w:b/>
          <w:sz w:val="22"/>
          <w:szCs w:val="22"/>
          <w:vertAlign w:val="subscript"/>
        </w:rPr>
        <w:t>2</w:t>
      </w:r>
      <w:r w:rsidRPr="00F605B8">
        <w:rPr>
          <w:rFonts w:ascii="Times New Roman" w:eastAsia="標楷體" w:hAnsi="Times New Roman" w:cs="Times New Roman"/>
          <w:b/>
          <w:sz w:val="22"/>
          <w:szCs w:val="22"/>
          <w:vertAlign w:val="subscript"/>
        </w:rPr>
        <w:t>］</w:t>
      </w:r>
      <w:r w:rsidRPr="00F605B8">
        <w:rPr>
          <w:rFonts w:ascii="Times New Roman" w:eastAsia="標楷體" w:hAnsi="Times New Roman" w:cs="Times New Roman"/>
          <w:sz w:val="22"/>
          <w:szCs w:val="22"/>
        </w:rPr>
        <w:t>但</w:t>
      </w:r>
      <w:r w:rsidRPr="00F605B8">
        <w:rPr>
          <w:rFonts w:ascii="Times New Roman" w:eastAsia="標楷體" w:hAnsi="Times New Roman" w:cs="Times New Roman"/>
          <w:b/>
          <w:sz w:val="22"/>
          <w:szCs w:val="22"/>
        </w:rPr>
        <w:t>上座部方面</w:t>
      </w:r>
      <w:r w:rsidRPr="00F605B8">
        <w:rPr>
          <w:rFonts w:ascii="Times New Roman" w:eastAsia="標楷體" w:hAnsi="Times New Roman" w:cs="Times New Roman"/>
          <w:sz w:val="22"/>
          <w:szCs w:val="22"/>
        </w:rPr>
        <w:t>，如</w:t>
      </w:r>
      <w:r w:rsidRPr="00F605B8">
        <w:rPr>
          <w:rFonts w:ascii="Times New Roman" w:eastAsia="標楷體" w:hAnsi="Times New Roman" w:cs="Times New Roman"/>
          <w:b/>
          <w:sz w:val="22"/>
          <w:szCs w:val="22"/>
          <w:u w:val="single"/>
        </w:rPr>
        <w:t>說一切有部</w:t>
      </w:r>
      <w:r w:rsidRPr="00F605B8">
        <w:rPr>
          <w:rFonts w:ascii="Times New Roman" w:eastAsia="標楷體" w:hAnsi="Times New Roman" w:cs="Times New Roman"/>
          <w:sz w:val="22"/>
          <w:szCs w:val="22"/>
        </w:rPr>
        <w:t>：「八支正道是正法輪</w:t>
      </w:r>
      <w:r w:rsidRPr="00F605B8">
        <w:rPr>
          <w:rFonts w:ascii="標楷體" w:eastAsia="標楷體" w:hAnsi="標楷體" w:cs="Times New Roman"/>
          <w:sz w:val="22"/>
          <w:szCs w:val="22"/>
        </w:rPr>
        <w:t>……</w:t>
      </w:r>
      <w:r w:rsidRPr="00F605B8">
        <w:rPr>
          <w:rFonts w:ascii="Times New Roman" w:eastAsia="標楷體" w:hAnsi="Times New Roman" w:cs="Times New Roman"/>
          <w:b/>
          <w:sz w:val="22"/>
          <w:szCs w:val="22"/>
          <w:u w:val="single"/>
        </w:rPr>
        <w:t>佛所說經非皆了義</w:t>
      </w:r>
      <w:r w:rsidRPr="00F605B8">
        <w:rPr>
          <w:rFonts w:ascii="Times New Roman" w:eastAsia="標楷體" w:hAnsi="Times New Roman" w:cs="Times New Roman"/>
          <w:sz w:val="22"/>
          <w:szCs w:val="22"/>
        </w:rPr>
        <w:t>」。</w:t>
      </w:r>
      <w:r w:rsidRPr="00F605B8">
        <w:rPr>
          <w:rFonts w:ascii="Times New Roman" w:eastAsia="標楷體" w:hAnsi="Times New Roman" w:cs="Times New Roman"/>
          <w:b/>
          <w:sz w:val="22"/>
          <w:szCs w:val="22"/>
        </w:rPr>
        <w:t>契經有了義與不了義的分別</w:t>
      </w:r>
      <w:r w:rsidRPr="00F605B8">
        <w:rPr>
          <w:rFonts w:ascii="Times New Roman" w:eastAsia="標楷體" w:hAnsi="Times New Roman" w:cs="Times New Roman"/>
          <w:sz w:val="22"/>
          <w:szCs w:val="22"/>
        </w:rPr>
        <w:t>，所以可稱可讚的深法</w:t>
      </w:r>
      <w:r w:rsidRPr="00F605B8">
        <w:rPr>
          <w:rFonts w:ascii="新細明體" w:eastAsia="新細明體" w:hAnsi="新細明體" w:cs="Times New Roman"/>
          <w:sz w:val="22"/>
          <w:szCs w:val="22"/>
        </w:rPr>
        <w:t>──</w:t>
      </w:r>
      <w:r w:rsidRPr="00F605B8">
        <w:rPr>
          <w:rFonts w:ascii="Times New Roman" w:eastAsia="標楷體" w:hAnsi="Times New Roman" w:cs="Times New Roman"/>
          <w:sz w:val="22"/>
          <w:szCs w:val="22"/>
        </w:rPr>
        <w:t>阿毘達磨，</w:t>
      </w:r>
      <w:r w:rsidRPr="00F605B8">
        <w:rPr>
          <w:rFonts w:ascii="Times New Roman" w:eastAsia="標楷體" w:hAnsi="Times New Roman" w:cs="Times New Roman"/>
          <w:b/>
          <w:sz w:val="22"/>
          <w:szCs w:val="22"/>
          <w:u w:val="single"/>
        </w:rPr>
        <w:t>當然要從一切經中，分別抉出一類究竟的深法</w:t>
      </w:r>
      <w:r w:rsidRPr="00F605B8">
        <w:rPr>
          <w:rFonts w:ascii="Times New Roman" w:eastAsia="標楷體" w:hAnsi="Times New Roman" w:cs="Times New Roman"/>
          <w:b/>
          <w:sz w:val="22"/>
          <w:szCs w:val="22"/>
        </w:rPr>
        <w:t>，而稱之為阿毘達磨</w:t>
      </w:r>
      <w:r w:rsidRPr="00F605B8">
        <w:rPr>
          <w:rFonts w:ascii="Times New Roman" w:eastAsia="標楷體" w:hAnsi="Times New Roman" w:cs="Times New Roman"/>
          <w:sz w:val="22"/>
          <w:szCs w:val="22"/>
        </w:rPr>
        <w:t>。如《大毘婆沙論》所引的八經，雖或者有過文字上的潤飾，但至少足以說明：</w:t>
      </w:r>
      <w:r w:rsidRPr="00F605B8">
        <w:rPr>
          <w:rFonts w:ascii="Times New Roman" w:eastAsia="標楷體" w:hAnsi="Times New Roman" w:cs="Times New Roman"/>
          <w:b/>
          <w:sz w:val="22"/>
          <w:szCs w:val="22"/>
        </w:rPr>
        <w:t>在佛法開展中，</w:t>
      </w:r>
      <w:r w:rsidRPr="00F605B8">
        <w:rPr>
          <w:rFonts w:ascii="Times New Roman" w:eastAsia="標楷體" w:hAnsi="Times New Roman" w:cs="Times New Roman"/>
          <w:b/>
          <w:sz w:val="22"/>
          <w:szCs w:val="22"/>
          <w:u w:val="single"/>
        </w:rPr>
        <w:t>上座部系認為：有一部分契經，是可尊可讚的最究竟法</w:t>
      </w:r>
      <w:r w:rsidRPr="00F605B8">
        <w:rPr>
          <w:rFonts w:ascii="新細明體" w:eastAsia="新細明體" w:hAnsi="新細明體" w:cs="Times New Roman"/>
          <w:b/>
          <w:sz w:val="22"/>
          <w:szCs w:val="22"/>
          <w:u w:val="single"/>
        </w:rPr>
        <w:t>──</w:t>
      </w:r>
      <w:r w:rsidRPr="00F605B8">
        <w:rPr>
          <w:rFonts w:ascii="Times New Roman" w:eastAsia="標楷體" w:hAnsi="Times New Roman" w:cs="Times New Roman"/>
          <w:b/>
          <w:sz w:val="22"/>
          <w:szCs w:val="22"/>
          <w:u w:val="single"/>
        </w:rPr>
        <w:t>阿毘達磨</w:t>
      </w:r>
      <w:r w:rsidRPr="00F605B8">
        <w:rPr>
          <w:rFonts w:ascii="Times New Roman" w:eastAsia="標楷體" w:hAnsi="Times New Roman" w:cs="Times New Roman"/>
          <w:b/>
          <w:sz w:val="22"/>
          <w:szCs w:val="22"/>
        </w:rPr>
        <w:t>。</w:t>
      </w:r>
    </w:p>
  </w:footnote>
  <w:footnote w:id="60">
    <w:p w:rsidR="0060613A" w:rsidRPr="00F605B8" w:rsidRDefault="0060613A" w:rsidP="00FC1DB5">
      <w:pPr>
        <w:pStyle w:val="aa"/>
        <w:ind w:left="284" w:hangingChars="129" w:hanging="284"/>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印順導師，《說一切有部為主的論書與論師之研究》，第一章，第三節，第三項〈阿毘達磨〉，</w:t>
      </w:r>
      <w:r w:rsidRPr="00F605B8">
        <w:rPr>
          <w:rFonts w:ascii="Times New Roman" w:hAnsi="Times New Roman" w:cs="Times New Roman"/>
          <w:sz w:val="22"/>
          <w:szCs w:val="22"/>
        </w:rPr>
        <w:t>(p.35 )</w:t>
      </w:r>
      <w:r w:rsidRPr="00F605B8">
        <w:rPr>
          <w:rFonts w:ascii="Times New Roman" w:hAnsi="Times New Roman" w:cs="Times New Roman"/>
          <w:sz w:val="22"/>
          <w:szCs w:val="22"/>
        </w:rPr>
        <w:t>：</w:t>
      </w:r>
    </w:p>
    <w:p w:rsidR="0060613A" w:rsidRPr="00F605B8" w:rsidRDefault="0060613A" w:rsidP="00FC1DB5">
      <w:pPr>
        <w:pStyle w:val="aa"/>
        <w:ind w:leftChars="118" w:left="283"/>
        <w:rPr>
          <w:rFonts w:ascii="Times New Roman" w:eastAsia="標楷體" w:hAnsi="Times New Roman" w:cs="Times New Roman"/>
          <w:sz w:val="22"/>
          <w:szCs w:val="22"/>
        </w:rPr>
      </w:pPr>
      <w:r w:rsidRPr="00F605B8">
        <w:rPr>
          <w:rFonts w:ascii="Times New Roman" w:eastAsia="標楷體" w:hAnsi="Times New Roman" w:cs="Times New Roman"/>
          <w:b/>
          <w:sz w:val="22"/>
          <w:szCs w:val="22"/>
        </w:rPr>
        <w:t>《大毘婆沙論》</w:t>
      </w:r>
      <w:r w:rsidRPr="00F605B8">
        <w:rPr>
          <w:rFonts w:ascii="Times New Roman" w:eastAsia="標楷體" w:hAnsi="Times New Roman" w:cs="Times New Roman"/>
          <w:sz w:val="22"/>
          <w:szCs w:val="22"/>
        </w:rPr>
        <w:t>卷</w:t>
      </w:r>
      <w:r w:rsidRPr="00F605B8">
        <w:rPr>
          <w:rFonts w:ascii="Times New Roman" w:eastAsia="標楷體" w:hAnsi="Times New Roman" w:cs="Times New Roman"/>
          <w:sz w:val="22"/>
          <w:szCs w:val="22"/>
        </w:rPr>
        <w:t>1</w:t>
      </w:r>
      <w:r w:rsidRPr="00F605B8">
        <w:rPr>
          <w:rFonts w:ascii="Times New Roman" w:eastAsia="標楷體" w:hAnsi="Times New Roman" w:cs="Times New Roman"/>
          <w:sz w:val="22"/>
          <w:szCs w:val="22"/>
        </w:rPr>
        <w:t>（大正</w:t>
      </w:r>
      <w:r w:rsidRPr="00F605B8">
        <w:rPr>
          <w:rFonts w:ascii="Times New Roman" w:eastAsia="標楷體" w:hAnsi="Times New Roman" w:cs="Times New Roman"/>
          <w:sz w:val="22"/>
          <w:szCs w:val="22"/>
        </w:rPr>
        <w:t>27</w:t>
      </w:r>
      <w:r w:rsidRPr="00F605B8">
        <w:rPr>
          <w:rFonts w:ascii="Times New Roman" w:eastAsia="標楷體" w:hAnsi="Times New Roman" w:cs="Times New Roman"/>
          <w:sz w:val="22"/>
          <w:szCs w:val="22"/>
        </w:rPr>
        <w:t>，</w:t>
      </w:r>
      <w:r w:rsidRPr="00F605B8">
        <w:rPr>
          <w:rFonts w:ascii="Times New Roman" w:eastAsia="標楷體" w:hAnsi="Times New Roman" w:cs="Times New Roman"/>
          <w:sz w:val="22"/>
          <w:szCs w:val="22"/>
        </w:rPr>
        <w:t>3b</w:t>
      </w:r>
      <w:r w:rsidRPr="00F605B8">
        <w:rPr>
          <w:rFonts w:ascii="Times New Roman" w:eastAsia="標楷體" w:hAnsi="Times New Roman" w:cs="Times New Roman"/>
          <w:sz w:val="22"/>
          <w:szCs w:val="22"/>
        </w:rPr>
        <w:t>）總結的說：「</w:t>
      </w:r>
      <w:r w:rsidRPr="00F605B8">
        <w:rPr>
          <w:rFonts w:ascii="Times New Roman" w:eastAsia="標楷體" w:hAnsi="Times New Roman" w:cs="Times New Roman"/>
          <w:b/>
          <w:sz w:val="22"/>
          <w:szCs w:val="22"/>
        </w:rPr>
        <w:t>阿毘達磨勝義自性，唯無漏慧</w:t>
      </w:r>
      <w:r w:rsidRPr="00F605B8">
        <w:rPr>
          <w:rFonts w:ascii="Times New Roman" w:eastAsia="標楷體" w:hAnsi="Times New Roman" w:cs="Times New Roman"/>
          <w:sz w:val="22"/>
          <w:szCs w:val="22"/>
        </w:rPr>
        <w:t>」。</w:t>
      </w:r>
    </w:p>
    <w:p w:rsidR="0060613A" w:rsidRPr="00F605B8" w:rsidRDefault="0060613A" w:rsidP="00FC1DB5">
      <w:pPr>
        <w:pStyle w:val="aa"/>
        <w:ind w:leftChars="118" w:left="283"/>
        <w:rPr>
          <w:rFonts w:ascii="Times New Roman" w:eastAsia="標楷體" w:hAnsi="Times New Roman" w:cs="Times New Roman"/>
          <w:sz w:val="22"/>
          <w:szCs w:val="22"/>
        </w:rPr>
      </w:pPr>
      <w:r w:rsidRPr="00F605B8">
        <w:rPr>
          <w:rFonts w:ascii="Times New Roman" w:eastAsia="標楷體" w:hAnsi="Times New Roman" w:cs="Times New Roman"/>
          <w:sz w:val="22"/>
          <w:szCs w:val="22"/>
        </w:rPr>
        <w:t>「無漏慧」，般若的現證、體悟，確是佛法的心髓，最極深奧！同時，</w:t>
      </w:r>
      <w:r w:rsidRPr="00F605B8">
        <w:rPr>
          <w:rFonts w:ascii="Times New Roman" w:eastAsia="標楷體" w:hAnsi="Times New Roman" w:cs="Times New Roman"/>
          <w:b/>
          <w:sz w:val="22"/>
          <w:szCs w:val="22"/>
        </w:rPr>
        <w:t>在字義上，以阿毘達磨為無漏慧「證法」，也是非常恰當的</w:t>
      </w:r>
      <w:r w:rsidRPr="00F605B8">
        <w:rPr>
          <w:rFonts w:ascii="Times New Roman" w:eastAsia="標楷體" w:hAnsi="Times New Roman" w:cs="Times New Roman"/>
          <w:sz w:val="22"/>
          <w:szCs w:val="22"/>
        </w:rPr>
        <w:t>。</w:t>
      </w:r>
      <w:r w:rsidRPr="00F605B8">
        <w:rPr>
          <w:rFonts w:ascii="Times New Roman" w:eastAsia="標楷體" w:hAnsi="Times New Roman" w:cs="Times New Roman"/>
          <w:b/>
          <w:sz w:val="22"/>
          <w:szCs w:val="22"/>
        </w:rPr>
        <w:t>如經文常見的阿毘三昧耶</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hint="eastAsia"/>
          <w:sz w:val="22"/>
          <w:szCs w:val="22"/>
        </w:rPr>
        <w:t>A</w:t>
      </w:r>
      <w:r w:rsidRPr="00F605B8">
        <w:rPr>
          <w:rFonts w:ascii="Times New Roman" w:eastAsia="標楷體" w:hAnsi="Times New Roman" w:cs="Times New Roman"/>
          <w:sz w:val="22"/>
          <w:szCs w:val="22"/>
        </w:rPr>
        <w:t>bhisamaya</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sz w:val="22"/>
          <w:szCs w:val="22"/>
        </w:rPr>
        <w:t>，</w:t>
      </w:r>
      <w:r w:rsidRPr="00F605B8">
        <w:rPr>
          <w:rFonts w:ascii="Times New Roman" w:eastAsia="標楷體" w:hAnsi="Times New Roman" w:cs="Times New Roman"/>
          <w:b/>
          <w:sz w:val="22"/>
          <w:szCs w:val="22"/>
        </w:rPr>
        <w:t>阿毘三摩提</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hint="eastAsia"/>
          <w:sz w:val="22"/>
          <w:szCs w:val="22"/>
        </w:rPr>
        <w:t>A</w:t>
      </w:r>
      <w:r w:rsidRPr="00F605B8">
        <w:rPr>
          <w:rFonts w:ascii="Times New Roman" w:eastAsia="標楷體" w:hAnsi="Times New Roman" w:cs="Times New Roman"/>
          <w:sz w:val="22"/>
          <w:szCs w:val="22"/>
        </w:rPr>
        <w:t>bhisameti</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sz w:val="22"/>
          <w:szCs w:val="22"/>
        </w:rPr>
        <w:t>，</w:t>
      </w:r>
      <w:r w:rsidRPr="00F605B8">
        <w:rPr>
          <w:rFonts w:ascii="Times New Roman" w:eastAsia="標楷體" w:hAnsi="Times New Roman" w:cs="Times New Roman"/>
          <w:b/>
          <w:sz w:val="22"/>
          <w:szCs w:val="22"/>
        </w:rPr>
        <w:t>譯為「現觀」或「現證」</w:t>
      </w:r>
      <w:r w:rsidRPr="00F605B8">
        <w:rPr>
          <w:rFonts w:ascii="Times New Roman" w:eastAsia="標楷體" w:hAnsi="Times New Roman" w:cs="Times New Roman"/>
          <w:sz w:val="22"/>
          <w:szCs w:val="22"/>
        </w:rPr>
        <w:t>（舊譯「無間等」）。</w:t>
      </w:r>
      <w:r w:rsidRPr="00F605B8">
        <w:rPr>
          <w:rFonts w:ascii="Times New Roman" w:eastAsia="標楷體" w:hAnsi="Times New Roman" w:cs="Times New Roman"/>
          <w:b/>
          <w:sz w:val="22"/>
          <w:szCs w:val="22"/>
        </w:rPr>
        <w:t>阿毘三菩提</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sz w:val="22"/>
          <w:szCs w:val="22"/>
        </w:rPr>
        <w:t>Abhisambuddha</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sz w:val="22"/>
          <w:szCs w:val="22"/>
        </w:rPr>
        <w:t>，</w:t>
      </w:r>
      <w:r w:rsidRPr="00F605B8">
        <w:rPr>
          <w:rFonts w:ascii="Times New Roman" w:eastAsia="標楷體" w:hAnsi="Times New Roman" w:cs="Times New Roman"/>
          <w:b/>
          <w:sz w:val="22"/>
          <w:szCs w:val="22"/>
        </w:rPr>
        <w:t>譯為「現等覺」</w:t>
      </w:r>
      <w:r w:rsidRPr="00F605B8">
        <w:rPr>
          <w:rFonts w:ascii="Times New Roman" w:eastAsia="標楷體" w:hAnsi="Times New Roman" w:cs="Times New Roman"/>
          <w:sz w:val="22"/>
          <w:szCs w:val="22"/>
        </w:rPr>
        <w:t>。</w:t>
      </w:r>
      <w:r w:rsidRPr="00F605B8">
        <w:rPr>
          <w:rFonts w:ascii="Times New Roman" w:eastAsia="標楷體" w:hAnsi="Times New Roman" w:cs="Times New Roman"/>
          <w:b/>
          <w:sz w:val="22"/>
          <w:szCs w:val="22"/>
        </w:rPr>
        <w:t>阿毘闍</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hint="eastAsia"/>
          <w:sz w:val="22"/>
          <w:szCs w:val="22"/>
        </w:rPr>
        <w:t>A</w:t>
      </w:r>
      <w:r w:rsidRPr="00F605B8">
        <w:rPr>
          <w:rFonts w:ascii="Times New Roman" w:eastAsia="標楷體" w:hAnsi="Times New Roman" w:cs="Times New Roman"/>
          <w:sz w:val="22"/>
          <w:szCs w:val="22"/>
        </w:rPr>
        <w:t>bhiñña</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sz w:val="22"/>
          <w:szCs w:val="22"/>
        </w:rPr>
        <w:t>，</w:t>
      </w:r>
      <w:r w:rsidRPr="00F605B8">
        <w:rPr>
          <w:rFonts w:ascii="Times New Roman" w:eastAsia="標楷體" w:hAnsi="Times New Roman" w:cs="Times New Roman"/>
          <w:b/>
          <w:sz w:val="22"/>
          <w:szCs w:val="22"/>
        </w:rPr>
        <w:t>譯為「現知」或「現證」</w:t>
      </w:r>
      <w:r w:rsidRPr="00F605B8">
        <w:rPr>
          <w:rFonts w:ascii="Times New Roman" w:eastAsia="標楷體" w:hAnsi="Times New Roman" w:cs="Times New Roman"/>
          <w:sz w:val="22"/>
          <w:szCs w:val="22"/>
        </w:rPr>
        <w:t>。</w:t>
      </w:r>
      <w:r w:rsidRPr="00F605B8">
        <w:rPr>
          <w:rFonts w:ascii="Times New Roman" w:eastAsia="標楷體" w:hAnsi="Times New Roman" w:cs="Times New Roman"/>
          <w:b/>
          <w:sz w:val="22"/>
          <w:szCs w:val="22"/>
          <w:u w:val="single"/>
        </w:rPr>
        <w:t>以「阿毘」</w:t>
      </w:r>
      <w:r w:rsidR="006D584B"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b/>
          <w:sz w:val="22"/>
          <w:szCs w:val="22"/>
          <w:u w:val="single"/>
        </w:rPr>
        <w:t>abhi</w:t>
      </w:r>
      <w:r w:rsidR="006D584B"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b/>
          <w:sz w:val="22"/>
          <w:szCs w:val="22"/>
          <w:u w:val="single"/>
        </w:rPr>
        <w:t>為先的術語，常是現證的、體悟的般若</w:t>
      </w:r>
      <w:r w:rsidRPr="00F605B8">
        <w:rPr>
          <w:rFonts w:ascii="Times New Roman" w:eastAsia="標楷體" w:hAnsi="Times New Roman" w:cs="Times New Roman"/>
          <w:b/>
          <w:sz w:val="22"/>
          <w:szCs w:val="22"/>
        </w:rPr>
        <w:t>。</w:t>
      </w:r>
      <w:r w:rsidRPr="00F605B8">
        <w:rPr>
          <w:rFonts w:ascii="Times New Roman" w:eastAsia="標楷體" w:hAnsi="Times New Roman" w:cs="Times New Roman"/>
          <w:b/>
          <w:sz w:val="22"/>
          <w:szCs w:val="22"/>
          <w:u w:val="single"/>
        </w:rPr>
        <w:t>所以阿毘達磨</w:t>
      </w:r>
      <w:r w:rsidRPr="00F605B8">
        <w:rPr>
          <w:rFonts w:ascii="新細明體" w:eastAsia="新細明體" w:hAnsi="新細明體" w:cs="Times New Roman"/>
          <w:b/>
          <w:sz w:val="22"/>
          <w:szCs w:val="22"/>
          <w:u w:val="single"/>
        </w:rPr>
        <w:t>──</w:t>
      </w:r>
      <w:r w:rsidRPr="00F605B8">
        <w:rPr>
          <w:rFonts w:ascii="Times New Roman" w:eastAsia="標楷體" w:hAnsi="Times New Roman" w:cs="Times New Roman"/>
          <w:b/>
          <w:sz w:val="22"/>
          <w:szCs w:val="22"/>
          <w:u w:val="single"/>
        </w:rPr>
        <w:t>「現法」，以無漏慧為自性，最能表達佛法的深義</w:t>
      </w:r>
      <w:r w:rsidRPr="00F605B8">
        <w:rPr>
          <w:rFonts w:ascii="Times New Roman" w:eastAsia="標楷體" w:hAnsi="Times New Roman" w:cs="Times New Roman"/>
          <w:b/>
          <w:sz w:val="22"/>
          <w:szCs w:val="22"/>
        </w:rPr>
        <w:t>。</w:t>
      </w:r>
    </w:p>
  </w:footnote>
  <w:footnote w:id="61">
    <w:p w:rsidR="0060613A" w:rsidRPr="00F605B8" w:rsidRDefault="0060613A" w:rsidP="00B775E0">
      <w:pPr>
        <w:pStyle w:val="aa"/>
        <w:ind w:left="284" w:hangingChars="129" w:hanging="284"/>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印順導師，《說一切有部為主的論書與論師之研究》，第一章，第三節，第三項〈阿毘達磨〉，</w:t>
      </w:r>
      <w:r w:rsidRPr="00F605B8">
        <w:rPr>
          <w:rFonts w:ascii="Times New Roman" w:hAnsi="Times New Roman" w:cs="Times New Roman"/>
          <w:sz w:val="22"/>
          <w:szCs w:val="22"/>
        </w:rPr>
        <w:t>(p.38)</w:t>
      </w:r>
      <w:r w:rsidRPr="00F605B8">
        <w:rPr>
          <w:rFonts w:ascii="Times New Roman" w:hAnsi="Times New Roman" w:cs="Times New Roman"/>
          <w:sz w:val="22"/>
          <w:szCs w:val="22"/>
        </w:rPr>
        <w:t>：</w:t>
      </w:r>
    </w:p>
    <w:p w:rsidR="0060613A" w:rsidRPr="00F605B8" w:rsidRDefault="0060613A" w:rsidP="00B775E0">
      <w:pPr>
        <w:pStyle w:val="aa"/>
        <w:ind w:leftChars="118" w:left="283"/>
        <w:rPr>
          <w:rFonts w:ascii="Times New Roman" w:eastAsia="標楷體" w:hAnsi="Times New Roman" w:cs="Times New Roman"/>
          <w:sz w:val="22"/>
          <w:szCs w:val="22"/>
        </w:rPr>
      </w:pPr>
      <w:r w:rsidRPr="00F605B8">
        <w:rPr>
          <w:rFonts w:ascii="Times New Roman" w:eastAsia="標楷體" w:hAnsi="Times New Roman" w:cs="Times New Roman"/>
          <w:b/>
          <w:sz w:val="22"/>
          <w:szCs w:val="22"/>
        </w:rPr>
        <w:t>從論師所作的種種解釋</w:t>
      </w:r>
      <w:r w:rsidRPr="00F605B8">
        <w:rPr>
          <w:rFonts w:ascii="Times New Roman" w:eastAsia="標楷體" w:hAnsi="Times New Roman" w:cs="Times New Roman"/>
          <w:sz w:val="22"/>
          <w:szCs w:val="22"/>
        </w:rPr>
        <w:t>，而歸納他的主要意義，</w:t>
      </w:r>
      <w:r w:rsidRPr="00F605B8">
        <w:rPr>
          <w:rFonts w:ascii="Times New Roman" w:eastAsia="標楷體" w:hAnsi="Times New Roman" w:cs="Times New Roman"/>
          <w:b/>
          <w:sz w:val="22"/>
          <w:szCs w:val="22"/>
        </w:rPr>
        <w:t>不外乎兩點</w:t>
      </w:r>
      <w:r w:rsidRPr="00F605B8">
        <w:rPr>
          <w:rFonts w:ascii="Times New Roman" w:eastAsia="標楷體" w:hAnsi="Times New Roman" w:cs="Times New Roman"/>
          <w:sz w:val="22"/>
          <w:szCs w:val="22"/>
        </w:rPr>
        <w:t>：</w:t>
      </w:r>
    </w:p>
    <w:p w:rsidR="0060613A" w:rsidRPr="00F605B8" w:rsidRDefault="0060613A" w:rsidP="00B775E0">
      <w:pPr>
        <w:pStyle w:val="aa"/>
        <w:ind w:leftChars="118" w:left="283"/>
        <w:rPr>
          <w:rFonts w:ascii="Times New Roman" w:eastAsia="標楷體" w:hAnsi="Times New Roman" w:cs="Times New Roman"/>
          <w:sz w:val="22"/>
          <w:szCs w:val="22"/>
        </w:rPr>
      </w:pPr>
      <w:r w:rsidRPr="00F605B8">
        <w:rPr>
          <w:rFonts w:ascii="Times New Roman" w:eastAsia="標楷體" w:hAnsi="Times New Roman" w:cs="Times New Roman"/>
          <w:b/>
          <w:sz w:val="22"/>
          <w:szCs w:val="22"/>
        </w:rPr>
        <w:t>一、明了分別義：如聲論者說「毘謂抉擇」，抉擇有明辨分別的意義。</w:t>
      </w:r>
      <w:r w:rsidRPr="00F605B8">
        <w:rPr>
          <w:rFonts w:ascii="Times New Roman" w:eastAsia="標楷體" w:hAnsi="Times New Roman" w:cs="Times New Roman"/>
          <w:sz w:val="22"/>
          <w:szCs w:val="22"/>
        </w:rPr>
        <w:t>如</w:t>
      </w:r>
      <w:r w:rsidRPr="00F605B8">
        <w:rPr>
          <w:rFonts w:ascii="Times New Roman" w:eastAsia="標楷體" w:hAnsi="Times New Roman" w:cs="Times New Roman" w:hint="eastAsia"/>
          <w:b/>
          <w:sz w:val="22"/>
          <w:szCs w:val="22"/>
          <w:vertAlign w:val="subscript"/>
        </w:rPr>
        <w:t>[1]</w:t>
      </w:r>
      <w:r w:rsidRPr="00F605B8">
        <w:rPr>
          <w:rFonts w:ascii="Times New Roman" w:eastAsia="標楷體" w:hAnsi="Times New Roman" w:cs="Times New Roman"/>
          <w:sz w:val="22"/>
          <w:szCs w:val="22"/>
        </w:rPr>
        <w:t>毘婆沙師與世友說的</w:t>
      </w:r>
      <w:r w:rsidRPr="00F605B8">
        <w:rPr>
          <w:rFonts w:ascii="Times New Roman" w:eastAsia="標楷體" w:hAnsi="Times New Roman" w:cs="Times New Roman"/>
          <w:b/>
          <w:sz w:val="22"/>
          <w:szCs w:val="22"/>
        </w:rPr>
        <w:t>抉擇、覺了</w:t>
      </w:r>
      <w:r w:rsidRPr="00F605B8">
        <w:rPr>
          <w:rFonts w:ascii="Times New Roman" w:eastAsia="標楷體" w:hAnsi="Times New Roman" w:cs="Times New Roman"/>
          <w:sz w:val="22"/>
          <w:szCs w:val="22"/>
        </w:rPr>
        <w:t>，</w:t>
      </w:r>
      <w:r w:rsidRPr="00F605B8">
        <w:rPr>
          <w:rFonts w:ascii="Times New Roman" w:eastAsia="標楷體" w:hAnsi="Times New Roman" w:cs="Times New Roman" w:hint="eastAsia"/>
          <w:b/>
          <w:sz w:val="22"/>
          <w:szCs w:val="22"/>
          <w:vertAlign w:val="subscript"/>
        </w:rPr>
        <w:t>[2]</w:t>
      </w:r>
      <w:r w:rsidRPr="00F605B8">
        <w:rPr>
          <w:rFonts w:ascii="Times New Roman" w:eastAsia="標楷體" w:hAnsi="Times New Roman" w:cs="Times New Roman"/>
          <w:sz w:val="22"/>
          <w:szCs w:val="22"/>
        </w:rPr>
        <w:t>脇尊者說的</w:t>
      </w:r>
      <w:r w:rsidRPr="00F605B8">
        <w:rPr>
          <w:rFonts w:ascii="Times New Roman" w:eastAsia="標楷體" w:hAnsi="Times New Roman" w:cs="Times New Roman"/>
          <w:b/>
          <w:sz w:val="22"/>
          <w:szCs w:val="22"/>
        </w:rPr>
        <w:t>決斷</w:t>
      </w:r>
      <w:r w:rsidRPr="00F605B8">
        <w:rPr>
          <w:rFonts w:ascii="Times New Roman" w:eastAsia="標楷體" w:hAnsi="Times New Roman" w:cs="Times New Roman"/>
          <w:sz w:val="22"/>
          <w:szCs w:val="22"/>
        </w:rPr>
        <w:t>，</w:t>
      </w:r>
      <w:r w:rsidRPr="00F605B8">
        <w:rPr>
          <w:rFonts w:ascii="Times New Roman" w:eastAsia="標楷體" w:hAnsi="Times New Roman" w:cs="Times New Roman" w:hint="eastAsia"/>
          <w:b/>
          <w:sz w:val="22"/>
          <w:szCs w:val="22"/>
          <w:vertAlign w:val="subscript"/>
        </w:rPr>
        <w:t>[3]</w:t>
      </w:r>
      <w:r w:rsidRPr="00F605B8">
        <w:rPr>
          <w:rFonts w:ascii="Times New Roman" w:eastAsia="標楷體" w:hAnsi="Times New Roman" w:cs="Times New Roman"/>
          <w:sz w:val="22"/>
          <w:szCs w:val="22"/>
        </w:rPr>
        <w:t>化地部說的</w:t>
      </w:r>
      <w:r w:rsidRPr="00F605B8">
        <w:rPr>
          <w:rFonts w:ascii="Times New Roman" w:eastAsia="標楷體" w:hAnsi="Times New Roman" w:cs="Times New Roman"/>
          <w:b/>
          <w:sz w:val="22"/>
          <w:szCs w:val="22"/>
        </w:rPr>
        <w:t>照法</w:t>
      </w:r>
      <w:r w:rsidRPr="00F605B8">
        <w:rPr>
          <w:rFonts w:ascii="Times New Roman" w:eastAsia="標楷體" w:hAnsi="Times New Roman" w:cs="Times New Roman"/>
          <w:sz w:val="22"/>
          <w:szCs w:val="22"/>
        </w:rPr>
        <w:t>，</w:t>
      </w:r>
      <w:r w:rsidRPr="00F605B8">
        <w:rPr>
          <w:rFonts w:ascii="Times New Roman" w:eastAsia="標楷體" w:hAnsi="Times New Roman" w:cs="Times New Roman" w:hint="eastAsia"/>
          <w:b/>
          <w:sz w:val="22"/>
          <w:szCs w:val="22"/>
          <w:vertAlign w:val="subscript"/>
        </w:rPr>
        <w:t>[4]</w:t>
      </w:r>
      <w:r w:rsidRPr="00F605B8">
        <w:rPr>
          <w:rFonts w:ascii="Times New Roman" w:eastAsia="標楷體" w:hAnsi="Times New Roman" w:cs="Times New Roman"/>
          <w:sz w:val="22"/>
          <w:szCs w:val="22"/>
        </w:rPr>
        <w:t>妙音</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sz w:val="22"/>
          <w:szCs w:val="22"/>
        </w:rPr>
        <w:t>Ghoṣa</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b/>
          <w:sz w:val="22"/>
          <w:szCs w:val="22"/>
        </w:rPr>
        <w:t>約觀行的分別說</w:t>
      </w:r>
      <w:r w:rsidRPr="00F605B8">
        <w:rPr>
          <w:rFonts w:ascii="Times New Roman" w:eastAsia="標楷體" w:hAnsi="Times New Roman" w:cs="Times New Roman"/>
          <w:sz w:val="22"/>
          <w:szCs w:val="22"/>
        </w:rPr>
        <w:t>，</w:t>
      </w:r>
      <w:r w:rsidRPr="00F605B8">
        <w:rPr>
          <w:rFonts w:ascii="Times New Roman" w:eastAsia="標楷體" w:hAnsi="Times New Roman" w:cs="Times New Roman" w:hint="eastAsia"/>
          <w:b/>
          <w:sz w:val="22"/>
          <w:szCs w:val="22"/>
          <w:vertAlign w:val="subscript"/>
        </w:rPr>
        <w:t>[5]</w:t>
      </w:r>
      <w:r w:rsidRPr="00F605B8">
        <w:rPr>
          <w:rFonts w:ascii="Times New Roman" w:eastAsia="標楷體" w:hAnsi="Times New Roman" w:cs="Times New Roman"/>
          <w:sz w:val="22"/>
          <w:szCs w:val="22"/>
        </w:rPr>
        <w:t>大德</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sz w:val="22"/>
          <w:szCs w:val="22"/>
        </w:rPr>
        <w:t>Bhadanta</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b/>
          <w:sz w:val="22"/>
          <w:szCs w:val="22"/>
        </w:rPr>
        <w:t>約文句的分別說</w:t>
      </w:r>
      <w:r w:rsidRPr="00F605B8">
        <w:rPr>
          <w:rFonts w:ascii="Times New Roman" w:eastAsia="標楷體" w:hAnsi="Times New Roman" w:cs="Times New Roman"/>
          <w:sz w:val="22"/>
          <w:szCs w:val="22"/>
        </w:rPr>
        <w:t>，及</w:t>
      </w:r>
      <w:r w:rsidRPr="00F605B8">
        <w:rPr>
          <w:rFonts w:ascii="Times New Roman" w:eastAsia="標楷體" w:hAnsi="Times New Roman" w:cs="Times New Roman" w:hint="eastAsia"/>
          <w:b/>
          <w:sz w:val="22"/>
          <w:szCs w:val="22"/>
          <w:vertAlign w:val="subscript"/>
        </w:rPr>
        <w:t>[6]</w:t>
      </w:r>
      <w:r w:rsidRPr="00F605B8">
        <w:rPr>
          <w:rFonts w:ascii="Times New Roman" w:eastAsia="標楷體" w:hAnsi="Times New Roman" w:cs="Times New Roman"/>
          <w:sz w:val="22"/>
          <w:szCs w:val="22"/>
        </w:rPr>
        <w:t>毘婆沙師的</w:t>
      </w:r>
      <w:r w:rsidRPr="00F605B8">
        <w:rPr>
          <w:rFonts w:ascii="Times New Roman" w:eastAsia="標楷體" w:hAnsi="Times New Roman" w:cs="Times New Roman"/>
          <w:b/>
          <w:sz w:val="22"/>
          <w:szCs w:val="22"/>
        </w:rPr>
        <w:t>數數分別</w:t>
      </w:r>
      <w:r w:rsidRPr="00F605B8">
        <w:rPr>
          <w:rFonts w:ascii="Times New Roman" w:eastAsia="標楷體" w:hAnsi="Times New Roman" w:cs="Times New Roman"/>
          <w:sz w:val="22"/>
          <w:szCs w:val="22"/>
        </w:rPr>
        <w:t>，都是。</w:t>
      </w:r>
    </w:p>
    <w:p w:rsidR="0060613A" w:rsidRPr="00F605B8" w:rsidRDefault="0060613A" w:rsidP="00B775E0">
      <w:pPr>
        <w:pStyle w:val="aa"/>
        <w:ind w:leftChars="118" w:left="283"/>
        <w:rPr>
          <w:rFonts w:ascii="Times New Roman" w:eastAsia="標楷體" w:hAnsi="Times New Roman" w:cs="Times New Roman"/>
          <w:sz w:val="22"/>
          <w:szCs w:val="22"/>
        </w:rPr>
      </w:pPr>
      <w:r w:rsidRPr="00F605B8">
        <w:rPr>
          <w:rFonts w:ascii="Times New Roman" w:eastAsia="標楷體" w:hAnsi="Times New Roman" w:cs="Times New Roman"/>
          <w:b/>
          <w:sz w:val="22"/>
          <w:szCs w:val="22"/>
        </w:rPr>
        <w:t>二、覿面</w:t>
      </w:r>
      <w:r w:rsidRPr="00F605B8">
        <w:rPr>
          <w:rFonts w:ascii="新細明體" w:eastAsia="新細明體" w:hAnsi="新細明體" w:cs="新細明體" w:hint="eastAsia"/>
          <w:b/>
          <w:sz w:val="22"/>
          <w:szCs w:val="22"/>
          <w:vertAlign w:val="superscript"/>
        </w:rPr>
        <w:t>※</w:t>
      </w:r>
      <w:r w:rsidRPr="00F605B8">
        <w:rPr>
          <w:rFonts w:ascii="Times New Roman" w:eastAsia="標楷體" w:hAnsi="Times New Roman" w:cs="Times New Roman"/>
          <w:b/>
          <w:sz w:val="22"/>
          <w:szCs w:val="22"/>
        </w:rPr>
        <w:t>相呈義：</w:t>
      </w:r>
      <w:r w:rsidRPr="00F605B8">
        <w:rPr>
          <w:rFonts w:ascii="Times New Roman" w:eastAsia="標楷體" w:hAnsi="Times New Roman" w:cs="Times New Roman"/>
          <w:sz w:val="22"/>
          <w:szCs w:val="22"/>
        </w:rPr>
        <w:t>毘婆沙師說的</w:t>
      </w:r>
      <w:r w:rsidRPr="00F605B8">
        <w:rPr>
          <w:rFonts w:ascii="Times New Roman" w:eastAsia="標楷體" w:hAnsi="Times New Roman" w:cs="Times New Roman"/>
          <w:b/>
          <w:sz w:val="22"/>
          <w:szCs w:val="22"/>
        </w:rPr>
        <w:t>現觀，</w:t>
      </w:r>
      <w:r w:rsidRPr="00F605B8">
        <w:rPr>
          <w:rFonts w:ascii="Times New Roman" w:eastAsia="標楷體" w:hAnsi="Times New Roman" w:cs="Times New Roman"/>
          <w:sz w:val="22"/>
          <w:szCs w:val="22"/>
        </w:rPr>
        <w:t>世友說的</w:t>
      </w:r>
      <w:r w:rsidRPr="00F605B8">
        <w:rPr>
          <w:rFonts w:ascii="Times New Roman" w:eastAsia="標楷體" w:hAnsi="Times New Roman" w:cs="Times New Roman"/>
          <w:b/>
          <w:sz w:val="22"/>
          <w:szCs w:val="22"/>
        </w:rPr>
        <w:t>現觀與現證，都是。</w:t>
      </w:r>
      <w:r w:rsidRPr="00F605B8">
        <w:rPr>
          <w:rFonts w:ascii="Times New Roman" w:eastAsia="標楷體" w:hAnsi="Times New Roman" w:cs="Times New Roman"/>
          <w:sz w:val="22"/>
          <w:szCs w:val="22"/>
        </w:rPr>
        <w:t>這就是</w:t>
      </w:r>
      <w:r w:rsidRPr="00F605B8">
        <w:rPr>
          <w:rFonts w:ascii="Times New Roman" w:eastAsia="標楷體" w:hAnsi="Times New Roman" w:cs="Times New Roman"/>
          <w:b/>
          <w:sz w:val="22"/>
          <w:szCs w:val="22"/>
        </w:rPr>
        <w:t>玄奘所譯的</w:t>
      </w:r>
      <w:r w:rsidRPr="00F605B8">
        <w:rPr>
          <w:rFonts w:ascii="Times New Roman" w:eastAsia="標楷體" w:hAnsi="Times New Roman" w:cs="Times New Roman"/>
          <w:sz w:val="22"/>
          <w:szCs w:val="22"/>
        </w:rPr>
        <w:t>「</w:t>
      </w:r>
      <w:r w:rsidRPr="00F605B8">
        <w:rPr>
          <w:rFonts w:ascii="Times New Roman" w:eastAsia="標楷體" w:hAnsi="Times New Roman" w:cs="Times New Roman"/>
          <w:b/>
          <w:sz w:val="22"/>
          <w:szCs w:val="22"/>
        </w:rPr>
        <w:t>對法</w:t>
      </w:r>
      <w:r w:rsidRPr="00F605B8">
        <w:rPr>
          <w:rFonts w:ascii="Times New Roman" w:eastAsia="標楷體" w:hAnsi="Times New Roman" w:cs="Times New Roman"/>
          <w:sz w:val="22"/>
          <w:szCs w:val="22"/>
        </w:rPr>
        <w:t>」。毘婆沙師說的</w:t>
      </w:r>
      <w:r w:rsidRPr="00F605B8">
        <w:rPr>
          <w:rFonts w:ascii="Times New Roman" w:eastAsia="標楷體" w:hAnsi="Times New Roman" w:cs="Times New Roman"/>
          <w:b/>
          <w:sz w:val="22"/>
          <w:szCs w:val="22"/>
        </w:rPr>
        <w:t>顯發</w:t>
      </w:r>
      <w:r w:rsidRPr="00F605B8">
        <w:rPr>
          <w:rFonts w:ascii="Times New Roman" w:eastAsia="標楷體" w:hAnsi="Times New Roman" w:cs="Times New Roman"/>
          <w:sz w:val="22"/>
          <w:szCs w:val="22"/>
        </w:rPr>
        <w:t>，佛護</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sz w:val="22"/>
          <w:szCs w:val="22"/>
        </w:rPr>
        <w:t>Buddharakṣa</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sz w:val="22"/>
          <w:szCs w:val="22"/>
        </w:rPr>
        <w:t>說的</w:t>
      </w:r>
      <w:r w:rsidRPr="00F605B8">
        <w:rPr>
          <w:rFonts w:ascii="Times New Roman" w:eastAsia="標楷體" w:hAnsi="Times New Roman" w:cs="Times New Roman"/>
          <w:b/>
          <w:sz w:val="22"/>
          <w:szCs w:val="22"/>
        </w:rPr>
        <w:t>現前</w:t>
      </w:r>
      <w:r w:rsidRPr="00F605B8">
        <w:rPr>
          <w:rFonts w:ascii="Times New Roman" w:eastAsia="標楷體" w:hAnsi="Times New Roman" w:cs="Times New Roman"/>
          <w:sz w:val="22"/>
          <w:szCs w:val="22"/>
        </w:rPr>
        <w:t>，也與此相近。</w:t>
      </w:r>
    </w:p>
    <w:p w:rsidR="0060613A" w:rsidRPr="00F605B8" w:rsidRDefault="0060613A" w:rsidP="00B775E0">
      <w:pPr>
        <w:pStyle w:val="aa"/>
        <w:ind w:leftChars="118" w:left="283"/>
        <w:rPr>
          <w:rFonts w:ascii="Times New Roman" w:eastAsia="標楷體" w:hAnsi="Times New Roman" w:cs="Times New Roman"/>
          <w:sz w:val="22"/>
          <w:szCs w:val="22"/>
        </w:rPr>
      </w:pPr>
      <w:r w:rsidRPr="00F605B8">
        <w:rPr>
          <w:rFonts w:ascii="Times New Roman" w:eastAsia="標楷體" w:hAnsi="Times New Roman" w:cs="Times New Roman"/>
          <w:b/>
          <w:sz w:val="22"/>
          <w:szCs w:val="22"/>
        </w:rPr>
        <w:t>「阿毘」是現，是直接的（古譯為無間），當前的，顯現的。綜合這二項意義，阿毘達磨是直觀的，現證的，是徹證甚深法（緣起、法性、寂滅等）的無漏慧。</w:t>
      </w:r>
      <w:r w:rsidRPr="00F605B8">
        <w:rPr>
          <w:rFonts w:ascii="Times New Roman" w:eastAsia="標楷體" w:hAnsi="Times New Roman" w:cs="Times New Roman"/>
          <w:sz w:val="22"/>
          <w:szCs w:val="22"/>
        </w:rPr>
        <w:t>這是最可稱歎的，超勝的，甚深廣大的，無比的，究竟徹證的。阿毘達磨，就是這樣的（勝義）阿毘達磨。</w:t>
      </w:r>
      <w:r w:rsidRPr="00F605B8">
        <w:rPr>
          <w:rFonts w:ascii="Times New Roman" w:eastAsia="標楷體" w:hAnsi="Times New Roman" w:cs="Times New Roman"/>
          <w:b/>
          <w:sz w:val="22"/>
          <w:szCs w:val="22"/>
        </w:rPr>
        <w:t>但在阿毘達磨的修證中，依於分別觀察，所以抉擇，覺了，分別，通於有漏的觀察慧。</w:t>
      </w:r>
      <w:r w:rsidRPr="00F605B8">
        <w:rPr>
          <w:rFonts w:ascii="Times New Roman" w:eastAsia="標楷體" w:hAnsi="Times New Roman" w:cs="Times New Roman"/>
          <w:sz w:val="22"/>
          <w:szCs w:val="22"/>
        </w:rPr>
        <w:t>依此而分別解說，就引申為：毘婆沙師說的所說</w:t>
      </w:r>
      <w:r w:rsidRPr="00F605B8">
        <w:rPr>
          <w:rFonts w:ascii="Times New Roman" w:eastAsia="標楷體" w:hAnsi="Times New Roman" w:cs="Times New Roman"/>
          <w:b/>
          <w:sz w:val="22"/>
          <w:szCs w:val="22"/>
        </w:rPr>
        <w:t>不違法性</w:t>
      </w:r>
      <w:r w:rsidRPr="00F605B8">
        <w:rPr>
          <w:rFonts w:ascii="Times New Roman" w:eastAsia="標楷體" w:hAnsi="Times New Roman" w:cs="Times New Roman"/>
          <w:sz w:val="22"/>
          <w:szCs w:val="22"/>
        </w:rPr>
        <w:t>，伏法；世友說的</w:t>
      </w:r>
      <w:r w:rsidRPr="00F605B8">
        <w:rPr>
          <w:rFonts w:ascii="Times New Roman" w:eastAsia="標楷體" w:hAnsi="Times New Roman" w:cs="Times New Roman"/>
          <w:b/>
          <w:sz w:val="22"/>
          <w:szCs w:val="22"/>
        </w:rPr>
        <w:t>抉擇經法</w:t>
      </w:r>
      <w:r w:rsidRPr="00F605B8">
        <w:rPr>
          <w:rFonts w:ascii="Times New Roman" w:eastAsia="標楷體" w:hAnsi="Times New Roman" w:cs="Times New Roman"/>
          <w:sz w:val="22"/>
          <w:szCs w:val="22"/>
        </w:rPr>
        <w:t>，</w:t>
      </w:r>
      <w:r w:rsidRPr="00F605B8">
        <w:rPr>
          <w:rFonts w:ascii="Times New Roman" w:eastAsia="標楷體" w:hAnsi="Times New Roman" w:cs="Times New Roman"/>
          <w:b/>
          <w:sz w:val="22"/>
          <w:szCs w:val="22"/>
        </w:rPr>
        <w:t>數數分別法</w:t>
      </w:r>
      <w:r w:rsidRPr="00F605B8">
        <w:rPr>
          <w:rFonts w:ascii="Times New Roman" w:eastAsia="標楷體" w:hAnsi="Times New Roman" w:cs="Times New Roman"/>
          <w:sz w:val="22"/>
          <w:szCs w:val="22"/>
        </w:rPr>
        <w:t>；大德的</w:t>
      </w:r>
      <w:r w:rsidRPr="00F605B8">
        <w:rPr>
          <w:rFonts w:ascii="Times New Roman" w:eastAsia="標楷體" w:hAnsi="Times New Roman" w:cs="Times New Roman"/>
          <w:b/>
          <w:sz w:val="22"/>
          <w:szCs w:val="22"/>
        </w:rPr>
        <w:t>名句分別法</w:t>
      </w:r>
      <w:r w:rsidRPr="00F605B8">
        <w:rPr>
          <w:rFonts w:ascii="Times New Roman" w:eastAsia="標楷體" w:hAnsi="Times New Roman" w:cs="Times New Roman"/>
          <w:sz w:val="22"/>
          <w:szCs w:val="22"/>
        </w:rPr>
        <w:t>了。</w:t>
      </w:r>
    </w:p>
    <w:p w:rsidR="0060613A" w:rsidRPr="00F605B8" w:rsidRDefault="0060613A" w:rsidP="00B775E0">
      <w:pPr>
        <w:pStyle w:val="aa"/>
        <w:ind w:leftChars="118" w:left="283"/>
        <w:rPr>
          <w:rFonts w:ascii="Times New Roman" w:hAnsi="Times New Roman" w:cs="Times New Roman"/>
          <w:sz w:val="22"/>
          <w:szCs w:val="22"/>
        </w:rPr>
      </w:pPr>
      <w:r w:rsidRPr="00F605B8">
        <w:rPr>
          <w:rFonts w:ascii="新細明體" w:eastAsia="新細明體" w:hAnsi="新細明體" w:cs="新細明體" w:hint="eastAsia"/>
          <w:sz w:val="22"/>
          <w:szCs w:val="22"/>
        </w:rPr>
        <w:t>※</w:t>
      </w:r>
      <w:r w:rsidRPr="00F605B8">
        <w:rPr>
          <w:rFonts w:ascii="Times New Roman" w:hAnsi="Times New Roman" w:cs="Times New Roman"/>
          <w:sz w:val="22"/>
          <w:szCs w:val="22"/>
        </w:rPr>
        <w:t>覿</w:t>
      </w:r>
      <w:r w:rsidRPr="00F605B8">
        <w:rPr>
          <w:rFonts w:ascii="Times New Roman" w:eastAsia="標楷體" w:hAnsi="Times New Roman" w:cs="Times New Roman"/>
          <w:sz w:val="22"/>
          <w:szCs w:val="22"/>
        </w:rPr>
        <w:t>（</w:t>
      </w:r>
      <w:r w:rsidRPr="00F605B8">
        <w:rPr>
          <w:rFonts w:ascii="Times New Roman" w:eastAsia="標楷體" w:hAnsi="Times New Roman" w:cs="Times New Roman"/>
          <w:sz w:val="22"/>
          <w:szCs w:val="22"/>
        </w:rPr>
        <w:t xml:space="preserve">dí </w:t>
      </w:r>
      <w:r w:rsidRPr="00F605B8">
        <w:rPr>
          <w:rFonts w:ascii="Times New Roman" w:eastAsia="標楷體" w:hAnsi="Times New Roman" w:cs="Times New Roman"/>
          <w:sz w:val="22"/>
          <w:szCs w:val="22"/>
        </w:rPr>
        <w:t>ㄉ一</w:t>
      </w:r>
      <w:r w:rsidRPr="00F605B8">
        <w:rPr>
          <w:rFonts w:ascii="標楷體" w:eastAsia="標楷體" w:hAnsi="標楷體" w:cs="Times New Roman"/>
          <w:sz w:val="22"/>
          <w:szCs w:val="22"/>
        </w:rPr>
        <w:t>ˊ</w:t>
      </w:r>
      <w:r w:rsidRPr="00F605B8">
        <w:rPr>
          <w:rFonts w:ascii="Times New Roman" w:eastAsia="標楷體" w:hAnsi="Times New Roman" w:cs="Times New Roman"/>
          <w:sz w:val="22"/>
          <w:szCs w:val="22"/>
        </w:rPr>
        <w:t>）</w:t>
      </w:r>
      <w:r w:rsidRPr="00F605B8">
        <w:rPr>
          <w:rFonts w:ascii="Times New Roman" w:hAnsi="Times New Roman" w:cs="Times New Roman"/>
          <w:sz w:val="22"/>
          <w:szCs w:val="22"/>
        </w:rPr>
        <w:t>面：當面；迎面；見面。（《漢語大詞典》（十），</w:t>
      </w:r>
      <w:r w:rsidRPr="00F605B8">
        <w:rPr>
          <w:rFonts w:ascii="Times New Roman" w:hAnsi="Times New Roman" w:cs="Times New Roman"/>
          <w:sz w:val="22"/>
          <w:szCs w:val="22"/>
        </w:rPr>
        <w:t>p.358</w:t>
      </w:r>
      <w:r w:rsidRPr="00F605B8">
        <w:rPr>
          <w:rFonts w:ascii="Times New Roman" w:hAnsi="Times New Roman" w:cs="Times New Roman"/>
          <w:sz w:val="22"/>
          <w:szCs w:val="22"/>
        </w:rPr>
        <w:t>）</w:t>
      </w:r>
    </w:p>
  </w:footnote>
  <w:footnote w:id="62">
    <w:p w:rsidR="0060613A" w:rsidRPr="00F605B8" w:rsidRDefault="0060613A" w:rsidP="009300B6">
      <w:pPr>
        <w:snapToGrid w:val="0"/>
        <w:rPr>
          <w:rFonts w:ascii="Times New Roman" w:hAnsi="Times New Roman" w:cs="Times New Roman"/>
          <w:sz w:val="22"/>
        </w:rPr>
      </w:pPr>
      <w:r w:rsidRPr="00F605B8">
        <w:rPr>
          <w:rStyle w:val="ac"/>
          <w:rFonts w:ascii="Times New Roman" w:hAnsi="Times New Roman" w:cs="Times New Roman"/>
          <w:sz w:val="22"/>
        </w:rPr>
        <w:footnoteRef/>
      </w:r>
      <w:r w:rsidRPr="00F605B8">
        <w:rPr>
          <w:rFonts w:ascii="Times New Roman" w:hAnsi="Times New Roman" w:cs="Times New Roman"/>
          <w:sz w:val="22"/>
        </w:rPr>
        <w:t>（</w:t>
      </w:r>
      <w:r w:rsidRPr="00F605B8">
        <w:rPr>
          <w:rFonts w:ascii="Times New Roman" w:hAnsi="Times New Roman" w:cs="Times New Roman"/>
          <w:sz w:val="22"/>
        </w:rPr>
        <w:t>1</w:t>
      </w:r>
      <w:r w:rsidRPr="00F605B8">
        <w:rPr>
          <w:rFonts w:ascii="Times New Roman" w:hAnsi="Times New Roman" w:cs="Times New Roman"/>
          <w:sz w:val="22"/>
        </w:rPr>
        <w:t>）印順導師，《印度佛教思想史》，第六章，第二節〈譬喻</w:t>
      </w:r>
      <w:r w:rsidRPr="00F605B8">
        <w:rPr>
          <w:rFonts w:ascii="新細明體" w:eastAsia="新細明體" w:hAnsi="新細明體" w:cs="新細明體" w:hint="eastAsia"/>
          <w:sz w:val="22"/>
        </w:rPr>
        <w:t>‧</w:t>
      </w:r>
      <w:r w:rsidRPr="00F605B8">
        <w:rPr>
          <w:rFonts w:ascii="Times New Roman" w:hAnsi="Times New Roman" w:cs="Times New Roman"/>
          <w:sz w:val="22"/>
        </w:rPr>
        <w:t>分別說</w:t>
      </w:r>
      <w:r w:rsidRPr="00F605B8">
        <w:rPr>
          <w:rFonts w:ascii="新細明體" w:eastAsia="新細明體" w:hAnsi="新細明體" w:cs="新細明體" w:hint="eastAsia"/>
          <w:sz w:val="22"/>
        </w:rPr>
        <w:t>‧</w:t>
      </w:r>
      <w:r w:rsidRPr="00F605B8">
        <w:rPr>
          <w:rFonts w:ascii="Times New Roman" w:hAnsi="Times New Roman" w:cs="Times New Roman"/>
          <w:sz w:val="22"/>
        </w:rPr>
        <w:t>正量</w:t>
      </w:r>
      <w:r w:rsidRPr="00F605B8">
        <w:rPr>
          <w:rFonts w:ascii="新細明體" w:eastAsia="新細明體" w:hAnsi="新細明體" w:cs="新細明體" w:hint="eastAsia"/>
          <w:sz w:val="22"/>
        </w:rPr>
        <w:t>‧</w:t>
      </w:r>
      <w:r w:rsidRPr="00F605B8">
        <w:rPr>
          <w:rFonts w:ascii="Times New Roman" w:hAnsi="Times New Roman" w:cs="Times New Roman"/>
          <w:sz w:val="22"/>
        </w:rPr>
        <w:t>大眾部〉，</w:t>
      </w:r>
      <w:r w:rsidRPr="00F605B8">
        <w:rPr>
          <w:rFonts w:ascii="Times New Roman" w:hAnsi="Times New Roman" w:cs="Times New Roman"/>
          <w:sz w:val="22"/>
        </w:rPr>
        <w:t>(p.208 )</w:t>
      </w:r>
      <w:r w:rsidRPr="00F605B8">
        <w:rPr>
          <w:rFonts w:ascii="Times New Roman" w:hAnsi="Times New Roman" w:cs="Times New Roman"/>
          <w:sz w:val="22"/>
        </w:rPr>
        <w:t>：</w:t>
      </w:r>
    </w:p>
    <w:p w:rsidR="0060613A" w:rsidRPr="00F605B8" w:rsidRDefault="0060613A" w:rsidP="009300B6">
      <w:pPr>
        <w:snapToGrid w:val="0"/>
        <w:ind w:leftChars="200" w:left="480"/>
        <w:rPr>
          <w:rFonts w:ascii="Times New Roman" w:eastAsia="標楷體" w:hAnsi="Times New Roman" w:cs="Times New Roman"/>
          <w:sz w:val="22"/>
        </w:rPr>
      </w:pPr>
      <w:r w:rsidRPr="00F605B8">
        <w:rPr>
          <w:rFonts w:ascii="Times New Roman" w:eastAsia="標楷體" w:hAnsi="Times New Roman" w:cs="Times New Roman"/>
          <w:b/>
          <w:sz w:val="22"/>
        </w:rPr>
        <w:t>《大毘婆沙論》中，說到分別論者</w:t>
      </w:r>
      <w:r w:rsidRPr="00F605B8">
        <w:rPr>
          <w:rFonts w:ascii="新細明體" w:eastAsia="新細明體" w:hAnsi="新細明體" w:cs="Times New Roman"/>
          <w:b/>
          <w:sz w:val="22"/>
        </w:rPr>
        <w:t>──</w:t>
      </w:r>
      <w:r w:rsidRPr="00F605B8">
        <w:rPr>
          <w:rFonts w:ascii="Times New Roman" w:eastAsia="標楷體" w:hAnsi="Times New Roman" w:cs="Times New Roman"/>
          <w:b/>
          <w:sz w:val="22"/>
        </w:rPr>
        <w:t>毘婆闍婆提</w:t>
      </w:r>
      <w:r w:rsidRPr="00F605B8">
        <w:rPr>
          <w:rFonts w:ascii="Times New Roman" w:eastAsia="標楷體" w:hAnsi="Times New Roman" w:cs="Times New Roman" w:hint="eastAsia"/>
          <w:sz w:val="22"/>
        </w:rPr>
        <w:t>（</w:t>
      </w:r>
      <w:r w:rsidRPr="00F605B8">
        <w:rPr>
          <w:rFonts w:ascii="Times New Roman" w:eastAsia="標楷體" w:hAnsi="Times New Roman" w:cs="Times New Roman"/>
          <w:b/>
          <w:sz w:val="22"/>
        </w:rPr>
        <w:t>Vibhajyav</w:t>
      </w:r>
      <w:r w:rsidRPr="00F605B8">
        <w:rPr>
          <w:rFonts w:ascii="Times New Roman" w:eastAsia="新細明體" w:hAnsi="Times New Roman" w:cs="Times New Roman"/>
          <w:b/>
          <w:sz w:val="22"/>
        </w:rPr>
        <w:t>ā</w:t>
      </w:r>
      <w:r w:rsidRPr="00F605B8">
        <w:rPr>
          <w:rFonts w:ascii="Times New Roman" w:eastAsia="標楷體" w:hAnsi="Times New Roman" w:cs="Times New Roman"/>
          <w:b/>
          <w:sz w:val="22"/>
        </w:rPr>
        <w:t>din</w:t>
      </w:r>
      <w:r w:rsidRPr="00F605B8">
        <w:rPr>
          <w:rFonts w:ascii="Times New Roman" w:eastAsia="標楷體" w:hAnsi="Times New Roman" w:cs="Times New Roman" w:hint="eastAsia"/>
          <w:sz w:val="22"/>
        </w:rPr>
        <w:t>）</w:t>
      </w:r>
      <w:r w:rsidRPr="00F605B8">
        <w:rPr>
          <w:rFonts w:ascii="Times New Roman" w:eastAsia="標楷體" w:hAnsi="Times New Roman" w:cs="Times New Roman"/>
          <w:b/>
          <w:sz w:val="22"/>
        </w:rPr>
        <w:t>的，共有五六十則</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有部的毘婆沙師，極力予以評破，所以被解說為不正分別者的泛稱</w:t>
      </w:r>
      <w:r w:rsidRPr="00F605B8">
        <w:rPr>
          <w:rFonts w:ascii="Times New Roman" w:eastAsia="標楷體" w:hAnsi="Times New Roman" w:cs="Times New Roman"/>
          <w:sz w:val="22"/>
        </w:rPr>
        <w:t>。其實，分別論者或分別說者，是上座部</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Sthavira</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分出的兩大部之一</w:t>
      </w:r>
      <w:r w:rsidRPr="00F605B8">
        <w:rPr>
          <w:rFonts w:ascii="新細明體" w:eastAsia="新細明體" w:hAnsi="新細明體" w:cs="Times New Roman"/>
          <w:sz w:val="22"/>
        </w:rPr>
        <w:t>──</w:t>
      </w:r>
      <w:r w:rsidRPr="00F605B8">
        <w:rPr>
          <w:rFonts w:ascii="Times New Roman" w:eastAsia="標楷體" w:hAnsi="Times New Roman" w:cs="Times New Roman"/>
          <w:sz w:val="22"/>
        </w:rPr>
        <w:t>分別說部；</w:t>
      </w:r>
      <w:r w:rsidRPr="00F605B8">
        <w:rPr>
          <w:rFonts w:ascii="Times New Roman" w:eastAsia="標楷體" w:hAnsi="Times New Roman" w:cs="Times New Roman"/>
          <w:b/>
          <w:sz w:val="22"/>
        </w:rPr>
        <w:t>分別說部再分化為四部</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化地部</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Mah</w:t>
      </w:r>
      <w:r w:rsidRPr="00F605B8">
        <w:rPr>
          <w:rFonts w:ascii="Times New Roman" w:eastAsia="新細明體" w:hAnsi="Times New Roman" w:cs="Times New Roman"/>
          <w:sz w:val="22"/>
        </w:rPr>
        <w:t>ī</w:t>
      </w:r>
      <w:r w:rsidRPr="00F605B8">
        <w:rPr>
          <w:rFonts w:ascii="Times New Roman" w:eastAsia="MS Mincho" w:hAnsi="Times New Roman" w:cs="Times New Roman"/>
          <w:sz w:val="22"/>
        </w:rPr>
        <w:t>śā</w:t>
      </w:r>
      <w:r w:rsidRPr="00F605B8">
        <w:rPr>
          <w:rFonts w:ascii="Times New Roman" w:eastAsia="標楷體" w:hAnsi="Times New Roman" w:cs="Times New Roman"/>
          <w:sz w:val="22"/>
        </w:rPr>
        <w:t>saka</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法藏部</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Dharmaguptaka</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飲光部</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K</w:t>
      </w:r>
      <w:r w:rsidRPr="00F605B8">
        <w:rPr>
          <w:rFonts w:ascii="Times New Roman" w:eastAsia="新細明體" w:hAnsi="Times New Roman" w:cs="Times New Roman"/>
          <w:sz w:val="22"/>
        </w:rPr>
        <w:t>ā</w:t>
      </w:r>
      <w:r w:rsidRPr="00F605B8">
        <w:rPr>
          <w:rFonts w:ascii="Times New Roman" w:eastAsia="MS Mincho" w:hAnsi="Times New Roman" w:cs="Times New Roman"/>
          <w:sz w:val="22"/>
        </w:rPr>
        <w:t>ś</w:t>
      </w:r>
      <w:r w:rsidRPr="00F605B8">
        <w:rPr>
          <w:rFonts w:ascii="Times New Roman" w:eastAsia="標楷體" w:hAnsi="Times New Roman" w:cs="Times New Roman"/>
          <w:sz w:val="22"/>
        </w:rPr>
        <w:t>yap</w:t>
      </w:r>
      <w:r w:rsidRPr="00F605B8">
        <w:rPr>
          <w:rFonts w:ascii="Times New Roman" w:eastAsia="新細明體" w:hAnsi="Times New Roman" w:cs="Times New Roman"/>
          <w:sz w:val="22"/>
        </w:rPr>
        <w:t>ī</w:t>
      </w:r>
      <w:r w:rsidRPr="00F605B8">
        <w:rPr>
          <w:rFonts w:ascii="Times New Roman" w:eastAsia="標楷體" w:hAnsi="Times New Roman" w:cs="Times New Roman"/>
          <w:sz w:val="22"/>
        </w:rPr>
        <w:t>ya</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赤銅鍱部</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T</w:t>
      </w:r>
      <w:r w:rsidRPr="00F605B8">
        <w:rPr>
          <w:rFonts w:ascii="Times New Roman" w:eastAsia="新細明體" w:hAnsi="Times New Roman" w:cs="Times New Roman"/>
          <w:sz w:val="22"/>
        </w:rPr>
        <w:t>ā</w:t>
      </w:r>
      <w:r w:rsidRPr="00F605B8">
        <w:rPr>
          <w:rFonts w:ascii="Times New Roman" w:eastAsia="標楷體" w:hAnsi="Times New Roman" w:cs="Times New Roman"/>
          <w:sz w:val="22"/>
        </w:rPr>
        <w:t>mra</w:t>
      </w:r>
      <w:r w:rsidRPr="00F605B8">
        <w:rPr>
          <w:rFonts w:ascii="Times New Roman" w:eastAsia="MS Mincho" w:hAnsi="Times New Roman" w:cs="Times New Roman"/>
          <w:sz w:val="22"/>
        </w:rPr>
        <w:t>śā</w:t>
      </w:r>
      <w:r w:rsidRPr="00F605B8">
        <w:rPr>
          <w:rFonts w:ascii="Times New Roman" w:eastAsia="標楷體" w:hAnsi="Times New Roman" w:cs="Times New Roman"/>
          <w:sz w:val="22"/>
        </w:rPr>
        <w:t>ṭ</w:t>
      </w:r>
      <w:r w:rsidRPr="00F605B8">
        <w:rPr>
          <w:rFonts w:ascii="Times New Roman" w:eastAsia="新細明體" w:hAnsi="Times New Roman" w:cs="Times New Roman"/>
          <w:sz w:val="22"/>
        </w:rPr>
        <w:t>ī</w:t>
      </w:r>
      <w:r w:rsidRPr="00F605B8">
        <w:rPr>
          <w:rFonts w:ascii="Times New Roman" w:eastAsia="標楷體" w:hAnsi="Times New Roman" w:cs="Times New Roman"/>
          <w:sz w:val="22"/>
        </w:rPr>
        <w:t>ya</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這四部，都可稱為分別論</w:t>
      </w:r>
      <w:r w:rsidRPr="00F605B8">
        <w:rPr>
          <w:rFonts w:ascii="Times New Roman" w:eastAsia="標楷體" w:hAnsi="Times New Roman" w:cs="Times New Roman"/>
          <w:b/>
          <w:sz w:val="22"/>
        </w:rPr>
        <w:t>[</w:t>
      </w:r>
      <w:r w:rsidRPr="00F605B8">
        <w:rPr>
          <w:rFonts w:ascii="Times New Roman" w:eastAsia="標楷體" w:hAnsi="Times New Roman" w:cs="Times New Roman"/>
          <w:b/>
          <w:sz w:val="22"/>
        </w:rPr>
        <w:t>說</w:t>
      </w:r>
      <w:r w:rsidRPr="00F605B8">
        <w:rPr>
          <w:rFonts w:ascii="Times New Roman" w:eastAsia="標楷體" w:hAnsi="Times New Roman" w:cs="Times New Roman"/>
          <w:b/>
          <w:sz w:val="22"/>
        </w:rPr>
        <w:t>]</w:t>
      </w:r>
      <w:r w:rsidRPr="00F605B8">
        <w:rPr>
          <w:rFonts w:ascii="Times New Roman" w:eastAsia="標楷體" w:hAnsi="Times New Roman" w:cs="Times New Roman"/>
          <w:b/>
          <w:sz w:val="22"/>
        </w:rPr>
        <w:t>者</w:t>
      </w:r>
      <w:r w:rsidRPr="00F605B8">
        <w:rPr>
          <w:rFonts w:ascii="Times New Roman" w:eastAsia="標楷體" w:hAnsi="Times New Roman" w:cs="Times New Roman"/>
          <w:sz w:val="22"/>
        </w:rPr>
        <w:t>。赤銅鍱部遠在海南的錫蘭；流行印度的三部，就是《大毘婆沙論》所說的。</w:t>
      </w:r>
    </w:p>
    <w:p w:rsidR="0060613A" w:rsidRPr="00F605B8" w:rsidRDefault="0060613A" w:rsidP="009300B6">
      <w:pPr>
        <w:snapToGrid w:val="0"/>
        <w:ind w:leftChars="30" w:left="637" w:hangingChars="257" w:hanging="565"/>
        <w:rPr>
          <w:rFonts w:ascii="Times New Roman" w:hAnsi="Times New Roman" w:cs="Times New Roman"/>
          <w:sz w:val="22"/>
        </w:rPr>
      </w:pPr>
      <w:r w:rsidRPr="00F605B8">
        <w:rPr>
          <w:rFonts w:ascii="Times New Roman" w:hAnsi="Times New Roman" w:cs="Times New Roman"/>
          <w:sz w:val="22"/>
        </w:rPr>
        <w:t>（</w:t>
      </w:r>
      <w:r w:rsidRPr="00F605B8">
        <w:rPr>
          <w:rFonts w:ascii="Times New Roman" w:hAnsi="Times New Roman" w:cs="Times New Roman"/>
          <w:sz w:val="22"/>
        </w:rPr>
        <w:t>2</w:t>
      </w:r>
      <w:r w:rsidRPr="00F605B8">
        <w:rPr>
          <w:rFonts w:ascii="Times New Roman" w:hAnsi="Times New Roman" w:cs="Times New Roman"/>
          <w:sz w:val="22"/>
        </w:rPr>
        <w:t>）印順導師，《說一切有部為主的論書與論師之研究》，第九章，第一節，第一項〈分別論者與分別說部〉，</w:t>
      </w:r>
      <w:r w:rsidRPr="00F605B8">
        <w:rPr>
          <w:rFonts w:ascii="Times New Roman" w:hAnsi="Times New Roman" w:cs="Times New Roman"/>
          <w:sz w:val="22"/>
        </w:rPr>
        <w:t xml:space="preserve"> (pp.408-409 )</w:t>
      </w:r>
      <w:r w:rsidRPr="00F605B8">
        <w:rPr>
          <w:rFonts w:ascii="Times New Roman" w:hAnsi="Times New Roman" w:cs="Times New Roman"/>
          <w:sz w:val="22"/>
        </w:rPr>
        <w:t>：</w:t>
      </w:r>
    </w:p>
    <w:p w:rsidR="0060613A" w:rsidRPr="00F605B8" w:rsidRDefault="0060613A" w:rsidP="009300B6">
      <w:pPr>
        <w:snapToGrid w:val="0"/>
        <w:ind w:leftChars="200" w:left="480"/>
        <w:rPr>
          <w:rFonts w:ascii="Times New Roman" w:eastAsia="標楷體" w:hAnsi="Times New Roman" w:cs="Times New Roman"/>
          <w:sz w:val="22"/>
        </w:rPr>
      </w:pPr>
      <w:r w:rsidRPr="00F605B8">
        <w:rPr>
          <w:rFonts w:ascii="Times New Roman" w:eastAsia="標楷體" w:hAnsi="Times New Roman" w:cs="Times New Roman"/>
          <w:b/>
          <w:sz w:val="22"/>
        </w:rPr>
        <w:t>《大毘婆沙論》，引有「分別論者」，「分別論師」，共有五六十則</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這是當時的一大學系，為毘婆沙論所致力評破的對象</w:t>
      </w:r>
      <w:r w:rsidRPr="00F605B8">
        <w:rPr>
          <w:rFonts w:ascii="Times New Roman" w:eastAsia="標楷體" w:hAnsi="Times New Roman" w:cs="Times New Roman"/>
          <w:sz w:val="22"/>
        </w:rPr>
        <w:t>。在說一切有部的宗派異義集</w:t>
      </w:r>
      <w:r w:rsidRPr="00F605B8">
        <w:rPr>
          <w:rFonts w:ascii="新細明體" w:eastAsia="新細明體" w:hAnsi="新細明體" w:cs="Times New Roman"/>
          <w:sz w:val="22"/>
        </w:rPr>
        <w:t>──</w:t>
      </w:r>
      <w:r w:rsidRPr="00F605B8">
        <w:rPr>
          <w:rFonts w:ascii="Times New Roman" w:eastAsia="標楷體" w:hAnsi="Times New Roman" w:cs="Times New Roman"/>
          <w:sz w:val="22"/>
        </w:rPr>
        <w:t>《異部宗輪論》裏，雖廣說根本二部及十八部執，卻沒有說到分別論者。所以依《異部宗論論》為依據的中國學者，對分別論者的部派問題，不免引起了困擾</w:t>
      </w:r>
      <w:r w:rsidRPr="00F605B8">
        <w:rPr>
          <w:rFonts w:ascii="新細明體" w:eastAsia="新細明體" w:hAnsi="新細明體" w:cs="Times New Roman"/>
          <w:sz w:val="22"/>
        </w:rPr>
        <w:t>──</w:t>
      </w:r>
      <w:r w:rsidRPr="00F605B8">
        <w:rPr>
          <w:rFonts w:ascii="Times New Roman" w:eastAsia="標楷體" w:hAnsi="Times New Roman" w:cs="Times New Roman"/>
          <w:sz w:val="22"/>
        </w:rPr>
        <w:t>這到底是什麼部派呢？</w:t>
      </w:r>
    </w:p>
    <w:p w:rsidR="0060613A" w:rsidRPr="00F605B8" w:rsidRDefault="0060613A" w:rsidP="009300B6">
      <w:pPr>
        <w:snapToGrid w:val="0"/>
        <w:ind w:leftChars="200" w:left="480"/>
        <w:rPr>
          <w:rFonts w:ascii="Times New Roman" w:eastAsia="標楷體" w:hAnsi="Times New Roman" w:cs="Times New Roman"/>
          <w:sz w:val="22"/>
        </w:rPr>
      </w:pPr>
      <w:r w:rsidRPr="00F605B8">
        <w:rPr>
          <w:rFonts w:ascii="Times New Roman" w:eastAsia="標楷體" w:hAnsi="Times New Roman" w:cs="Times New Roman"/>
          <w:b/>
          <w:sz w:val="22"/>
        </w:rPr>
        <w:t>《大毘婆沙論》說</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分別說部</w:t>
      </w:r>
      <w:r w:rsidRPr="00F605B8">
        <w:rPr>
          <w:rFonts w:ascii="Times New Roman" w:eastAsia="標楷體" w:hAnsi="Times New Roman" w:cs="Times New Roman"/>
          <w:sz w:val="22"/>
        </w:rPr>
        <w:t>建立貪欲、瞋恚、邪見，是業自性」。</w:t>
      </w:r>
      <w:r w:rsidRPr="00F605B8">
        <w:rPr>
          <w:rFonts w:ascii="Times New Roman" w:eastAsia="標楷體" w:hAnsi="Times New Roman" w:cs="Times New Roman"/>
          <w:b/>
          <w:sz w:val="22"/>
        </w:rPr>
        <w:t>分別說部就是分別論者</w:t>
      </w:r>
      <w:r w:rsidRPr="00F605B8">
        <w:rPr>
          <w:rFonts w:ascii="Times New Roman" w:eastAsia="標楷體" w:hAnsi="Times New Roman" w:cs="Times New Roman"/>
          <w:sz w:val="22"/>
        </w:rPr>
        <w:t>，如</w:t>
      </w:r>
      <w:r w:rsidRPr="00F605B8">
        <w:rPr>
          <w:rFonts w:ascii="Times New Roman" w:eastAsia="標楷體" w:hAnsi="Times New Roman" w:cs="Times New Roman"/>
          <w:b/>
          <w:sz w:val="22"/>
        </w:rPr>
        <w:t>《順正理論》所說</w:t>
      </w:r>
      <w:r w:rsidRPr="00F605B8">
        <w:rPr>
          <w:rFonts w:ascii="Times New Roman" w:eastAsia="標楷體" w:hAnsi="Times New Roman" w:cs="Times New Roman"/>
          <w:sz w:val="22"/>
        </w:rPr>
        <w:t>：「</w:t>
      </w:r>
      <w:r w:rsidRPr="00F605B8">
        <w:rPr>
          <w:rFonts w:ascii="Times New Roman" w:eastAsia="標楷體" w:hAnsi="Times New Roman" w:cs="Times New Roman"/>
          <w:b/>
          <w:sz w:val="22"/>
          <w:u w:val="single"/>
        </w:rPr>
        <w:t>分別論者</w:t>
      </w:r>
      <w:r w:rsidRPr="00F605B8">
        <w:rPr>
          <w:rFonts w:ascii="Times New Roman" w:eastAsia="標楷體" w:hAnsi="Times New Roman" w:cs="Times New Roman"/>
          <w:sz w:val="22"/>
          <w:u w:val="single"/>
        </w:rPr>
        <w:t>，</w:t>
      </w:r>
      <w:r w:rsidRPr="00F605B8">
        <w:rPr>
          <w:rFonts w:ascii="Times New Roman" w:eastAsia="標楷體" w:hAnsi="Times New Roman" w:cs="Times New Roman"/>
          <w:b/>
          <w:sz w:val="22"/>
          <w:u w:val="single"/>
        </w:rPr>
        <w:t>唯許有現</w:t>
      </w:r>
      <w:r w:rsidRPr="00F605B8">
        <w:rPr>
          <w:rFonts w:ascii="Times New Roman" w:eastAsia="標楷體" w:hAnsi="Times New Roman" w:cs="Times New Roman"/>
          <w:sz w:val="22"/>
        </w:rPr>
        <w:t>，有過去世未與果業」；</w:t>
      </w:r>
      <w:r w:rsidRPr="00F605B8">
        <w:rPr>
          <w:rFonts w:ascii="Times New Roman" w:eastAsia="標楷體" w:hAnsi="Times New Roman" w:cs="Times New Roman"/>
          <w:b/>
          <w:sz w:val="22"/>
        </w:rPr>
        <w:t>在《俱舍論》中，就稱之為「分別說部」</w:t>
      </w:r>
      <w:r w:rsidRPr="00F605B8">
        <w:rPr>
          <w:rFonts w:ascii="Times New Roman" w:eastAsia="標楷體" w:hAnsi="Times New Roman" w:cs="Times New Roman"/>
          <w:sz w:val="22"/>
        </w:rPr>
        <w:t>。</w:t>
      </w:r>
    </w:p>
    <w:p w:rsidR="0060613A" w:rsidRPr="00F605B8" w:rsidRDefault="0060613A" w:rsidP="009300B6">
      <w:pPr>
        <w:snapToGrid w:val="0"/>
        <w:ind w:leftChars="200" w:left="480"/>
        <w:rPr>
          <w:rFonts w:ascii="Times New Roman" w:hAnsi="Times New Roman" w:cs="Times New Roman"/>
        </w:rPr>
      </w:pPr>
      <w:r w:rsidRPr="00F605B8">
        <w:rPr>
          <w:rFonts w:ascii="Times New Roman" w:eastAsia="標楷體" w:hAnsi="Times New Roman" w:cs="Times New Roman"/>
          <w:sz w:val="22"/>
        </w:rPr>
        <w:t>在</w:t>
      </w:r>
      <w:r w:rsidRPr="00F605B8">
        <w:rPr>
          <w:rFonts w:ascii="Times New Roman" w:eastAsia="標楷體" w:hAnsi="Times New Roman" w:cs="Times New Roman"/>
          <w:b/>
          <w:sz w:val="22"/>
        </w:rPr>
        <w:t>真諦</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Paramârtha</w:t>
      </w:r>
      <w:r w:rsidRPr="00F605B8">
        <w:rPr>
          <w:rFonts w:ascii="Times New Roman" w:eastAsia="標楷體" w:hAnsi="Times New Roman" w:cs="Times New Roman" w:hint="eastAsia"/>
          <w:sz w:val="22"/>
        </w:rPr>
        <w:t>）</w:t>
      </w:r>
      <w:r w:rsidRPr="00F605B8">
        <w:rPr>
          <w:rFonts w:ascii="Times New Roman" w:eastAsia="標楷體" w:hAnsi="Times New Roman" w:cs="Times New Roman"/>
          <w:b/>
          <w:sz w:val="22"/>
        </w:rPr>
        <w:t>的《部執異論》，有分別說部，為《異部宗輪論》說假部的異譯</w:t>
      </w:r>
      <w:r w:rsidRPr="00F605B8">
        <w:rPr>
          <w:rFonts w:ascii="Times New Roman" w:eastAsia="標楷體" w:hAnsi="Times New Roman" w:cs="Times New Roman"/>
          <w:sz w:val="22"/>
        </w:rPr>
        <w:t>。因此，</w:t>
      </w:r>
      <w:r w:rsidRPr="00F605B8">
        <w:rPr>
          <w:rFonts w:ascii="Times New Roman" w:eastAsia="標楷體" w:hAnsi="Times New Roman" w:cs="Times New Roman"/>
          <w:b/>
          <w:sz w:val="22"/>
        </w:rPr>
        <w:t>有以為分別說部或分別論者，就是說假部，但這是錯誤的</w:t>
      </w:r>
      <w:r w:rsidRPr="00F605B8">
        <w:rPr>
          <w:rFonts w:ascii="Times New Roman" w:eastAsia="標楷體" w:hAnsi="Times New Roman" w:cs="Times New Roman"/>
          <w:sz w:val="22"/>
        </w:rPr>
        <w:t>。我們知道，奘譯的</w:t>
      </w:r>
      <w:r w:rsidRPr="00F605B8">
        <w:rPr>
          <w:rFonts w:ascii="Times New Roman" w:eastAsia="標楷體" w:hAnsi="Times New Roman" w:cs="Times New Roman"/>
          <w:b/>
          <w:sz w:val="22"/>
        </w:rPr>
        <w:t>說假部</w:t>
      </w:r>
      <w:r w:rsidRPr="00F605B8">
        <w:rPr>
          <w:rFonts w:ascii="Times New Roman" w:eastAsia="標楷體" w:hAnsi="Times New Roman" w:cs="Times New Roman"/>
          <w:sz w:val="22"/>
        </w:rPr>
        <w:t>，真諦確是譯為分別說部的，</w:t>
      </w:r>
      <w:r w:rsidRPr="00F605B8">
        <w:rPr>
          <w:rFonts w:ascii="Times New Roman" w:eastAsia="標楷體" w:hAnsi="Times New Roman" w:cs="Times New Roman"/>
          <w:b/>
          <w:sz w:val="22"/>
        </w:rPr>
        <w:t>梵語為</w:t>
      </w:r>
      <w:r w:rsidRPr="00F605B8">
        <w:rPr>
          <w:rFonts w:ascii="Times New Roman" w:eastAsia="標楷體" w:hAnsi="Times New Roman" w:cs="Times New Roman" w:hint="eastAsia"/>
          <w:sz w:val="22"/>
        </w:rPr>
        <w:t>（</w:t>
      </w:r>
      <w:r w:rsidRPr="00F605B8">
        <w:rPr>
          <w:rFonts w:ascii="Times New Roman" w:eastAsia="標楷體" w:hAnsi="Times New Roman" w:cs="Times New Roman"/>
          <w:b/>
          <w:sz w:val="22"/>
        </w:rPr>
        <w:t>Prajñaptiv</w:t>
      </w:r>
      <w:r w:rsidRPr="00F605B8">
        <w:rPr>
          <w:rFonts w:ascii="Times New Roman" w:eastAsia="新細明體" w:hAnsi="Times New Roman" w:cs="Times New Roman"/>
          <w:b/>
          <w:sz w:val="22"/>
        </w:rPr>
        <w:t>ā</w:t>
      </w:r>
      <w:r w:rsidRPr="00F605B8">
        <w:rPr>
          <w:rFonts w:ascii="Times New Roman" w:eastAsia="標楷體" w:hAnsi="Times New Roman" w:cs="Times New Roman"/>
          <w:b/>
          <w:sz w:val="22"/>
        </w:rPr>
        <w:t>din</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。鳩摩羅什</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Kum</w:t>
      </w:r>
      <w:r w:rsidRPr="00F605B8">
        <w:rPr>
          <w:rFonts w:ascii="Times New Roman" w:eastAsia="新細明體" w:hAnsi="Times New Roman" w:cs="Times New Roman"/>
          <w:sz w:val="22"/>
        </w:rPr>
        <w:t>ā</w:t>
      </w:r>
      <w:r w:rsidRPr="00F605B8">
        <w:rPr>
          <w:rFonts w:ascii="Times New Roman" w:eastAsia="標楷體" w:hAnsi="Times New Roman" w:cs="Times New Roman"/>
          <w:sz w:val="22"/>
        </w:rPr>
        <w:t>raj</w:t>
      </w:r>
      <w:r w:rsidRPr="00F605B8">
        <w:rPr>
          <w:rFonts w:ascii="Times New Roman" w:eastAsia="新細明體" w:hAnsi="Times New Roman" w:cs="Times New Roman"/>
          <w:sz w:val="22"/>
        </w:rPr>
        <w:t>ī</w:t>
      </w:r>
      <w:r w:rsidRPr="00F605B8">
        <w:rPr>
          <w:rFonts w:ascii="Times New Roman" w:eastAsia="標楷體" w:hAnsi="Times New Roman" w:cs="Times New Roman"/>
          <w:sz w:val="22"/>
        </w:rPr>
        <w:t>va</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譯為施設部。施設，就是假，也可譯為分別；如《施設論》的「世間施設品」，鳩摩羅什也曾譯為「分別世處分」。這雖可以譯為分別說部，但</w:t>
      </w:r>
      <w:r w:rsidRPr="00F605B8">
        <w:rPr>
          <w:rFonts w:ascii="Times New Roman" w:eastAsia="標楷體" w:hAnsi="Times New Roman" w:cs="Times New Roman"/>
          <w:b/>
          <w:sz w:val="22"/>
        </w:rPr>
        <w:t>《大毘婆沙論》的分別說部，分別論者，梵語為</w:t>
      </w:r>
      <w:r w:rsidRPr="00F605B8">
        <w:rPr>
          <w:rFonts w:ascii="Times New Roman" w:eastAsia="標楷體" w:hAnsi="Times New Roman" w:cs="Times New Roman" w:hint="eastAsia"/>
          <w:sz w:val="22"/>
        </w:rPr>
        <w:t>（</w:t>
      </w:r>
      <w:r w:rsidRPr="00F605B8">
        <w:rPr>
          <w:rFonts w:ascii="Times New Roman" w:eastAsia="標楷體" w:hAnsi="Times New Roman" w:cs="Times New Roman"/>
          <w:b/>
          <w:sz w:val="22"/>
        </w:rPr>
        <w:t>Vibhajyav</w:t>
      </w:r>
      <w:r w:rsidRPr="00F605B8">
        <w:rPr>
          <w:rFonts w:ascii="Times New Roman" w:eastAsia="新細明體" w:hAnsi="Times New Roman" w:cs="Times New Roman"/>
          <w:b/>
          <w:sz w:val="22"/>
        </w:rPr>
        <w:t>ā</w:t>
      </w:r>
      <w:r w:rsidRPr="00F605B8">
        <w:rPr>
          <w:rFonts w:ascii="Times New Roman" w:eastAsia="標楷體" w:hAnsi="Times New Roman" w:cs="Times New Roman"/>
          <w:b/>
          <w:sz w:val="22"/>
        </w:rPr>
        <w:t>din</w:t>
      </w:r>
      <w:r w:rsidRPr="00F605B8">
        <w:rPr>
          <w:rFonts w:ascii="Times New Roman" w:eastAsia="標楷體" w:hAnsi="Times New Roman" w:cs="Times New Roman" w:hint="eastAsia"/>
          <w:sz w:val="22"/>
        </w:rPr>
        <w:t>）</w:t>
      </w:r>
      <w:r w:rsidRPr="00F605B8">
        <w:rPr>
          <w:rFonts w:ascii="Times New Roman" w:eastAsia="標楷體" w:hAnsi="Times New Roman" w:cs="Times New Roman"/>
          <w:b/>
          <w:sz w:val="22"/>
        </w:rPr>
        <w:t>（毘婆闍婆提）</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這二者，漢譯雖偶然相同，而梵語全異，所以不應以說假部為分別論者</w:t>
      </w:r>
      <w:r w:rsidRPr="00F605B8">
        <w:rPr>
          <w:rFonts w:ascii="Times New Roman" w:eastAsia="標楷體" w:hAnsi="Times New Roman" w:cs="Times New Roman"/>
          <w:sz w:val="22"/>
        </w:rPr>
        <w:t>。</w:t>
      </w:r>
    </w:p>
  </w:footnote>
  <w:footnote w:id="63">
    <w:p w:rsidR="0060613A" w:rsidRPr="00F605B8" w:rsidRDefault="0060613A" w:rsidP="00CD262E">
      <w:pPr>
        <w:snapToGrid w:val="0"/>
        <w:ind w:left="284" w:hangingChars="129" w:hanging="284"/>
        <w:rPr>
          <w:rFonts w:ascii="Times New Roman" w:hAnsi="Times New Roman" w:cs="Times New Roman"/>
          <w:sz w:val="22"/>
        </w:rPr>
      </w:pPr>
      <w:r w:rsidRPr="00F605B8">
        <w:rPr>
          <w:rStyle w:val="ac"/>
          <w:rFonts w:ascii="Times New Roman" w:hAnsi="Times New Roman" w:cs="Times New Roman"/>
          <w:sz w:val="22"/>
        </w:rPr>
        <w:footnoteRef/>
      </w:r>
      <w:r w:rsidRPr="00F605B8">
        <w:rPr>
          <w:rFonts w:ascii="Times New Roman" w:hAnsi="Times New Roman" w:cs="Times New Roman"/>
          <w:sz w:val="22"/>
        </w:rPr>
        <w:t xml:space="preserve"> </w:t>
      </w:r>
      <w:r w:rsidRPr="00F605B8">
        <w:rPr>
          <w:rFonts w:ascii="Times New Roman" w:hAnsi="Times New Roman" w:cs="Times New Roman"/>
          <w:sz w:val="22"/>
        </w:rPr>
        <w:t>印順導師，《說一切有部為主的論書與論師之研究》，第一章，第二節，第四項〈上座部系的根本論書〉，</w:t>
      </w:r>
      <w:r w:rsidRPr="00F605B8">
        <w:rPr>
          <w:rFonts w:ascii="Times New Roman" w:hAnsi="Times New Roman" w:cs="Times New Roman"/>
          <w:sz w:val="22"/>
        </w:rPr>
        <w:t>(pp.19-20 )</w:t>
      </w:r>
      <w:r w:rsidRPr="00F605B8">
        <w:rPr>
          <w:rFonts w:ascii="Times New Roman" w:hAnsi="Times New Roman" w:cs="Times New Roman"/>
          <w:sz w:val="22"/>
        </w:rPr>
        <w:t>：</w:t>
      </w:r>
    </w:p>
    <w:p w:rsidR="0060613A" w:rsidRPr="00F605B8" w:rsidRDefault="0060613A" w:rsidP="00CD262E">
      <w:pPr>
        <w:snapToGrid w:val="0"/>
        <w:ind w:leftChars="118" w:left="283"/>
        <w:rPr>
          <w:rFonts w:ascii="Times New Roman" w:eastAsia="標楷體" w:hAnsi="Times New Roman" w:cs="Times New Roman"/>
          <w:sz w:val="22"/>
        </w:rPr>
      </w:pPr>
      <w:r w:rsidRPr="00F605B8">
        <w:rPr>
          <w:rFonts w:ascii="Times New Roman" w:eastAsia="標楷體" w:hAnsi="Times New Roman" w:cs="Times New Roman"/>
          <w:sz w:val="22"/>
        </w:rPr>
        <w:t>上座部系統的論書，由於部派不同，推重的本論也不同，但都是稱為阿毘達磨的。一、</w:t>
      </w:r>
      <w:r w:rsidRPr="00F605B8">
        <w:rPr>
          <w:rFonts w:ascii="Times New Roman" w:eastAsia="標楷體" w:hAnsi="Times New Roman" w:cs="Times New Roman"/>
          <w:b/>
          <w:sz w:val="22"/>
        </w:rPr>
        <w:t>傳於錫蘭的銅鍱部，有七部阿毘達磨</w:t>
      </w:r>
      <w:r w:rsidRPr="00F605B8">
        <w:rPr>
          <w:rFonts w:ascii="Times New Roman" w:eastAsia="標楷體" w:hAnsi="Times New Roman" w:cs="Times New Roman"/>
          <w:sz w:val="22"/>
        </w:rPr>
        <w:t>：一、《法僧伽》</w:t>
      </w:r>
      <w:r w:rsidRPr="00F605B8">
        <w:rPr>
          <w:rFonts w:ascii="新細明體" w:eastAsia="新細明體" w:hAnsi="新細明體" w:cs="Times New Roman"/>
          <w:sz w:val="22"/>
        </w:rPr>
        <w:t>──</w:t>
      </w:r>
      <w:r w:rsidRPr="00F605B8">
        <w:rPr>
          <w:rFonts w:ascii="Times New Roman" w:eastAsia="標楷體" w:hAnsi="Times New Roman" w:cs="Times New Roman"/>
          <w:b/>
          <w:sz w:val="22"/>
        </w:rPr>
        <w:t>《法集論》</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Dhammasaṁgaṇi</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；二、</w:t>
      </w:r>
      <w:r w:rsidRPr="00F605B8">
        <w:rPr>
          <w:rFonts w:ascii="Times New Roman" w:eastAsia="標楷體" w:hAnsi="Times New Roman" w:cs="Times New Roman"/>
          <w:b/>
          <w:sz w:val="22"/>
        </w:rPr>
        <w:t>《毘崩伽》</w:t>
      </w:r>
      <w:r w:rsidRPr="00F605B8">
        <w:rPr>
          <w:rFonts w:ascii="新細明體" w:eastAsia="新細明體" w:hAnsi="新細明體" w:cs="Times New Roman"/>
          <w:b/>
          <w:sz w:val="22"/>
        </w:rPr>
        <w:t>──</w:t>
      </w:r>
      <w:r w:rsidRPr="00F605B8">
        <w:rPr>
          <w:rFonts w:ascii="Times New Roman" w:eastAsia="標楷體" w:hAnsi="Times New Roman" w:cs="Times New Roman"/>
          <w:b/>
          <w:sz w:val="22"/>
        </w:rPr>
        <w:t>《分別論》</w:t>
      </w:r>
      <w:r w:rsidRPr="00F605B8">
        <w:rPr>
          <w:rFonts w:ascii="Times New Roman" w:eastAsia="標楷體" w:hAnsi="Times New Roman" w:cs="Times New Roman" w:hint="eastAsia"/>
          <w:sz w:val="22"/>
        </w:rPr>
        <w:t>（</w:t>
      </w:r>
      <w:r w:rsidRPr="00F605B8">
        <w:rPr>
          <w:rFonts w:ascii="Times New Roman" w:eastAsia="標楷體" w:hAnsi="Times New Roman" w:cs="Times New Roman"/>
          <w:b/>
          <w:sz w:val="22"/>
        </w:rPr>
        <w:t>vibhaṅga</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；三、《陀兜迦他》</w:t>
      </w:r>
      <w:r w:rsidRPr="00F605B8">
        <w:rPr>
          <w:rFonts w:ascii="新細明體" w:eastAsia="新細明體" w:hAnsi="新細明體" w:cs="Times New Roman"/>
          <w:sz w:val="22"/>
        </w:rPr>
        <w:t>──</w:t>
      </w:r>
      <w:r w:rsidRPr="00F605B8">
        <w:rPr>
          <w:rFonts w:ascii="Times New Roman" w:eastAsia="標楷體" w:hAnsi="Times New Roman" w:cs="Times New Roman"/>
          <w:b/>
          <w:sz w:val="22"/>
        </w:rPr>
        <w:t>《界論》</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Dh</w:t>
      </w:r>
      <w:r w:rsidRPr="00F605B8">
        <w:rPr>
          <w:rFonts w:ascii="Times New Roman" w:eastAsia="新細明體" w:hAnsi="Times New Roman" w:cs="Times New Roman"/>
          <w:sz w:val="22"/>
        </w:rPr>
        <w:t>ā</w:t>
      </w:r>
      <w:r w:rsidRPr="00F605B8">
        <w:rPr>
          <w:rFonts w:ascii="Times New Roman" w:eastAsia="標楷體" w:hAnsi="Times New Roman" w:cs="Times New Roman"/>
          <w:sz w:val="22"/>
        </w:rPr>
        <w:t>tudath</w:t>
      </w:r>
      <w:r w:rsidRPr="00F605B8">
        <w:rPr>
          <w:rFonts w:ascii="Times New Roman" w:eastAsia="新細明體" w:hAnsi="Times New Roman" w:cs="Times New Roman"/>
          <w:sz w:val="22"/>
        </w:rPr>
        <w:t>ā</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；四、《逼伽羅坋那》</w:t>
      </w:r>
      <w:r w:rsidRPr="00F605B8">
        <w:rPr>
          <w:rFonts w:ascii="新細明體" w:eastAsia="新細明體" w:hAnsi="新細明體" w:cs="Times New Roman"/>
          <w:sz w:val="22"/>
        </w:rPr>
        <w:t>──</w:t>
      </w:r>
      <w:r w:rsidRPr="00F605B8">
        <w:rPr>
          <w:rFonts w:ascii="Times New Roman" w:eastAsia="標楷體" w:hAnsi="Times New Roman" w:cs="Times New Roman"/>
          <w:b/>
          <w:sz w:val="22"/>
        </w:rPr>
        <w:t>《人施設論》</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Puggulapaññatti</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；五、《耶摩迦》</w:t>
      </w:r>
      <w:r w:rsidRPr="00F605B8">
        <w:rPr>
          <w:rFonts w:ascii="新細明體" w:eastAsia="新細明體" w:hAnsi="新細明體" w:cs="Times New Roman"/>
          <w:sz w:val="22"/>
        </w:rPr>
        <w:t>──</w:t>
      </w:r>
      <w:r w:rsidRPr="00F605B8">
        <w:rPr>
          <w:rFonts w:ascii="Times New Roman" w:eastAsia="標楷體" w:hAnsi="Times New Roman" w:cs="Times New Roman"/>
          <w:b/>
          <w:sz w:val="22"/>
        </w:rPr>
        <w:t>《雙論》</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Yamaka</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；六、《缽叉》</w:t>
      </w:r>
      <w:r w:rsidRPr="00F605B8">
        <w:rPr>
          <w:rFonts w:ascii="新細明體" w:eastAsia="新細明體" w:hAnsi="新細明體" w:cs="Times New Roman"/>
          <w:sz w:val="22"/>
        </w:rPr>
        <w:t>──</w:t>
      </w:r>
      <w:r w:rsidRPr="00F605B8">
        <w:rPr>
          <w:rFonts w:ascii="Times New Roman" w:eastAsia="標楷體" w:hAnsi="Times New Roman" w:cs="Times New Roman"/>
          <w:b/>
          <w:sz w:val="22"/>
        </w:rPr>
        <w:t>《發趣論》</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Paṭṭh</w:t>
      </w:r>
      <w:r w:rsidRPr="00F605B8">
        <w:rPr>
          <w:rFonts w:ascii="Times New Roman" w:eastAsia="新細明體" w:hAnsi="Times New Roman" w:cs="Times New Roman"/>
          <w:sz w:val="22"/>
        </w:rPr>
        <w:t>ā</w:t>
      </w:r>
      <w:r w:rsidRPr="00F605B8">
        <w:rPr>
          <w:rFonts w:ascii="Times New Roman" w:eastAsia="標楷體" w:hAnsi="Times New Roman" w:cs="Times New Roman"/>
          <w:sz w:val="22"/>
        </w:rPr>
        <w:t>na</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；七、《迦他跋偷》</w:t>
      </w:r>
      <w:r w:rsidRPr="00F605B8">
        <w:rPr>
          <w:rFonts w:ascii="新細明體" w:eastAsia="新細明體" w:hAnsi="新細明體" w:cs="Times New Roman"/>
          <w:sz w:val="22"/>
        </w:rPr>
        <w:t>──</w:t>
      </w:r>
      <w:r w:rsidRPr="00F605B8">
        <w:rPr>
          <w:rFonts w:ascii="Times New Roman" w:eastAsia="標楷體" w:hAnsi="Times New Roman" w:cs="Times New Roman"/>
          <w:b/>
          <w:sz w:val="22"/>
        </w:rPr>
        <w:t>《論事》</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Kath</w:t>
      </w:r>
      <w:r w:rsidRPr="00F605B8">
        <w:rPr>
          <w:rFonts w:ascii="Times New Roman" w:eastAsia="新細明體" w:hAnsi="Times New Roman" w:cs="Times New Roman"/>
          <w:sz w:val="22"/>
        </w:rPr>
        <w:t>ā</w:t>
      </w:r>
      <w:r w:rsidRPr="00F605B8">
        <w:rPr>
          <w:rFonts w:ascii="Times New Roman" w:eastAsia="標楷體" w:hAnsi="Times New Roman" w:cs="Times New Roman"/>
          <w:sz w:val="22"/>
        </w:rPr>
        <w:t>vatthu</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這七部論，分為兩類</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《法聚》等六論，傳說為佛說的</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《論事》，傳為阿育王</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A</w:t>
      </w:r>
      <w:r w:rsidRPr="00F605B8">
        <w:rPr>
          <w:rFonts w:ascii="Times New Roman" w:eastAsia="MS Mincho" w:hAnsi="Times New Roman" w:cs="Times New Roman"/>
          <w:sz w:val="22"/>
        </w:rPr>
        <w:t>ś</w:t>
      </w:r>
      <w:r w:rsidRPr="00F605B8">
        <w:rPr>
          <w:rFonts w:ascii="Times New Roman" w:eastAsia="標楷體" w:hAnsi="Times New Roman" w:cs="Times New Roman"/>
          <w:sz w:val="22"/>
        </w:rPr>
        <w:t>oka</w:t>
      </w:r>
      <w:r w:rsidRPr="00F605B8">
        <w:rPr>
          <w:rFonts w:ascii="Times New Roman" w:eastAsia="標楷體" w:hAnsi="Times New Roman" w:cs="Times New Roman" w:hint="eastAsia"/>
          <w:sz w:val="22"/>
        </w:rPr>
        <w:t>）</w:t>
      </w:r>
      <w:r w:rsidRPr="00F605B8">
        <w:rPr>
          <w:rFonts w:ascii="Times New Roman" w:eastAsia="標楷體" w:hAnsi="Times New Roman" w:cs="Times New Roman"/>
          <w:b/>
          <w:sz w:val="22"/>
        </w:rPr>
        <w:t>時代</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目犍連子帝須</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Moggaliputta tissa</w:t>
      </w:r>
      <w:r w:rsidRPr="00F605B8">
        <w:rPr>
          <w:rFonts w:ascii="Times New Roman" w:eastAsia="標楷體" w:hAnsi="Times New Roman" w:cs="Times New Roman" w:hint="eastAsia"/>
          <w:sz w:val="22"/>
        </w:rPr>
        <w:t>）</w:t>
      </w:r>
      <w:r w:rsidRPr="00F605B8">
        <w:rPr>
          <w:rFonts w:ascii="Times New Roman" w:eastAsia="標楷體" w:hAnsi="Times New Roman" w:cs="Times New Roman"/>
          <w:b/>
          <w:sz w:val="22"/>
        </w:rPr>
        <w:t>依佛說而作</w:t>
      </w:r>
      <w:r w:rsidRPr="00F605B8">
        <w:rPr>
          <w:rFonts w:ascii="Times New Roman" w:eastAsia="標楷體" w:hAnsi="Times New Roman" w:cs="Times New Roman"/>
          <w:sz w:val="22"/>
        </w:rPr>
        <w:t>，是遮破他宗以顯自的要典。</w:t>
      </w:r>
    </w:p>
  </w:footnote>
  <w:footnote w:id="64">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領會：</w:t>
      </w:r>
      <w:r w:rsidRPr="00F605B8">
        <w:rPr>
          <w:rFonts w:ascii="Times New Roman" w:hAnsi="Times New Roman" w:cs="Times New Roman"/>
          <w:sz w:val="22"/>
          <w:szCs w:val="22"/>
        </w:rPr>
        <w:t>2.</w:t>
      </w:r>
      <w:r w:rsidRPr="00F605B8">
        <w:rPr>
          <w:rFonts w:ascii="Times New Roman" w:hAnsi="Times New Roman" w:cs="Times New Roman"/>
          <w:sz w:val="22"/>
          <w:szCs w:val="22"/>
        </w:rPr>
        <w:t>領悟理解。（《漢語大詞典》（十二），</w:t>
      </w:r>
      <w:r w:rsidRPr="00F605B8">
        <w:rPr>
          <w:rFonts w:ascii="Times New Roman" w:hAnsi="Times New Roman" w:cs="Times New Roman"/>
          <w:sz w:val="22"/>
          <w:szCs w:val="22"/>
        </w:rPr>
        <w:t>p.284</w:t>
      </w:r>
      <w:r w:rsidRPr="00F605B8">
        <w:rPr>
          <w:rFonts w:ascii="Times New Roman" w:hAnsi="Times New Roman" w:cs="Times New Roman"/>
          <w:sz w:val="22"/>
          <w:szCs w:val="22"/>
        </w:rPr>
        <w:t>）</w:t>
      </w:r>
    </w:p>
  </w:footnote>
  <w:footnote w:id="65">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洞然：</w:t>
      </w:r>
      <w:r w:rsidRPr="00F605B8">
        <w:rPr>
          <w:rFonts w:ascii="Times New Roman" w:hAnsi="Times New Roman" w:cs="Times New Roman"/>
          <w:sz w:val="22"/>
          <w:szCs w:val="22"/>
        </w:rPr>
        <w:t>1.</w:t>
      </w:r>
      <w:r w:rsidRPr="00F605B8">
        <w:rPr>
          <w:rFonts w:ascii="Times New Roman" w:hAnsi="Times New Roman" w:cs="Times New Roman"/>
          <w:sz w:val="22"/>
          <w:szCs w:val="22"/>
        </w:rPr>
        <w:t>貫通貌。</w:t>
      </w:r>
      <w:r w:rsidRPr="00F605B8">
        <w:rPr>
          <w:rFonts w:ascii="Times New Roman" w:hAnsi="Times New Roman" w:cs="Times New Roman"/>
          <w:sz w:val="22"/>
          <w:szCs w:val="22"/>
        </w:rPr>
        <w:t>3.</w:t>
      </w:r>
      <w:r w:rsidRPr="00F605B8">
        <w:rPr>
          <w:rFonts w:ascii="Times New Roman" w:hAnsi="Times New Roman" w:cs="Times New Roman"/>
          <w:sz w:val="22"/>
          <w:szCs w:val="22"/>
        </w:rPr>
        <w:t>清楚明瞭貌。（《漢語大詞典》（五），</w:t>
      </w:r>
      <w:r w:rsidRPr="00F605B8">
        <w:rPr>
          <w:rFonts w:ascii="Times New Roman" w:hAnsi="Times New Roman" w:cs="Times New Roman"/>
          <w:sz w:val="22"/>
          <w:szCs w:val="22"/>
        </w:rPr>
        <w:t>p.1147</w:t>
      </w:r>
      <w:r w:rsidRPr="00F605B8">
        <w:rPr>
          <w:rFonts w:ascii="Times New Roman" w:hAnsi="Times New Roman" w:cs="Times New Roman"/>
          <w:sz w:val="22"/>
          <w:szCs w:val="22"/>
        </w:rPr>
        <w:t>）</w:t>
      </w:r>
    </w:p>
  </w:footnote>
  <w:footnote w:id="66">
    <w:p w:rsidR="0060613A" w:rsidRPr="00F605B8" w:rsidRDefault="0060613A" w:rsidP="00815EE9">
      <w:pPr>
        <w:pStyle w:val="aa"/>
        <w:ind w:left="708" w:hangingChars="322" w:hanging="708"/>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hint="eastAsia"/>
          <w:sz w:val="22"/>
          <w:szCs w:val="22"/>
        </w:rPr>
        <w:t>（</w:t>
      </w:r>
      <w:r w:rsidRPr="00F605B8">
        <w:rPr>
          <w:rFonts w:ascii="Times New Roman" w:hAnsi="Times New Roman" w:cs="Times New Roman" w:hint="eastAsia"/>
          <w:sz w:val="22"/>
          <w:szCs w:val="22"/>
        </w:rPr>
        <w:t>1</w:t>
      </w:r>
      <w:r w:rsidRPr="00F605B8">
        <w:rPr>
          <w:rFonts w:ascii="Times New Roman" w:hAnsi="Times New Roman" w:cs="Times New Roman" w:hint="eastAsia"/>
          <w:sz w:val="22"/>
          <w:szCs w:val="22"/>
        </w:rPr>
        <w:t>）</w:t>
      </w:r>
      <w:r w:rsidRPr="00F605B8">
        <w:rPr>
          <w:rFonts w:ascii="Times New Roman" w:hAnsi="Times New Roman" w:cs="Times New Roman"/>
          <w:sz w:val="22"/>
          <w:szCs w:val="22"/>
        </w:rPr>
        <w:t>印順導師，《說一切有部為主的論書與論師之研究》，第一章，第三節，第三項〈阿毘達磨〉，</w:t>
      </w:r>
      <w:r w:rsidRPr="00F605B8">
        <w:rPr>
          <w:rFonts w:ascii="Times New Roman" w:hAnsi="Times New Roman" w:cs="Times New Roman"/>
          <w:sz w:val="22"/>
          <w:szCs w:val="22"/>
        </w:rPr>
        <w:t>(pp.35</w:t>
      </w:r>
      <w:r w:rsidRPr="00F605B8">
        <w:rPr>
          <w:rFonts w:ascii="Times New Roman" w:hAnsi="Times New Roman" w:cs="Times New Roman" w:hint="eastAsia"/>
          <w:sz w:val="22"/>
          <w:szCs w:val="22"/>
        </w:rPr>
        <w:t>-38</w:t>
      </w:r>
      <w:r w:rsidRPr="00F605B8">
        <w:rPr>
          <w:rFonts w:ascii="Times New Roman" w:hAnsi="Times New Roman" w:cs="Times New Roman"/>
          <w:sz w:val="22"/>
          <w:szCs w:val="22"/>
        </w:rPr>
        <w:t>)</w:t>
      </w:r>
      <w:r w:rsidRPr="00F605B8">
        <w:rPr>
          <w:rFonts w:ascii="Times New Roman" w:hAnsi="Times New Roman" w:cs="Times New Roman" w:hint="eastAsia"/>
          <w:sz w:val="22"/>
          <w:szCs w:val="22"/>
        </w:rPr>
        <w:t>。</w:t>
      </w:r>
    </w:p>
    <w:p w:rsidR="0060613A" w:rsidRPr="00F605B8" w:rsidRDefault="0060613A" w:rsidP="00815EE9">
      <w:pPr>
        <w:pStyle w:val="aa"/>
        <w:ind w:leftChars="65" w:left="156"/>
        <w:rPr>
          <w:rFonts w:ascii="Times New Roman" w:hAnsi="Times New Roman" w:cs="Times New Roman"/>
          <w:sz w:val="22"/>
          <w:szCs w:val="22"/>
        </w:rPr>
      </w:pPr>
      <w:r w:rsidRPr="00F605B8">
        <w:rPr>
          <w:rFonts w:ascii="Times New Roman" w:hAnsi="Times New Roman" w:cs="Times New Roman" w:hint="eastAsia"/>
          <w:sz w:val="22"/>
          <w:szCs w:val="22"/>
        </w:rPr>
        <w:t>（</w:t>
      </w:r>
      <w:r w:rsidRPr="00F605B8">
        <w:rPr>
          <w:rFonts w:ascii="Times New Roman" w:hAnsi="Times New Roman" w:cs="Times New Roman" w:hint="eastAsia"/>
          <w:sz w:val="22"/>
          <w:szCs w:val="22"/>
        </w:rPr>
        <w:t>2</w:t>
      </w:r>
      <w:r w:rsidRPr="00F605B8">
        <w:rPr>
          <w:rFonts w:ascii="Times New Roman" w:hAnsi="Times New Roman" w:cs="Times New Roman" w:hint="eastAsia"/>
          <w:sz w:val="22"/>
          <w:szCs w:val="22"/>
        </w:rPr>
        <w:t>）</w:t>
      </w:r>
      <w:r w:rsidRPr="00F605B8">
        <w:rPr>
          <w:rFonts w:ascii="Times New Roman" w:hAnsi="Times New Roman" w:cs="Times New Roman"/>
          <w:sz w:val="22"/>
          <w:szCs w:val="22"/>
        </w:rPr>
        <w:t>有關於「阿毘達磨」</w:t>
      </w:r>
      <w:r w:rsidRPr="00F605B8">
        <w:rPr>
          <w:rFonts w:ascii="Times New Roman" w:hAnsi="Times New Roman" w:cs="Times New Roman" w:hint="eastAsia"/>
          <w:sz w:val="22"/>
          <w:szCs w:val="22"/>
        </w:rPr>
        <w:t>古譯</w:t>
      </w:r>
      <w:r w:rsidRPr="00F605B8">
        <w:rPr>
          <w:rFonts w:ascii="Times New Roman" w:hAnsi="Times New Roman" w:cs="Times New Roman"/>
          <w:sz w:val="22"/>
          <w:szCs w:val="22"/>
        </w:rPr>
        <w:t>為「對法」，「照法」，「現法」，</w:t>
      </w:r>
      <w:r w:rsidRPr="00F605B8">
        <w:rPr>
          <w:rFonts w:ascii="Times New Roman" w:hAnsi="Times New Roman" w:cs="Times New Roman" w:hint="eastAsia"/>
          <w:sz w:val="22"/>
          <w:szCs w:val="22"/>
        </w:rPr>
        <w:t>請另行參閱【附錄五】</w:t>
      </w:r>
      <w:r w:rsidRPr="00F605B8">
        <w:rPr>
          <w:rFonts w:ascii="Times New Roman" w:hAnsi="Times New Roman" w:cs="Times New Roman"/>
          <w:sz w:val="22"/>
          <w:szCs w:val="22"/>
        </w:rPr>
        <w:t>。</w:t>
      </w:r>
    </w:p>
  </w:footnote>
  <w:footnote w:id="67">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文理：</w:t>
      </w:r>
      <w:r w:rsidRPr="00F605B8">
        <w:rPr>
          <w:rFonts w:ascii="Times New Roman" w:hAnsi="Times New Roman" w:cs="Times New Roman"/>
          <w:sz w:val="22"/>
          <w:szCs w:val="22"/>
        </w:rPr>
        <w:t>3.</w:t>
      </w:r>
      <w:r w:rsidRPr="00F605B8">
        <w:rPr>
          <w:rFonts w:ascii="Times New Roman" w:hAnsi="Times New Roman" w:cs="Times New Roman"/>
          <w:sz w:val="22"/>
          <w:szCs w:val="22"/>
        </w:rPr>
        <w:t>文辭義理；文章條理。（《漢語大詞典》（六），</w:t>
      </w:r>
      <w:r w:rsidRPr="00F605B8">
        <w:rPr>
          <w:rFonts w:ascii="Times New Roman" w:hAnsi="Times New Roman" w:cs="Times New Roman"/>
          <w:sz w:val="22"/>
          <w:szCs w:val="22"/>
        </w:rPr>
        <w:t>p.1531</w:t>
      </w:r>
      <w:r w:rsidRPr="00F605B8">
        <w:rPr>
          <w:rFonts w:ascii="Times New Roman" w:hAnsi="Times New Roman" w:cs="Times New Roman"/>
          <w:sz w:val="22"/>
          <w:szCs w:val="22"/>
        </w:rPr>
        <w:t>）</w:t>
      </w:r>
    </w:p>
  </w:footnote>
  <w:footnote w:id="68">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密察：</w:t>
      </w:r>
      <w:r w:rsidRPr="00F605B8">
        <w:rPr>
          <w:rFonts w:ascii="Times New Roman" w:hAnsi="Times New Roman" w:cs="Times New Roman"/>
          <w:sz w:val="22"/>
          <w:szCs w:val="22"/>
        </w:rPr>
        <w:t>1.</w:t>
      </w:r>
      <w:r w:rsidRPr="00F605B8">
        <w:rPr>
          <w:rFonts w:ascii="Times New Roman" w:hAnsi="Times New Roman" w:cs="Times New Roman"/>
          <w:sz w:val="22"/>
          <w:szCs w:val="22"/>
        </w:rPr>
        <w:t>縝密明晰。（《漢語大詞典》（三），</w:t>
      </w:r>
      <w:r w:rsidRPr="00F605B8">
        <w:rPr>
          <w:rFonts w:ascii="Times New Roman" w:hAnsi="Times New Roman" w:cs="Times New Roman"/>
          <w:sz w:val="22"/>
          <w:szCs w:val="22"/>
        </w:rPr>
        <w:t>p.1540</w:t>
      </w:r>
      <w:r w:rsidRPr="00F605B8">
        <w:rPr>
          <w:rFonts w:ascii="Times New Roman" w:hAnsi="Times New Roman" w:cs="Times New Roman"/>
          <w:sz w:val="22"/>
          <w:szCs w:val="22"/>
        </w:rPr>
        <w:t>）</w:t>
      </w:r>
    </w:p>
  </w:footnote>
  <w:footnote w:id="69">
    <w:p w:rsidR="0060613A" w:rsidRPr="00F605B8" w:rsidRDefault="0060613A" w:rsidP="00B91EA5">
      <w:pPr>
        <w:snapToGrid w:val="0"/>
        <w:rPr>
          <w:rFonts w:ascii="Times New Roman" w:hAnsi="Times New Roman" w:cs="Times New Roman"/>
          <w:sz w:val="22"/>
        </w:rPr>
      </w:pPr>
      <w:r w:rsidRPr="00F605B8">
        <w:rPr>
          <w:rStyle w:val="ac"/>
          <w:rFonts w:ascii="Times New Roman" w:hAnsi="Times New Roman" w:cs="Times New Roman"/>
          <w:sz w:val="22"/>
        </w:rPr>
        <w:footnoteRef/>
      </w:r>
      <w:r w:rsidRPr="00F605B8">
        <w:rPr>
          <w:rFonts w:ascii="Times New Roman" w:hAnsi="Times New Roman" w:cs="Times New Roman" w:hint="eastAsia"/>
          <w:color w:val="FF0000"/>
          <w:sz w:val="22"/>
        </w:rPr>
        <w:t xml:space="preserve"> </w:t>
      </w:r>
      <w:r w:rsidRPr="00F605B8">
        <w:rPr>
          <w:rFonts w:ascii="Times New Roman" w:hAnsi="Times New Roman" w:cs="Times New Roman" w:hint="eastAsia"/>
          <w:sz w:val="22"/>
        </w:rPr>
        <w:t>宋．契嵩撰，</w:t>
      </w:r>
      <w:r w:rsidRPr="00F605B8">
        <w:rPr>
          <w:rFonts w:ascii="Times New Roman" w:hAnsi="Times New Roman" w:cs="Times New Roman"/>
          <w:sz w:val="22"/>
        </w:rPr>
        <w:t>《鐔津文集》卷</w:t>
      </w:r>
      <w:r w:rsidRPr="00F605B8">
        <w:rPr>
          <w:rFonts w:ascii="Times New Roman" w:hAnsi="Times New Roman" w:cs="Times New Roman"/>
          <w:sz w:val="22"/>
        </w:rPr>
        <w:t>7(</w:t>
      </w:r>
      <w:r w:rsidRPr="00F605B8">
        <w:rPr>
          <w:rFonts w:ascii="Times New Roman" w:hAnsi="Times New Roman" w:cs="Times New Roman"/>
          <w:sz w:val="22"/>
        </w:rPr>
        <w:t>大正</w:t>
      </w:r>
      <w:r w:rsidRPr="00F605B8">
        <w:rPr>
          <w:rFonts w:ascii="Times New Roman" w:hAnsi="Times New Roman" w:cs="Times New Roman"/>
          <w:sz w:val="22"/>
        </w:rPr>
        <w:t>52</w:t>
      </w:r>
      <w:r w:rsidRPr="00F605B8">
        <w:rPr>
          <w:rFonts w:ascii="Times New Roman" w:hAnsi="Times New Roman" w:cs="Times New Roman"/>
          <w:sz w:val="22"/>
        </w:rPr>
        <w:t>，</w:t>
      </w:r>
      <w:r w:rsidRPr="00F605B8">
        <w:rPr>
          <w:rFonts w:ascii="Times New Roman" w:hAnsi="Times New Roman" w:cs="Times New Roman"/>
          <w:sz w:val="22"/>
        </w:rPr>
        <w:t>679b8-10)</w:t>
      </w:r>
      <w:r w:rsidRPr="00F605B8">
        <w:rPr>
          <w:rFonts w:ascii="Times New Roman" w:hAnsi="Times New Roman" w:cs="Times New Roman"/>
          <w:sz w:val="22"/>
        </w:rPr>
        <w:t>：</w:t>
      </w:r>
    </w:p>
    <w:p w:rsidR="0060613A" w:rsidRPr="00F605B8" w:rsidRDefault="0060613A" w:rsidP="00B91EA5">
      <w:pPr>
        <w:snapToGrid w:val="0"/>
        <w:ind w:leftChars="100" w:left="240"/>
        <w:rPr>
          <w:rFonts w:ascii="標楷體" w:eastAsia="標楷體" w:hAnsi="標楷體" w:cs="Times New Roman"/>
          <w:sz w:val="22"/>
        </w:rPr>
      </w:pPr>
      <w:r w:rsidRPr="00F605B8">
        <w:rPr>
          <w:rFonts w:ascii="標楷體" w:eastAsia="標楷體" w:hAnsi="標楷體" w:cs="Times New Roman"/>
          <w:sz w:val="22"/>
        </w:rPr>
        <w:t>記曰：</w:t>
      </w:r>
      <w:r w:rsidRPr="00F605B8">
        <w:rPr>
          <w:rFonts w:ascii="標楷體" w:eastAsia="標楷體" w:hAnsi="標楷體" w:cs="Times New Roman"/>
          <w:b/>
          <w:sz w:val="22"/>
        </w:rPr>
        <w:t>文理密察，(或作察察)足以有別也</w:t>
      </w:r>
      <w:r w:rsidRPr="00F605B8">
        <w:rPr>
          <w:rFonts w:ascii="標楷體" w:eastAsia="標楷體" w:hAnsi="標楷體" w:cs="Times New Roman"/>
          <w:sz w:val="22"/>
        </w:rPr>
        <w:t>。孟子曰：是非之心智之端也，斯亦辨道之謂也。</w:t>
      </w:r>
    </w:p>
  </w:footnote>
  <w:footnote w:id="70">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有關於「阿毘達磨」古譯為「分別法」、「抉擇法」</w:t>
      </w:r>
      <w:r w:rsidRPr="00F605B8">
        <w:rPr>
          <w:rFonts w:ascii="Times New Roman" w:hAnsi="Times New Roman" w:cs="Times New Roman" w:hint="eastAsia"/>
          <w:sz w:val="22"/>
          <w:szCs w:val="22"/>
        </w:rPr>
        <w:t>，請參閱【附錄五】。</w:t>
      </w:r>
    </w:p>
  </w:footnote>
  <w:footnote w:id="71">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幽微：</w:t>
      </w:r>
      <w:r w:rsidRPr="00F605B8">
        <w:rPr>
          <w:rFonts w:ascii="Times New Roman" w:hAnsi="Times New Roman" w:cs="Times New Roman"/>
          <w:sz w:val="22"/>
          <w:szCs w:val="22"/>
        </w:rPr>
        <w:t>1.</w:t>
      </w:r>
      <w:r w:rsidRPr="00F605B8">
        <w:rPr>
          <w:rFonts w:ascii="Times New Roman" w:hAnsi="Times New Roman" w:cs="Times New Roman"/>
          <w:sz w:val="22"/>
          <w:szCs w:val="22"/>
        </w:rPr>
        <w:t>隱微。（《漢語大詞典》（四），</w:t>
      </w:r>
      <w:r w:rsidRPr="00F605B8">
        <w:rPr>
          <w:rFonts w:ascii="Times New Roman" w:hAnsi="Times New Roman" w:cs="Times New Roman"/>
          <w:sz w:val="22"/>
          <w:szCs w:val="22"/>
        </w:rPr>
        <w:t>p.441</w:t>
      </w:r>
      <w:r w:rsidRPr="00F605B8">
        <w:rPr>
          <w:rFonts w:ascii="Times New Roman" w:hAnsi="Times New Roman" w:cs="Times New Roman"/>
          <w:sz w:val="22"/>
          <w:szCs w:val="22"/>
        </w:rPr>
        <w:t>）</w:t>
      </w:r>
    </w:p>
  </w:footnote>
  <w:footnote w:id="72">
    <w:p w:rsidR="0060613A" w:rsidRPr="00F605B8" w:rsidRDefault="0060613A" w:rsidP="001668AC">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畢：</w:t>
      </w:r>
      <w:r w:rsidRPr="00F605B8">
        <w:rPr>
          <w:rFonts w:ascii="Times New Roman" w:hAnsi="Times New Roman" w:cs="Times New Roman" w:hint="eastAsia"/>
          <w:sz w:val="22"/>
          <w:szCs w:val="22"/>
        </w:rPr>
        <w:t>副詞。</w:t>
      </w:r>
      <w:r w:rsidRPr="00F605B8">
        <w:rPr>
          <w:rFonts w:ascii="Times New Roman" w:hAnsi="Times New Roman" w:cs="Times New Roman"/>
          <w:sz w:val="22"/>
          <w:szCs w:val="22"/>
        </w:rPr>
        <w:t>1.</w:t>
      </w:r>
      <w:r w:rsidRPr="00F605B8">
        <w:rPr>
          <w:rFonts w:ascii="Times New Roman" w:hAnsi="Times New Roman" w:cs="Times New Roman"/>
          <w:sz w:val="22"/>
          <w:szCs w:val="22"/>
        </w:rPr>
        <w:t>統統；全部。（《漢語大詞典》（七），</w:t>
      </w:r>
      <w:r w:rsidRPr="00F605B8">
        <w:rPr>
          <w:rFonts w:ascii="Times New Roman" w:hAnsi="Times New Roman" w:cs="Times New Roman"/>
          <w:sz w:val="22"/>
          <w:szCs w:val="22"/>
        </w:rPr>
        <w:t>p.1319</w:t>
      </w:r>
      <w:r w:rsidRPr="00F605B8">
        <w:rPr>
          <w:rFonts w:ascii="Times New Roman" w:hAnsi="Times New Roman" w:cs="Times New Roman"/>
          <w:sz w:val="22"/>
          <w:szCs w:val="22"/>
        </w:rPr>
        <w:t>）</w:t>
      </w:r>
    </w:p>
  </w:footnote>
  <w:footnote w:id="73">
    <w:p w:rsidR="0060613A" w:rsidRPr="00F605B8" w:rsidRDefault="0060613A" w:rsidP="001668AC">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顯：</w:t>
      </w:r>
      <w:r w:rsidRPr="00F605B8">
        <w:rPr>
          <w:rFonts w:ascii="Times New Roman" w:hAnsi="Times New Roman" w:cs="Times New Roman" w:hint="eastAsia"/>
          <w:sz w:val="22"/>
          <w:szCs w:val="22"/>
        </w:rPr>
        <w:t>動詞。</w:t>
      </w:r>
      <w:r w:rsidRPr="00F605B8">
        <w:rPr>
          <w:rFonts w:ascii="Times New Roman" w:hAnsi="Times New Roman" w:cs="Times New Roman"/>
          <w:sz w:val="22"/>
          <w:szCs w:val="22"/>
        </w:rPr>
        <w:t>2.</w:t>
      </w:r>
      <w:r w:rsidRPr="00F605B8">
        <w:rPr>
          <w:rFonts w:ascii="Times New Roman" w:hAnsi="Times New Roman" w:cs="Times New Roman"/>
          <w:sz w:val="22"/>
          <w:szCs w:val="22"/>
        </w:rPr>
        <w:t>顯露；公開。</w:t>
      </w:r>
      <w:r w:rsidRPr="00F605B8">
        <w:rPr>
          <w:rFonts w:ascii="Times New Roman" w:hAnsi="Times New Roman" w:cs="Times New Roman"/>
          <w:sz w:val="22"/>
          <w:szCs w:val="22"/>
        </w:rPr>
        <w:t>6.</w:t>
      </w:r>
      <w:r w:rsidRPr="00F605B8">
        <w:rPr>
          <w:rFonts w:ascii="Times New Roman" w:hAnsi="Times New Roman" w:cs="Times New Roman"/>
          <w:sz w:val="22"/>
          <w:szCs w:val="22"/>
        </w:rPr>
        <w:t>表現；顯示。（《漢語大詞典》（十二），</w:t>
      </w:r>
      <w:r w:rsidRPr="00F605B8">
        <w:rPr>
          <w:rFonts w:ascii="Times New Roman" w:hAnsi="Times New Roman" w:cs="Times New Roman"/>
          <w:sz w:val="22"/>
          <w:szCs w:val="22"/>
        </w:rPr>
        <w:t>p.368</w:t>
      </w:r>
      <w:r w:rsidRPr="00F605B8">
        <w:rPr>
          <w:rFonts w:ascii="Times New Roman" w:hAnsi="Times New Roman" w:cs="Times New Roman"/>
          <w:sz w:val="22"/>
          <w:szCs w:val="22"/>
        </w:rPr>
        <w:t>）</w:t>
      </w:r>
    </w:p>
  </w:footnote>
  <w:footnote w:id="74">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頗：</w:t>
      </w:r>
      <w:r w:rsidRPr="00F605B8">
        <w:rPr>
          <w:rFonts w:ascii="Times New Roman" w:hAnsi="Times New Roman" w:cs="Times New Roman" w:hint="eastAsia"/>
          <w:sz w:val="22"/>
          <w:szCs w:val="22"/>
        </w:rPr>
        <w:t>副詞。</w:t>
      </w:r>
      <w:r w:rsidRPr="00F605B8">
        <w:rPr>
          <w:rFonts w:ascii="Times New Roman" w:hAnsi="Times New Roman" w:cs="Times New Roman"/>
          <w:sz w:val="22"/>
          <w:szCs w:val="22"/>
        </w:rPr>
        <w:t>9.</w:t>
      </w:r>
      <w:r w:rsidRPr="00F605B8">
        <w:rPr>
          <w:rFonts w:ascii="Times New Roman" w:hAnsi="Times New Roman" w:cs="Times New Roman"/>
          <w:sz w:val="22"/>
          <w:szCs w:val="22"/>
        </w:rPr>
        <w:t>甚；很。（《漢語大詞典》（十二），</w:t>
      </w:r>
      <w:r w:rsidRPr="00F605B8">
        <w:rPr>
          <w:rFonts w:ascii="Times New Roman" w:hAnsi="Times New Roman" w:cs="Times New Roman"/>
          <w:sz w:val="22"/>
          <w:szCs w:val="22"/>
        </w:rPr>
        <w:t>p.286</w:t>
      </w:r>
      <w:r w:rsidRPr="00F605B8">
        <w:rPr>
          <w:rFonts w:ascii="Times New Roman" w:hAnsi="Times New Roman" w:cs="Times New Roman"/>
          <w:sz w:val="22"/>
          <w:szCs w:val="22"/>
        </w:rPr>
        <w:t>）</w:t>
      </w:r>
    </w:p>
  </w:footnote>
  <w:footnote w:id="75">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切（</w:t>
      </w:r>
      <w:r w:rsidRPr="00F605B8">
        <w:rPr>
          <w:rFonts w:ascii="Times New Roman" w:hAnsi="Times New Roman" w:cs="Times New Roman"/>
          <w:sz w:val="22"/>
          <w:szCs w:val="22"/>
        </w:rPr>
        <w:t xml:space="preserve">qiè </w:t>
      </w:r>
      <w:r w:rsidRPr="00F605B8">
        <w:rPr>
          <w:rFonts w:ascii="Times New Roman" w:hAnsi="Times New Roman" w:cs="Times New Roman"/>
          <w:sz w:val="22"/>
          <w:szCs w:val="22"/>
        </w:rPr>
        <w:t>ㄑ</w:t>
      </w:r>
      <w:r w:rsidR="006D584B" w:rsidRPr="00F605B8">
        <w:rPr>
          <w:rFonts w:ascii="Times New Roman" w:hAnsi="Times New Roman" w:cs="Times New Roman" w:hint="eastAsia"/>
          <w:sz w:val="22"/>
          <w:szCs w:val="22"/>
        </w:rPr>
        <w:t>ㄧ</w:t>
      </w:r>
      <w:r w:rsidRPr="00F605B8">
        <w:rPr>
          <w:rFonts w:ascii="Times New Roman" w:hAnsi="Times New Roman" w:cs="Times New Roman"/>
          <w:sz w:val="22"/>
          <w:szCs w:val="22"/>
        </w:rPr>
        <w:t>ㄝ</w:t>
      </w:r>
      <w:r w:rsidRPr="00F605B8">
        <w:rPr>
          <w:rFonts w:ascii="標楷體" w:eastAsia="標楷體" w:hAnsi="標楷體" w:cs="Times New Roman"/>
          <w:sz w:val="22"/>
          <w:szCs w:val="22"/>
        </w:rPr>
        <w:t>ˋ</w:t>
      </w:r>
      <w:r w:rsidRPr="00F605B8">
        <w:rPr>
          <w:rFonts w:ascii="Times New Roman" w:hAnsi="Times New Roman" w:cs="Times New Roman"/>
          <w:sz w:val="22"/>
          <w:szCs w:val="22"/>
        </w:rPr>
        <w:t>）：</w:t>
      </w:r>
      <w:r w:rsidRPr="00F605B8">
        <w:rPr>
          <w:rFonts w:ascii="Times New Roman" w:hAnsi="Times New Roman" w:cs="Times New Roman"/>
          <w:sz w:val="22"/>
          <w:szCs w:val="22"/>
        </w:rPr>
        <w:t>2.</w:t>
      </w:r>
      <w:r w:rsidRPr="00F605B8">
        <w:rPr>
          <w:rFonts w:ascii="Times New Roman" w:hAnsi="Times New Roman" w:cs="Times New Roman"/>
          <w:sz w:val="22"/>
          <w:szCs w:val="22"/>
        </w:rPr>
        <w:t>靠近；貼近。</w:t>
      </w:r>
      <w:r w:rsidRPr="00F605B8">
        <w:rPr>
          <w:rFonts w:ascii="Times New Roman" w:hAnsi="Times New Roman" w:cs="Times New Roman"/>
          <w:sz w:val="22"/>
          <w:szCs w:val="22"/>
        </w:rPr>
        <w:t>4.</w:t>
      </w:r>
      <w:r w:rsidRPr="00F605B8">
        <w:rPr>
          <w:rFonts w:ascii="Times New Roman" w:hAnsi="Times New Roman" w:cs="Times New Roman"/>
          <w:sz w:val="22"/>
          <w:szCs w:val="22"/>
        </w:rPr>
        <w:t>契合；確切。（《漢語大詞典》（二），</w:t>
      </w:r>
      <w:r w:rsidRPr="00F605B8">
        <w:rPr>
          <w:rFonts w:ascii="Times New Roman" w:hAnsi="Times New Roman" w:cs="Times New Roman"/>
          <w:sz w:val="22"/>
          <w:szCs w:val="22"/>
        </w:rPr>
        <w:t>p.556</w:t>
      </w:r>
      <w:r w:rsidRPr="00F605B8">
        <w:rPr>
          <w:rFonts w:ascii="Times New Roman" w:hAnsi="Times New Roman" w:cs="Times New Roman"/>
          <w:sz w:val="22"/>
          <w:szCs w:val="22"/>
        </w:rPr>
        <w:t>）</w:t>
      </w:r>
    </w:p>
  </w:footnote>
  <w:footnote w:id="76">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不特：不僅；不但。（《漢語大詞典》（一），</w:t>
      </w:r>
      <w:r w:rsidRPr="00F605B8">
        <w:rPr>
          <w:rFonts w:ascii="Times New Roman" w:hAnsi="Times New Roman" w:cs="Times New Roman"/>
          <w:sz w:val="22"/>
          <w:szCs w:val="22"/>
        </w:rPr>
        <w:t>p.435</w:t>
      </w:r>
      <w:r w:rsidRPr="00F605B8">
        <w:rPr>
          <w:rFonts w:ascii="Times New Roman" w:hAnsi="Times New Roman" w:cs="Times New Roman"/>
          <w:sz w:val="22"/>
          <w:szCs w:val="22"/>
        </w:rPr>
        <w:t>）</w:t>
      </w:r>
    </w:p>
  </w:footnote>
  <w:footnote w:id="77">
    <w:p w:rsidR="0060613A" w:rsidRPr="00F605B8" w:rsidRDefault="0060613A" w:rsidP="00E6673A">
      <w:pPr>
        <w:snapToGrid w:val="0"/>
        <w:rPr>
          <w:rFonts w:ascii="Times New Roman" w:hAnsi="Times New Roman" w:cs="Times New Roman"/>
          <w:sz w:val="22"/>
        </w:rPr>
      </w:pPr>
      <w:r w:rsidRPr="00F605B8">
        <w:rPr>
          <w:rStyle w:val="ac"/>
          <w:rFonts w:ascii="Times New Roman" w:hAnsi="Times New Roman" w:cs="Times New Roman"/>
          <w:sz w:val="22"/>
        </w:rPr>
        <w:footnoteRef/>
      </w:r>
      <w:r w:rsidRPr="00F605B8">
        <w:rPr>
          <w:rFonts w:ascii="Times New Roman" w:hAnsi="Times New Roman" w:cs="Times New Roman"/>
          <w:sz w:val="22"/>
        </w:rPr>
        <w:t xml:space="preserve"> </w:t>
      </w:r>
      <w:r w:rsidRPr="00F605B8">
        <w:rPr>
          <w:rFonts w:ascii="Times New Roman" w:hAnsi="Times New Roman" w:cs="Times New Roman"/>
          <w:sz w:val="22"/>
        </w:rPr>
        <w:t>印順導師，《佛法概論》，第二章〈教法〉，</w:t>
      </w:r>
      <w:r w:rsidRPr="00F605B8">
        <w:rPr>
          <w:rFonts w:ascii="Times New Roman" w:hAnsi="Times New Roman" w:cs="Times New Roman"/>
          <w:sz w:val="22"/>
        </w:rPr>
        <w:t>(pp.33-34)</w:t>
      </w:r>
      <w:r w:rsidRPr="00F605B8">
        <w:rPr>
          <w:rFonts w:ascii="Times New Roman" w:hAnsi="Times New Roman" w:cs="Times New Roman"/>
          <w:sz w:val="22"/>
        </w:rPr>
        <w:t>：</w:t>
      </w:r>
    </w:p>
    <w:p w:rsidR="0060613A" w:rsidRPr="00F605B8" w:rsidRDefault="0060613A" w:rsidP="00E6673A">
      <w:pPr>
        <w:pStyle w:val="aa"/>
        <w:ind w:leftChars="118" w:left="283"/>
        <w:rPr>
          <w:rFonts w:ascii="Times New Roman" w:eastAsia="標楷體" w:hAnsi="Times New Roman" w:cs="Times New Roman"/>
        </w:rPr>
      </w:pPr>
      <w:r w:rsidRPr="00F605B8">
        <w:rPr>
          <w:rFonts w:ascii="Times New Roman" w:eastAsia="標楷體" w:hAnsi="Times New Roman" w:cs="Times New Roman"/>
          <w:sz w:val="22"/>
          <w:szCs w:val="22"/>
        </w:rPr>
        <w:t>佛教的發展，引起了學派的分化。第二結集以後，東西方日見對立，</w:t>
      </w:r>
      <w:r w:rsidRPr="00F605B8">
        <w:rPr>
          <w:rFonts w:ascii="Times New Roman" w:eastAsia="標楷體" w:hAnsi="Times New Roman" w:cs="Times New Roman"/>
          <w:b/>
          <w:sz w:val="22"/>
          <w:szCs w:val="22"/>
        </w:rPr>
        <w:t>東方系成為大眾部</w:t>
      </w:r>
      <w:r w:rsidRPr="00F605B8">
        <w:rPr>
          <w:rFonts w:ascii="Times New Roman" w:eastAsia="標楷體" w:hAnsi="Times New Roman" w:cs="Times New Roman"/>
          <w:sz w:val="22"/>
          <w:szCs w:val="22"/>
        </w:rPr>
        <w:t>，</w:t>
      </w:r>
      <w:r w:rsidRPr="00F605B8">
        <w:rPr>
          <w:rFonts w:ascii="Times New Roman" w:eastAsia="標楷體" w:hAnsi="Times New Roman" w:cs="Times New Roman"/>
          <w:b/>
          <w:sz w:val="22"/>
          <w:szCs w:val="22"/>
        </w:rPr>
        <w:t>西方系成為上座部</w:t>
      </w:r>
      <w:r w:rsidRPr="00F605B8">
        <w:rPr>
          <w:rFonts w:ascii="Times New Roman" w:eastAsia="標楷體" w:hAnsi="Times New Roman" w:cs="Times New Roman"/>
          <w:sz w:val="22"/>
          <w:szCs w:val="22"/>
        </w:rPr>
        <w:t>。大眾部在東，更向東沿海而向南方發展。</w:t>
      </w:r>
      <w:r w:rsidRPr="00F605B8">
        <w:rPr>
          <w:rFonts w:ascii="Times New Roman" w:eastAsia="標楷體" w:hAnsi="Times New Roman" w:cs="Times New Roman"/>
          <w:b/>
          <w:sz w:val="22"/>
          <w:szCs w:val="22"/>
        </w:rPr>
        <w:t>西方的上座部，初分為二：「分別說」與「說一切有」。</w:t>
      </w:r>
      <w:r w:rsidRPr="00F605B8">
        <w:rPr>
          <w:rFonts w:ascii="Times New Roman" w:eastAsia="標楷體" w:hAnsi="Times New Roman" w:cs="Times New Roman"/>
          <w:b/>
          <w:sz w:val="22"/>
          <w:szCs w:val="22"/>
          <w:u w:val="single"/>
        </w:rPr>
        <w:t>分別說部向西南發展，後來又分為四部</w:t>
      </w:r>
      <w:r w:rsidRPr="00F605B8">
        <w:rPr>
          <w:rFonts w:ascii="Times New Roman" w:eastAsia="標楷體" w:hAnsi="Times New Roman" w:cs="Times New Roman"/>
          <w:sz w:val="22"/>
          <w:szCs w:val="22"/>
        </w:rPr>
        <w:t>；流行在</w:t>
      </w:r>
      <w:r w:rsidRPr="00F605B8">
        <w:rPr>
          <w:rFonts w:ascii="Times New Roman" w:eastAsia="標楷體" w:hAnsi="Times New Roman" w:cs="Times New Roman"/>
          <w:b/>
          <w:sz w:val="22"/>
          <w:szCs w:val="22"/>
          <w:u w:val="single"/>
        </w:rPr>
        <w:t>印度本土的三部</w:t>
      </w:r>
      <w:r w:rsidRPr="00F605B8">
        <w:rPr>
          <w:rFonts w:ascii="新細明體" w:eastAsia="新細明體" w:hAnsi="新細明體" w:cs="Times New Roman"/>
          <w:sz w:val="22"/>
          <w:szCs w:val="22"/>
        </w:rPr>
        <w:t>──</w:t>
      </w:r>
      <w:r w:rsidRPr="00F605B8">
        <w:rPr>
          <w:rFonts w:ascii="Times New Roman" w:eastAsia="標楷體" w:hAnsi="Times New Roman" w:cs="Times New Roman"/>
          <w:b/>
          <w:sz w:val="22"/>
          <w:szCs w:val="22"/>
        </w:rPr>
        <w:t>化地部，法藏部，飲光部</w:t>
      </w:r>
      <w:r w:rsidRPr="00F605B8">
        <w:rPr>
          <w:rFonts w:ascii="Times New Roman" w:eastAsia="標楷體" w:hAnsi="Times New Roman" w:cs="Times New Roman"/>
          <w:sz w:val="22"/>
          <w:szCs w:val="22"/>
        </w:rPr>
        <w:t>，</w:t>
      </w:r>
      <w:r w:rsidRPr="00F605B8">
        <w:rPr>
          <w:rFonts w:ascii="Times New Roman" w:eastAsia="標楷體" w:hAnsi="Times New Roman" w:cs="Times New Roman"/>
          <w:b/>
          <w:sz w:val="22"/>
          <w:szCs w:val="22"/>
          <w:u w:val="single"/>
        </w:rPr>
        <w:t>與大眾部系的關係很深</w:t>
      </w:r>
      <w:r w:rsidRPr="00F605B8">
        <w:rPr>
          <w:rFonts w:ascii="Times New Roman" w:eastAsia="標楷體" w:hAnsi="Times New Roman" w:cs="Times New Roman"/>
          <w:sz w:val="22"/>
          <w:szCs w:val="22"/>
        </w:rPr>
        <w:t>。說一切有系中，拘睒彌地方的犢子比丘，成立犢子部，流行印度的中、西方。從摩偷羅而向北印發展的，成為說一切有部。</w:t>
      </w:r>
    </w:p>
  </w:footnote>
  <w:footnote w:id="78">
    <w:p w:rsidR="0060613A" w:rsidRPr="00F605B8" w:rsidRDefault="0060613A" w:rsidP="00A055DF">
      <w:pPr>
        <w:pStyle w:val="aa"/>
        <w:ind w:left="284" w:hangingChars="129" w:hanging="284"/>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惟：</w:t>
      </w:r>
      <w:r w:rsidRPr="00F605B8">
        <w:rPr>
          <w:rFonts w:ascii="Times New Roman" w:hAnsi="Times New Roman" w:cs="Times New Roman"/>
          <w:sz w:val="22"/>
          <w:szCs w:val="22"/>
        </w:rPr>
        <w:t>7.</w:t>
      </w:r>
      <w:r w:rsidRPr="00F605B8">
        <w:rPr>
          <w:rFonts w:ascii="Times New Roman" w:hAnsi="Times New Roman" w:cs="Times New Roman"/>
          <w:sz w:val="22"/>
          <w:szCs w:val="22"/>
        </w:rPr>
        <w:t>連詞。也作</w:t>
      </w:r>
      <w:r w:rsidRPr="00F605B8">
        <w:rPr>
          <w:rFonts w:ascii="Times New Roman" w:hAnsi="Times New Roman" w:cs="Times New Roman"/>
          <w:sz w:val="22"/>
          <w:szCs w:val="22"/>
        </w:rPr>
        <w:t>“</w:t>
      </w:r>
      <w:r w:rsidRPr="00F605B8">
        <w:rPr>
          <w:rFonts w:ascii="Times New Roman" w:hAnsi="Times New Roman" w:cs="Times New Roman"/>
          <w:sz w:val="22"/>
          <w:szCs w:val="22"/>
        </w:rPr>
        <w:t>唯</w:t>
      </w:r>
      <w:r w:rsidRPr="00F605B8">
        <w:rPr>
          <w:rFonts w:ascii="Times New Roman" w:hAnsi="Times New Roman" w:cs="Times New Roman"/>
          <w:sz w:val="22"/>
          <w:szCs w:val="22"/>
        </w:rPr>
        <w:t>”</w:t>
      </w:r>
      <w:r w:rsidRPr="00F605B8">
        <w:rPr>
          <w:rFonts w:ascii="Times New Roman" w:hAnsi="Times New Roman" w:cs="Times New Roman"/>
          <w:sz w:val="22"/>
          <w:szCs w:val="22"/>
        </w:rPr>
        <w:t>、</w:t>
      </w:r>
      <w:r w:rsidRPr="00F605B8">
        <w:rPr>
          <w:rFonts w:ascii="Times New Roman" w:hAnsi="Times New Roman" w:cs="Times New Roman"/>
          <w:sz w:val="22"/>
          <w:szCs w:val="22"/>
        </w:rPr>
        <w:t>“</w:t>
      </w:r>
      <w:r w:rsidRPr="00F605B8">
        <w:rPr>
          <w:rFonts w:ascii="Times New Roman" w:hAnsi="Times New Roman" w:cs="Times New Roman"/>
          <w:sz w:val="22"/>
          <w:szCs w:val="22"/>
        </w:rPr>
        <w:t>維</w:t>
      </w:r>
      <w:r w:rsidRPr="00F605B8">
        <w:rPr>
          <w:rFonts w:ascii="Times New Roman" w:hAnsi="Times New Roman" w:cs="Times New Roman"/>
          <w:sz w:val="22"/>
          <w:szCs w:val="22"/>
        </w:rPr>
        <w:t>”</w:t>
      </w:r>
      <w:r w:rsidRPr="00F605B8">
        <w:rPr>
          <w:rFonts w:ascii="Times New Roman" w:hAnsi="Times New Roman" w:cs="Times New Roman"/>
          <w:sz w:val="22"/>
          <w:szCs w:val="22"/>
        </w:rPr>
        <w:t>。表示並列關係。相當於</w:t>
      </w:r>
      <w:r w:rsidRPr="00F605B8">
        <w:rPr>
          <w:rFonts w:ascii="Times New Roman" w:hAnsi="Times New Roman" w:cs="Times New Roman"/>
          <w:sz w:val="22"/>
          <w:szCs w:val="22"/>
        </w:rPr>
        <w:t>“</w:t>
      </w:r>
      <w:r w:rsidRPr="00F605B8">
        <w:rPr>
          <w:rFonts w:ascii="Times New Roman" w:hAnsi="Times New Roman" w:cs="Times New Roman"/>
          <w:sz w:val="22"/>
          <w:szCs w:val="22"/>
        </w:rPr>
        <w:t>與</w:t>
      </w:r>
      <w:r w:rsidRPr="00F605B8">
        <w:rPr>
          <w:rFonts w:ascii="Times New Roman" w:hAnsi="Times New Roman" w:cs="Times New Roman"/>
          <w:sz w:val="22"/>
          <w:szCs w:val="22"/>
        </w:rPr>
        <w:t>”</w:t>
      </w:r>
      <w:r w:rsidRPr="00F605B8">
        <w:rPr>
          <w:rFonts w:ascii="Times New Roman" w:hAnsi="Times New Roman" w:cs="Times New Roman"/>
          <w:sz w:val="22"/>
          <w:szCs w:val="22"/>
        </w:rPr>
        <w:t>、</w:t>
      </w:r>
      <w:r w:rsidRPr="00F605B8">
        <w:rPr>
          <w:rFonts w:ascii="Times New Roman" w:hAnsi="Times New Roman" w:cs="Times New Roman"/>
          <w:sz w:val="22"/>
          <w:szCs w:val="22"/>
        </w:rPr>
        <w:t>“</w:t>
      </w:r>
      <w:r w:rsidRPr="00F605B8">
        <w:rPr>
          <w:rFonts w:ascii="Times New Roman" w:hAnsi="Times New Roman" w:cs="Times New Roman"/>
          <w:sz w:val="22"/>
          <w:szCs w:val="22"/>
        </w:rPr>
        <w:t>和</w:t>
      </w:r>
      <w:r w:rsidRPr="00F605B8">
        <w:rPr>
          <w:rFonts w:ascii="Times New Roman" w:hAnsi="Times New Roman" w:cs="Times New Roman"/>
          <w:sz w:val="22"/>
          <w:szCs w:val="22"/>
        </w:rPr>
        <w:t>”</w:t>
      </w:r>
      <w:r w:rsidRPr="00F605B8">
        <w:rPr>
          <w:rFonts w:ascii="Times New Roman" w:hAnsi="Times New Roman" w:cs="Times New Roman"/>
          <w:sz w:val="22"/>
          <w:szCs w:val="22"/>
        </w:rPr>
        <w:t>。</w:t>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（《漢語大詞典》（七），</w:t>
      </w:r>
      <w:r w:rsidRPr="00F605B8">
        <w:rPr>
          <w:rFonts w:ascii="Times New Roman" w:hAnsi="Times New Roman" w:cs="Times New Roman"/>
          <w:sz w:val="22"/>
          <w:szCs w:val="22"/>
        </w:rPr>
        <w:t>p.598</w:t>
      </w:r>
      <w:r w:rsidRPr="00F605B8">
        <w:rPr>
          <w:rFonts w:ascii="Times New Roman" w:hAnsi="Times New Roman" w:cs="Times New Roman"/>
          <w:sz w:val="22"/>
          <w:szCs w:val="22"/>
        </w:rPr>
        <w:t>）</w:t>
      </w:r>
    </w:p>
  </w:footnote>
  <w:footnote w:id="79">
    <w:p w:rsidR="0060613A" w:rsidRPr="00F605B8" w:rsidRDefault="0060613A" w:rsidP="00B04932">
      <w:pPr>
        <w:snapToGrid w:val="0"/>
        <w:ind w:left="284" w:hangingChars="129" w:hanging="284"/>
        <w:rPr>
          <w:rFonts w:ascii="Times New Roman" w:hAnsi="Times New Roman" w:cs="Times New Roman"/>
          <w:sz w:val="22"/>
        </w:rPr>
      </w:pPr>
      <w:r w:rsidRPr="00F605B8">
        <w:rPr>
          <w:rStyle w:val="ac"/>
          <w:rFonts w:ascii="Times New Roman" w:hAnsi="Times New Roman" w:cs="Times New Roman"/>
          <w:sz w:val="22"/>
        </w:rPr>
        <w:footnoteRef/>
      </w:r>
      <w:r w:rsidRPr="00F605B8">
        <w:rPr>
          <w:rFonts w:ascii="Times New Roman" w:hAnsi="Times New Roman" w:cs="Times New Roman"/>
          <w:sz w:val="22"/>
        </w:rPr>
        <w:t xml:space="preserve"> </w:t>
      </w:r>
      <w:r w:rsidRPr="00F605B8">
        <w:rPr>
          <w:rFonts w:ascii="Times New Roman" w:hAnsi="Times New Roman" w:cs="Times New Roman"/>
          <w:sz w:val="22"/>
        </w:rPr>
        <w:t>印順導師，《說一切有部為主的論書與論師之研究》第九章，第一節，第一項〈分別論者與分別說部〉，</w:t>
      </w:r>
      <w:r w:rsidRPr="00F605B8">
        <w:rPr>
          <w:rFonts w:ascii="Times New Roman" w:hAnsi="Times New Roman" w:cs="Times New Roman"/>
          <w:sz w:val="22"/>
        </w:rPr>
        <w:t>(pp.409-410 )</w:t>
      </w:r>
      <w:r w:rsidRPr="00F605B8">
        <w:rPr>
          <w:rFonts w:ascii="Times New Roman" w:hAnsi="Times New Roman" w:cs="Times New Roman"/>
          <w:sz w:val="22"/>
        </w:rPr>
        <w:t>：</w:t>
      </w:r>
    </w:p>
    <w:p w:rsidR="0060613A" w:rsidRPr="00F605B8" w:rsidRDefault="0060613A" w:rsidP="00B04932">
      <w:pPr>
        <w:pStyle w:val="aa"/>
        <w:ind w:leftChars="118" w:left="283"/>
        <w:rPr>
          <w:rFonts w:ascii="Times New Roman" w:eastAsia="標楷體" w:hAnsi="Times New Roman" w:cs="Times New Roman"/>
          <w:sz w:val="22"/>
          <w:szCs w:val="22"/>
        </w:rPr>
      </w:pPr>
      <w:r w:rsidRPr="00F605B8">
        <w:rPr>
          <w:rFonts w:ascii="Times New Roman" w:eastAsia="標楷體" w:hAnsi="Times New Roman" w:cs="Times New Roman"/>
          <w:b/>
          <w:sz w:val="22"/>
          <w:szCs w:val="22"/>
          <w:u w:val="single"/>
        </w:rPr>
        <w:t>說一切有部</w:t>
      </w:r>
      <w:r w:rsidRPr="00F605B8">
        <w:rPr>
          <w:rFonts w:ascii="Times New Roman" w:eastAsia="標楷體" w:hAnsi="Times New Roman" w:cs="Times New Roman"/>
          <w:b/>
          <w:sz w:val="22"/>
          <w:szCs w:val="22"/>
        </w:rPr>
        <w:t>毘婆沙論，</w:t>
      </w:r>
      <w:r w:rsidRPr="00F605B8">
        <w:rPr>
          <w:rFonts w:ascii="Times New Roman" w:eastAsia="標楷體" w:hAnsi="Times New Roman" w:cs="Times New Roman"/>
          <w:b/>
          <w:sz w:val="22"/>
          <w:szCs w:val="22"/>
          <w:u w:val="single"/>
        </w:rPr>
        <w:t>自稱應理論者</w:t>
      </w:r>
      <w:r w:rsidRPr="00F605B8">
        <w:rPr>
          <w:rFonts w:ascii="Times New Roman" w:eastAsia="標楷體" w:hAnsi="Times New Roman" w:cs="Times New Roman"/>
          <w:sz w:val="22"/>
          <w:szCs w:val="22"/>
        </w:rPr>
        <w:t>（育多婆提）；</w:t>
      </w:r>
      <w:r w:rsidRPr="00F605B8">
        <w:rPr>
          <w:rFonts w:ascii="Times New Roman" w:eastAsia="標楷體" w:hAnsi="Times New Roman" w:cs="Times New Roman"/>
          <w:b/>
          <w:sz w:val="22"/>
          <w:szCs w:val="22"/>
          <w:u w:val="single"/>
        </w:rPr>
        <w:t>凡與應理論者問答的，一概指為分別論者</w:t>
      </w:r>
      <w:r w:rsidRPr="00F605B8">
        <w:rPr>
          <w:rFonts w:ascii="Times New Roman" w:eastAsia="標楷體" w:hAnsi="Times New Roman" w:cs="Times New Roman"/>
          <w:sz w:val="22"/>
          <w:szCs w:val="22"/>
        </w:rPr>
        <w:t>。但這到底是引申的，廣義的用法，不是分別論者</w:t>
      </w:r>
      <w:r w:rsidRPr="00F605B8">
        <w:rPr>
          <w:rFonts w:ascii="新細明體" w:eastAsia="新細明體" w:hAnsi="新細明體" w:cs="Times New Roman"/>
          <w:sz w:val="22"/>
          <w:szCs w:val="22"/>
        </w:rPr>
        <w:t>──</w:t>
      </w:r>
      <w:r w:rsidRPr="00F605B8">
        <w:rPr>
          <w:rFonts w:ascii="Times New Roman" w:eastAsia="標楷體" w:hAnsi="Times New Roman" w:cs="Times New Roman"/>
          <w:sz w:val="22"/>
          <w:szCs w:val="22"/>
        </w:rPr>
        <w:t>毘婆闍婆提的本義。因為</w:t>
      </w:r>
      <w:r w:rsidRPr="00F605B8">
        <w:rPr>
          <w:rFonts w:ascii="Times New Roman" w:eastAsia="標楷體" w:hAnsi="Times New Roman" w:cs="Times New Roman"/>
          <w:b/>
          <w:sz w:val="22"/>
          <w:szCs w:val="22"/>
        </w:rPr>
        <w:t>《大毘婆沙論》所引的分別論者，是別有所指的</w:t>
      </w:r>
      <w:r w:rsidRPr="00F605B8">
        <w:rPr>
          <w:rFonts w:ascii="Times New Roman" w:eastAsia="標楷體" w:hAnsi="Times New Roman" w:cs="Times New Roman"/>
          <w:sz w:val="22"/>
          <w:szCs w:val="22"/>
        </w:rPr>
        <w:t>。《大毘婆沙論》</w:t>
      </w:r>
      <w:r w:rsidRPr="00F605B8">
        <w:rPr>
          <w:rFonts w:ascii="Times New Roman" w:eastAsia="標楷體" w:hAnsi="Times New Roman" w:cs="Times New Roman"/>
          <w:b/>
          <w:sz w:val="22"/>
          <w:szCs w:val="22"/>
        </w:rPr>
        <w:t>列舉異說時，並不泛稱分別論者</w:t>
      </w:r>
      <w:r w:rsidRPr="00F605B8">
        <w:rPr>
          <w:rFonts w:ascii="Times New Roman" w:eastAsia="標楷體" w:hAnsi="Times New Roman" w:cs="Times New Roman"/>
          <w:sz w:val="22"/>
          <w:szCs w:val="22"/>
        </w:rPr>
        <w:t>；</w:t>
      </w:r>
      <w:r w:rsidRPr="00F605B8">
        <w:rPr>
          <w:rFonts w:ascii="Times New Roman" w:eastAsia="標楷體" w:hAnsi="Times New Roman" w:cs="Times New Roman"/>
          <w:b/>
          <w:sz w:val="22"/>
          <w:szCs w:val="22"/>
        </w:rPr>
        <w:t>分別論者與別部、異師並列，有時還與其他部派合說</w:t>
      </w:r>
      <w:r w:rsidRPr="00F605B8">
        <w:rPr>
          <w:rFonts w:ascii="Times New Roman" w:eastAsia="標楷體" w:hAnsi="Times New Roman" w:cs="Times New Roman"/>
          <w:sz w:val="22"/>
          <w:szCs w:val="22"/>
        </w:rPr>
        <w:t>。合說的有三，如：</w:t>
      </w:r>
    </w:p>
    <w:p w:rsidR="0060613A" w:rsidRPr="00F605B8" w:rsidRDefault="0060613A" w:rsidP="00B04932">
      <w:pPr>
        <w:pStyle w:val="aa"/>
        <w:ind w:leftChars="118" w:left="283"/>
        <w:rPr>
          <w:rFonts w:ascii="Times New Roman" w:eastAsia="標楷體" w:hAnsi="Times New Roman" w:cs="Times New Roman"/>
          <w:sz w:val="22"/>
          <w:szCs w:val="22"/>
        </w:rPr>
      </w:pPr>
      <w:r w:rsidRPr="00F605B8">
        <w:rPr>
          <w:rFonts w:ascii="新細明體" w:eastAsia="新細明體" w:hAnsi="新細明體" w:cs="新細明體" w:hint="eastAsia"/>
          <w:sz w:val="22"/>
          <w:szCs w:val="22"/>
        </w:rPr>
        <w:t>Ⅰ</w:t>
      </w:r>
      <w:r w:rsidRPr="00F605B8">
        <w:rPr>
          <w:rFonts w:ascii="Times New Roman" w:eastAsia="標楷體" w:hAnsi="Times New Roman" w:cs="Times New Roman"/>
          <w:sz w:val="22"/>
          <w:szCs w:val="22"/>
        </w:rPr>
        <w:t>「</w:t>
      </w:r>
      <w:r w:rsidRPr="00F605B8">
        <w:rPr>
          <w:rFonts w:ascii="Times New Roman" w:eastAsia="標楷體" w:hAnsi="Times New Roman" w:cs="Times New Roman"/>
          <w:b/>
          <w:sz w:val="22"/>
          <w:szCs w:val="22"/>
          <w:u w:val="single"/>
        </w:rPr>
        <w:t>犢子部分別論者</w:t>
      </w:r>
      <w:r w:rsidRPr="00F605B8">
        <w:rPr>
          <w:rFonts w:ascii="Times New Roman" w:eastAsia="標楷體" w:hAnsi="Times New Roman" w:cs="Times New Roman"/>
          <w:sz w:val="22"/>
          <w:szCs w:val="22"/>
        </w:rPr>
        <w:t>，欲令音聲是異熟果」。</w:t>
      </w:r>
      <w:r w:rsidRPr="00F605B8">
        <w:rPr>
          <w:rFonts w:ascii="新細明體" w:eastAsia="新細明體" w:hAnsi="新細明體" w:cs="新細明體" w:hint="eastAsia"/>
          <w:sz w:val="22"/>
          <w:szCs w:val="22"/>
        </w:rPr>
        <w:t>Ⅱ</w:t>
      </w:r>
      <w:r w:rsidRPr="00F605B8">
        <w:rPr>
          <w:rFonts w:ascii="Times New Roman" w:eastAsia="標楷體" w:hAnsi="Times New Roman" w:cs="Times New Roman"/>
          <w:sz w:val="22"/>
          <w:szCs w:val="22"/>
        </w:rPr>
        <w:t>「</w:t>
      </w:r>
      <w:r w:rsidRPr="00F605B8">
        <w:rPr>
          <w:rFonts w:ascii="Times New Roman" w:eastAsia="標楷體" w:hAnsi="Times New Roman" w:cs="Times New Roman"/>
          <w:b/>
          <w:sz w:val="22"/>
          <w:szCs w:val="22"/>
          <w:u w:val="single"/>
        </w:rPr>
        <w:t>譬喻者分別論師</w:t>
      </w:r>
      <w:r w:rsidRPr="00F605B8">
        <w:rPr>
          <w:rFonts w:ascii="Times New Roman" w:eastAsia="標楷體" w:hAnsi="Times New Roman" w:cs="Times New Roman"/>
          <w:sz w:val="22"/>
          <w:szCs w:val="22"/>
        </w:rPr>
        <w:t>，執無想定細心不滅」。</w:t>
      </w:r>
    </w:p>
    <w:p w:rsidR="0060613A" w:rsidRPr="00F605B8" w:rsidRDefault="0060613A" w:rsidP="00B04932">
      <w:pPr>
        <w:pStyle w:val="aa"/>
        <w:ind w:leftChars="118" w:left="283"/>
        <w:rPr>
          <w:rFonts w:ascii="Times New Roman" w:eastAsia="標楷體" w:hAnsi="Times New Roman" w:cs="Times New Roman"/>
          <w:sz w:val="22"/>
          <w:szCs w:val="22"/>
        </w:rPr>
      </w:pPr>
      <w:r w:rsidRPr="00F605B8">
        <w:rPr>
          <w:rFonts w:ascii="Times New Roman" w:eastAsia="標楷體" w:hAnsi="Times New Roman" w:cs="Times New Roman"/>
          <w:sz w:val="22"/>
          <w:szCs w:val="22"/>
        </w:rPr>
        <w:t>「</w:t>
      </w:r>
      <w:r w:rsidRPr="00F605B8">
        <w:rPr>
          <w:rFonts w:ascii="Times New Roman" w:eastAsia="標楷體" w:hAnsi="Times New Roman" w:cs="Times New Roman"/>
          <w:b/>
          <w:sz w:val="22"/>
          <w:szCs w:val="22"/>
          <w:u w:val="single"/>
        </w:rPr>
        <w:t>譬喻者分別論師</w:t>
      </w:r>
      <w:r w:rsidRPr="00F605B8">
        <w:rPr>
          <w:rFonts w:ascii="Times New Roman" w:eastAsia="標楷體" w:hAnsi="Times New Roman" w:cs="Times New Roman"/>
          <w:sz w:val="22"/>
          <w:szCs w:val="22"/>
        </w:rPr>
        <w:t>，執滅盡定細心不滅」。「有執世與行異，如</w:t>
      </w:r>
      <w:r w:rsidRPr="00F605B8">
        <w:rPr>
          <w:rFonts w:ascii="Times New Roman" w:eastAsia="標楷體" w:hAnsi="Times New Roman" w:cs="Times New Roman"/>
          <w:b/>
          <w:sz w:val="22"/>
          <w:szCs w:val="22"/>
          <w:u w:val="single"/>
        </w:rPr>
        <w:t>譬喻者分別論師</w:t>
      </w:r>
      <w:r w:rsidRPr="00F605B8">
        <w:rPr>
          <w:rFonts w:ascii="Times New Roman" w:eastAsia="標楷體" w:hAnsi="Times New Roman" w:cs="Times New Roman"/>
          <w:sz w:val="22"/>
          <w:szCs w:val="22"/>
        </w:rPr>
        <w:t>」。</w:t>
      </w:r>
    </w:p>
    <w:p w:rsidR="0060613A" w:rsidRPr="00F605B8" w:rsidRDefault="0060613A" w:rsidP="00B04932">
      <w:pPr>
        <w:pStyle w:val="aa"/>
        <w:ind w:leftChars="118" w:left="283"/>
        <w:rPr>
          <w:rFonts w:ascii="Times New Roman" w:eastAsia="標楷體" w:hAnsi="Times New Roman" w:cs="Times New Roman"/>
          <w:sz w:val="22"/>
          <w:szCs w:val="22"/>
        </w:rPr>
      </w:pPr>
      <w:r w:rsidRPr="00F605B8">
        <w:rPr>
          <w:rFonts w:ascii="新細明體" w:eastAsia="新細明體" w:hAnsi="新細明體" w:cs="新細明體" w:hint="eastAsia"/>
          <w:sz w:val="22"/>
          <w:szCs w:val="22"/>
        </w:rPr>
        <w:t>Ⅲ</w:t>
      </w:r>
      <w:r w:rsidRPr="00F605B8">
        <w:rPr>
          <w:rFonts w:ascii="Times New Roman" w:eastAsia="標楷體" w:hAnsi="Times New Roman" w:cs="Times New Roman"/>
          <w:sz w:val="22"/>
          <w:szCs w:val="22"/>
        </w:rPr>
        <w:t>「</w:t>
      </w:r>
      <w:r w:rsidRPr="00F605B8">
        <w:rPr>
          <w:rFonts w:ascii="Times New Roman" w:eastAsia="標楷體" w:hAnsi="Times New Roman" w:cs="Times New Roman"/>
          <w:b/>
          <w:sz w:val="22"/>
          <w:szCs w:val="22"/>
          <w:u w:val="single"/>
        </w:rPr>
        <w:t>分別論者</w:t>
      </w:r>
      <w:r w:rsidRPr="00F605B8">
        <w:rPr>
          <w:rFonts w:ascii="Times New Roman" w:eastAsia="標楷體" w:hAnsi="Times New Roman" w:cs="Times New Roman"/>
          <w:sz w:val="22"/>
          <w:szCs w:val="22"/>
        </w:rPr>
        <w:t>及大眾部師，執佛生身是無漏法」。</w:t>
      </w:r>
    </w:p>
    <w:p w:rsidR="0060613A" w:rsidRPr="00F605B8" w:rsidRDefault="0060613A" w:rsidP="00B04932">
      <w:pPr>
        <w:pStyle w:val="aa"/>
        <w:ind w:leftChars="118" w:left="283"/>
        <w:rPr>
          <w:rFonts w:ascii="Times New Roman" w:hAnsi="Times New Roman" w:cs="Times New Roman"/>
        </w:rPr>
      </w:pPr>
      <w:r w:rsidRPr="00F605B8">
        <w:rPr>
          <w:rFonts w:ascii="Times New Roman" w:eastAsia="標楷體" w:hAnsi="Times New Roman" w:cs="Times New Roman"/>
          <w:sz w:val="22"/>
          <w:szCs w:val="22"/>
        </w:rPr>
        <w:t>從這三例來看，「分別論者及大眾部」，顯然為各別的學派。犢子、譬喻師與分別論者合說，也只是某一論義的相合而已。</w:t>
      </w:r>
    </w:p>
  </w:footnote>
  <w:footnote w:id="80">
    <w:p w:rsidR="0060613A" w:rsidRPr="00F605B8" w:rsidRDefault="0060613A" w:rsidP="00E0379A">
      <w:pPr>
        <w:snapToGrid w:val="0"/>
        <w:rPr>
          <w:rFonts w:ascii="Times New Roman" w:hAnsi="Times New Roman" w:cs="Times New Roman"/>
          <w:sz w:val="22"/>
        </w:rPr>
      </w:pPr>
      <w:r w:rsidRPr="00F605B8">
        <w:rPr>
          <w:rStyle w:val="ac"/>
          <w:rFonts w:ascii="Times New Roman" w:hAnsi="Times New Roman" w:cs="Times New Roman"/>
          <w:sz w:val="22"/>
        </w:rPr>
        <w:footnoteRef/>
      </w:r>
      <w:r w:rsidRPr="00F605B8">
        <w:rPr>
          <w:rFonts w:ascii="Times New Roman" w:hAnsi="Times New Roman" w:cs="Times New Roman"/>
          <w:sz w:val="22"/>
        </w:rPr>
        <w:t>（</w:t>
      </w:r>
      <w:r w:rsidRPr="00F605B8">
        <w:rPr>
          <w:rFonts w:ascii="Times New Roman" w:hAnsi="Times New Roman" w:cs="Times New Roman"/>
          <w:sz w:val="22"/>
        </w:rPr>
        <w:t>1</w:t>
      </w:r>
      <w:r w:rsidRPr="00F605B8">
        <w:rPr>
          <w:rFonts w:ascii="Times New Roman" w:hAnsi="Times New Roman" w:cs="Times New Roman"/>
          <w:sz w:val="22"/>
        </w:rPr>
        <w:t>）印順導師，《攝大乘論講記》第一章，第一節，第一項〈略標〉，</w:t>
      </w:r>
      <w:r w:rsidRPr="00F605B8">
        <w:rPr>
          <w:rFonts w:ascii="Times New Roman" w:hAnsi="Times New Roman" w:cs="Times New Roman"/>
          <w:sz w:val="22"/>
        </w:rPr>
        <w:t>(p.15)</w:t>
      </w:r>
      <w:r w:rsidRPr="00F605B8">
        <w:rPr>
          <w:rFonts w:ascii="Times New Roman" w:hAnsi="Times New Roman" w:cs="Times New Roman"/>
          <w:sz w:val="22"/>
        </w:rPr>
        <w:t>：</w:t>
      </w:r>
    </w:p>
    <w:p w:rsidR="0060613A" w:rsidRPr="00F605B8" w:rsidRDefault="0060613A" w:rsidP="00E0379A">
      <w:pPr>
        <w:pStyle w:val="aa"/>
        <w:ind w:leftChars="280" w:left="672"/>
        <w:rPr>
          <w:rFonts w:ascii="標楷體" w:eastAsia="標楷體" w:hAnsi="標楷體" w:cs="Times New Roman"/>
          <w:sz w:val="22"/>
          <w:szCs w:val="22"/>
        </w:rPr>
      </w:pPr>
      <w:r w:rsidRPr="00F605B8">
        <w:rPr>
          <w:rFonts w:ascii="標楷體" w:eastAsia="標楷體" w:hAnsi="標楷體" w:cs="Times New Roman"/>
          <w:b/>
          <w:sz w:val="22"/>
          <w:szCs w:val="22"/>
        </w:rPr>
        <w:t>阿毘達磨，無著師資們，解說為對法，數法，伏法，通法；這因為阿毘達磨法門，含有對向涅槃，辨析法數，折伏他論，通釋契經的四種性質</w:t>
      </w:r>
      <w:r w:rsidRPr="00F605B8">
        <w:rPr>
          <w:rFonts w:ascii="標楷體" w:eastAsia="標楷體" w:hAnsi="標楷體" w:cs="Times New Roman"/>
          <w:sz w:val="22"/>
          <w:szCs w:val="22"/>
        </w:rPr>
        <w:t>。其中對法一義，特別重要。</w:t>
      </w:r>
      <w:r w:rsidRPr="00F605B8">
        <w:rPr>
          <w:rFonts w:ascii="標楷體" w:eastAsia="標楷體" w:hAnsi="標楷體" w:cs="Times New Roman"/>
          <w:b/>
          <w:sz w:val="22"/>
          <w:szCs w:val="22"/>
        </w:rPr>
        <w:t>對法即現觀現證法，以無漏智為體</w:t>
      </w:r>
      <w:r w:rsidRPr="00F605B8">
        <w:rPr>
          <w:rFonts w:ascii="標楷體" w:eastAsia="標楷體" w:hAnsi="標楷體" w:cs="Times New Roman"/>
          <w:sz w:val="22"/>
          <w:szCs w:val="22"/>
        </w:rPr>
        <w:t>。在聲聞學中，解說為對觀四諦，對向涅槃；</w:t>
      </w:r>
      <w:r w:rsidRPr="00F605B8">
        <w:rPr>
          <w:rFonts w:ascii="標楷體" w:eastAsia="標楷體" w:hAnsi="標楷體" w:cs="Times New Roman"/>
          <w:b/>
          <w:sz w:val="22"/>
          <w:szCs w:val="22"/>
          <w:u w:val="single"/>
        </w:rPr>
        <w:t>在這大乘法中，阿毘達磨即無分別智</w:t>
      </w:r>
      <w:r w:rsidRPr="00F605B8">
        <w:rPr>
          <w:rFonts w:ascii="標楷體" w:eastAsia="標楷體" w:hAnsi="標楷體" w:cs="Times New Roman"/>
          <w:sz w:val="22"/>
          <w:szCs w:val="22"/>
        </w:rPr>
        <w:t>；對觀所應知性，『對向無住涅槃』。</w:t>
      </w:r>
      <w:r w:rsidRPr="00F605B8">
        <w:rPr>
          <w:rFonts w:ascii="標楷體" w:eastAsia="標楷體" w:hAnsi="標楷體" w:cs="Times New Roman"/>
          <w:b/>
          <w:sz w:val="22"/>
          <w:szCs w:val="22"/>
        </w:rPr>
        <w:t>大乘經論中的現觀與現證，大都是阿毘的對譯</w:t>
      </w:r>
      <w:r w:rsidRPr="00F605B8">
        <w:rPr>
          <w:rFonts w:ascii="標楷體" w:eastAsia="標楷體" w:hAnsi="標楷體" w:cs="Times New Roman"/>
          <w:sz w:val="22"/>
          <w:szCs w:val="22"/>
        </w:rPr>
        <w:t>。</w:t>
      </w:r>
    </w:p>
    <w:p w:rsidR="0060613A" w:rsidRPr="00F605B8" w:rsidRDefault="0060613A" w:rsidP="00CA5C8D">
      <w:pPr>
        <w:pStyle w:val="aa"/>
        <w:ind w:leftChars="70" w:left="168"/>
        <w:rPr>
          <w:rFonts w:ascii="Times New Roman" w:hAnsi="Times New Roman" w:cs="Times New Roman"/>
          <w:sz w:val="22"/>
          <w:szCs w:val="22"/>
        </w:rPr>
      </w:pPr>
      <w:r w:rsidRPr="00F605B8">
        <w:rPr>
          <w:rFonts w:ascii="Times New Roman" w:hAnsi="Times New Roman" w:cs="Times New Roman"/>
          <w:sz w:val="22"/>
          <w:szCs w:val="22"/>
        </w:rPr>
        <w:t>（</w:t>
      </w:r>
      <w:r w:rsidRPr="00F605B8">
        <w:rPr>
          <w:rFonts w:ascii="Times New Roman" w:hAnsi="Times New Roman" w:cs="Times New Roman"/>
          <w:sz w:val="22"/>
          <w:szCs w:val="22"/>
        </w:rPr>
        <w:t>2</w:t>
      </w:r>
      <w:r w:rsidRPr="00F605B8">
        <w:rPr>
          <w:rFonts w:ascii="Times New Roman" w:hAnsi="Times New Roman" w:cs="Times New Roman"/>
          <w:sz w:val="22"/>
          <w:szCs w:val="22"/>
        </w:rPr>
        <w:t>）</w:t>
      </w:r>
      <w:r w:rsidRPr="00F605B8">
        <w:rPr>
          <w:rFonts w:ascii="Times New Roman" w:hAnsi="Times New Roman" w:cs="Times New Roman" w:hint="eastAsia"/>
          <w:sz w:val="22"/>
          <w:szCs w:val="22"/>
        </w:rPr>
        <w:t>玄奘譯，世親造，</w:t>
      </w:r>
      <w:r w:rsidRPr="00F605B8">
        <w:rPr>
          <w:rFonts w:ascii="Times New Roman" w:hAnsi="Times New Roman" w:cs="Times New Roman"/>
          <w:sz w:val="22"/>
          <w:szCs w:val="22"/>
        </w:rPr>
        <w:t>《攝大乘論釋》卷</w:t>
      </w:r>
      <w:r w:rsidRPr="00F605B8">
        <w:rPr>
          <w:rFonts w:ascii="Times New Roman" w:hAnsi="Times New Roman" w:cs="Times New Roman"/>
          <w:sz w:val="22"/>
          <w:szCs w:val="22"/>
        </w:rPr>
        <w:t>1(</w:t>
      </w:r>
      <w:r w:rsidRPr="00F605B8">
        <w:rPr>
          <w:rFonts w:ascii="Times New Roman" w:hAnsi="Times New Roman" w:cs="Times New Roman"/>
          <w:sz w:val="22"/>
          <w:szCs w:val="22"/>
        </w:rPr>
        <w:t>大正</w:t>
      </w:r>
      <w:r w:rsidRPr="00F605B8">
        <w:rPr>
          <w:rFonts w:ascii="Times New Roman" w:hAnsi="Times New Roman" w:cs="Times New Roman"/>
          <w:sz w:val="22"/>
          <w:szCs w:val="22"/>
        </w:rPr>
        <w:t>31</w:t>
      </w:r>
      <w:r w:rsidRPr="00F605B8">
        <w:rPr>
          <w:rFonts w:ascii="Times New Roman" w:hAnsi="Times New Roman" w:cs="Times New Roman"/>
          <w:sz w:val="22"/>
          <w:szCs w:val="22"/>
        </w:rPr>
        <w:t>，</w:t>
      </w:r>
      <w:r w:rsidRPr="00F605B8">
        <w:rPr>
          <w:rFonts w:ascii="Times New Roman" w:hAnsi="Times New Roman" w:cs="Times New Roman"/>
          <w:sz w:val="22"/>
          <w:szCs w:val="22"/>
        </w:rPr>
        <w:t>321b21-322c24)</w:t>
      </w:r>
      <w:r w:rsidRPr="00F605B8">
        <w:rPr>
          <w:rFonts w:ascii="Times New Roman" w:hAnsi="Times New Roman" w:cs="Times New Roman"/>
          <w:sz w:val="22"/>
          <w:szCs w:val="22"/>
        </w:rPr>
        <w:t>。</w:t>
      </w:r>
    </w:p>
  </w:footnote>
  <w:footnote w:id="81">
    <w:p w:rsidR="0060613A" w:rsidRPr="00F605B8" w:rsidRDefault="0060613A">
      <w:pPr>
        <w:pStyle w:val="aa"/>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師資：</w:t>
      </w:r>
      <w:r w:rsidRPr="00F605B8">
        <w:rPr>
          <w:rFonts w:ascii="Times New Roman" w:hAnsi="Times New Roman" w:cs="Times New Roman"/>
          <w:sz w:val="22"/>
          <w:szCs w:val="22"/>
        </w:rPr>
        <w:t>3.</w:t>
      </w:r>
      <w:r w:rsidRPr="00F605B8">
        <w:rPr>
          <w:rFonts w:ascii="Times New Roman" w:hAnsi="Times New Roman" w:cs="Times New Roman"/>
          <w:sz w:val="22"/>
          <w:szCs w:val="22"/>
        </w:rPr>
        <w:t>猶師生；師徒。（《漢語大詞典》（</w:t>
      </w:r>
      <w:r w:rsidRPr="00F605B8">
        <w:rPr>
          <w:rFonts w:ascii="Times New Roman" w:hAnsi="Times New Roman" w:cs="Times New Roman" w:hint="eastAsia"/>
          <w:sz w:val="22"/>
          <w:szCs w:val="22"/>
        </w:rPr>
        <w:t>三</w:t>
      </w:r>
      <w:r w:rsidRPr="00F605B8">
        <w:rPr>
          <w:rFonts w:ascii="Times New Roman" w:hAnsi="Times New Roman" w:cs="Times New Roman"/>
          <w:sz w:val="22"/>
          <w:szCs w:val="22"/>
        </w:rPr>
        <w:t>），</w:t>
      </w:r>
      <w:r w:rsidRPr="00F605B8">
        <w:rPr>
          <w:rFonts w:ascii="Times New Roman" w:hAnsi="Times New Roman" w:cs="Times New Roman"/>
          <w:sz w:val="22"/>
          <w:szCs w:val="22"/>
        </w:rPr>
        <w:t>p.</w:t>
      </w:r>
      <w:r w:rsidRPr="00F605B8">
        <w:rPr>
          <w:rFonts w:ascii="Times New Roman" w:hAnsi="Times New Roman" w:cs="Times New Roman" w:hint="eastAsia"/>
          <w:sz w:val="22"/>
          <w:szCs w:val="22"/>
        </w:rPr>
        <w:t>722</w:t>
      </w:r>
      <w:r w:rsidRPr="00F605B8">
        <w:rPr>
          <w:rFonts w:ascii="Times New Roman" w:hAnsi="Times New Roman" w:cs="Times New Roman"/>
          <w:sz w:val="22"/>
          <w:szCs w:val="22"/>
        </w:rPr>
        <w:t>）</w:t>
      </w:r>
    </w:p>
  </w:footnote>
  <w:footnote w:id="82">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峙（</w:t>
      </w:r>
      <w:r w:rsidRPr="00F605B8">
        <w:rPr>
          <w:rFonts w:ascii="Times New Roman" w:hAnsi="Times New Roman" w:cs="Times New Roman"/>
          <w:sz w:val="22"/>
          <w:szCs w:val="22"/>
        </w:rPr>
        <w:t xml:space="preserve">zhì </w:t>
      </w:r>
      <w:r w:rsidRPr="00F605B8">
        <w:rPr>
          <w:rFonts w:ascii="Times New Roman" w:hAnsi="Times New Roman" w:cs="Times New Roman"/>
          <w:sz w:val="22"/>
          <w:szCs w:val="22"/>
        </w:rPr>
        <w:t>ㄓ</w:t>
      </w:r>
      <w:r w:rsidRPr="00F605B8">
        <w:rPr>
          <w:rFonts w:ascii="標楷體" w:eastAsia="標楷體" w:hAnsi="標楷體" w:cs="Times New Roman"/>
          <w:sz w:val="22"/>
          <w:szCs w:val="22"/>
        </w:rPr>
        <w:t>ˋ</w:t>
      </w:r>
      <w:r w:rsidRPr="00F605B8">
        <w:rPr>
          <w:rFonts w:ascii="Times New Roman" w:hAnsi="Times New Roman" w:cs="Times New Roman"/>
          <w:sz w:val="22"/>
          <w:szCs w:val="22"/>
        </w:rPr>
        <w:t>）：</w:t>
      </w:r>
      <w:r w:rsidRPr="00F605B8">
        <w:rPr>
          <w:rFonts w:ascii="Times New Roman" w:hAnsi="Times New Roman" w:cs="Times New Roman" w:hint="eastAsia"/>
          <w:sz w:val="22"/>
          <w:szCs w:val="22"/>
        </w:rPr>
        <w:t>動詞。</w:t>
      </w:r>
      <w:r w:rsidRPr="00F605B8">
        <w:rPr>
          <w:rFonts w:ascii="Times New Roman" w:hAnsi="Times New Roman" w:cs="Times New Roman"/>
          <w:sz w:val="22"/>
          <w:szCs w:val="22"/>
        </w:rPr>
        <w:t>2.</w:t>
      </w:r>
      <w:r w:rsidRPr="00F605B8">
        <w:rPr>
          <w:rFonts w:ascii="Times New Roman" w:hAnsi="Times New Roman" w:cs="Times New Roman"/>
          <w:sz w:val="22"/>
          <w:szCs w:val="22"/>
        </w:rPr>
        <w:t>謂相對聳立。（《漢語大詞典》（三），</w:t>
      </w:r>
      <w:r w:rsidRPr="00F605B8">
        <w:rPr>
          <w:rFonts w:ascii="Times New Roman" w:hAnsi="Times New Roman" w:cs="Times New Roman"/>
          <w:sz w:val="22"/>
          <w:szCs w:val="22"/>
        </w:rPr>
        <w:t>p.813</w:t>
      </w:r>
      <w:r w:rsidRPr="00F605B8">
        <w:rPr>
          <w:rFonts w:ascii="Times New Roman" w:hAnsi="Times New Roman" w:cs="Times New Roman"/>
          <w:sz w:val="22"/>
          <w:szCs w:val="22"/>
        </w:rPr>
        <w:t>）</w:t>
      </w:r>
    </w:p>
  </w:footnote>
  <w:footnote w:id="83">
    <w:p w:rsidR="0060613A" w:rsidRPr="00F605B8" w:rsidRDefault="0060613A" w:rsidP="005C1C99">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b/>
          <w:sz w:val="22"/>
          <w:szCs w:val="22"/>
        </w:rPr>
        <w:t>[</w:t>
      </w:r>
      <w:r w:rsidRPr="00F605B8">
        <w:rPr>
          <w:rFonts w:ascii="Times New Roman" w:hAnsi="Times New Roman" w:cs="Times New Roman"/>
          <w:sz w:val="22"/>
          <w:szCs w:val="22"/>
        </w:rPr>
        <w:t>原書</w:t>
      </w:r>
      <w:r w:rsidRPr="00F605B8">
        <w:rPr>
          <w:rFonts w:ascii="Times New Roman" w:hAnsi="Times New Roman" w:cs="Times New Roman"/>
          <w:sz w:val="22"/>
          <w:szCs w:val="22"/>
        </w:rPr>
        <w:t>p.142</w:t>
      </w:r>
      <w:r w:rsidRPr="00F605B8">
        <w:rPr>
          <w:rFonts w:ascii="Times New Roman" w:hAnsi="Times New Roman" w:cs="Times New Roman"/>
          <w:sz w:val="22"/>
          <w:szCs w:val="22"/>
        </w:rPr>
        <w:t>，註</w:t>
      </w:r>
      <w:r w:rsidRPr="00F605B8">
        <w:rPr>
          <w:rFonts w:ascii="Times New Roman" w:hAnsi="Times New Roman" w:cs="Times New Roman"/>
          <w:sz w:val="22"/>
          <w:szCs w:val="22"/>
        </w:rPr>
        <w:t>1</w:t>
      </w:r>
      <w:r w:rsidRPr="00F605B8">
        <w:rPr>
          <w:rFonts w:ascii="Times New Roman" w:hAnsi="Times New Roman" w:cs="Times New Roman"/>
          <w:b/>
          <w:sz w:val="22"/>
          <w:szCs w:val="22"/>
        </w:rPr>
        <w:t>]</w:t>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參閱《說一切有部為主的論書與論師之研究》第一章（</w:t>
      </w:r>
      <w:r w:rsidRPr="00F605B8">
        <w:rPr>
          <w:rFonts w:ascii="Times New Roman" w:hAnsi="Times New Roman" w:cs="Times New Roman"/>
          <w:sz w:val="22"/>
          <w:szCs w:val="22"/>
        </w:rPr>
        <w:t>pp.23-40</w:t>
      </w:r>
      <w:r w:rsidRPr="00F605B8">
        <w:rPr>
          <w:rFonts w:ascii="Times New Roman" w:hAnsi="Times New Roman" w:cs="Times New Roman"/>
          <w:sz w:val="22"/>
          <w:szCs w:val="22"/>
        </w:rPr>
        <w:t>）</w:t>
      </w:r>
    </w:p>
  </w:footnote>
  <w:footnote w:id="84">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寥寥：</w:t>
      </w:r>
      <w:r w:rsidRPr="00F605B8">
        <w:rPr>
          <w:rFonts w:ascii="Times New Roman" w:hAnsi="Times New Roman" w:cs="Times New Roman"/>
          <w:sz w:val="22"/>
          <w:szCs w:val="22"/>
        </w:rPr>
        <w:t>3.</w:t>
      </w:r>
      <w:r w:rsidRPr="00F605B8">
        <w:rPr>
          <w:rFonts w:ascii="Times New Roman" w:hAnsi="Times New Roman" w:cs="Times New Roman"/>
          <w:sz w:val="22"/>
          <w:szCs w:val="22"/>
        </w:rPr>
        <w:t>形容數量少。（《漢語大詞典》（三），</w:t>
      </w:r>
      <w:r w:rsidRPr="00F605B8">
        <w:rPr>
          <w:rFonts w:ascii="Times New Roman" w:hAnsi="Times New Roman" w:cs="Times New Roman"/>
          <w:sz w:val="22"/>
          <w:szCs w:val="22"/>
        </w:rPr>
        <w:t>p.1611</w:t>
      </w:r>
      <w:r w:rsidRPr="00F605B8">
        <w:rPr>
          <w:rFonts w:ascii="Times New Roman" w:hAnsi="Times New Roman" w:cs="Times New Roman"/>
          <w:sz w:val="22"/>
          <w:szCs w:val="22"/>
        </w:rPr>
        <w:t>）</w:t>
      </w:r>
    </w:p>
  </w:footnote>
  <w:footnote w:id="85">
    <w:p w:rsidR="0060613A" w:rsidRPr="00F605B8" w:rsidRDefault="0060613A" w:rsidP="00795CF5">
      <w:pPr>
        <w:snapToGrid w:val="0"/>
        <w:rPr>
          <w:rFonts w:ascii="Times New Roman" w:hAnsi="Times New Roman" w:cs="Times New Roman"/>
          <w:sz w:val="22"/>
        </w:rPr>
      </w:pPr>
      <w:r w:rsidRPr="00F605B8">
        <w:rPr>
          <w:rStyle w:val="ac"/>
          <w:rFonts w:ascii="Times New Roman" w:hAnsi="Times New Roman" w:cs="Times New Roman"/>
          <w:sz w:val="22"/>
        </w:rPr>
        <w:footnoteRef/>
      </w:r>
      <w:r w:rsidRPr="00F605B8">
        <w:rPr>
          <w:rFonts w:ascii="Times New Roman" w:hAnsi="Times New Roman" w:cs="Times New Roman"/>
          <w:sz w:val="22"/>
        </w:rPr>
        <w:t xml:space="preserve"> </w:t>
      </w:r>
      <w:r w:rsidRPr="00F605B8">
        <w:rPr>
          <w:rFonts w:ascii="Times New Roman" w:hAnsi="Times New Roman" w:cs="Times New Roman"/>
          <w:sz w:val="22"/>
        </w:rPr>
        <w:t>印順導師，《性空學探源》，第三章，第一節，第一項〈學派之分流與毘曇〉，</w:t>
      </w:r>
      <w:r w:rsidRPr="00F605B8">
        <w:rPr>
          <w:rFonts w:ascii="Times New Roman" w:hAnsi="Times New Roman" w:cs="Times New Roman"/>
          <w:sz w:val="22"/>
        </w:rPr>
        <w:t>(pp.102-104)</w:t>
      </w:r>
      <w:r w:rsidRPr="00F605B8">
        <w:rPr>
          <w:rFonts w:ascii="Times New Roman" w:hAnsi="Times New Roman" w:cs="Times New Roman"/>
          <w:sz w:val="22"/>
        </w:rPr>
        <w:t>：</w:t>
      </w:r>
    </w:p>
    <w:p w:rsidR="0060613A" w:rsidRPr="00F605B8" w:rsidRDefault="0060613A" w:rsidP="00795CF5">
      <w:pPr>
        <w:snapToGrid w:val="0"/>
        <w:ind w:leftChars="100" w:left="240"/>
        <w:rPr>
          <w:rFonts w:ascii="Times New Roman" w:eastAsia="標楷體" w:hAnsi="Times New Roman" w:cs="Times New Roman"/>
          <w:sz w:val="22"/>
        </w:rPr>
      </w:pPr>
      <w:r w:rsidRPr="00F605B8">
        <w:rPr>
          <w:rFonts w:ascii="Times New Roman" w:eastAsia="標楷體" w:hAnsi="Times New Roman" w:cs="Times New Roman"/>
          <w:sz w:val="22"/>
        </w:rPr>
        <w:t>佛弟子們所造的一切論典，</w:t>
      </w:r>
      <w:r w:rsidRPr="00F605B8">
        <w:rPr>
          <w:rFonts w:ascii="Times New Roman" w:eastAsia="標楷體" w:hAnsi="Times New Roman" w:cs="Times New Roman"/>
          <w:b/>
          <w:sz w:val="22"/>
        </w:rPr>
        <w:t>我在</w:t>
      </w:r>
      <w:r w:rsidRPr="00F605B8">
        <w:rPr>
          <w:rFonts w:ascii="Times New Roman" w:eastAsia="新細明體" w:hAnsi="Times New Roman" w:cs="Times New Roman"/>
          <w:b/>
          <w:sz w:val="22"/>
        </w:rPr>
        <w:t>《</w:t>
      </w:r>
      <w:r w:rsidRPr="00F605B8">
        <w:rPr>
          <w:rFonts w:ascii="Times New Roman" w:eastAsia="標楷體" w:hAnsi="Times New Roman" w:cs="Times New Roman"/>
          <w:b/>
          <w:sz w:val="22"/>
        </w:rPr>
        <w:t>印度之佛教</w:t>
      </w:r>
      <w:r w:rsidRPr="00F605B8">
        <w:rPr>
          <w:rFonts w:ascii="Times New Roman" w:eastAsia="新細明體" w:hAnsi="Times New Roman" w:cs="Times New Roman"/>
          <w:b/>
          <w:sz w:val="22"/>
        </w:rPr>
        <w:t>》</w:t>
      </w:r>
      <w:r w:rsidRPr="00F605B8">
        <w:rPr>
          <w:rFonts w:ascii="Times New Roman" w:eastAsia="標楷體" w:hAnsi="Times New Roman" w:cs="Times New Roman"/>
          <w:b/>
          <w:sz w:val="22"/>
        </w:rPr>
        <w:t>中，把它分為</w:t>
      </w:r>
      <w:r w:rsidRPr="00F605B8">
        <w:rPr>
          <w:rFonts w:ascii="Times New Roman" w:eastAsia="標楷體" w:hAnsi="Times New Roman" w:cs="Times New Roman"/>
          <w:b/>
          <w:sz w:val="22"/>
          <w:u w:val="single"/>
        </w:rPr>
        <w:t>舍利弗毘曇</w:t>
      </w:r>
      <w:r w:rsidRPr="00F605B8">
        <w:rPr>
          <w:rFonts w:ascii="Times New Roman" w:eastAsia="標楷體" w:hAnsi="Times New Roman" w:cs="Times New Roman"/>
          <w:b/>
          <w:sz w:val="22"/>
        </w:rPr>
        <w:t>與</w:t>
      </w:r>
      <w:r w:rsidRPr="00F605B8">
        <w:rPr>
          <w:rFonts w:ascii="Times New Roman" w:eastAsia="標楷體" w:hAnsi="Times New Roman" w:cs="Times New Roman"/>
          <w:b/>
          <w:sz w:val="22"/>
          <w:u w:val="single"/>
        </w:rPr>
        <w:t>迦旃延蜫勒</w:t>
      </w:r>
      <w:r w:rsidRPr="00F605B8">
        <w:rPr>
          <w:rFonts w:ascii="Times New Roman" w:eastAsia="標楷體" w:hAnsi="Times New Roman" w:cs="Times New Roman"/>
          <w:b/>
          <w:sz w:val="22"/>
        </w:rPr>
        <w:t>兩系</w:t>
      </w:r>
      <w:r w:rsidRPr="00F605B8">
        <w:rPr>
          <w:rFonts w:ascii="Times New Roman" w:eastAsia="標楷體" w:hAnsi="Times New Roman" w:cs="Times New Roman"/>
          <w:sz w:val="22"/>
        </w:rPr>
        <w:t>。</w:t>
      </w:r>
    </w:p>
    <w:p w:rsidR="0060613A" w:rsidRPr="00F605B8" w:rsidRDefault="0060613A" w:rsidP="00C26F64">
      <w:pPr>
        <w:snapToGrid w:val="0"/>
        <w:rPr>
          <w:rFonts w:ascii="Times New Roman" w:eastAsia="標楷體" w:hAnsi="Times New Roman" w:cs="Times New Roman"/>
          <w:sz w:val="22"/>
        </w:rPr>
      </w:pPr>
      <w:r w:rsidRPr="00F605B8">
        <w:rPr>
          <w:rFonts w:ascii="新細明體" w:eastAsia="新細明體" w:hAnsi="新細明體" w:cs="Times New Roman" w:hint="eastAsia"/>
          <w:sz w:val="22"/>
        </w:rPr>
        <w:t xml:space="preserve">                        </w:t>
      </w:r>
      <w:r w:rsidRPr="00F605B8">
        <w:rPr>
          <w:rFonts w:ascii="新細明體" w:eastAsia="新細明體" w:hAnsi="新細明體" w:cs="Times New Roman"/>
          <w:sz w:val="22"/>
        </w:rPr>
        <w:t>┌─</w:t>
      </w:r>
      <w:r w:rsidRPr="00F605B8">
        <w:rPr>
          <w:rFonts w:ascii="Times New Roman" w:eastAsia="標楷體" w:hAnsi="Times New Roman" w:cs="Times New Roman"/>
          <w:sz w:val="22"/>
        </w:rPr>
        <w:t>說一切有系</w:t>
      </w:r>
      <w:r w:rsidRPr="00F605B8">
        <w:rPr>
          <w:rFonts w:ascii="新細明體" w:eastAsia="新細明體" w:hAnsi="新細明體" w:cs="Times New Roman"/>
          <w:sz w:val="22"/>
        </w:rPr>
        <w:t>─────────</w:t>
      </w:r>
      <w:r w:rsidRPr="00F605B8">
        <w:rPr>
          <w:rFonts w:ascii="Times New Roman" w:eastAsia="標楷體" w:hAnsi="Times New Roman" w:cs="Times New Roman"/>
          <w:sz w:val="22"/>
        </w:rPr>
        <w:t>六分毘曇</w:t>
      </w:r>
    </w:p>
    <w:p w:rsidR="0060613A" w:rsidRPr="00F605B8" w:rsidRDefault="0060613A" w:rsidP="00C26F64">
      <w:pPr>
        <w:snapToGrid w:val="0"/>
        <w:rPr>
          <w:rFonts w:ascii="Times New Roman" w:eastAsia="標楷體" w:hAnsi="Times New Roman" w:cs="Times New Roman"/>
          <w:sz w:val="22"/>
        </w:rPr>
      </w:pPr>
      <w:r w:rsidRPr="00F605B8">
        <w:rPr>
          <w:rFonts w:ascii="新細明體" w:eastAsia="新細明體" w:hAnsi="新細明體" w:cs="Times New Roman" w:hint="eastAsia"/>
          <w:sz w:val="22"/>
        </w:rPr>
        <w:t xml:space="preserve">                        </w:t>
      </w:r>
      <w:r w:rsidRPr="00F605B8">
        <w:rPr>
          <w:rFonts w:ascii="新細明體" w:eastAsia="新細明體" w:hAnsi="新細明體" w:cs="Times New Roman"/>
          <w:sz w:val="22"/>
        </w:rPr>
        <w:t xml:space="preserve">│　</w:t>
      </w:r>
      <w:r w:rsidRPr="00F605B8">
        <w:rPr>
          <w:rFonts w:ascii="Times New Roman" w:eastAsia="標楷體" w:hAnsi="Times New Roman" w:cs="Times New Roman"/>
          <w:sz w:val="22"/>
        </w:rPr>
        <w:t xml:space="preserve">　　　　</w:t>
      </w:r>
      <w:r w:rsidRPr="00F605B8">
        <w:rPr>
          <w:rFonts w:ascii="Times New Roman" w:eastAsia="新細明體" w:hAnsi="Times New Roman" w:cs="Times New Roman"/>
          <w:sz w:val="22"/>
        </w:rPr>
        <w:t xml:space="preserve">　　</w:t>
      </w:r>
      <w:r w:rsidRPr="00F605B8">
        <w:rPr>
          <w:rFonts w:ascii="新細明體" w:eastAsia="新細明體" w:hAnsi="新細明體" w:cs="Times New Roman"/>
          <w:sz w:val="22"/>
        </w:rPr>
        <w:t>┌─</w:t>
      </w:r>
      <w:r w:rsidRPr="00F605B8">
        <w:rPr>
          <w:rFonts w:ascii="Times New Roman" w:eastAsia="標楷體" w:hAnsi="Times New Roman" w:cs="Times New Roman"/>
          <w:sz w:val="22"/>
        </w:rPr>
        <w:t>海南系</w:t>
      </w:r>
      <w:r w:rsidRPr="00F605B8">
        <w:rPr>
          <w:rFonts w:ascii="新細明體" w:eastAsia="新細明體" w:hAnsi="新細明體" w:cs="Times New Roman"/>
          <w:sz w:val="22"/>
        </w:rPr>
        <w:t>───</w:t>
      </w:r>
      <w:r w:rsidRPr="00F605B8">
        <w:rPr>
          <w:rFonts w:ascii="Times New Roman" w:eastAsia="標楷體" w:hAnsi="Times New Roman" w:cs="Times New Roman"/>
          <w:sz w:val="22"/>
        </w:rPr>
        <w:t>七部毘曇</w:t>
      </w:r>
    </w:p>
    <w:p w:rsidR="0060613A" w:rsidRPr="00F605B8" w:rsidRDefault="0060613A" w:rsidP="00795CF5">
      <w:pPr>
        <w:snapToGrid w:val="0"/>
        <w:ind w:leftChars="100" w:left="240"/>
        <w:rPr>
          <w:rFonts w:ascii="Times New Roman" w:eastAsia="新細明體" w:hAnsi="Times New Roman" w:cs="Times New Roman"/>
          <w:sz w:val="22"/>
        </w:rPr>
      </w:pPr>
      <w:r w:rsidRPr="00F605B8">
        <w:rPr>
          <w:rFonts w:ascii="Times New Roman" w:eastAsia="標楷體" w:hAnsi="Times New Roman" w:cs="Times New Roman"/>
          <w:sz w:val="22"/>
        </w:rPr>
        <w:t>上座（舍利弗毘曇系）</w:t>
      </w:r>
      <w:r w:rsidRPr="00F605B8">
        <w:rPr>
          <w:rFonts w:ascii="新細明體" w:eastAsia="新細明體" w:hAnsi="新細明體" w:cs="Times New Roman"/>
          <w:sz w:val="22"/>
        </w:rPr>
        <w:t>─┼─</w:t>
      </w:r>
      <w:r w:rsidRPr="00F605B8">
        <w:rPr>
          <w:rFonts w:ascii="Times New Roman" w:eastAsia="標楷體" w:hAnsi="Times New Roman" w:cs="Times New Roman"/>
          <w:sz w:val="22"/>
        </w:rPr>
        <w:t>分別說系</w:t>
      </w:r>
      <w:r w:rsidRPr="00F605B8">
        <w:rPr>
          <w:rFonts w:ascii="新細明體" w:eastAsia="新細明體" w:hAnsi="新細明體" w:cs="Times New Roman"/>
          <w:sz w:val="22"/>
        </w:rPr>
        <w:t>──┤</w:t>
      </w:r>
    </w:p>
    <w:p w:rsidR="0060613A" w:rsidRPr="00F605B8" w:rsidRDefault="0060613A" w:rsidP="00C26F64">
      <w:pPr>
        <w:snapToGrid w:val="0"/>
        <w:rPr>
          <w:rFonts w:ascii="Times New Roman" w:eastAsia="新細明體" w:hAnsi="Times New Roman" w:cs="Times New Roman"/>
          <w:sz w:val="22"/>
        </w:rPr>
      </w:pPr>
      <w:r w:rsidRPr="00F605B8">
        <w:rPr>
          <w:rFonts w:ascii="新細明體" w:eastAsia="新細明體" w:hAnsi="新細明體" w:cs="Times New Roman" w:hint="eastAsia"/>
          <w:sz w:val="22"/>
        </w:rPr>
        <w:t xml:space="preserve">                        </w:t>
      </w:r>
      <w:r w:rsidRPr="00F605B8">
        <w:rPr>
          <w:rFonts w:ascii="新細明體" w:eastAsia="新細明體" w:hAnsi="新細明體" w:cs="Times New Roman"/>
          <w:sz w:val="22"/>
        </w:rPr>
        <w:t>│　　　　　　　└─</w:t>
      </w:r>
      <w:r w:rsidRPr="00F605B8">
        <w:rPr>
          <w:rFonts w:ascii="Times New Roman" w:eastAsia="標楷體" w:hAnsi="Times New Roman" w:cs="Times New Roman"/>
          <w:sz w:val="22"/>
        </w:rPr>
        <w:t>大陸系</w:t>
      </w:r>
      <w:r w:rsidRPr="00F605B8">
        <w:rPr>
          <w:rFonts w:ascii="新細明體" w:eastAsia="新細明體" w:hAnsi="新細明體" w:cs="Times New Roman"/>
          <w:sz w:val="22"/>
        </w:rPr>
        <w:t>─┐</w:t>
      </w:r>
    </w:p>
    <w:p w:rsidR="0060613A" w:rsidRPr="00F605B8" w:rsidRDefault="0060613A" w:rsidP="00C26F64">
      <w:pPr>
        <w:snapToGrid w:val="0"/>
        <w:rPr>
          <w:rFonts w:ascii="Times New Roman" w:eastAsia="新細明體" w:hAnsi="Times New Roman" w:cs="Times New Roman"/>
          <w:sz w:val="22"/>
        </w:rPr>
      </w:pPr>
      <w:r w:rsidRPr="00F605B8">
        <w:rPr>
          <w:rFonts w:ascii="新細明體" w:eastAsia="新細明體" w:hAnsi="新細明體" w:cs="Times New Roman" w:hint="eastAsia"/>
          <w:sz w:val="22"/>
        </w:rPr>
        <w:t xml:space="preserve">                        </w:t>
      </w:r>
      <w:r w:rsidRPr="00F605B8">
        <w:rPr>
          <w:rFonts w:ascii="新細明體" w:eastAsia="新細明體" w:hAnsi="新細明體" w:cs="Times New Roman"/>
          <w:sz w:val="22"/>
        </w:rPr>
        <w:t>└─</w:t>
      </w:r>
      <w:r w:rsidRPr="00F605B8">
        <w:rPr>
          <w:rFonts w:ascii="Times New Roman" w:eastAsia="標楷體" w:hAnsi="Times New Roman" w:cs="Times New Roman"/>
          <w:sz w:val="22"/>
        </w:rPr>
        <w:t>犢子系</w:t>
      </w:r>
      <w:r w:rsidRPr="00F605B8">
        <w:rPr>
          <w:rFonts w:ascii="新細明體" w:eastAsia="新細明體" w:hAnsi="新細明體" w:cs="Times New Roman"/>
          <w:sz w:val="22"/>
        </w:rPr>
        <w:t>─────────┴─</w:t>
      </w:r>
      <w:r w:rsidRPr="00F605B8">
        <w:rPr>
          <w:rFonts w:ascii="Times New Roman" w:eastAsia="標楷體" w:hAnsi="Times New Roman" w:cs="Times New Roman"/>
          <w:sz w:val="22"/>
        </w:rPr>
        <w:t>舍利弗毘曇</w:t>
      </w:r>
    </w:p>
    <w:p w:rsidR="0060613A" w:rsidRPr="00F605B8" w:rsidRDefault="0060613A" w:rsidP="00795CF5">
      <w:pPr>
        <w:snapToGrid w:val="0"/>
        <w:ind w:leftChars="100" w:left="240"/>
        <w:rPr>
          <w:rFonts w:ascii="Times New Roman" w:eastAsia="標楷體" w:hAnsi="Times New Roman" w:cs="Times New Roman"/>
          <w:sz w:val="22"/>
        </w:rPr>
      </w:pPr>
      <w:r w:rsidRPr="00F605B8">
        <w:rPr>
          <w:rFonts w:ascii="Times New Roman" w:eastAsia="標楷體" w:hAnsi="Times New Roman" w:cs="Times New Roman"/>
          <w:sz w:val="22"/>
        </w:rPr>
        <w:t>大眾（迦旃延蜫勒系）</w:t>
      </w:r>
      <w:r w:rsidRPr="00F605B8">
        <w:rPr>
          <w:rFonts w:ascii="新細明體" w:eastAsia="新細明體" w:hAnsi="新細明體" w:cs="Times New Roman"/>
          <w:sz w:val="22"/>
        </w:rPr>
        <w:t>─────────────────</w:t>
      </w:r>
      <w:r w:rsidRPr="00F605B8">
        <w:rPr>
          <w:rFonts w:ascii="Times New Roman" w:eastAsia="標楷體" w:hAnsi="Times New Roman" w:cs="Times New Roman"/>
          <w:sz w:val="22"/>
        </w:rPr>
        <w:t>蜫勒</w:t>
      </w:r>
    </w:p>
    <w:p w:rsidR="0060613A" w:rsidRPr="00F605B8" w:rsidRDefault="0060613A" w:rsidP="00795CF5">
      <w:pPr>
        <w:snapToGrid w:val="0"/>
        <w:ind w:leftChars="100" w:left="240"/>
        <w:rPr>
          <w:rFonts w:ascii="Times New Roman" w:eastAsia="標楷體" w:hAnsi="Times New Roman" w:cs="Times New Roman"/>
          <w:sz w:val="22"/>
        </w:rPr>
      </w:pPr>
      <w:r w:rsidRPr="00F605B8">
        <w:rPr>
          <w:rFonts w:ascii="Times New Roman" w:eastAsia="標楷體" w:hAnsi="Times New Roman" w:cs="Times New Roman"/>
          <w:sz w:val="22"/>
        </w:rPr>
        <w:t>兩系的作風不同：</w:t>
      </w:r>
      <w:r w:rsidRPr="00F605B8">
        <w:rPr>
          <w:rFonts w:ascii="Times New Roman" w:eastAsia="標楷體" w:hAnsi="Times New Roman" w:cs="Times New Roman"/>
          <w:b/>
          <w:sz w:val="22"/>
          <w:vertAlign w:val="subscript"/>
        </w:rPr>
        <w:t>［</w:t>
      </w:r>
      <w:r w:rsidRPr="00F605B8">
        <w:rPr>
          <w:rFonts w:ascii="Times New Roman" w:eastAsia="標楷體" w:hAnsi="Times New Roman" w:cs="Times New Roman"/>
          <w:b/>
          <w:sz w:val="22"/>
          <w:vertAlign w:val="subscript"/>
        </w:rPr>
        <w:t>1</w:t>
      </w:r>
      <w:r w:rsidRPr="00F605B8">
        <w:rPr>
          <w:rFonts w:ascii="Times New Roman" w:eastAsia="標楷體" w:hAnsi="Times New Roman" w:cs="Times New Roman"/>
          <w:b/>
          <w:sz w:val="22"/>
          <w:vertAlign w:val="subscript"/>
        </w:rPr>
        <w:t>］</w:t>
      </w:r>
      <w:r w:rsidRPr="00F605B8">
        <w:rPr>
          <w:rFonts w:ascii="Times New Roman" w:eastAsia="標楷體" w:hAnsi="Times New Roman" w:cs="Times New Roman"/>
          <w:b/>
          <w:sz w:val="22"/>
        </w:rPr>
        <w:t>毘曇是在</w:t>
      </w:r>
      <w:r w:rsidRPr="00F605B8">
        <w:rPr>
          <w:rFonts w:ascii="Times New Roman" w:eastAsia="新細明體" w:hAnsi="Times New Roman" w:cs="Times New Roman"/>
          <w:b/>
          <w:sz w:val="22"/>
        </w:rPr>
        <w:t>《</w:t>
      </w:r>
      <w:r w:rsidRPr="00F605B8">
        <w:rPr>
          <w:rFonts w:ascii="Times New Roman" w:eastAsia="標楷體" w:hAnsi="Times New Roman" w:cs="Times New Roman"/>
          <w:b/>
          <w:sz w:val="22"/>
        </w:rPr>
        <w:t>雜阿含</w:t>
      </w:r>
      <w:r w:rsidRPr="00F605B8">
        <w:rPr>
          <w:rFonts w:ascii="Times New Roman" w:eastAsia="新細明體" w:hAnsi="Times New Roman" w:cs="Times New Roman"/>
          <w:b/>
          <w:sz w:val="22"/>
        </w:rPr>
        <w:t>》</w:t>
      </w:r>
      <w:r w:rsidRPr="00F605B8">
        <w:rPr>
          <w:rFonts w:ascii="Times New Roman" w:eastAsia="標楷體" w:hAnsi="Times New Roman" w:cs="Times New Roman"/>
          <w:b/>
          <w:sz w:val="22"/>
        </w:rPr>
        <w:t>中選出幾個論題</w:t>
      </w:r>
      <w:r w:rsidRPr="00F605B8">
        <w:rPr>
          <w:rFonts w:ascii="Times New Roman" w:eastAsia="標楷體" w:hAnsi="Times New Roman" w:cs="Times New Roman"/>
          <w:sz w:val="22"/>
        </w:rPr>
        <w:t>，如</w:t>
      </w:r>
      <w:r w:rsidRPr="00F605B8">
        <w:rPr>
          <w:rFonts w:ascii="Times New Roman" w:eastAsia="標楷體" w:hAnsi="Times New Roman" w:cs="Times New Roman"/>
          <w:b/>
          <w:sz w:val="22"/>
        </w:rPr>
        <w:t>蘊、處、界、諦、緣起、道支</w:t>
      </w:r>
      <w:r w:rsidRPr="00F605B8">
        <w:rPr>
          <w:rFonts w:ascii="Times New Roman" w:eastAsia="標楷體" w:hAnsi="Times New Roman" w:cs="Times New Roman"/>
          <w:sz w:val="22"/>
        </w:rPr>
        <w:t>等，</w:t>
      </w:r>
      <w:r w:rsidRPr="00F605B8">
        <w:rPr>
          <w:rFonts w:ascii="Times New Roman" w:eastAsia="標楷體" w:hAnsi="Times New Roman" w:cs="Times New Roman"/>
          <w:b/>
          <w:sz w:val="22"/>
        </w:rPr>
        <w:t>對一一法的自相、共相、相攝、相應、相生等，加以深細的分析</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以「法」為對象而作繁密的分別，叫阿毘曇</w:t>
      </w:r>
      <w:r w:rsidRPr="00F605B8">
        <w:rPr>
          <w:rFonts w:ascii="Times New Roman" w:eastAsia="標楷體" w:hAnsi="Times New Roman" w:cs="Times New Roman"/>
          <w:sz w:val="22"/>
        </w:rPr>
        <w:t>。從</w:t>
      </w:r>
      <w:r w:rsidRPr="00F605B8">
        <w:rPr>
          <w:rFonts w:ascii="Times New Roman" w:eastAsia="標楷體" w:hAnsi="Times New Roman" w:cs="Times New Roman"/>
          <w:b/>
          <w:sz w:val="22"/>
        </w:rPr>
        <w:t>六足</w:t>
      </w:r>
      <w:r w:rsidRPr="00F605B8">
        <w:rPr>
          <w:rFonts w:ascii="Times New Roman" w:eastAsia="標楷體" w:hAnsi="Times New Roman" w:cs="Times New Roman"/>
          <w:sz w:val="22"/>
        </w:rPr>
        <w:t>、</w:t>
      </w:r>
      <w:r w:rsidRPr="00F605B8">
        <w:rPr>
          <w:rFonts w:ascii="Times New Roman" w:eastAsia="新細明體" w:hAnsi="Times New Roman" w:cs="Times New Roman"/>
          <w:b/>
          <w:sz w:val="22"/>
        </w:rPr>
        <w:t>《</w:t>
      </w:r>
      <w:r w:rsidRPr="00F605B8">
        <w:rPr>
          <w:rFonts w:ascii="Times New Roman" w:eastAsia="標楷體" w:hAnsi="Times New Roman" w:cs="Times New Roman"/>
          <w:b/>
          <w:sz w:val="22"/>
        </w:rPr>
        <w:t>發智</w:t>
      </w:r>
      <w:r w:rsidRPr="00F605B8">
        <w:rPr>
          <w:rFonts w:ascii="Times New Roman" w:eastAsia="新細明體" w:hAnsi="Times New Roman" w:cs="Times New Roman"/>
          <w:b/>
          <w:sz w:val="22"/>
        </w:rPr>
        <w:t>》</w:t>
      </w:r>
      <w:r w:rsidRPr="00F605B8">
        <w:rPr>
          <w:rFonts w:ascii="Times New Roman" w:eastAsia="標楷體" w:hAnsi="Times New Roman" w:cs="Times New Roman"/>
          <w:sz w:val="22"/>
        </w:rPr>
        <w:t>到</w:t>
      </w:r>
      <w:r w:rsidRPr="00F605B8">
        <w:rPr>
          <w:rFonts w:ascii="Times New Roman" w:eastAsia="新細明體" w:hAnsi="Times New Roman" w:cs="Times New Roman"/>
          <w:b/>
          <w:sz w:val="22"/>
        </w:rPr>
        <w:t>《</w:t>
      </w:r>
      <w:r w:rsidRPr="00F605B8">
        <w:rPr>
          <w:rFonts w:ascii="Times New Roman" w:eastAsia="標楷體" w:hAnsi="Times New Roman" w:cs="Times New Roman"/>
          <w:b/>
          <w:sz w:val="22"/>
        </w:rPr>
        <w:t>俱舍</w:t>
      </w:r>
      <w:r w:rsidRPr="00F605B8">
        <w:rPr>
          <w:rFonts w:ascii="Times New Roman" w:eastAsia="新細明體" w:hAnsi="Times New Roman" w:cs="Times New Roman"/>
          <w:b/>
          <w:sz w:val="22"/>
        </w:rPr>
        <w:t>》</w:t>
      </w:r>
      <w:r w:rsidRPr="00F605B8">
        <w:rPr>
          <w:rFonts w:ascii="Times New Roman" w:eastAsia="標楷體" w:hAnsi="Times New Roman" w:cs="Times New Roman"/>
          <w:sz w:val="22"/>
        </w:rPr>
        <w:t>、</w:t>
      </w:r>
      <w:r w:rsidRPr="00F605B8">
        <w:rPr>
          <w:rFonts w:ascii="Times New Roman" w:eastAsia="新細明體" w:hAnsi="Times New Roman" w:cs="Times New Roman"/>
          <w:b/>
          <w:sz w:val="22"/>
        </w:rPr>
        <w:t>《</w:t>
      </w:r>
      <w:r w:rsidRPr="00F605B8">
        <w:rPr>
          <w:rFonts w:ascii="Times New Roman" w:eastAsia="標楷體" w:hAnsi="Times New Roman" w:cs="Times New Roman"/>
          <w:b/>
          <w:sz w:val="22"/>
        </w:rPr>
        <w:t>正理</w:t>
      </w:r>
      <w:r w:rsidRPr="00F605B8">
        <w:rPr>
          <w:rFonts w:ascii="Times New Roman" w:eastAsia="新細明體" w:hAnsi="Times New Roman" w:cs="Times New Roman"/>
          <w:b/>
          <w:sz w:val="22"/>
        </w:rPr>
        <w:t>》</w:t>
      </w:r>
      <w:r w:rsidRPr="00F605B8">
        <w:rPr>
          <w:rFonts w:ascii="Times New Roman" w:eastAsia="標楷體" w:hAnsi="Times New Roman" w:cs="Times New Roman"/>
          <w:sz w:val="22"/>
        </w:rPr>
        <w:t>等，</w:t>
      </w:r>
      <w:r w:rsidRPr="00F605B8">
        <w:rPr>
          <w:rFonts w:ascii="Times New Roman" w:eastAsia="標楷體" w:hAnsi="Times New Roman" w:cs="Times New Roman"/>
          <w:b/>
          <w:sz w:val="22"/>
        </w:rPr>
        <w:t>都是這個作風</w:t>
      </w:r>
      <w:r w:rsidRPr="00F605B8">
        <w:rPr>
          <w:rFonts w:ascii="Times New Roman" w:eastAsia="標楷體" w:hAnsi="Times New Roman" w:cs="Times New Roman"/>
          <w:sz w:val="22"/>
        </w:rPr>
        <w:t>。</w:t>
      </w:r>
    </w:p>
    <w:p w:rsidR="0060613A" w:rsidRPr="00F605B8" w:rsidRDefault="0060613A" w:rsidP="00795CF5">
      <w:pPr>
        <w:snapToGrid w:val="0"/>
        <w:ind w:leftChars="100" w:left="240"/>
        <w:rPr>
          <w:rFonts w:ascii="Times New Roman" w:eastAsia="標楷體" w:hAnsi="Times New Roman" w:cs="Times New Roman"/>
          <w:sz w:val="22"/>
        </w:rPr>
      </w:pPr>
      <w:r w:rsidRPr="00F605B8">
        <w:rPr>
          <w:rFonts w:ascii="Times New Roman" w:eastAsia="標楷體" w:hAnsi="Times New Roman" w:cs="Times New Roman"/>
          <w:b/>
          <w:sz w:val="22"/>
          <w:vertAlign w:val="subscript"/>
        </w:rPr>
        <w:t>［</w:t>
      </w:r>
      <w:r w:rsidRPr="00F605B8">
        <w:rPr>
          <w:rFonts w:ascii="Times New Roman" w:eastAsia="標楷體" w:hAnsi="Times New Roman" w:cs="Times New Roman"/>
          <w:b/>
          <w:sz w:val="22"/>
          <w:vertAlign w:val="subscript"/>
        </w:rPr>
        <w:t>2</w:t>
      </w:r>
      <w:r w:rsidRPr="00F605B8">
        <w:rPr>
          <w:rFonts w:ascii="Times New Roman" w:eastAsia="標楷體" w:hAnsi="Times New Roman" w:cs="Times New Roman"/>
          <w:b/>
          <w:sz w:val="22"/>
          <w:vertAlign w:val="subscript"/>
        </w:rPr>
        <w:t>］</w:t>
      </w:r>
      <w:r w:rsidRPr="00F605B8">
        <w:rPr>
          <w:rFonts w:ascii="Times New Roman" w:eastAsia="標楷體" w:hAnsi="Times New Roman" w:cs="Times New Roman"/>
          <w:b/>
          <w:sz w:val="22"/>
        </w:rPr>
        <w:t>蜫勒</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依</w:t>
      </w:r>
      <w:r w:rsidRPr="00F605B8">
        <w:rPr>
          <w:rFonts w:ascii="Times New Roman" w:eastAsia="新細明體" w:hAnsi="Times New Roman" w:cs="Times New Roman"/>
          <w:b/>
          <w:sz w:val="22"/>
        </w:rPr>
        <w:t>《</w:t>
      </w:r>
      <w:r w:rsidRPr="00F605B8">
        <w:rPr>
          <w:rFonts w:ascii="Times New Roman" w:eastAsia="標楷體" w:hAnsi="Times New Roman" w:cs="Times New Roman"/>
          <w:b/>
          <w:sz w:val="22"/>
        </w:rPr>
        <w:t>智度論</w:t>
      </w:r>
      <w:r w:rsidRPr="00F605B8">
        <w:rPr>
          <w:rFonts w:ascii="Times New Roman" w:eastAsia="新細明體" w:hAnsi="Times New Roman" w:cs="Times New Roman"/>
          <w:b/>
          <w:sz w:val="22"/>
        </w:rPr>
        <w:t>》</w:t>
      </w:r>
      <w:r w:rsidRPr="00F605B8">
        <w:rPr>
          <w:rFonts w:ascii="Times New Roman" w:eastAsia="標楷體" w:hAnsi="Times New Roman" w:cs="Times New Roman"/>
          <w:b/>
          <w:sz w:val="22"/>
        </w:rPr>
        <w:t>說，在印度也是有大部典籍的，只是沒有傳到中國來</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現存大藏中的</w:t>
      </w:r>
      <w:r w:rsidRPr="00F605B8">
        <w:rPr>
          <w:rFonts w:ascii="Times New Roman" w:eastAsia="新細明體" w:hAnsi="Times New Roman" w:cs="Times New Roman"/>
          <w:b/>
          <w:sz w:val="22"/>
        </w:rPr>
        <w:t>《</w:t>
      </w:r>
      <w:r w:rsidRPr="00F605B8">
        <w:rPr>
          <w:rFonts w:ascii="Times New Roman" w:eastAsia="標楷體" w:hAnsi="Times New Roman" w:cs="Times New Roman"/>
          <w:b/>
          <w:sz w:val="22"/>
        </w:rPr>
        <w:t>四諦論</w:t>
      </w:r>
      <w:r w:rsidRPr="00F605B8">
        <w:rPr>
          <w:rFonts w:ascii="Times New Roman" w:eastAsia="新細明體" w:hAnsi="Times New Roman" w:cs="Times New Roman"/>
          <w:b/>
          <w:sz w:val="22"/>
        </w:rPr>
        <w:t>》</w:t>
      </w:r>
      <w:r w:rsidRPr="00F605B8">
        <w:rPr>
          <w:rFonts w:ascii="Times New Roman" w:eastAsia="標楷體" w:hAnsi="Times New Roman" w:cs="Times New Roman"/>
          <w:b/>
          <w:sz w:val="22"/>
        </w:rPr>
        <w:t>，引證有「藏論」</w:t>
      </w:r>
      <w:r w:rsidRPr="00F605B8">
        <w:rPr>
          <w:rFonts w:ascii="Times New Roman" w:eastAsia="標楷體" w:hAnsi="Times New Roman" w:cs="Times New Roman"/>
          <w:sz w:val="22"/>
        </w:rPr>
        <w:t>，這即是</w:t>
      </w:r>
      <w:r w:rsidRPr="00F605B8">
        <w:rPr>
          <w:rFonts w:ascii="Times New Roman" w:eastAsia="標楷體" w:hAnsi="Times New Roman" w:cs="Times New Roman"/>
          <w:b/>
          <w:sz w:val="22"/>
        </w:rPr>
        <w:t>『蜫勒』（「蜫勒」，此云篋藏）</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所以可約略考見它是以四諦為組織的</w:t>
      </w:r>
      <w:r w:rsidRPr="00F605B8">
        <w:rPr>
          <w:rFonts w:ascii="Times New Roman" w:eastAsia="標楷體" w:hAnsi="Times New Roman" w:cs="Times New Roman"/>
          <w:sz w:val="22"/>
        </w:rPr>
        <w:t>。要約而不事推衍；對一切佛法，最初就有整個的組織。</w:t>
      </w:r>
      <w:r w:rsidRPr="00F605B8">
        <w:rPr>
          <w:rFonts w:ascii="Times New Roman" w:eastAsia="新細明體" w:hAnsi="Times New Roman" w:cs="Times New Roman"/>
          <w:b/>
          <w:sz w:val="22"/>
        </w:rPr>
        <w:t>《</w:t>
      </w:r>
      <w:r w:rsidRPr="00F605B8">
        <w:rPr>
          <w:rFonts w:ascii="Times New Roman" w:eastAsia="標楷體" w:hAnsi="Times New Roman" w:cs="Times New Roman"/>
          <w:b/>
          <w:sz w:val="22"/>
        </w:rPr>
        <w:t>成實論</w:t>
      </w:r>
      <w:r w:rsidRPr="00F605B8">
        <w:rPr>
          <w:rFonts w:ascii="Times New Roman" w:eastAsia="新細明體" w:hAnsi="Times New Roman" w:cs="Times New Roman"/>
          <w:b/>
          <w:sz w:val="22"/>
        </w:rPr>
        <w:t>》</w:t>
      </w:r>
      <w:r w:rsidRPr="00F605B8">
        <w:rPr>
          <w:rFonts w:ascii="Times New Roman" w:eastAsia="標楷體" w:hAnsi="Times New Roman" w:cs="Times New Roman"/>
          <w:b/>
          <w:sz w:val="22"/>
        </w:rPr>
        <w:t>的四諦分章，也是這一系的作品</w:t>
      </w:r>
      <w:r w:rsidRPr="00F605B8">
        <w:rPr>
          <w:rFonts w:ascii="Times New Roman" w:eastAsia="標楷體" w:hAnsi="Times New Roman" w:cs="Times New Roman"/>
          <w:sz w:val="22"/>
        </w:rPr>
        <w:t>。我們現在都把它包括在廣義的毘曇中來考察。</w:t>
      </w:r>
    </w:p>
    <w:p w:rsidR="0060613A" w:rsidRPr="00F605B8" w:rsidRDefault="0060613A" w:rsidP="00795CF5">
      <w:pPr>
        <w:snapToGrid w:val="0"/>
        <w:ind w:leftChars="100" w:left="240"/>
        <w:rPr>
          <w:rFonts w:ascii="Times New Roman" w:eastAsia="標楷體" w:hAnsi="Times New Roman" w:cs="Times New Roman"/>
          <w:sz w:val="22"/>
        </w:rPr>
      </w:pPr>
      <w:r w:rsidRPr="00F605B8">
        <w:rPr>
          <w:rFonts w:ascii="Times New Roman" w:eastAsia="標楷體" w:hAnsi="Times New Roman" w:cs="Times New Roman"/>
          <w:sz w:val="22"/>
        </w:rPr>
        <w:t>又，從一切有部分出的</w:t>
      </w:r>
      <w:r w:rsidRPr="00F605B8">
        <w:rPr>
          <w:rFonts w:ascii="Times New Roman" w:eastAsia="標楷體" w:hAnsi="Times New Roman" w:cs="Times New Roman"/>
          <w:b/>
          <w:sz w:val="22"/>
        </w:rPr>
        <w:t>經部，不信毘曇為佛說，誦有自稱為佛說的摩怛理迦，這是解釋經（法）的。但不是逐句注釋，是對結集的經典，考察其大綱要義，明教意，通血脈，示宗要，性質與毘曇不同</w:t>
      </w:r>
      <w:r w:rsidRPr="00F605B8">
        <w:rPr>
          <w:rFonts w:ascii="Times New Roman" w:eastAsia="標楷體" w:hAnsi="Times New Roman" w:cs="Times New Roman"/>
          <w:sz w:val="22"/>
        </w:rPr>
        <w:t>。這也是聲聞學者的一種論述，現在也把它包在廣義毘曇中。</w:t>
      </w:r>
    </w:p>
    <w:p w:rsidR="0060613A" w:rsidRPr="00F605B8" w:rsidRDefault="0060613A" w:rsidP="00795CF5">
      <w:pPr>
        <w:snapToGrid w:val="0"/>
        <w:ind w:leftChars="100" w:left="240"/>
        <w:rPr>
          <w:rFonts w:ascii="Times New Roman" w:hAnsi="Times New Roman" w:cs="Times New Roman"/>
        </w:rPr>
      </w:pPr>
      <w:r w:rsidRPr="00F605B8">
        <w:rPr>
          <w:rFonts w:ascii="Times New Roman" w:eastAsia="標楷體" w:hAnsi="Times New Roman" w:cs="Times New Roman"/>
          <w:sz w:val="22"/>
        </w:rPr>
        <w:t>又《瑜伽師地論》，雖說是大乘論典，但其中除〈本地分〉的菩薩地與抉擇分外，其餘各地各分，都是以經部義而折衷於一切有部與分別說系的，不出聲聞藏論議的範圍，我們還是把它放在這裡順便說明（大乘不共義，別談）。</w:t>
      </w:r>
      <w:r w:rsidRPr="00F605B8">
        <w:rPr>
          <w:rFonts w:ascii="Times New Roman" w:eastAsia="標楷體" w:hAnsi="Times New Roman" w:cs="Times New Roman"/>
          <w:b/>
          <w:sz w:val="22"/>
        </w:rPr>
        <w:t>《發智》等毘曇</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有部</w:t>
      </w:r>
      <w:r w:rsidRPr="00F605B8">
        <w:rPr>
          <w:rFonts w:ascii="Times New Roman" w:eastAsia="標楷體" w:hAnsi="Times New Roman" w:cs="Times New Roman"/>
          <w:sz w:val="22"/>
        </w:rPr>
        <w:t>說是佛說的；</w:t>
      </w:r>
      <w:r w:rsidRPr="00F605B8">
        <w:rPr>
          <w:rFonts w:ascii="Times New Roman" w:eastAsia="標楷體" w:hAnsi="Times New Roman" w:cs="Times New Roman"/>
          <w:b/>
          <w:sz w:val="22"/>
        </w:rPr>
        <w:t>『摩怛理迦』</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經部</w:t>
      </w:r>
      <w:r w:rsidRPr="00F605B8">
        <w:rPr>
          <w:rFonts w:ascii="Times New Roman" w:eastAsia="標楷體" w:hAnsi="Times New Roman" w:cs="Times New Roman"/>
          <w:sz w:val="22"/>
        </w:rPr>
        <w:t>也認為是佛說；這雖有其傳承上的某種淵原，以今論之，明白是佛弟子的製作。</w:t>
      </w:r>
    </w:p>
  </w:footnote>
  <w:footnote w:id="86">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刪略：</w:t>
      </w:r>
      <w:r w:rsidRPr="00F605B8">
        <w:rPr>
          <w:rFonts w:ascii="Times New Roman" w:hAnsi="Times New Roman" w:cs="Times New Roman"/>
          <w:sz w:val="22"/>
          <w:szCs w:val="22"/>
        </w:rPr>
        <w:t>1.</w:t>
      </w:r>
      <w:r w:rsidRPr="00F605B8">
        <w:rPr>
          <w:rFonts w:ascii="Times New Roman" w:hAnsi="Times New Roman" w:cs="Times New Roman"/>
          <w:sz w:val="22"/>
          <w:szCs w:val="22"/>
        </w:rPr>
        <w:t>刪減省略。（《漢語大詞典》（二），</w:t>
      </w:r>
      <w:r w:rsidRPr="00F605B8">
        <w:rPr>
          <w:rFonts w:ascii="Times New Roman" w:hAnsi="Times New Roman" w:cs="Times New Roman"/>
          <w:sz w:val="22"/>
          <w:szCs w:val="22"/>
        </w:rPr>
        <w:t>p.643</w:t>
      </w:r>
      <w:r w:rsidRPr="00F605B8">
        <w:rPr>
          <w:rFonts w:ascii="Times New Roman" w:hAnsi="Times New Roman" w:cs="Times New Roman"/>
          <w:sz w:val="22"/>
          <w:szCs w:val="22"/>
        </w:rPr>
        <w:t>）</w:t>
      </w:r>
    </w:p>
  </w:footnote>
  <w:footnote w:id="87">
    <w:p w:rsidR="0060613A" w:rsidRPr="00F605B8" w:rsidRDefault="0060613A" w:rsidP="00564204">
      <w:pPr>
        <w:snapToGrid w:val="0"/>
        <w:ind w:left="284" w:hangingChars="129" w:hanging="284"/>
        <w:rPr>
          <w:rFonts w:ascii="Times New Roman" w:hAnsi="Times New Roman" w:cs="Times New Roman"/>
          <w:sz w:val="22"/>
        </w:rPr>
      </w:pPr>
      <w:r w:rsidRPr="00F605B8">
        <w:rPr>
          <w:rStyle w:val="ac"/>
          <w:rFonts w:ascii="Times New Roman" w:hAnsi="Times New Roman" w:cs="Times New Roman"/>
          <w:sz w:val="22"/>
        </w:rPr>
        <w:footnoteRef/>
      </w:r>
      <w:r w:rsidR="005769DB" w:rsidRPr="00F605B8">
        <w:rPr>
          <w:rFonts w:ascii="Times New Roman" w:hAnsi="Times New Roman" w:cs="Times New Roman" w:hint="eastAsia"/>
        </w:rPr>
        <w:t xml:space="preserve"> </w:t>
      </w:r>
      <w:r w:rsidRPr="00F605B8">
        <w:rPr>
          <w:rFonts w:ascii="Times New Roman" w:hAnsi="Times New Roman" w:cs="Times New Roman"/>
          <w:sz w:val="22"/>
        </w:rPr>
        <w:t>印順導師，《說一切有部為主的論書與論師之研究》，第一章，第二節，第三項</w:t>
      </w:r>
      <w:r w:rsidRPr="00F605B8">
        <w:rPr>
          <w:rFonts w:ascii="Times New Roman" w:eastAsia="新細明體" w:hAnsi="Times New Roman" w:cs="Times New Roman"/>
          <w:sz w:val="22"/>
        </w:rPr>
        <w:t>〈</w:t>
      </w:r>
      <w:r w:rsidRPr="00F605B8">
        <w:rPr>
          <w:rFonts w:ascii="Times New Roman" w:hAnsi="Times New Roman" w:cs="Times New Roman"/>
          <w:sz w:val="22"/>
        </w:rPr>
        <w:t>大眾部系的根本論書</w:t>
      </w:r>
      <w:r w:rsidRPr="00F605B8">
        <w:rPr>
          <w:rFonts w:ascii="Times New Roman" w:eastAsia="新細明體" w:hAnsi="Times New Roman" w:cs="Times New Roman"/>
          <w:sz w:val="22"/>
        </w:rPr>
        <w:t>〉，</w:t>
      </w:r>
      <w:r w:rsidRPr="00F605B8">
        <w:rPr>
          <w:rFonts w:ascii="Times New Roman" w:hAnsi="Times New Roman" w:cs="Times New Roman"/>
          <w:sz w:val="22"/>
        </w:rPr>
        <w:t>(pp.1</w:t>
      </w:r>
      <w:r w:rsidR="005769DB" w:rsidRPr="00F605B8">
        <w:rPr>
          <w:rFonts w:ascii="Times New Roman" w:hAnsi="Times New Roman" w:cs="Times New Roman" w:hint="eastAsia"/>
          <w:sz w:val="22"/>
        </w:rPr>
        <w:t>6</w:t>
      </w:r>
      <w:r w:rsidRPr="00F605B8">
        <w:rPr>
          <w:rFonts w:ascii="Times New Roman" w:hAnsi="Times New Roman" w:cs="Times New Roman"/>
          <w:sz w:val="22"/>
        </w:rPr>
        <w:t>-1</w:t>
      </w:r>
      <w:r w:rsidR="005769DB" w:rsidRPr="00F605B8">
        <w:rPr>
          <w:rFonts w:ascii="Times New Roman" w:hAnsi="Times New Roman" w:cs="Times New Roman" w:hint="eastAsia"/>
          <w:sz w:val="22"/>
        </w:rPr>
        <w:t>7</w:t>
      </w:r>
      <w:r w:rsidRPr="00F605B8">
        <w:rPr>
          <w:rFonts w:ascii="Times New Roman" w:hAnsi="Times New Roman" w:cs="Times New Roman"/>
          <w:sz w:val="22"/>
        </w:rPr>
        <w:t>)</w:t>
      </w:r>
      <w:r w:rsidR="005769DB" w:rsidRPr="00F605B8">
        <w:rPr>
          <w:rFonts w:ascii="Times New Roman" w:hAnsi="Times New Roman" w:cs="Times New Roman" w:hint="eastAsia"/>
          <w:sz w:val="22"/>
        </w:rPr>
        <w:t>：</w:t>
      </w:r>
    </w:p>
    <w:p w:rsidR="0060613A" w:rsidRPr="00F605B8" w:rsidRDefault="0060613A" w:rsidP="005769DB">
      <w:pPr>
        <w:snapToGrid w:val="0"/>
        <w:ind w:leftChars="118" w:left="283"/>
        <w:rPr>
          <w:rFonts w:ascii="Times New Roman" w:hAnsi="Times New Roman" w:cs="Times New Roman"/>
          <w:sz w:val="22"/>
        </w:rPr>
      </w:pPr>
      <w:r w:rsidRPr="00F605B8">
        <w:rPr>
          <w:rFonts w:ascii="標楷體" w:eastAsia="標楷體" w:hAnsi="標楷體" w:cs="Times New Roman"/>
          <w:sz w:val="22"/>
        </w:rPr>
        <w:t>摩訶迦旃延所造的論書，西元</w:t>
      </w:r>
      <w:r w:rsidRPr="00F605B8">
        <w:rPr>
          <w:rFonts w:ascii="Times New Roman" w:hAnsi="Times New Roman" w:cs="Times New Roman" w:hint="eastAsia"/>
          <w:sz w:val="22"/>
        </w:rPr>
        <w:t>2</w:t>
      </w:r>
      <w:r w:rsidRPr="00F605B8">
        <w:rPr>
          <w:rFonts w:ascii="Times New Roman" w:hAnsi="Times New Roman" w:cs="Times New Roman"/>
          <w:sz w:val="22"/>
        </w:rPr>
        <w:t>、</w:t>
      </w:r>
      <w:r w:rsidRPr="00F605B8">
        <w:rPr>
          <w:rFonts w:ascii="Times New Roman" w:hAnsi="Times New Roman" w:cs="Times New Roman" w:hint="eastAsia"/>
          <w:sz w:val="22"/>
        </w:rPr>
        <w:t>3</w:t>
      </w:r>
      <w:r w:rsidRPr="00F605B8">
        <w:rPr>
          <w:rFonts w:ascii="標楷體" w:eastAsia="標楷體" w:hAnsi="標楷體" w:cs="Times New Roman"/>
          <w:sz w:val="22"/>
        </w:rPr>
        <w:t>世紀間的</w:t>
      </w:r>
      <w:r w:rsidRPr="00F605B8">
        <w:rPr>
          <w:rFonts w:ascii="標楷體" w:eastAsia="標楷體" w:hAnsi="標楷體" w:cs="Times New Roman"/>
          <w:b/>
          <w:sz w:val="22"/>
        </w:rPr>
        <w:t>龍樹</w:t>
      </w:r>
      <w:r w:rsidRPr="00F605B8">
        <w:rPr>
          <w:rFonts w:ascii="Times New Roman" w:hAnsi="Times New Roman" w:cs="Times New Roman" w:hint="eastAsia"/>
          <w:sz w:val="22"/>
        </w:rPr>
        <w:t>（</w:t>
      </w:r>
      <w:r w:rsidRPr="00F605B8">
        <w:rPr>
          <w:rFonts w:ascii="Times New Roman" w:hAnsi="Times New Roman" w:cs="Times New Roman"/>
          <w:sz w:val="22"/>
        </w:rPr>
        <w:t>Nāgārjuna</w:t>
      </w:r>
      <w:r w:rsidRPr="00F605B8">
        <w:rPr>
          <w:rFonts w:ascii="Times New Roman" w:hAnsi="Times New Roman" w:cs="Times New Roman" w:hint="eastAsia"/>
          <w:sz w:val="22"/>
        </w:rPr>
        <w:t>）</w:t>
      </w:r>
      <w:r w:rsidRPr="00F605B8">
        <w:rPr>
          <w:rFonts w:ascii="Times New Roman" w:hAnsi="Times New Roman" w:cs="Times New Roman"/>
          <w:sz w:val="22"/>
        </w:rPr>
        <w:t>，</w:t>
      </w:r>
      <w:r w:rsidRPr="00F605B8">
        <w:rPr>
          <w:rFonts w:ascii="標楷體" w:eastAsia="標楷體" w:hAnsi="標楷體" w:cs="Times New Roman"/>
          <w:b/>
          <w:sz w:val="22"/>
        </w:rPr>
        <w:t>曾有重要的傳述</w:t>
      </w:r>
      <w:r w:rsidRPr="00F605B8">
        <w:rPr>
          <w:rFonts w:ascii="Times New Roman" w:hAnsi="Times New Roman" w:cs="Times New Roman"/>
          <w:sz w:val="22"/>
        </w:rPr>
        <w:t>，</w:t>
      </w:r>
      <w:r w:rsidRPr="00F605B8">
        <w:rPr>
          <w:rFonts w:ascii="標楷體" w:eastAsia="標楷體" w:hAnsi="標楷體" w:cs="Times New Roman"/>
          <w:b/>
          <w:sz w:val="22"/>
        </w:rPr>
        <w:t>如《大智度論》</w:t>
      </w:r>
      <w:r w:rsidRPr="00F605B8">
        <w:rPr>
          <w:rFonts w:ascii="標楷體" w:eastAsia="標楷體" w:hAnsi="標楷體" w:cs="Times New Roman"/>
          <w:sz w:val="22"/>
        </w:rPr>
        <w:t>卷</w:t>
      </w:r>
      <w:r w:rsidRPr="00F605B8">
        <w:rPr>
          <w:rFonts w:ascii="Times New Roman" w:hAnsi="Times New Roman" w:cs="Times New Roman"/>
          <w:sz w:val="22"/>
        </w:rPr>
        <w:t>2</w:t>
      </w:r>
      <w:r w:rsidRPr="00F605B8">
        <w:rPr>
          <w:rFonts w:ascii="Times New Roman" w:hAnsi="Times New Roman" w:cs="Times New Roman"/>
          <w:sz w:val="22"/>
        </w:rPr>
        <w:t>（大正</w:t>
      </w:r>
      <w:r w:rsidRPr="00F605B8">
        <w:rPr>
          <w:rFonts w:ascii="Times New Roman" w:hAnsi="Times New Roman" w:cs="Times New Roman"/>
          <w:sz w:val="22"/>
        </w:rPr>
        <w:t>25</w:t>
      </w:r>
      <w:r w:rsidRPr="00F605B8">
        <w:rPr>
          <w:rFonts w:ascii="Times New Roman" w:hAnsi="Times New Roman" w:cs="Times New Roman"/>
          <w:sz w:val="22"/>
        </w:rPr>
        <w:t>，</w:t>
      </w:r>
      <w:r w:rsidRPr="00F605B8">
        <w:rPr>
          <w:rFonts w:ascii="Times New Roman" w:hAnsi="Times New Roman" w:cs="Times New Roman"/>
          <w:sz w:val="22"/>
        </w:rPr>
        <w:t>70a-b</w:t>
      </w:r>
      <w:r w:rsidRPr="00F605B8">
        <w:rPr>
          <w:rFonts w:ascii="Times New Roman" w:hAnsi="Times New Roman" w:cs="Times New Roman"/>
          <w:sz w:val="22"/>
        </w:rPr>
        <w:t>）</w:t>
      </w:r>
      <w:r w:rsidRPr="00F605B8">
        <w:rPr>
          <w:rFonts w:ascii="標楷體" w:eastAsia="標楷體" w:hAnsi="標楷體" w:cs="Times New Roman"/>
          <w:sz w:val="22"/>
        </w:rPr>
        <w:t>說：</w:t>
      </w:r>
      <w:bookmarkStart w:id="0" w:name="_GoBack"/>
      <w:bookmarkEnd w:id="0"/>
    </w:p>
    <w:p w:rsidR="0060613A" w:rsidRPr="00F605B8" w:rsidRDefault="0060613A" w:rsidP="005769DB">
      <w:pPr>
        <w:snapToGrid w:val="0"/>
        <w:ind w:leftChars="118" w:left="283"/>
        <w:rPr>
          <w:rFonts w:ascii="Times New Roman" w:hAnsi="Times New Roman" w:cs="Times New Roman"/>
          <w:sz w:val="22"/>
        </w:rPr>
      </w:pPr>
      <w:r w:rsidRPr="00F605B8">
        <w:rPr>
          <w:rFonts w:ascii="Times New Roman" w:hAnsi="Times New Roman" w:cs="Times New Roman"/>
          <w:sz w:val="22"/>
        </w:rPr>
        <w:t>「</w:t>
      </w:r>
      <w:r w:rsidRPr="00F605B8">
        <w:rPr>
          <w:rFonts w:ascii="Times New Roman" w:eastAsia="標楷體" w:hAnsi="Times New Roman" w:cs="Times New Roman"/>
          <w:sz w:val="22"/>
        </w:rPr>
        <w:t>摩訶迦旃延，佛在時，解佛語故，作蜫勒（蜫勒，秦言篋藏），乃至今行於南天竺。</w:t>
      </w:r>
      <w:r w:rsidRPr="00F605B8">
        <w:rPr>
          <w:rFonts w:ascii="標楷體" w:eastAsia="標楷體" w:hAnsi="標楷體" w:cs="Times New Roman"/>
          <w:sz w:val="22"/>
        </w:rPr>
        <w:t>……</w:t>
      </w:r>
      <w:r w:rsidRPr="00F605B8">
        <w:rPr>
          <w:rFonts w:ascii="Times New Roman" w:eastAsia="標楷體" w:hAnsi="Times New Roman" w:cs="Times New Roman"/>
          <w:sz w:val="22"/>
        </w:rPr>
        <w:t>蜫勒，略說三十二萬言。蜫勒廣比諸事，以類相從，非阿毘曇</w:t>
      </w:r>
      <w:r w:rsidRPr="00F605B8">
        <w:rPr>
          <w:rFonts w:ascii="Times New Roman" w:hAnsi="Times New Roman" w:cs="Times New Roman"/>
          <w:sz w:val="22"/>
        </w:rPr>
        <w:t>」。</w:t>
      </w:r>
    </w:p>
    <w:p w:rsidR="0060613A" w:rsidRPr="00F605B8" w:rsidRDefault="0060613A" w:rsidP="005769DB">
      <w:pPr>
        <w:snapToGrid w:val="0"/>
        <w:ind w:leftChars="118" w:left="283"/>
        <w:rPr>
          <w:rFonts w:ascii="Times New Roman" w:hAnsi="Times New Roman" w:cs="Times New Roman"/>
          <w:sz w:val="22"/>
        </w:rPr>
      </w:pPr>
      <w:r w:rsidRPr="00F605B8">
        <w:rPr>
          <w:rFonts w:ascii="標楷體" w:eastAsia="標楷體" w:hAnsi="標楷體" w:cs="Times New Roman"/>
          <w:sz w:val="22"/>
        </w:rPr>
        <w:t>又《大智度論》卷</w:t>
      </w:r>
      <w:r w:rsidR="005769DB" w:rsidRPr="00F605B8">
        <w:rPr>
          <w:rFonts w:ascii="Times New Roman" w:hAnsi="Times New Roman" w:cs="Times New Roman" w:hint="eastAsia"/>
          <w:sz w:val="22"/>
        </w:rPr>
        <w:t>18</w:t>
      </w:r>
      <w:r w:rsidRPr="00F605B8">
        <w:rPr>
          <w:rFonts w:ascii="Times New Roman" w:hAnsi="Times New Roman" w:cs="Times New Roman"/>
          <w:sz w:val="22"/>
        </w:rPr>
        <w:t>（大正</w:t>
      </w:r>
      <w:r w:rsidRPr="00F605B8">
        <w:rPr>
          <w:rFonts w:ascii="Times New Roman" w:hAnsi="Times New Roman" w:cs="Times New Roman"/>
          <w:sz w:val="22"/>
        </w:rPr>
        <w:t>25</w:t>
      </w:r>
      <w:r w:rsidRPr="00F605B8">
        <w:rPr>
          <w:rFonts w:ascii="Times New Roman" w:hAnsi="Times New Roman" w:cs="Times New Roman"/>
          <w:sz w:val="22"/>
        </w:rPr>
        <w:t>，</w:t>
      </w:r>
      <w:r w:rsidRPr="00F605B8">
        <w:rPr>
          <w:rFonts w:ascii="Times New Roman" w:hAnsi="Times New Roman" w:cs="Times New Roman"/>
          <w:sz w:val="22"/>
        </w:rPr>
        <w:t>192b-c</w:t>
      </w:r>
      <w:r w:rsidRPr="00F605B8">
        <w:rPr>
          <w:rFonts w:ascii="Times New Roman" w:hAnsi="Times New Roman" w:cs="Times New Roman"/>
          <w:sz w:val="22"/>
        </w:rPr>
        <w:t>）</w:t>
      </w:r>
      <w:r w:rsidRPr="00F605B8">
        <w:rPr>
          <w:rFonts w:ascii="標楷體" w:eastAsia="標楷體" w:hAnsi="標楷體" w:cs="Times New Roman"/>
          <w:sz w:val="22"/>
        </w:rPr>
        <w:t>說：</w:t>
      </w:r>
    </w:p>
    <w:p w:rsidR="0060613A" w:rsidRPr="00F605B8" w:rsidRDefault="0060613A" w:rsidP="005769DB">
      <w:pPr>
        <w:snapToGrid w:val="0"/>
        <w:ind w:leftChars="118" w:left="283"/>
        <w:rPr>
          <w:rFonts w:ascii="Times New Roman" w:hAnsi="Times New Roman" w:cs="Times New Roman"/>
          <w:sz w:val="22"/>
        </w:rPr>
      </w:pPr>
      <w:r w:rsidRPr="00F605B8">
        <w:rPr>
          <w:rFonts w:ascii="Times New Roman" w:hAnsi="Times New Roman" w:cs="Times New Roman"/>
          <w:sz w:val="22"/>
        </w:rPr>
        <w:t>「</w:t>
      </w:r>
      <w:r w:rsidRPr="00F605B8">
        <w:rPr>
          <w:rFonts w:ascii="Times New Roman" w:eastAsia="標楷體" w:hAnsi="Times New Roman" w:cs="Times New Roman"/>
          <w:sz w:val="22"/>
        </w:rPr>
        <w:t>一者蜫勒門，二者阿毘曇門，三者空門。</w:t>
      </w:r>
      <w:r w:rsidRPr="00F605B8">
        <w:rPr>
          <w:rFonts w:ascii="標楷體" w:eastAsia="標楷體" w:hAnsi="標楷體" w:cs="Times New Roman"/>
          <w:sz w:val="22"/>
        </w:rPr>
        <w:t>……</w:t>
      </w:r>
      <w:r w:rsidRPr="00F605B8">
        <w:rPr>
          <w:rFonts w:ascii="Times New Roman" w:eastAsia="標楷體" w:hAnsi="Times New Roman" w:cs="Times New Roman"/>
          <w:sz w:val="22"/>
        </w:rPr>
        <w:t>蜫勒有百二十萬言，佛在世時，大迦旃延之所造。</w:t>
      </w:r>
      <w:r w:rsidRPr="00F605B8">
        <w:rPr>
          <w:rFonts w:ascii="標楷體" w:eastAsia="標楷體" w:hAnsi="標楷體" w:cs="Times New Roman"/>
          <w:sz w:val="22"/>
        </w:rPr>
        <w:t>……</w:t>
      </w:r>
      <w:r w:rsidRPr="00F605B8">
        <w:rPr>
          <w:rFonts w:ascii="Times New Roman" w:eastAsia="標楷體" w:hAnsi="Times New Roman" w:cs="Times New Roman"/>
          <w:sz w:val="22"/>
        </w:rPr>
        <w:t>諸得道人（刪略）撰為三十八萬四千言。若人入蜫勒門，論議則無窮。其中有隨相門、對治門等種種諸門</w:t>
      </w:r>
      <w:r w:rsidRPr="00F605B8">
        <w:rPr>
          <w:rFonts w:ascii="Times New Roman" w:hAnsi="Times New Roman" w:cs="Times New Roman"/>
          <w:sz w:val="22"/>
        </w:rPr>
        <w:t>」。</w:t>
      </w:r>
    </w:p>
    <w:p w:rsidR="0060613A" w:rsidRPr="00F605B8" w:rsidRDefault="0060613A" w:rsidP="005769DB">
      <w:pPr>
        <w:snapToGrid w:val="0"/>
        <w:ind w:leftChars="118" w:left="283"/>
        <w:rPr>
          <w:rFonts w:ascii="標楷體" w:eastAsia="標楷體" w:hAnsi="標楷體" w:cs="Times New Roman"/>
          <w:sz w:val="22"/>
        </w:rPr>
      </w:pPr>
      <w:r w:rsidRPr="00F605B8">
        <w:rPr>
          <w:rFonts w:ascii="標楷體" w:eastAsia="標楷體" w:hAnsi="標楷體" w:cs="Times New Roman"/>
          <w:b/>
          <w:sz w:val="22"/>
        </w:rPr>
        <w:t>龍樹的時代，南天竺是大眾系的化區。盛行南天竺的《蜫勒》，是大迦旃延所造，與阿毘曇不同</w:t>
      </w:r>
      <w:r w:rsidRPr="00F605B8">
        <w:rPr>
          <w:rFonts w:ascii="標楷體" w:eastAsia="標楷體" w:hAnsi="標楷體" w:cs="Times New Roman"/>
          <w:sz w:val="22"/>
        </w:rPr>
        <w:t>。參照《撰集三藏及雜藏傳》所說，可推定《蜫勒》為大眾系本論。</w:t>
      </w:r>
      <w:r w:rsidRPr="00F605B8">
        <w:rPr>
          <w:rFonts w:ascii="標楷體" w:eastAsia="標楷體" w:hAnsi="標楷體" w:cs="Times New Roman"/>
          <w:b/>
          <w:sz w:val="22"/>
        </w:rPr>
        <w:t>但大迦旃延造的傳說，即使有學說上的傳承，也只是仰推古德而已，其實是後世「諸得道人」所撰述。</w:t>
      </w:r>
    </w:p>
  </w:footnote>
  <w:footnote w:id="88">
    <w:p w:rsidR="0060613A" w:rsidRPr="00F605B8" w:rsidRDefault="0060613A" w:rsidP="005A047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《分別功德論》卷</w:t>
      </w:r>
      <w:r w:rsidRPr="00F605B8">
        <w:rPr>
          <w:rFonts w:ascii="Times New Roman" w:hAnsi="Times New Roman" w:cs="Times New Roman"/>
          <w:sz w:val="22"/>
          <w:szCs w:val="22"/>
        </w:rPr>
        <w:t>1(</w:t>
      </w:r>
      <w:r w:rsidRPr="00F605B8">
        <w:rPr>
          <w:rFonts w:ascii="Times New Roman" w:hAnsi="Times New Roman" w:cs="Times New Roman"/>
          <w:sz w:val="22"/>
          <w:szCs w:val="22"/>
        </w:rPr>
        <w:t>大正</w:t>
      </w:r>
      <w:r w:rsidRPr="00F605B8">
        <w:rPr>
          <w:rFonts w:ascii="Times New Roman" w:hAnsi="Times New Roman" w:cs="Times New Roman"/>
          <w:sz w:val="22"/>
          <w:szCs w:val="22"/>
        </w:rPr>
        <w:t>25</w:t>
      </w:r>
      <w:r w:rsidRPr="00F605B8">
        <w:rPr>
          <w:rFonts w:ascii="Times New Roman" w:hAnsi="Times New Roman" w:cs="Times New Roman"/>
          <w:sz w:val="22"/>
          <w:szCs w:val="22"/>
        </w:rPr>
        <w:t>，</w:t>
      </w:r>
      <w:r w:rsidRPr="00F605B8">
        <w:rPr>
          <w:rFonts w:ascii="Times New Roman" w:hAnsi="Times New Roman" w:cs="Times New Roman"/>
          <w:sz w:val="22"/>
          <w:szCs w:val="22"/>
        </w:rPr>
        <w:t>32a19-20)</w:t>
      </w:r>
      <w:r w:rsidRPr="00F605B8">
        <w:rPr>
          <w:rFonts w:ascii="Times New Roman" w:hAnsi="Times New Roman" w:cs="Times New Roman"/>
          <w:sz w:val="22"/>
          <w:szCs w:val="22"/>
        </w:rPr>
        <w:t>。</w:t>
      </w:r>
    </w:p>
  </w:footnote>
  <w:footnote w:id="89">
    <w:p w:rsidR="0060613A" w:rsidRPr="00F605B8" w:rsidRDefault="0060613A" w:rsidP="00991E77">
      <w:pPr>
        <w:pStyle w:val="aa"/>
        <w:ind w:left="708" w:hangingChars="322" w:hanging="708"/>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w:t>
      </w:r>
      <w:r w:rsidRPr="00F605B8">
        <w:rPr>
          <w:rFonts w:ascii="Times New Roman" w:hAnsi="Times New Roman" w:cs="Times New Roman"/>
          <w:sz w:val="22"/>
          <w:szCs w:val="22"/>
        </w:rPr>
        <w:t>1</w:t>
      </w:r>
      <w:r w:rsidRPr="00F605B8">
        <w:rPr>
          <w:rFonts w:ascii="Times New Roman" w:hAnsi="Times New Roman" w:cs="Times New Roman"/>
          <w:sz w:val="22"/>
          <w:szCs w:val="22"/>
        </w:rPr>
        <w:t>）印順導師，《說一切有部為主的論書與論師之研究》，第一章，第二節，第三項</w:t>
      </w:r>
      <w:r w:rsidRPr="00F605B8">
        <w:rPr>
          <w:rFonts w:ascii="Times New Roman" w:eastAsia="新細明體" w:hAnsi="Times New Roman" w:cs="Times New Roman"/>
          <w:sz w:val="22"/>
          <w:szCs w:val="22"/>
        </w:rPr>
        <w:t>〈</w:t>
      </w:r>
      <w:r w:rsidRPr="00F605B8">
        <w:rPr>
          <w:rFonts w:ascii="Times New Roman" w:hAnsi="Times New Roman" w:cs="Times New Roman"/>
          <w:sz w:val="22"/>
          <w:szCs w:val="22"/>
        </w:rPr>
        <w:t>大眾部系的根本論書</w:t>
      </w:r>
      <w:r w:rsidRPr="00F605B8">
        <w:rPr>
          <w:rFonts w:ascii="Times New Roman" w:eastAsia="新細明體" w:hAnsi="Times New Roman" w:cs="Times New Roman"/>
          <w:sz w:val="22"/>
          <w:szCs w:val="22"/>
        </w:rPr>
        <w:t>〉，</w:t>
      </w:r>
      <w:r w:rsidRPr="00F605B8">
        <w:rPr>
          <w:rFonts w:ascii="Times New Roman" w:hAnsi="Times New Roman" w:cs="Times New Roman"/>
          <w:sz w:val="22"/>
          <w:szCs w:val="22"/>
        </w:rPr>
        <w:t>(pp.14-19)</w:t>
      </w:r>
      <w:r w:rsidRPr="00F605B8">
        <w:rPr>
          <w:rFonts w:ascii="Times New Roman" w:hAnsi="Times New Roman" w:cs="Times New Roman"/>
          <w:sz w:val="22"/>
          <w:szCs w:val="22"/>
        </w:rPr>
        <w:t>。</w:t>
      </w:r>
    </w:p>
    <w:p w:rsidR="0060613A" w:rsidRPr="00F605B8" w:rsidRDefault="0060613A" w:rsidP="00991E77">
      <w:pPr>
        <w:pStyle w:val="aa"/>
        <w:ind w:leftChars="65" w:left="156"/>
        <w:rPr>
          <w:rFonts w:ascii="Times New Roman" w:hAnsi="Times New Roman" w:cs="Times New Roman"/>
          <w:sz w:val="22"/>
          <w:szCs w:val="22"/>
        </w:rPr>
      </w:pPr>
      <w:r w:rsidRPr="00F605B8">
        <w:rPr>
          <w:rFonts w:ascii="Times New Roman" w:hAnsi="Times New Roman" w:cs="Times New Roman"/>
          <w:sz w:val="22"/>
          <w:szCs w:val="22"/>
        </w:rPr>
        <w:t>（</w:t>
      </w:r>
      <w:r w:rsidRPr="00F605B8">
        <w:rPr>
          <w:rFonts w:ascii="Times New Roman" w:hAnsi="Times New Roman" w:cs="Times New Roman"/>
          <w:sz w:val="22"/>
          <w:szCs w:val="22"/>
        </w:rPr>
        <w:t>2</w:t>
      </w:r>
      <w:r w:rsidRPr="00F605B8">
        <w:rPr>
          <w:rFonts w:ascii="Times New Roman" w:hAnsi="Times New Roman" w:cs="Times New Roman"/>
          <w:sz w:val="22"/>
          <w:szCs w:val="22"/>
        </w:rPr>
        <w:t>）請參閱【附錄</w:t>
      </w:r>
      <w:r w:rsidRPr="00F605B8">
        <w:rPr>
          <w:rFonts w:ascii="Times New Roman" w:hAnsi="Times New Roman" w:cs="Times New Roman" w:hint="eastAsia"/>
          <w:sz w:val="22"/>
          <w:szCs w:val="22"/>
        </w:rPr>
        <w:t>六</w:t>
      </w:r>
      <w:r w:rsidRPr="00F605B8">
        <w:rPr>
          <w:rFonts w:ascii="Times New Roman" w:hAnsi="Times New Roman" w:cs="Times New Roman"/>
          <w:sz w:val="22"/>
          <w:szCs w:val="22"/>
        </w:rPr>
        <w:t>】</w:t>
      </w:r>
      <w:r w:rsidRPr="00F605B8">
        <w:rPr>
          <w:rFonts w:ascii="Times New Roman" w:hAnsi="Times New Roman" w:cs="Times New Roman" w:hint="eastAsia"/>
          <w:sz w:val="22"/>
          <w:szCs w:val="22"/>
        </w:rPr>
        <w:t>。</w:t>
      </w:r>
    </w:p>
  </w:footnote>
  <w:footnote w:id="90">
    <w:p w:rsidR="0060613A" w:rsidRPr="00F605B8" w:rsidRDefault="0060613A" w:rsidP="00B764D3">
      <w:pPr>
        <w:snapToGrid w:val="0"/>
        <w:ind w:left="284" w:hangingChars="129" w:hanging="284"/>
        <w:rPr>
          <w:rFonts w:ascii="Times New Roman" w:hAnsi="Times New Roman" w:cs="Times New Roman"/>
          <w:sz w:val="22"/>
        </w:rPr>
      </w:pPr>
      <w:r w:rsidRPr="00F605B8">
        <w:rPr>
          <w:rStyle w:val="ac"/>
          <w:rFonts w:ascii="Times New Roman" w:hAnsi="Times New Roman" w:cs="Times New Roman"/>
          <w:sz w:val="22"/>
        </w:rPr>
        <w:footnoteRef/>
      </w:r>
      <w:r w:rsidRPr="00F605B8">
        <w:rPr>
          <w:rFonts w:ascii="Times New Roman" w:hAnsi="Times New Roman" w:cs="Times New Roman"/>
          <w:sz w:val="22"/>
        </w:rPr>
        <w:t xml:space="preserve"> </w:t>
      </w:r>
      <w:r w:rsidRPr="00F605B8">
        <w:rPr>
          <w:rFonts w:ascii="Times New Roman" w:hAnsi="Times New Roman" w:cs="Times New Roman"/>
          <w:sz w:val="22"/>
        </w:rPr>
        <w:t>印順導師，《說一切有部為主的論書與論師之研究》，第一章，第二節，第二項</w:t>
      </w:r>
      <w:r w:rsidRPr="00F605B8">
        <w:rPr>
          <w:rFonts w:ascii="Times New Roman" w:eastAsia="新細明體" w:hAnsi="Times New Roman" w:cs="Times New Roman"/>
          <w:sz w:val="22"/>
        </w:rPr>
        <w:t>〈</w:t>
      </w:r>
      <w:r w:rsidRPr="00F605B8">
        <w:rPr>
          <w:rFonts w:ascii="Times New Roman" w:hAnsi="Times New Roman" w:cs="Times New Roman"/>
          <w:sz w:val="22"/>
        </w:rPr>
        <w:t>部派的統系〉，</w:t>
      </w:r>
      <w:r w:rsidRPr="00F605B8">
        <w:rPr>
          <w:rFonts w:ascii="Times New Roman" w:hAnsi="Times New Roman" w:cs="Times New Roman"/>
          <w:sz w:val="22"/>
        </w:rPr>
        <w:t>(pp.12-13)</w:t>
      </w:r>
      <w:r w:rsidRPr="00F605B8">
        <w:rPr>
          <w:rFonts w:ascii="Times New Roman" w:hAnsi="Times New Roman" w:cs="Times New Roman"/>
          <w:sz w:val="22"/>
        </w:rPr>
        <w:t>：</w:t>
      </w:r>
    </w:p>
    <w:p w:rsidR="0060613A" w:rsidRPr="00F605B8" w:rsidRDefault="0060613A" w:rsidP="00B764D3">
      <w:pPr>
        <w:snapToGrid w:val="0"/>
        <w:ind w:leftChars="118" w:left="283"/>
        <w:jc w:val="both"/>
        <w:rPr>
          <w:rFonts w:ascii="Times New Roman" w:eastAsia="標楷體" w:hAnsi="Times New Roman" w:cs="Times New Roman"/>
          <w:sz w:val="22"/>
        </w:rPr>
      </w:pPr>
      <w:r w:rsidRPr="00F605B8">
        <w:rPr>
          <w:rFonts w:ascii="Times New Roman" w:eastAsia="標楷體" w:hAnsi="Times New Roman" w:cs="Times New Roman"/>
          <w:sz w:val="22"/>
        </w:rPr>
        <w:t>關於部派分立的詳情，想另為論究，這裏只直述我的推定。</w:t>
      </w:r>
    </w:p>
    <w:p w:rsidR="0060613A" w:rsidRPr="00F605B8" w:rsidRDefault="0060613A" w:rsidP="00B764D3">
      <w:pPr>
        <w:snapToGrid w:val="0"/>
        <w:ind w:leftChars="118" w:left="283"/>
        <w:jc w:val="both"/>
        <w:rPr>
          <w:rFonts w:ascii="Times New Roman" w:eastAsia="標楷體" w:hAnsi="Times New Roman" w:cs="Times New Roman"/>
          <w:sz w:val="22"/>
        </w:rPr>
      </w:pPr>
      <w:r w:rsidRPr="00F605B8">
        <w:rPr>
          <w:rFonts w:ascii="Times New Roman" w:eastAsia="標楷體" w:hAnsi="Times New Roman" w:cs="Times New Roman"/>
          <w:sz w:val="22"/>
        </w:rPr>
        <w:t>佛法</w:t>
      </w:r>
      <w:r w:rsidRPr="00F605B8">
        <w:rPr>
          <w:rFonts w:ascii="Times New Roman" w:eastAsia="標楷體" w:hAnsi="Times New Roman" w:cs="Times New Roman"/>
          <w:b/>
          <w:sz w:val="22"/>
        </w:rPr>
        <w:t>初分為大眾部與上座部</w:t>
      </w:r>
      <w:r w:rsidRPr="00F605B8">
        <w:rPr>
          <w:rFonts w:ascii="Times New Roman" w:eastAsia="標楷體" w:hAnsi="Times New Roman" w:cs="Times New Roman"/>
          <w:sz w:val="22"/>
        </w:rPr>
        <w:t>，為一切部派的本部，這是一切傳說所共同的。</w:t>
      </w:r>
      <w:r w:rsidRPr="00F605B8">
        <w:rPr>
          <w:rFonts w:ascii="Times New Roman" w:eastAsia="標楷體" w:hAnsi="Times New Roman" w:cs="Times New Roman"/>
          <w:b/>
          <w:sz w:val="22"/>
        </w:rPr>
        <w:t>上座部又分為（上座）分別說部，及（分別說部脫出以後的）上座部</w:t>
      </w:r>
      <w:r w:rsidRPr="00F605B8">
        <w:rPr>
          <w:rFonts w:ascii="Times New Roman" w:eastAsia="標楷體" w:hAnsi="Times New Roman" w:cs="Times New Roman"/>
          <w:sz w:val="22"/>
        </w:rPr>
        <w:t>。這樣，</w:t>
      </w:r>
      <w:r w:rsidRPr="00F605B8">
        <w:rPr>
          <w:rFonts w:ascii="Times New Roman" w:eastAsia="標楷體" w:hAnsi="Times New Roman" w:cs="Times New Roman"/>
          <w:b/>
          <w:sz w:val="22"/>
        </w:rPr>
        <w:t>大眾部，上座部，分別說部，成為三大部</w:t>
      </w:r>
      <w:r w:rsidRPr="00F605B8">
        <w:rPr>
          <w:rFonts w:ascii="Times New Roman" w:eastAsia="標楷體" w:hAnsi="Times New Roman" w:cs="Times New Roman"/>
          <w:sz w:val="22"/>
        </w:rPr>
        <w:t>，這是大眾部的傳說。三大部中的上座部，就是（分別說部脫出以後的）先上座部（</w:t>
      </w:r>
      <w:r w:rsidRPr="00F605B8">
        <w:rPr>
          <w:rFonts w:ascii="Times New Roman" w:eastAsia="標楷體" w:hAnsi="Times New Roman" w:cs="Times New Roman"/>
          <w:sz w:val="22"/>
        </w:rPr>
        <w:t>P</w:t>
      </w:r>
      <w:r w:rsidRPr="00F605B8">
        <w:rPr>
          <w:rFonts w:ascii="Times New Roman" w:eastAsia="新細明體" w:hAnsi="Times New Roman" w:cs="Times New Roman"/>
          <w:sz w:val="22"/>
        </w:rPr>
        <w:t>ū</w:t>
      </w:r>
      <w:r w:rsidRPr="00F605B8">
        <w:rPr>
          <w:rFonts w:ascii="Times New Roman" w:eastAsia="標楷體" w:hAnsi="Times New Roman" w:cs="Times New Roman"/>
          <w:sz w:val="22"/>
        </w:rPr>
        <w:t>rvasthavira</w:t>
      </w:r>
      <w:r w:rsidRPr="00F605B8">
        <w:rPr>
          <w:rFonts w:ascii="Times New Roman" w:eastAsia="標楷體" w:hAnsi="Times New Roman" w:cs="Times New Roman"/>
          <w:sz w:val="22"/>
        </w:rPr>
        <w:t>），又分出二部，說一切有部與犢子部。這樣，大眾部，（上座）分別說部，說一切有部，犢子部</w:t>
      </w:r>
      <w:r w:rsidRPr="00F605B8">
        <w:rPr>
          <w:rFonts w:ascii="新細明體" w:eastAsia="新細明體" w:hAnsi="新細明體" w:cs="Times New Roman"/>
          <w:sz w:val="22"/>
        </w:rPr>
        <w:t>──</w:t>
      </w:r>
      <w:r w:rsidRPr="00F605B8">
        <w:rPr>
          <w:rFonts w:ascii="Times New Roman" w:eastAsia="標楷體" w:hAnsi="Times New Roman" w:cs="Times New Roman"/>
          <w:sz w:val="22"/>
        </w:rPr>
        <w:t>四部，就與印度晚期所傳，聲聞學派四大綱的傳說相合。說一切有部與犢子部分化以後，「先上座部」移住雪山，轉名雪山部，成為微弱的小部派。這二部、三部、四部的分化過程，相信是最近於史實的。</w:t>
      </w:r>
    </w:p>
    <w:p w:rsidR="0060613A" w:rsidRPr="00F605B8" w:rsidRDefault="0060613A" w:rsidP="00B764D3">
      <w:pPr>
        <w:ind w:leftChars="50" w:left="120"/>
        <w:rPr>
          <w:rFonts w:ascii="Times New Roman" w:eastAsia="標楷體" w:hAnsi="Times New Roman" w:cs="Times New Roman"/>
          <w:sz w:val="22"/>
        </w:rPr>
      </w:pPr>
      <w:r w:rsidRPr="00F605B8">
        <w:rPr>
          <w:rFonts w:ascii="Times New Roman" w:eastAsia="標楷體" w:hAnsi="Times New Roman" w:cs="Times New Roman"/>
          <w:sz w:val="22"/>
        </w:rPr>
        <w:t xml:space="preserve">　　　　　　　　　　　　　　　　</w:t>
      </w:r>
      <w:r w:rsidRPr="00F605B8">
        <w:rPr>
          <w:rFonts w:ascii="Times New Roman" w:eastAsia="標楷體" w:hAnsi="Times New Roman" w:cs="Times New Roman"/>
          <w:sz w:val="22"/>
        </w:rPr>
        <w:t xml:space="preserve">      </w:t>
      </w:r>
      <w:r w:rsidRPr="00F605B8">
        <w:rPr>
          <w:rFonts w:ascii="新細明體" w:eastAsia="新細明體" w:hAnsi="新細明體" w:cs="Times New Roman"/>
          <w:sz w:val="22"/>
        </w:rPr>
        <w:t>┌─</w:t>
      </w:r>
      <w:r w:rsidRPr="00F605B8">
        <w:rPr>
          <w:rFonts w:ascii="Times New Roman" w:eastAsia="標楷體" w:hAnsi="Times New Roman" w:cs="Times New Roman"/>
          <w:sz w:val="22"/>
        </w:rPr>
        <w:t>犢子部</w:t>
      </w:r>
      <w:r w:rsidRPr="00F605B8">
        <w:rPr>
          <w:rFonts w:ascii="新細明體" w:eastAsia="新細明體" w:hAnsi="新細明體" w:cs="Times New Roman"/>
          <w:sz w:val="22"/>
        </w:rPr>
        <w:t>──</w:t>
      </w:r>
      <w:r w:rsidR="006D584B" w:rsidRPr="00F605B8">
        <w:rPr>
          <w:rFonts w:ascii="新細明體" w:eastAsia="新細明體" w:hAnsi="新細明體" w:cs="Times New Roman" w:hint="eastAsia"/>
          <w:sz w:val="22"/>
        </w:rPr>
        <w:t>（</w:t>
      </w:r>
      <w:r w:rsidRPr="00F605B8">
        <w:rPr>
          <w:rFonts w:ascii="Times New Roman" w:eastAsia="標楷體" w:hAnsi="Times New Roman" w:cs="Times New Roman"/>
          <w:sz w:val="22"/>
        </w:rPr>
        <w:t>V</w:t>
      </w:r>
      <w:r w:rsidRPr="00F605B8">
        <w:rPr>
          <w:rFonts w:ascii="Times New Roman" w:eastAsia="新細明體" w:hAnsi="Times New Roman" w:cs="Times New Roman"/>
          <w:sz w:val="22"/>
        </w:rPr>
        <w:t>ā</w:t>
      </w:r>
      <w:r w:rsidRPr="00F605B8">
        <w:rPr>
          <w:rFonts w:ascii="Times New Roman" w:eastAsia="標楷體" w:hAnsi="Times New Roman" w:cs="Times New Roman"/>
          <w:sz w:val="22"/>
        </w:rPr>
        <w:t>ts</w:t>
      </w:r>
      <w:r w:rsidRPr="00F605B8">
        <w:rPr>
          <w:rFonts w:ascii="Times New Roman" w:eastAsia="新細明體" w:hAnsi="Times New Roman" w:cs="Times New Roman"/>
          <w:sz w:val="22"/>
        </w:rPr>
        <w:t>ī</w:t>
      </w:r>
      <w:r w:rsidRPr="00F605B8">
        <w:rPr>
          <w:rFonts w:ascii="Times New Roman" w:eastAsia="標楷體" w:hAnsi="Times New Roman" w:cs="Times New Roman"/>
          <w:sz w:val="22"/>
        </w:rPr>
        <w:t>putr</w:t>
      </w:r>
      <w:r w:rsidRPr="00F605B8">
        <w:rPr>
          <w:rFonts w:ascii="Times New Roman" w:eastAsia="新細明體" w:hAnsi="Times New Roman" w:cs="Times New Roman"/>
          <w:sz w:val="22"/>
        </w:rPr>
        <w:t>ī</w:t>
      </w:r>
      <w:r w:rsidRPr="00F605B8">
        <w:rPr>
          <w:rFonts w:ascii="Times New Roman" w:eastAsia="標楷體" w:hAnsi="Times New Roman" w:cs="Times New Roman"/>
          <w:sz w:val="22"/>
        </w:rPr>
        <w:t>ya</w:t>
      </w:r>
      <w:r w:rsidR="006D584B" w:rsidRPr="00F605B8">
        <w:rPr>
          <w:rFonts w:ascii="Times New Roman" w:eastAsia="標楷體" w:hAnsi="Times New Roman" w:cs="Times New Roman" w:hint="eastAsia"/>
          <w:sz w:val="22"/>
        </w:rPr>
        <w:t>）</w:t>
      </w:r>
    </w:p>
    <w:p w:rsidR="0060613A" w:rsidRPr="00F605B8" w:rsidRDefault="0060613A" w:rsidP="00B764D3">
      <w:pPr>
        <w:ind w:leftChars="50" w:left="120"/>
        <w:rPr>
          <w:rFonts w:ascii="Times New Roman" w:eastAsia="標楷體" w:hAnsi="Times New Roman" w:cs="Times New Roman"/>
          <w:sz w:val="22"/>
        </w:rPr>
      </w:pPr>
      <w:r w:rsidRPr="00F605B8">
        <w:rPr>
          <w:rFonts w:ascii="Times New Roman" w:eastAsia="標楷體" w:hAnsi="Times New Roman" w:cs="Times New Roman"/>
          <w:sz w:val="22"/>
        </w:rPr>
        <w:t xml:space="preserve">　　　　　　　　　　</w:t>
      </w:r>
      <w:r w:rsidRPr="00F605B8">
        <w:rPr>
          <w:rFonts w:ascii="Times New Roman" w:eastAsia="標楷體" w:hAnsi="Times New Roman" w:cs="Times New Roman"/>
          <w:sz w:val="22"/>
        </w:rPr>
        <w:t xml:space="preserve">   </w:t>
      </w:r>
      <w:r w:rsidRPr="00F605B8">
        <w:rPr>
          <w:rFonts w:ascii="新細明體" w:eastAsia="新細明體" w:hAnsi="新細明體" w:cs="Times New Roman"/>
          <w:sz w:val="22"/>
        </w:rPr>
        <w:t>┌─</w:t>
      </w:r>
      <w:r w:rsidRPr="00F605B8">
        <w:rPr>
          <w:rFonts w:ascii="Times New Roman" w:eastAsia="標楷體" w:hAnsi="Times New Roman" w:cs="Times New Roman"/>
          <w:sz w:val="22"/>
          <w:vertAlign w:val="subscript"/>
        </w:rPr>
        <w:t>（</w:t>
      </w:r>
      <w:r w:rsidRPr="00F605B8">
        <w:rPr>
          <w:rFonts w:ascii="Times New Roman" w:eastAsia="標楷體" w:hAnsi="Times New Roman" w:cs="Times New Roman"/>
          <w:sz w:val="22"/>
          <w:vertAlign w:val="subscript"/>
        </w:rPr>
        <w:t>1</w:t>
      </w:r>
      <w:r w:rsidRPr="00F605B8">
        <w:rPr>
          <w:rFonts w:ascii="Times New Roman" w:eastAsia="標楷體" w:hAnsi="Times New Roman" w:cs="Times New Roman"/>
          <w:sz w:val="22"/>
          <w:vertAlign w:val="subscript"/>
        </w:rPr>
        <w:t>）</w:t>
      </w:r>
      <w:r w:rsidRPr="00F605B8">
        <w:rPr>
          <w:rFonts w:ascii="Times New Roman" w:eastAsia="標楷體" w:hAnsi="Times New Roman" w:cs="Times New Roman"/>
          <w:sz w:val="22"/>
        </w:rPr>
        <w:t>上座部</w:t>
      </w:r>
      <w:r w:rsidRPr="00F605B8">
        <w:rPr>
          <w:rFonts w:ascii="新細明體" w:eastAsia="新細明體" w:hAnsi="新細明體" w:cs="Times New Roman"/>
          <w:sz w:val="22"/>
        </w:rPr>
        <w:t>─┤</w:t>
      </w:r>
      <w:r w:rsidRPr="00F605B8">
        <w:rPr>
          <w:rFonts w:ascii="Times New Roman" w:eastAsia="標楷體" w:hAnsi="Times New Roman" w:cs="Times New Roman"/>
          <w:sz w:val="22"/>
        </w:rPr>
        <w:t xml:space="preserve">　（雪山部）</w:t>
      </w:r>
    </w:p>
    <w:p w:rsidR="0060613A" w:rsidRPr="00F605B8" w:rsidRDefault="0060613A" w:rsidP="00B764D3">
      <w:pPr>
        <w:ind w:leftChars="50" w:left="120"/>
        <w:rPr>
          <w:rFonts w:ascii="Times New Roman" w:eastAsia="標楷體" w:hAnsi="Times New Roman" w:cs="Times New Roman"/>
          <w:sz w:val="22"/>
        </w:rPr>
      </w:pPr>
      <w:r w:rsidRPr="00F605B8">
        <w:rPr>
          <w:rFonts w:ascii="Times New Roman" w:eastAsia="標楷體" w:hAnsi="Times New Roman" w:cs="Times New Roman"/>
          <w:sz w:val="22"/>
        </w:rPr>
        <w:t xml:space="preserve">　　　　</w:t>
      </w:r>
      <w:r w:rsidRPr="00F605B8">
        <w:rPr>
          <w:rFonts w:ascii="新細明體" w:eastAsia="新細明體" w:hAnsi="新細明體" w:cs="Times New Roman"/>
          <w:sz w:val="22"/>
        </w:rPr>
        <w:t>┌─</w:t>
      </w:r>
      <w:r w:rsidRPr="00F605B8">
        <w:rPr>
          <w:rFonts w:ascii="Times New Roman" w:eastAsia="標楷體" w:hAnsi="Times New Roman" w:cs="Times New Roman"/>
          <w:sz w:val="22"/>
          <w:vertAlign w:val="subscript"/>
        </w:rPr>
        <w:t>［</w:t>
      </w:r>
      <w:r w:rsidRPr="00F605B8">
        <w:rPr>
          <w:rFonts w:ascii="Times New Roman" w:eastAsia="標楷體" w:hAnsi="Times New Roman" w:cs="Times New Roman"/>
          <w:sz w:val="22"/>
          <w:vertAlign w:val="subscript"/>
        </w:rPr>
        <w:t>1</w:t>
      </w:r>
      <w:r w:rsidRPr="00F605B8">
        <w:rPr>
          <w:rFonts w:ascii="Times New Roman" w:eastAsia="標楷體" w:hAnsi="Times New Roman" w:cs="Times New Roman"/>
          <w:sz w:val="22"/>
          <w:vertAlign w:val="subscript"/>
        </w:rPr>
        <w:t>］</w:t>
      </w:r>
      <w:r w:rsidRPr="00F605B8">
        <w:rPr>
          <w:rFonts w:ascii="Times New Roman" w:eastAsia="標楷體" w:hAnsi="Times New Roman" w:cs="Times New Roman"/>
          <w:sz w:val="22"/>
        </w:rPr>
        <w:t>上座部</w:t>
      </w:r>
      <w:r w:rsidRPr="00F605B8">
        <w:rPr>
          <w:rFonts w:ascii="新細明體" w:eastAsia="新細明體" w:hAnsi="新細明體" w:cs="Times New Roman"/>
          <w:sz w:val="22"/>
        </w:rPr>
        <w:t>─┤</w:t>
      </w:r>
      <w:r w:rsidRPr="00F605B8">
        <w:rPr>
          <w:rFonts w:ascii="Times New Roman" w:eastAsia="標楷體" w:hAnsi="Times New Roman" w:cs="Times New Roman"/>
          <w:sz w:val="22"/>
        </w:rPr>
        <w:t xml:space="preserve">　　　　　</w:t>
      </w:r>
      <w:r w:rsidRPr="00F605B8">
        <w:rPr>
          <w:rFonts w:ascii="Times New Roman" w:eastAsia="標楷體" w:hAnsi="Times New Roman" w:cs="Times New Roman"/>
          <w:sz w:val="22"/>
        </w:rPr>
        <w:t xml:space="preserve">   </w:t>
      </w:r>
      <w:r w:rsidRPr="00F605B8">
        <w:rPr>
          <w:rFonts w:ascii="新細明體" w:eastAsia="新細明體" w:hAnsi="新細明體" w:cs="Times New Roman"/>
          <w:sz w:val="22"/>
        </w:rPr>
        <w:t>└─</w:t>
      </w:r>
      <w:r w:rsidRPr="00F605B8">
        <w:rPr>
          <w:rFonts w:ascii="Times New Roman" w:eastAsia="標楷體" w:hAnsi="Times New Roman" w:cs="Times New Roman"/>
          <w:sz w:val="22"/>
        </w:rPr>
        <w:t>說一切有部</w:t>
      </w:r>
      <w:r w:rsidR="006D584B"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Sarv</w:t>
      </w:r>
      <w:r w:rsidRPr="00F605B8">
        <w:rPr>
          <w:rFonts w:ascii="Times New Roman" w:eastAsia="新細明體" w:hAnsi="Times New Roman" w:cs="Times New Roman"/>
          <w:sz w:val="22"/>
        </w:rPr>
        <w:t>ā</w:t>
      </w:r>
      <w:r w:rsidRPr="00F605B8">
        <w:rPr>
          <w:rFonts w:ascii="Times New Roman" w:eastAsia="標楷體" w:hAnsi="Times New Roman" w:cs="Times New Roman"/>
          <w:sz w:val="22"/>
        </w:rPr>
        <w:t>stiv</w:t>
      </w:r>
      <w:r w:rsidRPr="00F605B8">
        <w:rPr>
          <w:rFonts w:ascii="Times New Roman" w:eastAsia="新細明體" w:hAnsi="Times New Roman" w:cs="Times New Roman"/>
          <w:sz w:val="22"/>
        </w:rPr>
        <w:t>ā</w:t>
      </w:r>
      <w:r w:rsidRPr="00F605B8">
        <w:rPr>
          <w:rFonts w:ascii="Times New Roman" w:eastAsia="標楷體" w:hAnsi="Times New Roman" w:cs="Times New Roman"/>
          <w:sz w:val="22"/>
        </w:rPr>
        <w:t>din</w:t>
      </w:r>
      <w:r w:rsidR="006D584B" w:rsidRPr="00F605B8">
        <w:rPr>
          <w:rFonts w:ascii="Times New Roman" w:eastAsia="標楷體" w:hAnsi="Times New Roman" w:cs="Times New Roman" w:hint="eastAsia"/>
          <w:sz w:val="22"/>
        </w:rPr>
        <w:t>）</w:t>
      </w:r>
    </w:p>
    <w:p w:rsidR="0060613A" w:rsidRPr="00F605B8" w:rsidRDefault="0060613A" w:rsidP="00B764D3">
      <w:pPr>
        <w:ind w:leftChars="50" w:left="120"/>
        <w:rPr>
          <w:rFonts w:ascii="Times New Roman" w:eastAsia="標楷體" w:hAnsi="Times New Roman" w:cs="Times New Roman"/>
          <w:sz w:val="22"/>
        </w:rPr>
      </w:pPr>
      <w:r w:rsidRPr="00F605B8">
        <w:rPr>
          <w:rFonts w:ascii="Times New Roman" w:eastAsia="標楷體" w:hAnsi="Times New Roman" w:cs="Times New Roman"/>
          <w:sz w:val="22"/>
        </w:rPr>
        <w:t xml:space="preserve">　佛法</w:t>
      </w:r>
      <w:r w:rsidRPr="00F605B8">
        <w:rPr>
          <w:rFonts w:ascii="新細明體" w:eastAsia="新細明體" w:hAnsi="新細明體" w:cs="Times New Roman"/>
          <w:sz w:val="22"/>
        </w:rPr>
        <w:t>─┤</w:t>
      </w:r>
      <w:r w:rsidRPr="00F605B8">
        <w:rPr>
          <w:rFonts w:ascii="Times New Roman" w:eastAsia="標楷體" w:hAnsi="Times New Roman" w:cs="Times New Roman"/>
          <w:sz w:val="22"/>
        </w:rPr>
        <w:t xml:space="preserve">　　　　　</w:t>
      </w:r>
      <w:r w:rsidRPr="00F605B8">
        <w:rPr>
          <w:rFonts w:ascii="Times New Roman" w:eastAsia="標楷體" w:hAnsi="Times New Roman" w:cs="Times New Roman"/>
          <w:sz w:val="22"/>
        </w:rPr>
        <w:t xml:space="preserve">   </w:t>
      </w:r>
      <w:r w:rsidRPr="00F605B8">
        <w:rPr>
          <w:rFonts w:ascii="新細明體" w:eastAsia="新細明體" w:hAnsi="新細明體" w:cs="Times New Roman"/>
          <w:sz w:val="22"/>
        </w:rPr>
        <w:t>└─</w:t>
      </w:r>
      <w:r w:rsidRPr="00F605B8">
        <w:rPr>
          <w:rFonts w:ascii="Times New Roman" w:eastAsia="標楷體" w:hAnsi="Times New Roman" w:cs="Times New Roman"/>
          <w:sz w:val="22"/>
          <w:vertAlign w:val="subscript"/>
        </w:rPr>
        <w:t>（</w:t>
      </w:r>
      <w:r w:rsidRPr="00F605B8">
        <w:rPr>
          <w:rFonts w:ascii="Times New Roman" w:eastAsia="標楷體" w:hAnsi="Times New Roman" w:cs="Times New Roman"/>
          <w:sz w:val="22"/>
          <w:vertAlign w:val="subscript"/>
        </w:rPr>
        <w:t>2</w:t>
      </w:r>
      <w:r w:rsidRPr="00F605B8">
        <w:rPr>
          <w:rFonts w:ascii="Times New Roman" w:eastAsia="標楷體" w:hAnsi="Times New Roman" w:cs="Times New Roman"/>
          <w:sz w:val="22"/>
          <w:vertAlign w:val="subscript"/>
        </w:rPr>
        <w:t>）</w:t>
      </w:r>
      <w:r w:rsidRPr="00F605B8">
        <w:rPr>
          <w:rFonts w:ascii="Times New Roman" w:eastAsia="標楷體" w:hAnsi="Times New Roman" w:cs="Times New Roman"/>
          <w:sz w:val="22"/>
        </w:rPr>
        <w:t>（上座）分別說部</w:t>
      </w:r>
      <w:r w:rsidRPr="00F605B8">
        <w:rPr>
          <w:rFonts w:ascii="新細明體" w:eastAsia="新細明體" w:hAnsi="新細明體" w:cs="Times New Roman"/>
          <w:sz w:val="22"/>
        </w:rPr>
        <w:t>───</w:t>
      </w:r>
      <w:r w:rsidR="006D584B" w:rsidRPr="00F605B8">
        <w:rPr>
          <w:rFonts w:ascii="新細明體" w:eastAsia="新細明體" w:hAnsi="新細明體" w:cs="Times New Roman" w:hint="eastAsia"/>
          <w:sz w:val="22"/>
        </w:rPr>
        <w:t>（</w:t>
      </w:r>
      <w:r w:rsidRPr="00F605B8">
        <w:rPr>
          <w:rFonts w:ascii="Times New Roman" w:eastAsia="標楷體" w:hAnsi="Times New Roman" w:cs="Times New Roman"/>
          <w:sz w:val="22"/>
        </w:rPr>
        <w:t>Vibhajyav</w:t>
      </w:r>
      <w:r w:rsidRPr="00F605B8">
        <w:rPr>
          <w:rFonts w:ascii="Times New Roman" w:eastAsia="新細明體" w:hAnsi="Times New Roman" w:cs="Times New Roman"/>
          <w:sz w:val="22"/>
        </w:rPr>
        <w:t>ā</w:t>
      </w:r>
      <w:r w:rsidRPr="00F605B8">
        <w:rPr>
          <w:rFonts w:ascii="Times New Roman" w:eastAsia="標楷體" w:hAnsi="Times New Roman" w:cs="Times New Roman"/>
          <w:sz w:val="22"/>
        </w:rPr>
        <w:t>din</w:t>
      </w:r>
      <w:r w:rsidR="006D584B" w:rsidRPr="00F605B8">
        <w:rPr>
          <w:rFonts w:ascii="Times New Roman" w:eastAsia="標楷體" w:hAnsi="Times New Roman" w:cs="Times New Roman" w:hint="eastAsia"/>
          <w:sz w:val="22"/>
        </w:rPr>
        <w:t>）</w:t>
      </w:r>
    </w:p>
    <w:p w:rsidR="0060613A" w:rsidRPr="00F605B8" w:rsidRDefault="0060613A" w:rsidP="00B764D3">
      <w:pPr>
        <w:ind w:leftChars="50" w:left="120"/>
        <w:rPr>
          <w:rFonts w:ascii="Times New Roman" w:eastAsia="標楷體" w:hAnsi="Times New Roman" w:cs="Times New Roman"/>
          <w:sz w:val="22"/>
        </w:rPr>
      </w:pPr>
      <w:r w:rsidRPr="00F605B8">
        <w:rPr>
          <w:rFonts w:ascii="Times New Roman" w:eastAsia="標楷體" w:hAnsi="Times New Roman" w:cs="Times New Roman"/>
          <w:sz w:val="22"/>
        </w:rPr>
        <w:t xml:space="preserve">　　　　</w:t>
      </w:r>
      <w:r w:rsidRPr="00F605B8">
        <w:rPr>
          <w:rFonts w:ascii="新細明體" w:eastAsia="新細明體" w:hAnsi="新細明體" w:cs="Times New Roman"/>
          <w:sz w:val="22"/>
        </w:rPr>
        <w:t>└─</w:t>
      </w:r>
      <w:r w:rsidRPr="00F605B8">
        <w:rPr>
          <w:rFonts w:ascii="Times New Roman" w:eastAsia="標楷體" w:hAnsi="Times New Roman" w:cs="Times New Roman"/>
          <w:sz w:val="22"/>
          <w:vertAlign w:val="subscript"/>
        </w:rPr>
        <w:t>［</w:t>
      </w:r>
      <w:r w:rsidRPr="00F605B8">
        <w:rPr>
          <w:rFonts w:ascii="Times New Roman" w:eastAsia="標楷體" w:hAnsi="Times New Roman" w:cs="Times New Roman"/>
          <w:sz w:val="22"/>
          <w:vertAlign w:val="subscript"/>
        </w:rPr>
        <w:t>2</w:t>
      </w:r>
      <w:r w:rsidRPr="00F605B8">
        <w:rPr>
          <w:rFonts w:ascii="Times New Roman" w:eastAsia="標楷體" w:hAnsi="Times New Roman" w:cs="Times New Roman"/>
          <w:sz w:val="22"/>
          <w:vertAlign w:val="subscript"/>
        </w:rPr>
        <w:t>］</w:t>
      </w:r>
      <w:r w:rsidRPr="00F605B8">
        <w:rPr>
          <w:rFonts w:ascii="Times New Roman" w:eastAsia="標楷體" w:hAnsi="Times New Roman" w:cs="Times New Roman"/>
          <w:sz w:val="22"/>
        </w:rPr>
        <w:t>大眾部</w:t>
      </w:r>
      <w:r w:rsidRPr="00F605B8">
        <w:rPr>
          <w:rFonts w:ascii="新細明體" w:eastAsia="新細明體" w:hAnsi="新細明體" w:cs="Times New Roman"/>
          <w:sz w:val="22"/>
        </w:rPr>
        <w:t>──────────────</w:t>
      </w:r>
      <w:r w:rsidR="006D584B" w:rsidRPr="00F605B8">
        <w:rPr>
          <w:rFonts w:ascii="新細明體" w:eastAsia="新細明體" w:hAnsi="新細明體" w:cs="Times New Roman" w:hint="eastAsia"/>
          <w:sz w:val="22"/>
        </w:rPr>
        <w:t>（</w:t>
      </w:r>
      <w:r w:rsidRPr="00F605B8">
        <w:rPr>
          <w:rFonts w:ascii="Times New Roman" w:eastAsia="標楷體" w:hAnsi="Times New Roman" w:cs="Times New Roman"/>
          <w:sz w:val="22"/>
        </w:rPr>
        <w:t>Mah</w:t>
      </w:r>
      <w:r w:rsidRPr="00F605B8">
        <w:rPr>
          <w:rFonts w:ascii="Times New Roman" w:eastAsia="新細明體" w:hAnsi="Times New Roman" w:cs="Times New Roman"/>
          <w:sz w:val="22"/>
        </w:rPr>
        <w:t>ā</w:t>
      </w:r>
      <w:r w:rsidRPr="00F605B8">
        <w:rPr>
          <w:rFonts w:ascii="Times New Roman" w:eastAsia="標楷體" w:hAnsi="Times New Roman" w:cs="Times New Roman"/>
          <w:sz w:val="22"/>
        </w:rPr>
        <w:t>s</w:t>
      </w:r>
      <w:r w:rsidRPr="00F605B8">
        <w:rPr>
          <w:rFonts w:ascii="Times New Roman" w:eastAsia="新細明體" w:hAnsi="Times New Roman" w:cs="Times New Roman"/>
          <w:sz w:val="22"/>
        </w:rPr>
        <w:t>ā</w:t>
      </w:r>
      <w:r w:rsidRPr="00F605B8">
        <w:rPr>
          <w:rFonts w:ascii="Times New Roman" w:eastAsia="標楷體" w:hAnsi="Times New Roman" w:cs="Times New Roman"/>
          <w:sz w:val="22"/>
        </w:rPr>
        <w:t>ṃghika</w:t>
      </w:r>
      <w:r w:rsidR="006D584B" w:rsidRPr="00F605B8">
        <w:rPr>
          <w:rFonts w:ascii="Times New Roman" w:eastAsia="標楷體" w:hAnsi="Times New Roman" w:cs="Times New Roman" w:hint="eastAsia"/>
          <w:sz w:val="22"/>
        </w:rPr>
        <w:t>）</w:t>
      </w:r>
    </w:p>
  </w:footnote>
  <w:footnote w:id="91">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無從</w:t>
      </w:r>
      <w:r w:rsidRPr="00F605B8">
        <w:rPr>
          <w:rFonts w:ascii="Times New Roman" w:hAnsi="Times New Roman" w:cs="Times New Roman"/>
          <w:sz w:val="22"/>
          <w:szCs w:val="22"/>
        </w:rPr>
        <w:t>3.</w:t>
      </w:r>
      <w:r w:rsidRPr="00F605B8">
        <w:rPr>
          <w:rFonts w:ascii="Times New Roman" w:hAnsi="Times New Roman" w:cs="Times New Roman"/>
          <w:sz w:val="22"/>
          <w:szCs w:val="22"/>
        </w:rPr>
        <w:t>找不到門徑或頭緒。（《漢語大詞典》（七），</w:t>
      </w:r>
      <w:r w:rsidRPr="00F605B8">
        <w:rPr>
          <w:rFonts w:ascii="Times New Roman" w:hAnsi="Times New Roman" w:cs="Times New Roman"/>
          <w:sz w:val="22"/>
          <w:szCs w:val="22"/>
        </w:rPr>
        <w:t>p.132</w:t>
      </w:r>
      <w:r w:rsidRPr="00F605B8">
        <w:rPr>
          <w:rFonts w:ascii="Times New Roman" w:hAnsi="Times New Roman" w:cs="Times New Roman"/>
          <w:sz w:val="22"/>
          <w:szCs w:val="22"/>
        </w:rPr>
        <w:t>）</w:t>
      </w:r>
    </w:p>
  </w:footnote>
  <w:footnote w:id="92">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確指：確切指出。（《漢語大詞典》（七），</w:t>
      </w:r>
      <w:r w:rsidRPr="00F605B8">
        <w:rPr>
          <w:rFonts w:ascii="Times New Roman" w:hAnsi="Times New Roman" w:cs="Times New Roman"/>
          <w:sz w:val="22"/>
          <w:szCs w:val="22"/>
        </w:rPr>
        <w:t>p.1094</w:t>
      </w:r>
      <w:r w:rsidRPr="00F605B8">
        <w:rPr>
          <w:rFonts w:ascii="Times New Roman" w:hAnsi="Times New Roman" w:cs="Times New Roman"/>
          <w:sz w:val="22"/>
          <w:szCs w:val="22"/>
        </w:rPr>
        <w:t>）</w:t>
      </w:r>
    </w:p>
  </w:footnote>
  <w:footnote w:id="93">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相為</w:t>
      </w:r>
      <w:r w:rsidRPr="00F605B8">
        <w:rPr>
          <w:rFonts w:ascii="Times New Roman" w:hAnsi="Times New Roman" w:cs="Times New Roman" w:hint="eastAsia"/>
          <w:sz w:val="22"/>
          <w:szCs w:val="22"/>
        </w:rPr>
        <w:t>（</w:t>
      </w:r>
      <w:r w:rsidRPr="00F605B8">
        <w:rPr>
          <w:rFonts w:ascii="Times New Roman" w:hAnsi="Times New Roman" w:cs="Times New Roman"/>
          <w:sz w:val="22"/>
          <w:szCs w:val="22"/>
        </w:rPr>
        <w:t>wéi</w:t>
      </w:r>
      <w:r w:rsidRPr="00F605B8">
        <w:rPr>
          <w:rFonts w:ascii="Times New Roman" w:hAnsi="Times New Roman" w:cs="Times New Roman" w:hint="eastAsia"/>
          <w:sz w:val="22"/>
          <w:szCs w:val="22"/>
        </w:rPr>
        <w:t xml:space="preserve"> </w:t>
      </w:r>
      <w:r w:rsidRPr="00F605B8">
        <w:rPr>
          <w:rFonts w:ascii="Times New Roman" w:hAnsi="Times New Roman" w:cs="Times New Roman" w:hint="eastAsia"/>
          <w:sz w:val="22"/>
          <w:szCs w:val="22"/>
        </w:rPr>
        <w:t>ㄨㄟ</w:t>
      </w:r>
      <w:r w:rsidRPr="00F605B8">
        <w:rPr>
          <w:rFonts w:ascii="標楷體" w:eastAsia="標楷體" w:hAnsi="標楷體" w:cs="Times New Roman"/>
          <w:sz w:val="22"/>
          <w:szCs w:val="22"/>
        </w:rPr>
        <w:t>ˊ</w:t>
      </w:r>
      <w:r w:rsidRPr="00F605B8">
        <w:rPr>
          <w:rFonts w:ascii="Times New Roman" w:hAnsi="Times New Roman" w:cs="Times New Roman" w:hint="eastAsia"/>
          <w:sz w:val="22"/>
          <w:szCs w:val="22"/>
        </w:rPr>
        <w:t>）</w:t>
      </w:r>
      <w:r w:rsidRPr="00F605B8">
        <w:rPr>
          <w:rFonts w:ascii="Times New Roman" w:hAnsi="Times New Roman" w:cs="Times New Roman"/>
          <w:sz w:val="22"/>
          <w:szCs w:val="22"/>
        </w:rPr>
        <w:t>：</w:t>
      </w:r>
      <w:r w:rsidRPr="00F605B8">
        <w:rPr>
          <w:rFonts w:ascii="Times New Roman" w:hAnsi="Times New Roman" w:cs="Times New Roman"/>
          <w:sz w:val="22"/>
          <w:szCs w:val="22"/>
        </w:rPr>
        <w:t>2.</w:t>
      </w:r>
      <w:r w:rsidRPr="00F605B8">
        <w:rPr>
          <w:rFonts w:ascii="Times New Roman" w:hAnsi="Times New Roman" w:cs="Times New Roman"/>
          <w:sz w:val="22"/>
          <w:szCs w:val="22"/>
        </w:rPr>
        <w:t>相互代替。（《漢語大詞典》（七），</w:t>
      </w:r>
      <w:r w:rsidRPr="00F605B8">
        <w:rPr>
          <w:rFonts w:ascii="Times New Roman" w:hAnsi="Times New Roman" w:cs="Times New Roman"/>
          <w:sz w:val="22"/>
          <w:szCs w:val="22"/>
        </w:rPr>
        <w:t>p.1155</w:t>
      </w:r>
      <w:r w:rsidRPr="00F605B8">
        <w:rPr>
          <w:rFonts w:ascii="Times New Roman" w:hAnsi="Times New Roman" w:cs="Times New Roman"/>
          <w:sz w:val="22"/>
          <w:szCs w:val="22"/>
        </w:rPr>
        <w:t>）</w:t>
      </w:r>
    </w:p>
  </w:footnote>
  <w:footnote w:id="94">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出入：</w:t>
      </w:r>
      <w:r w:rsidRPr="00F605B8">
        <w:rPr>
          <w:rFonts w:ascii="Times New Roman" w:hAnsi="Times New Roman" w:cs="Times New Roman"/>
          <w:sz w:val="22"/>
          <w:szCs w:val="22"/>
        </w:rPr>
        <w:t>6.</w:t>
      </w:r>
      <w:r w:rsidRPr="00F605B8">
        <w:rPr>
          <w:rFonts w:ascii="Times New Roman" w:hAnsi="Times New Roman" w:cs="Times New Roman"/>
          <w:sz w:val="22"/>
          <w:szCs w:val="22"/>
        </w:rPr>
        <w:t>謂或出或入，有相似處，亦有相異處。（《漢語大詞典》（二），</w:t>
      </w:r>
      <w:r w:rsidRPr="00F605B8">
        <w:rPr>
          <w:rFonts w:ascii="Times New Roman" w:hAnsi="Times New Roman" w:cs="Times New Roman"/>
          <w:sz w:val="22"/>
          <w:szCs w:val="22"/>
        </w:rPr>
        <w:t>p.474</w:t>
      </w:r>
      <w:r w:rsidRPr="00F605B8">
        <w:rPr>
          <w:rFonts w:ascii="Times New Roman" w:hAnsi="Times New Roman" w:cs="Times New Roman"/>
          <w:sz w:val="22"/>
          <w:szCs w:val="22"/>
        </w:rPr>
        <w:t>）</w:t>
      </w:r>
    </w:p>
  </w:footnote>
  <w:footnote w:id="95">
    <w:p w:rsidR="0060613A" w:rsidRPr="00F605B8" w:rsidRDefault="0060613A" w:rsidP="00401D66">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《大智度論》卷</w:t>
      </w:r>
      <w:r w:rsidRPr="00F605B8">
        <w:rPr>
          <w:rFonts w:ascii="Times New Roman" w:hAnsi="Times New Roman" w:cs="Times New Roman"/>
          <w:sz w:val="22"/>
          <w:szCs w:val="22"/>
        </w:rPr>
        <w:t>2</w:t>
      </w:r>
      <w:r w:rsidRPr="00F605B8">
        <w:rPr>
          <w:rFonts w:ascii="Times New Roman" w:hAnsi="Times New Roman" w:cs="Times New Roman"/>
          <w:sz w:val="22"/>
          <w:szCs w:val="22"/>
        </w:rPr>
        <w:t>〈</w:t>
      </w:r>
      <w:r w:rsidRPr="00F605B8">
        <w:rPr>
          <w:rFonts w:ascii="Times New Roman" w:hAnsi="Times New Roman" w:cs="Times New Roman"/>
          <w:sz w:val="22"/>
          <w:szCs w:val="22"/>
        </w:rPr>
        <w:t xml:space="preserve">1 </w:t>
      </w:r>
      <w:r w:rsidRPr="00F605B8">
        <w:rPr>
          <w:rFonts w:ascii="Times New Roman" w:hAnsi="Times New Roman" w:cs="Times New Roman"/>
          <w:sz w:val="22"/>
          <w:szCs w:val="22"/>
        </w:rPr>
        <w:t>序品〉</w:t>
      </w:r>
      <w:r w:rsidRPr="00F605B8">
        <w:rPr>
          <w:rFonts w:ascii="Times New Roman" w:hAnsi="Times New Roman" w:cs="Times New Roman"/>
          <w:sz w:val="22"/>
          <w:szCs w:val="22"/>
        </w:rPr>
        <w:t>(</w:t>
      </w:r>
      <w:r w:rsidRPr="00F605B8">
        <w:rPr>
          <w:rFonts w:ascii="Times New Roman" w:hAnsi="Times New Roman" w:cs="Times New Roman"/>
          <w:sz w:val="22"/>
          <w:szCs w:val="22"/>
        </w:rPr>
        <w:t>大正</w:t>
      </w:r>
      <w:r w:rsidRPr="00F605B8">
        <w:rPr>
          <w:rFonts w:ascii="Times New Roman" w:hAnsi="Times New Roman" w:cs="Times New Roman"/>
          <w:sz w:val="22"/>
          <w:szCs w:val="22"/>
        </w:rPr>
        <w:t>25</w:t>
      </w:r>
      <w:r w:rsidRPr="00F605B8">
        <w:rPr>
          <w:rFonts w:ascii="Times New Roman" w:hAnsi="Times New Roman" w:cs="Times New Roman"/>
          <w:sz w:val="22"/>
          <w:szCs w:val="22"/>
        </w:rPr>
        <w:t>，</w:t>
      </w:r>
      <w:r w:rsidRPr="00F605B8">
        <w:rPr>
          <w:rFonts w:ascii="Times New Roman" w:hAnsi="Times New Roman" w:cs="Times New Roman"/>
          <w:sz w:val="22"/>
          <w:szCs w:val="22"/>
        </w:rPr>
        <w:t>70a18-20)</w:t>
      </w:r>
      <w:r w:rsidRPr="00F605B8">
        <w:rPr>
          <w:rFonts w:ascii="Times New Roman" w:hAnsi="Times New Roman" w:cs="Times New Roman"/>
          <w:sz w:val="22"/>
          <w:szCs w:val="22"/>
        </w:rPr>
        <w:t>：</w:t>
      </w:r>
    </w:p>
    <w:p w:rsidR="0060613A" w:rsidRPr="00F605B8" w:rsidRDefault="0060613A" w:rsidP="00401D66">
      <w:pPr>
        <w:pStyle w:val="aa"/>
        <w:ind w:leftChars="118" w:left="283"/>
        <w:rPr>
          <w:rFonts w:ascii="Times New Roman" w:eastAsia="標楷體" w:hAnsi="Times New Roman" w:cs="Times New Roman"/>
        </w:rPr>
      </w:pPr>
      <w:r w:rsidRPr="00F605B8">
        <w:rPr>
          <w:rFonts w:ascii="Times New Roman" w:eastAsia="標楷體" w:hAnsi="Times New Roman" w:cs="Times New Roman"/>
          <w:sz w:val="22"/>
          <w:szCs w:val="22"/>
        </w:rPr>
        <w:t>有人言：佛在時，舍利弗解佛語故作阿毘曇；後犢子道人等讀誦，乃至今名為《舍利弗阿毘曇》。</w:t>
      </w:r>
    </w:p>
  </w:footnote>
  <w:footnote w:id="96">
    <w:p w:rsidR="0060613A" w:rsidRPr="00F605B8" w:rsidRDefault="0060613A" w:rsidP="005A047A">
      <w:pPr>
        <w:snapToGrid w:val="0"/>
        <w:rPr>
          <w:rFonts w:ascii="Times New Roman" w:hAnsi="Times New Roman" w:cs="Times New Roman"/>
          <w:sz w:val="22"/>
        </w:rPr>
      </w:pPr>
      <w:r w:rsidRPr="00F605B8">
        <w:rPr>
          <w:rStyle w:val="ac"/>
          <w:rFonts w:ascii="Times New Roman" w:hAnsi="Times New Roman" w:cs="Times New Roman"/>
          <w:sz w:val="22"/>
        </w:rPr>
        <w:footnoteRef/>
      </w:r>
      <w:r w:rsidRPr="00F605B8">
        <w:rPr>
          <w:rFonts w:ascii="Times New Roman" w:hAnsi="Times New Roman" w:cs="Times New Roman"/>
          <w:sz w:val="22"/>
        </w:rPr>
        <w:t>（</w:t>
      </w:r>
      <w:r w:rsidRPr="00F605B8">
        <w:rPr>
          <w:rFonts w:ascii="Times New Roman" w:hAnsi="Times New Roman" w:cs="Times New Roman"/>
          <w:sz w:val="22"/>
        </w:rPr>
        <w:t>1</w:t>
      </w:r>
      <w:r w:rsidRPr="00F605B8">
        <w:rPr>
          <w:rFonts w:ascii="Times New Roman" w:hAnsi="Times New Roman" w:cs="Times New Roman"/>
          <w:sz w:val="22"/>
        </w:rPr>
        <w:t>）《異部宗輪論》</w:t>
      </w:r>
      <w:r w:rsidRPr="00F605B8">
        <w:rPr>
          <w:rFonts w:ascii="Times New Roman" w:hAnsi="Times New Roman" w:cs="Times New Roman"/>
          <w:sz w:val="22"/>
        </w:rPr>
        <w:t>(</w:t>
      </w:r>
      <w:r w:rsidRPr="00F605B8">
        <w:rPr>
          <w:rFonts w:ascii="Times New Roman" w:hAnsi="Times New Roman" w:cs="Times New Roman"/>
          <w:sz w:val="22"/>
        </w:rPr>
        <w:t>大正</w:t>
      </w:r>
      <w:r w:rsidRPr="00F605B8">
        <w:rPr>
          <w:rFonts w:ascii="Times New Roman" w:hAnsi="Times New Roman" w:cs="Times New Roman"/>
          <w:sz w:val="22"/>
        </w:rPr>
        <w:t>49</w:t>
      </w:r>
      <w:r w:rsidRPr="00F605B8">
        <w:rPr>
          <w:rFonts w:ascii="Times New Roman" w:hAnsi="Times New Roman" w:cs="Times New Roman"/>
          <w:sz w:val="22"/>
        </w:rPr>
        <w:t>，</w:t>
      </w:r>
      <w:r w:rsidRPr="00F605B8">
        <w:rPr>
          <w:rFonts w:ascii="Times New Roman" w:hAnsi="Times New Roman" w:cs="Times New Roman"/>
          <w:sz w:val="22"/>
        </w:rPr>
        <w:t>16c14-25)</w:t>
      </w:r>
      <w:r w:rsidRPr="00F605B8">
        <w:rPr>
          <w:rFonts w:ascii="Times New Roman" w:hAnsi="Times New Roman" w:cs="Times New Roman"/>
          <w:sz w:val="22"/>
        </w:rPr>
        <w:t>：</w:t>
      </w:r>
    </w:p>
    <w:p w:rsidR="0060613A" w:rsidRPr="00F605B8" w:rsidRDefault="0060613A" w:rsidP="005A047A">
      <w:pPr>
        <w:pStyle w:val="aa"/>
        <w:ind w:leftChars="300" w:left="720"/>
        <w:rPr>
          <w:rFonts w:ascii="標楷體" w:eastAsia="標楷體" w:hAnsi="標楷體" w:cs="Times New Roman"/>
          <w:sz w:val="22"/>
          <w:szCs w:val="22"/>
        </w:rPr>
      </w:pPr>
      <w:r w:rsidRPr="00F605B8">
        <w:rPr>
          <w:rFonts w:ascii="標楷體" w:eastAsia="標楷體" w:hAnsi="標楷體" w:cs="Times New Roman"/>
          <w:sz w:val="22"/>
          <w:szCs w:val="22"/>
        </w:rPr>
        <w:t>犢子部本宗同義，謂補特伽羅非即蘊離蘊，……若已得入正生離生，十二心須說名行向，第十三心說名住果。有如是等多差別義，因釋一頌執義不同，從此部中流出四部，謂法上部、賢胄部、正量部、密林山部。所釋頌言：已解脫更墮，墮由貪復還，獲安喜所樂，隨樂行至樂。</w:t>
      </w:r>
    </w:p>
    <w:p w:rsidR="0060613A" w:rsidRPr="00F605B8" w:rsidRDefault="0060613A" w:rsidP="00324079">
      <w:pPr>
        <w:snapToGrid w:val="0"/>
        <w:ind w:leftChars="80" w:left="709" w:hangingChars="235" w:hanging="517"/>
        <w:rPr>
          <w:rFonts w:ascii="Times New Roman" w:hAnsi="Times New Roman" w:cs="Times New Roman"/>
          <w:sz w:val="22"/>
        </w:rPr>
      </w:pPr>
      <w:r w:rsidRPr="00F605B8">
        <w:rPr>
          <w:rFonts w:ascii="Times New Roman" w:hAnsi="Times New Roman" w:cs="Times New Roman"/>
          <w:sz w:val="22"/>
        </w:rPr>
        <w:t>（</w:t>
      </w:r>
      <w:r w:rsidRPr="00F605B8">
        <w:rPr>
          <w:rFonts w:ascii="Times New Roman" w:hAnsi="Times New Roman" w:cs="Times New Roman"/>
          <w:sz w:val="22"/>
        </w:rPr>
        <w:t>2</w:t>
      </w:r>
      <w:r w:rsidRPr="00F605B8">
        <w:rPr>
          <w:rFonts w:ascii="Times New Roman" w:hAnsi="Times New Roman" w:cs="Times New Roman"/>
          <w:sz w:val="22"/>
        </w:rPr>
        <w:t>）</w:t>
      </w:r>
      <w:r w:rsidRPr="00F605B8">
        <w:rPr>
          <w:rFonts w:ascii="Times New Roman" w:hAnsi="Times New Roman" w:cs="Times New Roman" w:hint="eastAsia"/>
          <w:sz w:val="22"/>
        </w:rPr>
        <w:t>唐．窺基記，</w:t>
      </w:r>
      <w:r w:rsidRPr="00F605B8">
        <w:rPr>
          <w:rFonts w:ascii="Times New Roman" w:hAnsi="Times New Roman" w:cs="Times New Roman"/>
          <w:sz w:val="22"/>
        </w:rPr>
        <w:t>《異部宗輪論疏述記》卷</w:t>
      </w:r>
      <w:r w:rsidRPr="00F605B8">
        <w:rPr>
          <w:rFonts w:ascii="Times New Roman" w:hAnsi="Times New Roman" w:cs="Times New Roman"/>
          <w:sz w:val="22"/>
        </w:rPr>
        <w:t>1(X53</w:t>
      </w:r>
      <w:r w:rsidRPr="00F605B8">
        <w:rPr>
          <w:rFonts w:ascii="Times New Roman" w:hAnsi="Times New Roman" w:cs="Times New Roman" w:hint="eastAsia"/>
          <w:sz w:val="22"/>
        </w:rPr>
        <w:t>，</w:t>
      </w:r>
      <w:r w:rsidRPr="00F605B8">
        <w:rPr>
          <w:rFonts w:ascii="Times New Roman" w:hAnsi="Times New Roman" w:cs="Times New Roman"/>
          <w:sz w:val="22"/>
        </w:rPr>
        <w:t>576c24-577a10 // Z 1:83</w:t>
      </w:r>
      <w:r w:rsidRPr="00F605B8">
        <w:rPr>
          <w:rFonts w:ascii="Times New Roman" w:hAnsi="Times New Roman" w:cs="Times New Roman" w:hint="eastAsia"/>
          <w:sz w:val="22"/>
        </w:rPr>
        <w:t>，</w:t>
      </w:r>
      <w:r w:rsidRPr="00F605B8">
        <w:rPr>
          <w:rFonts w:ascii="Times New Roman" w:hAnsi="Times New Roman" w:cs="Times New Roman"/>
          <w:sz w:val="22"/>
        </w:rPr>
        <w:t>220b15-c7 // R83</w:t>
      </w:r>
      <w:r w:rsidRPr="00F605B8">
        <w:rPr>
          <w:rFonts w:ascii="Times New Roman" w:hAnsi="Times New Roman" w:cs="Times New Roman" w:hint="eastAsia"/>
          <w:sz w:val="22"/>
        </w:rPr>
        <w:t>，</w:t>
      </w:r>
      <w:r w:rsidRPr="00F605B8">
        <w:rPr>
          <w:rFonts w:ascii="Times New Roman" w:hAnsi="Times New Roman" w:cs="Times New Roman"/>
          <w:sz w:val="22"/>
        </w:rPr>
        <w:t>439b15-440a7)</w:t>
      </w:r>
      <w:r w:rsidRPr="00F605B8">
        <w:rPr>
          <w:rFonts w:ascii="Times New Roman" w:hAnsi="Times New Roman" w:cs="Times New Roman"/>
          <w:sz w:val="22"/>
        </w:rPr>
        <w:t>：</w:t>
      </w:r>
    </w:p>
    <w:p w:rsidR="0060613A" w:rsidRPr="00F605B8" w:rsidRDefault="0060613A" w:rsidP="005A047A">
      <w:pPr>
        <w:pStyle w:val="aa"/>
        <w:ind w:leftChars="300" w:left="720"/>
        <w:rPr>
          <w:rFonts w:ascii="Times New Roman" w:hAnsi="Times New Roman" w:cs="Times New Roman"/>
          <w:sz w:val="22"/>
          <w:szCs w:val="22"/>
        </w:rPr>
      </w:pPr>
      <w:r w:rsidRPr="00F605B8">
        <w:rPr>
          <w:rFonts w:ascii="標楷體" w:eastAsia="標楷體" w:hAnsi="標楷體" w:cs="Times New Roman"/>
          <w:sz w:val="22"/>
          <w:szCs w:val="22"/>
        </w:rPr>
        <w:t>述曰：</w:t>
      </w:r>
      <w:r w:rsidRPr="00F605B8">
        <w:rPr>
          <w:rFonts w:ascii="標楷體" w:eastAsia="標楷體" w:hAnsi="標楷體" w:cs="Times New Roman"/>
          <w:b/>
          <w:sz w:val="22"/>
          <w:szCs w:val="22"/>
        </w:rPr>
        <w:t>法上者</w:t>
      </w:r>
      <w:r w:rsidRPr="00F605B8">
        <w:rPr>
          <w:rFonts w:ascii="標楷體" w:eastAsia="標楷體" w:hAnsi="標楷體" w:cs="Times New Roman"/>
          <w:sz w:val="22"/>
          <w:szCs w:val="22"/>
        </w:rPr>
        <w:t>，律主名，有法可上名為法上；或有法出世眾人之上名為法上。</w:t>
      </w:r>
      <w:r w:rsidRPr="00F605B8">
        <w:rPr>
          <w:rFonts w:ascii="標楷體" w:eastAsia="標楷體" w:hAnsi="標楷體" w:cs="Times New Roman"/>
          <w:b/>
          <w:sz w:val="22"/>
          <w:szCs w:val="22"/>
        </w:rPr>
        <w:t>賢胄者</w:t>
      </w:r>
      <w:r w:rsidRPr="00F605B8">
        <w:rPr>
          <w:rFonts w:ascii="標楷體" w:eastAsia="標楷體" w:hAnsi="標楷體" w:cs="Times New Roman"/>
          <w:sz w:val="22"/>
          <w:szCs w:val="22"/>
        </w:rPr>
        <w:t>，賢者，部主之名；胄者，苗裔之義，是賢阿羅漢之苗裔，故言賢胄；從所襲部主為名也。</w:t>
      </w:r>
      <w:r w:rsidRPr="00F605B8">
        <w:rPr>
          <w:rFonts w:ascii="標楷體" w:eastAsia="標楷體" w:hAnsi="標楷體" w:cs="Times New Roman"/>
          <w:b/>
          <w:sz w:val="22"/>
          <w:szCs w:val="22"/>
        </w:rPr>
        <w:t>正量部者</w:t>
      </w:r>
      <w:r w:rsidRPr="00F605B8">
        <w:rPr>
          <w:rFonts w:ascii="標楷體" w:eastAsia="標楷體" w:hAnsi="標楷體" w:cs="Times New Roman"/>
          <w:sz w:val="22"/>
          <w:szCs w:val="22"/>
        </w:rPr>
        <w:t>，權衡刊定名之為量</w:t>
      </w:r>
      <w:r w:rsidRPr="00F605B8">
        <w:rPr>
          <w:rFonts w:ascii="標楷體" w:eastAsia="標楷體" w:hAnsi="標楷體" w:cs="Times New Roman" w:hint="eastAsia"/>
          <w:sz w:val="22"/>
          <w:szCs w:val="22"/>
        </w:rPr>
        <w:t>，</w:t>
      </w:r>
      <w:r w:rsidRPr="00F605B8">
        <w:rPr>
          <w:rFonts w:ascii="標楷體" w:eastAsia="標楷體" w:hAnsi="標楷體" w:cs="Times New Roman"/>
          <w:sz w:val="22"/>
          <w:szCs w:val="22"/>
        </w:rPr>
        <w:t>無邪謬故言正也。此部所立甚深法義刊定無邪，目稱正量，從所立法以彰部名。</w:t>
      </w:r>
      <w:r w:rsidRPr="00F605B8">
        <w:rPr>
          <w:rFonts w:ascii="標楷體" w:eastAsia="標楷體" w:hAnsi="標楷體" w:cs="Times New Roman"/>
          <w:b/>
          <w:sz w:val="22"/>
          <w:szCs w:val="22"/>
        </w:rPr>
        <w:t>密林山者</w:t>
      </w:r>
      <w:r w:rsidRPr="00F605B8">
        <w:rPr>
          <w:rFonts w:ascii="標楷體" w:eastAsia="標楷體" w:hAnsi="標楷體" w:cs="Times New Roman"/>
          <w:sz w:val="22"/>
          <w:szCs w:val="22"/>
        </w:rPr>
        <w:t>，近山林木</w:t>
      </w:r>
      <w:r w:rsidRPr="00F605B8">
        <w:rPr>
          <w:rFonts w:ascii="標楷體" w:eastAsia="標楷體" w:hAnsi="標楷體" w:cs="Times New Roman" w:hint="eastAsia"/>
          <w:sz w:val="22"/>
          <w:szCs w:val="22"/>
        </w:rPr>
        <w:t>，</w:t>
      </w:r>
      <w:r w:rsidRPr="00F605B8">
        <w:rPr>
          <w:rFonts w:ascii="標楷體" w:eastAsia="標楷體" w:hAnsi="標楷體" w:cs="Times New Roman"/>
          <w:sz w:val="22"/>
          <w:szCs w:val="22"/>
        </w:rPr>
        <w:t>蓊鬱繁密</w:t>
      </w:r>
      <w:r w:rsidRPr="00F605B8">
        <w:rPr>
          <w:rFonts w:ascii="標楷體" w:eastAsia="標楷體" w:hAnsi="標楷體" w:cs="Times New Roman" w:hint="eastAsia"/>
          <w:sz w:val="22"/>
          <w:szCs w:val="22"/>
        </w:rPr>
        <w:t>，</w:t>
      </w:r>
      <w:r w:rsidRPr="00F605B8">
        <w:rPr>
          <w:rFonts w:ascii="標楷體" w:eastAsia="標楷體" w:hAnsi="標楷體" w:cs="Times New Roman"/>
          <w:sz w:val="22"/>
          <w:szCs w:val="22"/>
        </w:rPr>
        <w:t>部主居此，名密林山，從所居為名也。《文殊問經》名芿山部。此與皤雌執義不同，遂分別部。或有解言：</w:t>
      </w:r>
      <w:r w:rsidRPr="00F605B8">
        <w:rPr>
          <w:rFonts w:ascii="標楷體" w:eastAsia="標楷體" w:hAnsi="標楷體" w:cs="Times New Roman"/>
          <w:b/>
          <w:sz w:val="22"/>
          <w:szCs w:val="22"/>
        </w:rPr>
        <w:t>此等四部釋《舍利弗阿毗達磨》義有少者</w:t>
      </w:r>
      <w:r w:rsidRPr="00F605B8">
        <w:rPr>
          <w:rFonts w:ascii="標楷體" w:eastAsia="標楷體" w:hAnsi="標楷體" w:cs="Times New Roman"/>
          <w:sz w:val="22"/>
          <w:szCs w:val="22"/>
        </w:rPr>
        <w:t>，</w:t>
      </w:r>
      <w:r w:rsidRPr="00F605B8">
        <w:rPr>
          <w:rFonts w:ascii="標楷體" w:eastAsia="標楷體" w:hAnsi="標楷體" w:cs="Times New Roman"/>
          <w:b/>
          <w:sz w:val="22"/>
          <w:szCs w:val="22"/>
        </w:rPr>
        <w:t>以義足之，後各造論，取經義添著</w:t>
      </w:r>
      <w:r w:rsidRPr="00F605B8">
        <w:rPr>
          <w:rFonts w:ascii="標楷體" w:eastAsia="標楷體" w:hAnsi="標楷體" w:cs="Times New Roman"/>
          <w:sz w:val="22"/>
          <w:szCs w:val="22"/>
        </w:rPr>
        <w:t>，</w:t>
      </w:r>
      <w:r w:rsidRPr="00F605B8">
        <w:rPr>
          <w:rFonts w:ascii="標楷體" w:eastAsia="標楷體" w:hAnsi="標楷體" w:cs="Times New Roman"/>
          <w:b/>
          <w:sz w:val="22"/>
          <w:szCs w:val="22"/>
        </w:rPr>
        <w:t>既乖大旨，遂即部分也</w:t>
      </w:r>
      <w:r w:rsidRPr="00F605B8">
        <w:rPr>
          <w:rFonts w:ascii="標楷體" w:eastAsia="標楷體" w:hAnsi="標楷體" w:cs="Times New Roman"/>
          <w:sz w:val="22"/>
          <w:szCs w:val="22"/>
        </w:rPr>
        <w:t>。</w:t>
      </w:r>
    </w:p>
  </w:footnote>
  <w:footnote w:id="97">
    <w:p w:rsidR="0060613A" w:rsidRPr="00F605B8" w:rsidRDefault="0060613A" w:rsidP="00AB53F8">
      <w:pPr>
        <w:snapToGrid w:val="0"/>
        <w:ind w:left="220" w:hangingChars="100" w:hanging="220"/>
        <w:rPr>
          <w:rFonts w:ascii="Times New Roman" w:hAnsi="Times New Roman" w:cs="Times New Roman"/>
          <w:sz w:val="22"/>
        </w:rPr>
      </w:pPr>
      <w:r w:rsidRPr="00F605B8">
        <w:rPr>
          <w:rStyle w:val="ac"/>
          <w:rFonts w:ascii="Times New Roman" w:hAnsi="Times New Roman" w:cs="Times New Roman"/>
          <w:sz w:val="22"/>
        </w:rPr>
        <w:footnoteRef/>
      </w:r>
      <w:r w:rsidRPr="00F605B8">
        <w:rPr>
          <w:rFonts w:ascii="Times New Roman" w:hAnsi="Times New Roman" w:cs="Times New Roman"/>
          <w:sz w:val="22"/>
        </w:rPr>
        <w:t xml:space="preserve"> </w:t>
      </w:r>
      <w:r w:rsidRPr="00F605B8">
        <w:rPr>
          <w:rFonts w:ascii="Times New Roman" w:hAnsi="Times New Roman" w:cs="Times New Roman"/>
          <w:sz w:val="22"/>
        </w:rPr>
        <w:t>印順導師，《初期大乘佛教之起源與開展》，第七章，第二節，第二項〈邊地佛教在政局動亂中成長〉，</w:t>
      </w:r>
      <w:r w:rsidRPr="00F605B8">
        <w:rPr>
          <w:rFonts w:ascii="Times New Roman" w:hAnsi="Times New Roman" w:cs="Times New Roman"/>
          <w:sz w:val="22"/>
        </w:rPr>
        <w:t>(p.432 )</w:t>
      </w:r>
      <w:r w:rsidRPr="00F605B8">
        <w:rPr>
          <w:rFonts w:ascii="Times New Roman" w:hAnsi="Times New Roman" w:cs="Times New Roman"/>
          <w:sz w:val="22"/>
        </w:rPr>
        <w:t>：</w:t>
      </w:r>
    </w:p>
    <w:p w:rsidR="0060613A" w:rsidRPr="00F605B8" w:rsidRDefault="0060613A" w:rsidP="00AB53F8">
      <w:pPr>
        <w:pStyle w:val="aa"/>
        <w:ind w:leftChars="100" w:left="240"/>
        <w:rPr>
          <w:rFonts w:ascii="Times New Roman" w:eastAsia="標楷體" w:hAnsi="Times New Roman" w:cs="Times New Roman"/>
        </w:rPr>
      </w:pPr>
      <w:r w:rsidRPr="00F605B8">
        <w:rPr>
          <w:rFonts w:ascii="Times New Roman" w:eastAsia="標楷體" w:hAnsi="Times New Roman" w:cs="Times New Roman"/>
          <w:sz w:val="22"/>
          <w:szCs w:val="22"/>
        </w:rPr>
        <w:t>上座說一切有系，是七百結集中的西方系，從拘舍彌</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sz w:val="22"/>
          <w:szCs w:val="22"/>
        </w:rPr>
        <w:t>Kau</w:t>
      </w:r>
      <w:r w:rsidRPr="00F605B8">
        <w:rPr>
          <w:rFonts w:ascii="Times New Roman" w:eastAsia="MS Mincho" w:hAnsi="Times New Roman" w:cs="Times New Roman"/>
          <w:sz w:val="22"/>
          <w:szCs w:val="22"/>
        </w:rPr>
        <w:t>śā</w:t>
      </w:r>
      <w:r w:rsidRPr="00F605B8">
        <w:rPr>
          <w:rFonts w:ascii="Times New Roman" w:eastAsia="標楷體" w:hAnsi="Times New Roman" w:cs="Times New Roman"/>
          <w:sz w:val="22"/>
          <w:szCs w:val="22"/>
        </w:rPr>
        <w:t>mb</w:t>
      </w:r>
      <w:r w:rsidRPr="00F605B8">
        <w:rPr>
          <w:rFonts w:ascii="Times New Roman" w:eastAsia="新細明體" w:hAnsi="Times New Roman" w:cs="Times New Roman"/>
          <w:sz w:val="22"/>
          <w:szCs w:val="22"/>
        </w:rPr>
        <w:t>ī</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sz w:val="22"/>
          <w:szCs w:val="22"/>
        </w:rPr>
        <w:t>、摩偷羅</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sz w:val="22"/>
          <w:szCs w:val="22"/>
        </w:rPr>
        <w:t>Mathur</w:t>
      </w:r>
      <w:r w:rsidRPr="00F605B8">
        <w:rPr>
          <w:rFonts w:ascii="Times New Roman" w:eastAsia="新細明體" w:hAnsi="Times New Roman" w:cs="Times New Roman"/>
          <w:sz w:val="22"/>
          <w:szCs w:val="22"/>
        </w:rPr>
        <w:t>ā</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sz w:val="22"/>
          <w:szCs w:val="22"/>
        </w:rPr>
        <w:t>，而向西北發展的。後分二大系，留在拘舍彌一帶的，是犢子部</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sz w:val="22"/>
          <w:szCs w:val="22"/>
        </w:rPr>
        <w:t>V</w:t>
      </w:r>
      <w:r w:rsidRPr="00F605B8">
        <w:rPr>
          <w:rFonts w:ascii="Times New Roman" w:eastAsia="新細明體" w:hAnsi="Times New Roman" w:cs="Times New Roman"/>
          <w:sz w:val="22"/>
          <w:szCs w:val="22"/>
        </w:rPr>
        <w:t>ā</w:t>
      </w:r>
      <w:r w:rsidRPr="00F605B8">
        <w:rPr>
          <w:rFonts w:ascii="Times New Roman" w:eastAsia="標楷體" w:hAnsi="Times New Roman" w:cs="Times New Roman"/>
          <w:sz w:val="22"/>
          <w:szCs w:val="22"/>
        </w:rPr>
        <w:t>ts</w:t>
      </w:r>
      <w:r w:rsidRPr="00F605B8">
        <w:rPr>
          <w:rFonts w:ascii="Times New Roman" w:eastAsia="新細明體" w:hAnsi="Times New Roman" w:cs="Times New Roman"/>
          <w:sz w:val="22"/>
          <w:szCs w:val="22"/>
        </w:rPr>
        <w:t>ī</w:t>
      </w:r>
      <w:r w:rsidRPr="00F605B8">
        <w:rPr>
          <w:rFonts w:ascii="Times New Roman" w:eastAsia="標楷體" w:hAnsi="Times New Roman" w:cs="Times New Roman"/>
          <w:sz w:val="22"/>
          <w:szCs w:val="22"/>
        </w:rPr>
        <w:t>putr</w:t>
      </w:r>
      <w:r w:rsidRPr="00F605B8">
        <w:rPr>
          <w:rFonts w:ascii="Times New Roman" w:eastAsia="新細明體" w:hAnsi="Times New Roman" w:cs="Times New Roman"/>
          <w:sz w:val="22"/>
          <w:szCs w:val="22"/>
        </w:rPr>
        <w:t>ī</w:t>
      </w:r>
      <w:r w:rsidRPr="00F605B8">
        <w:rPr>
          <w:rFonts w:ascii="Times New Roman" w:eastAsia="標楷體" w:hAnsi="Times New Roman" w:cs="Times New Roman"/>
          <w:sz w:val="22"/>
          <w:szCs w:val="22"/>
        </w:rPr>
        <w:t>ya</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sz w:val="22"/>
          <w:szCs w:val="22"/>
        </w:rPr>
        <w:t>。</w:t>
      </w:r>
      <w:r w:rsidRPr="00F605B8">
        <w:rPr>
          <w:rFonts w:ascii="Times New Roman" w:eastAsia="標楷體" w:hAnsi="Times New Roman" w:cs="Times New Roman"/>
          <w:b/>
          <w:sz w:val="22"/>
          <w:szCs w:val="22"/>
        </w:rPr>
        <w:t>從犢子部又分出四部</w:t>
      </w:r>
      <w:r w:rsidRPr="00F605B8">
        <w:rPr>
          <w:rFonts w:ascii="Times New Roman" w:eastAsia="標楷體" w:hAnsi="Times New Roman" w:cs="Times New Roman"/>
          <w:sz w:val="22"/>
          <w:szCs w:val="22"/>
        </w:rPr>
        <w:t>：</w:t>
      </w:r>
      <w:r w:rsidRPr="00F605B8">
        <w:rPr>
          <w:rFonts w:ascii="Times New Roman" w:eastAsia="標楷體" w:hAnsi="Times New Roman" w:cs="Times New Roman"/>
          <w:b/>
          <w:sz w:val="22"/>
          <w:szCs w:val="22"/>
        </w:rPr>
        <w:t>法上部</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sz w:val="22"/>
          <w:szCs w:val="22"/>
        </w:rPr>
        <w:t>Dharmottar</w:t>
      </w:r>
      <w:r w:rsidRPr="00F605B8">
        <w:rPr>
          <w:rFonts w:ascii="Times New Roman" w:eastAsia="新細明體" w:hAnsi="Times New Roman" w:cs="Times New Roman"/>
          <w:sz w:val="22"/>
          <w:szCs w:val="22"/>
        </w:rPr>
        <w:t>ī</w:t>
      </w:r>
      <w:r w:rsidRPr="00F605B8">
        <w:rPr>
          <w:rFonts w:ascii="Times New Roman" w:eastAsia="標楷體" w:hAnsi="Times New Roman" w:cs="Times New Roman"/>
          <w:sz w:val="22"/>
          <w:szCs w:val="22"/>
        </w:rPr>
        <w:t>ya</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sz w:val="22"/>
          <w:szCs w:val="22"/>
        </w:rPr>
        <w:t>、</w:t>
      </w:r>
      <w:r w:rsidRPr="00F605B8">
        <w:rPr>
          <w:rFonts w:ascii="Times New Roman" w:eastAsia="標楷體" w:hAnsi="Times New Roman" w:cs="Times New Roman"/>
          <w:b/>
          <w:sz w:val="22"/>
          <w:szCs w:val="22"/>
        </w:rPr>
        <w:t>賢冑部</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sz w:val="22"/>
          <w:szCs w:val="22"/>
        </w:rPr>
        <w:t>Bhadray</w:t>
      </w:r>
      <w:r w:rsidRPr="00F605B8">
        <w:rPr>
          <w:rFonts w:ascii="Times New Roman" w:eastAsia="新細明體" w:hAnsi="Times New Roman" w:cs="Times New Roman"/>
          <w:sz w:val="22"/>
          <w:szCs w:val="22"/>
        </w:rPr>
        <w:t>ā</w:t>
      </w:r>
      <w:r w:rsidRPr="00F605B8">
        <w:rPr>
          <w:rFonts w:ascii="Times New Roman" w:eastAsia="標楷體" w:hAnsi="Times New Roman" w:cs="Times New Roman"/>
          <w:sz w:val="22"/>
          <w:szCs w:val="22"/>
        </w:rPr>
        <w:t>n</w:t>
      </w:r>
      <w:r w:rsidRPr="00F605B8">
        <w:rPr>
          <w:rFonts w:ascii="Times New Roman" w:eastAsia="新細明體" w:hAnsi="Times New Roman" w:cs="Times New Roman"/>
          <w:sz w:val="22"/>
          <w:szCs w:val="22"/>
        </w:rPr>
        <w:t>ī</w:t>
      </w:r>
      <w:r w:rsidRPr="00F605B8">
        <w:rPr>
          <w:rFonts w:ascii="Times New Roman" w:eastAsia="標楷體" w:hAnsi="Times New Roman" w:cs="Times New Roman"/>
          <w:sz w:val="22"/>
          <w:szCs w:val="22"/>
        </w:rPr>
        <w:t>ya</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sz w:val="22"/>
          <w:szCs w:val="22"/>
        </w:rPr>
        <w:t>、</w:t>
      </w:r>
      <w:r w:rsidRPr="00F605B8">
        <w:rPr>
          <w:rFonts w:ascii="Times New Roman" w:eastAsia="標楷體" w:hAnsi="Times New Roman" w:cs="Times New Roman"/>
          <w:b/>
          <w:sz w:val="22"/>
          <w:szCs w:val="22"/>
        </w:rPr>
        <w:t>正量部</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sz w:val="22"/>
          <w:szCs w:val="22"/>
        </w:rPr>
        <w:t>Saṃmat</w:t>
      </w:r>
      <w:r w:rsidRPr="00F605B8">
        <w:rPr>
          <w:rFonts w:ascii="Times New Roman" w:eastAsia="新細明體" w:hAnsi="Times New Roman" w:cs="Times New Roman"/>
          <w:sz w:val="22"/>
          <w:szCs w:val="22"/>
        </w:rPr>
        <w:t>ī</w:t>
      </w:r>
      <w:r w:rsidRPr="00F605B8">
        <w:rPr>
          <w:rFonts w:ascii="Times New Roman" w:eastAsia="標楷體" w:hAnsi="Times New Roman" w:cs="Times New Roman"/>
          <w:sz w:val="22"/>
          <w:szCs w:val="22"/>
        </w:rPr>
        <w:t>ya</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sz w:val="22"/>
          <w:szCs w:val="22"/>
        </w:rPr>
        <w:t>、</w:t>
      </w:r>
      <w:r w:rsidRPr="00F605B8">
        <w:rPr>
          <w:rFonts w:ascii="Times New Roman" w:eastAsia="標楷體" w:hAnsi="Times New Roman" w:cs="Times New Roman"/>
          <w:b/>
          <w:sz w:val="22"/>
          <w:szCs w:val="22"/>
        </w:rPr>
        <w:t>密林山部</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sz w:val="22"/>
          <w:szCs w:val="22"/>
        </w:rPr>
        <w:t>Ṣaṇṇagarika</w:t>
      </w:r>
      <w:r w:rsidRPr="00F605B8">
        <w:rPr>
          <w:rFonts w:ascii="Times New Roman" w:eastAsia="標楷體" w:hAnsi="Times New Roman" w:cs="Times New Roman"/>
          <w:sz w:val="22"/>
          <w:szCs w:val="22"/>
        </w:rPr>
        <w:t>，南傳作六城部</w:t>
      </w:r>
      <w:r w:rsidRPr="00F605B8">
        <w:rPr>
          <w:rFonts w:ascii="Times New Roman" w:eastAsia="標楷體" w:hAnsi="Times New Roman" w:cs="Times New Roman"/>
          <w:sz w:val="22"/>
          <w:szCs w:val="22"/>
        </w:rPr>
        <w:t>Chandag</w:t>
      </w:r>
      <w:r w:rsidRPr="00F605B8">
        <w:rPr>
          <w:rFonts w:ascii="Times New Roman" w:eastAsia="新細明體" w:hAnsi="Times New Roman" w:cs="Times New Roman"/>
          <w:sz w:val="22"/>
          <w:szCs w:val="22"/>
        </w:rPr>
        <w:t>ā</w:t>
      </w:r>
      <w:r w:rsidRPr="00F605B8">
        <w:rPr>
          <w:rFonts w:ascii="Times New Roman" w:eastAsia="標楷體" w:hAnsi="Times New Roman" w:cs="Times New Roman"/>
          <w:sz w:val="22"/>
          <w:szCs w:val="22"/>
        </w:rPr>
        <w:t>rika</w:t>
      </w:r>
      <w:r w:rsidRPr="00F605B8">
        <w:rPr>
          <w:rFonts w:ascii="Times New Roman" w:eastAsia="標楷體" w:hAnsi="Times New Roman" w:cs="Times New Roman"/>
          <w:sz w:val="22"/>
          <w:szCs w:val="22"/>
        </w:rPr>
        <w:t>）。在流行中，正量部盛行，取代了犢子部的地位，自稱根本正量部</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sz w:val="22"/>
          <w:szCs w:val="22"/>
        </w:rPr>
        <w:t>M</w:t>
      </w:r>
      <w:r w:rsidRPr="00F605B8">
        <w:rPr>
          <w:rFonts w:ascii="Times New Roman" w:eastAsia="新細明體" w:hAnsi="Times New Roman" w:cs="Times New Roman"/>
          <w:sz w:val="22"/>
          <w:szCs w:val="22"/>
        </w:rPr>
        <w:t>ū</w:t>
      </w:r>
      <w:r w:rsidRPr="00F605B8">
        <w:rPr>
          <w:rFonts w:ascii="Times New Roman" w:eastAsia="標楷體" w:hAnsi="Times New Roman" w:cs="Times New Roman"/>
          <w:sz w:val="22"/>
          <w:szCs w:val="22"/>
        </w:rPr>
        <w:t>lasaṃmit</w:t>
      </w:r>
      <w:r w:rsidRPr="00F605B8">
        <w:rPr>
          <w:rFonts w:ascii="Times New Roman" w:eastAsia="新細明體" w:hAnsi="Times New Roman" w:cs="Times New Roman"/>
          <w:sz w:val="22"/>
          <w:szCs w:val="22"/>
        </w:rPr>
        <w:t>ī</w:t>
      </w:r>
      <w:r w:rsidRPr="00F605B8">
        <w:rPr>
          <w:rFonts w:ascii="Times New Roman" w:eastAsia="標楷體" w:hAnsi="Times New Roman" w:cs="Times New Roman"/>
          <w:sz w:val="22"/>
          <w:szCs w:val="22"/>
        </w:rPr>
        <w:t>ya</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sz w:val="22"/>
          <w:szCs w:val="22"/>
        </w:rPr>
        <w:t>。</w:t>
      </w:r>
    </w:p>
  </w:footnote>
  <w:footnote w:id="98">
    <w:p w:rsidR="0060613A" w:rsidRPr="00F605B8" w:rsidRDefault="0060613A" w:rsidP="00324079">
      <w:pPr>
        <w:snapToGrid w:val="0"/>
        <w:ind w:left="220" w:hangingChars="100" w:hanging="220"/>
        <w:rPr>
          <w:rFonts w:ascii="Times New Roman" w:hAnsi="Times New Roman" w:cs="Times New Roman"/>
          <w:sz w:val="22"/>
        </w:rPr>
      </w:pPr>
      <w:r w:rsidRPr="00F605B8">
        <w:rPr>
          <w:rStyle w:val="ac"/>
          <w:rFonts w:ascii="Times New Roman" w:hAnsi="Times New Roman" w:cs="Times New Roman"/>
          <w:sz w:val="22"/>
        </w:rPr>
        <w:footnoteRef/>
      </w:r>
      <w:r w:rsidRPr="00F605B8">
        <w:rPr>
          <w:rFonts w:ascii="Times New Roman" w:hAnsi="Times New Roman" w:cs="Times New Roman"/>
          <w:sz w:val="22"/>
        </w:rPr>
        <w:t xml:space="preserve"> </w:t>
      </w:r>
      <w:r w:rsidRPr="00F605B8">
        <w:rPr>
          <w:rFonts w:ascii="Times New Roman" w:hAnsi="Times New Roman" w:cs="Times New Roman"/>
          <w:sz w:val="22"/>
        </w:rPr>
        <w:t>印順導師，《說一切有部為主的論書與論師之研究》</w:t>
      </w:r>
      <w:r w:rsidRPr="00F605B8">
        <w:rPr>
          <w:rFonts w:ascii="Times New Roman" w:hAnsi="Times New Roman" w:cs="Times New Roman" w:hint="eastAsia"/>
          <w:sz w:val="22"/>
        </w:rPr>
        <w:t>，</w:t>
      </w:r>
      <w:r w:rsidRPr="00F605B8">
        <w:rPr>
          <w:rFonts w:ascii="Times New Roman" w:hAnsi="Times New Roman" w:cs="Times New Roman"/>
          <w:sz w:val="22"/>
        </w:rPr>
        <w:t>第一章，第二節，第一項〈論書為部派佛教的作品〉，</w:t>
      </w:r>
      <w:r w:rsidRPr="00F605B8">
        <w:rPr>
          <w:rFonts w:ascii="Times New Roman" w:hAnsi="Times New Roman" w:cs="Times New Roman"/>
          <w:sz w:val="22"/>
        </w:rPr>
        <w:t>(p.10)</w:t>
      </w:r>
      <w:r w:rsidRPr="00F605B8">
        <w:rPr>
          <w:rFonts w:ascii="Times New Roman" w:hAnsi="Times New Roman" w:cs="Times New Roman"/>
          <w:sz w:val="22"/>
        </w:rPr>
        <w:t>：</w:t>
      </w:r>
    </w:p>
    <w:p w:rsidR="0060613A" w:rsidRPr="00F605B8" w:rsidRDefault="0060613A" w:rsidP="00324079">
      <w:pPr>
        <w:snapToGrid w:val="0"/>
        <w:ind w:leftChars="100" w:left="240"/>
        <w:rPr>
          <w:rFonts w:ascii="Times New Roman" w:eastAsia="新細明體" w:hAnsi="Times New Roman" w:cs="Times New Roman"/>
          <w:sz w:val="22"/>
          <w:vertAlign w:val="superscript"/>
        </w:rPr>
      </w:pPr>
      <w:r w:rsidRPr="00F605B8">
        <w:rPr>
          <w:rFonts w:ascii="新細明體" w:eastAsia="新細明體" w:hAnsi="新細明體" w:cs="新細明體" w:hint="eastAsia"/>
          <w:sz w:val="22"/>
        </w:rPr>
        <w:t>Ⅴ</w:t>
      </w:r>
      <w:r w:rsidRPr="00F605B8">
        <w:rPr>
          <w:rFonts w:ascii="Times New Roman" w:eastAsia="新細明體" w:hAnsi="Times New Roman" w:cs="Times New Roman"/>
          <w:sz w:val="22"/>
        </w:rPr>
        <w:t>、</w:t>
      </w:r>
      <w:r w:rsidRPr="00F605B8">
        <w:rPr>
          <w:rFonts w:ascii="Times New Roman" w:eastAsia="標楷體" w:hAnsi="Times New Roman" w:cs="Times New Roman"/>
          <w:b/>
          <w:sz w:val="22"/>
        </w:rPr>
        <w:t>《毘尼母經》</w:t>
      </w:r>
      <w:r w:rsidRPr="00F605B8">
        <w:rPr>
          <w:rFonts w:ascii="Times New Roman" w:eastAsia="標楷體" w:hAnsi="Times New Roman" w:cs="Times New Roman"/>
          <w:sz w:val="22"/>
        </w:rPr>
        <w:t>說：阿難誦出阿毘曇藏，內容為：「</w:t>
      </w:r>
      <w:r w:rsidRPr="00F605B8">
        <w:rPr>
          <w:rFonts w:ascii="Times New Roman" w:eastAsia="標楷體" w:hAnsi="Times New Roman" w:cs="Times New Roman"/>
          <w:b/>
          <w:sz w:val="22"/>
        </w:rPr>
        <w:t>有問分別，無問分別，相攝，相應，處所</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也與《舍利弗阿毘曇論》相合</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據近人考證，</w:t>
      </w:r>
      <w:r w:rsidRPr="00F605B8">
        <w:rPr>
          <w:rFonts w:ascii="新細明體" w:eastAsia="新細明體" w:hAnsi="新細明體" w:cs="Times New Roman" w:hint="eastAsia"/>
          <w:b/>
          <w:sz w:val="22"/>
        </w:rPr>
        <w:t>《</w:t>
      </w:r>
      <w:r w:rsidRPr="00F605B8">
        <w:rPr>
          <w:rFonts w:ascii="Times New Roman" w:eastAsia="標楷體" w:hAnsi="Times New Roman" w:cs="Times New Roman"/>
          <w:b/>
          <w:sz w:val="22"/>
        </w:rPr>
        <w:t>毘尼母論</w:t>
      </w:r>
      <w:r w:rsidRPr="00F605B8">
        <w:rPr>
          <w:rFonts w:ascii="新細明體" w:eastAsia="新細明體" w:hAnsi="新細明體" w:cs="Times New Roman" w:hint="eastAsia"/>
          <w:b/>
          <w:sz w:val="22"/>
        </w:rPr>
        <w:t>》</w:t>
      </w:r>
      <w:r w:rsidRPr="00F605B8">
        <w:rPr>
          <w:rFonts w:ascii="Times New Roman" w:eastAsia="標楷體" w:hAnsi="Times New Roman" w:cs="Times New Roman"/>
          <w:b/>
          <w:sz w:val="22"/>
        </w:rPr>
        <w:t>屬於雪山部</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Haimavata</w:t>
      </w:r>
      <w:r w:rsidRPr="00F605B8">
        <w:rPr>
          <w:rFonts w:ascii="Times New Roman" w:eastAsia="標楷體" w:hAnsi="Times New Roman" w:cs="Times New Roman" w:hint="eastAsia"/>
          <w:sz w:val="22"/>
        </w:rPr>
        <w:t>）</w:t>
      </w:r>
      <w:r w:rsidRPr="00F605B8">
        <w:rPr>
          <w:rFonts w:ascii="新細明體" w:eastAsia="新細明體" w:hAnsi="新細明體" w:cs="新細明體" w:hint="eastAsia"/>
          <w:sz w:val="22"/>
          <w:vertAlign w:val="superscript"/>
        </w:rPr>
        <w:t>※</w:t>
      </w:r>
    </w:p>
    <w:p w:rsidR="0060613A" w:rsidRPr="00F605B8" w:rsidRDefault="0060613A" w:rsidP="00324079">
      <w:pPr>
        <w:snapToGrid w:val="0"/>
        <w:ind w:leftChars="100" w:left="240"/>
        <w:rPr>
          <w:rFonts w:ascii="Times New Roman" w:eastAsia="標楷體" w:hAnsi="Times New Roman" w:cs="Times New Roman"/>
          <w:sz w:val="22"/>
        </w:rPr>
      </w:pPr>
      <w:r w:rsidRPr="00F605B8">
        <w:rPr>
          <w:rFonts w:ascii="新細明體" w:eastAsia="新細明體" w:hAnsi="新細明體" w:cs="新細明體" w:hint="eastAsia"/>
          <w:sz w:val="22"/>
        </w:rPr>
        <w:t>※</w:t>
      </w:r>
      <w:r w:rsidRPr="00F605B8">
        <w:rPr>
          <w:rFonts w:ascii="Times New Roman" w:eastAsia="新細明體" w:hAnsi="Times New Roman" w:cs="Times New Roman"/>
          <w:sz w:val="22"/>
        </w:rPr>
        <w:t xml:space="preserve"> </w:t>
      </w:r>
      <w:r w:rsidRPr="00F605B8">
        <w:rPr>
          <w:rFonts w:ascii="Times New Roman" w:hAnsi="Times New Roman" w:cs="Times New Roman"/>
          <w:sz w:val="22"/>
        </w:rPr>
        <w:t>金倉圓照《毘尼母經與雪山部》（日本佛教學會年報</w:t>
      </w:r>
      <w:r w:rsidRPr="00F605B8">
        <w:rPr>
          <w:rFonts w:ascii="Times New Roman" w:hAnsi="Times New Roman" w:cs="Times New Roman"/>
          <w:sz w:val="22"/>
        </w:rPr>
        <w:t>25</w:t>
      </w:r>
      <w:r w:rsidRPr="00F605B8">
        <w:rPr>
          <w:rFonts w:ascii="Times New Roman" w:hAnsi="Times New Roman" w:cs="Times New Roman"/>
          <w:sz w:val="22"/>
        </w:rPr>
        <w:t>，</w:t>
      </w:r>
      <w:r w:rsidRPr="00F605B8">
        <w:rPr>
          <w:rFonts w:ascii="Times New Roman" w:hAnsi="Times New Roman" w:cs="Times New Roman"/>
          <w:sz w:val="22"/>
        </w:rPr>
        <w:t>129-152</w:t>
      </w:r>
      <w:r w:rsidRPr="00F605B8">
        <w:rPr>
          <w:rFonts w:ascii="Times New Roman" w:hAnsi="Times New Roman" w:cs="Times New Roman"/>
          <w:sz w:val="22"/>
        </w:rPr>
        <w:t>）。</w:t>
      </w:r>
    </w:p>
  </w:footnote>
  <w:footnote w:id="99">
    <w:p w:rsidR="0060613A" w:rsidRPr="00F605B8" w:rsidRDefault="0060613A" w:rsidP="005A650F">
      <w:pPr>
        <w:pStyle w:val="aa"/>
        <w:ind w:left="708" w:hangingChars="322" w:hanging="708"/>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w:t>
      </w:r>
      <w:r w:rsidRPr="00F605B8">
        <w:rPr>
          <w:rFonts w:ascii="Times New Roman" w:hAnsi="Times New Roman" w:cs="Times New Roman"/>
          <w:sz w:val="22"/>
          <w:szCs w:val="22"/>
        </w:rPr>
        <w:t>1</w:t>
      </w:r>
      <w:r w:rsidRPr="00F605B8">
        <w:rPr>
          <w:rFonts w:ascii="Times New Roman" w:hAnsi="Times New Roman" w:cs="Times New Roman"/>
          <w:sz w:val="22"/>
          <w:szCs w:val="22"/>
        </w:rPr>
        <w:t>）印順導師，《說一切有部為主的論書與論師之研究》，第九章，第二節，第四項</w:t>
      </w:r>
      <w:r w:rsidRPr="00F605B8">
        <w:rPr>
          <w:rFonts w:ascii="Times New Roman" w:eastAsia="新細明體" w:hAnsi="Times New Roman" w:cs="Times New Roman"/>
          <w:sz w:val="22"/>
          <w:szCs w:val="22"/>
        </w:rPr>
        <w:t>〈</w:t>
      </w:r>
      <w:r w:rsidRPr="00F605B8">
        <w:rPr>
          <w:rFonts w:ascii="Times New Roman" w:hAnsi="Times New Roman" w:cs="Times New Roman"/>
          <w:sz w:val="22"/>
          <w:szCs w:val="22"/>
        </w:rPr>
        <w:t>古型的阿毘達磨論</w:t>
      </w:r>
      <w:r w:rsidRPr="00F605B8">
        <w:rPr>
          <w:rFonts w:ascii="Times New Roman" w:eastAsia="新細明體" w:hAnsi="Times New Roman" w:cs="Times New Roman"/>
          <w:sz w:val="22"/>
          <w:szCs w:val="22"/>
        </w:rPr>
        <w:t>〉，</w:t>
      </w:r>
      <w:r w:rsidRPr="00F605B8">
        <w:rPr>
          <w:rFonts w:ascii="Times New Roman" w:hAnsi="Times New Roman" w:cs="Times New Roman"/>
          <w:sz w:val="22"/>
          <w:szCs w:val="22"/>
        </w:rPr>
        <w:t>(pp.445-449)</w:t>
      </w:r>
    </w:p>
    <w:p w:rsidR="0060613A" w:rsidRPr="00F605B8" w:rsidRDefault="0060613A" w:rsidP="005A650F">
      <w:pPr>
        <w:pStyle w:val="aa"/>
        <w:ind w:leftChars="65" w:left="156"/>
        <w:rPr>
          <w:rFonts w:ascii="Times New Roman" w:hAnsi="Times New Roman" w:cs="Times New Roman"/>
          <w:sz w:val="22"/>
          <w:szCs w:val="22"/>
        </w:rPr>
      </w:pPr>
      <w:r w:rsidRPr="00F605B8">
        <w:rPr>
          <w:rFonts w:ascii="Times New Roman" w:hAnsi="Times New Roman" w:cs="Times New Roman"/>
          <w:sz w:val="22"/>
          <w:szCs w:val="22"/>
        </w:rPr>
        <w:t>（</w:t>
      </w:r>
      <w:r w:rsidRPr="00F605B8">
        <w:rPr>
          <w:rFonts w:ascii="Times New Roman" w:hAnsi="Times New Roman" w:cs="Times New Roman"/>
          <w:sz w:val="22"/>
          <w:szCs w:val="22"/>
        </w:rPr>
        <w:t>2</w:t>
      </w:r>
      <w:r w:rsidRPr="00F605B8">
        <w:rPr>
          <w:rFonts w:ascii="Times New Roman" w:hAnsi="Times New Roman" w:cs="Times New Roman"/>
          <w:sz w:val="22"/>
          <w:szCs w:val="22"/>
        </w:rPr>
        <w:t>）請參閱【附錄</w:t>
      </w:r>
      <w:r w:rsidRPr="00F605B8">
        <w:rPr>
          <w:rFonts w:ascii="Times New Roman" w:hAnsi="Times New Roman" w:cs="Times New Roman" w:hint="eastAsia"/>
          <w:sz w:val="22"/>
          <w:szCs w:val="22"/>
        </w:rPr>
        <w:t>七</w:t>
      </w:r>
      <w:r w:rsidRPr="00F605B8">
        <w:rPr>
          <w:rFonts w:ascii="Times New Roman" w:hAnsi="Times New Roman" w:cs="Times New Roman"/>
          <w:sz w:val="22"/>
          <w:szCs w:val="22"/>
        </w:rPr>
        <w:t>】</w:t>
      </w:r>
      <w:r w:rsidRPr="00F605B8">
        <w:rPr>
          <w:rFonts w:ascii="Times New Roman" w:hAnsi="Times New Roman" w:cs="Times New Roman" w:hint="eastAsia"/>
          <w:sz w:val="22"/>
          <w:szCs w:val="22"/>
        </w:rPr>
        <w:t>。</w:t>
      </w:r>
    </w:p>
  </w:footnote>
  <w:footnote w:id="100">
    <w:p w:rsidR="0060613A" w:rsidRPr="00F605B8" w:rsidRDefault="0060613A" w:rsidP="00DF3100">
      <w:pPr>
        <w:snapToGrid w:val="0"/>
        <w:ind w:left="284" w:hangingChars="129" w:hanging="284"/>
        <w:rPr>
          <w:rFonts w:ascii="Times New Roman" w:hAnsi="Times New Roman" w:cs="Times New Roman"/>
          <w:sz w:val="22"/>
        </w:rPr>
      </w:pPr>
      <w:r w:rsidRPr="00F605B8">
        <w:rPr>
          <w:rStyle w:val="ac"/>
          <w:rFonts w:ascii="Times New Roman" w:hAnsi="Times New Roman" w:cs="Times New Roman"/>
          <w:sz w:val="22"/>
        </w:rPr>
        <w:footnoteRef/>
      </w:r>
      <w:r w:rsidRPr="00F605B8">
        <w:rPr>
          <w:rFonts w:ascii="Times New Roman" w:hAnsi="Times New Roman" w:cs="Times New Roman"/>
          <w:sz w:val="22"/>
        </w:rPr>
        <w:t xml:space="preserve"> </w:t>
      </w:r>
      <w:r w:rsidRPr="00F605B8">
        <w:rPr>
          <w:rFonts w:ascii="Times New Roman" w:hAnsi="Times New Roman" w:cs="Times New Roman"/>
          <w:sz w:val="22"/>
        </w:rPr>
        <w:t>印順導師，《說一切有部為主的論書與論師之研究》，第一章，第二節，第四項〈上座部系的根本論書〉，</w:t>
      </w:r>
      <w:r w:rsidRPr="00F605B8">
        <w:rPr>
          <w:rFonts w:ascii="Times New Roman" w:hAnsi="Times New Roman" w:cs="Times New Roman"/>
          <w:sz w:val="22"/>
        </w:rPr>
        <w:t>(pp.20-21 )</w:t>
      </w:r>
      <w:r w:rsidRPr="00F605B8">
        <w:rPr>
          <w:rFonts w:ascii="Times New Roman" w:hAnsi="Times New Roman" w:cs="Times New Roman"/>
          <w:sz w:val="22"/>
        </w:rPr>
        <w:t>：</w:t>
      </w:r>
    </w:p>
    <w:p w:rsidR="0060613A" w:rsidRPr="00F605B8" w:rsidRDefault="0060613A" w:rsidP="00DF3100">
      <w:pPr>
        <w:snapToGrid w:val="0"/>
        <w:ind w:leftChars="118" w:left="283"/>
        <w:rPr>
          <w:rFonts w:ascii="Times New Roman" w:eastAsia="標楷體" w:hAnsi="Times New Roman" w:cs="Times New Roman"/>
          <w:sz w:val="22"/>
        </w:rPr>
      </w:pPr>
      <w:r w:rsidRPr="00F605B8">
        <w:rPr>
          <w:rFonts w:ascii="Times New Roman" w:eastAsia="標楷體" w:hAnsi="Times New Roman" w:cs="Times New Roman"/>
          <w:b/>
          <w:sz w:val="22"/>
        </w:rPr>
        <w:t>從犢子部分出正量等四部</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據《三論玄義》</w:t>
      </w:r>
      <w:r w:rsidRPr="00F605B8">
        <w:rPr>
          <w:rFonts w:ascii="Times New Roman" w:eastAsia="標楷體" w:hAnsi="Times New Roman" w:cs="Times New Roman"/>
          <w:sz w:val="22"/>
        </w:rPr>
        <w:t>（依《部執論疏》）說：「</w:t>
      </w:r>
      <w:r w:rsidRPr="00F605B8">
        <w:rPr>
          <w:rFonts w:ascii="Times New Roman" w:eastAsia="標楷體" w:hAnsi="Times New Roman" w:cs="Times New Roman"/>
          <w:b/>
          <w:sz w:val="22"/>
        </w:rPr>
        <w:t>以嫌舍利弗毘曇不足，更各各造論，取經中義足之。所執異故，故成四部</w:t>
      </w:r>
      <w:r w:rsidRPr="00F605B8">
        <w:rPr>
          <w:rFonts w:ascii="Times New Roman" w:eastAsia="標楷體" w:hAnsi="Times New Roman" w:cs="Times New Roman"/>
          <w:sz w:val="22"/>
        </w:rPr>
        <w:t>」。這可見</w:t>
      </w:r>
      <w:r w:rsidRPr="00F605B8">
        <w:rPr>
          <w:rFonts w:ascii="Times New Roman" w:eastAsia="標楷體" w:hAnsi="Times New Roman" w:cs="Times New Roman"/>
          <w:b/>
          <w:sz w:val="22"/>
        </w:rPr>
        <w:t>正量等四部，也是以《舍利弗阿毘曇論》為根本論的</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漢譯的《舍利弗阿毘曇論》</w:t>
      </w:r>
      <w:r w:rsidRPr="00F605B8">
        <w:rPr>
          <w:rFonts w:ascii="Times New Roman" w:eastAsia="標楷體" w:hAnsi="Times New Roman" w:cs="Times New Roman"/>
          <w:sz w:val="22"/>
        </w:rPr>
        <w:t>，分為：「問分」、「非問分」、「攝相應分」、「緒分」</w:t>
      </w:r>
      <w:r w:rsidRPr="00F605B8">
        <w:rPr>
          <w:rFonts w:ascii="新細明體" w:eastAsia="新細明體" w:hAnsi="新細明體" w:cs="Times New Roman"/>
          <w:sz w:val="22"/>
        </w:rPr>
        <w:t>──</w:t>
      </w:r>
      <w:r w:rsidRPr="00F605B8">
        <w:rPr>
          <w:rFonts w:ascii="Times New Roman" w:eastAsia="標楷體" w:hAnsi="Times New Roman" w:cs="Times New Roman"/>
          <w:sz w:val="22"/>
        </w:rPr>
        <w:t>四分。</w:t>
      </w:r>
      <w:r w:rsidRPr="00F605B8">
        <w:rPr>
          <w:rFonts w:ascii="Times New Roman" w:eastAsia="標楷體" w:hAnsi="Times New Roman" w:cs="Times New Roman"/>
          <w:b/>
          <w:sz w:val="22"/>
        </w:rPr>
        <w:t>法藏部的《四分律》</w:t>
      </w:r>
      <w:r w:rsidRPr="00F605B8">
        <w:rPr>
          <w:rFonts w:ascii="Times New Roman" w:eastAsia="標楷體" w:hAnsi="Times New Roman" w:cs="Times New Roman"/>
          <w:sz w:val="22"/>
        </w:rPr>
        <w:t>說：「有難，無難，繫，相應，作處：集為阿毘曇藏」。</w:t>
      </w:r>
      <w:r w:rsidRPr="00F605B8">
        <w:rPr>
          <w:rFonts w:ascii="Times New Roman" w:eastAsia="標楷體" w:hAnsi="Times New Roman" w:cs="Times New Roman"/>
          <w:b/>
          <w:sz w:val="22"/>
        </w:rPr>
        <w:t>雪山部的《毘尼母經》</w:t>
      </w:r>
      <w:r w:rsidRPr="00F605B8">
        <w:rPr>
          <w:rFonts w:ascii="Times New Roman" w:eastAsia="標楷體" w:hAnsi="Times New Roman" w:cs="Times New Roman"/>
          <w:sz w:val="22"/>
        </w:rPr>
        <w:t>也說：「有問分別，無問分別，相攝，相應，處所：此五種名為阿毘曇藏」。</w:t>
      </w:r>
      <w:r w:rsidRPr="00F605B8">
        <w:rPr>
          <w:rFonts w:ascii="Times New Roman" w:eastAsia="標楷體" w:hAnsi="Times New Roman" w:cs="Times New Roman"/>
          <w:b/>
          <w:sz w:val="22"/>
        </w:rPr>
        <w:t>法藏部為分別說系的一部，雪山部是先上座部的別名。這二部的阿毘達磨，都與《舍利弗阿毘曇論》相合</w:t>
      </w:r>
      <w:r w:rsidRPr="00F605B8">
        <w:rPr>
          <w:rFonts w:ascii="Times New Roman" w:eastAsia="標楷體" w:hAnsi="Times New Roman" w:cs="Times New Roman"/>
          <w:sz w:val="22"/>
        </w:rPr>
        <w:t>。因此可以說，</w:t>
      </w:r>
      <w:r w:rsidRPr="00F605B8">
        <w:rPr>
          <w:rFonts w:ascii="Times New Roman" w:eastAsia="標楷體" w:hAnsi="Times New Roman" w:cs="Times New Roman"/>
          <w:b/>
          <w:sz w:val="22"/>
        </w:rPr>
        <w:t>在上座部系中，除銅鍱部及說一切有部，有特別發展成的七論外，其他都是以《舍利弗阿毘曇論》為本論的</w:t>
      </w:r>
      <w:r w:rsidRPr="00F605B8">
        <w:rPr>
          <w:rFonts w:ascii="Times New Roman" w:eastAsia="標楷體" w:hAnsi="Times New Roman" w:cs="Times New Roman"/>
          <w:sz w:val="22"/>
        </w:rPr>
        <w:t>。列表如下：</w:t>
      </w:r>
    </w:p>
    <w:p w:rsidR="0060613A" w:rsidRPr="00F605B8" w:rsidRDefault="0060613A" w:rsidP="00DF3100">
      <w:pPr>
        <w:rPr>
          <w:rFonts w:ascii="Times New Roman" w:eastAsia="標楷體" w:hAnsi="Times New Roman" w:cs="Times New Roman"/>
          <w:sz w:val="22"/>
        </w:rPr>
      </w:pPr>
      <w:r w:rsidRPr="00F605B8">
        <w:rPr>
          <w:rFonts w:ascii="Times New Roman" w:eastAsia="標楷體" w:hAnsi="Times New Roman" w:cs="Times New Roman"/>
          <w:sz w:val="22"/>
        </w:rPr>
        <w:t xml:space="preserve">　　　　　　　　</w:t>
      </w:r>
      <w:r w:rsidRPr="00F605B8">
        <w:rPr>
          <w:rFonts w:ascii="Times New Roman" w:eastAsia="標楷體" w:hAnsi="Times New Roman" w:cs="Times New Roman"/>
          <w:sz w:val="22"/>
        </w:rPr>
        <w:t xml:space="preserve"> </w:t>
      </w:r>
      <w:r w:rsidRPr="00F605B8">
        <w:rPr>
          <w:rFonts w:ascii="新細明體" w:eastAsia="新細明體" w:hAnsi="新細明體" w:cs="Times New Roman"/>
          <w:sz w:val="22"/>
        </w:rPr>
        <w:t>┌──</w:t>
      </w:r>
      <w:r w:rsidRPr="00F605B8">
        <w:rPr>
          <w:rFonts w:ascii="Times New Roman" w:eastAsia="標楷體" w:hAnsi="Times New Roman" w:cs="Times New Roman"/>
          <w:sz w:val="22"/>
        </w:rPr>
        <w:t>說一切有</w:t>
      </w:r>
      <w:r w:rsidRPr="00F605B8">
        <w:rPr>
          <w:rFonts w:ascii="新細明體" w:eastAsia="新細明體" w:hAnsi="新細明體" w:cs="Times New Roman"/>
          <w:sz w:val="22"/>
        </w:rPr>
        <w:t xml:space="preserve">─────────────────　</w:t>
      </w:r>
      <w:r w:rsidRPr="00F605B8">
        <w:rPr>
          <w:rFonts w:ascii="Times New Roman" w:eastAsia="標楷體" w:hAnsi="Times New Roman" w:cs="Times New Roman"/>
          <w:sz w:val="22"/>
        </w:rPr>
        <w:t>七部阿毘達磨</w:t>
      </w:r>
    </w:p>
    <w:p w:rsidR="0060613A" w:rsidRPr="00F605B8" w:rsidRDefault="0060613A" w:rsidP="00DF3100">
      <w:pPr>
        <w:rPr>
          <w:rFonts w:ascii="Times New Roman" w:eastAsia="標楷體" w:hAnsi="Times New Roman" w:cs="Times New Roman"/>
          <w:sz w:val="22"/>
        </w:rPr>
      </w:pPr>
      <w:r w:rsidRPr="00F605B8">
        <w:rPr>
          <w:rFonts w:ascii="Times New Roman" w:eastAsia="標楷體" w:hAnsi="Times New Roman" w:cs="Times New Roman"/>
          <w:sz w:val="22"/>
        </w:rPr>
        <w:t xml:space="preserve">　　　　　　　　</w:t>
      </w:r>
      <w:r w:rsidRPr="00F605B8">
        <w:rPr>
          <w:rFonts w:ascii="Times New Roman" w:eastAsia="標楷體" w:hAnsi="Times New Roman" w:cs="Times New Roman"/>
          <w:sz w:val="22"/>
        </w:rPr>
        <w:t xml:space="preserve"> </w:t>
      </w:r>
      <w:r w:rsidRPr="00F605B8">
        <w:rPr>
          <w:rFonts w:ascii="新細明體" w:eastAsia="新細明體" w:hAnsi="新細明體" w:cs="Times New Roman"/>
          <w:sz w:val="22"/>
        </w:rPr>
        <w:t>├──</w:t>
      </w:r>
      <w:r w:rsidRPr="00F605B8">
        <w:rPr>
          <w:rFonts w:ascii="Times New Roman" w:eastAsia="標楷體" w:hAnsi="Times New Roman" w:cs="Times New Roman"/>
          <w:sz w:val="22"/>
        </w:rPr>
        <w:t>犢子（本末五部）</w:t>
      </w:r>
      <w:r w:rsidRPr="00F605B8">
        <w:rPr>
          <w:rFonts w:ascii="新細明體" w:eastAsia="新細明體" w:hAnsi="新細明體" w:cs="Times New Roman"/>
          <w:sz w:val="22"/>
        </w:rPr>
        <w:t>──────────┐</w:t>
      </w:r>
    </w:p>
    <w:p w:rsidR="0060613A" w:rsidRPr="00F605B8" w:rsidRDefault="0060613A" w:rsidP="00DF3100">
      <w:pPr>
        <w:rPr>
          <w:rFonts w:ascii="Times New Roman" w:eastAsia="標楷體" w:hAnsi="Times New Roman" w:cs="Times New Roman"/>
          <w:sz w:val="22"/>
        </w:rPr>
      </w:pPr>
      <w:r w:rsidRPr="00F605B8">
        <w:rPr>
          <w:rFonts w:ascii="Times New Roman" w:eastAsia="標楷體" w:hAnsi="Times New Roman" w:cs="Times New Roman"/>
          <w:sz w:val="22"/>
        </w:rPr>
        <w:t xml:space="preserve">　　　</w:t>
      </w:r>
      <w:r w:rsidRPr="00F605B8">
        <w:rPr>
          <w:rFonts w:ascii="Times New Roman" w:eastAsia="標楷體" w:hAnsi="Times New Roman" w:cs="Times New Roman"/>
          <w:sz w:val="22"/>
        </w:rPr>
        <w:t xml:space="preserve"> </w:t>
      </w:r>
      <w:r w:rsidRPr="00F605B8">
        <w:rPr>
          <w:rFonts w:ascii="Times New Roman" w:eastAsia="標楷體" w:hAnsi="Times New Roman" w:cs="Times New Roman"/>
          <w:sz w:val="22"/>
        </w:rPr>
        <w:t>上座部</w:t>
      </w:r>
      <w:r w:rsidRPr="00F605B8">
        <w:rPr>
          <w:rFonts w:ascii="新細明體" w:eastAsia="新細明體" w:hAnsi="新細明體" w:cs="Times New Roman"/>
          <w:sz w:val="22"/>
        </w:rPr>
        <w:t>──┼──</w:t>
      </w:r>
      <w:r w:rsidRPr="00F605B8">
        <w:rPr>
          <w:rFonts w:ascii="Times New Roman" w:eastAsia="標楷體" w:hAnsi="Times New Roman" w:cs="Times New Roman"/>
          <w:sz w:val="22"/>
        </w:rPr>
        <w:t>（雪山）</w:t>
      </w:r>
      <w:r w:rsidRPr="00F605B8">
        <w:rPr>
          <w:rFonts w:ascii="新細明體" w:eastAsia="新細明體" w:hAnsi="新細明體" w:cs="Times New Roman"/>
          <w:sz w:val="22"/>
        </w:rPr>
        <w:t>──────────────┼──</w:t>
      </w:r>
      <w:r w:rsidRPr="00F605B8">
        <w:rPr>
          <w:rFonts w:ascii="Times New Roman" w:eastAsia="標楷體" w:hAnsi="Times New Roman" w:cs="Times New Roman"/>
          <w:sz w:val="22"/>
        </w:rPr>
        <w:t xml:space="preserve">　舍利弗阿毘曇</w:t>
      </w:r>
    </w:p>
    <w:p w:rsidR="0060613A" w:rsidRPr="00F605B8" w:rsidRDefault="0060613A" w:rsidP="00DF3100">
      <w:pPr>
        <w:rPr>
          <w:rFonts w:ascii="Times New Roman" w:eastAsia="標楷體" w:hAnsi="Times New Roman" w:cs="Times New Roman"/>
          <w:sz w:val="22"/>
        </w:rPr>
      </w:pPr>
      <w:r w:rsidRPr="00F605B8">
        <w:rPr>
          <w:rFonts w:ascii="Times New Roman" w:eastAsia="標楷體" w:hAnsi="Times New Roman" w:cs="Times New Roman"/>
          <w:sz w:val="22"/>
        </w:rPr>
        <w:t xml:space="preserve">　　　　　　　　</w:t>
      </w:r>
      <w:r w:rsidRPr="00F605B8">
        <w:rPr>
          <w:rFonts w:ascii="新細明體" w:eastAsia="新細明體" w:hAnsi="新細明體" w:cs="Times New Roman"/>
          <w:sz w:val="22"/>
        </w:rPr>
        <w:t xml:space="preserve"> │</w:t>
      </w:r>
      <w:r w:rsidRPr="00F605B8">
        <w:rPr>
          <w:rFonts w:ascii="Times New Roman" w:eastAsia="標楷體" w:hAnsi="Times New Roman" w:cs="Times New Roman"/>
          <w:sz w:val="22"/>
        </w:rPr>
        <w:t xml:space="preserve">　　　　　　　　　　　　　　</w:t>
      </w:r>
      <w:r w:rsidRPr="00F605B8">
        <w:rPr>
          <w:rFonts w:ascii="新細明體" w:eastAsia="新細明體" w:hAnsi="新細明體" w:cs="Times New Roman"/>
          <w:sz w:val="22"/>
        </w:rPr>
        <w:t>┌─</w:t>
      </w:r>
      <w:r w:rsidRPr="00F605B8">
        <w:rPr>
          <w:rFonts w:ascii="Times New Roman" w:eastAsia="標楷體" w:hAnsi="Times New Roman" w:cs="Times New Roman"/>
          <w:sz w:val="22"/>
        </w:rPr>
        <w:t>法藏</w:t>
      </w:r>
      <w:r w:rsidRPr="00F605B8">
        <w:rPr>
          <w:rFonts w:ascii="新細明體" w:eastAsia="新細明體" w:hAnsi="新細明體" w:cs="Times New Roman"/>
          <w:sz w:val="22"/>
        </w:rPr>
        <w:t>──┘</w:t>
      </w:r>
      <w:r w:rsidRPr="00F605B8">
        <w:rPr>
          <w:rFonts w:ascii="Times New Roman" w:eastAsia="標楷體" w:hAnsi="Times New Roman" w:cs="Times New Roman"/>
          <w:sz w:val="22"/>
        </w:rPr>
        <w:t xml:space="preserve">　　　　</w:t>
      </w:r>
      <w:r w:rsidR="006D584B" w:rsidRPr="00F605B8">
        <w:rPr>
          <w:rFonts w:ascii="Times New Roman" w:eastAsia="標楷體" w:hAnsi="Times New Roman" w:cs="Times New Roman" w:hint="eastAsia"/>
          <w:sz w:val="22"/>
        </w:rPr>
        <w:t>│</w:t>
      </w:r>
    </w:p>
    <w:p w:rsidR="0060613A" w:rsidRPr="00F605B8" w:rsidRDefault="0060613A" w:rsidP="00DF3100">
      <w:pPr>
        <w:rPr>
          <w:rFonts w:ascii="Times New Roman" w:eastAsia="標楷體" w:hAnsi="Times New Roman" w:cs="Times New Roman"/>
          <w:sz w:val="22"/>
        </w:rPr>
      </w:pPr>
      <w:r w:rsidRPr="00F605B8">
        <w:rPr>
          <w:rFonts w:ascii="Times New Roman" w:eastAsia="標楷體" w:hAnsi="Times New Roman" w:cs="Times New Roman"/>
          <w:sz w:val="22"/>
        </w:rPr>
        <w:t xml:space="preserve">　　　　　　　　</w:t>
      </w:r>
      <w:r w:rsidRPr="00F605B8">
        <w:rPr>
          <w:rFonts w:ascii="Times New Roman" w:eastAsia="標楷體" w:hAnsi="Times New Roman" w:cs="Times New Roman"/>
          <w:sz w:val="22"/>
        </w:rPr>
        <w:t xml:space="preserve"> </w:t>
      </w:r>
      <w:r w:rsidRPr="00F605B8">
        <w:rPr>
          <w:rFonts w:ascii="新細明體" w:eastAsia="新細明體" w:hAnsi="新細明體" w:cs="Times New Roman"/>
          <w:sz w:val="22"/>
        </w:rPr>
        <w:t>│</w:t>
      </w:r>
      <w:r w:rsidRPr="00F605B8">
        <w:rPr>
          <w:rFonts w:ascii="Times New Roman" w:eastAsia="標楷體" w:hAnsi="Times New Roman" w:cs="Times New Roman"/>
          <w:sz w:val="22"/>
        </w:rPr>
        <w:t xml:space="preserve">　　　　　　　</w:t>
      </w:r>
      <w:r w:rsidRPr="00F605B8">
        <w:rPr>
          <w:rFonts w:ascii="新細明體" w:eastAsia="新細明體" w:hAnsi="新細明體" w:cs="Times New Roman"/>
          <w:sz w:val="22"/>
        </w:rPr>
        <w:t>┌</w:t>
      </w:r>
      <w:r w:rsidRPr="00F605B8">
        <w:rPr>
          <w:rFonts w:ascii="Times New Roman" w:eastAsia="標楷體" w:hAnsi="Times New Roman" w:cs="Times New Roman"/>
          <w:sz w:val="22"/>
        </w:rPr>
        <w:t>（印度）</w:t>
      </w:r>
      <w:r w:rsidRPr="00F605B8">
        <w:rPr>
          <w:rFonts w:ascii="新細明體" w:eastAsia="新細明體" w:hAnsi="新細明體" w:cs="Times New Roman"/>
          <w:sz w:val="22"/>
        </w:rPr>
        <w:t>──┤</w:t>
      </w:r>
      <w:r w:rsidRPr="00F605B8">
        <w:rPr>
          <w:rFonts w:ascii="Times New Roman" w:eastAsia="標楷體" w:hAnsi="Times New Roman" w:cs="Times New Roman"/>
          <w:sz w:val="22"/>
        </w:rPr>
        <w:t xml:space="preserve">　　　　　　　　　　</w:t>
      </w:r>
      <w:r w:rsidR="006D584B" w:rsidRPr="00F605B8">
        <w:rPr>
          <w:rFonts w:ascii="Times New Roman" w:eastAsia="標楷體" w:hAnsi="Times New Roman" w:cs="Times New Roman" w:hint="eastAsia"/>
          <w:sz w:val="22"/>
        </w:rPr>
        <w:t>│</w:t>
      </w:r>
    </w:p>
    <w:p w:rsidR="0060613A" w:rsidRPr="00F605B8" w:rsidRDefault="0060613A" w:rsidP="00DF3100">
      <w:pPr>
        <w:rPr>
          <w:rFonts w:ascii="Times New Roman" w:eastAsia="標楷體" w:hAnsi="Times New Roman" w:cs="Times New Roman"/>
          <w:sz w:val="22"/>
        </w:rPr>
      </w:pPr>
      <w:r w:rsidRPr="00F605B8">
        <w:rPr>
          <w:rFonts w:ascii="Times New Roman" w:eastAsia="標楷體" w:hAnsi="Times New Roman" w:cs="Times New Roman"/>
          <w:sz w:val="22"/>
        </w:rPr>
        <w:t xml:space="preserve">　　　　　　　　</w:t>
      </w:r>
      <w:r w:rsidRPr="00F605B8">
        <w:rPr>
          <w:rFonts w:ascii="Times New Roman" w:eastAsia="標楷體" w:hAnsi="Times New Roman" w:cs="Times New Roman"/>
          <w:sz w:val="22"/>
        </w:rPr>
        <w:t xml:space="preserve"> </w:t>
      </w:r>
      <w:r w:rsidRPr="00F605B8">
        <w:rPr>
          <w:rFonts w:ascii="新細明體" w:eastAsia="新細明體" w:hAnsi="新細明體" w:cs="Times New Roman"/>
          <w:sz w:val="22"/>
        </w:rPr>
        <w:t>└──</w:t>
      </w:r>
      <w:r w:rsidRPr="00F605B8">
        <w:rPr>
          <w:rFonts w:ascii="Times New Roman" w:eastAsia="標楷體" w:hAnsi="Times New Roman" w:cs="Times New Roman"/>
          <w:sz w:val="22"/>
        </w:rPr>
        <w:t>分別說</w:t>
      </w:r>
      <w:r w:rsidRPr="00F605B8">
        <w:rPr>
          <w:rFonts w:ascii="新細明體" w:eastAsia="新細明體" w:hAnsi="新細明體" w:cs="Times New Roman"/>
          <w:sz w:val="22"/>
        </w:rPr>
        <w:t>──┤</w:t>
      </w:r>
      <w:r w:rsidRPr="00F605B8">
        <w:rPr>
          <w:rFonts w:ascii="Times New Roman" w:eastAsia="標楷體" w:hAnsi="Times New Roman" w:cs="Times New Roman"/>
          <w:sz w:val="22"/>
        </w:rPr>
        <w:t xml:space="preserve">　　　　　　</w:t>
      </w:r>
      <w:r w:rsidRPr="00F605B8">
        <w:rPr>
          <w:rFonts w:ascii="新細明體" w:eastAsia="新細明體" w:hAnsi="新細明體" w:cs="Times New Roman"/>
          <w:sz w:val="22"/>
        </w:rPr>
        <w:t>└─</w:t>
      </w:r>
      <w:r w:rsidRPr="00F605B8">
        <w:rPr>
          <w:rFonts w:ascii="Times New Roman" w:eastAsia="標楷體" w:hAnsi="Times New Roman" w:cs="Times New Roman"/>
          <w:sz w:val="22"/>
        </w:rPr>
        <w:t>化地</w:t>
      </w:r>
      <w:r w:rsidRPr="00F605B8">
        <w:rPr>
          <w:rFonts w:ascii="新細明體" w:eastAsia="新細明體" w:hAnsi="新細明體" w:cs="新細明體" w:hint="eastAsia"/>
          <w:sz w:val="22"/>
        </w:rPr>
        <w:t>‧</w:t>
      </w:r>
      <w:r w:rsidRPr="00F605B8">
        <w:rPr>
          <w:rFonts w:ascii="Times New Roman" w:eastAsia="標楷體" w:hAnsi="Times New Roman" w:cs="Times New Roman"/>
          <w:sz w:val="22"/>
        </w:rPr>
        <w:t>飲光</w:t>
      </w:r>
      <w:r w:rsidRPr="00F605B8">
        <w:rPr>
          <w:rFonts w:ascii="新細明體" w:eastAsia="新細明體" w:hAnsi="新細明體" w:cs="Times New Roman"/>
          <w:sz w:val="22"/>
        </w:rPr>
        <w:t>--------</w:t>
      </w:r>
      <w:r w:rsidR="006D584B" w:rsidRPr="00F605B8">
        <w:rPr>
          <w:rFonts w:ascii="新細明體" w:eastAsia="新細明體" w:hAnsi="新細明體" w:cs="Times New Roman"/>
          <w:sz w:val="22"/>
        </w:rPr>
        <w:t>-----</w:t>
      </w:r>
      <w:r w:rsidRPr="00F605B8">
        <w:rPr>
          <w:rFonts w:ascii="新細明體" w:eastAsia="新細明體" w:hAnsi="新細明體" w:cs="Times New Roman"/>
          <w:sz w:val="22"/>
        </w:rPr>
        <w:t>+</w:t>
      </w:r>
    </w:p>
    <w:p w:rsidR="0060613A" w:rsidRPr="00F605B8" w:rsidRDefault="0060613A" w:rsidP="00DF3100">
      <w:pPr>
        <w:rPr>
          <w:rFonts w:ascii="Times New Roman" w:eastAsia="標楷體" w:hAnsi="Times New Roman" w:cs="Times New Roman"/>
          <w:sz w:val="22"/>
        </w:rPr>
      </w:pPr>
      <w:r w:rsidRPr="00F605B8">
        <w:rPr>
          <w:rFonts w:ascii="Times New Roman" w:eastAsia="標楷體" w:hAnsi="Times New Roman" w:cs="Times New Roman"/>
          <w:sz w:val="22"/>
        </w:rPr>
        <w:t xml:space="preserve">　　　　　　　　　　　　　　　　</w:t>
      </w:r>
      <w:r w:rsidRPr="00F605B8">
        <w:rPr>
          <w:rFonts w:ascii="Times New Roman" w:eastAsia="標楷體" w:hAnsi="Times New Roman" w:cs="Times New Roman"/>
          <w:sz w:val="22"/>
        </w:rPr>
        <w:t xml:space="preserve"> </w:t>
      </w:r>
      <w:r w:rsidRPr="00F605B8">
        <w:rPr>
          <w:rFonts w:ascii="新細明體" w:eastAsia="新細明體" w:hAnsi="新細明體" w:cs="Times New Roman"/>
          <w:sz w:val="22"/>
        </w:rPr>
        <w:t>└</w:t>
      </w:r>
      <w:r w:rsidRPr="00F605B8">
        <w:rPr>
          <w:rFonts w:ascii="Times New Roman" w:eastAsia="標楷體" w:hAnsi="Times New Roman" w:cs="Times New Roman"/>
          <w:sz w:val="22"/>
        </w:rPr>
        <w:t>（錫蘭）</w:t>
      </w:r>
      <w:r w:rsidRPr="00F605B8">
        <w:rPr>
          <w:rFonts w:ascii="新細明體" w:eastAsia="新細明體" w:hAnsi="新細明體" w:cs="Times New Roman"/>
          <w:sz w:val="22"/>
        </w:rPr>
        <w:t>────</w:t>
      </w:r>
      <w:r w:rsidRPr="00F605B8">
        <w:rPr>
          <w:rFonts w:ascii="Times New Roman" w:eastAsia="標楷體" w:hAnsi="Times New Roman" w:cs="Times New Roman"/>
          <w:sz w:val="22"/>
        </w:rPr>
        <w:t>銅鍱</w:t>
      </w:r>
      <w:r w:rsidRPr="00F605B8">
        <w:rPr>
          <w:rFonts w:ascii="新細明體" w:eastAsia="新細明體" w:hAnsi="新細明體" w:cs="Times New Roman"/>
          <w:sz w:val="22"/>
        </w:rPr>
        <w:t>─────</w:t>
      </w:r>
      <w:r w:rsidRPr="00F605B8">
        <w:rPr>
          <w:rFonts w:ascii="Times New Roman" w:eastAsia="標楷體" w:hAnsi="Times New Roman" w:cs="Times New Roman"/>
          <w:sz w:val="22"/>
        </w:rPr>
        <w:t xml:space="preserve">　七部阿毘達磨</w:t>
      </w:r>
    </w:p>
    <w:p w:rsidR="0060613A" w:rsidRPr="00F605B8" w:rsidRDefault="0060613A" w:rsidP="00DF3100">
      <w:pPr>
        <w:snapToGrid w:val="0"/>
        <w:ind w:leftChars="118" w:left="283"/>
        <w:rPr>
          <w:rFonts w:ascii="Times New Roman" w:hAnsi="Times New Roman" w:cs="Times New Roman"/>
          <w:b/>
        </w:rPr>
      </w:pPr>
      <w:r w:rsidRPr="00F605B8">
        <w:rPr>
          <w:rFonts w:ascii="Times New Roman" w:eastAsia="標楷體" w:hAnsi="Times New Roman" w:cs="Times New Roman"/>
          <w:b/>
          <w:sz w:val="22"/>
        </w:rPr>
        <w:t>在論書的傳承中，不但犢子系五部，法藏部，雪山部，宗奉傳為舍利弗所造的《舍利弗阿毘曇論》，就是說一切有部，也是以舍利弗為佛世唯一大論師。</w:t>
      </w:r>
    </w:p>
  </w:footnote>
  <w:footnote w:id="101">
    <w:p w:rsidR="0060613A" w:rsidRPr="00F605B8" w:rsidRDefault="0060613A" w:rsidP="006D45A1">
      <w:pPr>
        <w:snapToGrid w:val="0"/>
        <w:rPr>
          <w:rFonts w:ascii="Times New Roman" w:hAnsi="Times New Roman" w:cs="Times New Roman"/>
          <w:sz w:val="22"/>
        </w:rPr>
      </w:pPr>
      <w:r w:rsidRPr="00F605B8">
        <w:rPr>
          <w:rStyle w:val="ac"/>
          <w:rFonts w:ascii="Times New Roman" w:hAnsi="Times New Roman" w:cs="Times New Roman"/>
          <w:sz w:val="22"/>
        </w:rPr>
        <w:footnoteRef/>
      </w:r>
      <w:r w:rsidRPr="00F605B8">
        <w:rPr>
          <w:rFonts w:ascii="Times New Roman" w:hAnsi="Times New Roman" w:cs="Times New Roman"/>
          <w:sz w:val="22"/>
        </w:rPr>
        <w:t xml:space="preserve"> </w:t>
      </w:r>
      <w:r w:rsidRPr="00F605B8">
        <w:rPr>
          <w:rFonts w:ascii="Times New Roman" w:hAnsi="Times New Roman" w:cs="Times New Roman"/>
          <w:sz w:val="22"/>
        </w:rPr>
        <w:t>印順導師，《印度佛教思想史》，第二章，第三節〈部派思想泛論〉，</w:t>
      </w:r>
      <w:r w:rsidRPr="00F605B8">
        <w:rPr>
          <w:rFonts w:ascii="Times New Roman" w:hAnsi="Times New Roman" w:cs="Times New Roman"/>
          <w:sz w:val="22"/>
        </w:rPr>
        <w:t>(p.66 )</w:t>
      </w:r>
      <w:r w:rsidRPr="00F605B8">
        <w:rPr>
          <w:rFonts w:ascii="Times New Roman" w:hAnsi="Times New Roman" w:cs="Times New Roman"/>
          <w:sz w:val="22"/>
        </w:rPr>
        <w:t>：</w:t>
      </w:r>
    </w:p>
    <w:p w:rsidR="0060613A" w:rsidRPr="00F605B8" w:rsidRDefault="0060613A" w:rsidP="006D45A1">
      <w:pPr>
        <w:pStyle w:val="aa"/>
        <w:ind w:leftChars="100" w:left="240"/>
        <w:rPr>
          <w:rFonts w:ascii="Times New Roman" w:eastAsia="標楷體" w:hAnsi="Times New Roman" w:cs="Times New Roman"/>
        </w:rPr>
      </w:pPr>
      <w:r w:rsidRPr="00F605B8">
        <w:rPr>
          <w:rFonts w:ascii="Times New Roman" w:eastAsia="標楷體" w:hAnsi="Times New Roman" w:cs="Times New Roman"/>
          <w:sz w:val="22"/>
          <w:szCs w:val="22"/>
        </w:rPr>
        <w:t>犢子部誦習</w:t>
      </w:r>
      <w:r w:rsidRPr="00F605B8">
        <w:rPr>
          <w:rFonts w:ascii="Times New Roman" w:eastAsia="標楷體" w:hAnsi="Times New Roman" w:cs="Times New Roman"/>
          <w:b/>
          <w:sz w:val="22"/>
          <w:szCs w:val="22"/>
        </w:rPr>
        <w:t>《舍利弗阿毘曇論》，但現存漢譯本，沒有不可說我</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sz w:val="22"/>
          <w:szCs w:val="22"/>
        </w:rPr>
        <w:t>anabhil</w:t>
      </w:r>
      <w:r w:rsidRPr="00F605B8">
        <w:rPr>
          <w:rFonts w:ascii="Times New Roman" w:eastAsia="新細明體" w:hAnsi="Times New Roman" w:cs="Times New Roman"/>
          <w:sz w:val="22"/>
          <w:szCs w:val="22"/>
        </w:rPr>
        <w:t>ā</w:t>
      </w:r>
      <w:r w:rsidRPr="00F605B8">
        <w:rPr>
          <w:rFonts w:ascii="Times New Roman" w:eastAsia="標楷體" w:hAnsi="Times New Roman" w:cs="Times New Roman"/>
          <w:sz w:val="22"/>
          <w:szCs w:val="22"/>
        </w:rPr>
        <w:t>pya-pudgala</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sz w:val="22"/>
          <w:szCs w:val="22"/>
        </w:rPr>
        <w:t>，</w:t>
      </w:r>
      <w:r w:rsidRPr="00F605B8">
        <w:rPr>
          <w:rFonts w:ascii="Times New Roman" w:eastAsia="標楷體" w:hAnsi="Times New Roman" w:cs="Times New Roman"/>
          <w:b/>
          <w:sz w:val="22"/>
          <w:szCs w:val="22"/>
        </w:rPr>
        <w:t>也不立阿修羅</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b/>
          <w:sz w:val="22"/>
          <w:szCs w:val="22"/>
        </w:rPr>
        <w:t>asura</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b/>
          <w:sz w:val="22"/>
          <w:szCs w:val="22"/>
        </w:rPr>
        <w:t>為第六趣，不可能是犢子系的誦本</w:t>
      </w:r>
      <w:r w:rsidRPr="00F605B8">
        <w:rPr>
          <w:rFonts w:ascii="Times New Roman" w:eastAsia="標楷體" w:hAnsi="Times New Roman" w:cs="Times New Roman"/>
          <w:sz w:val="22"/>
          <w:szCs w:val="22"/>
        </w:rPr>
        <w:t>。《舍利弗阿毘曇論》的</w:t>
      </w:r>
      <w:r w:rsidRPr="00F605B8">
        <w:rPr>
          <w:rFonts w:ascii="Times New Roman" w:eastAsia="標楷體" w:hAnsi="Times New Roman" w:cs="Times New Roman"/>
          <w:b/>
          <w:sz w:val="22"/>
          <w:szCs w:val="22"/>
        </w:rPr>
        <w:t>組織，與法藏部的《四分律》，雪山部</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sz w:val="22"/>
          <w:szCs w:val="22"/>
        </w:rPr>
        <w:t>Haimavata</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b/>
          <w:sz w:val="22"/>
          <w:szCs w:val="22"/>
        </w:rPr>
        <w:t>的《毘尼母論》所說的「論藏」大同</w:t>
      </w:r>
      <w:r w:rsidRPr="00F605B8">
        <w:rPr>
          <w:rFonts w:ascii="Times New Roman" w:eastAsia="標楷體" w:hAnsi="Times New Roman" w:cs="Times New Roman"/>
          <w:sz w:val="22"/>
          <w:szCs w:val="22"/>
        </w:rPr>
        <w:t>，</w:t>
      </w:r>
      <w:r w:rsidRPr="00F605B8">
        <w:rPr>
          <w:rFonts w:ascii="Times New Roman" w:eastAsia="標楷體" w:hAnsi="Times New Roman" w:cs="Times New Roman"/>
          <w:b/>
          <w:sz w:val="22"/>
          <w:szCs w:val="22"/>
        </w:rPr>
        <w:t>現存本應該是屬於印度上座分別說系的</w:t>
      </w:r>
      <w:r w:rsidRPr="00F605B8">
        <w:rPr>
          <w:rFonts w:ascii="Times New Roman" w:eastAsia="標楷體" w:hAnsi="Times New Roman" w:cs="Times New Roman"/>
          <w:sz w:val="22"/>
          <w:szCs w:val="22"/>
        </w:rPr>
        <w:t>。</w:t>
      </w:r>
    </w:p>
  </w:footnote>
  <w:footnote w:id="102">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僻處：置身於或處於偏遠的地方。（《漢語大詞典》（一），</w:t>
      </w:r>
      <w:r w:rsidRPr="00F605B8">
        <w:rPr>
          <w:rFonts w:ascii="Times New Roman" w:hAnsi="Times New Roman" w:cs="Times New Roman"/>
          <w:sz w:val="22"/>
          <w:szCs w:val="22"/>
        </w:rPr>
        <w:t>p.1708</w:t>
      </w:r>
      <w:r w:rsidRPr="00F605B8">
        <w:rPr>
          <w:rFonts w:ascii="Times New Roman" w:hAnsi="Times New Roman" w:cs="Times New Roman"/>
          <w:sz w:val="22"/>
          <w:szCs w:val="22"/>
        </w:rPr>
        <w:t>）</w:t>
      </w:r>
    </w:p>
  </w:footnote>
  <w:footnote w:id="103">
    <w:p w:rsidR="0060613A" w:rsidRPr="00F605B8" w:rsidRDefault="0060613A" w:rsidP="00324079">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有關</w:t>
      </w:r>
      <w:r w:rsidRPr="00F605B8">
        <w:rPr>
          <w:rFonts w:ascii="Times New Roman" w:eastAsia="新細明體" w:hAnsi="Times New Roman" w:cs="Times New Roman"/>
          <w:sz w:val="22"/>
        </w:rPr>
        <w:t>錫蘭</w:t>
      </w:r>
      <w:r w:rsidRPr="00F605B8">
        <w:rPr>
          <w:rFonts w:ascii="新細明體" w:eastAsia="新細明體" w:hAnsi="新細明體" w:cs="Times New Roman" w:hint="eastAsia"/>
          <w:sz w:val="22"/>
        </w:rPr>
        <w:t>「</w:t>
      </w:r>
      <w:r w:rsidRPr="00F605B8">
        <w:rPr>
          <w:rFonts w:ascii="Times New Roman" w:eastAsia="新細明體" w:hAnsi="Times New Roman" w:cs="Times New Roman"/>
          <w:sz w:val="22"/>
        </w:rPr>
        <w:t>銅鍱部的七論</w:t>
      </w:r>
      <w:r w:rsidRPr="00F605B8">
        <w:rPr>
          <w:rFonts w:ascii="新細明體" w:eastAsia="新細明體" w:hAnsi="新細明體" w:cs="Times New Roman" w:hint="eastAsia"/>
          <w:sz w:val="22"/>
        </w:rPr>
        <w:t>」</w:t>
      </w:r>
      <w:r w:rsidRPr="00F605B8">
        <w:rPr>
          <w:rFonts w:ascii="Times New Roman" w:eastAsia="新細明體" w:hAnsi="Times New Roman" w:cs="Times New Roman"/>
          <w:sz w:val="22"/>
        </w:rPr>
        <w:t>，</w:t>
      </w:r>
      <w:r w:rsidRPr="00F605B8">
        <w:rPr>
          <w:rFonts w:ascii="Times New Roman" w:hAnsi="Times New Roman" w:cs="Times New Roman"/>
          <w:sz w:val="22"/>
          <w:szCs w:val="22"/>
        </w:rPr>
        <w:t>請參照註腳</w:t>
      </w:r>
      <w:r w:rsidRPr="00F605B8">
        <w:rPr>
          <w:rFonts w:ascii="Times New Roman" w:hAnsi="Times New Roman" w:cs="Times New Roman" w:hint="eastAsia"/>
          <w:sz w:val="22"/>
          <w:szCs w:val="22"/>
        </w:rPr>
        <w:t>63</w:t>
      </w:r>
      <w:r w:rsidRPr="00F605B8">
        <w:rPr>
          <w:rFonts w:ascii="Times New Roman" w:hAnsi="Times New Roman" w:cs="Times New Roman" w:hint="eastAsia"/>
          <w:sz w:val="22"/>
          <w:szCs w:val="22"/>
        </w:rPr>
        <w:t>。</w:t>
      </w:r>
    </w:p>
  </w:footnote>
  <w:footnote w:id="104">
    <w:p w:rsidR="0060613A" w:rsidRPr="00F605B8" w:rsidRDefault="0060613A" w:rsidP="001C3653">
      <w:pPr>
        <w:snapToGrid w:val="0"/>
        <w:ind w:left="220" w:hangingChars="100" w:hanging="220"/>
        <w:rPr>
          <w:rFonts w:ascii="Times New Roman" w:hAnsi="Times New Roman" w:cs="Times New Roman"/>
          <w:sz w:val="22"/>
        </w:rPr>
      </w:pPr>
      <w:r w:rsidRPr="00F605B8">
        <w:rPr>
          <w:rStyle w:val="ac"/>
          <w:rFonts w:ascii="Times New Roman" w:hAnsi="Times New Roman" w:cs="Times New Roman"/>
          <w:sz w:val="22"/>
        </w:rPr>
        <w:footnoteRef/>
      </w:r>
      <w:r w:rsidRPr="00F605B8">
        <w:rPr>
          <w:rFonts w:ascii="Times New Roman" w:hAnsi="Times New Roman" w:cs="Times New Roman"/>
          <w:sz w:val="22"/>
        </w:rPr>
        <w:t xml:space="preserve"> </w:t>
      </w:r>
      <w:r w:rsidRPr="00F605B8">
        <w:rPr>
          <w:rFonts w:ascii="Times New Roman" w:hAnsi="Times New Roman" w:cs="Times New Roman"/>
          <w:sz w:val="22"/>
        </w:rPr>
        <w:t>印順導師，《說一切有部為主的論書與論師之研究》，第一章，第二節，第四項〈上座部系的根本論書〉，</w:t>
      </w:r>
      <w:r w:rsidRPr="00F605B8">
        <w:rPr>
          <w:rFonts w:ascii="Times New Roman" w:hAnsi="Times New Roman" w:cs="Times New Roman"/>
          <w:sz w:val="22"/>
        </w:rPr>
        <w:t>(p.20 )</w:t>
      </w:r>
      <w:r w:rsidRPr="00F605B8">
        <w:rPr>
          <w:rFonts w:ascii="Times New Roman" w:hAnsi="Times New Roman" w:cs="Times New Roman"/>
          <w:sz w:val="22"/>
        </w:rPr>
        <w:t>：</w:t>
      </w:r>
    </w:p>
    <w:p w:rsidR="0060613A" w:rsidRPr="00F605B8" w:rsidRDefault="0060613A" w:rsidP="001C3653">
      <w:pPr>
        <w:pStyle w:val="aa"/>
        <w:ind w:leftChars="100" w:left="240"/>
        <w:rPr>
          <w:rFonts w:ascii="Times New Roman" w:eastAsia="標楷體" w:hAnsi="Times New Roman" w:cs="Times New Roman"/>
          <w:sz w:val="22"/>
          <w:szCs w:val="22"/>
        </w:rPr>
      </w:pPr>
      <w:r w:rsidRPr="00F605B8">
        <w:rPr>
          <w:rFonts w:ascii="Times New Roman" w:eastAsia="標楷體" w:hAnsi="Times New Roman" w:cs="Times New Roman"/>
          <w:sz w:val="22"/>
          <w:szCs w:val="22"/>
        </w:rPr>
        <w:t>二、傳於罽賓的</w:t>
      </w:r>
      <w:r w:rsidRPr="00F605B8">
        <w:rPr>
          <w:rFonts w:ascii="Times New Roman" w:eastAsia="標楷體" w:hAnsi="Times New Roman" w:cs="Times New Roman"/>
          <w:b/>
          <w:sz w:val="22"/>
          <w:szCs w:val="22"/>
        </w:rPr>
        <w:t>說一切有部，也有七論</w:t>
      </w:r>
      <w:r w:rsidRPr="00F605B8">
        <w:rPr>
          <w:rFonts w:ascii="Times New Roman" w:eastAsia="標楷體" w:hAnsi="Times New Roman" w:cs="Times New Roman"/>
          <w:sz w:val="22"/>
          <w:szCs w:val="22"/>
        </w:rPr>
        <w:t>，</w:t>
      </w:r>
      <w:r w:rsidRPr="00F605B8">
        <w:rPr>
          <w:rFonts w:ascii="Times New Roman" w:eastAsia="標楷體" w:hAnsi="Times New Roman" w:cs="Times New Roman"/>
          <w:b/>
          <w:sz w:val="22"/>
          <w:szCs w:val="22"/>
        </w:rPr>
        <w:t>稱為一身六足</w:t>
      </w:r>
      <w:r w:rsidRPr="00F605B8">
        <w:rPr>
          <w:rFonts w:ascii="Times New Roman" w:eastAsia="標楷體" w:hAnsi="Times New Roman" w:cs="Times New Roman"/>
          <w:sz w:val="22"/>
          <w:szCs w:val="22"/>
        </w:rPr>
        <w:t>。</w:t>
      </w:r>
      <w:r w:rsidRPr="00F605B8">
        <w:rPr>
          <w:rFonts w:ascii="Times New Roman" w:eastAsia="標楷體" w:hAnsi="Times New Roman" w:cs="Times New Roman"/>
          <w:b/>
          <w:sz w:val="22"/>
          <w:szCs w:val="22"/>
        </w:rPr>
        <w:t>六足論為：《法蘊足論》，《集異門足論》，《施設足論》，《品類足論》，《界身足論》，《識身足論》</w:t>
      </w:r>
      <w:r w:rsidRPr="00F605B8">
        <w:rPr>
          <w:rFonts w:ascii="Times New Roman" w:eastAsia="標楷體" w:hAnsi="Times New Roman" w:cs="Times New Roman"/>
          <w:sz w:val="22"/>
          <w:szCs w:val="22"/>
        </w:rPr>
        <w:t>。</w:t>
      </w:r>
      <w:r w:rsidRPr="00F605B8">
        <w:rPr>
          <w:rFonts w:ascii="Times New Roman" w:eastAsia="標楷體" w:hAnsi="Times New Roman" w:cs="Times New Roman"/>
          <w:b/>
          <w:sz w:val="22"/>
          <w:szCs w:val="22"/>
        </w:rPr>
        <w:t>一身論為《發智論》</w:t>
      </w:r>
      <w:r w:rsidRPr="00F605B8">
        <w:rPr>
          <w:rFonts w:ascii="Times New Roman" w:eastAsia="標楷體" w:hAnsi="Times New Roman" w:cs="Times New Roman"/>
          <w:sz w:val="22"/>
          <w:szCs w:val="22"/>
        </w:rPr>
        <w:t>。六足論傳為佛弟子</w:t>
      </w:r>
      <w:r w:rsidRPr="00F605B8">
        <w:rPr>
          <w:rFonts w:ascii="新細明體" w:eastAsia="新細明體" w:hAnsi="新細明體" w:cs="Times New Roman"/>
          <w:sz w:val="22"/>
          <w:szCs w:val="22"/>
        </w:rPr>
        <w:t>──</w:t>
      </w:r>
      <w:r w:rsidRPr="00F605B8">
        <w:rPr>
          <w:rFonts w:ascii="Times New Roman" w:eastAsia="標楷體" w:hAnsi="Times New Roman" w:cs="Times New Roman"/>
          <w:sz w:val="22"/>
          <w:szCs w:val="22"/>
        </w:rPr>
        <w:t>舍利弗</w:t>
      </w:r>
      <w:r w:rsidRPr="00F605B8">
        <w:rPr>
          <w:rFonts w:ascii="Times New Roman" w:eastAsia="標楷體" w:hAnsi="Times New Roman" w:cs="Times New Roman" w:hint="eastAsia"/>
          <w:sz w:val="22"/>
          <w:szCs w:val="22"/>
        </w:rPr>
        <w:t>（</w:t>
      </w:r>
      <w:r w:rsidRPr="00F605B8">
        <w:rPr>
          <w:rFonts w:ascii="Times New Roman" w:eastAsia="MS Mincho" w:hAnsi="Times New Roman" w:cs="Times New Roman"/>
          <w:sz w:val="22"/>
          <w:szCs w:val="22"/>
        </w:rPr>
        <w:t>Śā</w:t>
      </w:r>
      <w:r w:rsidRPr="00F605B8">
        <w:rPr>
          <w:rFonts w:ascii="Times New Roman" w:eastAsia="標楷體" w:hAnsi="Times New Roman" w:cs="Times New Roman"/>
          <w:sz w:val="22"/>
          <w:szCs w:val="22"/>
        </w:rPr>
        <w:t>riputra</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sz w:val="22"/>
          <w:szCs w:val="22"/>
        </w:rPr>
        <w:t>等所造。《發智論》是佛滅三百年初，迦旃延尼子</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hint="eastAsia"/>
          <w:sz w:val="22"/>
          <w:szCs w:val="22"/>
        </w:rPr>
        <w:t>K</w:t>
      </w:r>
      <w:r w:rsidRPr="00F605B8">
        <w:rPr>
          <w:rFonts w:ascii="Times New Roman" w:eastAsia="新細明體" w:hAnsi="Times New Roman" w:cs="Times New Roman"/>
          <w:sz w:val="22"/>
          <w:szCs w:val="22"/>
        </w:rPr>
        <w:t>ā</w:t>
      </w:r>
      <w:r w:rsidRPr="00F605B8">
        <w:rPr>
          <w:rFonts w:ascii="Times New Roman" w:eastAsia="標楷體" w:hAnsi="Times New Roman" w:cs="Times New Roman"/>
          <w:sz w:val="22"/>
          <w:szCs w:val="22"/>
        </w:rPr>
        <w:t>ty</w:t>
      </w:r>
      <w:r w:rsidRPr="00F605B8">
        <w:rPr>
          <w:rFonts w:ascii="Times New Roman" w:eastAsia="新細明體" w:hAnsi="Times New Roman" w:cs="Times New Roman"/>
          <w:sz w:val="22"/>
          <w:szCs w:val="22"/>
        </w:rPr>
        <w:t>ā</w:t>
      </w:r>
      <w:r w:rsidRPr="00F605B8">
        <w:rPr>
          <w:rFonts w:ascii="Times New Roman" w:eastAsia="標楷體" w:hAnsi="Times New Roman" w:cs="Times New Roman"/>
          <w:sz w:val="22"/>
          <w:szCs w:val="22"/>
        </w:rPr>
        <w:t>yan</w:t>
      </w:r>
      <w:r w:rsidRPr="00F605B8">
        <w:rPr>
          <w:rFonts w:ascii="Times New Roman" w:eastAsia="新細明體" w:hAnsi="Times New Roman" w:cs="Times New Roman"/>
          <w:sz w:val="22"/>
          <w:szCs w:val="22"/>
        </w:rPr>
        <w:t>ī</w:t>
      </w:r>
      <w:r w:rsidRPr="00F605B8">
        <w:rPr>
          <w:rFonts w:ascii="Times New Roman" w:eastAsia="標楷體" w:hAnsi="Times New Roman" w:cs="Times New Roman"/>
          <w:sz w:val="22"/>
          <w:szCs w:val="22"/>
        </w:rPr>
        <w:t>putra</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sz w:val="22"/>
          <w:szCs w:val="22"/>
        </w:rPr>
        <w:t>纂集佛說，立自宗而遮他的要典。這是說一切有部的根本論。</w:t>
      </w:r>
    </w:p>
  </w:footnote>
  <w:footnote w:id="105">
    <w:p w:rsidR="0060613A" w:rsidRPr="00F605B8" w:rsidRDefault="0060613A" w:rsidP="001C3653">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印順導師，《說一切有部為主的論書與論師之研究》，第四章，第一節〈總說〉，</w:t>
      </w:r>
      <w:r w:rsidRPr="00F605B8">
        <w:rPr>
          <w:rFonts w:ascii="Times New Roman" w:hAnsi="Times New Roman" w:cs="Times New Roman"/>
          <w:sz w:val="22"/>
          <w:szCs w:val="22"/>
        </w:rPr>
        <w:t>(p.122)</w:t>
      </w:r>
      <w:r w:rsidRPr="00F605B8">
        <w:rPr>
          <w:rFonts w:ascii="Times New Roman" w:hAnsi="Times New Roman" w:cs="Times New Roman"/>
          <w:sz w:val="22"/>
          <w:szCs w:val="22"/>
        </w:rPr>
        <w:t>：</w:t>
      </w:r>
    </w:p>
    <w:p w:rsidR="0060613A" w:rsidRPr="00F605B8" w:rsidRDefault="0060613A" w:rsidP="001C3653">
      <w:pPr>
        <w:pStyle w:val="aa"/>
        <w:ind w:leftChars="100" w:left="240"/>
        <w:rPr>
          <w:rFonts w:ascii="Times New Roman" w:eastAsia="標楷體" w:hAnsi="Times New Roman" w:cs="Times New Roman"/>
          <w:sz w:val="22"/>
          <w:szCs w:val="22"/>
        </w:rPr>
      </w:pPr>
      <w:r w:rsidRPr="00F605B8">
        <w:rPr>
          <w:rFonts w:ascii="Times New Roman" w:eastAsia="標楷體" w:hAnsi="Times New Roman" w:cs="Times New Roman"/>
          <w:sz w:val="22"/>
          <w:szCs w:val="22"/>
        </w:rPr>
        <w:t>現存西藏的稱友</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sz w:val="22"/>
          <w:szCs w:val="22"/>
        </w:rPr>
        <w:t>Ya</w:t>
      </w:r>
      <w:r w:rsidRPr="00F605B8">
        <w:rPr>
          <w:rFonts w:ascii="Times New Roman" w:eastAsia="MS Mincho" w:hAnsi="Times New Roman" w:cs="Times New Roman"/>
          <w:sz w:val="22"/>
          <w:szCs w:val="22"/>
        </w:rPr>
        <w:t>ś</w:t>
      </w:r>
      <w:r w:rsidRPr="00F605B8">
        <w:rPr>
          <w:rFonts w:ascii="Times New Roman" w:eastAsia="標楷體" w:hAnsi="Times New Roman" w:cs="Times New Roman"/>
          <w:sz w:val="22"/>
          <w:szCs w:val="22"/>
        </w:rPr>
        <w:t>omitra</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sz w:val="22"/>
          <w:szCs w:val="22"/>
        </w:rPr>
        <w:t>《俱舍論疏》，也傳一說：</w:t>
      </w:r>
    </w:p>
    <w:p w:rsidR="0060613A" w:rsidRPr="00F605B8" w:rsidRDefault="0060613A" w:rsidP="001C3653">
      <w:pPr>
        <w:pStyle w:val="aa"/>
        <w:ind w:leftChars="100" w:left="240"/>
        <w:rPr>
          <w:rFonts w:ascii="Times New Roman" w:hAnsi="Times New Roman" w:cs="Times New Roman"/>
          <w:sz w:val="22"/>
          <w:szCs w:val="22"/>
        </w:rPr>
      </w:pPr>
      <w:r w:rsidRPr="00F605B8">
        <w:rPr>
          <w:rFonts w:ascii="Times New Roman" w:eastAsia="標楷體" w:hAnsi="Times New Roman" w:cs="Times New Roman"/>
          <w:sz w:val="22"/>
          <w:szCs w:val="22"/>
        </w:rPr>
        <w:t>「品類足（作者）上座世友，識身（作者）上座天寂，</w:t>
      </w:r>
      <w:r w:rsidRPr="00F605B8">
        <w:rPr>
          <w:rFonts w:ascii="Times New Roman" w:eastAsia="標楷體" w:hAnsi="Times New Roman" w:cs="Times New Roman"/>
          <w:b/>
          <w:sz w:val="22"/>
          <w:szCs w:val="22"/>
        </w:rPr>
        <w:t>法蘊（作者）聖舍利弗</w:t>
      </w:r>
      <w:r w:rsidRPr="00F605B8">
        <w:rPr>
          <w:rFonts w:ascii="Times New Roman" w:eastAsia="標楷體" w:hAnsi="Times New Roman" w:cs="Times New Roman"/>
          <w:sz w:val="22"/>
          <w:szCs w:val="22"/>
        </w:rPr>
        <w:t>，施設論（作者）聖目犍連耶那，界身（作者）富樓那，集異門（作者）摩訶拘絺羅」。</w:t>
      </w:r>
    </w:p>
  </w:footnote>
  <w:footnote w:id="106">
    <w:p w:rsidR="0060613A" w:rsidRPr="00F605B8" w:rsidRDefault="0060613A" w:rsidP="00DF6FAB">
      <w:pPr>
        <w:snapToGrid w:val="0"/>
        <w:rPr>
          <w:rFonts w:ascii="Times New Roman" w:hAnsi="Times New Roman" w:cs="Times New Roman"/>
          <w:sz w:val="22"/>
        </w:rPr>
      </w:pPr>
      <w:r w:rsidRPr="00F605B8">
        <w:rPr>
          <w:rStyle w:val="ac"/>
          <w:rFonts w:ascii="Times New Roman" w:hAnsi="Times New Roman" w:cs="Times New Roman"/>
          <w:sz w:val="22"/>
        </w:rPr>
        <w:footnoteRef/>
      </w:r>
      <w:r w:rsidRPr="00F605B8">
        <w:rPr>
          <w:rFonts w:ascii="新細明體" w:eastAsia="新細明體" w:hAnsi="新細明體" w:cs="Times New Roman" w:hint="eastAsia"/>
          <w:sz w:val="22"/>
        </w:rPr>
        <w:t>《</w:t>
      </w:r>
      <w:r w:rsidRPr="00F605B8">
        <w:rPr>
          <w:rFonts w:ascii="Times New Roman" w:hAnsi="Times New Roman" w:cs="Times New Roman"/>
          <w:sz w:val="22"/>
        </w:rPr>
        <w:t>阿毘達磨大毘婆沙論》卷</w:t>
      </w:r>
      <w:r w:rsidRPr="00F605B8">
        <w:rPr>
          <w:rFonts w:ascii="Times New Roman" w:hAnsi="Times New Roman" w:cs="Times New Roman"/>
          <w:sz w:val="22"/>
        </w:rPr>
        <w:t>1(</w:t>
      </w:r>
      <w:r w:rsidRPr="00F605B8">
        <w:rPr>
          <w:rFonts w:ascii="Times New Roman" w:hAnsi="Times New Roman" w:cs="Times New Roman"/>
          <w:sz w:val="22"/>
        </w:rPr>
        <w:t>大正</w:t>
      </w:r>
      <w:r w:rsidRPr="00F605B8">
        <w:rPr>
          <w:rFonts w:ascii="Times New Roman" w:hAnsi="Times New Roman" w:cs="Times New Roman"/>
          <w:sz w:val="22"/>
        </w:rPr>
        <w:t>27</w:t>
      </w:r>
      <w:r w:rsidRPr="00F605B8">
        <w:rPr>
          <w:rFonts w:ascii="Times New Roman" w:hAnsi="Times New Roman" w:cs="Times New Roman"/>
          <w:sz w:val="22"/>
        </w:rPr>
        <w:t>，</w:t>
      </w:r>
      <w:r w:rsidRPr="00F605B8">
        <w:rPr>
          <w:rFonts w:ascii="Times New Roman" w:hAnsi="Times New Roman" w:cs="Times New Roman"/>
          <w:sz w:val="22"/>
        </w:rPr>
        <w:t>1b1-4)</w:t>
      </w:r>
      <w:r w:rsidRPr="00F605B8">
        <w:rPr>
          <w:rFonts w:ascii="Times New Roman" w:hAnsi="Times New Roman" w:cs="Times New Roman"/>
          <w:sz w:val="22"/>
        </w:rPr>
        <w:t>：</w:t>
      </w:r>
    </w:p>
    <w:p w:rsidR="0060613A" w:rsidRPr="00F605B8" w:rsidRDefault="0060613A" w:rsidP="00DF6FAB">
      <w:pPr>
        <w:snapToGrid w:val="0"/>
        <w:ind w:leftChars="150" w:left="360"/>
        <w:rPr>
          <w:rFonts w:ascii="標楷體" w:eastAsia="標楷體" w:hAnsi="標楷體"/>
        </w:rPr>
      </w:pPr>
      <w:r w:rsidRPr="00F605B8">
        <w:rPr>
          <w:rFonts w:ascii="標楷體" w:eastAsia="標楷體" w:hAnsi="標楷體" w:cs="Times New Roman"/>
          <w:sz w:val="22"/>
        </w:rPr>
        <w:t>一切如來應</w:t>
      </w:r>
      <w:r w:rsidRPr="00F605B8">
        <w:rPr>
          <w:rFonts w:ascii="標楷體" w:eastAsia="標楷體" w:hAnsi="標楷體" w:cs="Times New Roman"/>
          <w:b/>
          <w:sz w:val="22"/>
        </w:rPr>
        <w:t>正等覺弟子眾中</w:t>
      </w:r>
      <w:r w:rsidRPr="00F605B8">
        <w:rPr>
          <w:rFonts w:ascii="標楷體" w:eastAsia="標楷體" w:hAnsi="標楷體" w:cs="Times New Roman"/>
          <w:sz w:val="22"/>
        </w:rPr>
        <w:t>，法爾皆</w:t>
      </w:r>
      <w:r w:rsidRPr="00F605B8">
        <w:rPr>
          <w:rFonts w:ascii="標楷體" w:eastAsia="標楷體" w:hAnsi="標楷體" w:cs="Times New Roman"/>
          <w:b/>
          <w:sz w:val="22"/>
        </w:rPr>
        <w:t>有二大論師任持正法</w:t>
      </w:r>
      <w:r w:rsidRPr="00F605B8">
        <w:rPr>
          <w:rFonts w:ascii="標楷體" w:eastAsia="標楷體" w:hAnsi="標楷體" w:cs="Times New Roman"/>
          <w:sz w:val="22"/>
        </w:rPr>
        <w:t>──</w:t>
      </w:r>
      <w:r w:rsidRPr="00F605B8">
        <w:rPr>
          <w:rFonts w:ascii="標楷體" w:eastAsia="標楷體" w:hAnsi="標楷體" w:cs="Times New Roman"/>
          <w:b/>
          <w:sz w:val="22"/>
        </w:rPr>
        <w:t>若在世時，如尊者舍利子</w:t>
      </w:r>
      <w:r w:rsidRPr="00F605B8">
        <w:rPr>
          <w:rFonts w:ascii="標楷體" w:eastAsia="標楷體" w:hAnsi="標楷體" w:cs="Times New Roman"/>
          <w:sz w:val="22"/>
        </w:rPr>
        <w:t>；</w:t>
      </w:r>
      <w:r w:rsidRPr="00F605B8">
        <w:rPr>
          <w:rFonts w:ascii="標楷體" w:eastAsia="標楷體" w:hAnsi="標楷體" w:cs="Times New Roman"/>
          <w:b/>
          <w:sz w:val="22"/>
        </w:rPr>
        <w:t>若般涅槃後，如尊者迦多衍尼子</w:t>
      </w:r>
      <w:r w:rsidRPr="00F605B8">
        <w:rPr>
          <w:rFonts w:ascii="標楷體" w:eastAsia="標楷體" w:hAnsi="標楷體" w:cs="Times New Roman"/>
          <w:sz w:val="22"/>
        </w:rPr>
        <w:t>。</w:t>
      </w:r>
    </w:p>
  </w:footnote>
  <w:footnote w:id="107">
    <w:p w:rsidR="0060613A" w:rsidRPr="00F605B8" w:rsidRDefault="0060613A" w:rsidP="00421800">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《大智度論》卷</w:t>
      </w:r>
      <w:r w:rsidRPr="00F605B8">
        <w:rPr>
          <w:rFonts w:ascii="Times New Roman" w:hAnsi="Times New Roman" w:cs="Times New Roman"/>
          <w:sz w:val="22"/>
          <w:szCs w:val="22"/>
        </w:rPr>
        <w:t>2</w:t>
      </w:r>
      <w:r w:rsidRPr="00F605B8">
        <w:rPr>
          <w:rFonts w:ascii="Times New Roman" w:hAnsi="Times New Roman" w:cs="Times New Roman"/>
          <w:sz w:val="22"/>
          <w:szCs w:val="22"/>
        </w:rPr>
        <w:t>〈</w:t>
      </w:r>
      <w:r w:rsidRPr="00F605B8">
        <w:rPr>
          <w:rFonts w:ascii="Times New Roman" w:hAnsi="Times New Roman" w:cs="Times New Roman"/>
          <w:sz w:val="22"/>
          <w:szCs w:val="22"/>
        </w:rPr>
        <w:t xml:space="preserve">1 </w:t>
      </w:r>
      <w:r w:rsidRPr="00F605B8">
        <w:rPr>
          <w:rFonts w:ascii="Times New Roman" w:hAnsi="Times New Roman" w:cs="Times New Roman"/>
          <w:sz w:val="22"/>
          <w:szCs w:val="22"/>
        </w:rPr>
        <w:t>序品〉</w:t>
      </w:r>
      <w:r w:rsidRPr="00F605B8">
        <w:rPr>
          <w:rFonts w:ascii="Times New Roman" w:hAnsi="Times New Roman" w:cs="Times New Roman"/>
          <w:sz w:val="22"/>
          <w:szCs w:val="22"/>
        </w:rPr>
        <w:t>(</w:t>
      </w:r>
      <w:r w:rsidRPr="00F605B8">
        <w:rPr>
          <w:rFonts w:ascii="Times New Roman" w:hAnsi="Times New Roman" w:cs="Times New Roman"/>
          <w:sz w:val="22"/>
          <w:szCs w:val="22"/>
        </w:rPr>
        <w:t>大正</w:t>
      </w:r>
      <w:r w:rsidRPr="00F605B8">
        <w:rPr>
          <w:rFonts w:ascii="Times New Roman" w:hAnsi="Times New Roman" w:cs="Times New Roman"/>
          <w:sz w:val="22"/>
          <w:szCs w:val="22"/>
        </w:rPr>
        <w:t>25</w:t>
      </w:r>
      <w:r w:rsidRPr="00F605B8">
        <w:rPr>
          <w:rFonts w:ascii="Times New Roman" w:hAnsi="Times New Roman" w:cs="Times New Roman"/>
          <w:sz w:val="22"/>
          <w:szCs w:val="22"/>
        </w:rPr>
        <w:t>，</w:t>
      </w:r>
      <w:r w:rsidRPr="00F605B8">
        <w:rPr>
          <w:rFonts w:ascii="Times New Roman" w:hAnsi="Times New Roman" w:cs="Times New Roman"/>
          <w:sz w:val="22"/>
          <w:szCs w:val="22"/>
        </w:rPr>
        <w:t>70a20-21)</w:t>
      </w:r>
      <w:r w:rsidRPr="00F605B8">
        <w:rPr>
          <w:rFonts w:ascii="Times New Roman" w:hAnsi="Times New Roman" w:cs="Times New Roman"/>
          <w:sz w:val="22"/>
          <w:szCs w:val="22"/>
        </w:rPr>
        <w:t>：</w:t>
      </w:r>
    </w:p>
    <w:p w:rsidR="0060613A" w:rsidRPr="00F605B8" w:rsidRDefault="0060613A" w:rsidP="00421800">
      <w:pPr>
        <w:pStyle w:val="aa"/>
        <w:ind w:leftChars="118" w:left="283"/>
        <w:rPr>
          <w:rFonts w:ascii="Times New Roman" w:eastAsia="標楷體" w:hAnsi="Times New Roman" w:cs="Times New Roman"/>
          <w:sz w:val="22"/>
          <w:szCs w:val="22"/>
        </w:rPr>
      </w:pPr>
      <w:r w:rsidRPr="00F605B8">
        <w:rPr>
          <w:rFonts w:ascii="Times New Roman" w:eastAsia="標楷體" w:hAnsi="Times New Roman" w:cs="Times New Roman"/>
          <w:sz w:val="22"/>
          <w:szCs w:val="22"/>
        </w:rPr>
        <w:t>摩訶迦旃延，佛在時，解佛語</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sz w:val="22"/>
          <w:szCs w:val="22"/>
        </w:rPr>
        <w:t>作蜫勒</w:t>
      </w:r>
      <w:r w:rsidRPr="00F605B8">
        <w:rPr>
          <w:rFonts w:ascii="Times New Roman" w:eastAsia="標楷體" w:hAnsi="Times New Roman" w:cs="Times New Roman"/>
          <w:sz w:val="22"/>
          <w:szCs w:val="22"/>
        </w:rPr>
        <w:t>(</w:t>
      </w:r>
      <w:r w:rsidRPr="00F605B8">
        <w:rPr>
          <w:rFonts w:ascii="Times New Roman" w:eastAsia="標楷體" w:hAnsi="Times New Roman" w:cs="Times New Roman"/>
          <w:b/>
          <w:sz w:val="22"/>
          <w:szCs w:val="22"/>
        </w:rPr>
        <w:t>蜫勒</w:t>
      </w:r>
      <w:r w:rsidRPr="00F605B8">
        <w:rPr>
          <w:rFonts w:ascii="Times New Roman" w:eastAsia="標楷體" w:hAnsi="Times New Roman" w:cs="Times New Roman" w:hint="eastAsia"/>
          <w:b/>
          <w:sz w:val="22"/>
          <w:szCs w:val="22"/>
        </w:rPr>
        <w:t>，</w:t>
      </w:r>
      <w:r w:rsidRPr="00F605B8">
        <w:rPr>
          <w:rFonts w:ascii="Times New Roman" w:eastAsia="標楷體" w:hAnsi="Times New Roman" w:cs="Times New Roman"/>
          <w:b/>
          <w:sz w:val="22"/>
          <w:szCs w:val="22"/>
        </w:rPr>
        <w:t>秦言篋藏</w:t>
      </w:r>
      <w:r w:rsidRPr="00F605B8">
        <w:rPr>
          <w:rFonts w:ascii="Times New Roman" w:eastAsia="標楷體" w:hAnsi="Times New Roman" w:cs="Times New Roman"/>
          <w:sz w:val="22"/>
          <w:szCs w:val="22"/>
        </w:rPr>
        <w:t>)</w:t>
      </w:r>
      <w:r w:rsidRPr="00F605B8">
        <w:rPr>
          <w:rFonts w:ascii="Times New Roman" w:eastAsia="標楷體" w:hAnsi="Times New Roman" w:cs="Times New Roman"/>
          <w:sz w:val="22"/>
          <w:szCs w:val="22"/>
        </w:rPr>
        <w:t>。</w:t>
      </w:r>
    </w:p>
  </w:footnote>
  <w:footnote w:id="108">
    <w:p w:rsidR="0060613A" w:rsidRPr="00F605B8" w:rsidRDefault="0060613A" w:rsidP="00DF6FAB">
      <w:pPr>
        <w:snapToGrid w:val="0"/>
        <w:rPr>
          <w:rFonts w:ascii="Times New Roman" w:hAnsi="Times New Roman" w:cs="Times New Roman"/>
          <w:sz w:val="22"/>
        </w:rPr>
      </w:pPr>
      <w:r w:rsidRPr="00F605B8">
        <w:rPr>
          <w:rStyle w:val="ac"/>
          <w:rFonts w:ascii="Times New Roman" w:hAnsi="Times New Roman" w:cs="Times New Roman"/>
          <w:sz w:val="22"/>
        </w:rPr>
        <w:footnoteRef/>
      </w:r>
      <w:r w:rsidRPr="00F605B8">
        <w:rPr>
          <w:rFonts w:ascii="Times New Roman" w:hAnsi="Times New Roman" w:cs="Times New Roman"/>
          <w:sz w:val="22"/>
        </w:rPr>
        <w:t>《大智度論》卷</w:t>
      </w:r>
      <w:r w:rsidRPr="00F605B8">
        <w:rPr>
          <w:rFonts w:ascii="Times New Roman" w:hAnsi="Times New Roman" w:cs="Times New Roman"/>
          <w:sz w:val="22"/>
        </w:rPr>
        <w:t>18</w:t>
      </w:r>
      <w:r w:rsidRPr="00F605B8">
        <w:rPr>
          <w:rFonts w:ascii="Times New Roman" w:hAnsi="Times New Roman" w:cs="Times New Roman"/>
          <w:sz w:val="22"/>
        </w:rPr>
        <w:t>〈</w:t>
      </w:r>
      <w:r w:rsidRPr="00F605B8">
        <w:rPr>
          <w:rFonts w:ascii="Times New Roman" w:hAnsi="Times New Roman" w:cs="Times New Roman"/>
          <w:sz w:val="22"/>
        </w:rPr>
        <w:t xml:space="preserve">1 </w:t>
      </w:r>
      <w:r w:rsidRPr="00F605B8">
        <w:rPr>
          <w:rFonts w:ascii="Times New Roman" w:hAnsi="Times New Roman" w:cs="Times New Roman"/>
          <w:sz w:val="22"/>
        </w:rPr>
        <w:t>序品〉</w:t>
      </w:r>
      <w:r w:rsidRPr="00F605B8">
        <w:rPr>
          <w:rFonts w:ascii="Times New Roman" w:hAnsi="Times New Roman" w:cs="Times New Roman"/>
          <w:sz w:val="22"/>
        </w:rPr>
        <w:t>(</w:t>
      </w:r>
      <w:r w:rsidRPr="00F605B8">
        <w:rPr>
          <w:rFonts w:ascii="Times New Roman" w:hAnsi="Times New Roman" w:cs="Times New Roman"/>
          <w:sz w:val="22"/>
        </w:rPr>
        <w:t>大正</w:t>
      </w:r>
      <w:r w:rsidRPr="00F605B8">
        <w:rPr>
          <w:rFonts w:ascii="Times New Roman" w:hAnsi="Times New Roman" w:cs="Times New Roman"/>
          <w:sz w:val="22"/>
        </w:rPr>
        <w:t>25</w:t>
      </w:r>
      <w:r w:rsidRPr="00F605B8">
        <w:rPr>
          <w:rFonts w:ascii="Times New Roman" w:hAnsi="Times New Roman" w:cs="Times New Roman"/>
          <w:sz w:val="22"/>
        </w:rPr>
        <w:t>，</w:t>
      </w:r>
      <w:r w:rsidRPr="00F605B8">
        <w:rPr>
          <w:rFonts w:ascii="Times New Roman" w:hAnsi="Times New Roman" w:cs="Times New Roman"/>
          <w:sz w:val="22"/>
        </w:rPr>
        <w:t>192a28-c8)</w:t>
      </w:r>
      <w:r w:rsidRPr="00F605B8">
        <w:rPr>
          <w:rFonts w:ascii="Times New Roman" w:hAnsi="Times New Roman" w:cs="Times New Roman"/>
          <w:sz w:val="22"/>
        </w:rPr>
        <w:t>：</w:t>
      </w:r>
    </w:p>
    <w:p w:rsidR="0060613A" w:rsidRPr="00F605B8" w:rsidRDefault="0060613A" w:rsidP="00DF6FAB">
      <w:pPr>
        <w:snapToGrid w:val="0"/>
        <w:ind w:leftChars="118" w:left="283"/>
        <w:rPr>
          <w:rFonts w:ascii="Times New Roman" w:eastAsia="標楷體" w:hAnsi="Times New Roman" w:cs="Times New Roman"/>
          <w:sz w:val="22"/>
        </w:rPr>
      </w:pPr>
      <w:r w:rsidRPr="00F605B8">
        <w:rPr>
          <w:rFonts w:ascii="Times New Roman" w:eastAsia="標楷體" w:hAnsi="Times New Roman" w:cs="Times New Roman"/>
          <w:sz w:val="22"/>
        </w:rPr>
        <w:t>智者入三種法門，觀一切佛語皆是實法，不相違背。</w:t>
      </w:r>
    </w:p>
    <w:p w:rsidR="0060613A" w:rsidRPr="00F605B8" w:rsidRDefault="0060613A" w:rsidP="00DF6FAB">
      <w:pPr>
        <w:snapToGrid w:val="0"/>
        <w:ind w:leftChars="118" w:left="283"/>
        <w:rPr>
          <w:rFonts w:ascii="Times New Roman" w:eastAsia="標楷體" w:hAnsi="Times New Roman" w:cs="Times New Roman"/>
          <w:sz w:val="22"/>
        </w:rPr>
      </w:pPr>
      <w:r w:rsidRPr="00F605B8">
        <w:rPr>
          <w:rFonts w:ascii="Times New Roman" w:eastAsia="標楷體" w:hAnsi="Times New Roman" w:cs="Times New Roman"/>
          <w:sz w:val="22"/>
        </w:rPr>
        <w:t>何等是三門？一者、蜫勒門，二者、阿毘曇門，三者、空門。</w:t>
      </w:r>
    </w:p>
    <w:p w:rsidR="0060613A" w:rsidRPr="00F605B8" w:rsidRDefault="0060613A" w:rsidP="00DF6FAB">
      <w:pPr>
        <w:snapToGrid w:val="0"/>
        <w:ind w:leftChars="118" w:left="283"/>
        <w:rPr>
          <w:rFonts w:ascii="Times New Roman" w:eastAsia="標楷體" w:hAnsi="Times New Roman" w:cs="Times New Roman"/>
          <w:sz w:val="22"/>
        </w:rPr>
      </w:pPr>
      <w:r w:rsidRPr="00F605B8">
        <w:rPr>
          <w:rFonts w:ascii="Times New Roman" w:eastAsia="標楷體" w:hAnsi="Times New Roman" w:cs="Times New Roman"/>
          <w:sz w:val="22"/>
        </w:rPr>
        <w:t>問曰：云何名蜫勒？云何名阿毘曇？云何名空門？</w:t>
      </w:r>
    </w:p>
    <w:p w:rsidR="0060613A" w:rsidRPr="00F605B8" w:rsidRDefault="0060613A" w:rsidP="00DF6FAB">
      <w:pPr>
        <w:snapToGrid w:val="0"/>
        <w:ind w:leftChars="118" w:left="943" w:hangingChars="300" w:hanging="660"/>
        <w:rPr>
          <w:rFonts w:ascii="Times New Roman" w:eastAsia="標楷體" w:hAnsi="Times New Roman" w:cs="Times New Roman"/>
          <w:sz w:val="22"/>
        </w:rPr>
      </w:pPr>
      <w:r w:rsidRPr="00F605B8">
        <w:rPr>
          <w:rFonts w:ascii="Times New Roman" w:eastAsia="標楷體" w:hAnsi="Times New Roman" w:cs="Times New Roman"/>
          <w:sz w:val="22"/>
        </w:rPr>
        <w:t>答曰：</w:t>
      </w:r>
      <w:r w:rsidRPr="00F605B8">
        <w:rPr>
          <w:rFonts w:ascii="Times New Roman" w:eastAsia="標楷體" w:hAnsi="Times New Roman" w:cs="Times New Roman"/>
          <w:b/>
          <w:sz w:val="22"/>
        </w:rPr>
        <w:t>蜫勒有三百二十萬言，佛在世時，大迦栴延之所造</w:t>
      </w:r>
      <w:r w:rsidRPr="00F605B8">
        <w:rPr>
          <w:rFonts w:ascii="Times New Roman" w:eastAsia="標楷體" w:hAnsi="Times New Roman" w:cs="Times New Roman"/>
          <w:sz w:val="22"/>
        </w:rPr>
        <w:t>；佛滅度後人壽轉減，憶識力少，不能廣誦，諸得道人撰為三十八萬四千言。</w:t>
      </w:r>
    </w:p>
    <w:p w:rsidR="0060613A" w:rsidRPr="00F605B8" w:rsidRDefault="0060613A" w:rsidP="00DF6FAB">
      <w:pPr>
        <w:snapToGrid w:val="0"/>
        <w:ind w:leftChars="118" w:left="283"/>
        <w:rPr>
          <w:rFonts w:ascii="Times New Roman" w:eastAsia="標楷體" w:hAnsi="Times New Roman" w:cs="Times New Roman"/>
          <w:b/>
          <w:sz w:val="22"/>
        </w:rPr>
      </w:pPr>
      <w:r w:rsidRPr="00F605B8">
        <w:rPr>
          <w:rFonts w:ascii="Times New Roman" w:eastAsia="標楷體" w:hAnsi="Times New Roman" w:cs="Times New Roman"/>
          <w:b/>
          <w:sz w:val="22"/>
        </w:rPr>
        <w:t>若人入蜫勒門，論議則無窮；其中有隨相門、對治門等種種諸門。</w:t>
      </w:r>
    </w:p>
    <w:p w:rsidR="0060613A" w:rsidRPr="00F605B8" w:rsidRDefault="0060613A" w:rsidP="00DF6FAB">
      <w:pPr>
        <w:snapToGrid w:val="0"/>
        <w:ind w:leftChars="118" w:left="283"/>
        <w:rPr>
          <w:rFonts w:ascii="Times New Roman" w:eastAsia="標楷體" w:hAnsi="Times New Roman" w:cs="Times New Roman"/>
          <w:sz w:val="22"/>
        </w:rPr>
      </w:pPr>
      <w:r w:rsidRPr="00F605B8">
        <w:rPr>
          <w:rFonts w:ascii="Times New Roman" w:eastAsia="標楷體" w:hAnsi="Times New Roman" w:cs="Times New Roman" w:hint="eastAsia"/>
          <w:b/>
          <w:sz w:val="22"/>
          <w:vertAlign w:val="subscript"/>
        </w:rPr>
        <w:t>[1]</w:t>
      </w:r>
      <w:r w:rsidRPr="00F605B8">
        <w:rPr>
          <w:rFonts w:ascii="Times New Roman" w:eastAsia="標楷體" w:hAnsi="Times New Roman" w:cs="Times New Roman"/>
          <w:b/>
          <w:sz w:val="22"/>
        </w:rPr>
        <w:t>隨相門者，如佛說偈</w:t>
      </w:r>
      <w:r w:rsidRPr="00F605B8">
        <w:rPr>
          <w:rFonts w:ascii="Times New Roman" w:eastAsia="標楷體" w:hAnsi="Times New Roman" w:cs="Times New Roman"/>
          <w:sz w:val="22"/>
        </w:rPr>
        <w:t>：</w:t>
      </w:r>
    </w:p>
    <w:p w:rsidR="0060613A" w:rsidRPr="00F605B8" w:rsidRDefault="0060613A" w:rsidP="00DF6FAB">
      <w:pPr>
        <w:snapToGrid w:val="0"/>
        <w:ind w:leftChars="118" w:left="283"/>
        <w:rPr>
          <w:rFonts w:ascii="Times New Roman" w:eastAsia="標楷體" w:hAnsi="Times New Roman" w:cs="Times New Roman"/>
          <w:sz w:val="22"/>
        </w:rPr>
      </w:pPr>
      <w:r w:rsidRPr="00F605B8">
        <w:rPr>
          <w:rFonts w:ascii="Times New Roman" w:eastAsia="標楷體" w:hAnsi="Times New Roman" w:cs="Times New Roman"/>
          <w:sz w:val="22"/>
        </w:rPr>
        <w:t>「諸惡莫作，諸善奉行，自淨其意，是諸佛教。」</w:t>
      </w:r>
    </w:p>
    <w:p w:rsidR="0060613A" w:rsidRPr="00F605B8" w:rsidRDefault="0060613A" w:rsidP="00DF6FAB">
      <w:pPr>
        <w:snapToGrid w:val="0"/>
        <w:ind w:leftChars="118" w:left="283"/>
        <w:rPr>
          <w:rFonts w:ascii="Times New Roman" w:eastAsia="標楷體" w:hAnsi="Times New Roman" w:cs="Times New Roman"/>
          <w:sz w:val="22"/>
        </w:rPr>
      </w:pPr>
      <w:r w:rsidRPr="00F605B8">
        <w:rPr>
          <w:rFonts w:ascii="Times New Roman" w:eastAsia="標楷體" w:hAnsi="Times New Roman" w:cs="Times New Roman"/>
          <w:sz w:val="22"/>
        </w:rPr>
        <w:t>是中心數法盡應說，今</w:t>
      </w:r>
      <w:r w:rsidRPr="00F605B8">
        <w:rPr>
          <w:rFonts w:ascii="Times New Roman" w:eastAsia="標楷體" w:hAnsi="Times New Roman" w:cs="Times New Roman"/>
          <w:b/>
          <w:sz w:val="22"/>
        </w:rPr>
        <w:t>但說「自淨其意」，則知諸心數法已說</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何以故？同相、同緣故。</w:t>
      </w:r>
    </w:p>
    <w:p w:rsidR="0060613A" w:rsidRPr="00F605B8" w:rsidRDefault="0060613A" w:rsidP="00DF6FAB">
      <w:pPr>
        <w:snapToGrid w:val="0"/>
        <w:ind w:leftChars="118" w:left="283"/>
        <w:rPr>
          <w:rFonts w:ascii="Times New Roman" w:eastAsia="標楷體" w:hAnsi="Times New Roman" w:cs="Times New Roman"/>
          <w:sz w:val="22"/>
        </w:rPr>
      </w:pPr>
      <w:r w:rsidRPr="00F605B8">
        <w:rPr>
          <w:rFonts w:ascii="Times New Roman" w:eastAsia="標楷體" w:hAnsi="Times New Roman" w:cs="Times New Roman"/>
          <w:sz w:val="22"/>
        </w:rPr>
        <w:t>如佛說四念處，是中不離四正懃、四如意足、五根、五力。何以故？四念處中：四種精進，則是四正懃；四種定，是為四如意足；五種善法，是為五根、五力。</w:t>
      </w:r>
      <w:r w:rsidRPr="00F605B8">
        <w:rPr>
          <w:rFonts w:ascii="Times New Roman" w:eastAsia="標楷體" w:hAnsi="Times New Roman" w:cs="Times New Roman"/>
          <w:b/>
          <w:sz w:val="22"/>
        </w:rPr>
        <w:t>佛雖不說餘門，但說四念處，當知已說餘門</w:t>
      </w:r>
      <w:r w:rsidRPr="00F605B8">
        <w:rPr>
          <w:rFonts w:ascii="Times New Roman" w:eastAsia="標楷體" w:hAnsi="Times New Roman" w:cs="Times New Roman"/>
          <w:sz w:val="22"/>
        </w:rPr>
        <w:t>。</w:t>
      </w:r>
    </w:p>
    <w:p w:rsidR="0060613A" w:rsidRPr="00F605B8" w:rsidRDefault="0060613A" w:rsidP="00DF6FAB">
      <w:pPr>
        <w:snapToGrid w:val="0"/>
        <w:ind w:leftChars="118" w:left="283"/>
        <w:rPr>
          <w:rFonts w:ascii="Times New Roman" w:eastAsia="標楷體" w:hAnsi="Times New Roman" w:cs="Times New Roman"/>
          <w:sz w:val="22"/>
        </w:rPr>
      </w:pPr>
      <w:r w:rsidRPr="00F605B8">
        <w:rPr>
          <w:rFonts w:ascii="Times New Roman" w:eastAsia="標楷體" w:hAnsi="Times New Roman" w:cs="Times New Roman"/>
          <w:sz w:val="22"/>
        </w:rPr>
        <w:t>如佛於四諦中，或說一諦，或二、或三。</w:t>
      </w:r>
      <w:r w:rsidRPr="00F605B8">
        <w:rPr>
          <w:rFonts w:ascii="Times New Roman" w:eastAsia="標楷體" w:hAnsi="Times New Roman" w:cs="Times New Roman"/>
          <w:b/>
          <w:sz w:val="22"/>
        </w:rPr>
        <w:t>如馬星比丘為舍利弗說偈</w:t>
      </w:r>
      <w:r w:rsidRPr="00F605B8">
        <w:rPr>
          <w:rFonts w:ascii="Times New Roman" w:eastAsia="標楷體" w:hAnsi="Times New Roman" w:cs="Times New Roman"/>
          <w:sz w:val="22"/>
        </w:rPr>
        <w:t>：</w:t>
      </w:r>
    </w:p>
    <w:p w:rsidR="0060613A" w:rsidRPr="00F605B8" w:rsidRDefault="0060613A" w:rsidP="00DF6FAB">
      <w:pPr>
        <w:snapToGrid w:val="0"/>
        <w:ind w:leftChars="118" w:left="283"/>
        <w:rPr>
          <w:rFonts w:ascii="Times New Roman" w:eastAsia="標楷體" w:hAnsi="Times New Roman" w:cs="Times New Roman"/>
          <w:sz w:val="22"/>
        </w:rPr>
      </w:pPr>
      <w:r w:rsidRPr="00F605B8">
        <w:rPr>
          <w:rFonts w:ascii="Times New Roman" w:eastAsia="標楷體" w:hAnsi="Times New Roman" w:cs="Times New Roman"/>
          <w:sz w:val="22"/>
        </w:rPr>
        <w:t>「諸法從緣生，是法緣及盡。我師大聖王，是義如是說。」</w:t>
      </w:r>
    </w:p>
    <w:p w:rsidR="0060613A" w:rsidRPr="00F605B8" w:rsidRDefault="0060613A" w:rsidP="00DF6FAB">
      <w:pPr>
        <w:snapToGrid w:val="0"/>
        <w:ind w:leftChars="118" w:left="283"/>
        <w:rPr>
          <w:rFonts w:ascii="Times New Roman" w:eastAsia="標楷體" w:hAnsi="Times New Roman" w:cs="Times New Roman"/>
          <w:sz w:val="22"/>
        </w:rPr>
      </w:pPr>
      <w:r w:rsidRPr="00F605B8">
        <w:rPr>
          <w:rFonts w:ascii="Times New Roman" w:eastAsia="標楷體" w:hAnsi="Times New Roman" w:cs="Times New Roman"/>
          <w:b/>
          <w:sz w:val="22"/>
        </w:rPr>
        <w:t>此偈但說三諦，當知道諦已在中，不相離故</w:t>
      </w:r>
      <w:r w:rsidRPr="00F605B8">
        <w:rPr>
          <w:rFonts w:ascii="Times New Roman" w:eastAsia="標楷體" w:hAnsi="Times New Roman" w:cs="Times New Roman"/>
          <w:sz w:val="22"/>
        </w:rPr>
        <w:t>；譬如一人犯事，舉家受罪。</w:t>
      </w:r>
    </w:p>
    <w:p w:rsidR="0060613A" w:rsidRPr="00F605B8" w:rsidRDefault="0060613A" w:rsidP="00DF6FAB">
      <w:pPr>
        <w:snapToGrid w:val="0"/>
        <w:ind w:leftChars="118" w:left="283"/>
        <w:rPr>
          <w:rFonts w:ascii="Times New Roman" w:eastAsia="標楷體" w:hAnsi="Times New Roman" w:cs="Times New Roman"/>
          <w:sz w:val="22"/>
        </w:rPr>
      </w:pPr>
      <w:r w:rsidRPr="00F605B8">
        <w:rPr>
          <w:rFonts w:ascii="Times New Roman" w:eastAsia="標楷體" w:hAnsi="Times New Roman" w:cs="Times New Roman"/>
          <w:b/>
          <w:sz w:val="22"/>
        </w:rPr>
        <w:t>如是等，名為隨相門</w:t>
      </w:r>
      <w:r w:rsidRPr="00F605B8">
        <w:rPr>
          <w:rFonts w:ascii="Times New Roman" w:eastAsia="標楷體" w:hAnsi="Times New Roman" w:cs="Times New Roman"/>
          <w:sz w:val="22"/>
        </w:rPr>
        <w:t>。</w:t>
      </w:r>
    </w:p>
    <w:p w:rsidR="0060613A" w:rsidRPr="00F605B8" w:rsidRDefault="0060613A" w:rsidP="00DF6FAB">
      <w:pPr>
        <w:snapToGrid w:val="0"/>
        <w:ind w:leftChars="118" w:left="283"/>
        <w:rPr>
          <w:rFonts w:ascii="Times New Roman" w:eastAsia="標楷體" w:hAnsi="Times New Roman" w:cs="Times New Roman"/>
          <w:b/>
          <w:sz w:val="22"/>
        </w:rPr>
      </w:pPr>
      <w:r w:rsidRPr="00F605B8">
        <w:rPr>
          <w:rFonts w:ascii="Times New Roman" w:eastAsia="標楷體" w:hAnsi="Times New Roman" w:cs="Times New Roman" w:hint="eastAsia"/>
          <w:b/>
          <w:sz w:val="22"/>
          <w:vertAlign w:val="subscript"/>
        </w:rPr>
        <w:t>[2]</w:t>
      </w:r>
      <w:r w:rsidRPr="00F605B8">
        <w:rPr>
          <w:rFonts w:ascii="Times New Roman" w:eastAsia="標楷體" w:hAnsi="Times New Roman" w:cs="Times New Roman"/>
          <w:b/>
          <w:sz w:val="22"/>
        </w:rPr>
        <w:t>對治門者，如佛但說四顛倒：常顛倒、樂顛倒、我顛倒、淨顛倒。</w:t>
      </w:r>
    </w:p>
    <w:p w:rsidR="0060613A" w:rsidRPr="00F605B8" w:rsidRDefault="0060613A" w:rsidP="00DF6FAB">
      <w:pPr>
        <w:snapToGrid w:val="0"/>
        <w:ind w:leftChars="118" w:left="283"/>
        <w:rPr>
          <w:rFonts w:ascii="Times New Roman" w:eastAsia="標楷體" w:hAnsi="Times New Roman" w:cs="Times New Roman"/>
          <w:sz w:val="22"/>
        </w:rPr>
      </w:pPr>
      <w:r w:rsidRPr="00F605B8">
        <w:rPr>
          <w:rFonts w:ascii="Times New Roman" w:eastAsia="標楷體" w:hAnsi="Times New Roman" w:cs="Times New Roman"/>
          <w:b/>
          <w:sz w:val="22"/>
        </w:rPr>
        <w:t>是中雖不說四念處，當知已有四念處義</w:t>
      </w:r>
      <w:r w:rsidRPr="00F605B8">
        <w:rPr>
          <w:rFonts w:ascii="Times New Roman" w:eastAsia="標楷體" w:hAnsi="Times New Roman" w:cs="Times New Roman"/>
          <w:sz w:val="22"/>
        </w:rPr>
        <w:t>。譬如說藥，已知其病</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說病</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則知其藥。</w:t>
      </w:r>
    </w:p>
    <w:p w:rsidR="0060613A" w:rsidRPr="00F605B8" w:rsidRDefault="0060613A" w:rsidP="00DF6FAB">
      <w:pPr>
        <w:snapToGrid w:val="0"/>
        <w:ind w:leftChars="118" w:left="283"/>
        <w:rPr>
          <w:rFonts w:ascii="Times New Roman" w:eastAsia="標楷體" w:hAnsi="Times New Roman" w:cs="Times New Roman"/>
          <w:sz w:val="22"/>
        </w:rPr>
      </w:pPr>
      <w:r w:rsidRPr="00F605B8">
        <w:rPr>
          <w:rFonts w:ascii="Times New Roman" w:eastAsia="標楷體" w:hAnsi="Times New Roman" w:cs="Times New Roman"/>
          <w:sz w:val="22"/>
        </w:rPr>
        <w:t>若說四念處，則知已說四倒；四倒則是邪相。</w:t>
      </w:r>
    </w:p>
    <w:p w:rsidR="0060613A" w:rsidRPr="00F605B8" w:rsidRDefault="0060613A" w:rsidP="00DF6FAB">
      <w:pPr>
        <w:snapToGrid w:val="0"/>
        <w:ind w:leftChars="118" w:left="283"/>
        <w:rPr>
          <w:rFonts w:ascii="Times New Roman" w:eastAsia="標楷體" w:hAnsi="Times New Roman" w:cs="Times New Roman"/>
          <w:sz w:val="22"/>
        </w:rPr>
      </w:pPr>
      <w:r w:rsidRPr="00F605B8">
        <w:rPr>
          <w:rFonts w:ascii="Times New Roman" w:eastAsia="標楷體" w:hAnsi="Times New Roman" w:cs="Times New Roman"/>
          <w:sz w:val="22"/>
        </w:rPr>
        <w:t>若說四倒，則已說諸結。所以者何？說其根本，則知枝條皆得。</w:t>
      </w:r>
    </w:p>
    <w:p w:rsidR="0060613A" w:rsidRPr="00F605B8" w:rsidRDefault="0060613A" w:rsidP="00DF6FAB">
      <w:pPr>
        <w:snapToGrid w:val="0"/>
        <w:ind w:leftChars="118" w:left="283"/>
        <w:rPr>
          <w:rFonts w:ascii="Times New Roman" w:eastAsia="標楷體" w:hAnsi="Times New Roman" w:cs="Times New Roman"/>
          <w:sz w:val="22"/>
        </w:rPr>
      </w:pPr>
      <w:r w:rsidRPr="00F605B8">
        <w:rPr>
          <w:rFonts w:ascii="Times New Roman" w:eastAsia="標楷體" w:hAnsi="Times New Roman" w:cs="Times New Roman"/>
          <w:sz w:val="22"/>
        </w:rPr>
        <w:t>如佛說一切世間有三毒；說三毒，當知已說三分、八正道。</w:t>
      </w:r>
    </w:p>
    <w:p w:rsidR="0060613A" w:rsidRPr="00F605B8" w:rsidRDefault="0060613A" w:rsidP="00DF6FAB">
      <w:pPr>
        <w:snapToGrid w:val="0"/>
        <w:ind w:leftChars="118" w:left="283"/>
        <w:rPr>
          <w:rFonts w:ascii="Times New Roman" w:eastAsia="標楷體" w:hAnsi="Times New Roman" w:cs="Times New Roman"/>
          <w:sz w:val="22"/>
        </w:rPr>
      </w:pPr>
      <w:r w:rsidRPr="00F605B8">
        <w:rPr>
          <w:rFonts w:ascii="Times New Roman" w:eastAsia="標楷體" w:hAnsi="Times New Roman" w:cs="Times New Roman"/>
          <w:sz w:val="22"/>
        </w:rPr>
        <w:t>若說三毒，當知已說一切諸煩惱毒。十五種愛是貪欲毒，十</w:t>
      </w:r>
      <w:r w:rsidRPr="00F605B8">
        <w:rPr>
          <w:rFonts w:ascii="新細明體" w:eastAsia="新細明體" w:hAnsi="新細明體" w:cs="Times New Roman" w:hint="eastAsia"/>
          <w:b/>
          <w:sz w:val="22"/>
          <w:vertAlign w:val="superscript"/>
        </w:rPr>
        <w:t>※</w:t>
      </w:r>
      <w:r w:rsidRPr="00F605B8">
        <w:rPr>
          <w:rFonts w:ascii="Times New Roman" w:eastAsia="標楷體" w:hAnsi="Times New Roman" w:cs="Times New Roman"/>
          <w:sz w:val="22"/>
        </w:rPr>
        <w:t>五種瞋是瞋恚毒，十五種無明是愚癡毒，諸邪見、憍慢、疑屬無明。</w:t>
      </w:r>
    </w:p>
    <w:p w:rsidR="0060613A" w:rsidRPr="00F605B8" w:rsidRDefault="0060613A" w:rsidP="00DF6FAB">
      <w:pPr>
        <w:snapToGrid w:val="0"/>
        <w:ind w:leftChars="118" w:left="283"/>
        <w:rPr>
          <w:rFonts w:ascii="Times New Roman" w:eastAsia="標楷體" w:hAnsi="Times New Roman" w:cs="Times New Roman"/>
          <w:sz w:val="22"/>
        </w:rPr>
      </w:pPr>
      <w:r w:rsidRPr="00F605B8">
        <w:rPr>
          <w:rFonts w:ascii="Times New Roman" w:eastAsia="標楷體" w:hAnsi="Times New Roman" w:cs="Times New Roman"/>
          <w:sz w:val="22"/>
        </w:rPr>
        <w:t>如是一切結使，皆入三毒。以何滅之？三分、八正道。</w:t>
      </w:r>
    </w:p>
    <w:p w:rsidR="0060613A" w:rsidRPr="00F605B8" w:rsidRDefault="0060613A" w:rsidP="00DF6FAB">
      <w:pPr>
        <w:snapToGrid w:val="0"/>
        <w:ind w:leftChars="118" w:left="283"/>
        <w:rPr>
          <w:rFonts w:ascii="Times New Roman" w:eastAsia="標楷體" w:hAnsi="Times New Roman" w:cs="Times New Roman"/>
          <w:sz w:val="22"/>
        </w:rPr>
      </w:pPr>
      <w:r w:rsidRPr="00F605B8">
        <w:rPr>
          <w:rFonts w:ascii="Times New Roman" w:eastAsia="標楷體" w:hAnsi="Times New Roman" w:cs="Times New Roman"/>
          <w:sz w:val="22"/>
        </w:rPr>
        <w:t>若說三分、八正道，當知已說一切三十七品。</w:t>
      </w:r>
    </w:p>
    <w:p w:rsidR="0060613A" w:rsidRPr="00F605B8" w:rsidRDefault="0060613A" w:rsidP="00DF6FAB">
      <w:pPr>
        <w:snapToGrid w:val="0"/>
        <w:ind w:leftChars="118" w:left="283"/>
        <w:rPr>
          <w:rFonts w:ascii="Times New Roman" w:eastAsia="標楷體" w:hAnsi="Times New Roman" w:cs="Times New Roman"/>
          <w:sz w:val="22"/>
        </w:rPr>
      </w:pPr>
      <w:r w:rsidRPr="00F605B8">
        <w:rPr>
          <w:rFonts w:ascii="Times New Roman" w:eastAsia="標楷體" w:hAnsi="Times New Roman" w:cs="Times New Roman"/>
          <w:b/>
          <w:sz w:val="22"/>
        </w:rPr>
        <w:t>如是等種種相，名為對治門</w:t>
      </w:r>
      <w:r w:rsidRPr="00F605B8">
        <w:rPr>
          <w:rFonts w:ascii="Times New Roman" w:eastAsia="標楷體" w:hAnsi="Times New Roman" w:cs="Times New Roman"/>
          <w:sz w:val="22"/>
        </w:rPr>
        <w:t>。</w:t>
      </w:r>
    </w:p>
    <w:p w:rsidR="0060613A" w:rsidRPr="00F605B8" w:rsidRDefault="0060613A" w:rsidP="00DF6FAB">
      <w:pPr>
        <w:snapToGrid w:val="0"/>
        <w:ind w:leftChars="118" w:left="283"/>
        <w:rPr>
          <w:rFonts w:ascii="Times New Roman" w:eastAsia="標楷體" w:hAnsi="Times New Roman" w:cs="Times New Roman"/>
          <w:b/>
          <w:sz w:val="22"/>
        </w:rPr>
      </w:pPr>
      <w:r w:rsidRPr="00F605B8">
        <w:rPr>
          <w:rFonts w:ascii="Times New Roman" w:eastAsia="標楷體" w:hAnsi="Times New Roman" w:cs="Times New Roman"/>
          <w:b/>
          <w:sz w:val="22"/>
        </w:rPr>
        <w:t>如是等諸法，名為蜫勒門。</w:t>
      </w:r>
    </w:p>
    <w:p w:rsidR="0060613A" w:rsidRPr="00F605B8" w:rsidRDefault="0060613A" w:rsidP="00DF6FAB">
      <w:pPr>
        <w:snapToGrid w:val="0"/>
        <w:ind w:leftChars="118" w:left="283"/>
        <w:rPr>
          <w:rFonts w:ascii="Times New Roman" w:eastAsia="標楷體" w:hAnsi="Times New Roman" w:cs="Times New Roman"/>
          <w:b/>
          <w:sz w:val="22"/>
        </w:rPr>
      </w:pPr>
      <w:r w:rsidRPr="00F605B8">
        <w:rPr>
          <w:rFonts w:ascii="新細明體" w:eastAsia="新細明體" w:hAnsi="新細明體" w:cs="Times New Roman" w:hint="eastAsia"/>
          <w:b/>
          <w:sz w:val="22"/>
        </w:rPr>
        <w:t>※</w:t>
      </w:r>
      <w:r w:rsidRPr="00F605B8">
        <w:rPr>
          <w:rFonts w:hint="eastAsia"/>
          <w:sz w:val="22"/>
        </w:rPr>
        <w:t>〔十〕－【宮】【明】。</w:t>
      </w:r>
      <w:r w:rsidRPr="00F605B8">
        <w:rPr>
          <w:rFonts w:ascii="Times New Roman" w:hAnsi="Times New Roman" w:cs="Times New Roman"/>
          <w:sz w:val="22"/>
        </w:rPr>
        <w:t>（大正</w:t>
      </w:r>
      <w:r w:rsidRPr="00F605B8">
        <w:rPr>
          <w:rFonts w:ascii="Times New Roman" w:hAnsi="Times New Roman" w:cs="Times New Roman"/>
          <w:sz w:val="22"/>
        </w:rPr>
        <w:t>25</w:t>
      </w:r>
      <w:r w:rsidRPr="00F605B8">
        <w:rPr>
          <w:rFonts w:ascii="Times New Roman" w:hAnsi="Times New Roman" w:cs="Times New Roman"/>
          <w:sz w:val="22"/>
        </w:rPr>
        <w:t>，</w:t>
      </w:r>
      <w:r w:rsidRPr="00F605B8">
        <w:rPr>
          <w:rFonts w:ascii="Times New Roman" w:hAnsi="Times New Roman" w:cs="Times New Roman"/>
          <w:sz w:val="22"/>
        </w:rPr>
        <w:t>192d</w:t>
      </w:r>
      <w:r w:rsidRPr="00F605B8">
        <w:rPr>
          <w:rFonts w:ascii="Times New Roman" w:hAnsi="Times New Roman" w:cs="Times New Roman"/>
          <w:sz w:val="22"/>
        </w:rPr>
        <w:t>，</w:t>
      </w:r>
      <w:r w:rsidRPr="00F605B8">
        <w:rPr>
          <w:rFonts w:ascii="Times New Roman" w:hAnsi="Times New Roman" w:cs="Times New Roman"/>
          <w:sz w:val="22"/>
        </w:rPr>
        <w:t>n.13</w:t>
      </w:r>
      <w:r w:rsidRPr="00F605B8">
        <w:rPr>
          <w:rFonts w:ascii="Times New Roman" w:hAnsi="Times New Roman" w:cs="Times New Roman"/>
          <w:sz w:val="22"/>
        </w:rPr>
        <w:t>）</w:t>
      </w:r>
    </w:p>
  </w:footnote>
  <w:footnote w:id="109">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要約：</w:t>
      </w:r>
      <w:r w:rsidRPr="00F605B8">
        <w:rPr>
          <w:rFonts w:ascii="Times New Roman" w:hAnsi="Times New Roman" w:cs="Times New Roman"/>
          <w:sz w:val="22"/>
          <w:szCs w:val="22"/>
        </w:rPr>
        <w:t>1.</w:t>
      </w:r>
      <w:r w:rsidRPr="00F605B8">
        <w:rPr>
          <w:rFonts w:ascii="Times New Roman" w:hAnsi="Times New Roman" w:cs="Times New Roman"/>
          <w:sz w:val="22"/>
          <w:szCs w:val="22"/>
        </w:rPr>
        <w:t>簡約洗煉。（《漢語大詞典》（八），</w:t>
      </w:r>
      <w:r w:rsidRPr="00F605B8">
        <w:rPr>
          <w:rFonts w:ascii="Times New Roman" w:hAnsi="Times New Roman" w:cs="Times New Roman"/>
          <w:sz w:val="22"/>
          <w:szCs w:val="22"/>
        </w:rPr>
        <w:t>p.758</w:t>
      </w:r>
      <w:r w:rsidRPr="00F605B8">
        <w:rPr>
          <w:rFonts w:ascii="Times New Roman" w:hAnsi="Times New Roman" w:cs="Times New Roman"/>
          <w:sz w:val="22"/>
          <w:szCs w:val="22"/>
        </w:rPr>
        <w:t>）</w:t>
      </w:r>
    </w:p>
  </w:footnote>
  <w:footnote w:id="110">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易：</w:t>
      </w:r>
      <w:r w:rsidRPr="00F605B8">
        <w:rPr>
          <w:rFonts w:ascii="Times New Roman" w:hAnsi="Times New Roman" w:cs="Times New Roman"/>
          <w:sz w:val="22"/>
          <w:szCs w:val="22"/>
        </w:rPr>
        <w:t>1.</w:t>
      </w:r>
      <w:r w:rsidRPr="00F605B8">
        <w:rPr>
          <w:rFonts w:ascii="Times New Roman" w:hAnsi="Times New Roman" w:cs="Times New Roman"/>
          <w:sz w:val="22"/>
          <w:szCs w:val="22"/>
        </w:rPr>
        <w:t>容易。（《漢語大詞典》（五），</w:t>
      </w:r>
      <w:r w:rsidRPr="00F605B8">
        <w:rPr>
          <w:rFonts w:ascii="Times New Roman" w:hAnsi="Times New Roman" w:cs="Times New Roman"/>
          <w:sz w:val="22"/>
          <w:szCs w:val="22"/>
        </w:rPr>
        <w:t>p.632</w:t>
      </w:r>
      <w:r w:rsidRPr="00F605B8">
        <w:rPr>
          <w:rFonts w:ascii="Times New Roman" w:hAnsi="Times New Roman" w:cs="Times New Roman"/>
          <w:sz w:val="22"/>
          <w:szCs w:val="22"/>
        </w:rPr>
        <w:t>）</w:t>
      </w:r>
    </w:p>
  </w:footnote>
  <w:footnote w:id="111">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見：</w:t>
      </w:r>
      <w:r w:rsidRPr="00F605B8">
        <w:rPr>
          <w:rFonts w:ascii="Times New Roman" w:hAnsi="Times New Roman" w:cs="Times New Roman"/>
          <w:sz w:val="22"/>
          <w:szCs w:val="22"/>
        </w:rPr>
        <w:t>9.</w:t>
      </w:r>
      <w:r w:rsidRPr="00F605B8">
        <w:rPr>
          <w:rFonts w:ascii="Times New Roman" w:hAnsi="Times New Roman" w:cs="Times New Roman"/>
          <w:sz w:val="22"/>
          <w:szCs w:val="22"/>
        </w:rPr>
        <w:t>引申為辨別。（《漢語大詞典》（十），</w:t>
      </w:r>
      <w:r w:rsidRPr="00F605B8">
        <w:rPr>
          <w:rFonts w:ascii="Times New Roman" w:hAnsi="Times New Roman" w:cs="Times New Roman"/>
          <w:sz w:val="22"/>
          <w:szCs w:val="22"/>
        </w:rPr>
        <w:t>p.311</w:t>
      </w:r>
      <w:r w:rsidRPr="00F605B8">
        <w:rPr>
          <w:rFonts w:ascii="Times New Roman" w:hAnsi="Times New Roman" w:cs="Times New Roman"/>
          <w:sz w:val="22"/>
          <w:szCs w:val="22"/>
        </w:rPr>
        <w:t>）</w:t>
      </w:r>
    </w:p>
  </w:footnote>
  <w:footnote w:id="112">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若：</w:t>
      </w:r>
      <w:r w:rsidRPr="00F605B8">
        <w:rPr>
          <w:rFonts w:ascii="Times New Roman" w:hAnsi="Times New Roman" w:cs="Times New Roman" w:hint="eastAsia"/>
          <w:sz w:val="22"/>
          <w:szCs w:val="22"/>
        </w:rPr>
        <w:t>動詞。</w:t>
      </w:r>
      <w:r w:rsidRPr="00F605B8">
        <w:rPr>
          <w:rFonts w:ascii="Times New Roman" w:hAnsi="Times New Roman" w:cs="Times New Roman"/>
          <w:sz w:val="22"/>
          <w:szCs w:val="22"/>
        </w:rPr>
        <w:t>4.</w:t>
      </w:r>
      <w:r w:rsidRPr="00F605B8">
        <w:rPr>
          <w:rFonts w:ascii="Times New Roman" w:hAnsi="Times New Roman" w:cs="Times New Roman"/>
          <w:sz w:val="22"/>
          <w:szCs w:val="22"/>
        </w:rPr>
        <w:t>如；像。（《漢語大詞典》（九），</w:t>
      </w:r>
      <w:r w:rsidRPr="00F605B8">
        <w:rPr>
          <w:rFonts w:ascii="Times New Roman" w:hAnsi="Times New Roman" w:cs="Times New Roman"/>
          <w:sz w:val="22"/>
          <w:szCs w:val="22"/>
        </w:rPr>
        <w:t>p.328</w:t>
      </w:r>
      <w:r w:rsidRPr="00F605B8">
        <w:rPr>
          <w:rFonts w:ascii="Times New Roman" w:hAnsi="Times New Roman" w:cs="Times New Roman"/>
          <w:sz w:val="22"/>
          <w:szCs w:val="22"/>
        </w:rPr>
        <w:t>）</w:t>
      </w:r>
    </w:p>
  </w:footnote>
  <w:footnote w:id="113">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推衍：推演，推論衍繹。（《漢語大詞典》（六），</w:t>
      </w:r>
      <w:r w:rsidRPr="00F605B8">
        <w:rPr>
          <w:rFonts w:ascii="Times New Roman" w:hAnsi="Times New Roman" w:cs="Times New Roman"/>
          <w:sz w:val="22"/>
          <w:szCs w:val="22"/>
        </w:rPr>
        <w:t>p.674</w:t>
      </w:r>
      <w:r w:rsidRPr="00F605B8">
        <w:rPr>
          <w:rFonts w:ascii="Times New Roman" w:hAnsi="Times New Roman" w:cs="Times New Roman"/>
          <w:sz w:val="22"/>
          <w:szCs w:val="22"/>
        </w:rPr>
        <w:t>）</w:t>
      </w:r>
    </w:p>
  </w:footnote>
  <w:footnote w:id="114">
    <w:p w:rsidR="0060613A" w:rsidRPr="00F605B8" w:rsidRDefault="0060613A" w:rsidP="00787CB3">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《大智度論》卷</w:t>
      </w:r>
      <w:r w:rsidRPr="00F605B8">
        <w:rPr>
          <w:rFonts w:ascii="Times New Roman" w:hAnsi="Times New Roman" w:cs="Times New Roman"/>
          <w:sz w:val="22"/>
          <w:szCs w:val="22"/>
        </w:rPr>
        <w:t>18</w:t>
      </w:r>
      <w:r w:rsidRPr="00F605B8">
        <w:rPr>
          <w:rFonts w:ascii="Times New Roman" w:hAnsi="Times New Roman" w:cs="Times New Roman"/>
          <w:sz w:val="22"/>
          <w:szCs w:val="22"/>
        </w:rPr>
        <w:t>〈</w:t>
      </w:r>
      <w:r w:rsidRPr="00F605B8">
        <w:rPr>
          <w:rFonts w:ascii="Times New Roman" w:hAnsi="Times New Roman" w:cs="Times New Roman"/>
          <w:sz w:val="22"/>
          <w:szCs w:val="22"/>
        </w:rPr>
        <w:t xml:space="preserve">1 </w:t>
      </w:r>
      <w:r w:rsidRPr="00F605B8">
        <w:rPr>
          <w:rFonts w:ascii="Times New Roman" w:hAnsi="Times New Roman" w:cs="Times New Roman"/>
          <w:sz w:val="22"/>
          <w:szCs w:val="22"/>
        </w:rPr>
        <w:t>序品〉</w:t>
      </w:r>
      <w:r w:rsidRPr="00F605B8">
        <w:rPr>
          <w:rFonts w:ascii="Times New Roman" w:hAnsi="Times New Roman" w:cs="Times New Roman"/>
          <w:sz w:val="22"/>
          <w:szCs w:val="22"/>
        </w:rPr>
        <w:t>(</w:t>
      </w:r>
      <w:r w:rsidRPr="00F605B8">
        <w:rPr>
          <w:rFonts w:ascii="Times New Roman" w:hAnsi="Times New Roman" w:cs="Times New Roman"/>
          <w:sz w:val="22"/>
          <w:szCs w:val="22"/>
        </w:rPr>
        <w:t>大正</w:t>
      </w:r>
      <w:r w:rsidRPr="00F605B8">
        <w:rPr>
          <w:rFonts w:ascii="Times New Roman" w:hAnsi="Times New Roman" w:cs="Times New Roman"/>
          <w:sz w:val="22"/>
          <w:szCs w:val="22"/>
        </w:rPr>
        <w:t>25</w:t>
      </w:r>
      <w:r w:rsidRPr="00F605B8">
        <w:rPr>
          <w:rFonts w:ascii="Times New Roman" w:hAnsi="Times New Roman" w:cs="Times New Roman"/>
          <w:sz w:val="22"/>
          <w:szCs w:val="22"/>
        </w:rPr>
        <w:t>，</w:t>
      </w:r>
      <w:r w:rsidRPr="00F605B8">
        <w:rPr>
          <w:rFonts w:ascii="Times New Roman" w:hAnsi="Times New Roman" w:cs="Times New Roman"/>
          <w:sz w:val="22"/>
          <w:szCs w:val="22"/>
        </w:rPr>
        <w:t>194a28-b1)</w:t>
      </w:r>
      <w:r w:rsidRPr="00F605B8">
        <w:rPr>
          <w:rFonts w:ascii="Times New Roman" w:hAnsi="Times New Roman" w:cs="Times New Roman"/>
          <w:sz w:val="22"/>
          <w:szCs w:val="22"/>
        </w:rPr>
        <w:t>：</w:t>
      </w:r>
    </w:p>
    <w:p w:rsidR="0060613A" w:rsidRPr="00F605B8" w:rsidRDefault="0060613A" w:rsidP="00787CB3">
      <w:pPr>
        <w:pStyle w:val="aa"/>
        <w:ind w:leftChars="118" w:left="283"/>
        <w:rPr>
          <w:rFonts w:ascii="Times New Roman" w:eastAsia="標楷體" w:hAnsi="Times New Roman" w:cs="Times New Roman"/>
          <w:sz w:val="22"/>
          <w:szCs w:val="22"/>
        </w:rPr>
      </w:pPr>
      <w:r w:rsidRPr="00F605B8">
        <w:rPr>
          <w:rFonts w:ascii="Times New Roman" w:eastAsia="標楷體" w:hAnsi="Times New Roman" w:cs="Times New Roman"/>
          <w:b/>
          <w:sz w:val="22"/>
          <w:szCs w:val="22"/>
        </w:rPr>
        <w:t>若不得般若波羅蜜法</w:t>
      </w:r>
      <w:r w:rsidRPr="00F605B8">
        <w:rPr>
          <w:rFonts w:ascii="Times New Roman" w:eastAsia="標楷體" w:hAnsi="Times New Roman" w:cs="Times New Roman"/>
          <w:sz w:val="22"/>
          <w:szCs w:val="22"/>
        </w:rPr>
        <w:t>，入阿毘曇門則墮有中，若入空門則墮無中，若</w:t>
      </w:r>
      <w:r w:rsidRPr="00F605B8">
        <w:rPr>
          <w:rFonts w:ascii="Times New Roman" w:eastAsia="標楷體" w:hAnsi="Times New Roman" w:cs="Times New Roman"/>
          <w:b/>
          <w:sz w:val="22"/>
          <w:szCs w:val="22"/>
        </w:rPr>
        <w:t>入蜫勒門則墮有無中</w:t>
      </w:r>
      <w:r w:rsidRPr="00F605B8">
        <w:rPr>
          <w:rFonts w:ascii="Times New Roman" w:eastAsia="標楷體" w:hAnsi="Times New Roman" w:cs="Times New Roman"/>
          <w:sz w:val="22"/>
          <w:szCs w:val="22"/>
        </w:rPr>
        <w:t>。</w:t>
      </w:r>
    </w:p>
  </w:footnote>
  <w:footnote w:id="115">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立論：提出看法；確立論點。（《漢語大詞典》（八），</w:t>
      </w:r>
      <w:r w:rsidRPr="00F605B8">
        <w:rPr>
          <w:rFonts w:ascii="Times New Roman" w:hAnsi="Times New Roman" w:cs="Times New Roman"/>
          <w:sz w:val="22"/>
          <w:szCs w:val="22"/>
        </w:rPr>
        <w:t>p.378</w:t>
      </w:r>
      <w:r w:rsidRPr="00F605B8">
        <w:rPr>
          <w:rFonts w:ascii="Times New Roman" w:hAnsi="Times New Roman" w:cs="Times New Roman"/>
          <w:sz w:val="22"/>
          <w:szCs w:val="22"/>
        </w:rPr>
        <w:t>）</w:t>
      </w:r>
    </w:p>
  </w:footnote>
  <w:footnote w:id="116">
    <w:p w:rsidR="0060613A" w:rsidRPr="00F605B8" w:rsidRDefault="0060613A" w:rsidP="00C37330">
      <w:pPr>
        <w:snapToGrid w:val="0"/>
        <w:rPr>
          <w:rFonts w:ascii="Times New Roman" w:hAnsi="Times New Roman" w:cs="Times New Roman"/>
          <w:sz w:val="22"/>
        </w:rPr>
      </w:pPr>
      <w:r w:rsidRPr="00F605B8">
        <w:rPr>
          <w:rStyle w:val="ac"/>
          <w:rFonts w:ascii="Times New Roman" w:hAnsi="Times New Roman" w:cs="Times New Roman"/>
          <w:sz w:val="22"/>
        </w:rPr>
        <w:footnoteRef/>
      </w:r>
      <w:r w:rsidRPr="00F605B8">
        <w:rPr>
          <w:rFonts w:ascii="Times New Roman" w:hAnsi="Times New Roman" w:cs="Times New Roman"/>
          <w:sz w:val="22"/>
        </w:rPr>
        <w:t>（</w:t>
      </w:r>
      <w:r w:rsidRPr="00F605B8">
        <w:rPr>
          <w:rFonts w:ascii="Times New Roman" w:hAnsi="Times New Roman" w:cs="Times New Roman"/>
          <w:sz w:val="22"/>
        </w:rPr>
        <w:t>1</w:t>
      </w:r>
      <w:r w:rsidRPr="00F605B8">
        <w:rPr>
          <w:rFonts w:ascii="Times New Roman" w:hAnsi="Times New Roman" w:cs="Times New Roman"/>
          <w:sz w:val="22"/>
        </w:rPr>
        <w:t>）《異部宗輪論》</w:t>
      </w:r>
      <w:r w:rsidRPr="00F605B8">
        <w:rPr>
          <w:rFonts w:ascii="Times New Roman" w:hAnsi="Times New Roman" w:cs="Times New Roman"/>
          <w:sz w:val="22"/>
        </w:rPr>
        <w:t>(</w:t>
      </w:r>
      <w:r w:rsidRPr="00F605B8">
        <w:rPr>
          <w:rFonts w:ascii="Times New Roman" w:hAnsi="Times New Roman" w:cs="Times New Roman"/>
          <w:sz w:val="22"/>
        </w:rPr>
        <w:t>大正</w:t>
      </w:r>
      <w:r w:rsidRPr="00F605B8">
        <w:rPr>
          <w:rFonts w:ascii="Times New Roman" w:hAnsi="Times New Roman" w:cs="Times New Roman"/>
          <w:sz w:val="22"/>
        </w:rPr>
        <w:t>49</w:t>
      </w:r>
      <w:r w:rsidRPr="00F605B8">
        <w:rPr>
          <w:rFonts w:ascii="Times New Roman" w:hAnsi="Times New Roman" w:cs="Times New Roman"/>
          <w:sz w:val="22"/>
        </w:rPr>
        <w:t>，</w:t>
      </w:r>
      <w:r w:rsidRPr="00F605B8">
        <w:rPr>
          <w:rFonts w:ascii="Times New Roman" w:hAnsi="Times New Roman" w:cs="Times New Roman"/>
          <w:sz w:val="22"/>
        </w:rPr>
        <w:t>16a16-20)</w:t>
      </w:r>
      <w:r w:rsidRPr="00F605B8">
        <w:rPr>
          <w:rFonts w:ascii="Times New Roman" w:hAnsi="Times New Roman" w:cs="Times New Roman"/>
          <w:sz w:val="22"/>
        </w:rPr>
        <w:t>：</w:t>
      </w:r>
    </w:p>
    <w:p w:rsidR="0060613A" w:rsidRPr="00F605B8" w:rsidRDefault="0060613A" w:rsidP="00C37330">
      <w:pPr>
        <w:pStyle w:val="aa"/>
        <w:ind w:leftChars="300" w:left="720"/>
        <w:rPr>
          <w:rFonts w:ascii="Times New Roman" w:hAnsi="Times New Roman" w:cs="Times New Roman"/>
          <w:sz w:val="22"/>
          <w:szCs w:val="22"/>
        </w:rPr>
      </w:pPr>
      <w:r w:rsidRPr="00F605B8">
        <w:rPr>
          <w:rFonts w:ascii="Times New Roman" w:eastAsia="標楷體" w:hAnsi="Times New Roman" w:cs="Times New Roman"/>
          <w:b/>
          <w:sz w:val="22"/>
          <w:szCs w:val="22"/>
        </w:rPr>
        <w:t>其說假部本宗同義</w:t>
      </w:r>
      <w:r w:rsidRPr="00F605B8">
        <w:rPr>
          <w:rFonts w:ascii="Times New Roman" w:eastAsia="標楷體" w:hAnsi="Times New Roman" w:cs="Times New Roman"/>
          <w:sz w:val="22"/>
          <w:szCs w:val="22"/>
        </w:rPr>
        <w:t>，謂苦非蘊，十二處非真實，諸行相待展轉和合，假名為苦，無士夫用，無非時死。先業所得業增長為因有異熟</w:t>
      </w:r>
      <w:r w:rsidRPr="00F605B8">
        <w:rPr>
          <w:rFonts w:ascii="Times New Roman" w:eastAsia="標楷體" w:hAnsi="Times New Roman" w:cs="Times New Roman"/>
          <w:b/>
          <w:sz w:val="22"/>
          <w:szCs w:val="22"/>
        </w:rPr>
        <w:t>果轉</w:t>
      </w:r>
      <w:r w:rsidRPr="00F605B8">
        <w:rPr>
          <w:rFonts w:ascii="Times New Roman" w:eastAsia="標楷體" w:hAnsi="Times New Roman" w:cs="Times New Roman" w:hint="eastAsia"/>
          <w:b/>
          <w:sz w:val="22"/>
          <w:szCs w:val="22"/>
        </w:rPr>
        <w:t>。</w:t>
      </w:r>
      <w:r w:rsidRPr="00F605B8">
        <w:rPr>
          <w:rFonts w:ascii="Times New Roman" w:eastAsia="標楷體" w:hAnsi="Times New Roman" w:cs="Times New Roman"/>
          <w:b/>
          <w:sz w:val="22"/>
          <w:szCs w:val="22"/>
        </w:rPr>
        <w:t>由福故得聖道，道不可修，道不可壞</w:t>
      </w:r>
      <w:r w:rsidRPr="00F605B8">
        <w:rPr>
          <w:rFonts w:ascii="Times New Roman" w:hAnsi="Times New Roman" w:cs="Times New Roman"/>
          <w:sz w:val="22"/>
          <w:szCs w:val="22"/>
        </w:rPr>
        <w:t>。</w:t>
      </w:r>
    </w:p>
    <w:p w:rsidR="0060613A" w:rsidRPr="00F605B8" w:rsidRDefault="0060613A" w:rsidP="005D2F98">
      <w:pPr>
        <w:snapToGrid w:val="0"/>
        <w:ind w:leftChars="90" w:left="768" w:hangingChars="251" w:hanging="552"/>
        <w:rPr>
          <w:rFonts w:ascii="Times New Roman" w:hAnsi="Times New Roman" w:cs="Times New Roman"/>
          <w:sz w:val="22"/>
        </w:rPr>
      </w:pPr>
      <w:r w:rsidRPr="00F605B8">
        <w:rPr>
          <w:rFonts w:ascii="Times New Roman" w:hAnsi="Times New Roman" w:cs="Times New Roman"/>
          <w:sz w:val="22"/>
        </w:rPr>
        <w:t>（</w:t>
      </w:r>
      <w:r w:rsidRPr="00F605B8">
        <w:rPr>
          <w:rFonts w:ascii="Times New Roman" w:hAnsi="Times New Roman" w:cs="Times New Roman"/>
          <w:sz w:val="22"/>
        </w:rPr>
        <w:t>2</w:t>
      </w:r>
      <w:r w:rsidRPr="00F605B8">
        <w:rPr>
          <w:rFonts w:ascii="Times New Roman" w:hAnsi="Times New Roman" w:cs="Times New Roman"/>
          <w:sz w:val="22"/>
        </w:rPr>
        <w:t>）印順導師，《性空學探源》第三章，第三節，第一項，第一目〈道果之無為〉，</w:t>
      </w:r>
      <w:r w:rsidRPr="00F605B8">
        <w:rPr>
          <w:rFonts w:ascii="Times New Roman" w:hAnsi="Times New Roman" w:cs="Times New Roman"/>
          <w:sz w:val="22"/>
        </w:rPr>
        <w:t>(pp.222-223)</w:t>
      </w:r>
      <w:r w:rsidRPr="00F605B8">
        <w:rPr>
          <w:rFonts w:ascii="Times New Roman" w:hAnsi="Times New Roman" w:cs="Times New Roman"/>
          <w:sz w:val="22"/>
        </w:rPr>
        <w:t>：</w:t>
      </w:r>
    </w:p>
    <w:p w:rsidR="0060613A" w:rsidRPr="00F605B8" w:rsidRDefault="0060613A" w:rsidP="005D2F98">
      <w:pPr>
        <w:snapToGrid w:val="0"/>
        <w:ind w:leftChars="300" w:left="720"/>
        <w:rPr>
          <w:rFonts w:ascii="Times New Roman" w:hAnsi="Times New Roman" w:cs="Times New Roman"/>
          <w:sz w:val="22"/>
        </w:rPr>
      </w:pPr>
      <w:r w:rsidRPr="00F605B8">
        <w:rPr>
          <w:rFonts w:ascii="Times New Roman" w:eastAsia="標楷體" w:hAnsi="Times New Roman" w:cs="Times New Roman"/>
          <w:sz w:val="22"/>
        </w:rPr>
        <w:t>如</w:t>
      </w:r>
      <w:r w:rsidRPr="00F605B8">
        <w:rPr>
          <w:rFonts w:ascii="Times New Roman" w:eastAsia="標楷體" w:hAnsi="Times New Roman" w:cs="Times New Roman"/>
          <w:b/>
          <w:sz w:val="22"/>
        </w:rPr>
        <w:t>《異部宗輪論》云</w:t>
      </w:r>
      <w:r w:rsidRPr="00F605B8">
        <w:rPr>
          <w:rFonts w:ascii="Times New Roman" w:eastAsia="標楷體" w:hAnsi="Times New Roman" w:cs="Times New Roman"/>
          <w:sz w:val="22"/>
        </w:rPr>
        <w:t>：</w:t>
      </w:r>
      <w:r w:rsidRPr="00F605B8">
        <w:rPr>
          <w:rFonts w:ascii="Times New Roman" w:eastAsia="新細明體" w:hAnsi="Times New Roman" w:cs="Times New Roman"/>
          <w:sz w:val="22"/>
        </w:rPr>
        <w:t>「</w:t>
      </w:r>
      <w:r w:rsidRPr="00F605B8">
        <w:rPr>
          <w:rFonts w:ascii="Times New Roman" w:eastAsia="標楷體" w:hAnsi="Times New Roman" w:cs="Times New Roman"/>
          <w:b/>
          <w:sz w:val="22"/>
        </w:rPr>
        <w:t>其說假部本宗同義</w:t>
      </w:r>
      <w:r w:rsidRPr="00F605B8">
        <w:rPr>
          <w:rFonts w:ascii="Times New Roman" w:eastAsia="標楷體" w:hAnsi="Times New Roman" w:cs="Times New Roman"/>
          <w:sz w:val="22"/>
        </w:rPr>
        <w:t>，</w:t>
      </w:r>
      <w:r w:rsidRPr="00F605B8">
        <w:rPr>
          <w:rFonts w:ascii="標楷體" w:eastAsia="標楷體" w:hAnsi="標楷體" w:cs="Times New Roman"/>
          <w:sz w:val="22"/>
        </w:rPr>
        <w:t>……</w:t>
      </w:r>
      <w:r w:rsidRPr="00F605B8">
        <w:rPr>
          <w:rFonts w:ascii="Times New Roman" w:eastAsia="標楷體" w:hAnsi="Times New Roman" w:cs="Times New Roman"/>
          <w:b/>
          <w:sz w:val="22"/>
        </w:rPr>
        <w:t>由福故得聖道；道不可修，道不可壞</w:t>
      </w:r>
      <w:r w:rsidRPr="00F605B8">
        <w:rPr>
          <w:rFonts w:ascii="Times New Roman" w:eastAsia="標楷體" w:hAnsi="Times New Roman" w:cs="Times New Roman"/>
          <w:sz w:val="22"/>
        </w:rPr>
        <w:t>。</w:t>
      </w:r>
      <w:r w:rsidRPr="00F605B8">
        <w:rPr>
          <w:rFonts w:ascii="Times New Roman" w:hAnsi="Times New Roman" w:cs="Times New Roman"/>
          <w:sz w:val="22"/>
        </w:rPr>
        <w:t>」</w:t>
      </w:r>
    </w:p>
    <w:p w:rsidR="0060613A" w:rsidRPr="00F605B8" w:rsidRDefault="0060613A" w:rsidP="005D2F98">
      <w:pPr>
        <w:snapToGrid w:val="0"/>
        <w:ind w:leftChars="300" w:left="720"/>
        <w:rPr>
          <w:rFonts w:ascii="Times New Roman" w:eastAsia="標楷體" w:hAnsi="Times New Roman" w:cs="Times New Roman"/>
          <w:sz w:val="22"/>
        </w:rPr>
      </w:pPr>
      <w:r w:rsidRPr="00F605B8">
        <w:rPr>
          <w:rFonts w:ascii="Times New Roman" w:eastAsia="標楷體" w:hAnsi="Times New Roman" w:cs="Times New Roman"/>
          <w:sz w:val="22"/>
        </w:rPr>
        <w:t>這說：</w:t>
      </w:r>
      <w:r w:rsidRPr="00F605B8">
        <w:rPr>
          <w:rFonts w:ascii="Times New Roman" w:eastAsia="標楷體" w:hAnsi="Times New Roman" w:cs="Times New Roman"/>
          <w:b/>
          <w:sz w:val="22"/>
        </w:rPr>
        <w:t>道體是真常本有的</w:t>
      </w:r>
      <w:r w:rsidRPr="00F605B8">
        <w:rPr>
          <w:rFonts w:ascii="Times New Roman" w:eastAsia="標楷體" w:hAnsi="Times New Roman" w:cs="Times New Roman"/>
          <w:sz w:val="22"/>
        </w:rPr>
        <w:t>。平常說「</w:t>
      </w:r>
      <w:r w:rsidRPr="00F605B8">
        <w:rPr>
          <w:rFonts w:ascii="Times New Roman" w:eastAsia="標楷體" w:hAnsi="Times New Roman" w:cs="Times New Roman"/>
          <w:b/>
          <w:sz w:val="22"/>
        </w:rPr>
        <w:t>修道</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並不是說新修得一種道</w:t>
      </w:r>
      <w:r w:rsidRPr="00F605B8">
        <w:rPr>
          <w:rFonts w:ascii="Times New Roman" w:eastAsia="標楷體" w:hAnsi="Times New Roman" w:cs="Times New Roman"/>
          <w:sz w:val="22"/>
        </w:rPr>
        <w:t>，</w:t>
      </w:r>
      <w:r w:rsidRPr="00F605B8">
        <w:rPr>
          <w:rFonts w:ascii="Times New Roman" w:eastAsia="標楷體" w:hAnsi="Times New Roman" w:cs="Times New Roman"/>
          <w:b/>
          <w:sz w:val="22"/>
          <w:u w:val="single"/>
        </w:rPr>
        <w:t>道是本有的</w:t>
      </w:r>
      <w:r w:rsidRPr="00F605B8">
        <w:rPr>
          <w:rFonts w:ascii="Times New Roman" w:eastAsia="標楷體" w:hAnsi="Times New Roman" w:cs="Times New Roman"/>
          <w:b/>
          <w:sz w:val="22"/>
        </w:rPr>
        <w:t>，</w:t>
      </w:r>
      <w:r w:rsidRPr="00F605B8">
        <w:rPr>
          <w:rFonts w:ascii="Times New Roman" w:eastAsia="標楷體" w:hAnsi="Times New Roman" w:cs="Times New Roman"/>
          <w:b/>
          <w:sz w:val="22"/>
          <w:u w:val="single"/>
        </w:rPr>
        <w:t>只由福德為因緣引發顯現而已</w:t>
      </w:r>
      <w:r w:rsidRPr="00F605B8">
        <w:rPr>
          <w:rFonts w:ascii="Times New Roman" w:eastAsia="標楷體" w:hAnsi="Times New Roman" w:cs="Times New Roman"/>
          <w:sz w:val="22"/>
        </w:rPr>
        <w:t>。為什麼只說由福德來顯發呢？須知</w:t>
      </w:r>
      <w:r w:rsidRPr="00F605B8">
        <w:rPr>
          <w:rFonts w:ascii="Times New Roman" w:eastAsia="標楷體" w:hAnsi="Times New Roman" w:cs="Times New Roman"/>
          <w:b/>
          <w:sz w:val="22"/>
        </w:rPr>
        <w:t>大眾系是重視智慧的</w:t>
      </w:r>
      <w:r w:rsidRPr="00F605B8">
        <w:rPr>
          <w:rFonts w:ascii="Times New Roman" w:eastAsia="標楷體" w:hAnsi="Times New Roman" w:cs="Times New Roman"/>
          <w:sz w:val="22"/>
        </w:rPr>
        <w:t>，他們</w:t>
      </w:r>
      <w:r w:rsidRPr="00F605B8">
        <w:rPr>
          <w:rFonts w:ascii="Times New Roman" w:eastAsia="標楷體" w:hAnsi="Times New Roman" w:cs="Times New Roman"/>
          <w:b/>
          <w:sz w:val="22"/>
        </w:rPr>
        <w:t>說唯慧能得解脫，故唯慧是道體</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道是無漏常住的，慧也就是無漏常住的</w:t>
      </w:r>
      <w:r w:rsidRPr="00F605B8">
        <w:rPr>
          <w:rFonts w:ascii="Times New Roman" w:eastAsia="標楷體" w:hAnsi="Times New Roman" w:cs="Times New Roman"/>
          <w:sz w:val="22"/>
        </w:rPr>
        <w:t>（龍樹</w:t>
      </w:r>
      <w:r w:rsidRPr="00F605B8">
        <w:rPr>
          <w:rFonts w:ascii="Times New Roman" w:eastAsia="標楷體" w:hAnsi="Times New Roman" w:cs="Times New Roman"/>
          <w:b/>
          <w:sz w:val="22"/>
        </w:rPr>
        <w:t>《大智度論》也說般若</w:t>
      </w:r>
      <w:r w:rsidRPr="00F605B8">
        <w:rPr>
          <w:rFonts w:ascii="Times New Roman" w:eastAsia="標楷體" w:hAnsi="Times New Roman" w:cs="Times New Roman"/>
          <w:sz w:val="22"/>
        </w:rPr>
        <w:t>有</w:t>
      </w:r>
      <w:r w:rsidRPr="00F605B8">
        <w:rPr>
          <w:rFonts w:ascii="Times New Roman" w:eastAsia="標楷體" w:hAnsi="Times New Roman" w:cs="Times New Roman"/>
          <w:b/>
          <w:sz w:val="22"/>
        </w:rPr>
        <w:t>有為</w:t>
      </w:r>
      <w:r w:rsidRPr="00F605B8">
        <w:rPr>
          <w:rFonts w:ascii="Times New Roman" w:eastAsia="標楷體" w:hAnsi="Times New Roman" w:cs="Times New Roman"/>
          <w:sz w:val="22"/>
        </w:rPr>
        <w:t>的</w:t>
      </w:r>
      <w:r w:rsidRPr="00F605B8">
        <w:rPr>
          <w:rFonts w:ascii="Times New Roman" w:eastAsia="標楷體" w:hAnsi="Times New Roman" w:cs="Times New Roman"/>
          <w:b/>
          <w:sz w:val="22"/>
        </w:rPr>
        <w:t>與無為的不同</w:t>
      </w:r>
      <w:r w:rsidRPr="00F605B8">
        <w:rPr>
          <w:rFonts w:ascii="Times New Roman" w:eastAsia="標楷體" w:hAnsi="Times New Roman" w:cs="Times New Roman"/>
          <w:sz w:val="22"/>
        </w:rPr>
        <w:t>）。</w:t>
      </w:r>
      <w:r w:rsidRPr="00F605B8">
        <w:rPr>
          <w:rFonts w:ascii="Times New Roman" w:eastAsia="標楷體" w:hAnsi="Times New Roman" w:cs="Times New Roman"/>
          <w:b/>
          <w:sz w:val="22"/>
          <w:u w:val="single"/>
        </w:rPr>
        <w:t>凡夫</w:t>
      </w:r>
      <w:r w:rsidRPr="00F605B8">
        <w:rPr>
          <w:rFonts w:ascii="Times New Roman" w:eastAsia="標楷體" w:hAnsi="Times New Roman" w:cs="Times New Roman"/>
          <w:sz w:val="22"/>
        </w:rPr>
        <w:t>根本不會有智慧，</w:t>
      </w:r>
      <w:r w:rsidRPr="00F605B8">
        <w:rPr>
          <w:rFonts w:ascii="Times New Roman" w:eastAsia="標楷體" w:hAnsi="Times New Roman" w:cs="Times New Roman"/>
          <w:b/>
          <w:sz w:val="22"/>
          <w:u w:val="single"/>
        </w:rPr>
        <w:t>有漏的思擇不是智慧</w:t>
      </w:r>
      <w:r w:rsidRPr="00F605B8">
        <w:rPr>
          <w:rFonts w:ascii="Times New Roman" w:eastAsia="標楷體" w:hAnsi="Times New Roman" w:cs="Times New Roman"/>
          <w:sz w:val="22"/>
        </w:rPr>
        <w:t>，</w:t>
      </w:r>
      <w:r w:rsidRPr="00F605B8">
        <w:rPr>
          <w:rFonts w:ascii="Times New Roman" w:eastAsia="標楷體" w:hAnsi="Times New Roman" w:cs="Times New Roman"/>
          <w:b/>
          <w:sz w:val="22"/>
          <w:u w:val="single"/>
        </w:rPr>
        <w:t>只是受想等心所的活動，假名之曰智慧</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要說智慧，就是無漏道</w:t>
      </w:r>
      <w:r w:rsidRPr="00F605B8">
        <w:rPr>
          <w:rFonts w:ascii="Times New Roman" w:eastAsia="標楷體" w:hAnsi="Times New Roman" w:cs="Times New Roman"/>
          <w:sz w:val="22"/>
        </w:rPr>
        <w:t>。</w:t>
      </w:r>
      <w:r w:rsidRPr="00F605B8">
        <w:rPr>
          <w:rFonts w:ascii="Times New Roman" w:eastAsia="標楷體" w:hAnsi="Times New Roman" w:cs="Times New Roman"/>
          <w:b/>
          <w:sz w:val="22"/>
          <w:u w:val="single"/>
        </w:rPr>
        <w:t>本有的無漏道</w:t>
      </w:r>
      <w:r w:rsidRPr="00F605B8">
        <w:rPr>
          <w:rFonts w:ascii="Times New Roman" w:eastAsia="標楷體" w:hAnsi="Times New Roman" w:cs="Times New Roman"/>
          <w:sz w:val="22"/>
        </w:rPr>
        <w:t>既就以智慧為體，顯發它的時候，當然不是智慧（因為凡夫位上根本沒有）。那麼，</w:t>
      </w:r>
      <w:r w:rsidRPr="00F605B8">
        <w:rPr>
          <w:rFonts w:ascii="Times New Roman" w:eastAsia="標楷體" w:hAnsi="Times New Roman" w:cs="Times New Roman"/>
          <w:b/>
          <w:sz w:val="22"/>
          <w:u w:val="single"/>
        </w:rPr>
        <w:t>只有用福德力量來顯發了</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這是後代真常思想的一大淵源</w:t>
      </w:r>
      <w:r w:rsidRPr="00F605B8">
        <w:rPr>
          <w:rFonts w:ascii="Times New Roman" w:eastAsia="標楷體" w:hAnsi="Times New Roman" w:cs="Times New Roman"/>
          <w:sz w:val="22"/>
        </w:rPr>
        <w:t>，不過後代真常論者把它建立在真常心中。</w:t>
      </w:r>
    </w:p>
  </w:footnote>
  <w:footnote w:id="117">
    <w:p w:rsidR="0060613A" w:rsidRPr="00F605B8" w:rsidRDefault="0060613A" w:rsidP="005D2F98">
      <w:pPr>
        <w:snapToGrid w:val="0"/>
        <w:ind w:left="770" w:hangingChars="350" w:hanging="770"/>
        <w:rPr>
          <w:rFonts w:ascii="Times New Roman" w:hAnsi="Times New Roman" w:cs="Times New Roman"/>
          <w:sz w:val="22"/>
        </w:rPr>
      </w:pPr>
      <w:r w:rsidRPr="00F605B8">
        <w:rPr>
          <w:rStyle w:val="ac"/>
          <w:rFonts w:ascii="Times New Roman" w:hAnsi="Times New Roman" w:cs="Times New Roman"/>
          <w:sz w:val="22"/>
        </w:rPr>
        <w:footnoteRef/>
      </w:r>
      <w:r w:rsidRPr="00F605B8">
        <w:rPr>
          <w:rFonts w:ascii="Times New Roman" w:hAnsi="Times New Roman" w:cs="Times New Roman"/>
          <w:sz w:val="22"/>
        </w:rPr>
        <w:t>（</w:t>
      </w:r>
      <w:r w:rsidRPr="00F605B8">
        <w:rPr>
          <w:rFonts w:ascii="Times New Roman" w:hAnsi="Times New Roman" w:cs="Times New Roman"/>
          <w:sz w:val="22"/>
        </w:rPr>
        <w:t>1</w:t>
      </w:r>
      <w:r w:rsidRPr="00F605B8">
        <w:rPr>
          <w:rFonts w:ascii="Times New Roman" w:hAnsi="Times New Roman" w:cs="Times New Roman"/>
          <w:sz w:val="22"/>
        </w:rPr>
        <w:t>）印順導師，《說一切有部為主的論書與論師之研究》第一章，第二節，第三項〈大眾部系的根本論書〉，</w:t>
      </w:r>
      <w:r w:rsidRPr="00F605B8">
        <w:rPr>
          <w:rFonts w:ascii="Times New Roman" w:hAnsi="Times New Roman" w:cs="Times New Roman"/>
          <w:sz w:val="22"/>
        </w:rPr>
        <w:t>(p.15)</w:t>
      </w:r>
      <w:r w:rsidRPr="00F605B8">
        <w:rPr>
          <w:rFonts w:ascii="Times New Roman" w:hAnsi="Times New Roman" w:cs="Times New Roman"/>
          <w:sz w:val="22"/>
        </w:rPr>
        <w:t>；請另行</w:t>
      </w:r>
      <w:r w:rsidRPr="00F605B8">
        <w:rPr>
          <w:rFonts w:ascii="Times New Roman" w:hAnsi="Times New Roman" w:cs="Times New Roman" w:hint="eastAsia"/>
          <w:sz w:val="22"/>
        </w:rPr>
        <w:t>參</w:t>
      </w:r>
      <w:r w:rsidRPr="00F605B8">
        <w:rPr>
          <w:rFonts w:ascii="Times New Roman" w:hAnsi="Times New Roman" w:cs="Times New Roman"/>
          <w:sz w:val="22"/>
        </w:rPr>
        <w:t>閱【附錄</w:t>
      </w:r>
      <w:r w:rsidRPr="00F605B8">
        <w:rPr>
          <w:rFonts w:ascii="Times New Roman" w:hAnsi="Times New Roman" w:cs="Times New Roman" w:hint="eastAsia"/>
          <w:sz w:val="22"/>
        </w:rPr>
        <w:t>六</w:t>
      </w:r>
      <w:r w:rsidRPr="00F605B8">
        <w:rPr>
          <w:rFonts w:ascii="Times New Roman" w:hAnsi="Times New Roman" w:cs="Times New Roman"/>
          <w:sz w:val="22"/>
        </w:rPr>
        <w:t>】</w:t>
      </w:r>
      <w:r w:rsidRPr="00F605B8">
        <w:rPr>
          <w:rFonts w:ascii="Times New Roman" w:hAnsi="Times New Roman" w:cs="Times New Roman" w:hint="eastAsia"/>
          <w:sz w:val="22"/>
        </w:rPr>
        <w:t>。</w:t>
      </w:r>
    </w:p>
    <w:p w:rsidR="0060613A" w:rsidRPr="00F605B8" w:rsidRDefault="0060613A" w:rsidP="005D2F98">
      <w:pPr>
        <w:snapToGrid w:val="0"/>
        <w:ind w:leftChars="90" w:left="768" w:hangingChars="251" w:hanging="552"/>
        <w:rPr>
          <w:rFonts w:ascii="Times New Roman" w:hAnsi="Times New Roman" w:cs="Times New Roman"/>
          <w:sz w:val="22"/>
        </w:rPr>
      </w:pPr>
      <w:r w:rsidRPr="00F605B8">
        <w:rPr>
          <w:rFonts w:ascii="Times New Roman" w:hAnsi="Times New Roman" w:cs="Times New Roman"/>
          <w:sz w:val="22"/>
        </w:rPr>
        <w:t>（</w:t>
      </w:r>
      <w:r w:rsidRPr="00F605B8">
        <w:rPr>
          <w:rFonts w:ascii="Times New Roman" w:hAnsi="Times New Roman" w:cs="Times New Roman"/>
          <w:sz w:val="22"/>
        </w:rPr>
        <w:t>2</w:t>
      </w:r>
      <w:r w:rsidRPr="00F605B8">
        <w:rPr>
          <w:rFonts w:ascii="Times New Roman" w:hAnsi="Times New Roman" w:cs="Times New Roman"/>
          <w:sz w:val="22"/>
        </w:rPr>
        <w:t>）印順導師，《說一切有部為主的論書與論師之研究》第十四章，第三節〈餘部的論書〉，</w:t>
      </w:r>
      <w:r w:rsidRPr="00F605B8">
        <w:rPr>
          <w:rFonts w:ascii="Times New Roman" w:hAnsi="Times New Roman" w:cs="Times New Roman"/>
          <w:sz w:val="22"/>
        </w:rPr>
        <w:t>(p.722 )</w:t>
      </w:r>
      <w:r w:rsidRPr="00F605B8">
        <w:rPr>
          <w:rFonts w:ascii="Times New Roman" w:hAnsi="Times New Roman" w:cs="Times New Roman"/>
          <w:sz w:val="22"/>
        </w:rPr>
        <w:t>：</w:t>
      </w:r>
    </w:p>
    <w:p w:rsidR="0060613A" w:rsidRPr="00F605B8" w:rsidRDefault="0060613A" w:rsidP="005D2F98">
      <w:pPr>
        <w:snapToGrid w:val="0"/>
        <w:ind w:leftChars="300" w:left="720"/>
        <w:rPr>
          <w:rFonts w:ascii="Times New Roman" w:eastAsia="標楷體" w:hAnsi="Times New Roman" w:cs="Times New Roman"/>
          <w:sz w:val="22"/>
        </w:rPr>
      </w:pPr>
      <w:r w:rsidRPr="00F605B8">
        <w:rPr>
          <w:rFonts w:ascii="Times New Roman" w:eastAsia="標楷體" w:hAnsi="Times New Roman" w:cs="Times New Roman"/>
          <w:sz w:val="22"/>
        </w:rPr>
        <w:t>大眾部論書：《大唐西域記》卷</w:t>
      </w:r>
      <w:r w:rsidRPr="00F605B8">
        <w:rPr>
          <w:rFonts w:ascii="Times New Roman" w:eastAsia="標楷體" w:hAnsi="Times New Roman" w:cs="Times New Roman"/>
          <w:sz w:val="22"/>
        </w:rPr>
        <w:t>3</w:t>
      </w:r>
      <w:r w:rsidRPr="00F605B8">
        <w:rPr>
          <w:rFonts w:ascii="Times New Roman" w:eastAsia="標楷體" w:hAnsi="Times New Roman" w:cs="Times New Roman"/>
          <w:sz w:val="22"/>
        </w:rPr>
        <w:t>（大正</w:t>
      </w:r>
      <w:r w:rsidRPr="00F605B8">
        <w:rPr>
          <w:rFonts w:ascii="Times New Roman" w:eastAsia="標楷體" w:hAnsi="Times New Roman" w:cs="Times New Roman"/>
          <w:sz w:val="22"/>
        </w:rPr>
        <w:t>51</w:t>
      </w:r>
      <w:r w:rsidRPr="00F605B8">
        <w:rPr>
          <w:rFonts w:ascii="Times New Roman" w:eastAsia="標楷體" w:hAnsi="Times New Roman" w:cs="Times New Roman"/>
          <w:sz w:val="22"/>
        </w:rPr>
        <w:t>，</w:t>
      </w:r>
      <w:r w:rsidRPr="00F605B8">
        <w:rPr>
          <w:rFonts w:ascii="Times New Roman" w:eastAsia="標楷體" w:hAnsi="Times New Roman" w:cs="Times New Roman"/>
          <w:sz w:val="22"/>
        </w:rPr>
        <w:t>888a</w:t>
      </w:r>
      <w:r w:rsidRPr="00F605B8">
        <w:rPr>
          <w:rFonts w:ascii="Times New Roman" w:eastAsia="標楷體" w:hAnsi="Times New Roman" w:cs="Times New Roman"/>
          <w:sz w:val="22"/>
        </w:rPr>
        <w:t>）說：</w:t>
      </w:r>
    </w:p>
    <w:p w:rsidR="0060613A" w:rsidRPr="00F605B8" w:rsidRDefault="0060613A" w:rsidP="005D2F98">
      <w:pPr>
        <w:snapToGrid w:val="0"/>
        <w:ind w:leftChars="300" w:left="720"/>
        <w:rPr>
          <w:rFonts w:ascii="Times New Roman" w:eastAsia="標楷體" w:hAnsi="Times New Roman" w:cs="Times New Roman"/>
          <w:sz w:val="22"/>
        </w:rPr>
      </w:pPr>
      <w:r w:rsidRPr="00F605B8">
        <w:rPr>
          <w:rFonts w:ascii="Times New Roman" w:eastAsia="標楷體" w:hAnsi="Times New Roman" w:cs="Times New Roman"/>
          <w:sz w:val="22"/>
        </w:rPr>
        <w:t>「</w:t>
      </w:r>
      <w:r w:rsidRPr="00F605B8">
        <w:rPr>
          <w:rFonts w:ascii="Times New Roman" w:eastAsia="標楷體" w:hAnsi="Times New Roman" w:cs="Times New Roman"/>
          <w:b/>
          <w:sz w:val="22"/>
        </w:rPr>
        <w:t>迦溼彌羅國</w:t>
      </w:r>
      <w:r w:rsidRPr="00F605B8">
        <w:rPr>
          <w:rFonts w:ascii="標楷體" w:eastAsia="標楷體" w:hAnsi="標楷體" w:cs="Times New Roman"/>
          <w:sz w:val="22"/>
        </w:rPr>
        <w:t>……</w:t>
      </w:r>
      <w:r w:rsidRPr="00F605B8">
        <w:rPr>
          <w:rFonts w:ascii="Times New Roman" w:eastAsia="標楷體" w:hAnsi="Times New Roman" w:cs="Times New Roman"/>
          <w:sz w:val="22"/>
        </w:rPr>
        <w:t>大河北接山南，至大眾部伽藍，僧徒百餘人。</w:t>
      </w:r>
      <w:r w:rsidRPr="00F605B8">
        <w:rPr>
          <w:rFonts w:ascii="Times New Roman" w:eastAsia="標楷體" w:hAnsi="Times New Roman" w:cs="Times New Roman"/>
          <w:b/>
          <w:sz w:val="22"/>
        </w:rPr>
        <w:t>昔佛地羅（〔唐言覺取〕）論師</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於此作大眾部集真論</w:t>
      </w:r>
      <w:r w:rsidRPr="00F605B8">
        <w:rPr>
          <w:rFonts w:ascii="Times New Roman" w:eastAsia="標楷體" w:hAnsi="Times New Roman" w:cs="Times New Roman"/>
          <w:sz w:val="22"/>
        </w:rPr>
        <w:t>」。</w:t>
      </w:r>
    </w:p>
    <w:p w:rsidR="0060613A" w:rsidRPr="00F605B8" w:rsidRDefault="0060613A" w:rsidP="005D2F98">
      <w:pPr>
        <w:snapToGrid w:val="0"/>
        <w:ind w:leftChars="300" w:left="720"/>
        <w:rPr>
          <w:rFonts w:ascii="Times New Roman" w:eastAsia="標楷體" w:hAnsi="Times New Roman" w:cs="Times New Roman"/>
          <w:sz w:val="22"/>
        </w:rPr>
      </w:pPr>
      <w:r w:rsidRPr="00F605B8">
        <w:rPr>
          <w:rFonts w:ascii="Times New Roman" w:eastAsia="標楷體" w:hAnsi="Times New Roman" w:cs="Times New Roman"/>
          <w:sz w:val="22"/>
        </w:rPr>
        <w:t>迦溼彌羅</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Ka</w:t>
      </w:r>
      <w:r w:rsidRPr="00F605B8">
        <w:rPr>
          <w:rFonts w:ascii="Times New Roman" w:eastAsia="MS Mincho" w:hAnsi="Times New Roman" w:cs="Times New Roman"/>
          <w:sz w:val="22"/>
        </w:rPr>
        <w:t>ś</w:t>
      </w:r>
      <w:r w:rsidRPr="00F605B8">
        <w:rPr>
          <w:rFonts w:ascii="Times New Roman" w:eastAsia="標楷體" w:hAnsi="Times New Roman" w:cs="Times New Roman"/>
          <w:sz w:val="22"/>
        </w:rPr>
        <w:t>m</w:t>
      </w:r>
      <w:r w:rsidRPr="00F605B8">
        <w:rPr>
          <w:rFonts w:ascii="Times New Roman" w:eastAsia="新細明體" w:hAnsi="Times New Roman" w:cs="Times New Roman"/>
          <w:sz w:val="22"/>
        </w:rPr>
        <w:t>ī</w:t>
      </w:r>
      <w:r w:rsidRPr="00F605B8">
        <w:rPr>
          <w:rFonts w:ascii="Times New Roman" w:eastAsia="標楷體" w:hAnsi="Times New Roman" w:cs="Times New Roman"/>
          <w:sz w:val="22"/>
        </w:rPr>
        <w:t>ra</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有大眾部，並且一直維持其學統，這是很難得的記錄。</w:t>
      </w:r>
      <w:r w:rsidRPr="00F605B8">
        <w:rPr>
          <w:rFonts w:ascii="Times New Roman" w:eastAsia="標楷體" w:hAnsi="Times New Roman" w:cs="Times New Roman"/>
          <w:b/>
          <w:sz w:val="22"/>
        </w:rPr>
        <w:t>佛地羅</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Buddhira</w:t>
      </w:r>
      <w:r w:rsidRPr="00F605B8">
        <w:rPr>
          <w:rFonts w:ascii="Times New Roman" w:eastAsia="標楷體" w:hAnsi="Times New Roman" w:cs="Times New Roman" w:hint="eastAsia"/>
          <w:sz w:val="22"/>
        </w:rPr>
        <w:t>）</w:t>
      </w:r>
      <w:r w:rsidRPr="00F605B8">
        <w:rPr>
          <w:rFonts w:ascii="Times New Roman" w:eastAsia="標楷體" w:hAnsi="Times New Roman" w:cs="Times New Roman"/>
          <w:b/>
          <w:sz w:val="22"/>
        </w:rPr>
        <w:t>所作的《集真論》</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也沒有傳譯過來</w:t>
      </w:r>
      <w:r w:rsidRPr="00F605B8">
        <w:rPr>
          <w:rFonts w:ascii="Times New Roman" w:eastAsia="標楷體" w:hAnsi="Times New Roman" w:cs="Times New Roman"/>
          <w:sz w:val="22"/>
        </w:rPr>
        <w:t>。在聲聞四大派中，惟有大眾部的論書，一部也沒有傳譯，是最遺憾的事！</w:t>
      </w:r>
    </w:p>
  </w:footnote>
  <w:footnote w:id="118">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所聞：所聽到的；所知道的。（《漢語大詞典》（七），</w:t>
      </w:r>
      <w:r w:rsidRPr="00F605B8">
        <w:rPr>
          <w:rFonts w:ascii="Times New Roman" w:hAnsi="Times New Roman" w:cs="Times New Roman"/>
          <w:sz w:val="22"/>
          <w:szCs w:val="22"/>
        </w:rPr>
        <w:t>p.354</w:t>
      </w:r>
      <w:r w:rsidRPr="00F605B8">
        <w:rPr>
          <w:rFonts w:ascii="Times New Roman" w:hAnsi="Times New Roman" w:cs="Times New Roman"/>
          <w:sz w:val="22"/>
          <w:szCs w:val="22"/>
        </w:rPr>
        <w:t>）</w:t>
      </w:r>
    </w:p>
  </w:footnote>
  <w:footnote w:id="119">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可疑：值得懷疑。（《漢語大詞典》（三），</w:t>
      </w:r>
      <w:r w:rsidRPr="00F605B8">
        <w:rPr>
          <w:rFonts w:ascii="Times New Roman" w:hAnsi="Times New Roman" w:cs="Times New Roman"/>
          <w:sz w:val="22"/>
          <w:szCs w:val="22"/>
        </w:rPr>
        <w:t>p.38</w:t>
      </w:r>
      <w:r w:rsidRPr="00F605B8">
        <w:rPr>
          <w:rFonts w:ascii="Times New Roman" w:hAnsi="Times New Roman" w:cs="Times New Roman"/>
          <w:sz w:val="22"/>
          <w:szCs w:val="22"/>
        </w:rPr>
        <w:t>）</w:t>
      </w:r>
    </w:p>
  </w:footnote>
  <w:footnote w:id="120">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籍（</w:t>
      </w:r>
      <w:r w:rsidRPr="00F605B8">
        <w:rPr>
          <w:rFonts w:ascii="Times New Roman" w:hAnsi="Times New Roman" w:cs="Times New Roman"/>
          <w:sz w:val="22"/>
          <w:szCs w:val="22"/>
        </w:rPr>
        <w:t xml:space="preserve">jí </w:t>
      </w:r>
      <w:r w:rsidRPr="00F605B8">
        <w:rPr>
          <w:rFonts w:ascii="Times New Roman" w:hAnsi="Times New Roman" w:cs="Times New Roman"/>
          <w:sz w:val="22"/>
          <w:szCs w:val="22"/>
        </w:rPr>
        <w:t>ㄐㄧ</w:t>
      </w:r>
      <w:r w:rsidRPr="00F605B8">
        <w:rPr>
          <w:rFonts w:ascii="標楷體" w:eastAsia="標楷體" w:hAnsi="標楷體" w:cs="Times New Roman"/>
          <w:sz w:val="22"/>
          <w:szCs w:val="22"/>
        </w:rPr>
        <w:t>ˊ</w:t>
      </w:r>
      <w:r w:rsidRPr="00F605B8">
        <w:rPr>
          <w:rFonts w:ascii="Times New Roman" w:hAnsi="Times New Roman" w:cs="Times New Roman"/>
          <w:sz w:val="22"/>
          <w:szCs w:val="22"/>
        </w:rPr>
        <w:t>）：</w:t>
      </w:r>
      <w:r w:rsidRPr="00F605B8">
        <w:rPr>
          <w:rFonts w:ascii="Times New Roman" w:hAnsi="Times New Roman" w:cs="Times New Roman" w:hint="eastAsia"/>
          <w:sz w:val="22"/>
          <w:szCs w:val="22"/>
        </w:rPr>
        <w:t>名詞。</w:t>
      </w:r>
      <w:r w:rsidRPr="00F605B8">
        <w:rPr>
          <w:rFonts w:ascii="Times New Roman" w:hAnsi="Times New Roman" w:cs="Times New Roman"/>
          <w:sz w:val="22"/>
          <w:szCs w:val="22"/>
        </w:rPr>
        <w:t>1.</w:t>
      </w:r>
      <w:r w:rsidRPr="00F605B8">
        <w:rPr>
          <w:rFonts w:ascii="Times New Roman" w:hAnsi="Times New Roman" w:cs="Times New Roman"/>
          <w:sz w:val="22"/>
          <w:szCs w:val="22"/>
        </w:rPr>
        <w:t>書冊；書籍。（《漢語大詞典》（八），</w:t>
      </w:r>
      <w:r w:rsidRPr="00F605B8">
        <w:rPr>
          <w:rFonts w:ascii="Times New Roman" w:hAnsi="Times New Roman" w:cs="Times New Roman"/>
          <w:sz w:val="22"/>
          <w:szCs w:val="22"/>
        </w:rPr>
        <w:t>p.1270</w:t>
      </w:r>
      <w:r w:rsidRPr="00F605B8">
        <w:rPr>
          <w:rFonts w:ascii="Times New Roman" w:hAnsi="Times New Roman" w:cs="Times New Roman"/>
          <w:sz w:val="22"/>
          <w:szCs w:val="22"/>
        </w:rPr>
        <w:t>）</w:t>
      </w:r>
    </w:p>
  </w:footnote>
  <w:footnote w:id="121">
    <w:p w:rsidR="0060613A" w:rsidRPr="00F605B8" w:rsidRDefault="0060613A" w:rsidP="00CB1C27">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自：</w:t>
      </w:r>
      <w:r w:rsidRPr="00F605B8">
        <w:rPr>
          <w:rFonts w:ascii="Times New Roman" w:hAnsi="Times New Roman" w:cs="Times New Roman" w:hint="eastAsia"/>
          <w:sz w:val="22"/>
          <w:szCs w:val="22"/>
        </w:rPr>
        <w:t>副詞。</w:t>
      </w:r>
      <w:r w:rsidRPr="00F605B8">
        <w:rPr>
          <w:rFonts w:ascii="Times New Roman" w:hAnsi="Times New Roman" w:cs="Times New Roman"/>
          <w:sz w:val="22"/>
          <w:szCs w:val="22"/>
        </w:rPr>
        <w:t>5.</w:t>
      </w:r>
      <w:r w:rsidRPr="00F605B8">
        <w:rPr>
          <w:rFonts w:ascii="Times New Roman" w:hAnsi="Times New Roman" w:cs="Times New Roman"/>
          <w:sz w:val="22"/>
          <w:szCs w:val="22"/>
        </w:rPr>
        <w:t>自然；當然。（《漢語大詞典》（八），</w:t>
      </w:r>
      <w:r w:rsidRPr="00F605B8">
        <w:rPr>
          <w:rFonts w:ascii="Times New Roman" w:hAnsi="Times New Roman" w:cs="Times New Roman"/>
          <w:sz w:val="22"/>
          <w:szCs w:val="22"/>
        </w:rPr>
        <w:t>p.1306</w:t>
      </w:r>
      <w:r w:rsidRPr="00F605B8">
        <w:rPr>
          <w:rFonts w:ascii="Times New Roman" w:hAnsi="Times New Roman" w:cs="Times New Roman"/>
          <w:sz w:val="22"/>
          <w:szCs w:val="22"/>
        </w:rPr>
        <w:t>）</w:t>
      </w:r>
    </w:p>
  </w:footnote>
  <w:footnote w:id="122">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鮮（</w:t>
      </w:r>
      <w:r w:rsidRPr="00F605B8">
        <w:rPr>
          <w:rFonts w:ascii="Times New Roman" w:hAnsi="Times New Roman" w:cs="Times New Roman"/>
          <w:sz w:val="22"/>
          <w:szCs w:val="22"/>
        </w:rPr>
        <w:t xml:space="preserve">xiǎn </w:t>
      </w:r>
      <w:r w:rsidRPr="00F605B8">
        <w:rPr>
          <w:rFonts w:ascii="Times New Roman" w:hAnsi="Times New Roman" w:cs="Times New Roman"/>
          <w:sz w:val="22"/>
          <w:szCs w:val="22"/>
        </w:rPr>
        <w:t>ㄒㄧㄢ</w:t>
      </w:r>
      <w:r w:rsidRPr="00F605B8">
        <w:rPr>
          <w:rFonts w:ascii="標楷體" w:eastAsia="標楷體" w:hAnsi="標楷體" w:cs="Times New Roman"/>
          <w:sz w:val="22"/>
          <w:szCs w:val="22"/>
        </w:rPr>
        <w:t>ˇ</w:t>
      </w:r>
      <w:r w:rsidRPr="00F605B8">
        <w:rPr>
          <w:rFonts w:ascii="Times New Roman" w:hAnsi="Times New Roman" w:cs="Times New Roman"/>
          <w:sz w:val="22"/>
          <w:szCs w:val="22"/>
        </w:rPr>
        <w:t>）：</w:t>
      </w:r>
      <w:r w:rsidRPr="00F605B8">
        <w:rPr>
          <w:rFonts w:ascii="Times New Roman" w:hAnsi="Times New Roman" w:cs="Times New Roman" w:hint="eastAsia"/>
          <w:sz w:val="22"/>
          <w:szCs w:val="22"/>
        </w:rPr>
        <w:t>副詞。</w:t>
      </w:r>
      <w:r w:rsidRPr="00F605B8">
        <w:rPr>
          <w:rFonts w:ascii="Times New Roman" w:hAnsi="Times New Roman" w:cs="Times New Roman"/>
          <w:sz w:val="22"/>
          <w:szCs w:val="22"/>
        </w:rPr>
        <w:t>1.</w:t>
      </w:r>
      <w:r w:rsidRPr="00F605B8">
        <w:rPr>
          <w:rFonts w:ascii="Times New Roman" w:hAnsi="Times New Roman" w:cs="Times New Roman"/>
          <w:sz w:val="22"/>
          <w:szCs w:val="22"/>
        </w:rPr>
        <w:t>少；盡。（《漢語大詞典》（十二），</w:t>
      </w:r>
      <w:r w:rsidRPr="00F605B8">
        <w:rPr>
          <w:rFonts w:ascii="Times New Roman" w:hAnsi="Times New Roman" w:cs="Times New Roman"/>
          <w:sz w:val="22"/>
          <w:szCs w:val="22"/>
        </w:rPr>
        <w:t>p.1224</w:t>
      </w:r>
      <w:r w:rsidRPr="00F605B8">
        <w:rPr>
          <w:rFonts w:ascii="Times New Roman" w:hAnsi="Times New Roman" w:cs="Times New Roman"/>
          <w:sz w:val="22"/>
          <w:szCs w:val="22"/>
        </w:rPr>
        <w:t>）</w:t>
      </w:r>
    </w:p>
  </w:footnote>
  <w:footnote w:id="123">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篤（</w:t>
      </w:r>
      <w:r w:rsidRPr="00F605B8">
        <w:rPr>
          <w:rFonts w:ascii="Times New Roman" w:hAnsi="Times New Roman" w:cs="Times New Roman"/>
          <w:sz w:val="22"/>
          <w:szCs w:val="22"/>
        </w:rPr>
        <w:t xml:space="preserve">dǔ </w:t>
      </w:r>
      <w:r w:rsidRPr="00F605B8">
        <w:rPr>
          <w:rFonts w:ascii="Times New Roman" w:hAnsi="Times New Roman" w:cs="Times New Roman"/>
          <w:sz w:val="22"/>
          <w:szCs w:val="22"/>
        </w:rPr>
        <w:t>ㄉㄨ</w:t>
      </w:r>
      <w:r w:rsidRPr="00F605B8">
        <w:rPr>
          <w:rFonts w:ascii="標楷體" w:eastAsia="標楷體" w:hAnsi="標楷體" w:cs="Times New Roman"/>
          <w:sz w:val="22"/>
          <w:szCs w:val="22"/>
        </w:rPr>
        <w:t>ˇ</w:t>
      </w:r>
      <w:r w:rsidRPr="00F605B8">
        <w:rPr>
          <w:rFonts w:ascii="Times New Roman" w:hAnsi="Times New Roman" w:cs="Times New Roman"/>
          <w:sz w:val="22"/>
          <w:szCs w:val="22"/>
        </w:rPr>
        <w:t>）論：猶確論。確切的評論。（《漢語大詞典》（八），</w:t>
      </w:r>
      <w:r w:rsidRPr="00F605B8">
        <w:rPr>
          <w:rFonts w:ascii="Times New Roman" w:hAnsi="Times New Roman" w:cs="Times New Roman"/>
          <w:sz w:val="22"/>
          <w:szCs w:val="22"/>
        </w:rPr>
        <w:t>p.1225</w:t>
      </w:r>
      <w:r w:rsidRPr="00F605B8">
        <w:rPr>
          <w:rFonts w:ascii="Times New Roman" w:hAnsi="Times New Roman" w:cs="Times New Roman"/>
          <w:sz w:val="22"/>
          <w:szCs w:val="22"/>
        </w:rPr>
        <w:t>）</w:t>
      </w:r>
    </w:p>
  </w:footnote>
  <w:footnote w:id="124">
    <w:p w:rsidR="0060613A" w:rsidRPr="00F605B8" w:rsidRDefault="0060613A" w:rsidP="0002743D">
      <w:pPr>
        <w:snapToGrid w:val="0"/>
        <w:ind w:left="330" w:hangingChars="150" w:hanging="330"/>
        <w:rPr>
          <w:rFonts w:ascii="Times New Roman" w:eastAsia="標楷體" w:hAnsi="Times New Roman" w:cs="Times New Roman"/>
          <w:b/>
          <w:sz w:val="22"/>
        </w:rPr>
      </w:pPr>
      <w:r w:rsidRPr="00F605B8">
        <w:rPr>
          <w:rStyle w:val="ac"/>
          <w:rFonts w:ascii="Times New Roman" w:hAnsi="Times New Roman" w:cs="Times New Roman"/>
          <w:sz w:val="22"/>
        </w:rPr>
        <w:footnoteRef/>
      </w:r>
      <w:r w:rsidRPr="00F605B8">
        <w:rPr>
          <w:rFonts w:ascii="Times New Roman" w:hAnsi="Times New Roman" w:cs="Times New Roman"/>
          <w:sz w:val="22"/>
        </w:rPr>
        <w:t>「雜藏」的相關內容，請另行參閱印順導師，《原始佛教聖典之集成》，第七章，第一節，第二項〈</w:t>
      </w:r>
      <w:r w:rsidRPr="00F605B8">
        <w:rPr>
          <w:rFonts w:ascii="Times New Roman" w:eastAsia="新細明體" w:hAnsi="Times New Roman" w:cs="Times New Roman"/>
          <w:sz w:val="22"/>
        </w:rPr>
        <w:t>部派傳說的部類</w:t>
      </w:r>
      <w:r w:rsidRPr="00F605B8">
        <w:rPr>
          <w:rFonts w:ascii="Times New Roman" w:hAnsi="Times New Roman" w:cs="Times New Roman"/>
          <w:sz w:val="22"/>
        </w:rPr>
        <w:t>〉，</w:t>
      </w:r>
      <w:r w:rsidRPr="00F605B8">
        <w:rPr>
          <w:rFonts w:ascii="Times New Roman" w:eastAsia="標楷體" w:hAnsi="Times New Roman" w:cs="Times New Roman"/>
          <w:sz w:val="22"/>
        </w:rPr>
        <w:t>（</w:t>
      </w:r>
      <w:r w:rsidRPr="00F605B8">
        <w:rPr>
          <w:rFonts w:ascii="Times New Roman" w:hAnsi="Times New Roman" w:cs="Times New Roman"/>
          <w:sz w:val="22"/>
        </w:rPr>
        <w:t>pp.467-475</w:t>
      </w:r>
      <w:r w:rsidRPr="00F605B8">
        <w:rPr>
          <w:rFonts w:ascii="Times New Roman" w:eastAsia="標楷體" w:hAnsi="Times New Roman" w:cs="Times New Roman"/>
          <w:sz w:val="22"/>
        </w:rPr>
        <w:t>）。</w:t>
      </w:r>
    </w:p>
  </w:footnote>
  <w:footnote w:id="125">
    <w:p w:rsidR="0060613A" w:rsidRPr="00F605B8" w:rsidRDefault="0060613A" w:rsidP="00803FE0">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《分別功德論》卷</w:t>
      </w:r>
      <w:r w:rsidRPr="00F605B8">
        <w:rPr>
          <w:rFonts w:ascii="Times New Roman" w:hAnsi="Times New Roman" w:cs="Times New Roman"/>
          <w:sz w:val="22"/>
          <w:szCs w:val="22"/>
        </w:rPr>
        <w:t>1(</w:t>
      </w:r>
      <w:r w:rsidRPr="00F605B8">
        <w:rPr>
          <w:rFonts w:ascii="Times New Roman" w:hAnsi="Times New Roman" w:cs="Times New Roman"/>
          <w:sz w:val="22"/>
          <w:szCs w:val="22"/>
        </w:rPr>
        <w:t>大正</w:t>
      </w:r>
      <w:r w:rsidRPr="00F605B8">
        <w:rPr>
          <w:rFonts w:ascii="Times New Roman" w:hAnsi="Times New Roman" w:cs="Times New Roman"/>
          <w:sz w:val="22"/>
          <w:szCs w:val="22"/>
        </w:rPr>
        <w:t>25</w:t>
      </w:r>
      <w:r w:rsidRPr="00F605B8">
        <w:rPr>
          <w:rFonts w:ascii="Times New Roman" w:hAnsi="Times New Roman" w:cs="Times New Roman"/>
          <w:sz w:val="22"/>
          <w:szCs w:val="22"/>
        </w:rPr>
        <w:t>，</w:t>
      </w:r>
      <w:r w:rsidRPr="00F605B8">
        <w:rPr>
          <w:rFonts w:ascii="Times New Roman" w:hAnsi="Times New Roman" w:cs="Times New Roman"/>
          <w:sz w:val="22"/>
          <w:szCs w:val="22"/>
        </w:rPr>
        <w:t>32b6-8)</w:t>
      </w:r>
      <w:r w:rsidRPr="00F605B8">
        <w:rPr>
          <w:rFonts w:ascii="Times New Roman" w:hAnsi="Times New Roman" w:cs="Times New Roman"/>
          <w:sz w:val="22"/>
          <w:szCs w:val="22"/>
        </w:rPr>
        <w:t>：</w:t>
      </w:r>
    </w:p>
    <w:p w:rsidR="0060613A" w:rsidRPr="00F605B8" w:rsidRDefault="0060613A" w:rsidP="001E4D25">
      <w:pPr>
        <w:pStyle w:val="aa"/>
        <w:ind w:leftChars="150" w:left="360"/>
        <w:rPr>
          <w:rFonts w:ascii="Times New Roman" w:eastAsia="標楷體" w:hAnsi="Times New Roman" w:cs="Times New Roman"/>
        </w:rPr>
      </w:pPr>
      <w:r w:rsidRPr="00F605B8">
        <w:rPr>
          <w:rFonts w:ascii="Times New Roman" w:eastAsia="標楷體" w:hAnsi="Times New Roman" w:cs="Times New Roman"/>
          <w:sz w:val="22"/>
          <w:szCs w:val="22"/>
        </w:rPr>
        <w:t>所謂雜藏者，非一人說，或佛所說、或弟子說、或諸天讚誦，或說宿緣三阿僧祇菩薩所生，</w:t>
      </w:r>
      <w:r w:rsidRPr="00F605B8">
        <w:rPr>
          <w:rFonts w:ascii="Times New Roman" w:eastAsia="標楷體" w:hAnsi="Times New Roman" w:cs="Times New Roman"/>
          <w:b/>
          <w:sz w:val="22"/>
          <w:szCs w:val="22"/>
        </w:rPr>
        <w:t>文義非一多於三藏</w:t>
      </w:r>
      <w:r w:rsidRPr="00F605B8">
        <w:rPr>
          <w:rFonts w:ascii="Times New Roman" w:eastAsia="標楷體" w:hAnsi="Times New Roman" w:cs="Times New Roman"/>
          <w:sz w:val="22"/>
          <w:szCs w:val="22"/>
        </w:rPr>
        <w:t>，故曰雜藏也。</w:t>
      </w:r>
    </w:p>
  </w:footnote>
  <w:footnote w:id="126">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部帙（</w:t>
      </w:r>
      <w:r w:rsidRPr="00F605B8">
        <w:rPr>
          <w:rFonts w:ascii="Times New Roman" w:hAnsi="Times New Roman" w:cs="Times New Roman"/>
          <w:sz w:val="22"/>
          <w:szCs w:val="22"/>
        </w:rPr>
        <w:t xml:space="preserve">zhì </w:t>
      </w:r>
      <w:r w:rsidRPr="00F605B8">
        <w:rPr>
          <w:rFonts w:ascii="Times New Roman" w:hAnsi="Times New Roman" w:cs="Times New Roman"/>
          <w:sz w:val="22"/>
          <w:szCs w:val="22"/>
        </w:rPr>
        <w:t>ㄓ</w:t>
      </w:r>
      <w:r w:rsidRPr="00F605B8">
        <w:rPr>
          <w:rFonts w:ascii="標楷體" w:eastAsia="標楷體" w:hAnsi="標楷體" w:cs="Times New Roman"/>
          <w:sz w:val="22"/>
          <w:szCs w:val="22"/>
        </w:rPr>
        <w:t>ˋ</w:t>
      </w:r>
      <w:r w:rsidRPr="00F605B8">
        <w:rPr>
          <w:rFonts w:ascii="Times New Roman" w:hAnsi="Times New Roman" w:cs="Times New Roman"/>
          <w:sz w:val="22"/>
          <w:szCs w:val="22"/>
        </w:rPr>
        <w:t>）：</w:t>
      </w:r>
      <w:r w:rsidRPr="00F605B8">
        <w:rPr>
          <w:rFonts w:ascii="Times New Roman" w:hAnsi="Times New Roman" w:cs="Times New Roman"/>
          <w:sz w:val="22"/>
          <w:szCs w:val="22"/>
        </w:rPr>
        <w:t>1.</w:t>
      </w:r>
      <w:r w:rsidRPr="00F605B8">
        <w:rPr>
          <w:rFonts w:ascii="Times New Roman" w:hAnsi="Times New Roman" w:cs="Times New Roman"/>
          <w:sz w:val="22"/>
          <w:szCs w:val="22"/>
        </w:rPr>
        <w:t>書籍的部次卷帙。</w:t>
      </w:r>
      <w:r w:rsidRPr="00F605B8">
        <w:rPr>
          <w:rFonts w:ascii="Times New Roman" w:hAnsi="Times New Roman" w:cs="Times New Roman"/>
          <w:sz w:val="22"/>
          <w:szCs w:val="22"/>
        </w:rPr>
        <w:t>2.</w:t>
      </w:r>
      <w:r w:rsidRPr="00F605B8">
        <w:rPr>
          <w:rFonts w:ascii="Times New Roman" w:hAnsi="Times New Roman" w:cs="Times New Roman"/>
          <w:sz w:val="22"/>
          <w:szCs w:val="22"/>
        </w:rPr>
        <w:t>篇幅；卷冊。（《漢語大詞典》（十），</w:t>
      </w:r>
      <w:r w:rsidRPr="00F605B8">
        <w:rPr>
          <w:rFonts w:ascii="Times New Roman" w:hAnsi="Times New Roman" w:cs="Times New Roman"/>
          <w:sz w:val="22"/>
          <w:szCs w:val="22"/>
        </w:rPr>
        <w:t>p.652</w:t>
      </w:r>
      <w:r w:rsidRPr="00F605B8">
        <w:rPr>
          <w:rFonts w:ascii="Times New Roman" w:hAnsi="Times New Roman" w:cs="Times New Roman"/>
          <w:sz w:val="22"/>
          <w:szCs w:val="22"/>
        </w:rPr>
        <w:t>）</w:t>
      </w:r>
    </w:p>
  </w:footnote>
  <w:footnote w:id="127">
    <w:p w:rsidR="0060613A" w:rsidRPr="00F605B8" w:rsidRDefault="0060613A">
      <w:pPr>
        <w:pStyle w:val="aa"/>
        <w:rPr>
          <w:rFonts w:ascii="Times New Roman" w:hAnsi="Times New Roman" w:cs="Times New Roman"/>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蓋（</w:t>
      </w:r>
      <w:r w:rsidRPr="00F605B8">
        <w:rPr>
          <w:rFonts w:ascii="Times New Roman" w:hAnsi="Times New Roman" w:cs="Times New Roman"/>
          <w:sz w:val="22"/>
          <w:szCs w:val="22"/>
        </w:rPr>
        <w:t xml:space="preserve">gài </w:t>
      </w:r>
      <w:r w:rsidRPr="00F605B8">
        <w:rPr>
          <w:rFonts w:ascii="Times New Roman" w:hAnsi="Times New Roman" w:cs="Times New Roman"/>
          <w:sz w:val="22"/>
          <w:szCs w:val="22"/>
        </w:rPr>
        <w:t>ㄍㄞ</w:t>
      </w:r>
      <w:r w:rsidRPr="00F605B8">
        <w:rPr>
          <w:rFonts w:ascii="標楷體" w:eastAsia="標楷體" w:hAnsi="標楷體" w:cs="Times New Roman"/>
          <w:sz w:val="22"/>
          <w:szCs w:val="22"/>
        </w:rPr>
        <w:t>ˋ</w:t>
      </w:r>
      <w:r w:rsidRPr="00F605B8">
        <w:rPr>
          <w:rFonts w:ascii="Times New Roman" w:hAnsi="Times New Roman" w:cs="Times New Roman"/>
          <w:sz w:val="22"/>
          <w:szCs w:val="22"/>
        </w:rPr>
        <w:t>）：</w:t>
      </w:r>
      <w:r w:rsidRPr="00F605B8">
        <w:rPr>
          <w:rFonts w:ascii="Times New Roman" w:hAnsi="Times New Roman" w:cs="Times New Roman"/>
          <w:sz w:val="22"/>
          <w:szCs w:val="22"/>
        </w:rPr>
        <w:t xml:space="preserve"> 14.</w:t>
      </w:r>
      <w:r w:rsidRPr="00F605B8">
        <w:rPr>
          <w:rFonts w:ascii="Times New Roman" w:hAnsi="Times New Roman" w:cs="Times New Roman"/>
          <w:sz w:val="22"/>
          <w:szCs w:val="22"/>
        </w:rPr>
        <w:t>連詞。承接上文，表示原因或理由。（《漢語大詞典》（九），</w:t>
      </w:r>
      <w:r w:rsidRPr="00F605B8">
        <w:rPr>
          <w:rFonts w:ascii="Times New Roman" w:hAnsi="Times New Roman" w:cs="Times New Roman"/>
          <w:sz w:val="22"/>
          <w:szCs w:val="22"/>
        </w:rPr>
        <w:t>p.496</w:t>
      </w:r>
      <w:r w:rsidRPr="00F605B8">
        <w:rPr>
          <w:rFonts w:ascii="Times New Roman" w:hAnsi="Times New Roman" w:cs="Times New Roman"/>
          <w:sz w:val="22"/>
          <w:szCs w:val="22"/>
        </w:rPr>
        <w:t>）</w:t>
      </w:r>
    </w:p>
  </w:footnote>
  <w:footnote w:id="128">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不僅：</w:t>
      </w:r>
      <w:r w:rsidRPr="00F605B8">
        <w:rPr>
          <w:rFonts w:ascii="Times New Roman" w:hAnsi="Times New Roman" w:cs="Times New Roman"/>
          <w:sz w:val="22"/>
          <w:szCs w:val="22"/>
        </w:rPr>
        <w:t>1.</w:t>
      </w:r>
      <w:r w:rsidRPr="00F605B8">
        <w:rPr>
          <w:rFonts w:ascii="Times New Roman" w:hAnsi="Times New Roman" w:cs="Times New Roman"/>
          <w:sz w:val="22"/>
          <w:szCs w:val="22"/>
        </w:rPr>
        <w:t>不止。（《漢語大詞典》（一），</w:t>
      </w:r>
      <w:r w:rsidRPr="00F605B8">
        <w:rPr>
          <w:rFonts w:ascii="Times New Roman" w:hAnsi="Times New Roman" w:cs="Times New Roman"/>
          <w:sz w:val="22"/>
          <w:szCs w:val="22"/>
        </w:rPr>
        <w:t>p.459</w:t>
      </w:r>
      <w:r w:rsidRPr="00F605B8">
        <w:rPr>
          <w:rFonts w:ascii="Times New Roman" w:hAnsi="Times New Roman" w:cs="Times New Roman"/>
          <w:sz w:val="22"/>
          <w:szCs w:val="22"/>
        </w:rPr>
        <w:t>）</w:t>
      </w:r>
    </w:p>
  </w:footnote>
  <w:footnote w:id="129">
    <w:p w:rsidR="0060613A" w:rsidRPr="00F605B8" w:rsidRDefault="0060613A" w:rsidP="00994EEE">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博采：亦作</w:t>
      </w:r>
      <w:r w:rsidRPr="00F605B8">
        <w:rPr>
          <w:rFonts w:ascii="Times New Roman" w:hAnsi="Times New Roman" w:cs="Times New Roman"/>
          <w:sz w:val="22"/>
          <w:szCs w:val="22"/>
        </w:rPr>
        <w:t>“</w:t>
      </w:r>
      <w:r w:rsidRPr="00F605B8">
        <w:rPr>
          <w:rFonts w:ascii="Times New Roman" w:hAnsi="Times New Roman" w:cs="Times New Roman"/>
          <w:sz w:val="22"/>
          <w:szCs w:val="22"/>
        </w:rPr>
        <w:t>博採</w:t>
      </w:r>
      <w:r w:rsidRPr="00F605B8">
        <w:rPr>
          <w:rFonts w:ascii="Times New Roman" w:hAnsi="Times New Roman" w:cs="Times New Roman"/>
          <w:sz w:val="22"/>
          <w:szCs w:val="22"/>
        </w:rPr>
        <w:t>”</w:t>
      </w:r>
      <w:r w:rsidRPr="00F605B8">
        <w:rPr>
          <w:rFonts w:ascii="Times New Roman" w:hAnsi="Times New Roman" w:cs="Times New Roman"/>
          <w:sz w:val="22"/>
          <w:szCs w:val="22"/>
        </w:rPr>
        <w:t>。廣泛地搜集采納。（《漢語大詞典》（一），</w:t>
      </w:r>
      <w:r w:rsidRPr="00F605B8">
        <w:rPr>
          <w:rFonts w:ascii="Times New Roman" w:hAnsi="Times New Roman" w:cs="Times New Roman"/>
          <w:sz w:val="22"/>
          <w:szCs w:val="22"/>
        </w:rPr>
        <w:t>p.910</w:t>
      </w:r>
      <w:r w:rsidRPr="00F605B8">
        <w:rPr>
          <w:rFonts w:ascii="Times New Roman" w:hAnsi="Times New Roman" w:cs="Times New Roman"/>
          <w:sz w:val="22"/>
          <w:szCs w:val="22"/>
        </w:rPr>
        <w:t>）</w:t>
      </w:r>
    </w:p>
  </w:footnote>
  <w:footnote w:id="130">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異聞：</w:t>
      </w:r>
      <w:r w:rsidRPr="00F605B8">
        <w:rPr>
          <w:rFonts w:ascii="Times New Roman" w:hAnsi="Times New Roman" w:cs="Times New Roman"/>
          <w:sz w:val="22"/>
          <w:szCs w:val="22"/>
        </w:rPr>
        <w:t>2.</w:t>
      </w:r>
      <w:r w:rsidRPr="00F605B8">
        <w:rPr>
          <w:rFonts w:ascii="Times New Roman" w:hAnsi="Times New Roman" w:cs="Times New Roman"/>
          <w:sz w:val="22"/>
          <w:szCs w:val="22"/>
        </w:rPr>
        <w:t>新的知識；不同的見聞。（《漢語大詞典》（七），</w:t>
      </w:r>
      <w:r w:rsidRPr="00F605B8">
        <w:rPr>
          <w:rFonts w:ascii="Times New Roman" w:hAnsi="Times New Roman" w:cs="Times New Roman"/>
          <w:sz w:val="22"/>
          <w:szCs w:val="22"/>
        </w:rPr>
        <w:t>p.1353</w:t>
      </w:r>
      <w:r w:rsidRPr="00F605B8">
        <w:rPr>
          <w:rFonts w:ascii="Times New Roman" w:hAnsi="Times New Roman" w:cs="Times New Roman"/>
          <w:sz w:val="22"/>
          <w:szCs w:val="22"/>
        </w:rPr>
        <w:t>）</w:t>
      </w:r>
    </w:p>
  </w:footnote>
  <w:footnote w:id="131">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並：</w:t>
      </w:r>
      <w:r w:rsidRPr="00F605B8">
        <w:rPr>
          <w:rFonts w:ascii="Times New Roman" w:hAnsi="Times New Roman" w:cs="Times New Roman"/>
          <w:sz w:val="22"/>
          <w:szCs w:val="22"/>
        </w:rPr>
        <w:t>11.</w:t>
      </w:r>
      <w:r w:rsidRPr="00F605B8">
        <w:rPr>
          <w:rFonts w:ascii="Times New Roman" w:hAnsi="Times New Roman" w:cs="Times New Roman"/>
          <w:sz w:val="22"/>
          <w:szCs w:val="22"/>
        </w:rPr>
        <w:t>副詞。一起；一同。（《漢語大詞典》（二），</w:t>
      </w:r>
      <w:r w:rsidRPr="00F605B8">
        <w:rPr>
          <w:rFonts w:ascii="Times New Roman" w:hAnsi="Times New Roman" w:cs="Times New Roman"/>
          <w:sz w:val="22"/>
          <w:szCs w:val="22"/>
        </w:rPr>
        <w:t>p.103</w:t>
      </w:r>
      <w:r w:rsidRPr="00F605B8">
        <w:rPr>
          <w:rFonts w:ascii="Times New Roman" w:hAnsi="Times New Roman" w:cs="Times New Roman"/>
          <w:sz w:val="22"/>
          <w:szCs w:val="22"/>
        </w:rPr>
        <w:t>）</w:t>
      </w:r>
    </w:p>
  </w:footnote>
  <w:footnote w:id="132">
    <w:p w:rsidR="0060613A" w:rsidRPr="00F605B8" w:rsidRDefault="0060613A" w:rsidP="007462AB">
      <w:pPr>
        <w:snapToGrid w:val="0"/>
        <w:rPr>
          <w:rFonts w:ascii="Times New Roman" w:hAnsi="Times New Roman" w:cs="Times New Roman"/>
          <w:sz w:val="22"/>
        </w:rPr>
      </w:pPr>
      <w:r w:rsidRPr="00F605B8">
        <w:rPr>
          <w:rStyle w:val="ac"/>
          <w:rFonts w:ascii="Times New Roman" w:hAnsi="Times New Roman" w:cs="Times New Roman"/>
          <w:sz w:val="22"/>
        </w:rPr>
        <w:footnoteRef/>
      </w:r>
      <w:r w:rsidRPr="00F605B8">
        <w:rPr>
          <w:rFonts w:ascii="Times New Roman" w:hAnsi="Times New Roman" w:cs="Times New Roman"/>
          <w:sz w:val="22"/>
        </w:rPr>
        <w:t xml:space="preserve"> </w:t>
      </w:r>
      <w:r w:rsidRPr="00F605B8">
        <w:rPr>
          <w:rFonts w:ascii="Times New Roman" w:hAnsi="Times New Roman" w:cs="Times New Roman"/>
          <w:sz w:val="22"/>
        </w:rPr>
        <w:t>印順導師，《原始佛教聖典之集成》，第一章，第三節，第二項〈不斷的傳誦與集結〉，</w:t>
      </w:r>
      <w:r w:rsidRPr="00F605B8">
        <w:rPr>
          <w:rFonts w:ascii="Times New Roman" w:hAnsi="Times New Roman" w:cs="Times New Roman"/>
          <w:sz w:val="22"/>
        </w:rPr>
        <w:t>(pp.22-23)</w:t>
      </w:r>
      <w:r w:rsidRPr="00F605B8">
        <w:rPr>
          <w:rFonts w:ascii="Times New Roman" w:hAnsi="Times New Roman" w:cs="Times New Roman"/>
          <w:sz w:val="22"/>
        </w:rPr>
        <w:t>：</w:t>
      </w:r>
    </w:p>
    <w:p w:rsidR="0060613A" w:rsidRPr="00F605B8" w:rsidRDefault="0060613A" w:rsidP="007462AB">
      <w:pPr>
        <w:snapToGrid w:val="0"/>
        <w:ind w:leftChars="118" w:left="283"/>
        <w:rPr>
          <w:rFonts w:ascii="Times New Roman" w:eastAsia="標楷體" w:hAnsi="Times New Roman" w:cs="Times New Roman"/>
        </w:rPr>
      </w:pPr>
      <w:r w:rsidRPr="00F605B8">
        <w:rPr>
          <w:rFonts w:ascii="Times New Roman" w:eastAsia="標楷體" w:hAnsi="Times New Roman" w:cs="Times New Roman"/>
          <w:sz w:val="22"/>
        </w:rPr>
        <w:t>第一「</w:t>
      </w:r>
      <w:r w:rsidRPr="00F605B8">
        <w:rPr>
          <w:rFonts w:ascii="Times New Roman" w:eastAsia="標楷體" w:hAnsi="Times New Roman" w:cs="Times New Roman"/>
          <w:b/>
          <w:sz w:val="22"/>
        </w:rPr>
        <w:t>從佛聞</w:t>
      </w:r>
      <w:r w:rsidRPr="00F605B8">
        <w:rPr>
          <w:rFonts w:ascii="Times New Roman" w:eastAsia="標楷體" w:hAnsi="Times New Roman" w:cs="Times New Roman"/>
          <w:sz w:val="22"/>
        </w:rPr>
        <w:t>」；第二從「</w:t>
      </w:r>
      <w:r w:rsidRPr="00F605B8">
        <w:rPr>
          <w:rFonts w:ascii="Times New Roman" w:eastAsia="標楷體" w:hAnsi="Times New Roman" w:cs="Times New Roman"/>
          <w:b/>
          <w:sz w:val="22"/>
        </w:rPr>
        <w:t>和合眾僧多聞耆舊</w:t>
      </w:r>
      <w:r w:rsidRPr="00F605B8">
        <w:rPr>
          <w:rFonts w:ascii="Times New Roman" w:eastAsia="標楷體" w:hAnsi="Times New Roman" w:cs="Times New Roman"/>
          <w:sz w:val="22"/>
        </w:rPr>
        <w:t>」邊聞；第三從「</w:t>
      </w:r>
      <w:r w:rsidRPr="00F605B8">
        <w:rPr>
          <w:rFonts w:ascii="Times New Roman" w:eastAsia="標楷體" w:hAnsi="Times New Roman" w:cs="Times New Roman"/>
          <w:b/>
          <w:sz w:val="22"/>
        </w:rPr>
        <w:t>眾多比丘</w:t>
      </w:r>
      <w:r w:rsidRPr="00F605B8">
        <w:rPr>
          <w:rFonts w:ascii="Times New Roman" w:eastAsia="標楷體" w:hAnsi="Times New Roman" w:cs="Times New Roman"/>
          <w:sz w:val="22"/>
        </w:rPr>
        <w:t>持法、持律、持律儀者」邊聞；第四從「</w:t>
      </w:r>
      <w:r w:rsidRPr="00F605B8">
        <w:rPr>
          <w:rFonts w:ascii="Times New Roman" w:eastAsia="標楷體" w:hAnsi="Times New Roman" w:cs="Times New Roman"/>
          <w:b/>
          <w:sz w:val="22"/>
        </w:rPr>
        <w:t>一比丘</w:t>
      </w:r>
      <w:r w:rsidRPr="00F605B8">
        <w:rPr>
          <w:rFonts w:ascii="Times New Roman" w:eastAsia="標楷體" w:hAnsi="Times New Roman" w:cs="Times New Roman"/>
          <w:sz w:val="22"/>
        </w:rPr>
        <w:t>持法、持律、持律儀者」聞。</w:t>
      </w:r>
      <w:r w:rsidRPr="00F605B8">
        <w:rPr>
          <w:rFonts w:ascii="Times New Roman" w:eastAsia="標楷體" w:hAnsi="Times New Roman" w:cs="Times New Roman"/>
          <w:b/>
          <w:sz w:val="22"/>
        </w:rPr>
        <w:t>這四者，是佛、僧伽、多數比丘、一比丘</w:t>
      </w:r>
      <w:r w:rsidRPr="00F605B8">
        <w:rPr>
          <w:rFonts w:ascii="Times New Roman" w:eastAsia="標楷體" w:hAnsi="Times New Roman" w:cs="Times New Roman"/>
          <w:sz w:val="22"/>
        </w:rPr>
        <w:t>。</w:t>
      </w:r>
      <w:r w:rsidRPr="00F605B8">
        <w:rPr>
          <w:rFonts w:ascii="Times New Roman" w:eastAsia="標楷體" w:hAnsi="Times New Roman" w:cs="Times New Roman"/>
          <w:b/>
          <w:sz w:val="22"/>
          <w:u w:val="single"/>
        </w:rPr>
        <w:t>從這四處而傳來的經律，大家不應該輕信，也不要隨意誹毀</w:t>
      </w:r>
      <w:r w:rsidRPr="00F605B8">
        <w:rPr>
          <w:rFonts w:ascii="Times New Roman" w:eastAsia="標楷體" w:hAnsi="Times New Roman" w:cs="Times New Roman"/>
          <w:b/>
          <w:sz w:val="22"/>
        </w:rPr>
        <w:t>。要「依經、依律、依法」</w:t>
      </w:r>
      <w:r w:rsidRPr="00F605B8">
        <w:rPr>
          <w:rFonts w:ascii="新細明體" w:eastAsia="新細明體" w:hAnsi="新細明體" w:cs="Times New Roman"/>
          <w:b/>
          <w:sz w:val="22"/>
        </w:rPr>
        <w:t>──</w:t>
      </w:r>
      <w:r w:rsidRPr="00F605B8">
        <w:rPr>
          <w:rFonts w:ascii="Times New Roman" w:eastAsia="標楷體" w:hAnsi="Times New Roman" w:cs="Times New Roman"/>
          <w:b/>
          <w:sz w:val="22"/>
          <w:u w:val="single"/>
        </w:rPr>
        <w:t>本著固有的經與律，而予以查考</w:t>
      </w:r>
      <w:r w:rsidRPr="00F605B8">
        <w:rPr>
          <w:rFonts w:ascii="Times New Roman" w:eastAsia="標楷體" w:hAnsi="Times New Roman" w:cs="Times New Roman"/>
          <w:sz w:val="22"/>
        </w:rPr>
        <w:t>。本著佛說的法（義理），來推求他是否與法相應。這樣的詳加論究，結論是：與經律（文句）相合，與法（義理）相合的，讚為真佛法，應該受持；否則就應棄捨他。這一取捨</w:t>
      </w:r>
      <w:r w:rsidRPr="00F605B8">
        <w:rPr>
          <w:rFonts w:ascii="新細明體" w:eastAsia="新細明體" w:hAnsi="新細明體" w:cs="Times New Roman"/>
          <w:sz w:val="22"/>
        </w:rPr>
        <w:t>──</w:t>
      </w:r>
      <w:r w:rsidRPr="00F605B8">
        <w:rPr>
          <w:rFonts w:ascii="Times New Roman" w:eastAsia="標楷體" w:hAnsi="Times New Roman" w:cs="Times New Roman"/>
          <w:sz w:val="22"/>
        </w:rPr>
        <w:t>承受或不承受的標準，</w:t>
      </w:r>
      <w:r w:rsidRPr="00F605B8">
        <w:rPr>
          <w:rFonts w:ascii="Times New Roman" w:eastAsia="標楷體" w:hAnsi="Times New Roman" w:cs="Times New Roman"/>
          <w:b/>
          <w:sz w:val="22"/>
        </w:rPr>
        <w:t>實就是一般所說的「</w:t>
      </w:r>
      <w:r w:rsidRPr="00F605B8">
        <w:rPr>
          <w:rFonts w:ascii="Times New Roman" w:eastAsia="標楷體" w:hAnsi="Times New Roman" w:cs="Times New Roman"/>
          <w:b/>
          <w:sz w:val="22"/>
          <w:u w:val="single"/>
        </w:rPr>
        <w:t>佛語具三相</w:t>
      </w:r>
      <w:r w:rsidRPr="00F605B8">
        <w:rPr>
          <w:rFonts w:ascii="Times New Roman" w:eastAsia="標楷體" w:hAnsi="Times New Roman" w:cs="Times New Roman"/>
          <w:b/>
          <w:sz w:val="22"/>
        </w:rPr>
        <w:t>」：一、修多羅相應；二、不越（或作顯現）毘尼；三、不違法性。</w:t>
      </w:r>
    </w:p>
  </w:footnote>
  <w:footnote w:id="133">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依傍（</w:t>
      </w:r>
      <w:r w:rsidRPr="00F605B8">
        <w:rPr>
          <w:rFonts w:ascii="Times New Roman" w:hAnsi="Times New Roman" w:cs="Times New Roman"/>
          <w:sz w:val="22"/>
          <w:szCs w:val="22"/>
        </w:rPr>
        <w:t xml:space="preserve">bàng </w:t>
      </w:r>
      <w:r w:rsidRPr="00F605B8">
        <w:rPr>
          <w:rFonts w:ascii="Times New Roman" w:hAnsi="Times New Roman" w:cs="Times New Roman"/>
          <w:sz w:val="22"/>
          <w:szCs w:val="22"/>
        </w:rPr>
        <w:t>ㄅㄤ</w:t>
      </w:r>
      <w:r w:rsidRPr="00F605B8">
        <w:rPr>
          <w:rFonts w:ascii="標楷體" w:eastAsia="標楷體" w:hAnsi="標楷體" w:cs="Times New Roman"/>
          <w:sz w:val="22"/>
          <w:szCs w:val="22"/>
        </w:rPr>
        <w:t>ˋ</w:t>
      </w:r>
      <w:r w:rsidRPr="00F605B8">
        <w:rPr>
          <w:rFonts w:ascii="Times New Roman" w:hAnsi="Times New Roman" w:cs="Times New Roman"/>
          <w:sz w:val="22"/>
          <w:szCs w:val="22"/>
        </w:rPr>
        <w:t>）：</w:t>
      </w:r>
      <w:r w:rsidRPr="00F605B8">
        <w:rPr>
          <w:rFonts w:ascii="Times New Roman" w:hAnsi="Times New Roman" w:cs="Times New Roman"/>
          <w:sz w:val="22"/>
          <w:szCs w:val="22"/>
        </w:rPr>
        <w:t>1.</w:t>
      </w:r>
      <w:r w:rsidRPr="00F605B8">
        <w:rPr>
          <w:rFonts w:ascii="Times New Roman" w:hAnsi="Times New Roman" w:cs="Times New Roman"/>
          <w:sz w:val="22"/>
          <w:szCs w:val="22"/>
        </w:rPr>
        <w:t>依靠。</w:t>
      </w:r>
      <w:r w:rsidRPr="00F605B8">
        <w:rPr>
          <w:rFonts w:ascii="Times New Roman" w:hAnsi="Times New Roman" w:cs="Times New Roman"/>
          <w:sz w:val="22"/>
          <w:szCs w:val="22"/>
        </w:rPr>
        <w:t>2.</w:t>
      </w:r>
      <w:r w:rsidRPr="00F605B8">
        <w:rPr>
          <w:rFonts w:ascii="Times New Roman" w:hAnsi="Times New Roman" w:cs="Times New Roman"/>
          <w:sz w:val="22"/>
          <w:szCs w:val="22"/>
        </w:rPr>
        <w:t>參照；模仿。（《漢語大詞典》（一），</w:t>
      </w:r>
      <w:r w:rsidRPr="00F605B8">
        <w:rPr>
          <w:rFonts w:ascii="Times New Roman" w:hAnsi="Times New Roman" w:cs="Times New Roman"/>
          <w:sz w:val="22"/>
          <w:szCs w:val="22"/>
        </w:rPr>
        <w:t>p.1352</w:t>
      </w:r>
      <w:r w:rsidRPr="00F605B8">
        <w:rPr>
          <w:rFonts w:ascii="Times New Roman" w:hAnsi="Times New Roman" w:cs="Times New Roman"/>
          <w:sz w:val="22"/>
          <w:szCs w:val="22"/>
        </w:rPr>
        <w:t>）</w:t>
      </w:r>
    </w:p>
  </w:footnote>
  <w:footnote w:id="134">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摭拾（</w:t>
      </w:r>
      <w:r w:rsidRPr="00F605B8">
        <w:rPr>
          <w:rFonts w:ascii="Times New Roman" w:hAnsi="Times New Roman" w:cs="Times New Roman"/>
          <w:sz w:val="22"/>
          <w:szCs w:val="22"/>
        </w:rPr>
        <w:t xml:space="preserve">zhí </w:t>
      </w:r>
      <w:r w:rsidRPr="00F605B8">
        <w:rPr>
          <w:rFonts w:ascii="Times New Roman" w:hAnsi="Times New Roman" w:cs="Times New Roman"/>
          <w:sz w:val="22"/>
          <w:szCs w:val="22"/>
        </w:rPr>
        <w:t>ㄓ</w:t>
      </w:r>
      <w:r w:rsidRPr="00F605B8">
        <w:rPr>
          <w:rFonts w:ascii="標楷體" w:eastAsia="標楷體" w:hAnsi="標楷體" w:cs="Times New Roman"/>
          <w:sz w:val="22"/>
          <w:szCs w:val="22"/>
        </w:rPr>
        <w:t>ˊ</w:t>
      </w:r>
      <w:r w:rsidR="00B948E8" w:rsidRPr="00F605B8">
        <w:rPr>
          <w:rFonts w:ascii="Times New Roman" w:hAnsi="Times New Roman" w:cs="Times New Roman" w:hint="eastAsia"/>
          <w:sz w:val="22"/>
          <w:szCs w:val="22"/>
        </w:rPr>
        <w:t xml:space="preserve"> </w:t>
      </w:r>
      <w:r w:rsidRPr="00F605B8">
        <w:rPr>
          <w:rFonts w:ascii="Times New Roman" w:hAnsi="Times New Roman" w:cs="Times New Roman"/>
          <w:sz w:val="22"/>
          <w:szCs w:val="22"/>
        </w:rPr>
        <w:t xml:space="preserve">shí </w:t>
      </w:r>
      <w:r w:rsidRPr="00F605B8">
        <w:rPr>
          <w:rFonts w:ascii="Times New Roman" w:hAnsi="Times New Roman" w:cs="Times New Roman"/>
          <w:sz w:val="22"/>
          <w:szCs w:val="22"/>
        </w:rPr>
        <w:t>ㄕ</w:t>
      </w:r>
      <w:r w:rsidRPr="00F605B8">
        <w:rPr>
          <w:rFonts w:ascii="標楷體" w:eastAsia="標楷體" w:hAnsi="標楷體" w:cs="Times New Roman"/>
          <w:sz w:val="22"/>
          <w:szCs w:val="22"/>
        </w:rPr>
        <w:t>ˊ</w:t>
      </w:r>
      <w:r w:rsidRPr="00F605B8">
        <w:rPr>
          <w:rFonts w:ascii="Times New Roman" w:hAnsi="Times New Roman" w:cs="Times New Roman"/>
          <w:sz w:val="22"/>
          <w:szCs w:val="22"/>
        </w:rPr>
        <w:t>）：</w:t>
      </w:r>
      <w:r w:rsidRPr="00F605B8">
        <w:rPr>
          <w:rFonts w:ascii="Times New Roman" w:hAnsi="Times New Roman" w:cs="Times New Roman"/>
          <w:sz w:val="22"/>
          <w:szCs w:val="22"/>
        </w:rPr>
        <w:t>1.</w:t>
      </w:r>
      <w:r w:rsidRPr="00F605B8">
        <w:rPr>
          <w:rFonts w:ascii="Times New Roman" w:hAnsi="Times New Roman" w:cs="Times New Roman"/>
          <w:sz w:val="22"/>
          <w:szCs w:val="22"/>
        </w:rPr>
        <w:t>收取；采集。（《漢語大詞典》（六），</w:t>
      </w:r>
      <w:r w:rsidRPr="00F605B8">
        <w:rPr>
          <w:rFonts w:ascii="Times New Roman" w:hAnsi="Times New Roman" w:cs="Times New Roman"/>
          <w:sz w:val="22"/>
          <w:szCs w:val="22"/>
        </w:rPr>
        <w:t>p.840</w:t>
      </w:r>
      <w:r w:rsidRPr="00F605B8">
        <w:rPr>
          <w:rFonts w:ascii="Times New Roman" w:hAnsi="Times New Roman" w:cs="Times New Roman"/>
          <w:sz w:val="22"/>
          <w:szCs w:val="22"/>
        </w:rPr>
        <w:t>）</w:t>
      </w:r>
    </w:p>
  </w:footnote>
  <w:footnote w:id="135">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遺聞：過去留下的傳聞；逸聞。（《漢語大詞典》（十），</w:t>
      </w:r>
      <w:r w:rsidRPr="00F605B8">
        <w:rPr>
          <w:rFonts w:ascii="Times New Roman" w:hAnsi="Times New Roman" w:cs="Times New Roman"/>
          <w:sz w:val="22"/>
          <w:szCs w:val="22"/>
        </w:rPr>
        <w:t>p.1217</w:t>
      </w:r>
      <w:r w:rsidRPr="00F605B8">
        <w:rPr>
          <w:rFonts w:ascii="Times New Roman" w:hAnsi="Times New Roman" w:cs="Times New Roman"/>
          <w:sz w:val="22"/>
          <w:szCs w:val="22"/>
        </w:rPr>
        <w:t>）</w:t>
      </w:r>
    </w:p>
  </w:footnote>
  <w:footnote w:id="136">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融：</w:t>
      </w:r>
      <w:r w:rsidRPr="00F605B8">
        <w:rPr>
          <w:rFonts w:ascii="Times New Roman" w:hAnsi="Times New Roman" w:cs="Times New Roman" w:hint="eastAsia"/>
          <w:sz w:val="22"/>
          <w:szCs w:val="22"/>
        </w:rPr>
        <w:t>動詞。</w:t>
      </w:r>
      <w:r w:rsidRPr="00F605B8">
        <w:rPr>
          <w:rFonts w:ascii="Times New Roman" w:hAnsi="Times New Roman" w:cs="Times New Roman"/>
          <w:sz w:val="22"/>
          <w:szCs w:val="22"/>
        </w:rPr>
        <w:t>7.</w:t>
      </w:r>
      <w:r w:rsidRPr="00F605B8">
        <w:rPr>
          <w:rFonts w:ascii="Times New Roman" w:hAnsi="Times New Roman" w:cs="Times New Roman"/>
          <w:sz w:val="22"/>
          <w:szCs w:val="22"/>
        </w:rPr>
        <w:t>融合；融會。（《漢語大詞典》（八），</w:t>
      </w:r>
      <w:r w:rsidRPr="00F605B8">
        <w:rPr>
          <w:rFonts w:ascii="Times New Roman" w:hAnsi="Times New Roman" w:cs="Times New Roman"/>
          <w:sz w:val="22"/>
          <w:szCs w:val="22"/>
        </w:rPr>
        <w:t>p.941</w:t>
      </w:r>
      <w:r w:rsidRPr="00F605B8">
        <w:rPr>
          <w:rFonts w:ascii="Times New Roman" w:hAnsi="Times New Roman" w:cs="Times New Roman"/>
          <w:sz w:val="22"/>
          <w:szCs w:val="22"/>
        </w:rPr>
        <w:t>）</w:t>
      </w:r>
    </w:p>
  </w:footnote>
  <w:footnote w:id="137">
    <w:p w:rsidR="0060613A" w:rsidRPr="00F605B8" w:rsidRDefault="0060613A" w:rsidP="00BF4F07">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攝：</w:t>
      </w:r>
      <w:r w:rsidRPr="00F605B8">
        <w:rPr>
          <w:rFonts w:ascii="Times New Roman" w:hAnsi="Times New Roman" w:cs="Times New Roman" w:hint="eastAsia"/>
          <w:sz w:val="22"/>
          <w:szCs w:val="22"/>
        </w:rPr>
        <w:t>動詞。</w:t>
      </w:r>
      <w:r w:rsidRPr="00F605B8">
        <w:rPr>
          <w:rFonts w:ascii="Times New Roman" w:hAnsi="Times New Roman" w:cs="Times New Roman" w:hint="eastAsia"/>
          <w:sz w:val="22"/>
          <w:szCs w:val="22"/>
        </w:rPr>
        <w:t>14.</w:t>
      </w:r>
      <w:r w:rsidRPr="00F605B8">
        <w:rPr>
          <w:rFonts w:ascii="Times New Roman" w:hAnsi="Times New Roman" w:cs="Times New Roman" w:hint="eastAsia"/>
          <w:sz w:val="22"/>
          <w:szCs w:val="22"/>
        </w:rPr>
        <w:t>收斂；吸引。</w:t>
      </w:r>
      <w:r w:rsidRPr="00F605B8">
        <w:rPr>
          <w:rFonts w:ascii="Times New Roman" w:hAnsi="Times New Roman" w:cs="Times New Roman"/>
          <w:sz w:val="22"/>
          <w:szCs w:val="22"/>
        </w:rPr>
        <w:t>（《漢語大詞典》（六），</w:t>
      </w:r>
      <w:r w:rsidRPr="00F605B8">
        <w:rPr>
          <w:rFonts w:ascii="Times New Roman" w:hAnsi="Times New Roman" w:cs="Times New Roman"/>
          <w:sz w:val="22"/>
          <w:szCs w:val="22"/>
        </w:rPr>
        <w:t>p.970</w:t>
      </w:r>
      <w:r w:rsidRPr="00F605B8">
        <w:rPr>
          <w:rFonts w:ascii="Times New Roman" w:hAnsi="Times New Roman" w:cs="Times New Roman"/>
          <w:sz w:val="22"/>
          <w:szCs w:val="22"/>
        </w:rPr>
        <w:t>）</w:t>
      </w:r>
    </w:p>
  </w:footnote>
  <w:footnote w:id="138">
    <w:p w:rsidR="0060613A" w:rsidRPr="00F605B8" w:rsidRDefault="0060613A" w:rsidP="004578C5">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固：</w:t>
      </w:r>
      <w:r w:rsidRPr="00F605B8">
        <w:rPr>
          <w:rFonts w:ascii="Times New Roman" w:hAnsi="Times New Roman" w:cs="Times New Roman" w:hint="eastAsia"/>
          <w:sz w:val="22"/>
          <w:szCs w:val="22"/>
        </w:rPr>
        <w:t>15.</w:t>
      </w:r>
      <w:r w:rsidRPr="00F605B8">
        <w:rPr>
          <w:rFonts w:ascii="Times New Roman" w:hAnsi="Times New Roman" w:cs="Times New Roman" w:hint="eastAsia"/>
          <w:sz w:val="22"/>
          <w:szCs w:val="22"/>
        </w:rPr>
        <w:t>副詞。原來；本來。</w:t>
      </w:r>
      <w:r w:rsidRPr="00F605B8">
        <w:rPr>
          <w:rFonts w:ascii="Times New Roman" w:hAnsi="Times New Roman" w:cs="Times New Roman"/>
          <w:sz w:val="22"/>
          <w:szCs w:val="22"/>
        </w:rPr>
        <w:t>（《漢語大詞典》（三），</w:t>
      </w:r>
      <w:r w:rsidRPr="00F605B8">
        <w:rPr>
          <w:rFonts w:ascii="Times New Roman" w:hAnsi="Times New Roman" w:cs="Times New Roman"/>
          <w:sz w:val="22"/>
          <w:szCs w:val="22"/>
        </w:rPr>
        <w:t>p.625</w:t>
      </w:r>
      <w:r w:rsidRPr="00F605B8">
        <w:rPr>
          <w:rFonts w:ascii="Times New Roman" w:hAnsi="Times New Roman" w:cs="Times New Roman"/>
          <w:sz w:val="22"/>
          <w:szCs w:val="22"/>
        </w:rPr>
        <w:t>）</w:t>
      </w:r>
    </w:p>
  </w:footnote>
  <w:footnote w:id="139">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嘗：</w:t>
      </w:r>
      <w:r w:rsidRPr="00F605B8">
        <w:rPr>
          <w:rFonts w:ascii="Times New Roman" w:hAnsi="Times New Roman" w:cs="Times New Roman" w:hint="eastAsia"/>
          <w:sz w:val="22"/>
          <w:szCs w:val="22"/>
        </w:rPr>
        <w:t>8.</w:t>
      </w:r>
      <w:r w:rsidRPr="00F605B8">
        <w:rPr>
          <w:rFonts w:ascii="Times New Roman" w:hAnsi="Times New Roman" w:cs="Times New Roman" w:hint="eastAsia"/>
          <w:sz w:val="22"/>
          <w:szCs w:val="22"/>
        </w:rPr>
        <w:t>副詞。曾經。</w:t>
      </w:r>
      <w:r w:rsidRPr="00F605B8">
        <w:rPr>
          <w:rFonts w:ascii="Times New Roman" w:hAnsi="Times New Roman" w:cs="Times New Roman"/>
          <w:sz w:val="22"/>
          <w:szCs w:val="22"/>
        </w:rPr>
        <w:t>（《漢語大詞典》（五），</w:t>
      </w:r>
      <w:r w:rsidRPr="00F605B8">
        <w:rPr>
          <w:rFonts w:ascii="Times New Roman" w:hAnsi="Times New Roman" w:cs="Times New Roman"/>
          <w:sz w:val="22"/>
          <w:szCs w:val="22"/>
        </w:rPr>
        <w:t>p.814</w:t>
      </w:r>
      <w:r w:rsidRPr="00F605B8">
        <w:rPr>
          <w:rFonts w:ascii="Times New Roman" w:hAnsi="Times New Roman" w:cs="Times New Roman"/>
          <w:sz w:val="22"/>
          <w:szCs w:val="22"/>
        </w:rPr>
        <w:t>）</w:t>
      </w:r>
    </w:p>
  </w:footnote>
  <w:footnote w:id="140">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矣：</w:t>
      </w:r>
      <w:r w:rsidRPr="00F605B8">
        <w:rPr>
          <w:rFonts w:ascii="Times New Roman" w:hAnsi="Times New Roman" w:cs="Times New Roman"/>
          <w:sz w:val="22"/>
          <w:szCs w:val="22"/>
        </w:rPr>
        <w:t>5.</w:t>
      </w:r>
      <w:r w:rsidRPr="00F605B8">
        <w:rPr>
          <w:rFonts w:ascii="Times New Roman" w:hAnsi="Times New Roman" w:cs="Times New Roman"/>
          <w:sz w:val="22"/>
          <w:szCs w:val="22"/>
        </w:rPr>
        <w:t>語氣助詞。表停頓，以起下文。（《漢語大詞典》（七），</w:t>
      </w:r>
      <w:r w:rsidRPr="00F605B8">
        <w:rPr>
          <w:rFonts w:ascii="Times New Roman" w:hAnsi="Times New Roman" w:cs="Times New Roman"/>
          <w:sz w:val="22"/>
          <w:szCs w:val="22"/>
        </w:rPr>
        <w:t>p.1524</w:t>
      </w:r>
      <w:r w:rsidRPr="00F605B8">
        <w:rPr>
          <w:rFonts w:ascii="Times New Roman" w:hAnsi="Times New Roman" w:cs="Times New Roman"/>
          <w:sz w:val="22"/>
          <w:szCs w:val="22"/>
        </w:rPr>
        <w:t>）</w:t>
      </w:r>
    </w:p>
  </w:footnote>
  <w:footnote w:id="141">
    <w:p w:rsidR="0060613A" w:rsidRPr="00F605B8" w:rsidRDefault="0060613A" w:rsidP="00CB5EE0">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w:t>
      </w:r>
      <w:r w:rsidRPr="00F605B8">
        <w:rPr>
          <w:rFonts w:ascii="Times New Roman" w:hAnsi="Times New Roman" w:cs="Times New Roman"/>
          <w:sz w:val="22"/>
          <w:szCs w:val="22"/>
        </w:rPr>
        <w:t>1</w:t>
      </w:r>
      <w:r w:rsidRPr="00F605B8">
        <w:rPr>
          <w:rFonts w:ascii="Times New Roman" w:hAnsi="Times New Roman" w:cs="Times New Roman"/>
          <w:sz w:val="22"/>
          <w:szCs w:val="22"/>
        </w:rPr>
        <w:t>）印順導師，《以佛法研究佛法》五、〈四</w:t>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從學派的分裂看大乘〉，</w:t>
      </w:r>
      <w:r w:rsidRPr="00F605B8">
        <w:rPr>
          <w:rFonts w:ascii="Times New Roman" w:hAnsi="Times New Roman" w:cs="Times New Roman"/>
          <w:sz w:val="22"/>
          <w:szCs w:val="22"/>
        </w:rPr>
        <w:t>(p.176)</w:t>
      </w:r>
      <w:r w:rsidRPr="00F605B8">
        <w:rPr>
          <w:rFonts w:ascii="Times New Roman" w:hAnsi="Times New Roman" w:cs="Times New Roman"/>
          <w:sz w:val="22"/>
          <w:szCs w:val="22"/>
        </w:rPr>
        <w:t>：</w:t>
      </w:r>
    </w:p>
    <w:p w:rsidR="0060613A" w:rsidRPr="00F605B8" w:rsidRDefault="0060613A" w:rsidP="00CB5EE0">
      <w:pPr>
        <w:pStyle w:val="aa"/>
        <w:ind w:leftChars="300" w:left="720"/>
        <w:rPr>
          <w:rFonts w:ascii="Times New Roman" w:eastAsia="標楷體" w:hAnsi="Times New Roman" w:cs="Times New Roman"/>
          <w:sz w:val="22"/>
          <w:szCs w:val="22"/>
        </w:rPr>
      </w:pPr>
      <w:r w:rsidRPr="00F605B8">
        <w:rPr>
          <w:rFonts w:ascii="Times New Roman" w:eastAsia="標楷體" w:hAnsi="Times New Roman" w:cs="Times New Roman"/>
          <w:sz w:val="22"/>
          <w:szCs w:val="22"/>
        </w:rPr>
        <w:t>傳說大眾部中有大乘經，這自然不容易證實。但</w:t>
      </w:r>
      <w:r w:rsidRPr="00F605B8">
        <w:rPr>
          <w:rFonts w:ascii="Times New Roman" w:eastAsia="標楷體" w:hAnsi="Times New Roman" w:cs="Times New Roman"/>
          <w:b/>
          <w:sz w:val="22"/>
          <w:szCs w:val="22"/>
        </w:rPr>
        <w:t>從大眾系的本宗同義看來，像佛身無漏，佛壽無量，佛威力無邊，一音說一切法，一念知一切法</w:t>
      </w:r>
      <w:r w:rsidRPr="00F605B8">
        <w:rPr>
          <w:rFonts w:ascii="Times New Roman" w:eastAsia="標楷體" w:hAnsi="Times New Roman" w:cs="Times New Roman"/>
          <w:sz w:val="22"/>
          <w:szCs w:val="22"/>
        </w:rPr>
        <w:t>，關於佛菩薩聖德的讚揚，也就是</w:t>
      </w:r>
      <w:r w:rsidRPr="00F605B8">
        <w:rPr>
          <w:rFonts w:ascii="Times New Roman" w:eastAsia="標楷體" w:hAnsi="Times New Roman" w:cs="Times New Roman"/>
          <w:sz w:val="22"/>
          <w:szCs w:val="22"/>
          <w:u w:val="single"/>
        </w:rPr>
        <w:t>大乘思想的法性身論，可說是他們唯一著力的地方</w:t>
      </w:r>
      <w:r w:rsidRPr="00F605B8">
        <w:rPr>
          <w:rFonts w:ascii="Times New Roman" w:eastAsia="標楷體" w:hAnsi="Times New Roman" w:cs="Times New Roman"/>
          <w:sz w:val="22"/>
          <w:szCs w:val="22"/>
        </w:rPr>
        <w:t>。在流轉還滅的解說上，</w:t>
      </w:r>
      <w:r w:rsidRPr="00F605B8">
        <w:rPr>
          <w:rFonts w:ascii="Times New Roman" w:eastAsia="標楷體" w:hAnsi="Times New Roman" w:cs="Times New Roman"/>
          <w:b/>
          <w:sz w:val="22"/>
          <w:szCs w:val="22"/>
        </w:rPr>
        <w:t>像心性本淨，見空成聖，也是大乘的心要所在</w:t>
      </w:r>
      <w:r w:rsidRPr="00F605B8">
        <w:rPr>
          <w:rFonts w:ascii="Times New Roman" w:eastAsia="標楷體" w:hAnsi="Times New Roman" w:cs="Times New Roman"/>
          <w:sz w:val="22"/>
          <w:szCs w:val="22"/>
        </w:rPr>
        <w:t>。</w:t>
      </w:r>
      <w:r w:rsidRPr="00F605B8">
        <w:rPr>
          <w:rFonts w:ascii="Times New Roman" w:eastAsia="標楷體" w:hAnsi="Times New Roman" w:cs="Times New Roman"/>
          <w:b/>
          <w:sz w:val="22"/>
          <w:szCs w:val="22"/>
          <w:u w:val="single"/>
        </w:rPr>
        <w:t>所以起初不必有大乘經，但大乘法的基本要義，已相當完備了</w:t>
      </w:r>
      <w:r w:rsidRPr="00F605B8">
        <w:rPr>
          <w:rFonts w:ascii="Times New Roman" w:eastAsia="標楷體" w:hAnsi="Times New Roman" w:cs="Times New Roman"/>
          <w:sz w:val="22"/>
          <w:szCs w:val="22"/>
        </w:rPr>
        <w:t>。</w:t>
      </w:r>
    </w:p>
    <w:p w:rsidR="0060613A" w:rsidRPr="00F605B8" w:rsidRDefault="0060613A" w:rsidP="00311828">
      <w:pPr>
        <w:pStyle w:val="aa"/>
        <w:ind w:leftChars="70" w:left="168"/>
        <w:rPr>
          <w:rFonts w:ascii="Times New Roman" w:hAnsi="Times New Roman" w:cs="Times New Roman"/>
          <w:sz w:val="22"/>
          <w:szCs w:val="22"/>
        </w:rPr>
      </w:pPr>
      <w:r w:rsidRPr="00F605B8">
        <w:rPr>
          <w:rFonts w:ascii="Times New Roman" w:hAnsi="Times New Roman" w:cs="Times New Roman"/>
          <w:sz w:val="22"/>
          <w:szCs w:val="22"/>
        </w:rPr>
        <w:t>（</w:t>
      </w:r>
      <w:r w:rsidRPr="00F605B8">
        <w:rPr>
          <w:rFonts w:ascii="Times New Roman" w:hAnsi="Times New Roman" w:cs="Times New Roman"/>
          <w:sz w:val="22"/>
          <w:szCs w:val="22"/>
        </w:rPr>
        <w:t>2</w:t>
      </w:r>
      <w:r w:rsidRPr="00F605B8">
        <w:rPr>
          <w:rFonts w:ascii="Times New Roman" w:hAnsi="Times New Roman" w:cs="Times New Roman"/>
          <w:sz w:val="22"/>
          <w:szCs w:val="22"/>
        </w:rPr>
        <w:t>）印順導師，《如來藏之研究》第二章，第一節〈如來與法身〉，</w:t>
      </w:r>
      <w:r w:rsidRPr="00F605B8">
        <w:rPr>
          <w:rFonts w:ascii="Times New Roman" w:hAnsi="Times New Roman" w:cs="Times New Roman"/>
          <w:sz w:val="22"/>
          <w:szCs w:val="22"/>
        </w:rPr>
        <w:t>(pp.23-25 )</w:t>
      </w:r>
      <w:r w:rsidRPr="00F605B8">
        <w:rPr>
          <w:rFonts w:ascii="Times New Roman" w:hAnsi="Times New Roman" w:cs="Times New Roman"/>
          <w:sz w:val="22"/>
          <w:szCs w:val="22"/>
        </w:rPr>
        <w:t>。</w:t>
      </w:r>
    </w:p>
  </w:footnote>
  <w:footnote w:id="142">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聞：</w:t>
      </w:r>
      <w:r w:rsidRPr="00F605B8">
        <w:rPr>
          <w:rFonts w:ascii="Times New Roman" w:hAnsi="Times New Roman" w:cs="Times New Roman" w:hint="eastAsia"/>
          <w:sz w:val="22"/>
          <w:szCs w:val="22"/>
        </w:rPr>
        <w:t>動詞。</w:t>
      </w:r>
      <w:r w:rsidRPr="00F605B8">
        <w:rPr>
          <w:rFonts w:ascii="Times New Roman" w:hAnsi="Times New Roman" w:cs="Times New Roman"/>
          <w:sz w:val="22"/>
          <w:szCs w:val="22"/>
        </w:rPr>
        <w:t>1.</w:t>
      </w:r>
      <w:r w:rsidRPr="00F605B8">
        <w:rPr>
          <w:rFonts w:ascii="Times New Roman" w:hAnsi="Times New Roman" w:cs="Times New Roman"/>
          <w:sz w:val="22"/>
          <w:szCs w:val="22"/>
        </w:rPr>
        <w:t>聽見。</w:t>
      </w:r>
      <w:r w:rsidRPr="00F605B8">
        <w:rPr>
          <w:rFonts w:ascii="Times New Roman" w:hAnsi="Times New Roman" w:cs="Times New Roman" w:hint="eastAsia"/>
          <w:sz w:val="22"/>
          <w:szCs w:val="22"/>
        </w:rPr>
        <w:t>2.</w:t>
      </w:r>
      <w:r w:rsidRPr="00F605B8">
        <w:rPr>
          <w:rFonts w:ascii="Times New Roman" w:hAnsi="Times New Roman" w:cs="Times New Roman" w:hint="eastAsia"/>
          <w:sz w:val="22"/>
          <w:szCs w:val="22"/>
        </w:rPr>
        <w:t>指聽說，知道。</w:t>
      </w:r>
      <w:r w:rsidRPr="00F605B8">
        <w:rPr>
          <w:rFonts w:ascii="Times New Roman" w:hAnsi="Times New Roman" w:cs="Times New Roman"/>
          <w:sz w:val="22"/>
          <w:szCs w:val="22"/>
        </w:rPr>
        <w:t>（《漢語大詞典》（十二），</w:t>
      </w:r>
      <w:r w:rsidRPr="00F605B8">
        <w:rPr>
          <w:rFonts w:ascii="Times New Roman" w:hAnsi="Times New Roman" w:cs="Times New Roman"/>
          <w:sz w:val="22"/>
          <w:szCs w:val="22"/>
        </w:rPr>
        <w:t>p.103</w:t>
      </w:r>
      <w:r w:rsidRPr="00F605B8">
        <w:rPr>
          <w:rFonts w:ascii="Times New Roman" w:hAnsi="Times New Roman" w:cs="Times New Roman"/>
          <w:sz w:val="22"/>
          <w:szCs w:val="22"/>
        </w:rPr>
        <w:t>）</w:t>
      </w:r>
    </w:p>
  </w:footnote>
  <w:footnote w:id="143">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耳：</w:t>
      </w:r>
      <w:r w:rsidRPr="00F605B8">
        <w:rPr>
          <w:rFonts w:ascii="Times New Roman" w:hAnsi="Times New Roman" w:cs="Times New Roman"/>
          <w:sz w:val="22"/>
          <w:szCs w:val="22"/>
        </w:rPr>
        <w:t>9.</w:t>
      </w:r>
      <w:r w:rsidRPr="00F605B8">
        <w:rPr>
          <w:rFonts w:ascii="Times New Roman" w:hAnsi="Times New Roman" w:cs="Times New Roman"/>
          <w:sz w:val="22"/>
          <w:szCs w:val="22"/>
        </w:rPr>
        <w:t>語氣詞。表示限止語氣，與</w:t>
      </w:r>
      <w:r w:rsidRPr="00F605B8">
        <w:rPr>
          <w:rFonts w:ascii="Times New Roman" w:hAnsi="Times New Roman" w:cs="Times New Roman"/>
          <w:sz w:val="22"/>
          <w:szCs w:val="22"/>
        </w:rPr>
        <w:t>“</w:t>
      </w:r>
      <w:r w:rsidRPr="00F605B8">
        <w:rPr>
          <w:rFonts w:ascii="Times New Roman" w:hAnsi="Times New Roman" w:cs="Times New Roman"/>
          <w:sz w:val="22"/>
          <w:szCs w:val="22"/>
        </w:rPr>
        <w:t>而已</w:t>
      </w:r>
      <w:r w:rsidRPr="00F605B8">
        <w:rPr>
          <w:rFonts w:ascii="Times New Roman" w:hAnsi="Times New Roman" w:cs="Times New Roman"/>
          <w:sz w:val="22"/>
          <w:szCs w:val="22"/>
        </w:rPr>
        <w:t>”</w:t>
      </w:r>
      <w:r w:rsidRPr="00F605B8">
        <w:rPr>
          <w:rFonts w:ascii="Times New Roman" w:hAnsi="Times New Roman" w:cs="Times New Roman"/>
          <w:sz w:val="22"/>
          <w:szCs w:val="22"/>
        </w:rPr>
        <w:t>、</w:t>
      </w:r>
      <w:r w:rsidRPr="00F605B8">
        <w:rPr>
          <w:rFonts w:ascii="Times New Roman" w:hAnsi="Times New Roman" w:cs="Times New Roman"/>
          <w:sz w:val="22"/>
          <w:szCs w:val="22"/>
        </w:rPr>
        <w:t>“</w:t>
      </w:r>
      <w:r w:rsidRPr="00F605B8">
        <w:rPr>
          <w:rFonts w:ascii="Times New Roman" w:hAnsi="Times New Roman" w:cs="Times New Roman"/>
          <w:sz w:val="22"/>
          <w:szCs w:val="22"/>
        </w:rPr>
        <w:t>罷了</w:t>
      </w:r>
      <w:r w:rsidRPr="00F605B8">
        <w:rPr>
          <w:rFonts w:ascii="Times New Roman" w:hAnsi="Times New Roman" w:cs="Times New Roman"/>
          <w:sz w:val="22"/>
          <w:szCs w:val="22"/>
        </w:rPr>
        <w:t>”</w:t>
      </w:r>
      <w:r w:rsidRPr="00F605B8">
        <w:rPr>
          <w:rFonts w:ascii="Times New Roman" w:hAnsi="Times New Roman" w:cs="Times New Roman"/>
          <w:sz w:val="22"/>
          <w:szCs w:val="22"/>
        </w:rPr>
        <w:t>同義。（《漢語大詞典》（八），</w:t>
      </w:r>
      <w:r w:rsidRPr="00F605B8">
        <w:rPr>
          <w:rFonts w:ascii="Times New Roman" w:hAnsi="Times New Roman" w:cs="Times New Roman"/>
          <w:sz w:val="22"/>
          <w:szCs w:val="22"/>
        </w:rPr>
        <w:t>p.646</w:t>
      </w:r>
      <w:r w:rsidRPr="00F605B8">
        <w:rPr>
          <w:rFonts w:ascii="Times New Roman" w:hAnsi="Times New Roman" w:cs="Times New Roman"/>
          <w:sz w:val="22"/>
          <w:szCs w:val="22"/>
        </w:rPr>
        <w:t>）</w:t>
      </w:r>
    </w:p>
  </w:footnote>
  <w:footnote w:id="144">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通俗：淺近易懂。（《漢語大詞典》（十），</w:t>
      </w:r>
      <w:r w:rsidRPr="00F605B8">
        <w:rPr>
          <w:rFonts w:ascii="Times New Roman" w:hAnsi="Times New Roman" w:cs="Times New Roman"/>
          <w:sz w:val="22"/>
          <w:szCs w:val="22"/>
        </w:rPr>
        <w:t>p.931</w:t>
      </w:r>
      <w:r w:rsidRPr="00F605B8">
        <w:rPr>
          <w:rFonts w:ascii="Times New Roman" w:hAnsi="Times New Roman" w:cs="Times New Roman"/>
          <w:sz w:val="22"/>
          <w:szCs w:val="22"/>
        </w:rPr>
        <w:t>）</w:t>
      </w:r>
    </w:p>
  </w:footnote>
  <w:footnote w:id="145">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改作：</w:t>
      </w:r>
      <w:r w:rsidRPr="00F605B8">
        <w:rPr>
          <w:rFonts w:ascii="Times New Roman" w:hAnsi="Times New Roman" w:cs="Times New Roman"/>
          <w:sz w:val="22"/>
          <w:szCs w:val="22"/>
        </w:rPr>
        <w:t>1.</w:t>
      </w:r>
      <w:r w:rsidRPr="00F605B8">
        <w:rPr>
          <w:rFonts w:ascii="Times New Roman" w:hAnsi="Times New Roman" w:cs="Times New Roman"/>
          <w:sz w:val="22"/>
          <w:szCs w:val="22"/>
        </w:rPr>
        <w:t>重製；另製。（《漢語大詞典》（五），</w:t>
      </w:r>
      <w:r w:rsidRPr="00F605B8">
        <w:rPr>
          <w:rFonts w:ascii="Times New Roman" w:hAnsi="Times New Roman" w:cs="Times New Roman"/>
          <w:sz w:val="22"/>
          <w:szCs w:val="22"/>
        </w:rPr>
        <w:t>p.398</w:t>
      </w:r>
      <w:r w:rsidRPr="00F605B8">
        <w:rPr>
          <w:rFonts w:ascii="Times New Roman" w:hAnsi="Times New Roman" w:cs="Times New Roman"/>
          <w:sz w:val="22"/>
          <w:szCs w:val="22"/>
        </w:rPr>
        <w:t>）</w:t>
      </w:r>
    </w:p>
  </w:footnote>
  <w:footnote w:id="146">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斤斤：</w:t>
      </w:r>
      <w:r w:rsidRPr="00F605B8">
        <w:rPr>
          <w:rFonts w:ascii="Times New Roman" w:hAnsi="Times New Roman" w:cs="Times New Roman" w:hint="eastAsia"/>
          <w:sz w:val="22"/>
          <w:szCs w:val="22"/>
        </w:rPr>
        <w:t>1.</w:t>
      </w:r>
      <w:r w:rsidRPr="00F605B8">
        <w:rPr>
          <w:rFonts w:ascii="Times New Roman" w:hAnsi="Times New Roman" w:cs="Times New Roman" w:hint="eastAsia"/>
          <w:sz w:val="22"/>
          <w:szCs w:val="22"/>
        </w:rPr>
        <w:t>明察。</w:t>
      </w:r>
      <w:r w:rsidRPr="00F605B8">
        <w:rPr>
          <w:rFonts w:ascii="Times New Roman" w:hAnsi="Times New Roman" w:cs="Times New Roman"/>
          <w:sz w:val="22"/>
          <w:szCs w:val="22"/>
        </w:rPr>
        <w:t>2.</w:t>
      </w:r>
      <w:r w:rsidRPr="00F605B8">
        <w:rPr>
          <w:rFonts w:ascii="Times New Roman" w:hAnsi="Times New Roman" w:cs="Times New Roman"/>
          <w:sz w:val="22"/>
          <w:szCs w:val="22"/>
        </w:rPr>
        <w:t>拘謹；謹慎。</w:t>
      </w:r>
      <w:r w:rsidRPr="00F605B8">
        <w:rPr>
          <w:rFonts w:ascii="Times New Roman" w:hAnsi="Times New Roman" w:cs="Times New Roman"/>
          <w:sz w:val="22"/>
          <w:szCs w:val="22"/>
        </w:rPr>
        <w:t>3.</w:t>
      </w:r>
      <w:r w:rsidRPr="00F605B8">
        <w:rPr>
          <w:rFonts w:ascii="Times New Roman" w:hAnsi="Times New Roman" w:cs="Times New Roman" w:hint="eastAsia"/>
          <w:sz w:val="22"/>
          <w:szCs w:val="22"/>
        </w:rPr>
        <w:t>過分着意。</w:t>
      </w:r>
      <w:r w:rsidRPr="00F605B8">
        <w:rPr>
          <w:rFonts w:ascii="Times New Roman" w:hAnsi="Times New Roman" w:cs="Times New Roman"/>
          <w:sz w:val="22"/>
          <w:szCs w:val="22"/>
        </w:rPr>
        <w:t>（《漢語大詞典》（六），</w:t>
      </w:r>
      <w:r w:rsidRPr="00F605B8">
        <w:rPr>
          <w:rFonts w:ascii="Times New Roman" w:hAnsi="Times New Roman" w:cs="Times New Roman"/>
          <w:sz w:val="22"/>
          <w:szCs w:val="22"/>
        </w:rPr>
        <w:t>p.1051</w:t>
      </w:r>
      <w:r w:rsidRPr="00F605B8">
        <w:rPr>
          <w:rFonts w:ascii="Times New Roman" w:hAnsi="Times New Roman" w:cs="Times New Roman"/>
          <w:sz w:val="22"/>
          <w:szCs w:val="22"/>
        </w:rPr>
        <w:t>）</w:t>
      </w:r>
    </w:p>
  </w:footnote>
  <w:footnote w:id="147">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未及：</w:t>
      </w:r>
      <w:r w:rsidRPr="00F605B8">
        <w:rPr>
          <w:rFonts w:ascii="Times New Roman" w:hAnsi="Times New Roman" w:cs="Times New Roman"/>
          <w:sz w:val="22"/>
          <w:szCs w:val="22"/>
        </w:rPr>
        <w:t>2.</w:t>
      </w:r>
      <w:r w:rsidRPr="00F605B8">
        <w:rPr>
          <w:rFonts w:ascii="Times New Roman" w:hAnsi="Times New Roman" w:cs="Times New Roman"/>
          <w:sz w:val="22"/>
          <w:szCs w:val="22"/>
        </w:rPr>
        <w:t>不曾涉及。（《漢語大詞典》（四），</w:t>
      </w:r>
      <w:r w:rsidRPr="00F605B8">
        <w:rPr>
          <w:rFonts w:ascii="Times New Roman" w:hAnsi="Times New Roman" w:cs="Times New Roman"/>
          <w:sz w:val="22"/>
          <w:szCs w:val="22"/>
        </w:rPr>
        <w:t>p.685</w:t>
      </w:r>
      <w:r w:rsidRPr="00F605B8">
        <w:rPr>
          <w:rFonts w:ascii="Times New Roman" w:hAnsi="Times New Roman" w:cs="Times New Roman"/>
          <w:sz w:val="22"/>
          <w:szCs w:val="22"/>
        </w:rPr>
        <w:t>）</w:t>
      </w:r>
    </w:p>
  </w:footnote>
  <w:footnote w:id="148">
    <w:p w:rsidR="0060613A" w:rsidRPr="00F605B8" w:rsidRDefault="0060613A" w:rsidP="00C11E23">
      <w:pPr>
        <w:snapToGrid w:val="0"/>
        <w:ind w:left="660" w:hangingChars="300" w:hanging="660"/>
        <w:rPr>
          <w:rFonts w:ascii="Times New Roman" w:hAnsi="Times New Roman" w:cs="Times New Roman"/>
          <w:sz w:val="22"/>
        </w:rPr>
      </w:pPr>
      <w:r w:rsidRPr="00F605B8">
        <w:rPr>
          <w:rStyle w:val="ac"/>
          <w:rFonts w:ascii="Times New Roman" w:hAnsi="Times New Roman" w:cs="Times New Roman"/>
          <w:sz w:val="22"/>
        </w:rPr>
        <w:footnoteRef/>
      </w:r>
      <w:r w:rsidRPr="00F605B8">
        <w:rPr>
          <w:rFonts w:ascii="Times New Roman" w:hAnsi="Times New Roman" w:cs="Times New Roman"/>
          <w:sz w:val="22"/>
        </w:rPr>
        <w:t>（</w:t>
      </w:r>
      <w:r w:rsidRPr="00F605B8">
        <w:rPr>
          <w:rFonts w:ascii="Times New Roman" w:hAnsi="Times New Roman" w:cs="Times New Roman"/>
          <w:sz w:val="22"/>
        </w:rPr>
        <w:t>1</w:t>
      </w:r>
      <w:r w:rsidRPr="00F605B8">
        <w:rPr>
          <w:rFonts w:ascii="Times New Roman" w:hAnsi="Times New Roman" w:cs="Times New Roman"/>
          <w:sz w:val="22"/>
        </w:rPr>
        <w:t>）印順導師，《說一切有部為主的論書與論師之研究》第九章，第三節，第三項〈三彌底（部）論〉，</w:t>
      </w:r>
      <w:r w:rsidRPr="00F605B8">
        <w:rPr>
          <w:rFonts w:ascii="Times New Roman" w:hAnsi="Times New Roman" w:cs="Times New Roman"/>
          <w:sz w:val="22"/>
        </w:rPr>
        <w:t>(p.465 )</w:t>
      </w:r>
      <w:r w:rsidRPr="00F605B8">
        <w:rPr>
          <w:rFonts w:ascii="Times New Roman" w:hAnsi="Times New Roman" w:cs="Times New Roman"/>
          <w:sz w:val="22"/>
        </w:rPr>
        <w:t>：</w:t>
      </w:r>
    </w:p>
    <w:p w:rsidR="0060613A" w:rsidRPr="00F605B8" w:rsidRDefault="0060613A" w:rsidP="00C11E23">
      <w:pPr>
        <w:snapToGrid w:val="0"/>
        <w:ind w:leftChars="300" w:left="720"/>
        <w:rPr>
          <w:rFonts w:ascii="Times New Roman" w:eastAsia="標楷體" w:hAnsi="Times New Roman" w:cs="Times New Roman"/>
        </w:rPr>
      </w:pPr>
      <w:r w:rsidRPr="00F605B8">
        <w:rPr>
          <w:rFonts w:ascii="Times New Roman" w:eastAsia="標楷體" w:hAnsi="Times New Roman" w:cs="Times New Roman"/>
          <w:b/>
          <w:sz w:val="22"/>
        </w:rPr>
        <w:t>《三彌底部論》，三卷</w:t>
      </w:r>
      <w:r w:rsidRPr="00F605B8">
        <w:rPr>
          <w:rFonts w:ascii="Times New Roman" w:eastAsia="標楷體" w:hAnsi="Times New Roman" w:cs="Times New Roman"/>
          <w:sz w:val="22"/>
        </w:rPr>
        <w:t>，題為「失譯人名，今附秦錄」。</w:t>
      </w:r>
      <w:r w:rsidRPr="00F605B8">
        <w:rPr>
          <w:rFonts w:ascii="Times New Roman" w:eastAsia="標楷體" w:hAnsi="Times New Roman" w:cs="Times New Roman"/>
          <w:b/>
          <w:sz w:val="22"/>
          <w:u w:val="single"/>
        </w:rPr>
        <w:t>三彌底部</w:t>
      </w:r>
      <w:r w:rsidRPr="00F605B8">
        <w:rPr>
          <w:rFonts w:ascii="Times New Roman" w:eastAsia="標楷體" w:hAnsi="Times New Roman" w:cs="Times New Roman" w:hint="eastAsia"/>
          <w:sz w:val="22"/>
          <w:u w:val="single"/>
        </w:rPr>
        <w:t>（</w:t>
      </w:r>
      <w:r w:rsidRPr="00F605B8">
        <w:rPr>
          <w:rFonts w:ascii="Times New Roman" w:eastAsia="標楷體" w:hAnsi="Times New Roman" w:cs="Times New Roman"/>
          <w:sz w:val="22"/>
          <w:u w:val="single"/>
        </w:rPr>
        <w:t>Saṃmat</w:t>
      </w:r>
      <w:r w:rsidRPr="00F605B8">
        <w:rPr>
          <w:rFonts w:ascii="Times New Roman" w:eastAsia="新細明體" w:hAnsi="Times New Roman" w:cs="Times New Roman"/>
          <w:sz w:val="22"/>
          <w:u w:val="single"/>
        </w:rPr>
        <w:t>ī</w:t>
      </w:r>
      <w:r w:rsidRPr="00F605B8">
        <w:rPr>
          <w:rFonts w:ascii="Times New Roman" w:eastAsia="標楷體" w:hAnsi="Times New Roman" w:cs="Times New Roman"/>
          <w:sz w:val="22"/>
          <w:u w:val="single"/>
        </w:rPr>
        <w:t>ya</w:t>
      </w:r>
      <w:r w:rsidRPr="00F605B8">
        <w:rPr>
          <w:rFonts w:ascii="Times New Roman" w:eastAsia="標楷體" w:hAnsi="Times New Roman" w:cs="Times New Roman" w:hint="eastAsia"/>
          <w:sz w:val="22"/>
          <w:u w:val="single"/>
        </w:rPr>
        <w:t>）</w:t>
      </w:r>
      <w:r w:rsidRPr="00F605B8">
        <w:rPr>
          <w:rFonts w:ascii="Times New Roman" w:eastAsia="標楷體" w:hAnsi="Times New Roman" w:cs="Times New Roman"/>
          <w:sz w:val="22"/>
          <w:u w:val="single"/>
        </w:rPr>
        <w:t>，</w:t>
      </w:r>
      <w:r w:rsidRPr="00F605B8">
        <w:rPr>
          <w:rFonts w:ascii="Times New Roman" w:eastAsia="標楷體" w:hAnsi="Times New Roman" w:cs="Times New Roman"/>
          <w:b/>
          <w:sz w:val="22"/>
          <w:u w:val="single"/>
        </w:rPr>
        <w:t>就是正量部</w:t>
      </w:r>
      <w:r w:rsidRPr="00F605B8">
        <w:rPr>
          <w:rFonts w:ascii="Times New Roman" w:eastAsia="標楷體" w:hAnsi="Times New Roman" w:cs="Times New Roman"/>
          <w:b/>
          <w:sz w:val="22"/>
        </w:rPr>
        <w:t>，為從犢子部分出的大派</w:t>
      </w:r>
      <w:r w:rsidRPr="00F605B8">
        <w:rPr>
          <w:rFonts w:ascii="Times New Roman" w:eastAsia="標楷體" w:hAnsi="Times New Roman" w:cs="Times New Roman"/>
          <w:sz w:val="22"/>
        </w:rPr>
        <w:t>。從《大唐西域記》看來，這是非常隆盛的學派。</w:t>
      </w:r>
      <w:r w:rsidRPr="00F605B8">
        <w:rPr>
          <w:rFonts w:ascii="Times New Roman" w:eastAsia="標楷體" w:hAnsi="Times New Roman" w:cs="Times New Roman"/>
          <w:b/>
          <w:sz w:val="22"/>
        </w:rPr>
        <w:t>這部論既名《正量部論》，那當然是正量部的論書了</w:t>
      </w:r>
      <w:r w:rsidRPr="00F605B8">
        <w:rPr>
          <w:rFonts w:ascii="Times New Roman" w:eastAsia="標楷體" w:hAnsi="Times New Roman" w:cs="Times New Roman"/>
          <w:sz w:val="22"/>
        </w:rPr>
        <w:t>。從論義去了解，的確是正量部的。</w:t>
      </w:r>
      <w:r w:rsidRPr="00F605B8">
        <w:rPr>
          <w:rFonts w:ascii="Times New Roman" w:eastAsia="標楷體" w:hAnsi="Times New Roman" w:cs="Times New Roman"/>
          <w:b/>
          <w:sz w:val="22"/>
        </w:rPr>
        <w:t>論的主要意義</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是隨業力而流轉生死</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與修行而得解脫</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先論究有我與無我</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1.</w:t>
      </w:r>
      <w:r w:rsidRPr="00F605B8">
        <w:rPr>
          <w:rFonts w:ascii="Times New Roman" w:eastAsia="標楷體" w:hAnsi="Times New Roman" w:cs="Times New Roman"/>
          <w:b/>
          <w:sz w:val="22"/>
        </w:rPr>
        <w:t>舉實無我派，</w:t>
      </w:r>
      <w:r w:rsidRPr="00F605B8">
        <w:rPr>
          <w:rFonts w:ascii="Times New Roman" w:eastAsia="標楷體" w:hAnsi="Times New Roman" w:cs="Times New Roman"/>
          <w:b/>
          <w:sz w:val="22"/>
        </w:rPr>
        <w:t>2.</w:t>
      </w:r>
      <w:r w:rsidRPr="00F605B8">
        <w:rPr>
          <w:rFonts w:ascii="Times New Roman" w:eastAsia="標楷體" w:hAnsi="Times New Roman" w:cs="Times New Roman"/>
          <w:b/>
          <w:sz w:val="22"/>
        </w:rPr>
        <w:t>不可說有我無我派，</w:t>
      </w:r>
      <w:r w:rsidRPr="00F605B8">
        <w:rPr>
          <w:rFonts w:ascii="Times New Roman" w:eastAsia="標楷體" w:hAnsi="Times New Roman" w:cs="Times New Roman"/>
          <w:b/>
          <w:sz w:val="22"/>
        </w:rPr>
        <w:t>3.</w:t>
      </w:r>
      <w:r w:rsidRPr="00F605B8">
        <w:rPr>
          <w:rFonts w:ascii="Times New Roman" w:eastAsia="標楷體" w:hAnsi="Times New Roman" w:cs="Times New Roman"/>
          <w:b/>
          <w:sz w:val="22"/>
        </w:rPr>
        <w:t>實有我派</w:t>
      </w:r>
      <w:r w:rsidRPr="00F605B8">
        <w:rPr>
          <w:rFonts w:ascii="Times New Roman" w:eastAsia="標楷體" w:hAnsi="Times New Roman" w:cs="Times New Roman"/>
          <w:sz w:val="22"/>
        </w:rPr>
        <w:t>。實有我的，又有是五陰，異五陰，是常，是無常各派。</w:t>
      </w:r>
      <w:r w:rsidRPr="00F605B8">
        <w:rPr>
          <w:rFonts w:ascii="Times New Roman" w:eastAsia="標楷體" w:hAnsi="Times New Roman" w:cs="Times New Roman"/>
          <w:b/>
          <w:sz w:val="22"/>
        </w:rPr>
        <w:t>這都是成立自宗，各引經文來證成</w:t>
      </w:r>
      <w:r w:rsidRPr="00F605B8">
        <w:rPr>
          <w:rFonts w:ascii="Times New Roman" w:eastAsia="標楷體" w:hAnsi="Times New Roman" w:cs="Times New Roman"/>
          <w:sz w:val="22"/>
        </w:rPr>
        <w:t>。</w:t>
      </w:r>
    </w:p>
    <w:p w:rsidR="0060613A" w:rsidRPr="00F605B8" w:rsidRDefault="0060613A" w:rsidP="00C11E23">
      <w:pPr>
        <w:snapToGrid w:val="0"/>
        <w:ind w:leftChars="70" w:left="718" w:hangingChars="250" w:hanging="550"/>
        <w:rPr>
          <w:rFonts w:ascii="Times New Roman" w:hAnsi="Times New Roman" w:cs="Times New Roman"/>
          <w:sz w:val="22"/>
        </w:rPr>
      </w:pPr>
      <w:r w:rsidRPr="00F605B8">
        <w:rPr>
          <w:rFonts w:ascii="Times New Roman" w:hAnsi="Times New Roman" w:cs="Times New Roman"/>
          <w:sz w:val="22"/>
        </w:rPr>
        <w:t>（</w:t>
      </w:r>
      <w:r w:rsidRPr="00F605B8">
        <w:rPr>
          <w:rFonts w:ascii="Times New Roman" w:hAnsi="Times New Roman" w:cs="Times New Roman"/>
          <w:sz w:val="22"/>
        </w:rPr>
        <w:t>2</w:t>
      </w:r>
      <w:r w:rsidRPr="00F605B8">
        <w:rPr>
          <w:rFonts w:ascii="Times New Roman" w:hAnsi="Times New Roman" w:cs="Times New Roman"/>
          <w:sz w:val="22"/>
        </w:rPr>
        <w:t>）印順導師，《說一切有部為主的論書與論師之研究》，第十四章，第三節〈餘部的論書〉，</w:t>
      </w:r>
      <w:r w:rsidRPr="00F605B8">
        <w:rPr>
          <w:rFonts w:ascii="Times New Roman" w:hAnsi="Times New Roman" w:cs="Times New Roman"/>
          <w:sz w:val="22"/>
        </w:rPr>
        <w:t>(pp.722-723)</w:t>
      </w:r>
      <w:r w:rsidRPr="00F605B8">
        <w:rPr>
          <w:rFonts w:ascii="Times New Roman" w:hAnsi="Times New Roman" w:cs="Times New Roman"/>
          <w:sz w:val="22"/>
        </w:rPr>
        <w:t>：</w:t>
      </w:r>
    </w:p>
    <w:p w:rsidR="0060613A" w:rsidRPr="00F605B8" w:rsidRDefault="0060613A" w:rsidP="00C11E23">
      <w:pPr>
        <w:snapToGrid w:val="0"/>
        <w:ind w:leftChars="300" w:left="720"/>
        <w:rPr>
          <w:rFonts w:ascii="Times New Roman" w:eastAsia="標楷體" w:hAnsi="Times New Roman" w:cs="Times New Roman"/>
          <w:sz w:val="22"/>
        </w:rPr>
      </w:pPr>
      <w:r w:rsidRPr="00F605B8">
        <w:rPr>
          <w:rFonts w:ascii="Times New Roman" w:eastAsia="標楷體" w:hAnsi="Times New Roman" w:cs="Times New Roman"/>
          <w:sz w:val="22"/>
        </w:rPr>
        <w:t>《大唐西域記》卷</w:t>
      </w:r>
      <w:r w:rsidRPr="00F605B8">
        <w:rPr>
          <w:rFonts w:ascii="Times New Roman" w:eastAsia="標楷體" w:hAnsi="Times New Roman" w:cs="Times New Roman" w:hint="eastAsia"/>
          <w:sz w:val="22"/>
        </w:rPr>
        <w:t>五</w:t>
      </w:r>
      <w:r w:rsidRPr="00F605B8">
        <w:rPr>
          <w:rFonts w:ascii="Times New Roman" w:eastAsia="標楷體" w:hAnsi="Times New Roman" w:cs="Times New Roman"/>
          <w:sz w:val="22"/>
        </w:rPr>
        <w:t>（大正</w:t>
      </w:r>
      <w:r w:rsidRPr="00F605B8">
        <w:rPr>
          <w:rFonts w:ascii="Times New Roman" w:eastAsia="標楷體" w:hAnsi="Times New Roman" w:cs="Times New Roman"/>
          <w:sz w:val="22"/>
        </w:rPr>
        <w:t>51</w:t>
      </w:r>
      <w:r w:rsidRPr="00F605B8">
        <w:rPr>
          <w:rFonts w:ascii="Times New Roman" w:eastAsia="標楷體" w:hAnsi="Times New Roman" w:cs="Times New Roman"/>
          <w:sz w:val="22"/>
        </w:rPr>
        <w:t>，</w:t>
      </w:r>
      <w:r w:rsidRPr="00F605B8">
        <w:rPr>
          <w:rFonts w:ascii="Times New Roman" w:eastAsia="標楷體" w:hAnsi="Times New Roman" w:cs="Times New Roman"/>
          <w:sz w:val="22"/>
        </w:rPr>
        <w:t>898c</w:t>
      </w:r>
      <w:r w:rsidRPr="00F605B8">
        <w:rPr>
          <w:rFonts w:ascii="Times New Roman" w:eastAsia="標楷體" w:hAnsi="Times New Roman" w:cs="Times New Roman"/>
          <w:sz w:val="22"/>
        </w:rPr>
        <w:t>）說：</w:t>
      </w:r>
    </w:p>
    <w:p w:rsidR="0060613A" w:rsidRPr="00F605B8" w:rsidRDefault="0060613A" w:rsidP="00C11E23">
      <w:pPr>
        <w:snapToGrid w:val="0"/>
        <w:ind w:leftChars="300" w:left="720"/>
        <w:rPr>
          <w:rFonts w:ascii="Times New Roman" w:eastAsia="標楷體" w:hAnsi="Times New Roman" w:cs="Times New Roman"/>
          <w:sz w:val="22"/>
        </w:rPr>
      </w:pPr>
      <w:r w:rsidRPr="00F605B8">
        <w:rPr>
          <w:rFonts w:ascii="Times New Roman" w:eastAsia="標楷體" w:hAnsi="Times New Roman" w:cs="Times New Roman"/>
          <w:sz w:val="22"/>
        </w:rPr>
        <w:t>「鞞索迦國</w:t>
      </w:r>
      <w:r w:rsidRPr="00F605B8">
        <w:rPr>
          <w:rFonts w:ascii="標楷體" w:eastAsia="標楷體" w:hAnsi="標楷體" w:cs="Times New Roman"/>
          <w:sz w:val="22"/>
        </w:rPr>
        <w:t>……</w:t>
      </w:r>
      <w:r w:rsidRPr="00F605B8">
        <w:rPr>
          <w:rFonts w:ascii="Times New Roman" w:eastAsia="標楷體" w:hAnsi="Times New Roman" w:cs="Times New Roman"/>
          <w:sz w:val="22"/>
        </w:rPr>
        <w:t>城南道左，有大伽藍。昔提婆設摩阿羅漢，於此作</w:t>
      </w:r>
      <w:r w:rsidRPr="00F605B8">
        <w:rPr>
          <w:rFonts w:ascii="新細明體" w:eastAsia="新細明體" w:hAnsi="新細明體" w:cs="Times New Roman" w:hint="eastAsia"/>
          <w:sz w:val="22"/>
        </w:rPr>
        <w:t>《</w:t>
      </w:r>
      <w:r w:rsidRPr="00F605B8">
        <w:rPr>
          <w:rFonts w:ascii="Times New Roman" w:eastAsia="標楷體" w:hAnsi="Times New Roman" w:cs="Times New Roman"/>
          <w:sz w:val="22"/>
        </w:rPr>
        <w:t>識身足論</w:t>
      </w:r>
      <w:r w:rsidRPr="00F605B8">
        <w:rPr>
          <w:rFonts w:ascii="新細明體" w:eastAsia="新細明體" w:hAnsi="新細明體" w:cs="Times New Roman" w:hint="eastAsia"/>
          <w:sz w:val="22"/>
        </w:rPr>
        <w:t>》</w:t>
      </w:r>
      <w:r w:rsidRPr="00F605B8">
        <w:rPr>
          <w:rFonts w:ascii="Times New Roman" w:eastAsia="標楷體" w:hAnsi="Times New Roman" w:cs="Times New Roman"/>
          <w:sz w:val="22"/>
        </w:rPr>
        <w:t>，說無我人。</w:t>
      </w:r>
      <w:r w:rsidRPr="00F605B8">
        <w:rPr>
          <w:rFonts w:ascii="Times New Roman" w:eastAsia="標楷體" w:hAnsi="Times New Roman" w:cs="Times New Roman"/>
          <w:b/>
          <w:sz w:val="22"/>
          <w:u w:val="single"/>
        </w:rPr>
        <w:t>瞿波阿羅漢，作</w:t>
      </w:r>
      <w:r w:rsidRPr="00F605B8">
        <w:rPr>
          <w:rFonts w:ascii="新細明體" w:eastAsia="新細明體" w:hAnsi="新細明體" w:cs="Times New Roman" w:hint="eastAsia"/>
          <w:b/>
          <w:sz w:val="22"/>
          <w:u w:val="single"/>
        </w:rPr>
        <w:t>《</w:t>
      </w:r>
      <w:r w:rsidRPr="00F605B8">
        <w:rPr>
          <w:rFonts w:ascii="Times New Roman" w:eastAsia="標楷體" w:hAnsi="Times New Roman" w:cs="Times New Roman"/>
          <w:b/>
          <w:sz w:val="22"/>
          <w:u w:val="single"/>
        </w:rPr>
        <w:t>聖教要實論</w:t>
      </w:r>
      <w:r w:rsidRPr="00F605B8">
        <w:rPr>
          <w:rFonts w:ascii="新細明體" w:eastAsia="新細明體" w:hAnsi="新細明體" w:cs="Times New Roman" w:hint="eastAsia"/>
          <w:b/>
          <w:sz w:val="22"/>
          <w:u w:val="single"/>
        </w:rPr>
        <w:t>》</w:t>
      </w:r>
      <w:r w:rsidRPr="00F605B8">
        <w:rPr>
          <w:rFonts w:ascii="Times New Roman" w:eastAsia="標楷體" w:hAnsi="Times New Roman" w:cs="Times New Roman"/>
          <w:b/>
          <w:sz w:val="22"/>
          <w:u w:val="single"/>
        </w:rPr>
        <w:t>，說有我人</w:t>
      </w:r>
      <w:r w:rsidRPr="00F605B8">
        <w:rPr>
          <w:rFonts w:ascii="Times New Roman" w:eastAsia="標楷體" w:hAnsi="Times New Roman" w:cs="Times New Roman"/>
          <w:b/>
          <w:sz w:val="22"/>
        </w:rPr>
        <w:t>。</w:t>
      </w:r>
      <w:r w:rsidRPr="00F605B8">
        <w:rPr>
          <w:rFonts w:ascii="Times New Roman" w:eastAsia="標楷體" w:hAnsi="Times New Roman" w:cs="Times New Roman"/>
          <w:b/>
          <w:sz w:val="22"/>
          <w:u w:val="single"/>
        </w:rPr>
        <w:t>因此法執，遂深諍論</w:t>
      </w:r>
      <w:r w:rsidRPr="00F605B8">
        <w:rPr>
          <w:rFonts w:ascii="Times New Roman" w:eastAsia="標楷體" w:hAnsi="Times New Roman" w:cs="Times New Roman"/>
          <w:sz w:val="22"/>
        </w:rPr>
        <w:t>」。</w:t>
      </w:r>
    </w:p>
    <w:p w:rsidR="0060613A" w:rsidRPr="00F605B8" w:rsidRDefault="0060613A" w:rsidP="00C11E23">
      <w:pPr>
        <w:snapToGrid w:val="0"/>
        <w:ind w:leftChars="300" w:left="720"/>
        <w:rPr>
          <w:rFonts w:ascii="Times New Roman" w:eastAsia="標楷體" w:hAnsi="Times New Roman" w:cs="Times New Roman"/>
          <w:sz w:val="22"/>
        </w:rPr>
      </w:pPr>
      <w:r w:rsidRPr="00F605B8">
        <w:rPr>
          <w:rFonts w:ascii="Times New Roman" w:eastAsia="標楷體" w:hAnsi="Times New Roman" w:cs="Times New Roman"/>
          <w:b/>
          <w:sz w:val="22"/>
        </w:rPr>
        <w:t>鞞索迦</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Vi</w:t>
      </w:r>
      <w:r w:rsidRPr="00F605B8">
        <w:rPr>
          <w:rFonts w:ascii="Times New Roman" w:eastAsia="MS Mincho" w:hAnsi="Times New Roman" w:cs="Times New Roman"/>
          <w:sz w:val="22"/>
        </w:rPr>
        <w:t>śā</w:t>
      </w:r>
      <w:r w:rsidRPr="00F605B8">
        <w:rPr>
          <w:rFonts w:ascii="Times New Roman" w:eastAsia="標楷體" w:hAnsi="Times New Roman" w:cs="Times New Roman"/>
          <w:sz w:val="22"/>
        </w:rPr>
        <w:t>kh</w:t>
      </w:r>
      <w:r w:rsidRPr="00F605B8">
        <w:rPr>
          <w:rFonts w:ascii="Times New Roman" w:eastAsia="新細明體" w:hAnsi="Times New Roman" w:cs="Times New Roman"/>
          <w:sz w:val="22"/>
        </w:rPr>
        <w:t>ā</w:t>
      </w:r>
      <w:r w:rsidRPr="00F605B8">
        <w:rPr>
          <w:rFonts w:ascii="Times New Roman" w:eastAsia="標楷體" w:hAnsi="Times New Roman" w:cs="Times New Roman" w:hint="eastAsia"/>
          <w:sz w:val="22"/>
        </w:rPr>
        <w:t>）</w:t>
      </w:r>
      <w:r w:rsidRPr="00F605B8">
        <w:rPr>
          <w:rFonts w:ascii="Times New Roman" w:eastAsia="標楷體" w:hAnsi="Times New Roman" w:cs="Times New Roman"/>
          <w:b/>
          <w:sz w:val="22"/>
        </w:rPr>
        <w:t>是正量部的化區</w:t>
      </w:r>
      <w:r w:rsidRPr="00F605B8">
        <w:rPr>
          <w:rFonts w:ascii="Times New Roman" w:eastAsia="標楷體" w:hAnsi="Times New Roman" w:cs="Times New Roman"/>
          <w:sz w:val="22"/>
        </w:rPr>
        <w:t>，提婆設摩</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Deva</w:t>
      </w:r>
      <w:r w:rsidRPr="00F605B8">
        <w:rPr>
          <w:rFonts w:ascii="Times New Roman" w:eastAsia="MS Mincho" w:hAnsi="Times New Roman" w:cs="Times New Roman"/>
          <w:sz w:val="22"/>
        </w:rPr>
        <w:t>ś</w:t>
      </w:r>
      <w:r w:rsidRPr="00F605B8">
        <w:rPr>
          <w:rFonts w:ascii="Times New Roman" w:eastAsia="標楷體" w:hAnsi="Times New Roman" w:cs="Times New Roman"/>
          <w:sz w:val="22"/>
        </w:rPr>
        <w:t>arman</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與瞿波</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Gopo</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，都在此造論。</w:t>
      </w:r>
      <w:r w:rsidRPr="00F605B8">
        <w:rPr>
          <w:rFonts w:ascii="Times New Roman" w:eastAsia="標楷體" w:hAnsi="Times New Roman" w:cs="Times New Roman"/>
          <w:b/>
          <w:sz w:val="22"/>
        </w:rPr>
        <w:t>瞿波的《聖教要實論》，與提婆設摩的《識身論》並舉，為有我與無我的論諍</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似乎這是說一切有部，與犢子部分裂不久的時代</w:t>
      </w:r>
      <w:r w:rsidRPr="00F605B8">
        <w:rPr>
          <w:rFonts w:ascii="Times New Roman" w:eastAsia="標楷體" w:hAnsi="Times New Roman" w:cs="Times New Roman"/>
          <w:sz w:val="22"/>
        </w:rPr>
        <w:t>。《聖教要實論》，或簡稱《教實論》。玄奘在缽伐多國</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Parvata</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，曾「停二年，就學正量部根本阿毘達磨，及</w:t>
      </w:r>
      <w:r w:rsidRPr="00F605B8">
        <w:rPr>
          <w:rFonts w:ascii="新細明體" w:eastAsia="新細明體" w:hAnsi="新細明體" w:cs="Times New Roman" w:hint="eastAsia"/>
          <w:sz w:val="22"/>
        </w:rPr>
        <w:t>《</w:t>
      </w:r>
      <w:r w:rsidRPr="00F605B8">
        <w:rPr>
          <w:rFonts w:ascii="Times New Roman" w:eastAsia="標楷體" w:hAnsi="Times New Roman" w:cs="Times New Roman"/>
          <w:sz w:val="22"/>
        </w:rPr>
        <w:t>攝正法論</w:t>
      </w:r>
      <w:r w:rsidRPr="00F605B8">
        <w:rPr>
          <w:rFonts w:ascii="新細明體" w:eastAsia="新細明體" w:hAnsi="新細明體" w:cs="Times New Roman" w:hint="eastAsia"/>
          <w:sz w:val="22"/>
        </w:rPr>
        <w:t>》</w:t>
      </w:r>
      <w:r w:rsidRPr="00F605B8">
        <w:rPr>
          <w:rFonts w:ascii="Times New Roman" w:eastAsia="標楷體" w:hAnsi="Times New Roman" w:cs="Times New Roman"/>
          <w:sz w:val="22"/>
        </w:rPr>
        <w:t>，教實論等」。</w:t>
      </w:r>
      <w:r w:rsidRPr="00F605B8">
        <w:rPr>
          <w:rFonts w:ascii="Times New Roman" w:eastAsia="標楷體" w:hAnsi="Times New Roman" w:cs="Times New Roman"/>
          <w:b/>
          <w:sz w:val="22"/>
        </w:rPr>
        <w:t>《聖教要實論》，沒有傳譯過來</w:t>
      </w:r>
      <w:r w:rsidRPr="00F605B8">
        <w:rPr>
          <w:rFonts w:ascii="Times New Roman" w:eastAsia="標楷體" w:hAnsi="Times New Roman" w:cs="Times New Roman"/>
          <w:sz w:val="22"/>
        </w:rPr>
        <w:t>。還有《攝正法論》，也是正量部的論書，內容不明。</w:t>
      </w:r>
    </w:p>
  </w:footnote>
  <w:footnote w:id="149">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龐然：高大的樣子。（《漢語大詞典》（十二），</w:t>
      </w:r>
      <w:r w:rsidRPr="00F605B8">
        <w:rPr>
          <w:rFonts w:ascii="Times New Roman" w:hAnsi="Times New Roman" w:cs="Times New Roman"/>
          <w:sz w:val="22"/>
          <w:szCs w:val="22"/>
        </w:rPr>
        <w:t>p.1501</w:t>
      </w:r>
      <w:r w:rsidRPr="00F605B8">
        <w:rPr>
          <w:rFonts w:ascii="Times New Roman" w:hAnsi="Times New Roman" w:cs="Times New Roman"/>
          <w:sz w:val="22"/>
          <w:szCs w:val="22"/>
        </w:rPr>
        <w:t>）</w:t>
      </w:r>
    </w:p>
  </w:footnote>
  <w:footnote w:id="150">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巨製：</w:t>
      </w:r>
      <w:r w:rsidRPr="00F605B8">
        <w:rPr>
          <w:rFonts w:ascii="Times New Roman" w:hAnsi="Times New Roman" w:cs="Times New Roman"/>
          <w:sz w:val="22"/>
          <w:szCs w:val="22"/>
        </w:rPr>
        <w:t>1.</w:t>
      </w:r>
      <w:r w:rsidRPr="00F605B8">
        <w:rPr>
          <w:rFonts w:ascii="Times New Roman" w:hAnsi="Times New Roman" w:cs="Times New Roman"/>
          <w:sz w:val="22"/>
          <w:szCs w:val="22"/>
        </w:rPr>
        <w:t>猶傑作。</w:t>
      </w:r>
      <w:r w:rsidRPr="00F605B8">
        <w:rPr>
          <w:rFonts w:ascii="Times New Roman" w:hAnsi="Times New Roman" w:cs="Times New Roman"/>
          <w:sz w:val="22"/>
          <w:szCs w:val="22"/>
        </w:rPr>
        <w:t>2.</w:t>
      </w:r>
      <w:r w:rsidRPr="00F605B8">
        <w:rPr>
          <w:rFonts w:ascii="Times New Roman" w:hAnsi="Times New Roman" w:cs="Times New Roman"/>
          <w:sz w:val="22"/>
          <w:szCs w:val="22"/>
        </w:rPr>
        <w:t>規模宏大的作品。（《漢語大詞典》（一），</w:t>
      </w:r>
      <w:r w:rsidRPr="00F605B8">
        <w:rPr>
          <w:rFonts w:ascii="Times New Roman" w:hAnsi="Times New Roman" w:cs="Times New Roman"/>
          <w:sz w:val="22"/>
          <w:szCs w:val="22"/>
        </w:rPr>
        <w:t>p.955</w:t>
      </w:r>
      <w:r w:rsidRPr="00F605B8">
        <w:rPr>
          <w:rFonts w:ascii="Times New Roman" w:hAnsi="Times New Roman" w:cs="Times New Roman"/>
          <w:sz w:val="22"/>
          <w:szCs w:val="22"/>
        </w:rPr>
        <w:t>）</w:t>
      </w:r>
    </w:p>
  </w:footnote>
  <w:footnote w:id="151">
    <w:p w:rsidR="0060613A" w:rsidRPr="00F605B8" w:rsidRDefault="0060613A" w:rsidP="00787CB3">
      <w:pPr>
        <w:snapToGrid w:val="0"/>
        <w:ind w:left="284" w:hangingChars="129" w:hanging="284"/>
        <w:rPr>
          <w:rFonts w:ascii="Times New Roman" w:hAnsi="Times New Roman" w:cs="Times New Roman"/>
          <w:sz w:val="22"/>
        </w:rPr>
      </w:pPr>
      <w:r w:rsidRPr="00F605B8">
        <w:rPr>
          <w:rStyle w:val="ac"/>
          <w:rFonts w:ascii="Times New Roman" w:hAnsi="Times New Roman" w:cs="Times New Roman"/>
          <w:sz w:val="22"/>
        </w:rPr>
        <w:footnoteRef/>
      </w:r>
      <w:r w:rsidRPr="00F605B8">
        <w:rPr>
          <w:rFonts w:ascii="Times New Roman" w:hAnsi="Times New Roman" w:cs="Times New Roman"/>
          <w:sz w:val="22"/>
        </w:rPr>
        <w:t xml:space="preserve"> </w:t>
      </w:r>
      <w:r w:rsidRPr="00F605B8">
        <w:rPr>
          <w:rFonts w:ascii="Times New Roman" w:hAnsi="Times New Roman" w:cs="Times New Roman"/>
          <w:sz w:val="22"/>
        </w:rPr>
        <w:t>印順導師，《原始佛教聖典之集成》第十二章，第二節〈不斷傳出的部派佛教聖典〉，</w:t>
      </w:r>
      <w:r w:rsidRPr="00F605B8">
        <w:rPr>
          <w:rFonts w:ascii="Times New Roman" w:hAnsi="Times New Roman" w:cs="Times New Roman"/>
          <w:sz w:val="22"/>
        </w:rPr>
        <w:t>( pp.874-875 )</w:t>
      </w:r>
      <w:r w:rsidRPr="00F605B8">
        <w:rPr>
          <w:rFonts w:ascii="Times New Roman" w:hAnsi="Times New Roman" w:cs="Times New Roman"/>
          <w:sz w:val="22"/>
        </w:rPr>
        <w:t>：</w:t>
      </w:r>
    </w:p>
    <w:p w:rsidR="0060613A" w:rsidRPr="00F605B8" w:rsidRDefault="0060613A" w:rsidP="00787CB3">
      <w:pPr>
        <w:pStyle w:val="aa"/>
        <w:ind w:leftChars="100" w:left="240"/>
        <w:rPr>
          <w:rFonts w:ascii="Times New Roman" w:eastAsia="標楷體" w:hAnsi="Times New Roman" w:cs="Times New Roman"/>
        </w:rPr>
      </w:pPr>
      <w:r w:rsidRPr="00F605B8">
        <w:rPr>
          <w:rFonts w:ascii="Times New Roman" w:eastAsia="標楷體" w:hAnsi="Times New Roman" w:cs="Times New Roman"/>
          <w:sz w:val="22"/>
          <w:szCs w:val="22"/>
        </w:rPr>
        <w:t>特別是元魏瞿曇般若流支</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sz w:val="22"/>
          <w:szCs w:val="22"/>
        </w:rPr>
        <w:t>Prajñ</w:t>
      </w:r>
      <w:r w:rsidRPr="00F605B8">
        <w:rPr>
          <w:rFonts w:ascii="Times New Roman" w:eastAsia="新細明體" w:hAnsi="Times New Roman" w:cs="Times New Roman"/>
          <w:sz w:val="22"/>
          <w:szCs w:val="22"/>
        </w:rPr>
        <w:t>ā</w:t>
      </w:r>
      <w:r w:rsidRPr="00F605B8">
        <w:rPr>
          <w:rFonts w:ascii="Times New Roman" w:eastAsia="標楷體" w:hAnsi="Times New Roman" w:cs="Times New Roman"/>
          <w:sz w:val="22"/>
          <w:szCs w:val="22"/>
        </w:rPr>
        <w:t>ruci</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sz w:val="22"/>
          <w:szCs w:val="22"/>
        </w:rPr>
        <w:t>，所譯的《正法念處經》（《大正藏》「經集部」四），共</w:t>
      </w:r>
      <w:r w:rsidRPr="00F605B8">
        <w:rPr>
          <w:rFonts w:ascii="Times New Roman" w:eastAsia="標楷體" w:hAnsi="Times New Roman" w:cs="Times New Roman"/>
          <w:sz w:val="22"/>
          <w:szCs w:val="22"/>
        </w:rPr>
        <w:t>70</w:t>
      </w:r>
      <w:r w:rsidRPr="00F605B8">
        <w:rPr>
          <w:rFonts w:ascii="Times New Roman" w:eastAsia="標楷體" w:hAnsi="Times New Roman" w:cs="Times New Roman"/>
          <w:sz w:val="22"/>
          <w:szCs w:val="22"/>
        </w:rPr>
        <w:t>卷，是說一切有部與正量部</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sz w:val="22"/>
          <w:szCs w:val="22"/>
        </w:rPr>
        <w:t>Saṃmat</w:t>
      </w:r>
      <w:r w:rsidRPr="00F605B8">
        <w:rPr>
          <w:rFonts w:ascii="Times New Roman" w:eastAsia="新細明體" w:hAnsi="Times New Roman" w:cs="Times New Roman"/>
          <w:sz w:val="22"/>
          <w:szCs w:val="22"/>
        </w:rPr>
        <w:t>ī</w:t>
      </w:r>
      <w:r w:rsidRPr="00F605B8">
        <w:rPr>
          <w:rFonts w:ascii="Times New Roman" w:eastAsia="標楷體" w:hAnsi="Times New Roman" w:cs="Times New Roman"/>
          <w:sz w:val="22"/>
          <w:szCs w:val="22"/>
        </w:rPr>
        <w:t>ya</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sz w:val="22"/>
          <w:szCs w:val="22"/>
        </w:rPr>
        <w:t>等，共同重視的。</w:t>
      </w:r>
    </w:p>
  </w:footnote>
  <w:footnote w:id="152">
    <w:p w:rsidR="0060613A" w:rsidRPr="00F605B8" w:rsidRDefault="0060613A" w:rsidP="001F6B37">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化：</w:t>
      </w:r>
      <w:r w:rsidRPr="00F605B8">
        <w:rPr>
          <w:rFonts w:ascii="Times New Roman" w:hAnsi="Times New Roman" w:cs="Times New Roman" w:hint="eastAsia"/>
          <w:sz w:val="22"/>
          <w:szCs w:val="22"/>
        </w:rPr>
        <w:t>動詞。</w:t>
      </w:r>
      <w:r w:rsidRPr="00F605B8">
        <w:rPr>
          <w:rFonts w:ascii="Times New Roman" w:hAnsi="Times New Roman" w:cs="Times New Roman"/>
          <w:sz w:val="22"/>
          <w:szCs w:val="22"/>
        </w:rPr>
        <w:t>2.</w:t>
      </w:r>
      <w:r w:rsidRPr="00F605B8">
        <w:rPr>
          <w:rFonts w:ascii="Times New Roman" w:hAnsi="Times New Roman" w:cs="Times New Roman"/>
          <w:sz w:val="22"/>
          <w:szCs w:val="22"/>
        </w:rPr>
        <w:t>受感化；受感染。（《漢語大詞典》（一），</w:t>
      </w:r>
      <w:r w:rsidRPr="00F605B8">
        <w:rPr>
          <w:rFonts w:ascii="Times New Roman" w:hAnsi="Times New Roman" w:cs="Times New Roman"/>
          <w:sz w:val="22"/>
          <w:szCs w:val="22"/>
        </w:rPr>
        <w:t>p.1106</w:t>
      </w:r>
      <w:r w:rsidRPr="00F605B8">
        <w:rPr>
          <w:rFonts w:ascii="Times New Roman" w:hAnsi="Times New Roman" w:cs="Times New Roman"/>
          <w:sz w:val="22"/>
          <w:szCs w:val="22"/>
        </w:rPr>
        <w:t>）</w:t>
      </w:r>
    </w:p>
  </w:footnote>
  <w:footnote w:id="153">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僻處：置身於或處於偏遠的地方。（《漢語大詞典》（一），</w:t>
      </w:r>
      <w:r w:rsidRPr="00F605B8">
        <w:rPr>
          <w:rFonts w:ascii="Times New Roman" w:hAnsi="Times New Roman" w:cs="Times New Roman"/>
          <w:sz w:val="22"/>
          <w:szCs w:val="22"/>
        </w:rPr>
        <w:t>p.1708</w:t>
      </w:r>
      <w:r w:rsidRPr="00F605B8">
        <w:rPr>
          <w:rFonts w:ascii="Times New Roman" w:hAnsi="Times New Roman" w:cs="Times New Roman"/>
          <w:sz w:val="22"/>
          <w:szCs w:val="22"/>
        </w:rPr>
        <w:t>）</w:t>
      </w:r>
    </w:p>
  </w:footnote>
  <w:footnote w:id="154">
    <w:p w:rsidR="0060613A" w:rsidRPr="00F605B8" w:rsidRDefault="0060613A" w:rsidP="00787CB3">
      <w:pPr>
        <w:snapToGrid w:val="0"/>
        <w:rPr>
          <w:rFonts w:ascii="Times New Roman" w:hAnsi="Times New Roman" w:cs="Times New Roman"/>
          <w:sz w:val="22"/>
        </w:rPr>
      </w:pPr>
      <w:r w:rsidRPr="00F605B8">
        <w:rPr>
          <w:rStyle w:val="ac"/>
          <w:rFonts w:ascii="Times New Roman" w:hAnsi="Times New Roman" w:cs="Times New Roman"/>
          <w:sz w:val="22"/>
        </w:rPr>
        <w:footnoteRef/>
      </w:r>
      <w:r w:rsidRPr="00F605B8">
        <w:rPr>
          <w:rFonts w:ascii="Times New Roman" w:hAnsi="Times New Roman" w:cs="Times New Roman"/>
          <w:sz w:val="22"/>
        </w:rPr>
        <w:t>（</w:t>
      </w:r>
      <w:r w:rsidRPr="00F605B8">
        <w:rPr>
          <w:rFonts w:ascii="Times New Roman" w:hAnsi="Times New Roman" w:cs="Times New Roman"/>
          <w:sz w:val="22"/>
        </w:rPr>
        <w:t>1</w:t>
      </w:r>
      <w:r w:rsidRPr="00F605B8">
        <w:rPr>
          <w:rFonts w:ascii="Times New Roman" w:hAnsi="Times New Roman" w:cs="Times New Roman"/>
          <w:sz w:val="22"/>
        </w:rPr>
        <w:t>）印順導師，《原始佛教聖典之集成》，第七章，第一節，第二項〈部派傳說的部類〉，</w:t>
      </w:r>
      <w:r w:rsidRPr="00F605B8">
        <w:rPr>
          <w:rFonts w:ascii="Times New Roman" w:hAnsi="Times New Roman" w:cs="Times New Roman"/>
          <w:sz w:val="22"/>
        </w:rPr>
        <w:t>(p.473 )</w:t>
      </w:r>
      <w:r w:rsidRPr="00F605B8">
        <w:rPr>
          <w:rFonts w:ascii="Times New Roman" w:hAnsi="Times New Roman" w:cs="Times New Roman"/>
          <w:sz w:val="22"/>
        </w:rPr>
        <w:t>：</w:t>
      </w:r>
    </w:p>
    <w:p w:rsidR="0060613A" w:rsidRPr="00F605B8" w:rsidRDefault="0060613A" w:rsidP="00787CB3">
      <w:pPr>
        <w:snapToGrid w:val="0"/>
        <w:ind w:leftChars="250" w:left="600"/>
        <w:rPr>
          <w:rFonts w:ascii="Times New Roman" w:eastAsia="標楷體" w:hAnsi="Times New Roman" w:cs="Times New Roman"/>
          <w:sz w:val="22"/>
        </w:rPr>
      </w:pPr>
      <w:r w:rsidRPr="00F605B8">
        <w:rPr>
          <w:rFonts w:ascii="Times New Roman" w:eastAsia="標楷體" w:hAnsi="Times New Roman" w:cs="Times New Roman"/>
          <w:b/>
          <w:sz w:val="22"/>
        </w:rPr>
        <w:t>說一切有部系，但立「三藏」，然也不妨隨俗而稱為「雜藏」的</w:t>
      </w:r>
      <w:r w:rsidRPr="00F605B8">
        <w:rPr>
          <w:rFonts w:ascii="Times New Roman" w:eastAsia="標楷體" w:hAnsi="Times New Roman" w:cs="Times New Roman"/>
          <w:sz w:val="22"/>
        </w:rPr>
        <w:t>，如《阿毘達磨順正理論》卷</w:t>
      </w:r>
      <w:r w:rsidRPr="00F605B8">
        <w:rPr>
          <w:rFonts w:ascii="Times New Roman" w:eastAsia="標楷體" w:hAnsi="Times New Roman" w:cs="Times New Roman"/>
          <w:sz w:val="22"/>
        </w:rPr>
        <w:t>1</w:t>
      </w:r>
      <w:r w:rsidRPr="00F605B8">
        <w:rPr>
          <w:rFonts w:ascii="Times New Roman" w:eastAsia="標楷體" w:hAnsi="Times New Roman" w:cs="Times New Roman"/>
          <w:sz w:val="22"/>
        </w:rPr>
        <w:t>（大正</w:t>
      </w:r>
      <w:r w:rsidRPr="00F605B8">
        <w:rPr>
          <w:rFonts w:ascii="Times New Roman" w:eastAsia="標楷體" w:hAnsi="Times New Roman" w:cs="Times New Roman"/>
          <w:sz w:val="22"/>
        </w:rPr>
        <w:t>28</w:t>
      </w:r>
      <w:r w:rsidRPr="00F605B8">
        <w:rPr>
          <w:rFonts w:ascii="Times New Roman" w:eastAsia="標楷體" w:hAnsi="Times New Roman" w:cs="Times New Roman"/>
          <w:sz w:val="22"/>
        </w:rPr>
        <w:t>，</w:t>
      </w:r>
      <w:r w:rsidRPr="00F605B8">
        <w:rPr>
          <w:rFonts w:ascii="Times New Roman" w:eastAsia="標楷體" w:hAnsi="Times New Roman" w:cs="Times New Roman"/>
          <w:sz w:val="22"/>
        </w:rPr>
        <w:t>330b</w:t>
      </w:r>
      <w:r w:rsidRPr="00F605B8">
        <w:rPr>
          <w:rFonts w:ascii="Times New Roman" w:eastAsia="標楷體" w:hAnsi="Times New Roman" w:cs="Times New Roman"/>
          <w:sz w:val="22"/>
        </w:rPr>
        <w:t>）說：</w:t>
      </w:r>
    </w:p>
    <w:p w:rsidR="0060613A" w:rsidRPr="00F605B8" w:rsidRDefault="0060613A" w:rsidP="00787CB3">
      <w:pPr>
        <w:snapToGrid w:val="0"/>
        <w:ind w:leftChars="250" w:left="600"/>
        <w:rPr>
          <w:rFonts w:ascii="Times New Roman" w:eastAsia="標楷體" w:hAnsi="Times New Roman" w:cs="Times New Roman"/>
          <w:sz w:val="22"/>
        </w:rPr>
      </w:pPr>
      <w:r w:rsidRPr="00F605B8">
        <w:rPr>
          <w:rFonts w:ascii="Times New Roman" w:eastAsia="標楷體" w:hAnsi="Times New Roman" w:cs="Times New Roman"/>
          <w:sz w:val="22"/>
        </w:rPr>
        <w:t>「如世尊說：老耄出家，持吾三藏，甚為難得！若謂此言依雜藏說，理必不然，以彼即是經差別故；</w:t>
      </w:r>
      <w:r w:rsidRPr="00F605B8">
        <w:rPr>
          <w:rFonts w:ascii="Times New Roman" w:eastAsia="標楷體" w:hAnsi="Times New Roman" w:cs="Times New Roman"/>
          <w:b/>
          <w:sz w:val="22"/>
        </w:rPr>
        <w:t>曾無處說別持彼（雜藏）故</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唯有處說持素怛纜及毘奈耶、摩呾理迦，而無別處言持雜藏</w:t>
      </w:r>
      <w:r w:rsidRPr="00F605B8">
        <w:rPr>
          <w:rFonts w:ascii="Times New Roman" w:eastAsia="標楷體" w:hAnsi="Times New Roman" w:cs="Times New Roman"/>
          <w:sz w:val="22"/>
        </w:rPr>
        <w:t>」。</w:t>
      </w:r>
    </w:p>
    <w:p w:rsidR="0060613A" w:rsidRPr="00F605B8" w:rsidRDefault="0060613A" w:rsidP="00787CB3">
      <w:pPr>
        <w:snapToGrid w:val="0"/>
        <w:ind w:leftChars="250" w:left="600"/>
        <w:rPr>
          <w:rFonts w:ascii="Times New Roman" w:hAnsi="Times New Roman" w:cs="Times New Roman"/>
        </w:rPr>
      </w:pPr>
      <w:r w:rsidRPr="00F605B8">
        <w:rPr>
          <w:rFonts w:ascii="Times New Roman" w:eastAsia="標楷體" w:hAnsi="Times New Roman" w:cs="Times New Roman"/>
          <w:sz w:val="22"/>
        </w:rPr>
        <w:t>以阿毘達磨論師為主流的</w:t>
      </w:r>
      <w:r w:rsidRPr="00F605B8">
        <w:rPr>
          <w:rFonts w:ascii="Times New Roman" w:eastAsia="標楷體" w:hAnsi="Times New Roman" w:cs="Times New Roman"/>
          <w:b/>
          <w:sz w:val="22"/>
        </w:rPr>
        <w:t>說一切有部，不立「雜藏」，認為只是「經藏」（只有四阿笈摩）的差別</w:t>
      </w:r>
      <w:r w:rsidRPr="00F605B8">
        <w:rPr>
          <w:rFonts w:ascii="Times New Roman" w:eastAsia="標楷體" w:hAnsi="Times New Roman" w:cs="Times New Roman"/>
          <w:sz w:val="22"/>
        </w:rPr>
        <w:t>。說一切有部正統，對於這些被稱為「雜藏」的部類，有他獨到的卓越的看法，這是我們所不容忽略的！</w:t>
      </w:r>
    </w:p>
    <w:p w:rsidR="0060613A" w:rsidRPr="00F605B8" w:rsidRDefault="0060613A" w:rsidP="00787CB3">
      <w:pPr>
        <w:pStyle w:val="aa"/>
        <w:ind w:leftChars="80" w:left="742" w:hangingChars="250" w:hanging="550"/>
        <w:rPr>
          <w:rFonts w:ascii="Times New Roman" w:hAnsi="Times New Roman" w:cs="Times New Roman"/>
          <w:sz w:val="22"/>
          <w:szCs w:val="22"/>
        </w:rPr>
      </w:pPr>
      <w:r w:rsidRPr="00F605B8">
        <w:rPr>
          <w:rFonts w:ascii="Times New Roman" w:hAnsi="Times New Roman" w:cs="Times New Roman"/>
          <w:sz w:val="22"/>
          <w:szCs w:val="22"/>
        </w:rPr>
        <w:t>（</w:t>
      </w:r>
      <w:r w:rsidRPr="00F605B8">
        <w:rPr>
          <w:rFonts w:ascii="Times New Roman" w:hAnsi="Times New Roman" w:cs="Times New Roman"/>
          <w:sz w:val="22"/>
          <w:szCs w:val="22"/>
        </w:rPr>
        <w:t>2</w:t>
      </w:r>
      <w:r w:rsidRPr="00F605B8">
        <w:rPr>
          <w:rFonts w:ascii="Times New Roman" w:hAnsi="Times New Roman" w:cs="Times New Roman"/>
          <w:sz w:val="22"/>
          <w:szCs w:val="22"/>
        </w:rPr>
        <w:t>）印順導師，《永光集》，</w:t>
      </w:r>
      <w:r w:rsidRPr="00F605B8">
        <w:rPr>
          <w:rFonts w:ascii="Times New Roman" w:hAnsi="Times New Roman" w:cs="Times New Roman"/>
          <w:sz w:val="22"/>
          <w:szCs w:val="22"/>
        </w:rPr>
        <w:t>2</w:t>
      </w:r>
      <w:r w:rsidRPr="00F605B8">
        <w:rPr>
          <w:rFonts w:ascii="Times New Roman" w:hAnsi="Times New Roman" w:cs="Times New Roman"/>
          <w:sz w:val="22"/>
          <w:szCs w:val="22"/>
        </w:rPr>
        <w:t>、《大智度論》之作者及其翻譯，第二章，第四節〈三藏與四藏〉，</w:t>
      </w:r>
      <w:r w:rsidRPr="00F605B8">
        <w:rPr>
          <w:rFonts w:ascii="Times New Roman" w:hAnsi="Times New Roman" w:cs="Times New Roman"/>
          <w:sz w:val="22"/>
          <w:szCs w:val="22"/>
        </w:rPr>
        <w:t>(pp.70-71)</w:t>
      </w:r>
      <w:r w:rsidRPr="00F605B8">
        <w:rPr>
          <w:rFonts w:ascii="Times New Roman" w:hAnsi="Times New Roman" w:cs="Times New Roman"/>
          <w:sz w:val="22"/>
          <w:szCs w:val="22"/>
        </w:rPr>
        <w:t>：</w:t>
      </w:r>
    </w:p>
    <w:p w:rsidR="0060613A" w:rsidRPr="00F605B8" w:rsidRDefault="0060613A" w:rsidP="00787CB3">
      <w:pPr>
        <w:pStyle w:val="aa"/>
        <w:ind w:leftChars="250" w:left="600"/>
        <w:rPr>
          <w:rFonts w:ascii="Times New Roman" w:hAnsi="Times New Roman" w:cs="Times New Roman"/>
          <w:sz w:val="22"/>
          <w:szCs w:val="22"/>
        </w:rPr>
      </w:pPr>
      <w:r w:rsidRPr="00F605B8">
        <w:rPr>
          <w:rFonts w:ascii="Times New Roman" w:eastAsia="標楷體" w:hAnsi="Times New Roman" w:cs="Times New Roman"/>
          <w:sz w:val="22"/>
          <w:szCs w:val="22"/>
        </w:rPr>
        <w:t>三藏是經、律、論藏；四藏是在</w:t>
      </w:r>
      <w:r w:rsidRPr="00F605B8">
        <w:rPr>
          <w:rFonts w:ascii="Times New Roman" w:eastAsia="標楷體" w:hAnsi="Times New Roman" w:cs="Times New Roman"/>
          <w:b/>
          <w:sz w:val="22"/>
          <w:szCs w:val="22"/>
        </w:rPr>
        <w:t>三藏之外</w:t>
      </w:r>
      <w:r w:rsidRPr="00F605B8">
        <w:rPr>
          <w:rFonts w:ascii="Times New Roman" w:eastAsia="標楷體" w:hAnsi="Times New Roman" w:cs="Times New Roman"/>
          <w:sz w:val="22"/>
          <w:szCs w:val="22"/>
        </w:rPr>
        <w:t>加一</w:t>
      </w:r>
      <w:r w:rsidRPr="00F605B8">
        <w:rPr>
          <w:rFonts w:ascii="Times New Roman" w:eastAsia="標楷體" w:hAnsi="Times New Roman" w:cs="Times New Roman"/>
          <w:b/>
          <w:sz w:val="22"/>
          <w:szCs w:val="22"/>
        </w:rPr>
        <w:t>雜藏</w:t>
      </w:r>
      <w:r w:rsidRPr="00F605B8">
        <w:rPr>
          <w:rFonts w:ascii="Times New Roman" w:eastAsia="標楷體" w:hAnsi="Times New Roman" w:cs="Times New Roman"/>
          <w:sz w:val="22"/>
          <w:szCs w:val="22"/>
        </w:rPr>
        <w:t>（</w:t>
      </w:r>
      <w:r w:rsidRPr="00F605B8">
        <w:rPr>
          <w:rFonts w:ascii="Times New Roman" w:eastAsia="標楷體" w:hAnsi="Times New Roman" w:cs="Times New Roman"/>
          <w:sz w:val="22"/>
          <w:szCs w:val="22"/>
        </w:rPr>
        <w:t>Kṣudrakapiṭaka</w:t>
      </w:r>
      <w:r w:rsidRPr="00F605B8">
        <w:rPr>
          <w:rFonts w:ascii="Times New Roman" w:eastAsia="標楷體" w:hAnsi="Times New Roman" w:cs="Times New Roman"/>
          <w:sz w:val="22"/>
          <w:szCs w:val="22"/>
        </w:rPr>
        <w:t>）。說一切有部（</w:t>
      </w:r>
      <w:r w:rsidRPr="00F605B8">
        <w:rPr>
          <w:rFonts w:ascii="Times New Roman" w:eastAsia="標楷體" w:hAnsi="Times New Roman" w:cs="Times New Roman"/>
          <w:sz w:val="22"/>
          <w:szCs w:val="22"/>
        </w:rPr>
        <w:t>Sarv</w:t>
      </w:r>
      <w:r w:rsidRPr="00F605B8">
        <w:rPr>
          <w:rFonts w:ascii="Times New Roman" w:eastAsia="新細明體" w:hAnsi="Times New Roman" w:cs="Times New Roman"/>
          <w:sz w:val="22"/>
          <w:szCs w:val="22"/>
        </w:rPr>
        <w:t>ā</w:t>
      </w:r>
      <w:r w:rsidRPr="00F605B8">
        <w:rPr>
          <w:rFonts w:ascii="Times New Roman" w:eastAsia="標楷體" w:hAnsi="Times New Roman" w:cs="Times New Roman"/>
          <w:sz w:val="22"/>
          <w:szCs w:val="22"/>
        </w:rPr>
        <w:t>stiv</w:t>
      </w:r>
      <w:r w:rsidRPr="00F605B8">
        <w:rPr>
          <w:rFonts w:ascii="Times New Roman" w:eastAsia="新細明體" w:hAnsi="Times New Roman" w:cs="Times New Roman"/>
          <w:sz w:val="22"/>
          <w:szCs w:val="22"/>
        </w:rPr>
        <w:t>ā</w:t>
      </w:r>
      <w:r w:rsidRPr="00F605B8">
        <w:rPr>
          <w:rFonts w:ascii="Times New Roman" w:eastAsia="標楷體" w:hAnsi="Times New Roman" w:cs="Times New Roman"/>
          <w:sz w:val="22"/>
          <w:szCs w:val="22"/>
        </w:rPr>
        <w:t>din</w:t>
      </w:r>
      <w:r w:rsidRPr="00F605B8">
        <w:rPr>
          <w:rFonts w:ascii="Times New Roman" w:eastAsia="標楷體" w:hAnsi="Times New Roman" w:cs="Times New Roman"/>
          <w:sz w:val="22"/>
          <w:szCs w:val="22"/>
        </w:rPr>
        <w:t>）的結集傳說，只有三藏；立雜藏的，現有文獻可知的，是大眾部（</w:t>
      </w:r>
      <w:r w:rsidRPr="00F605B8">
        <w:rPr>
          <w:rFonts w:ascii="Times New Roman" w:eastAsia="標楷體" w:hAnsi="Times New Roman" w:cs="Times New Roman"/>
          <w:sz w:val="22"/>
          <w:szCs w:val="22"/>
        </w:rPr>
        <w:t>Mah</w:t>
      </w:r>
      <w:r w:rsidRPr="00F605B8">
        <w:rPr>
          <w:rFonts w:ascii="Times New Roman" w:eastAsia="新細明體" w:hAnsi="Times New Roman" w:cs="Times New Roman"/>
          <w:sz w:val="22"/>
          <w:szCs w:val="22"/>
        </w:rPr>
        <w:t>ā</w:t>
      </w:r>
      <w:r w:rsidRPr="00F605B8">
        <w:rPr>
          <w:rFonts w:ascii="Times New Roman" w:eastAsia="標楷體" w:hAnsi="Times New Roman" w:cs="Times New Roman"/>
          <w:sz w:val="22"/>
          <w:szCs w:val="22"/>
        </w:rPr>
        <w:t>s</w:t>
      </w:r>
      <w:r w:rsidRPr="00F605B8">
        <w:rPr>
          <w:rFonts w:ascii="Times New Roman" w:eastAsia="新細明體" w:hAnsi="Times New Roman" w:cs="Times New Roman"/>
          <w:sz w:val="22"/>
          <w:szCs w:val="22"/>
        </w:rPr>
        <w:t>ā</w:t>
      </w:r>
      <w:r w:rsidRPr="00F605B8">
        <w:rPr>
          <w:rFonts w:ascii="Times New Roman" w:eastAsia="標楷體" w:hAnsi="Times New Roman" w:cs="Times New Roman"/>
          <w:sz w:val="22"/>
          <w:szCs w:val="22"/>
        </w:rPr>
        <w:t>ṃghika</w:t>
      </w:r>
      <w:r w:rsidRPr="00F605B8">
        <w:rPr>
          <w:rFonts w:ascii="Times New Roman" w:eastAsia="標楷體" w:hAnsi="Times New Roman" w:cs="Times New Roman"/>
          <w:sz w:val="22"/>
          <w:szCs w:val="22"/>
        </w:rPr>
        <w:t>）、化地部（</w:t>
      </w:r>
      <w:r w:rsidRPr="00F605B8">
        <w:rPr>
          <w:rFonts w:ascii="Times New Roman" w:eastAsia="標楷體" w:hAnsi="Times New Roman" w:cs="Times New Roman"/>
          <w:sz w:val="22"/>
          <w:szCs w:val="22"/>
        </w:rPr>
        <w:t>Mah</w:t>
      </w:r>
      <w:r w:rsidRPr="00F605B8">
        <w:rPr>
          <w:rFonts w:ascii="Times New Roman" w:eastAsia="新細明體" w:hAnsi="Times New Roman" w:cs="Times New Roman"/>
          <w:sz w:val="22"/>
          <w:szCs w:val="22"/>
        </w:rPr>
        <w:t>ī</w:t>
      </w:r>
      <w:r w:rsidRPr="00F605B8">
        <w:rPr>
          <w:rFonts w:ascii="Times New Roman" w:eastAsia="MS Mincho" w:hAnsi="Times New Roman" w:cs="Times New Roman"/>
          <w:sz w:val="22"/>
          <w:szCs w:val="22"/>
        </w:rPr>
        <w:t>śā</w:t>
      </w:r>
      <w:r w:rsidRPr="00F605B8">
        <w:rPr>
          <w:rFonts w:ascii="Times New Roman" w:eastAsia="標楷體" w:hAnsi="Times New Roman" w:cs="Times New Roman"/>
          <w:sz w:val="22"/>
          <w:szCs w:val="22"/>
        </w:rPr>
        <w:t>saka</w:t>
      </w:r>
      <w:r w:rsidRPr="00F605B8">
        <w:rPr>
          <w:rFonts w:ascii="Times New Roman" w:eastAsia="標楷體" w:hAnsi="Times New Roman" w:cs="Times New Roman"/>
          <w:sz w:val="22"/>
          <w:szCs w:val="22"/>
        </w:rPr>
        <w:t>）、法藏部（</w:t>
      </w:r>
      <w:r w:rsidRPr="00F605B8">
        <w:rPr>
          <w:rFonts w:ascii="Times New Roman" w:eastAsia="標楷體" w:hAnsi="Times New Roman" w:cs="Times New Roman"/>
          <w:sz w:val="22"/>
          <w:szCs w:val="22"/>
        </w:rPr>
        <w:t>Dharmaguptaka</w:t>
      </w:r>
      <w:r w:rsidRPr="00F605B8">
        <w:rPr>
          <w:rFonts w:ascii="Times New Roman" w:eastAsia="標楷體" w:hAnsi="Times New Roman" w:cs="Times New Roman"/>
          <w:sz w:val="22"/>
          <w:szCs w:val="22"/>
        </w:rPr>
        <w:t>）。</w:t>
      </w:r>
      <w:r w:rsidRPr="00F605B8">
        <w:rPr>
          <w:rFonts w:ascii="標楷體" w:eastAsia="標楷體" w:hAnsi="標楷體" w:cs="Times New Roman"/>
          <w:sz w:val="22"/>
          <w:szCs w:val="22"/>
        </w:rPr>
        <w:t>……</w:t>
      </w:r>
      <w:r w:rsidRPr="00F605B8">
        <w:rPr>
          <w:rFonts w:ascii="Times New Roman" w:eastAsia="標楷體" w:hAnsi="Times New Roman" w:cs="Times New Roman"/>
          <w:sz w:val="22"/>
          <w:szCs w:val="22"/>
        </w:rPr>
        <w:t>從其他部派的雜藏</w:t>
      </w:r>
      <w:r w:rsidRPr="00F605B8">
        <w:rPr>
          <w:rFonts w:ascii="新細明體" w:eastAsia="新細明體" w:hAnsi="新細明體" w:cs="Times New Roman"/>
          <w:sz w:val="22"/>
          <w:szCs w:val="22"/>
        </w:rPr>
        <w:t>──</w:t>
      </w:r>
      <w:r w:rsidRPr="00F605B8">
        <w:rPr>
          <w:rFonts w:ascii="Times New Roman" w:eastAsia="標楷體" w:hAnsi="Times New Roman" w:cs="Times New Roman"/>
          <w:sz w:val="22"/>
          <w:szCs w:val="22"/>
        </w:rPr>
        <w:t>南傳赤銅鍱部（</w:t>
      </w:r>
      <w:r w:rsidRPr="00F605B8">
        <w:rPr>
          <w:rFonts w:ascii="Times New Roman" w:eastAsia="標楷體" w:hAnsi="Times New Roman" w:cs="Times New Roman"/>
          <w:sz w:val="22"/>
          <w:szCs w:val="22"/>
        </w:rPr>
        <w:t>T</w:t>
      </w:r>
      <w:r w:rsidRPr="00F605B8">
        <w:rPr>
          <w:rFonts w:ascii="Times New Roman" w:eastAsia="新細明體" w:hAnsi="Times New Roman" w:cs="Times New Roman"/>
          <w:sz w:val="22"/>
          <w:szCs w:val="22"/>
        </w:rPr>
        <w:t>ā</w:t>
      </w:r>
      <w:r w:rsidRPr="00F605B8">
        <w:rPr>
          <w:rFonts w:ascii="Times New Roman" w:eastAsia="標楷體" w:hAnsi="Times New Roman" w:cs="Times New Roman"/>
          <w:sz w:val="22"/>
          <w:szCs w:val="22"/>
        </w:rPr>
        <w:t>mra</w:t>
      </w:r>
      <w:r w:rsidRPr="00F605B8">
        <w:rPr>
          <w:rFonts w:ascii="Times New Roman" w:eastAsia="MS Mincho" w:hAnsi="Times New Roman" w:cs="Times New Roman"/>
          <w:sz w:val="22"/>
          <w:szCs w:val="22"/>
        </w:rPr>
        <w:t>śā</w:t>
      </w:r>
      <w:r w:rsidRPr="00F605B8">
        <w:rPr>
          <w:rFonts w:ascii="Times New Roman" w:eastAsia="標楷體" w:hAnsi="Times New Roman" w:cs="Times New Roman"/>
          <w:sz w:val="22"/>
          <w:szCs w:val="22"/>
        </w:rPr>
        <w:t>ṭ</w:t>
      </w:r>
      <w:r w:rsidRPr="00F605B8">
        <w:rPr>
          <w:rFonts w:ascii="Times New Roman" w:eastAsia="新細明體" w:hAnsi="Times New Roman" w:cs="Times New Roman"/>
          <w:sz w:val="22"/>
          <w:szCs w:val="22"/>
        </w:rPr>
        <w:t>ī</w:t>
      </w:r>
      <w:r w:rsidRPr="00F605B8">
        <w:rPr>
          <w:rFonts w:ascii="Times New Roman" w:eastAsia="標楷體" w:hAnsi="Times New Roman" w:cs="Times New Roman"/>
          <w:sz w:val="22"/>
          <w:szCs w:val="22"/>
        </w:rPr>
        <w:t>ya</w:t>
      </w:r>
      <w:r w:rsidRPr="00F605B8">
        <w:rPr>
          <w:rFonts w:ascii="Times New Roman" w:eastAsia="標楷體" w:hAnsi="Times New Roman" w:cs="Times New Roman"/>
          <w:sz w:val="22"/>
          <w:szCs w:val="22"/>
        </w:rPr>
        <w:t>）名為「小部」（</w:t>
      </w:r>
      <w:r w:rsidRPr="00F605B8">
        <w:rPr>
          <w:rFonts w:ascii="Times New Roman" w:eastAsia="標楷體" w:hAnsi="Times New Roman" w:cs="Times New Roman"/>
          <w:sz w:val="22"/>
          <w:szCs w:val="22"/>
        </w:rPr>
        <w:t>Khuddakanik</w:t>
      </w:r>
      <w:r w:rsidRPr="00F605B8">
        <w:rPr>
          <w:rFonts w:ascii="Times New Roman" w:eastAsia="新細明體" w:hAnsi="Times New Roman" w:cs="Times New Roman"/>
          <w:sz w:val="22"/>
          <w:szCs w:val="22"/>
        </w:rPr>
        <w:t>ā</w:t>
      </w:r>
      <w:r w:rsidRPr="00F605B8">
        <w:rPr>
          <w:rFonts w:ascii="Times New Roman" w:eastAsia="標楷體" w:hAnsi="Times New Roman" w:cs="Times New Roman"/>
          <w:sz w:val="22"/>
          <w:szCs w:val="22"/>
        </w:rPr>
        <w:t>ya</w:t>
      </w:r>
      <w:r w:rsidRPr="00F605B8">
        <w:rPr>
          <w:rFonts w:ascii="Times New Roman" w:eastAsia="標楷體" w:hAnsi="Times New Roman" w:cs="Times New Roman"/>
          <w:sz w:val="22"/>
          <w:szCs w:val="22"/>
        </w:rPr>
        <w:t>）</w:t>
      </w:r>
      <w:r w:rsidRPr="00F605B8">
        <w:rPr>
          <w:rFonts w:ascii="新細明體" w:eastAsia="新細明體" w:hAnsi="新細明體" w:cs="Times New Roman"/>
          <w:sz w:val="22"/>
          <w:szCs w:val="22"/>
        </w:rPr>
        <w:t>──</w:t>
      </w:r>
      <w:r w:rsidRPr="00F605B8">
        <w:rPr>
          <w:rFonts w:ascii="Times New Roman" w:eastAsia="標楷體" w:hAnsi="Times New Roman" w:cs="Times New Roman"/>
          <w:sz w:val="22"/>
          <w:szCs w:val="22"/>
        </w:rPr>
        <w:t>內容來看，</w:t>
      </w:r>
      <w:r w:rsidRPr="00F605B8">
        <w:rPr>
          <w:rFonts w:ascii="Times New Roman" w:eastAsia="標楷體" w:hAnsi="Times New Roman" w:cs="Times New Roman"/>
          <w:b/>
          <w:sz w:val="22"/>
          <w:szCs w:val="22"/>
        </w:rPr>
        <w:t>說一切有部也是有的</w:t>
      </w:r>
      <w:r w:rsidRPr="00F605B8">
        <w:rPr>
          <w:rFonts w:ascii="Times New Roman" w:eastAsia="標楷體" w:hAnsi="Times New Roman" w:cs="Times New Roman"/>
          <w:sz w:val="22"/>
          <w:szCs w:val="22"/>
        </w:rPr>
        <w:t>，但分為二類：</w:t>
      </w:r>
      <w:r w:rsidRPr="00F605B8">
        <w:rPr>
          <w:rFonts w:ascii="Times New Roman" w:eastAsia="標楷體" w:hAnsi="Times New Roman" w:cs="Times New Roman"/>
          <w:b/>
          <w:sz w:val="22"/>
          <w:szCs w:val="22"/>
        </w:rPr>
        <w:t>一、法義偈頌類</w:t>
      </w:r>
      <w:r w:rsidRPr="00F605B8">
        <w:rPr>
          <w:rFonts w:ascii="Times New Roman" w:eastAsia="標楷體" w:hAnsi="Times New Roman" w:cs="Times New Roman"/>
          <w:sz w:val="22"/>
          <w:szCs w:val="22"/>
        </w:rPr>
        <w:t>；</w:t>
      </w:r>
      <w:r w:rsidRPr="00F605B8">
        <w:rPr>
          <w:rFonts w:ascii="Times New Roman" w:eastAsia="標楷體" w:hAnsi="Times New Roman" w:cs="Times New Roman"/>
          <w:b/>
          <w:sz w:val="22"/>
          <w:szCs w:val="22"/>
        </w:rPr>
        <w:t>二、傳說故事類</w:t>
      </w:r>
      <w:r w:rsidRPr="00F605B8">
        <w:rPr>
          <w:rFonts w:ascii="Times New Roman" w:eastAsia="標楷體" w:hAnsi="Times New Roman" w:cs="Times New Roman"/>
          <w:sz w:val="22"/>
          <w:szCs w:val="22"/>
        </w:rPr>
        <w:t>。</w:t>
      </w:r>
      <w:r w:rsidRPr="00F605B8">
        <w:rPr>
          <w:rFonts w:ascii="Times New Roman" w:eastAsia="標楷體" w:hAnsi="Times New Roman" w:cs="Times New Roman"/>
          <w:b/>
          <w:sz w:val="22"/>
          <w:szCs w:val="22"/>
        </w:rPr>
        <w:t>但是對這些，說一切有部是持保留態度，而不與三藏等量齊觀的。</w:t>
      </w:r>
      <w:r w:rsidRPr="00F605B8">
        <w:rPr>
          <w:rFonts w:ascii="Times New Roman" w:hAnsi="Times New Roman" w:cs="Times New Roman"/>
          <w:sz w:val="22"/>
          <w:szCs w:val="22"/>
        </w:rPr>
        <w:t>」</w:t>
      </w:r>
    </w:p>
  </w:footnote>
  <w:footnote w:id="155">
    <w:p w:rsidR="0060613A" w:rsidRPr="00F605B8" w:rsidRDefault="0060613A">
      <w:pPr>
        <w:pStyle w:val="aa"/>
        <w:rPr>
          <w:rFonts w:ascii="Times New Roman" w:hAnsi="Times New Roman" w:cs="Times New Roman"/>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推衍（</w:t>
      </w:r>
      <w:r w:rsidRPr="00F605B8">
        <w:rPr>
          <w:rFonts w:ascii="Times New Roman" w:hAnsi="Times New Roman" w:cs="Times New Roman"/>
          <w:sz w:val="22"/>
          <w:szCs w:val="22"/>
        </w:rPr>
        <w:t xml:space="preserve">yǎn </w:t>
      </w:r>
      <w:r w:rsidRPr="00F605B8">
        <w:rPr>
          <w:rFonts w:ascii="Times New Roman" w:hAnsi="Times New Roman" w:cs="Times New Roman"/>
          <w:sz w:val="22"/>
          <w:szCs w:val="22"/>
        </w:rPr>
        <w:t>一ㄢ</w:t>
      </w:r>
      <w:r w:rsidRPr="00F605B8">
        <w:rPr>
          <w:rFonts w:ascii="標楷體" w:eastAsia="標楷體" w:hAnsi="標楷體" w:cs="Times New Roman"/>
          <w:sz w:val="22"/>
          <w:szCs w:val="22"/>
        </w:rPr>
        <w:t>ˇ</w:t>
      </w:r>
      <w:r w:rsidRPr="00F605B8">
        <w:rPr>
          <w:rFonts w:ascii="Times New Roman" w:hAnsi="Times New Roman" w:cs="Times New Roman"/>
          <w:sz w:val="22"/>
          <w:szCs w:val="22"/>
        </w:rPr>
        <w:t>）：推演，推論衍繹。（《漢語大詞典》（六），</w:t>
      </w:r>
      <w:r w:rsidRPr="00F605B8">
        <w:rPr>
          <w:rFonts w:ascii="Times New Roman" w:hAnsi="Times New Roman" w:cs="Times New Roman"/>
          <w:sz w:val="22"/>
          <w:szCs w:val="22"/>
        </w:rPr>
        <w:t>p.674</w:t>
      </w:r>
      <w:r w:rsidRPr="00F605B8">
        <w:rPr>
          <w:rFonts w:ascii="Times New Roman" w:hAnsi="Times New Roman" w:cs="Times New Roman"/>
          <w:sz w:val="22"/>
          <w:szCs w:val="22"/>
        </w:rPr>
        <w:t>）</w:t>
      </w:r>
    </w:p>
  </w:footnote>
  <w:footnote w:id="156">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頗（</w:t>
      </w:r>
      <w:r w:rsidRPr="00F605B8">
        <w:rPr>
          <w:rFonts w:ascii="Times New Roman" w:hAnsi="Times New Roman" w:cs="Times New Roman"/>
          <w:sz w:val="22"/>
          <w:szCs w:val="22"/>
        </w:rPr>
        <w:t xml:space="preserve">pō </w:t>
      </w:r>
      <w:r w:rsidRPr="00F605B8">
        <w:rPr>
          <w:rFonts w:ascii="Times New Roman" w:hAnsi="Times New Roman" w:cs="Times New Roman"/>
          <w:sz w:val="22"/>
          <w:szCs w:val="22"/>
        </w:rPr>
        <w:t>ㄆㄛ）：</w:t>
      </w:r>
      <w:r w:rsidRPr="00F605B8">
        <w:rPr>
          <w:rFonts w:ascii="Times New Roman" w:hAnsi="Times New Roman" w:cs="Times New Roman" w:hint="eastAsia"/>
          <w:sz w:val="22"/>
          <w:szCs w:val="22"/>
        </w:rPr>
        <w:t>副詞。</w:t>
      </w:r>
      <w:r w:rsidRPr="00F605B8">
        <w:rPr>
          <w:rFonts w:ascii="Times New Roman" w:hAnsi="Times New Roman" w:cs="Times New Roman"/>
          <w:sz w:val="22"/>
          <w:szCs w:val="22"/>
        </w:rPr>
        <w:t>7.</w:t>
      </w:r>
      <w:r w:rsidRPr="00F605B8">
        <w:rPr>
          <w:rFonts w:ascii="Times New Roman" w:hAnsi="Times New Roman" w:cs="Times New Roman"/>
          <w:sz w:val="22"/>
          <w:szCs w:val="22"/>
        </w:rPr>
        <w:t>略微；稍微。（《漢語大詞典》（十二），</w:t>
      </w:r>
      <w:r w:rsidRPr="00F605B8">
        <w:rPr>
          <w:rFonts w:ascii="Times New Roman" w:hAnsi="Times New Roman" w:cs="Times New Roman"/>
          <w:sz w:val="22"/>
          <w:szCs w:val="22"/>
        </w:rPr>
        <w:t>p.286</w:t>
      </w:r>
      <w:r w:rsidRPr="00F605B8">
        <w:rPr>
          <w:rFonts w:ascii="Times New Roman" w:hAnsi="Times New Roman" w:cs="Times New Roman"/>
          <w:sz w:val="22"/>
          <w:szCs w:val="22"/>
        </w:rPr>
        <w:t>）</w:t>
      </w:r>
    </w:p>
  </w:footnote>
  <w:footnote w:id="157">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嫌：</w:t>
      </w:r>
      <w:r w:rsidRPr="00F605B8">
        <w:rPr>
          <w:rFonts w:ascii="Times New Roman" w:hAnsi="Times New Roman" w:cs="Times New Roman" w:hint="eastAsia"/>
          <w:sz w:val="22"/>
          <w:szCs w:val="22"/>
        </w:rPr>
        <w:t>動詞。</w:t>
      </w:r>
      <w:r w:rsidRPr="00F605B8">
        <w:rPr>
          <w:rFonts w:ascii="Times New Roman" w:hAnsi="Times New Roman" w:cs="Times New Roman"/>
          <w:sz w:val="22"/>
          <w:szCs w:val="22"/>
        </w:rPr>
        <w:t>5.</w:t>
      </w:r>
      <w:r w:rsidRPr="00F605B8">
        <w:rPr>
          <w:rFonts w:ascii="Times New Roman" w:hAnsi="Times New Roman" w:cs="Times New Roman"/>
          <w:sz w:val="22"/>
          <w:szCs w:val="22"/>
        </w:rPr>
        <w:t>厭惡；埋怨；不滿。（《漢語大詞典》（四），</w:t>
      </w:r>
      <w:r w:rsidRPr="00F605B8">
        <w:rPr>
          <w:rFonts w:ascii="Times New Roman" w:hAnsi="Times New Roman" w:cs="Times New Roman"/>
          <w:sz w:val="22"/>
          <w:szCs w:val="22"/>
        </w:rPr>
        <w:t>p.396</w:t>
      </w:r>
      <w:r w:rsidRPr="00F605B8">
        <w:rPr>
          <w:rFonts w:ascii="Times New Roman" w:hAnsi="Times New Roman" w:cs="Times New Roman"/>
          <w:sz w:val="22"/>
          <w:szCs w:val="22"/>
        </w:rPr>
        <w:t>）</w:t>
      </w:r>
    </w:p>
  </w:footnote>
  <w:footnote w:id="158">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支離：</w:t>
      </w:r>
      <w:r w:rsidRPr="00F605B8">
        <w:rPr>
          <w:rFonts w:ascii="Times New Roman" w:hAnsi="Times New Roman" w:cs="Times New Roman" w:hint="eastAsia"/>
          <w:sz w:val="22"/>
          <w:szCs w:val="22"/>
        </w:rPr>
        <w:t>1.</w:t>
      </w:r>
      <w:r w:rsidRPr="00F605B8">
        <w:rPr>
          <w:rFonts w:ascii="Times New Roman" w:hAnsi="Times New Roman" w:cs="Times New Roman" w:hint="eastAsia"/>
          <w:sz w:val="22"/>
          <w:szCs w:val="22"/>
        </w:rPr>
        <w:t>分散；分裂。</w:t>
      </w:r>
      <w:r w:rsidRPr="00F605B8">
        <w:rPr>
          <w:rFonts w:ascii="Times New Roman" w:hAnsi="Times New Roman" w:cs="Times New Roman" w:hint="eastAsia"/>
          <w:sz w:val="22"/>
          <w:szCs w:val="22"/>
        </w:rPr>
        <w:t>2.</w:t>
      </w:r>
      <w:r w:rsidRPr="00F605B8">
        <w:rPr>
          <w:rFonts w:ascii="Times New Roman" w:hAnsi="Times New Roman" w:cs="Times New Roman" w:hint="eastAsia"/>
          <w:sz w:val="22"/>
          <w:szCs w:val="22"/>
        </w:rPr>
        <w:t>繁瑣雜亂。</w:t>
      </w:r>
      <w:r w:rsidRPr="00F605B8">
        <w:rPr>
          <w:rFonts w:ascii="Times New Roman" w:hAnsi="Times New Roman" w:cs="Times New Roman"/>
          <w:sz w:val="22"/>
          <w:szCs w:val="22"/>
        </w:rPr>
        <w:t>（《漢語大詞典》（四），</w:t>
      </w:r>
      <w:r w:rsidRPr="00F605B8">
        <w:rPr>
          <w:rFonts w:ascii="Times New Roman" w:hAnsi="Times New Roman" w:cs="Times New Roman"/>
          <w:sz w:val="22"/>
          <w:szCs w:val="22"/>
        </w:rPr>
        <w:t>p.1385</w:t>
      </w:r>
      <w:r w:rsidRPr="00F605B8">
        <w:rPr>
          <w:rFonts w:ascii="Times New Roman" w:hAnsi="Times New Roman" w:cs="Times New Roman"/>
          <w:sz w:val="22"/>
          <w:szCs w:val="22"/>
        </w:rPr>
        <w:t>）</w:t>
      </w:r>
    </w:p>
  </w:footnote>
  <w:footnote w:id="159">
    <w:p w:rsidR="0060613A" w:rsidRPr="00F605B8" w:rsidRDefault="0060613A">
      <w:pPr>
        <w:pStyle w:val="aa"/>
        <w:rPr>
          <w:rFonts w:ascii="Times New Roman" w:hAnsi="Times New Roman" w:cs="Times New Roman"/>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w:t>
      </w:r>
      <w:r w:rsidRPr="00F605B8">
        <w:rPr>
          <w:rFonts w:ascii="Times New Roman" w:hAnsi="Times New Roman" w:cs="Times New Roman"/>
          <w:sz w:val="22"/>
          <w:szCs w:val="22"/>
        </w:rPr>
        <w:t>1</w:t>
      </w:r>
      <w:r w:rsidRPr="00F605B8">
        <w:rPr>
          <w:rFonts w:ascii="Times New Roman" w:hAnsi="Times New Roman" w:cs="Times New Roman"/>
          <w:sz w:val="22"/>
          <w:szCs w:val="22"/>
        </w:rPr>
        <w:t>）有關於《發智論》為佛說，請參閱</w:t>
      </w:r>
      <w:r w:rsidRPr="00F605B8">
        <w:rPr>
          <w:rFonts w:ascii="Times New Roman" w:hAnsi="Times New Roman" w:cs="Times New Roman"/>
        </w:rPr>
        <w:t>【附錄</w:t>
      </w:r>
      <w:r w:rsidRPr="00F605B8">
        <w:rPr>
          <w:rFonts w:ascii="Times New Roman" w:hAnsi="Times New Roman" w:cs="Times New Roman" w:hint="eastAsia"/>
        </w:rPr>
        <w:t>八</w:t>
      </w:r>
      <w:r w:rsidRPr="00F605B8">
        <w:rPr>
          <w:rFonts w:ascii="Times New Roman" w:hAnsi="Times New Roman" w:cs="Times New Roman"/>
        </w:rPr>
        <w:t>】。</w:t>
      </w:r>
    </w:p>
    <w:p w:rsidR="0060613A" w:rsidRPr="00F605B8" w:rsidRDefault="0060613A" w:rsidP="0050231A">
      <w:pPr>
        <w:snapToGrid w:val="0"/>
        <w:ind w:leftChars="90" w:left="216"/>
        <w:rPr>
          <w:rFonts w:ascii="Times New Roman" w:hAnsi="Times New Roman" w:cs="Times New Roman"/>
          <w:sz w:val="22"/>
        </w:rPr>
      </w:pPr>
      <w:r w:rsidRPr="00F605B8">
        <w:rPr>
          <w:rFonts w:ascii="Times New Roman" w:hAnsi="Times New Roman" w:cs="Times New Roman"/>
          <w:sz w:val="22"/>
        </w:rPr>
        <w:t>（</w:t>
      </w:r>
      <w:r w:rsidRPr="00F605B8">
        <w:rPr>
          <w:rFonts w:ascii="Times New Roman" w:hAnsi="Times New Roman" w:cs="Times New Roman"/>
          <w:sz w:val="22"/>
        </w:rPr>
        <w:t>2</w:t>
      </w:r>
      <w:r w:rsidRPr="00F605B8">
        <w:rPr>
          <w:rFonts w:ascii="Times New Roman" w:hAnsi="Times New Roman" w:cs="Times New Roman"/>
          <w:sz w:val="22"/>
        </w:rPr>
        <w:t>）印順導師，《原始佛教聖典之集成》第八章，第五節，第一項〈因緣〉</w:t>
      </w:r>
      <w:r w:rsidRPr="00F605B8">
        <w:rPr>
          <w:rFonts w:ascii="Times New Roman" w:hAnsi="Times New Roman" w:cs="Times New Roman"/>
          <w:sz w:val="22"/>
        </w:rPr>
        <w:t>(pp.593-594 )</w:t>
      </w:r>
      <w:r w:rsidRPr="00F605B8">
        <w:rPr>
          <w:rFonts w:ascii="Times New Roman" w:hAnsi="Times New Roman" w:cs="Times New Roman"/>
          <w:sz w:val="22"/>
        </w:rPr>
        <w:t>：</w:t>
      </w:r>
    </w:p>
    <w:p w:rsidR="0060613A" w:rsidRPr="00F605B8" w:rsidRDefault="0060613A" w:rsidP="00CC21D6">
      <w:pPr>
        <w:pStyle w:val="aa"/>
        <w:ind w:leftChars="330" w:left="792"/>
        <w:rPr>
          <w:rFonts w:ascii="Times New Roman" w:eastAsia="標楷體" w:hAnsi="Times New Roman" w:cs="Times New Roman"/>
          <w:sz w:val="22"/>
          <w:szCs w:val="22"/>
        </w:rPr>
      </w:pPr>
      <w:r w:rsidRPr="00F605B8">
        <w:rPr>
          <w:rFonts w:ascii="Times New Roman" w:eastAsia="標楷體" w:hAnsi="Times New Roman" w:cs="Times New Roman"/>
          <w:b/>
          <w:sz w:val="22"/>
          <w:szCs w:val="22"/>
        </w:rPr>
        <w:t>阿毘達磨</w:t>
      </w:r>
      <w:r w:rsidRPr="00F605B8">
        <w:rPr>
          <w:rFonts w:ascii="新細明體" w:eastAsia="新細明體" w:hAnsi="新細明體" w:cs="Times New Roman"/>
          <w:b/>
          <w:sz w:val="22"/>
          <w:szCs w:val="22"/>
        </w:rPr>
        <w:t>──</w:t>
      </w:r>
      <w:r w:rsidRPr="00F605B8">
        <w:rPr>
          <w:rFonts w:ascii="Times New Roman" w:eastAsia="標楷體" w:hAnsi="Times New Roman" w:cs="Times New Roman"/>
          <w:b/>
          <w:sz w:val="22"/>
          <w:szCs w:val="22"/>
        </w:rPr>
        <w:t>《發智論》，被推為佛說，於是引起了誰問誰答的問題。當時有四種傳說</w:t>
      </w:r>
      <w:r w:rsidRPr="00F605B8">
        <w:rPr>
          <w:rFonts w:ascii="Times New Roman" w:eastAsia="標楷體" w:hAnsi="Times New Roman" w:cs="Times New Roman"/>
          <w:sz w:val="22"/>
          <w:szCs w:val="22"/>
        </w:rPr>
        <w:t>，</w:t>
      </w:r>
      <w:r w:rsidRPr="00F605B8">
        <w:rPr>
          <w:rFonts w:ascii="Times New Roman" w:eastAsia="標楷體" w:hAnsi="Times New Roman" w:cs="Times New Roman"/>
          <w:b/>
          <w:sz w:val="22"/>
          <w:szCs w:val="22"/>
        </w:rPr>
        <w:t>第四說是：（佛）化苾芻問，佛世尊答</w:t>
      </w:r>
      <w:r w:rsidRPr="00F605B8">
        <w:rPr>
          <w:rFonts w:ascii="Times New Roman" w:eastAsia="標楷體" w:hAnsi="Times New Roman" w:cs="Times New Roman"/>
          <w:sz w:val="22"/>
          <w:szCs w:val="22"/>
        </w:rPr>
        <w:t>，舉例「如徵問義品因緣」。《義足經》及巴梨《義品》的注釋，都說《義品》的一部分，是</w:t>
      </w:r>
      <w:r w:rsidRPr="00F605B8">
        <w:rPr>
          <w:rFonts w:ascii="Times New Roman" w:eastAsia="標楷體" w:hAnsi="Times New Roman" w:cs="Times New Roman"/>
          <w:b/>
          <w:sz w:val="22"/>
          <w:szCs w:val="22"/>
        </w:rPr>
        <w:t>佛化作一苾芻，向佛請問，而後由世尊答說的。「因緣」，並非只是佛在某處，為某某說，而是說經的特有事緣</w:t>
      </w:r>
      <w:r w:rsidRPr="00F605B8">
        <w:rPr>
          <w:rFonts w:ascii="Times New Roman" w:eastAsia="標楷體" w:hAnsi="Times New Roman" w:cs="Times New Roman"/>
          <w:sz w:val="22"/>
          <w:szCs w:val="22"/>
        </w:rPr>
        <w:t>。</w:t>
      </w:r>
      <w:r w:rsidRPr="00F605B8">
        <w:rPr>
          <w:rFonts w:ascii="Times New Roman" w:eastAsia="標楷體" w:hAnsi="Times New Roman" w:cs="Times New Roman"/>
          <w:b/>
          <w:sz w:val="22"/>
          <w:szCs w:val="22"/>
        </w:rPr>
        <w:t>尤其是流傳中來源不明的部分，敘說其宣說的事緣，以證明為佛說</w:t>
      </w:r>
      <w:r w:rsidRPr="00F605B8">
        <w:rPr>
          <w:rFonts w:ascii="Times New Roman" w:eastAsia="標楷體" w:hAnsi="Times New Roman" w:cs="Times New Roman"/>
          <w:sz w:val="22"/>
          <w:szCs w:val="22"/>
        </w:rPr>
        <w:t>。據此，如《小部》〈波羅衍拏品〉（〈彼岸道品〉），在正說一六章前，有〈序偈〉：位於南方瞿陀婆利河</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sz w:val="22"/>
          <w:szCs w:val="22"/>
        </w:rPr>
        <w:t>God</w:t>
      </w:r>
      <w:r w:rsidRPr="00F605B8">
        <w:rPr>
          <w:rFonts w:ascii="Times New Roman" w:eastAsia="新細明體" w:hAnsi="Times New Roman" w:cs="Times New Roman"/>
          <w:sz w:val="22"/>
          <w:szCs w:val="22"/>
        </w:rPr>
        <w:t>ā</w:t>
      </w:r>
      <w:r w:rsidRPr="00F605B8">
        <w:rPr>
          <w:rFonts w:ascii="Times New Roman" w:eastAsia="標楷體" w:hAnsi="Times New Roman" w:cs="Times New Roman"/>
          <w:sz w:val="22"/>
          <w:szCs w:val="22"/>
        </w:rPr>
        <w:t>var</w:t>
      </w:r>
      <w:r w:rsidRPr="00F605B8">
        <w:rPr>
          <w:rFonts w:ascii="Times New Roman" w:eastAsia="新細明體" w:hAnsi="Times New Roman" w:cs="Times New Roman"/>
          <w:sz w:val="22"/>
          <w:szCs w:val="22"/>
        </w:rPr>
        <w:t>ī</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sz w:val="22"/>
          <w:szCs w:val="22"/>
        </w:rPr>
        <w:t>畔的老婆羅門，為了不明「頂與頂墮問題」，囑十六弟子，到北方來參訪。一直訪問到王舍城</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sz w:val="22"/>
          <w:szCs w:val="22"/>
        </w:rPr>
        <w:t>R</w:t>
      </w:r>
      <w:r w:rsidRPr="00F605B8">
        <w:rPr>
          <w:rFonts w:ascii="Times New Roman" w:eastAsia="新細明體" w:hAnsi="Times New Roman" w:cs="Times New Roman"/>
          <w:sz w:val="22"/>
          <w:szCs w:val="22"/>
        </w:rPr>
        <w:t>ā</w:t>
      </w:r>
      <w:r w:rsidRPr="00F605B8">
        <w:rPr>
          <w:rFonts w:ascii="Times New Roman" w:eastAsia="標楷體" w:hAnsi="Times New Roman" w:cs="Times New Roman"/>
          <w:sz w:val="22"/>
          <w:szCs w:val="22"/>
        </w:rPr>
        <w:t>jagaha</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sz w:val="22"/>
          <w:szCs w:val="22"/>
        </w:rPr>
        <w:t>的波沙那迦</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sz w:val="22"/>
          <w:szCs w:val="22"/>
        </w:rPr>
        <w:t>P</w:t>
      </w:r>
      <w:r w:rsidRPr="00F605B8">
        <w:rPr>
          <w:rFonts w:ascii="Times New Roman" w:eastAsia="新細明體" w:hAnsi="Times New Roman" w:cs="Times New Roman"/>
          <w:sz w:val="22"/>
          <w:szCs w:val="22"/>
        </w:rPr>
        <w:t>ā</w:t>
      </w:r>
      <w:r w:rsidRPr="00F605B8">
        <w:rPr>
          <w:rFonts w:ascii="Times New Roman" w:eastAsia="標楷體" w:hAnsi="Times New Roman" w:cs="Times New Roman"/>
          <w:sz w:val="22"/>
          <w:szCs w:val="22"/>
        </w:rPr>
        <w:t>s</w:t>
      </w:r>
      <w:r w:rsidRPr="00F605B8">
        <w:rPr>
          <w:rFonts w:ascii="Times New Roman" w:eastAsia="新細明體" w:hAnsi="Times New Roman" w:cs="Times New Roman"/>
          <w:sz w:val="22"/>
          <w:szCs w:val="22"/>
        </w:rPr>
        <w:t>ā</w:t>
      </w:r>
      <w:r w:rsidRPr="00F605B8">
        <w:rPr>
          <w:rFonts w:ascii="Times New Roman" w:eastAsia="標楷體" w:hAnsi="Times New Roman" w:cs="Times New Roman"/>
          <w:sz w:val="22"/>
          <w:szCs w:val="22"/>
        </w:rPr>
        <w:t>ṇaka</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sz w:val="22"/>
          <w:szCs w:val="22"/>
        </w:rPr>
        <w:t>塔廟，見到了世尊，於是請問，而有〈波羅衍拏〉的宣說。一六章以前的〈序偈〉，就是「因緣」。又如《小部》《那羅迦經》的〈序偈〉等。</w:t>
      </w:r>
    </w:p>
  </w:footnote>
  <w:footnote w:id="160">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賴：</w:t>
      </w:r>
      <w:r w:rsidRPr="00F605B8">
        <w:rPr>
          <w:rFonts w:ascii="Times New Roman" w:hAnsi="Times New Roman" w:cs="Times New Roman" w:hint="eastAsia"/>
          <w:sz w:val="22"/>
          <w:szCs w:val="22"/>
        </w:rPr>
        <w:t>動詞。</w:t>
      </w:r>
      <w:r w:rsidRPr="00F605B8">
        <w:rPr>
          <w:rFonts w:ascii="Times New Roman" w:hAnsi="Times New Roman" w:cs="Times New Roman"/>
          <w:sz w:val="22"/>
          <w:szCs w:val="22"/>
        </w:rPr>
        <w:t>3.</w:t>
      </w:r>
      <w:r w:rsidRPr="00F605B8">
        <w:rPr>
          <w:rFonts w:ascii="Times New Roman" w:hAnsi="Times New Roman" w:cs="Times New Roman"/>
          <w:sz w:val="22"/>
          <w:szCs w:val="22"/>
        </w:rPr>
        <w:t>依靠；憑藉。（《漢語大詞典》（十），</w:t>
      </w:r>
      <w:r w:rsidRPr="00F605B8">
        <w:rPr>
          <w:rFonts w:ascii="Times New Roman" w:hAnsi="Times New Roman" w:cs="Times New Roman"/>
          <w:sz w:val="22"/>
          <w:szCs w:val="22"/>
        </w:rPr>
        <w:t>p.278</w:t>
      </w:r>
      <w:r w:rsidRPr="00F605B8">
        <w:rPr>
          <w:rFonts w:ascii="Times New Roman" w:hAnsi="Times New Roman" w:cs="Times New Roman"/>
          <w:sz w:val="22"/>
          <w:szCs w:val="22"/>
        </w:rPr>
        <w:t>）</w:t>
      </w:r>
    </w:p>
  </w:footnote>
  <w:footnote w:id="161">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較：</w:t>
      </w:r>
      <w:r w:rsidRPr="00F605B8">
        <w:rPr>
          <w:rFonts w:ascii="Times New Roman" w:hAnsi="Times New Roman" w:cs="Times New Roman" w:hint="eastAsia"/>
          <w:sz w:val="22"/>
          <w:szCs w:val="22"/>
        </w:rPr>
        <w:t>動詞。</w:t>
      </w:r>
      <w:r w:rsidRPr="00F605B8">
        <w:rPr>
          <w:rFonts w:ascii="Times New Roman" w:hAnsi="Times New Roman" w:cs="Times New Roman"/>
          <w:sz w:val="22"/>
          <w:szCs w:val="22"/>
        </w:rPr>
        <w:t>4.</w:t>
      </w:r>
      <w:r w:rsidRPr="00F605B8">
        <w:rPr>
          <w:rFonts w:ascii="Times New Roman" w:hAnsi="Times New Roman" w:cs="Times New Roman"/>
          <w:sz w:val="22"/>
          <w:szCs w:val="22"/>
        </w:rPr>
        <w:t>計量；比較。（《漢語大詞典》（九），</w:t>
      </w:r>
      <w:r w:rsidRPr="00F605B8">
        <w:rPr>
          <w:rFonts w:ascii="Times New Roman" w:hAnsi="Times New Roman" w:cs="Times New Roman"/>
          <w:sz w:val="22"/>
          <w:szCs w:val="22"/>
        </w:rPr>
        <w:t>p.1248</w:t>
      </w:r>
      <w:r w:rsidRPr="00F605B8">
        <w:rPr>
          <w:rFonts w:ascii="Times New Roman" w:hAnsi="Times New Roman" w:cs="Times New Roman"/>
          <w:sz w:val="22"/>
          <w:szCs w:val="22"/>
        </w:rPr>
        <w:t>）</w:t>
      </w:r>
    </w:p>
  </w:footnote>
  <w:footnote w:id="162">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淨：</w:t>
      </w:r>
      <w:r w:rsidRPr="00F605B8">
        <w:rPr>
          <w:rFonts w:ascii="Times New Roman" w:hAnsi="Times New Roman" w:cs="Times New Roman" w:hint="eastAsia"/>
          <w:sz w:val="22"/>
          <w:szCs w:val="22"/>
        </w:rPr>
        <w:t>形容詞。</w:t>
      </w:r>
      <w:r w:rsidRPr="00F605B8">
        <w:rPr>
          <w:rFonts w:ascii="Times New Roman" w:hAnsi="Times New Roman" w:cs="Times New Roman"/>
          <w:sz w:val="22"/>
          <w:szCs w:val="22"/>
        </w:rPr>
        <w:t>2.</w:t>
      </w:r>
      <w:r w:rsidRPr="00F605B8">
        <w:rPr>
          <w:rFonts w:ascii="Times New Roman" w:hAnsi="Times New Roman" w:cs="Times New Roman"/>
          <w:sz w:val="22"/>
          <w:szCs w:val="22"/>
        </w:rPr>
        <w:t>指明凈。（《漢語大詞典》（五），</w:t>
      </w:r>
      <w:r w:rsidRPr="00F605B8">
        <w:rPr>
          <w:rFonts w:ascii="Times New Roman" w:hAnsi="Times New Roman" w:cs="Times New Roman"/>
          <w:sz w:val="22"/>
          <w:szCs w:val="22"/>
        </w:rPr>
        <w:t>p.1178</w:t>
      </w:r>
      <w:r w:rsidRPr="00F605B8">
        <w:rPr>
          <w:rFonts w:ascii="Times New Roman" w:hAnsi="Times New Roman" w:cs="Times New Roman"/>
          <w:sz w:val="22"/>
          <w:szCs w:val="22"/>
        </w:rPr>
        <w:t>）</w:t>
      </w:r>
    </w:p>
  </w:footnote>
  <w:footnote w:id="163">
    <w:p w:rsidR="0060613A" w:rsidRPr="00F605B8" w:rsidRDefault="0060613A" w:rsidP="00034DD5">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b/>
          <w:sz w:val="22"/>
          <w:szCs w:val="22"/>
        </w:rPr>
        <w:t>[</w:t>
      </w:r>
      <w:r w:rsidRPr="00F605B8">
        <w:rPr>
          <w:rFonts w:ascii="Times New Roman" w:hAnsi="Times New Roman" w:cs="Times New Roman"/>
          <w:sz w:val="22"/>
          <w:szCs w:val="22"/>
        </w:rPr>
        <w:t>原書</w:t>
      </w:r>
      <w:r w:rsidRPr="00F605B8">
        <w:rPr>
          <w:rFonts w:ascii="Times New Roman" w:hAnsi="Times New Roman" w:cs="Times New Roman"/>
          <w:sz w:val="22"/>
          <w:szCs w:val="22"/>
        </w:rPr>
        <w:t>p.142</w:t>
      </w:r>
      <w:r w:rsidRPr="00F605B8">
        <w:rPr>
          <w:rFonts w:ascii="Times New Roman" w:hAnsi="Times New Roman" w:cs="Times New Roman"/>
          <w:sz w:val="22"/>
          <w:szCs w:val="22"/>
        </w:rPr>
        <w:t>，註</w:t>
      </w:r>
      <w:r w:rsidRPr="00F605B8">
        <w:rPr>
          <w:rFonts w:ascii="Times New Roman" w:hAnsi="Times New Roman" w:cs="Times New Roman"/>
          <w:sz w:val="22"/>
          <w:szCs w:val="22"/>
        </w:rPr>
        <w:t>2</w:t>
      </w:r>
      <w:r w:rsidRPr="00F605B8">
        <w:rPr>
          <w:rFonts w:ascii="Times New Roman" w:hAnsi="Times New Roman" w:cs="Times New Roman"/>
          <w:b/>
          <w:sz w:val="22"/>
          <w:szCs w:val="22"/>
        </w:rPr>
        <w:t>]</w:t>
      </w:r>
      <w:r w:rsidRPr="00F605B8">
        <w:rPr>
          <w:rFonts w:ascii="Times New Roman" w:hAnsi="Times New Roman" w:cs="Times New Roman"/>
          <w:sz w:val="22"/>
          <w:szCs w:val="22"/>
        </w:rPr>
        <w:t>參閱印順導師《說一切有部為主的論書與論師之研究》第一章（</w:t>
      </w:r>
      <w:r w:rsidRPr="00F605B8">
        <w:rPr>
          <w:rFonts w:ascii="Times New Roman" w:hAnsi="Times New Roman" w:cs="Times New Roman"/>
          <w:sz w:val="22"/>
          <w:szCs w:val="22"/>
        </w:rPr>
        <w:t>pp.15-22</w:t>
      </w:r>
      <w:r w:rsidRPr="00F605B8">
        <w:rPr>
          <w:rFonts w:ascii="Times New Roman" w:hAnsi="Times New Roman" w:cs="Times New Roman"/>
          <w:sz w:val="22"/>
          <w:szCs w:val="22"/>
        </w:rPr>
        <w:t>）。</w:t>
      </w:r>
    </w:p>
  </w:footnote>
  <w:footnote w:id="164">
    <w:p w:rsidR="0060613A" w:rsidRPr="00F605B8" w:rsidRDefault="0060613A" w:rsidP="00ED1891">
      <w:pPr>
        <w:pStyle w:val="aa"/>
        <w:tabs>
          <w:tab w:val="center" w:pos="4535"/>
        </w:tabs>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輒（</w:t>
      </w:r>
      <w:r w:rsidRPr="00F605B8">
        <w:rPr>
          <w:rFonts w:ascii="Times New Roman" w:hAnsi="Times New Roman" w:cs="Times New Roman"/>
          <w:sz w:val="22"/>
          <w:szCs w:val="22"/>
        </w:rPr>
        <w:t xml:space="preserve">zhé </w:t>
      </w:r>
      <w:r w:rsidRPr="00F605B8">
        <w:rPr>
          <w:rFonts w:ascii="Times New Roman" w:hAnsi="Times New Roman" w:cs="Times New Roman"/>
          <w:sz w:val="22"/>
          <w:szCs w:val="22"/>
        </w:rPr>
        <w:t>ㄓㄜ</w:t>
      </w:r>
      <w:r w:rsidRPr="00F605B8">
        <w:rPr>
          <w:rFonts w:ascii="標楷體" w:eastAsia="標楷體" w:hAnsi="標楷體" w:cs="Times New Roman"/>
          <w:sz w:val="22"/>
          <w:szCs w:val="22"/>
        </w:rPr>
        <w:t>ˊ</w:t>
      </w:r>
      <w:r w:rsidRPr="00F605B8">
        <w:rPr>
          <w:rFonts w:ascii="Times New Roman" w:hAnsi="Times New Roman" w:cs="Times New Roman"/>
          <w:sz w:val="22"/>
          <w:szCs w:val="22"/>
        </w:rPr>
        <w:t>）：</w:t>
      </w:r>
      <w:r w:rsidRPr="00F605B8">
        <w:rPr>
          <w:rFonts w:ascii="Times New Roman" w:hAnsi="Times New Roman" w:cs="Times New Roman"/>
          <w:sz w:val="22"/>
          <w:szCs w:val="22"/>
        </w:rPr>
        <w:t>6.</w:t>
      </w:r>
      <w:r w:rsidRPr="00F605B8">
        <w:rPr>
          <w:rFonts w:ascii="Times New Roman" w:hAnsi="Times New Roman" w:cs="Times New Roman"/>
          <w:sz w:val="22"/>
          <w:szCs w:val="22"/>
        </w:rPr>
        <w:t>副詞。每每；總是。（《漢語大詞典》（九），</w:t>
      </w:r>
      <w:r w:rsidRPr="00F605B8">
        <w:rPr>
          <w:rFonts w:ascii="Times New Roman" w:hAnsi="Times New Roman" w:cs="Times New Roman"/>
          <w:sz w:val="22"/>
          <w:szCs w:val="22"/>
        </w:rPr>
        <w:t>p.1252</w:t>
      </w:r>
      <w:r w:rsidRPr="00F605B8">
        <w:rPr>
          <w:rFonts w:ascii="Times New Roman" w:hAnsi="Times New Roman" w:cs="Times New Roman"/>
          <w:sz w:val="22"/>
          <w:szCs w:val="22"/>
        </w:rPr>
        <w:t>）</w:t>
      </w:r>
    </w:p>
  </w:footnote>
  <w:footnote w:id="165">
    <w:p w:rsidR="0060613A" w:rsidRPr="00F605B8" w:rsidRDefault="0060613A" w:rsidP="00ED1891">
      <w:pPr>
        <w:snapToGrid w:val="0"/>
        <w:ind w:left="308" w:hangingChars="140" w:hanging="308"/>
        <w:rPr>
          <w:rFonts w:ascii="Times New Roman" w:hAnsi="Times New Roman" w:cs="Times New Roman"/>
          <w:sz w:val="22"/>
        </w:rPr>
      </w:pPr>
      <w:r w:rsidRPr="00F605B8">
        <w:rPr>
          <w:rStyle w:val="ac"/>
          <w:rFonts w:ascii="Times New Roman" w:hAnsi="Times New Roman" w:cs="Times New Roman"/>
          <w:sz w:val="22"/>
        </w:rPr>
        <w:footnoteRef/>
      </w:r>
      <w:r w:rsidRPr="00F605B8">
        <w:rPr>
          <w:rFonts w:ascii="Times New Roman" w:hAnsi="Times New Roman" w:cs="Times New Roman"/>
          <w:sz w:val="22"/>
        </w:rPr>
        <w:t xml:space="preserve"> </w:t>
      </w:r>
      <w:r w:rsidRPr="00F605B8">
        <w:rPr>
          <w:rFonts w:ascii="Times New Roman" w:hAnsi="Times New Roman" w:cs="Times New Roman"/>
          <w:sz w:val="22"/>
        </w:rPr>
        <w:t>印順導師，《說一切有部為主的論書與論師之研究》，第四章，第二節〈阿毘達磨法蘊足論〉，</w:t>
      </w:r>
      <w:r w:rsidRPr="00F605B8">
        <w:rPr>
          <w:rFonts w:ascii="Times New Roman" w:hAnsi="Times New Roman" w:cs="Times New Roman"/>
          <w:sz w:val="22"/>
        </w:rPr>
        <w:t>(p.124)</w:t>
      </w:r>
      <w:r w:rsidRPr="00F605B8">
        <w:rPr>
          <w:rFonts w:ascii="Times New Roman" w:hAnsi="Times New Roman" w:cs="Times New Roman"/>
          <w:sz w:val="22"/>
        </w:rPr>
        <w:t>：</w:t>
      </w:r>
    </w:p>
    <w:p w:rsidR="0060613A" w:rsidRPr="00F605B8" w:rsidRDefault="0060613A" w:rsidP="00955094">
      <w:pPr>
        <w:snapToGrid w:val="0"/>
        <w:ind w:leftChars="130" w:left="312"/>
        <w:rPr>
          <w:rFonts w:ascii="Times New Roman" w:eastAsia="標楷體" w:hAnsi="Times New Roman" w:cs="Times New Roman"/>
        </w:rPr>
      </w:pPr>
      <w:r w:rsidRPr="00F605B8">
        <w:rPr>
          <w:rFonts w:ascii="Times New Roman" w:eastAsia="標楷體" w:hAnsi="Times New Roman" w:cs="Times New Roman"/>
          <w:b/>
          <w:sz w:val="22"/>
        </w:rPr>
        <w:t>《阿毘達磨法蘊足論》</w:t>
      </w:r>
      <w:r w:rsidRPr="00F605B8">
        <w:rPr>
          <w:rFonts w:ascii="Times New Roman" w:eastAsia="標楷體" w:hAnsi="Times New Roman" w:cs="Times New Roman"/>
          <w:sz w:val="22"/>
        </w:rPr>
        <w:t>，唐</w:t>
      </w:r>
      <w:r w:rsidRPr="00F605B8">
        <w:rPr>
          <w:rFonts w:ascii="Times New Roman" w:eastAsia="標楷體" w:hAnsi="Times New Roman" w:cs="Times New Roman"/>
          <w:b/>
          <w:sz w:val="22"/>
          <w:u w:val="single"/>
        </w:rPr>
        <w:t>玄奘</w:t>
      </w:r>
      <w:r w:rsidRPr="00F605B8">
        <w:rPr>
          <w:rFonts w:ascii="Times New Roman" w:eastAsia="標楷體" w:hAnsi="Times New Roman" w:cs="Times New Roman"/>
          <w:sz w:val="22"/>
        </w:rPr>
        <w:t>於顯慶四年</w:t>
      </w:r>
      <w:r w:rsidRPr="00F605B8">
        <w:rPr>
          <w:rFonts w:ascii="Times New Roman" w:eastAsia="標楷體" w:hAnsi="Times New Roman" w:cs="Times New Roman"/>
          <w:b/>
          <w:sz w:val="22"/>
          <w:u w:val="single"/>
        </w:rPr>
        <w:t>（西元</w:t>
      </w:r>
      <w:r w:rsidRPr="00F605B8">
        <w:rPr>
          <w:rFonts w:ascii="Times New Roman" w:eastAsia="標楷體" w:hAnsi="Times New Roman" w:cs="Times New Roman"/>
          <w:b/>
          <w:sz w:val="22"/>
          <w:u w:val="single"/>
        </w:rPr>
        <w:t>659</w:t>
      </w:r>
      <w:r w:rsidRPr="00F605B8">
        <w:rPr>
          <w:rFonts w:ascii="Times New Roman" w:eastAsia="標楷體" w:hAnsi="Times New Roman" w:cs="Times New Roman"/>
          <w:b/>
          <w:sz w:val="22"/>
          <w:u w:val="single"/>
        </w:rPr>
        <w:t>）譯</w:t>
      </w:r>
      <w:r w:rsidRPr="00F605B8">
        <w:rPr>
          <w:rFonts w:ascii="Times New Roman" w:eastAsia="標楷體" w:hAnsi="Times New Roman" w:cs="Times New Roman"/>
          <w:sz w:val="22"/>
        </w:rPr>
        <w:t>，共</w:t>
      </w:r>
      <w:r w:rsidRPr="00F605B8">
        <w:rPr>
          <w:rFonts w:ascii="Times New Roman" w:eastAsia="標楷體" w:hAnsi="Times New Roman" w:cs="Times New Roman"/>
          <w:sz w:val="22"/>
        </w:rPr>
        <w:t>12</w:t>
      </w:r>
      <w:r w:rsidRPr="00F605B8">
        <w:rPr>
          <w:rFonts w:ascii="Times New Roman" w:eastAsia="標楷體" w:hAnsi="Times New Roman" w:cs="Times New Roman"/>
          <w:sz w:val="22"/>
        </w:rPr>
        <w:t>卷，分</w:t>
      </w:r>
      <w:r w:rsidRPr="00F605B8">
        <w:rPr>
          <w:rFonts w:ascii="Times New Roman" w:eastAsia="標楷體" w:hAnsi="Times New Roman" w:cs="Times New Roman"/>
          <w:sz w:val="22"/>
        </w:rPr>
        <w:t>21</w:t>
      </w:r>
      <w:r w:rsidRPr="00F605B8">
        <w:rPr>
          <w:rFonts w:ascii="Times New Roman" w:eastAsia="標楷體" w:hAnsi="Times New Roman" w:cs="Times New Roman"/>
          <w:sz w:val="22"/>
        </w:rPr>
        <w:t>品。</w:t>
      </w:r>
      <w:r w:rsidRPr="00F605B8">
        <w:rPr>
          <w:rFonts w:ascii="Times New Roman" w:eastAsia="標楷體" w:hAnsi="Times New Roman" w:cs="Times New Roman"/>
          <w:b/>
          <w:sz w:val="22"/>
          <w:u w:val="single"/>
        </w:rPr>
        <w:t>題大目乾連</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Mah</w:t>
      </w:r>
      <w:r w:rsidRPr="00F605B8">
        <w:rPr>
          <w:rFonts w:ascii="Times New Roman" w:eastAsia="新細明體" w:hAnsi="Times New Roman" w:cs="Times New Roman"/>
          <w:sz w:val="22"/>
        </w:rPr>
        <w:t>ā</w:t>
      </w:r>
      <w:r w:rsidRPr="00F605B8">
        <w:rPr>
          <w:rFonts w:ascii="Times New Roman" w:eastAsia="標楷體" w:hAnsi="Times New Roman" w:cs="Times New Roman"/>
          <w:sz w:val="22"/>
        </w:rPr>
        <w:t>maudgaly</w:t>
      </w:r>
      <w:r w:rsidRPr="00F605B8">
        <w:rPr>
          <w:rFonts w:ascii="Times New Roman" w:eastAsia="新細明體" w:hAnsi="Times New Roman" w:cs="Times New Roman"/>
          <w:sz w:val="22"/>
        </w:rPr>
        <w:t>ā</w:t>
      </w:r>
      <w:r w:rsidRPr="00F605B8">
        <w:rPr>
          <w:rFonts w:ascii="Times New Roman" w:eastAsia="標楷體" w:hAnsi="Times New Roman" w:cs="Times New Roman"/>
          <w:sz w:val="22"/>
        </w:rPr>
        <w:t>yana</w:t>
      </w:r>
      <w:r w:rsidRPr="00F605B8">
        <w:rPr>
          <w:rFonts w:ascii="Times New Roman" w:eastAsia="標楷體" w:hAnsi="Times New Roman" w:cs="Times New Roman" w:hint="eastAsia"/>
          <w:sz w:val="22"/>
        </w:rPr>
        <w:t>）</w:t>
      </w:r>
      <w:r w:rsidRPr="00F605B8">
        <w:rPr>
          <w:rFonts w:ascii="Times New Roman" w:eastAsia="標楷體" w:hAnsi="Times New Roman" w:cs="Times New Roman"/>
          <w:b/>
          <w:sz w:val="22"/>
          <w:u w:val="single"/>
        </w:rPr>
        <w:t>造</w:t>
      </w:r>
      <w:r w:rsidRPr="00F605B8">
        <w:rPr>
          <w:rFonts w:ascii="Times New Roman" w:eastAsia="標楷體" w:hAnsi="Times New Roman" w:cs="Times New Roman"/>
          <w:sz w:val="22"/>
        </w:rPr>
        <w:t>；然</w:t>
      </w:r>
      <w:r w:rsidRPr="00F605B8">
        <w:rPr>
          <w:rFonts w:ascii="Times New Roman" w:eastAsia="標楷體" w:hAnsi="Times New Roman" w:cs="Times New Roman"/>
          <w:b/>
          <w:sz w:val="22"/>
          <w:u w:val="single"/>
        </w:rPr>
        <w:t>稱友</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Ya</w:t>
      </w:r>
      <w:r w:rsidRPr="00F605B8">
        <w:rPr>
          <w:rFonts w:ascii="Times New Roman" w:eastAsia="MS Mincho" w:hAnsi="Times New Roman" w:cs="Times New Roman"/>
          <w:sz w:val="22"/>
        </w:rPr>
        <w:t>ś</w:t>
      </w:r>
      <w:r w:rsidRPr="00F605B8">
        <w:rPr>
          <w:rFonts w:ascii="Times New Roman" w:eastAsia="標楷體" w:hAnsi="Times New Roman" w:cs="Times New Roman"/>
          <w:sz w:val="22"/>
        </w:rPr>
        <w:t>omitra</w:t>
      </w:r>
      <w:r w:rsidRPr="00F605B8">
        <w:rPr>
          <w:rFonts w:ascii="Times New Roman" w:eastAsia="標楷體" w:hAnsi="Times New Roman" w:cs="Times New Roman" w:hint="eastAsia"/>
          <w:sz w:val="22"/>
        </w:rPr>
        <w:t>）</w:t>
      </w:r>
      <w:r w:rsidRPr="00F605B8">
        <w:rPr>
          <w:rFonts w:ascii="Times New Roman" w:eastAsia="標楷體" w:hAnsi="Times New Roman" w:cs="Times New Roman"/>
          <w:b/>
          <w:sz w:val="22"/>
          <w:u w:val="single"/>
        </w:rPr>
        <w:t>傳說為舍利弗</w:t>
      </w:r>
      <w:r w:rsidRPr="00F605B8">
        <w:rPr>
          <w:rFonts w:ascii="Times New Roman" w:eastAsia="標楷體" w:hAnsi="Times New Roman" w:cs="Times New Roman" w:hint="eastAsia"/>
          <w:sz w:val="22"/>
        </w:rPr>
        <w:t>（</w:t>
      </w:r>
      <w:r w:rsidRPr="00F605B8">
        <w:rPr>
          <w:rFonts w:ascii="Times New Roman" w:eastAsia="MS Mincho" w:hAnsi="Times New Roman" w:cs="Times New Roman"/>
          <w:sz w:val="22"/>
        </w:rPr>
        <w:t>Śā</w:t>
      </w:r>
      <w:r w:rsidRPr="00F605B8">
        <w:rPr>
          <w:rFonts w:ascii="Times New Roman" w:eastAsia="標楷體" w:hAnsi="Times New Roman" w:cs="Times New Roman"/>
          <w:sz w:val="22"/>
        </w:rPr>
        <w:t>riputra</w:t>
      </w:r>
      <w:r w:rsidRPr="00F605B8">
        <w:rPr>
          <w:rFonts w:ascii="Times New Roman" w:eastAsia="標楷體" w:hAnsi="Times New Roman" w:cs="Times New Roman" w:hint="eastAsia"/>
          <w:sz w:val="22"/>
        </w:rPr>
        <w:t>）</w:t>
      </w:r>
      <w:r w:rsidRPr="00F605B8">
        <w:rPr>
          <w:rFonts w:ascii="Times New Roman" w:eastAsia="標楷體" w:hAnsi="Times New Roman" w:cs="Times New Roman"/>
          <w:b/>
          <w:sz w:val="22"/>
          <w:u w:val="single"/>
        </w:rPr>
        <w:t>造</w:t>
      </w:r>
      <w:r w:rsidRPr="00F605B8">
        <w:rPr>
          <w:rFonts w:ascii="Times New Roman" w:eastAsia="標楷體" w:hAnsi="Times New Roman" w:cs="Times New Roman"/>
          <w:sz w:val="22"/>
        </w:rPr>
        <w:t>。在說一切有部中，這代表了最古典的阿毘達磨。如《十誦律》（說一切有部的律藏）說到論藏的結集，就舉五戒為例，意指本論的第一品。《根本說一切有部毘奈耶雜事》，說到結集論藏</w:t>
      </w:r>
      <w:r w:rsidRPr="00F605B8">
        <w:rPr>
          <w:rFonts w:ascii="新細明體" w:eastAsia="新細明體" w:hAnsi="新細明體" w:cs="Times New Roman"/>
          <w:sz w:val="22"/>
        </w:rPr>
        <w:t>──</w:t>
      </w:r>
      <w:r w:rsidRPr="00F605B8">
        <w:rPr>
          <w:rFonts w:ascii="Times New Roman" w:eastAsia="標楷體" w:hAnsi="Times New Roman" w:cs="Times New Roman"/>
          <w:sz w:val="22"/>
        </w:rPr>
        <w:t>摩窒理迦，項目也與本論相近。</w:t>
      </w:r>
    </w:p>
  </w:footnote>
  <w:footnote w:id="166">
    <w:p w:rsidR="0060613A" w:rsidRPr="00F605B8" w:rsidRDefault="0060613A" w:rsidP="00BB11F8">
      <w:pPr>
        <w:snapToGrid w:val="0"/>
        <w:ind w:left="308" w:hangingChars="140" w:hanging="308"/>
        <w:rPr>
          <w:rFonts w:ascii="Times New Roman" w:hAnsi="Times New Roman" w:cs="Times New Roman"/>
          <w:sz w:val="22"/>
        </w:rPr>
      </w:pPr>
      <w:r w:rsidRPr="00F605B8">
        <w:rPr>
          <w:rStyle w:val="ac"/>
          <w:rFonts w:ascii="Times New Roman" w:hAnsi="Times New Roman" w:cs="Times New Roman"/>
          <w:sz w:val="22"/>
        </w:rPr>
        <w:footnoteRef/>
      </w:r>
      <w:r w:rsidRPr="00F605B8">
        <w:rPr>
          <w:rFonts w:ascii="Times New Roman" w:hAnsi="Times New Roman" w:cs="Times New Roman"/>
          <w:sz w:val="22"/>
        </w:rPr>
        <w:t xml:space="preserve"> </w:t>
      </w:r>
      <w:r w:rsidRPr="00F605B8">
        <w:rPr>
          <w:rFonts w:ascii="Times New Roman" w:hAnsi="Times New Roman" w:cs="Times New Roman"/>
          <w:sz w:val="22"/>
        </w:rPr>
        <w:t>印順導師，《說一切有部為主的論書與論師之研究》，第四章，第三節〈阿毘達磨集異門足論〉，</w:t>
      </w:r>
      <w:r w:rsidRPr="00F605B8">
        <w:rPr>
          <w:rFonts w:ascii="Times New Roman" w:hAnsi="Times New Roman" w:cs="Times New Roman"/>
          <w:sz w:val="22"/>
        </w:rPr>
        <w:t>(pp.133-134)</w:t>
      </w:r>
      <w:r w:rsidRPr="00F605B8">
        <w:rPr>
          <w:rFonts w:ascii="Times New Roman" w:hAnsi="Times New Roman" w:cs="Times New Roman"/>
          <w:sz w:val="22"/>
        </w:rPr>
        <w:t>：</w:t>
      </w:r>
    </w:p>
    <w:p w:rsidR="0060613A" w:rsidRPr="00F605B8" w:rsidRDefault="0060613A" w:rsidP="00955094">
      <w:pPr>
        <w:snapToGrid w:val="0"/>
        <w:ind w:leftChars="130" w:left="312"/>
        <w:rPr>
          <w:rFonts w:ascii="Times New Roman" w:eastAsia="標楷體" w:hAnsi="Times New Roman" w:cs="Times New Roman"/>
          <w:sz w:val="22"/>
        </w:rPr>
      </w:pPr>
      <w:r w:rsidRPr="00F605B8">
        <w:rPr>
          <w:rFonts w:ascii="Times New Roman" w:eastAsia="標楷體" w:hAnsi="Times New Roman" w:cs="Times New Roman"/>
          <w:b/>
          <w:sz w:val="22"/>
        </w:rPr>
        <w:t>《阿毘達磨集異門足論》</w:t>
      </w:r>
      <w:r w:rsidRPr="00F605B8">
        <w:rPr>
          <w:rFonts w:ascii="Times New Roman" w:eastAsia="標楷體" w:hAnsi="Times New Roman" w:cs="Times New Roman"/>
          <w:sz w:val="22"/>
        </w:rPr>
        <w:t>，玄奘於顯慶五年，到龍朔三年（西元</w:t>
      </w:r>
      <w:r w:rsidRPr="00F605B8">
        <w:rPr>
          <w:rFonts w:ascii="Times New Roman" w:eastAsia="標楷體" w:hAnsi="Times New Roman" w:cs="Times New Roman"/>
          <w:sz w:val="22"/>
        </w:rPr>
        <w:t>660-663</w:t>
      </w:r>
      <w:r w:rsidRPr="00F605B8">
        <w:rPr>
          <w:rFonts w:ascii="Times New Roman" w:eastAsia="標楷體" w:hAnsi="Times New Roman" w:cs="Times New Roman"/>
          <w:sz w:val="22"/>
        </w:rPr>
        <w:t>）譯出，凡</w:t>
      </w:r>
      <w:r w:rsidRPr="00F605B8">
        <w:rPr>
          <w:rFonts w:ascii="Times New Roman" w:eastAsia="標楷體" w:hAnsi="Times New Roman" w:cs="Times New Roman"/>
          <w:sz w:val="22"/>
        </w:rPr>
        <w:t>12</w:t>
      </w:r>
      <w:r w:rsidRPr="00F605B8">
        <w:rPr>
          <w:rFonts w:ascii="Times New Roman" w:eastAsia="標楷體" w:hAnsi="Times New Roman" w:cs="Times New Roman"/>
          <w:sz w:val="22"/>
        </w:rPr>
        <w:t>品，</w:t>
      </w:r>
      <w:r w:rsidRPr="00F605B8">
        <w:rPr>
          <w:rFonts w:ascii="Times New Roman" w:eastAsia="標楷體" w:hAnsi="Times New Roman" w:cs="Times New Roman"/>
          <w:sz w:val="22"/>
        </w:rPr>
        <w:t>20</w:t>
      </w:r>
      <w:r w:rsidRPr="00F605B8">
        <w:rPr>
          <w:rFonts w:ascii="Times New Roman" w:eastAsia="標楷體" w:hAnsi="Times New Roman" w:cs="Times New Roman"/>
          <w:sz w:val="22"/>
        </w:rPr>
        <w:t>卷。</w:t>
      </w:r>
      <w:r w:rsidRPr="00F605B8">
        <w:rPr>
          <w:rFonts w:ascii="Times New Roman" w:eastAsia="標楷體" w:hAnsi="Times New Roman" w:cs="Times New Roman"/>
          <w:b/>
          <w:sz w:val="22"/>
        </w:rPr>
        <w:t>本論是《長阿含經》的《集異門經》的解說</w:t>
      </w:r>
      <w:r w:rsidRPr="00F605B8">
        <w:rPr>
          <w:rFonts w:ascii="Times New Roman" w:eastAsia="標楷體" w:hAnsi="Times New Roman" w:cs="Times New Roman"/>
          <w:sz w:val="22"/>
        </w:rPr>
        <w:t>。舊譯名《眾集經》，《長部》（</w:t>
      </w:r>
      <w:r w:rsidRPr="00F605B8">
        <w:rPr>
          <w:rFonts w:ascii="Times New Roman" w:eastAsia="標楷體" w:hAnsi="Times New Roman" w:cs="Times New Roman"/>
          <w:sz w:val="22"/>
        </w:rPr>
        <w:t>33</w:t>
      </w:r>
      <w:r w:rsidRPr="00F605B8">
        <w:rPr>
          <w:rFonts w:ascii="Times New Roman" w:eastAsia="標楷體" w:hAnsi="Times New Roman" w:cs="Times New Roman"/>
          <w:sz w:val="22"/>
        </w:rPr>
        <w:t>經）名《等誦經》，宋施護</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D</w:t>
      </w:r>
      <w:r w:rsidRPr="00F605B8">
        <w:rPr>
          <w:rFonts w:ascii="Times New Roman" w:eastAsia="新細明體" w:hAnsi="Times New Roman" w:cs="Times New Roman"/>
          <w:sz w:val="22"/>
        </w:rPr>
        <w:t>ā</w:t>
      </w:r>
      <w:r w:rsidRPr="00F605B8">
        <w:rPr>
          <w:rFonts w:ascii="Times New Roman" w:eastAsia="標楷體" w:hAnsi="Times New Roman" w:cs="Times New Roman"/>
          <w:sz w:val="22"/>
        </w:rPr>
        <w:t>nap</w:t>
      </w:r>
      <w:r w:rsidRPr="00F605B8">
        <w:rPr>
          <w:rFonts w:ascii="Times New Roman" w:eastAsia="新細明體" w:hAnsi="Times New Roman" w:cs="Times New Roman"/>
          <w:sz w:val="22"/>
        </w:rPr>
        <w:t>ā</w:t>
      </w:r>
      <w:r w:rsidRPr="00F605B8">
        <w:rPr>
          <w:rFonts w:ascii="Times New Roman" w:eastAsia="標楷體" w:hAnsi="Times New Roman" w:cs="Times New Roman"/>
          <w:sz w:val="22"/>
        </w:rPr>
        <w:t>la</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譯，作《佛說大集法門經》，涼譯《毘婆沙論》引文，作《攝法經》或《集法經》。</w:t>
      </w:r>
      <w:r w:rsidRPr="00F605B8">
        <w:rPr>
          <w:rFonts w:ascii="Times New Roman" w:eastAsia="標楷體" w:hAnsi="Times New Roman" w:cs="Times New Roman"/>
          <w:b/>
          <w:sz w:val="22"/>
        </w:rPr>
        <w:t>經是舍利弗</w:t>
      </w:r>
      <w:r w:rsidRPr="00F605B8">
        <w:rPr>
          <w:rFonts w:ascii="Times New Roman" w:eastAsia="標楷體" w:hAnsi="Times New Roman" w:cs="Times New Roman" w:hint="eastAsia"/>
          <w:sz w:val="22"/>
        </w:rPr>
        <w:t>（</w:t>
      </w:r>
      <w:r w:rsidRPr="00F605B8">
        <w:rPr>
          <w:rFonts w:ascii="Times New Roman" w:eastAsia="MS Mincho" w:hAnsi="Times New Roman" w:cs="Times New Roman"/>
          <w:sz w:val="22"/>
        </w:rPr>
        <w:t>Śā</w:t>
      </w:r>
      <w:r w:rsidRPr="00F605B8">
        <w:rPr>
          <w:rFonts w:ascii="Times New Roman" w:eastAsia="標楷體" w:hAnsi="Times New Roman" w:cs="Times New Roman"/>
          <w:sz w:val="22"/>
        </w:rPr>
        <w:t>riputra</w:t>
      </w:r>
      <w:r w:rsidRPr="00F605B8">
        <w:rPr>
          <w:rFonts w:ascii="Times New Roman" w:eastAsia="標楷體" w:hAnsi="Times New Roman" w:cs="Times New Roman" w:hint="eastAsia"/>
          <w:sz w:val="22"/>
        </w:rPr>
        <w:t>）</w:t>
      </w:r>
      <w:r w:rsidRPr="00F605B8">
        <w:rPr>
          <w:rFonts w:ascii="Times New Roman" w:eastAsia="標楷體" w:hAnsi="Times New Roman" w:cs="Times New Roman"/>
          <w:b/>
          <w:sz w:val="22"/>
        </w:rPr>
        <w:t>集出</w:t>
      </w:r>
      <w:r w:rsidRPr="00F605B8">
        <w:rPr>
          <w:rFonts w:ascii="Times New Roman" w:eastAsia="標楷體" w:hAnsi="Times New Roman" w:cs="Times New Roman"/>
          <w:sz w:val="22"/>
        </w:rPr>
        <w:t>的，</w:t>
      </w:r>
      <w:r w:rsidRPr="00F605B8">
        <w:rPr>
          <w:rFonts w:ascii="Times New Roman" w:eastAsia="標楷體" w:hAnsi="Times New Roman" w:cs="Times New Roman"/>
          <w:b/>
          <w:sz w:val="22"/>
        </w:rPr>
        <w:t>所以玄奘傳說本論為舍利弗造</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稱友</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Ya</w:t>
      </w:r>
      <w:r w:rsidRPr="00F605B8">
        <w:rPr>
          <w:rFonts w:ascii="Times New Roman" w:eastAsia="MS Mincho" w:hAnsi="Times New Roman" w:cs="Times New Roman"/>
          <w:sz w:val="22"/>
        </w:rPr>
        <w:t>ś</w:t>
      </w:r>
      <w:r w:rsidRPr="00F605B8">
        <w:rPr>
          <w:rFonts w:ascii="Times New Roman" w:eastAsia="標楷體" w:hAnsi="Times New Roman" w:cs="Times New Roman"/>
          <w:sz w:val="22"/>
        </w:rPr>
        <w:t>omitra</w:t>
      </w:r>
      <w:r w:rsidRPr="00F605B8">
        <w:rPr>
          <w:rFonts w:ascii="Times New Roman" w:eastAsia="標楷體" w:hAnsi="Times New Roman" w:cs="Times New Roman" w:hint="eastAsia"/>
          <w:sz w:val="22"/>
        </w:rPr>
        <w:t>）</w:t>
      </w:r>
      <w:r w:rsidRPr="00F605B8">
        <w:rPr>
          <w:rFonts w:ascii="Times New Roman" w:eastAsia="標楷體" w:hAnsi="Times New Roman" w:cs="Times New Roman"/>
          <w:b/>
          <w:sz w:val="22"/>
        </w:rPr>
        <w:t>的《俱舍論疏》，說是大拘絺羅</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Mah</w:t>
      </w:r>
      <w:r w:rsidRPr="00F605B8">
        <w:rPr>
          <w:rFonts w:ascii="Times New Roman" w:eastAsia="新細明體" w:hAnsi="Times New Roman" w:cs="Times New Roman"/>
          <w:sz w:val="22"/>
        </w:rPr>
        <w:t>ā</w:t>
      </w:r>
      <w:r w:rsidRPr="00F605B8">
        <w:rPr>
          <w:rFonts w:ascii="Times New Roman" w:eastAsia="標楷體" w:hAnsi="Times New Roman" w:cs="Times New Roman"/>
          <w:sz w:val="22"/>
        </w:rPr>
        <w:t>kauṣṭhila</w:t>
      </w:r>
      <w:r w:rsidRPr="00F605B8">
        <w:rPr>
          <w:rFonts w:ascii="Times New Roman" w:eastAsia="標楷體" w:hAnsi="Times New Roman" w:cs="Times New Roman" w:hint="eastAsia"/>
          <w:sz w:val="22"/>
        </w:rPr>
        <w:t>）</w:t>
      </w:r>
      <w:r w:rsidRPr="00F605B8">
        <w:rPr>
          <w:rFonts w:ascii="Times New Roman" w:eastAsia="標楷體" w:hAnsi="Times New Roman" w:cs="Times New Roman"/>
          <w:b/>
          <w:sz w:val="22"/>
        </w:rPr>
        <w:t>造</w:t>
      </w:r>
      <w:r w:rsidRPr="00F605B8">
        <w:rPr>
          <w:rFonts w:ascii="Times New Roman" w:eastAsia="標楷體" w:hAnsi="Times New Roman" w:cs="Times New Roman"/>
          <w:sz w:val="22"/>
        </w:rPr>
        <w:t>。其實，在阿毘達磨學系中，舍利弗與大拘絺羅，早就難於分別的了。</w:t>
      </w:r>
    </w:p>
    <w:p w:rsidR="0060613A" w:rsidRPr="00F605B8" w:rsidRDefault="0060613A" w:rsidP="00955094">
      <w:pPr>
        <w:snapToGrid w:val="0"/>
        <w:ind w:leftChars="130" w:left="312"/>
        <w:rPr>
          <w:rFonts w:ascii="Times New Roman" w:hAnsi="Times New Roman" w:cs="Times New Roman"/>
        </w:rPr>
      </w:pPr>
      <w:r w:rsidRPr="00F605B8">
        <w:rPr>
          <w:rFonts w:ascii="Times New Roman" w:eastAsia="標楷體" w:hAnsi="Times New Roman" w:cs="Times New Roman"/>
          <w:b/>
          <w:sz w:val="22"/>
          <w:u w:val="single"/>
        </w:rPr>
        <w:t>集經的緣起</w:t>
      </w:r>
      <w:r w:rsidRPr="00F605B8">
        <w:rPr>
          <w:rFonts w:ascii="Times New Roman" w:eastAsia="標楷體" w:hAnsi="Times New Roman" w:cs="Times New Roman"/>
          <w:sz w:val="22"/>
        </w:rPr>
        <w:t>是：</w:t>
      </w:r>
      <w:r w:rsidRPr="00F605B8">
        <w:rPr>
          <w:rFonts w:ascii="Times New Roman" w:eastAsia="標楷體" w:hAnsi="Times New Roman" w:cs="Times New Roman"/>
          <w:b/>
          <w:sz w:val="22"/>
        </w:rPr>
        <w:t>當時離繫親子</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Nirgrantha-jñ</w:t>
      </w:r>
      <w:r w:rsidRPr="00F605B8">
        <w:rPr>
          <w:rFonts w:ascii="Times New Roman" w:eastAsia="新細明體" w:hAnsi="Times New Roman" w:cs="Times New Roman"/>
          <w:sz w:val="22"/>
        </w:rPr>
        <w:t>ā</w:t>
      </w:r>
      <w:r w:rsidRPr="00F605B8">
        <w:rPr>
          <w:rFonts w:ascii="Times New Roman" w:eastAsia="標楷體" w:hAnsi="Times New Roman" w:cs="Times New Roman"/>
          <w:sz w:val="22"/>
        </w:rPr>
        <w:t>tiputra</w:t>
      </w:r>
      <w:r w:rsidRPr="00F605B8">
        <w:rPr>
          <w:rFonts w:ascii="Times New Roman" w:eastAsia="標楷體" w:hAnsi="Times New Roman" w:cs="Times New Roman" w:hint="eastAsia"/>
          <w:sz w:val="22"/>
        </w:rPr>
        <w:t>）</w:t>
      </w:r>
      <w:r w:rsidRPr="00F605B8">
        <w:rPr>
          <w:rFonts w:ascii="Times New Roman" w:eastAsia="標楷體" w:hAnsi="Times New Roman" w:cs="Times New Roman"/>
          <w:b/>
          <w:sz w:val="22"/>
        </w:rPr>
        <w:t>死了</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徒眾自相鬥爭而分散</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舍利弗警覺到當來的釋子比丘，也可能分散，所以當佛在世時，就結集法數，預為防護</w:t>
      </w:r>
      <w:r w:rsidRPr="00F605B8">
        <w:rPr>
          <w:rFonts w:ascii="Times New Roman" w:eastAsia="標楷體" w:hAnsi="Times New Roman" w:cs="Times New Roman"/>
          <w:sz w:val="22"/>
        </w:rPr>
        <w:t>。經文的結集法數，以增一編次，從一到十為十品。前有緣起，後有讚勸，所以論文為十二品。</w:t>
      </w:r>
      <w:r w:rsidRPr="00F605B8">
        <w:rPr>
          <w:rFonts w:ascii="Times New Roman" w:eastAsia="標楷體" w:hAnsi="Times New Roman" w:cs="Times New Roman"/>
          <w:b/>
          <w:sz w:val="22"/>
          <w:u w:val="single"/>
        </w:rPr>
        <w:t>本論是經的解說</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論體是</w:t>
      </w:r>
      <w:r w:rsidRPr="00F605B8">
        <w:rPr>
          <w:rFonts w:ascii="Times New Roman" w:eastAsia="標楷體" w:hAnsi="Times New Roman" w:cs="Times New Roman"/>
          <w:b/>
          <w:sz w:val="22"/>
          <w:u w:val="single"/>
        </w:rPr>
        <w:t>標目與釋義</w:t>
      </w:r>
      <w:r w:rsidRPr="00F605B8">
        <w:rPr>
          <w:rFonts w:ascii="Times New Roman" w:eastAsia="標楷體" w:hAnsi="Times New Roman" w:cs="Times New Roman"/>
          <w:sz w:val="22"/>
        </w:rPr>
        <w:t>，</w:t>
      </w:r>
      <w:r w:rsidRPr="00F605B8">
        <w:rPr>
          <w:rFonts w:ascii="Times New Roman" w:eastAsia="標楷體" w:hAnsi="Times New Roman" w:cs="Times New Roman"/>
          <w:b/>
          <w:sz w:val="22"/>
          <w:u w:val="single"/>
        </w:rPr>
        <w:t>被稱為摩呾理迦</w:t>
      </w:r>
      <w:r w:rsidRPr="00F605B8">
        <w:rPr>
          <w:rFonts w:ascii="Times New Roman" w:eastAsia="標楷體" w:hAnsi="Times New Roman" w:cs="Times New Roman"/>
          <w:sz w:val="22"/>
        </w:rPr>
        <w:t>。《根本說一切有部毘奈耶雜事》，結集摩呾理迦，說到「法集」，就指本論而說。</w:t>
      </w:r>
      <w:r w:rsidRPr="00F605B8">
        <w:rPr>
          <w:rFonts w:ascii="Times New Roman" w:eastAsia="標楷體" w:hAnsi="Times New Roman" w:cs="Times New Roman"/>
          <w:b/>
          <w:sz w:val="22"/>
          <w:u w:val="single"/>
        </w:rPr>
        <w:t>釋義古樸而簡要，為毘婆沙師所重視</w:t>
      </w:r>
      <w:r w:rsidRPr="00F605B8">
        <w:rPr>
          <w:rFonts w:ascii="Times New Roman" w:eastAsia="標楷體" w:hAnsi="Times New Roman" w:cs="Times New Roman"/>
          <w:b/>
          <w:sz w:val="22"/>
        </w:rPr>
        <w:t>。後來大乘的</w:t>
      </w:r>
      <w:r w:rsidRPr="00F605B8">
        <w:rPr>
          <w:rFonts w:ascii="Times New Roman" w:eastAsia="標楷體" w:hAnsi="Times New Roman" w:cs="Times New Roman"/>
          <w:b/>
          <w:sz w:val="22"/>
          <w:u w:val="single"/>
        </w:rPr>
        <w:t>《瑜伽師地論》〈聞所成地〉的內明部分，也就是此經的另一解說</w:t>
      </w:r>
      <w:r w:rsidRPr="00F605B8">
        <w:rPr>
          <w:rFonts w:ascii="Times New Roman" w:hAnsi="Times New Roman" w:cs="Times New Roman"/>
          <w:sz w:val="22"/>
        </w:rPr>
        <w:t>。</w:t>
      </w:r>
    </w:p>
  </w:footnote>
  <w:footnote w:id="167">
    <w:p w:rsidR="0060613A" w:rsidRPr="00F605B8" w:rsidRDefault="0060613A" w:rsidP="002B0668">
      <w:pPr>
        <w:snapToGrid w:val="0"/>
        <w:rPr>
          <w:rFonts w:ascii="Times New Roman" w:hAnsi="Times New Roman" w:cs="Times New Roman"/>
          <w:sz w:val="22"/>
        </w:rPr>
      </w:pPr>
      <w:r w:rsidRPr="00F605B8">
        <w:rPr>
          <w:rStyle w:val="ac"/>
          <w:rFonts w:ascii="Times New Roman" w:hAnsi="Times New Roman" w:cs="Times New Roman"/>
          <w:sz w:val="22"/>
        </w:rPr>
        <w:footnoteRef/>
      </w:r>
      <w:r w:rsidRPr="00F605B8">
        <w:rPr>
          <w:rFonts w:ascii="Times New Roman" w:hAnsi="Times New Roman" w:cs="Times New Roman"/>
          <w:sz w:val="22"/>
        </w:rPr>
        <w:t>（</w:t>
      </w:r>
      <w:r w:rsidRPr="00F605B8">
        <w:rPr>
          <w:rFonts w:ascii="Times New Roman" w:hAnsi="Times New Roman" w:cs="Times New Roman"/>
          <w:sz w:val="22"/>
        </w:rPr>
        <w:t>1</w:t>
      </w:r>
      <w:r w:rsidRPr="00F605B8">
        <w:rPr>
          <w:rFonts w:ascii="Times New Roman" w:hAnsi="Times New Roman" w:cs="Times New Roman"/>
          <w:sz w:val="22"/>
        </w:rPr>
        <w:t>）《阿毘達磨大毘婆沙論》卷</w:t>
      </w:r>
      <w:r w:rsidRPr="00F605B8">
        <w:rPr>
          <w:rFonts w:ascii="Times New Roman" w:hAnsi="Times New Roman" w:cs="Times New Roman"/>
          <w:sz w:val="22"/>
        </w:rPr>
        <w:t>113(</w:t>
      </w:r>
      <w:r w:rsidRPr="00F605B8">
        <w:rPr>
          <w:rFonts w:ascii="Times New Roman" w:hAnsi="Times New Roman" w:cs="Times New Roman"/>
          <w:sz w:val="22"/>
        </w:rPr>
        <w:t>大正</w:t>
      </w:r>
      <w:r w:rsidRPr="00F605B8">
        <w:rPr>
          <w:rFonts w:ascii="Times New Roman" w:hAnsi="Times New Roman" w:cs="Times New Roman"/>
          <w:sz w:val="22"/>
        </w:rPr>
        <w:t>27</w:t>
      </w:r>
      <w:r w:rsidRPr="00F605B8">
        <w:rPr>
          <w:rFonts w:ascii="Times New Roman" w:hAnsi="Times New Roman" w:cs="Times New Roman"/>
          <w:sz w:val="22"/>
        </w:rPr>
        <w:t>，</w:t>
      </w:r>
      <w:r w:rsidRPr="00F605B8">
        <w:rPr>
          <w:rFonts w:ascii="Times New Roman" w:hAnsi="Times New Roman" w:cs="Times New Roman"/>
          <w:sz w:val="22"/>
        </w:rPr>
        <w:t>585b6-10)</w:t>
      </w:r>
      <w:r w:rsidRPr="00F605B8">
        <w:rPr>
          <w:rFonts w:ascii="Times New Roman" w:hAnsi="Times New Roman" w:cs="Times New Roman"/>
          <w:sz w:val="22"/>
        </w:rPr>
        <w:t>：</w:t>
      </w:r>
    </w:p>
    <w:p w:rsidR="0060613A" w:rsidRPr="00F605B8" w:rsidRDefault="0060613A" w:rsidP="00B40D30">
      <w:pPr>
        <w:snapToGrid w:val="0"/>
        <w:ind w:leftChars="330" w:left="792"/>
        <w:rPr>
          <w:rFonts w:ascii="Times New Roman" w:eastAsia="標楷體" w:hAnsi="Times New Roman" w:cs="Times New Roman"/>
          <w:sz w:val="22"/>
        </w:rPr>
      </w:pPr>
      <w:r w:rsidRPr="00F605B8">
        <w:rPr>
          <w:rFonts w:ascii="Times New Roman" w:eastAsia="標楷體" w:hAnsi="Times New Roman" w:cs="Times New Roman"/>
          <w:b/>
          <w:sz w:val="22"/>
        </w:rPr>
        <w:t>如《施設論》說</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贍部洲人形交成婬</w:t>
      </w:r>
      <w:r w:rsidRPr="00F605B8">
        <w:rPr>
          <w:rFonts w:ascii="Times New Roman" w:eastAsia="標楷體" w:hAnsi="Times New Roman" w:cs="Times New Roman"/>
          <w:sz w:val="22"/>
        </w:rPr>
        <w:t>，東毘提訶、西瞿陀尼、北拘盧洲，四大王眾天，三十三天亦爾。夜摩天</w:t>
      </w:r>
      <w:r w:rsidRPr="00F605B8">
        <w:rPr>
          <w:rFonts w:ascii="Times New Roman" w:eastAsia="標楷體" w:hAnsi="Times New Roman" w:cs="Times New Roman"/>
          <w:b/>
          <w:sz w:val="22"/>
        </w:rPr>
        <w:t>相抱</w:t>
      </w:r>
      <w:r w:rsidRPr="00F605B8">
        <w:rPr>
          <w:rFonts w:ascii="Times New Roman" w:eastAsia="標楷體" w:hAnsi="Times New Roman" w:cs="Times New Roman"/>
          <w:sz w:val="22"/>
        </w:rPr>
        <w:t>成婬，覩史多天</w:t>
      </w:r>
      <w:r w:rsidRPr="00F605B8">
        <w:rPr>
          <w:rFonts w:ascii="Times New Roman" w:eastAsia="標楷體" w:hAnsi="Times New Roman" w:cs="Times New Roman"/>
          <w:b/>
          <w:sz w:val="22"/>
        </w:rPr>
        <w:t>執手</w:t>
      </w:r>
      <w:r w:rsidRPr="00F605B8">
        <w:rPr>
          <w:rFonts w:ascii="Times New Roman" w:eastAsia="標楷體" w:hAnsi="Times New Roman" w:cs="Times New Roman"/>
          <w:sz w:val="22"/>
        </w:rPr>
        <w:t>成婬，樂變化天</w:t>
      </w:r>
      <w:r w:rsidRPr="00F605B8">
        <w:rPr>
          <w:rFonts w:ascii="Times New Roman" w:eastAsia="標楷體" w:hAnsi="Times New Roman" w:cs="Times New Roman"/>
          <w:b/>
          <w:sz w:val="22"/>
        </w:rPr>
        <w:t>歡笑</w:t>
      </w:r>
      <w:r w:rsidRPr="00F605B8">
        <w:rPr>
          <w:rFonts w:ascii="Times New Roman" w:eastAsia="標楷體" w:hAnsi="Times New Roman" w:cs="Times New Roman"/>
          <w:sz w:val="22"/>
        </w:rPr>
        <w:t>成婬，他化自在天</w:t>
      </w:r>
      <w:r w:rsidRPr="00F605B8">
        <w:rPr>
          <w:rFonts w:ascii="Times New Roman" w:eastAsia="標楷體" w:hAnsi="Times New Roman" w:cs="Times New Roman"/>
          <w:b/>
          <w:sz w:val="22"/>
        </w:rPr>
        <w:t>相顧</w:t>
      </w:r>
      <w:r w:rsidRPr="00F605B8">
        <w:rPr>
          <w:rFonts w:ascii="Times New Roman" w:eastAsia="標楷體" w:hAnsi="Times New Roman" w:cs="Times New Roman"/>
          <w:sz w:val="22"/>
        </w:rPr>
        <w:t>眄成婬。</w:t>
      </w:r>
    </w:p>
    <w:p w:rsidR="0060613A" w:rsidRPr="00F605B8" w:rsidRDefault="0060613A" w:rsidP="008636D7">
      <w:pPr>
        <w:snapToGrid w:val="0"/>
        <w:ind w:leftChars="100" w:left="240"/>
        <w:rPr>
          <w:rFonts w:ascii="Times New Roman" w:hAnsi="Times New Roman" w:cs="Times New Roman"/>
          <w:sz w:val="22"/>
        </w:rPr>
      </w:pPr>
      <w:r w:rsidRPr="00F605B8">
        <w:rPr>
          <w:rFonts w:ascii="Times New Roman" w:hAnsi="Times New Roman" w:cs="Times New Roman"/>
          <w:sz w:val="22"/>
        </w:rPr>
        <w:t>（</w:t>
      </w:r>
      <w:r w:rsidRPr="00F605B8">
        <w:rPr>
          <w:rFonts w:ascii="Times New Roman" w:hAnsi="Times New Roman" w:cs="Times New Roman"/>
          <w:sz w:val="22"/>
        </w:rPr>
        <w:t>2</w:t>
      </w:r>
      <w:r w:rsidRPr="00F605B8">
        <w:rPr>
          <w:rFonts w:ascii="Times New Roman" w:hAnsi="Times New Roman" w:cs="Times New Roman"/>
          <w:sz w:val="22"/>
        </w:rPr>
        <w:t>）《阿毘達磨俱舍論》卷</w:t>
      </w:r>
      <w:r w:rsidRPr="00F605B8">
        <w:rPr>
          <w:rFonts w:ascii="Times New Roman" w:hAnsi="Times New Roman" w:cs="Times New Roman"/>
          <w:sz w:val="22"/>
        </w:rPr>
        <w:t>11 (</w:t>
      </w:r>
      <w:r w:rsidRPr="00F605B8">
        <w:rPr>
          <w:rFonts w:ascii="Times New Roman" w:hAnsi="Times New Roman" w:cs="Times New Roman"/>
          <w:sz w:val="22"/>
        </w:rPr>
        <w:t>大正</w:t>
      </w:r>
      <w:r w:rsidRPr="00F605B8">
        <w:rPr>
          <w:rFonts w:ascii="Times New Roman" w:hAnsi="Times New Roman" w:cs="Times New Roman"/>
          <w:sz w:val="22"/>
        </w:rPr>
        <w:t>29</w:t>
      </w:r>
      <w:r w:rsidRPr="00F605B8">
        <w:rPr>
          <w:rFonts w:ascii="Times New Roman" w:hAnsi="Times New Roman" w:cs="Times New Roman"/>
          <w:sz w:val="22"/>
        </w:rPr>
        <w:t>，</w:t>
      </w:r>
      <w:r w:rsidRPr="00F605B8">
        <w:rPr>
          <w:rFonts w:ascii="Times New Roman" w:hAnsi="Times New Roman" w:cs="Times New Roman"/>
          <w:sz w:val="22"/>
        </w:rPr>
        <w:t>60b4-11)</w:t>
      </w:r>
      <w:r w:rsidRPr="00F605B8">
        <w:rPr>
          <w:rFonts w:ascii="Times New Roman" w:hAnsi="Times New Roman" w:cs="Times New Roman"/>
          <w:sz w:val="22"/>
        </w:rPr>
        <w:t>：</w:t>
      </w:r>
    </w:p>
    <w:p w:rsidR="0060613A" w:rsidRPr="00F605B8" w:rsidRDefault="0060613A" w:rsidP="00B40D30">
      <w:pPr>
        <w:snapToGrid w:val="0"/>
        <w:ind w:leftChars="330" w:left="1452" w:hangingChars="300" w:hanging="660"/>
        <w:rPr>
          <w:rFonts w:ascii="Times New Roman" w:eastAsia="標楷體" w:hAnsi="Times New Roman" w:cs="Times New Roman"/>
          <w:sz w:val="22"/>
        </w:rPr>
      </w:pPr>
      <w:r w:rsidRPr="00F605B8">
        <w:rPr>
          <w:rFonts w:ascii="Times New Roman" w:eastAsia="標楷體" w:hAnsi="Times New Roman" w:cs="Times New Roman"/>
          <w:sz w:val="22"/>
        </w:rPr>
        <w:t>論曰：唯六欲天受妙欲境。於中，初</w:t>
      </w:r>
      <w:r w:rsidRPr="00F605B8">
        <w:rPr>
          <w:rFonts w:ascii="Times New Roman" w:eastAsia="標楷體" w:hAnsi="Times New Roman" w:cs="Times New Roman"/>
          <w:b/>
          <w:sz w:val="22"/>
        </w:rPr>
        <w:t>二依地居天，形交成婬，與人無別</w:t>
      </w:r>
      <w:r w:rsidRPr="00F605B8">
        <w:rPr>
          <w:rFonts w:ascii="Times New Roman" w:eastAsia="標楷體" w:hAnsi="Times New Roman" w:cs="Times New Roman"/>
          <w:sz w:val="22"/>
        </w:rPr>
        <w:t>；然風氣泄，熱惱便除，非如人間有餘不淨。夜摩天眾，</w:t>
      </w:r>
      <w:r w:rsidRPr="00F605B8">
        <w:rPr>
          <w:rFonts w:ascii="Times New Roman" w:eastAsia="標楷體" w:hAnsi="Times New Roman" w:cs="Times New Roman"/>
          <w:b/>
          <w:sz w:val="22"/>
        </w:rPr>
        <w:t>纔抱</w:t>
      </w:r>
      <w:r w:rsidRPr="00F605B8">
        <w:rPr>
          <w:rFonts w:ascii="Times New Roman" w:eastAsia="標楷體" w:hAnsi="Times New Roman" w:cs="Times New Roman"/>
          <w:sz w:val="22"/>
        </w:rPr>
        <w:t>成婬。覩史多天，但由</w:t>
      </w:r>
      <w:r w:rsidRPr="00F605B8">
        <w:rPr>
          <w:rFonts w:ascii="Times New Roman" w:eastAsia="標楷體" w:hAnsi="Times New Roman" w:cs="Times New Roman"/>
          <w:b/>
          <w:sz w:val="22"/>
        </w:rPr>
        <w:t>執手</w:t>
      </w:r>
      <w:r w:rsidRPr="00F605B8">
        <w:rPr>
          <w:rFonts w:ascii="Times New Roman" w:eastAsia="標楷體" w:hAnsi="Times New Roman" w:cs="Times New Roman"/>
          <w:sz w:val="22"/>
        </w:rPr>
        <w:t>。樂變化天，</w:t>
      </w:r>
      <w:r w:rsidRPr="00F605B8">
        <w:rPr>
          <w:rFonts w:ascii="Times New Roman" w:eastAsia="標楷體" w:hAnsi="Times New Roman" w:cs="Times New Roman"/>
          <w:b/>
          <w:sz w:val="22"/>
        </w:rPr>
        <w:t>唯相向笑</w:t>
      </w:r>
      <w:r w:rsidRPr="00F605B8">
        <w:rPr>
          <w:rFonts w:ascii="Times New Roman" w:eastAsia="標楷體" w:hAnsi="Times New Roman" w:cs="Times New Roman"/>
          <w:sz w:val="22"/>
        </w:rPr>
        <w:t>。他化自在，</w:t>
      </w:r>
      <w:r w:rsidRPr="00F605B8">
        <w:rPr>
          <w:rFonts w:ascii="Times New Roman" w:eastAsia="標楷體" w:hAnsi="Times New Roman" w:cs="Times New Roman"/>
          <w:b/>
          <w:sz w:val="22"/>
        </w:rPr>
        <w:t>相視</w:t>
      </w:r>
      <w:r w:rsidRPr="00F605B8">
        <w:rPr>
          <w:rFonts w:ascii="Times New Roman" w:eastAsia="標楷體" w:hAnsi="Times New Roman" w:cs="Times New Roman"/>
          <w:sz w:val="22"/>
        </w:rPr>
        <w:t>成婬。</w:t>
      </w:r>
    </w:p>
    <w:p w:rsidR="0060613A" w:rsidRPr="00F605B8" w:rsidRDefault="0060613A" w:rsidP="00B40D30">
      <w:pPr>
        <w:snapToGrid w:val="0"/>
        <w:ind w:leftChars="600" w:left="3420" w:hangingChars="900" w:hanging="1980"/>
        <w:rPr>
          <w:rFonts w:ascii="Times New Roman" w:eastAsia="標楷體" w:hAnsi="Times New Roman" w:cs="Times New Roman"/>
          <w:sz w:val="22"/>
        </w:rPr>
      </w:pPr>
      <w:r w:rsidRPr="00F605B8">
        <w:rPr>
          <w:rFonts w:ascii="Times New Roman" w:eastAsia="標楷體" w:hAnsi="Times New Roman" w:cs="Times New Roman"/>
          <w:sz w:val="22"/>
        </w:rPr>
        <w:t>毘婆沙師作如是釋：六天皆以形交成婬。</w:t>
      </w:r>
      <w:r w:rsidRPr="00F605B8">
        <w:rPr>
          <w:rFonts w:ascii="Times New Roman" w:eastAsia="標楷體" w:hAnsi="Times New Roman" w:cs="Times New Roman"/>
          <w:b/>
          <w:sz w:val="22"/>
        </w:rPr>
        <w:t>《世施設》中說相抱等</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但為顯彼時量差別，以上諸天欲境轉妙、貪心轉捷，故使之然。</w:t>
      </w:r>
    </w:p>
    <w:p w:rsidR="0060613A" w:rsidRPr="00F605B8" w:rsidRDefault="0060613A" w:rsidP="008636D7">
      <w:pPr>
        <w:snapToGrid w:val="0"/>
        <w:ind w:leftChars="100" w:left="240"/>
        <w:rPr>
          <w:rFonts w:ascii="Times New Roman" w:eastAsia="標楷體" w:hAnsi="Times New Roman" w:cs="Times New Roman"/>
          <w:sz w:val="22"/>
        </w:rPr>
      </w:pPr>
      <w:r w:rsidRPr="00F605B8">
        <w:rPr>
          <w:rFonts w:ascii="Times New Roman" w:hAnsi="Times New Roman" w:cs="Times New Roman"/>
          <w:sz w:val="22"/>
        </w:rPr>
        <w:t>（</w:t>
      </w:r>
      <w:r w:rsidRPr="00F605B8">
        <w:rPr>
          <w:rFonts w:ascii="Times New Roman" w:hAnsi="Times New Roman" w:cs="Times New Roman"/>
          <w:sz w:val="22"/>
        </w:rPr>
        <w:t>3</w:t>
      </w:r>
      <w:r w:rsidRPr="00F605B8">
        <w:rPr>
          <w:rFonts w:ascii="Times New Roman" w:hAnsi="Times New Roman" w:cs="Times New Roman"/>
          <w:sz w:val="22"/>
        </w:rPr>
        <w:t>）</w:t>
      </w:r>
      <w:r w:rsidRPr="00F605B8">
        <w:rPr>
          <w:rFonts w:ascii="Times New Roman" w:eastAsia="新細明體" w:hAnsi="Times New Roman" w:cs="Times New Roman"/>
          <w:sz w:val="22"/>
        </w:rPr>
        <w:t>《阿毘達磨俱舍釋論》卷</w:t>
      </w:r>
      <w:r w:rsidRPr="00F605B8">
        <w:rPr>
          <w:rFonts w:ascii="Times New Roman" w:eastAsia="新細明體" w:hAnsi="Times New Roman" w:cs="Times New Roman"/>
          <w:sz w:val="22"/>
        </w:rPr>
        <w:t xml:space="preserve">8 </w:t>
      </w:r>
      <w:r w:rsidRPr="00F605B8">
        <w:rPr>
          <w:rFonts w:ascii="Times New Roman" w:eastAsia="標楷體" w:hAnsi="Times New Roman" w:cs="Times New Roman"/>
          <w:sz w:val="22"/>
        </w:rPr>
        <w:t>(</w:t>
      </w:r>
      <w:r w:rsidRPr="00F605B8">
        <w:rPr>
          <w:rFonts w:ascii="新細明體" w:eastAsia="新細明體" w:hAnsi="新細明體" w:cs="Times New Roman"/>
          <w:sz w:val="22"/>
        </w:rPr>
        <w:t>大正</w:t>
      </w:r>
      <w:r w:rsidRPr="00F605B8">
        <w:rPr>
          <w:rFonts w:ascii="Times New Roman" w:eastAsia="標楷體" w:hAnsi="Times New Roman" w:cs="Times New Roman"/>
          <w:sz w:val="22"/>
        </w:rPr>
        <w:t>29</w:t>
      </w:r>
      <w:r w:rsidRPr="00F605B8">
        <w:rPr>
          <w:rFonts w:ascii="Times New Roman" w:eastAsia="標楷體" w:hAnsi="Times New Roman" w:cs="Times New Roman"/>
          <w:sz w:val="22"/>
        </w:rPr>
        <w:t>，</w:t>
      </w:r>
      <w:r w:rsidRPr="00F605B8">
        <w:rPr>
          <w:rFonts w:ascii="Times New Roman" w:eastAsia="標楷體" w:hAnsi="Times New Roman" w:cs="Times New Roman"/>
          <w:sz w:val="22"/>
        </w:rPr>
        <w:t>217c8-15)</w:t>
      </w:r>
      <w:r w:rsidRPr="00F605B8">
        <w:rPr>
          <w:rFonts w:ascii="Times New Roman" w:eastAsia="標楷體" w:hAnsi="Times New Roman" w:cs="Times New Roman"/>
          <w:sz w:val="22"/>
        </w:rPr>
        <w:t>：</w:t>
      </w:r>
    </w:p>
    <w:p w:rsidR="0060613A" w:rsidRPr="00F605B8" w:rsidRDefault="0060613A" w:rsidP="00B40D30">
      <w:pPr>
        <w:snapToGrid w:val="0"/>
        <w:ind w:leftChars="330" w:left="1452" w:hangingChars="300" w:hanging="660"/>
        <w:rPr>
          <w:rFonts w:ascii="Times New Roman" w:eastAsia="標楷體" w:hAnsi="Times New Roman" w:cs="Times New Roman"/>
          <w:sz w:val="22"/>
        </w:rPr>
      </w:pPr>
      <w:r w:rsidRPr="00F605B8">
        <w:rPr>
          <w:rFonts w:ascii="Times New Roman" w:eastAsia="標楷體" w:hAnsi="Times New Roman" w:cs="Times New Roman" w:hint="eastAsia"/>
          <w:sz w:val="22"/>
        </w:rPr>
        <w:t>釋曰：</w:t>
      </w:r>
      <w:r w:rsidRPr="00F605B8">
        <w:rPr>
          <w:rFonts w:ascii="Times New Roman" w:eastAsia="標楷體" w:hAnsi="Times New Roman" w:cs="Times New Roman" w:hint="eastAsia"/>
          <w:b/>
          <w:sz w:val="22"/>
        </w:rPr>
        <w:t>依地住相應故，皆二身交為婬</w:t>
      </w:r>
      <w:r w:rsidRPr="00F605B8">
        <w:rPr>
          <w:rFonts w:ascii="Times New Roman" w:eastAsia="標楷體" w:hAnsi="Times New Roman" w:cs="Times New Roman" w:hint="eastAsia"/>
          <w:sz w:val="22"/>
        </w:rPr>
        <w:t>，謂四大王天及三十三天，與人道不異。是諸天由風出故心熱即息，以無不淨故。夜摩天，以</w:t>
      </w:r>
      <w:r w:rsidRPr="00F605B8">
        <w:rPr>
          <w:rFonts w:ascii="Times New Roman" w:eastAsia="標楷體" w:hAnsi="Times New Roman" w:cs="Times New Roman" w:hint="eastAsia"/>
          <w:b/>
          <w:sz w:val="22"/>
        </w:rPr>
        <w:t>相抱</w:t>
      </w:r>
      <w:r w:rsidRPr="00F605B8">
        <w:rPr>
          <w:rFonts w:ascii="Times New Roman" w:eastAsia="標楷體" w:hAnsi="Times New Roman" w:cs="Times New Roman" w:hint="eastAsia"/>
          <w:sz w:val="22"/>
        </w:rPr>
        <w:t>為婬，心熱即息。兜率陀天，以</w:t>
      </w:r>
      <w:r w:rsidRPr="00F605B8">
        <w:rPr>
          <w:rFonts w:ascii="Times New Roman" w:eastAsia="標楷體" w:hAnsi="Times New Roman" w:cs="Times New Roman" w:hint="eastAsia"/>
          <w:b/>
          <w:sz w:val="22"/>
        </w:rPr>
        <w:t>捉手</w:t>
      </w:r>
      <w:r w:rsidRPr="00F605B8">
        <w:rPr>
          <w:rFonts w:ascii="Times New Roman" w:eastAsia="標楷體" w:hAnsi="Times New Roman" w:cs="Times New Roman" w:hint="eastAsia"/>
          <w:sz w:val="22"/>
        </w:rPr>
        <w:t>為婬。化樂天，以</w:t>
      </w:r>
      <w:r w:rsidRPr="00F605B8">
        <w:rPr>
          <w:rFonts w:ascii="Times New Roman" w:eastAsia="標楷體" w:hAnsi="Times New Roman" w:cs="Times New Roman" w:hint="eastAsia"/>
          <w:b/>
          <w:sz w:val="22"/>
        </w:rPr>
        <w:t>共笑</w:t>
      </w:r>
      <w:r w:rsidRPr="00F605B8">
        <w:rPr>
          <w:rFonts w:ascii="Times New Roman" w:eastAsia="標楷體" w:hAnsi="Times New Roman" w:cs="Times New Roman" w:hint="eastAsia"/>
          <w:sz w:val="22"/>
        </w:rPr>
        <w:t>為婬。他化自在天，以</w:t>
      </w:r>
      <w:r w:rsidRPr="00F605B8">
        <w:rPr>
          <w:rFonts w:ascii="Times New Roman" w:eastAsia="標楷體" w:hAnsi="Times New Roman" w:cs="Times New Roman" w:hint="eastAsia"/>
          <w:b/>
          <w:sz w:val="22"/>
        </w:rPr>
        <w:t>相視</w:t>
      </w:r>
      <w:r w:rsidRPr="00F605B8">
        <w:rPr>
          <w:rFonts w:ascii="Times New Roman" w:eastAsia="標楷體" w:hAnsi="Times New Roman" w:cs="Times New Roman" w:hint="eastAsia"/>
          <w:sz w:val="22"/>
        </w:rPr>
        <w:t>為婬。一切欲天同以二身交為婬，後相抱等四，從譬時量得名。</w:t>
      </w:r>
      <w:r w:rsidRPr="00F605B8">
        <w:rPr>
          <w:rFonts w:ascii="Times New Roman" w:eastAsia="標楷體" w:hAnsi="Times New Roman" w:cs="Times New Roman" w:hint="eastAsia"/>
          <w:b/>
          <w:sz w:val="22"/>
        </w:rPr>
        <w:t>《分別世經》說如此</w:t>
      </w:r>
      <w:r w:rsidRPr="00F605B8">
        <w:rPr>
          <w:rFonts w:ascii="Times New Roman" w:eastAsia="標楷體" w:hAnsi="Times New Roman" w:cs="Times New Roman" w:hint="eastAsia"/>
          <w:sz w:val="22"/>
        </w:rPr>
        <w:t>，向上諸天，如欲塵次第轉勝妙，欲樂亦爾。</w:t>
      </w:r>
    </w:p>
  </w:footnote>
  <w:footnote w:id="168">
    <w:p w:rsidR="0060613A" w:rsidRPr="00F605B8" w:rsidRDefault="0060613A" w:rsidP="008E74F2">
      <w:pPr>
        <w:snapToGrid w:val="0"/>
        <w:ind w:left="330" w:hangingChars="150" w:hanging="330"/>
        <w:rPr>
          <w:rFonts w:ascii="Times New Roman" w:hAnsi="Times New Roman" w:cs="Times New Roman"/>
          <w:sz w:val="22"/>
        </w:rPr>
      </w:pPr>
      <w:r w:rsidRPr="00F605B8">
        <w:rPr>
          <w:rStyle w:val="ac"/>
          <w:rFonts w:ascii="Times New Roman" w:hAnsi="Times New Roman" w:cs="Times New Roman"/>
          <w:sz w:val="22"/>
        </w:rPr>
        <w:footnoteRef/>
      </w:r>
      <w:r w:rsidRPr="00F605B8">
        <w:rPr>
          <w:rFonts w:ascii="Times New Roman" w:hAnsi="Times New Roman" w:cs="Times New Roman"/>
          <w:sz w:val="22"/>
        </w:rPr>
        <w:t xml:space="preserve"> </w:t>
      </w:r>
      <w:r w:rsidRPr="00F605B8">
        <w:rPr>
          <w:rFonts w:ascii="Times New Roman" w:hAnsi="Times New Roman" w:cs="Times New Roman"/>
          <w:sz w:val="22"/>
        </w:rPr>
        <w:t>印順導師，《說一切有部為主的論書與論師之研究》，第四章，第四節〈阿毘達磨施設足論〉，</w:t>
      </w:r>
      <w:r w:rsidRPr="00F605B8">
        <w:rPr>
          <w:rFonts w:ascii="Times New Roman" w:hAnsi="Times New Roman" w:cs="Times New Roman"/>
          <w:sz w:val="22"/>
        </w:rPr>
        <w:t>(pp.135-141)</w:t>
      </w:r>
      <w:r w:rsidRPr="00F605B8">
        <w:rPr>
          <w:rFonts w:ascii="Times New Roman" w:hAnsi="Times New Roman" w:cs="Times New Roman"/>
          <w:sz w:val="22"/>
        </w:rPr>
        <w:t>：</w:t>
      </w:r>
    </w:p>
    <w:p w:rsidR="0060613A" w:rsidRPr="00F605B8" w:rsidRDefault="0060613A" w:rsidP="008E74F2">
      <w:pPr>
        <w:snapToGrid w:val="0"/>
        <w:ind w:leftChars="150" w:left="360"/>
        <w:rPr>
          <w:rFonts w:ascii="Times New Roman" w:eastAsia="標楷體" w:hAnsi="Times New Roman" w:cs="Times New Roman"/>
          <w:sz w:val="22"/>
        </w:rPr>
      </w:pPr>
      <w:r w:rsidRPr="00F605B8">
        <w:rPr>
          <w:rFonts w:ascii="Times New Roman" w:eastAsia="標楷體" w:hAnsi="Times New Roman" w:cs="Times New Roman"/>
          <w:b/>
          <w:sz w:val="22"/>
        </w:rPr>
        <w:t>說一切有部的阿毘達磨論</w:t>
      </w:r>
      <w:r w:rsidRPr="00F605B8">
        <w:rPr>
          <w:rFonts w:ascii="新細明體" w:eastAsia="新細明體" w:hAnsi="新細明體" w:cs="Times New Roman"/>
          <w:sz w:val="22"/>
        </w:rPr>
        <w:t>──</w:t>
      </w:r>
      <w:r w:rsidRPr="00F605B8">
        <w:rPr>
          <w:rFonts w:ascii="Times New Roman" w:eastAsia="標楷體" w:hAnsi="Times New Roman" w:cs="Times New Roman"/>
          <w:b/>
          <w:sz w:val="22"/>
        </w:rPr>
        <w:t>「六足」、「身義」</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玄奘幾乎都翻譯了</w:t>
      </w:r>
      <w:r w:rsidRPr="00F605B8">
        <w:rPr>
          <w:rFonts w:ascii="Times New Roman" w:eastAsia="標楷體" w:hAnsi="Times New Roman" w:cs="Times New Roman"/>
          <w:sz w:val="22"/>
        </w:rPr>
        <w:t>，</w:t>
      </w:r>
      <w:r w:rsidRPr="00F605B8">
        <w:rPr>
          <w:rFonts w:ascii="Times New Roman" w:eastAsia="標楷體" w:hAnsi="Times New Roman" w:cs="Times New Roman"/>
          <w:b/>
          <w:sz w:val="22"/>
          <w:u w:val="single"/>
        </w:rPr>
        <w:t>惟有《施設論》沒有譯出</w:t>
      </w:r>
      <w:r w:rsidRPr="00F605B8">
        <w:rPr>
          <w:rFonts w:ascii="Times New Roman" w:eastAsia="標楷體" w:hAnsi="Times New Roman" w:cs="Times New Roman"/>
          <w:sz w:val="22"/>
        </w:rPr>
        <w:t>，這是很可惜的。</w:t>
      </w:r>
      <w:r w:rsidRPr="00F605B8">
        <w:rPr>
          <w:rFonts w:ascii="Times New Roman" w:eastAsia="標楷體" w:hAnsi="Times New Roman" w:cs="Times New Roman"/>
          <w:b/>
          <w:sz w:val="22"/>
        </w:rPr>
        <w:t>《俱舍論（光）記》</w:t>
      </w:r>
      <w:r w:rsidRPr="00F605B8">
        <w:rPr>
          <w:rFonts w:ascii="Times New Roman" w:eastAsia="標楷體" w:hAnsi="Times New Roman" w:cs="Times New Roman"/>
          <w:sz w:val="22"/>
        </w:rPr>
        <w:t>說：「施設論壹萬八千頌」。</w:t>
      </w:r>
      <w:r w:rsidRPr="00F605B8">
        <w:rPr>
          <w:rFonts w:ascii="Times New Roman" w:eastAsia="標楷體" w:hAnsi="Times New Roman" w:cs="Times New Roman"/>
          <w:b/>
          <w:sz w:val="22"/>
        </w:rPr>
        <w:t>《大智度論》說：「第三分八品之名分別世處分，是目犍連造」</w:t>
      </w:r>
      <w:r w:rsidRPr="00F605B8">
        <w:rPr>
          <w:rFonts w:ascii="Times New Roman" w:eastAsia="標楷體" w:hAnsi="Times New Roman" w:cs="Times New Roman"/>
          <w:sz w:val="22"/>
        </w:rPr>
        <w:t>。本論是長達一萬八千頌（可譯五六十卷），分為八品的大論。趙宋時，</w:t>
      </w:r>
      <w:r w:rsidRPr="00F605B8">
        <w:rPr>
          <w:rFonts w:ascii="Times New Roman" w:eastAsia="標楷體" w:hAnsi="Times New Roman" w:cs="Times New Roman"/>
          <w:b/>
          <w:sz w:val="22"/>
        </w:rPr>
        <w:t>法護</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Dharmap</w:t>
      </w:r>
      <w:r w:rsidRPr="00F605B8">
        <w:rPr>
          <w:rFonts w:ascii="Times New Roman" w:eastAsia="新細明體" w:hAnsi="Times New Roman" w:cs="Times New Roman"/>
          <w:sz w:val="22"/>
        </w:rPr>
        <w:t>ā</w:t>
      </w:r>
      <w:r w:rsidRPr="00F605B8">
        <w:rPr>
          <w:rFonts w:ascii="Times New Roman" w:eastAsia="標楷體" w:hAnsi="Times New Roman" w:cs="Times New Roman"/>
          <w:sz w:val="22"/>
        </w:rPr>
        <w:t>la</w:t>
      </w:r>
      <w:r w:rsidRPr="00F605B8">
        <w:rPr>
          <w:rFonts w:ascii="Times New Roman" w:eastAsia="標楷體" w:hAnsi="Times New Roman" w:cs="Times New Roman" w:hint="eastAsia"/>
          <w:sz w:val="22"/>
        </w:rPr>
        <w:t>）</w:t>
      </w:r>
      <w:r w:rsidRPr="00F605B8">
        <w:rPr>
          <w:rFonts w:ascii="Times New Roman" w:eastAsia="標楷體" w:hAnsi="Times New Roman" w:cs="Times New Roman"/>
          <w:b/>
          <w:sz w:val="22"/>
        </w:rPr>
        <w:t>等譯出《施設論》，共</w:t>
      </w:r>
      <w:r w:rsidRPr="00F605B8">
        <w:rPr>
          <w:rFonts w:ascii="Times New Roman" w:eastAsia="標楷體" w:hAnsi="Times New Roman" w:cs="Times New Roman"/>
          <w:b/>
          <w:sz w:val="22"/>
        </w:rPr>
        <w:t>7</w:t>
      </w:r>
      <w:r w:rsidRPr="00F605B8">
        <w:rPr>
          <w:rFonts w:ascii="Times New Roman" w:eastAsia="標楷體" w:hAnsi="Times New Roman" w:cs="Times New Roman"/>
          <w:b/>
          <w:sz w:val="22"/>
        </w:rPr>
        <w:t>卷</w:t>
      </w:r>
      <w:r w:rsidRPr="00F605B8">
        <w:rPr>
          <w:rFonts w:ascii="Times New Roman" w:eastAsia="標楷體" w:hAnsi="Times New Roman" w:cs="Times New Roman"/>
          <w:sz w:val="22"/>
        </w:rPr>
        <w:t>。論內別題為：「對法大論中世間施設門第一」，缺。「對法大論中因施設門第二」，到「對法大論中因施設門第十四」。</w:t>
      </w:r>
      <w:r w:rsidRPr="00F605B8">
        <w:rPr>
          <w:rFonts w:ascii="Times New Roman" w:eastAsia="標楷體" w:hAnsi="Times New Roman" w:cs="Times New Roman"/>
          <w:b/>
          <w:sz w:val="22"/>
        </w:rPr>
        <w:t>西藏也有《施設論》，分</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世間施設</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因施設</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業施設</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。藏譯的「因施設」部分，與法護譯的《施設論》相當。</w:t>
      </w:r>
      <w:r w:rsidRPr="00F605B8">
        <w:rPr>
          <w:rFonts w:ascii="Times New Roman" w:eastAsia="標楷體" w:hAnsi="Times New Roman" w:cs="Times New Roman"/>
          <w:sz w:val="22"/>
        </w:rPr>
        <w:t>但從舊傳的一萬八千頌，八品，以及《大毘婆沙論》的引文來說，不但漢譯的殘闕不全，西藏的譯本，也只是部分而已。</w:t>
      </w:r>
      <w:r w:rsidRPr="00F605B8">
        <w:rPr>
          <w:rFonts w:ascii="標楷體" w:eastAsia="標楷體" w:hAnsi="標楷體" w:cs="Times New Roman"/>
          <w:sz w:val="22"/>
        </w:rPr>
        <w:t>……</w:t>
      </w:r>
    </w:p>
    <w:p w:rsidR="0060613A" w:rsidRPr="00F605B8" w:rsidRDefault="0060613A" w:rsidP="008E74F2">
      <w:pPr>
        <w:snapToGrid w:val="0"/>
        <w:ind w:leftChars="150" w:left="360"/>
        <w:rPr>
          <w:rFonts w:ascii="Times New Roman" w:eastAsia="標楷體" w:hAnsi="Times New Roman" w:cs="Times New Roman"/>
          <w:sz w:val="22"/>
        </w:rPr>
      </w:pPr>
      <w:r w:rsidRPr="00F605B8">
        <w:rPr>
          <w:rFonts w:ascii="Times New Roman" w:eastAsia="標楷體" w:hAnsi="Times New Roman" w:cs="Times New Roman"/>
          <w:b/>
          <w:sz w:val="22"/>
        </w:rPr>
        <w:t>傳為大目犍連</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Mah</w:t>
      </w:r>
      <w:r w:rsidRPr="00F605B8">
        <w:rPr>
          <w:rFonts w:ascii="Times New Roman" w:eastAsia="新細明體" w:hAnsi="Times New Roman" w:cs="Times New Roman"/>
          <w:sz w:val="22"/>
        </w:rPr>
        <w:t>ā</w:t>
      </w:r>
      <w:r w:rsidRPr="00F605B8">
        <w:rPr>
          <w:rFonts w:ascii="Times New Roman" w:eastAsia="標楷體" w:hAnsi="Times New Roman" w:cs="Times New Roman"/>
          <w:sz w:val="22"/>
        </w:rPr>
        <w:t>maudgaly</w:t>
      </w:r>
      <w:r w:rsidRPr="00F605B8">
        <w:rPr>
          <w:rFonts w:ascii="Times New Roman" w:eastAsia="新細明體" w:hAnsi="Times New Roman" w:cs="Times New Roman"/>
          <w:sz w:val="22"/>
        </w:rPr>
        <w:t>ā</w:t>
      </w:r>
      <w:r w:rsidRPr="00F605B8">
        <w:rPr>
          <w:rFonts w:ascii="Times New Roman" w:eastAsia="標楷體" w:hAnsi="Times New Roman" w:cs="Times New Roman"/>
          <w:sz w:val="22"/>
        </w:rPr>
        <w:t>yana</w:t>
      </w:r>
      <w:r w:rsidRPr="00F605B8">
        <w:rPr>
          <w:rFonts w:ascii="Times New Roman" w:eastAsia="標楷體" w:hAnsi="Times New Roman" w:cs="Times New Roman" w:hint="eastAsia"/>
          <w:sz w:val="22"/>
        </w:rPr>
        <w:t>）</w:t>
      </w:r>
      <w:r w:rsidRPr="00F605B8">
        <w:rPr>
          <w:rFonts w:ascii="Times New Roman" w:eastAsia="標楷體" w:hAnsi="Times New Roman" w:cs="Times New Roman"/>
          <w:b/>
          <w:sz w:val="22"/>
        </w:rPr>
        <w:t>所造的《施設論》，《大智度論》作「分別世處分」</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分別也就是施設的異譯。</w:t>
      </w:r>
      <w:r w:rsidRPr="00F605B8">
        <w:rPr>
          <w:rFonts w:ascii="Times New Roman" w:eastAsia="標楷體" w:hAnsi="Times New Roman" w:cs="Times New Roman"/>
          <w:sz w:val="22"/>
        </w:rPr>
        <w:t>如真諦</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Paramârtha</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的《部執異論》，譯說假部（施設論）為分別說部。</w:t>
      </w:r>
      <w:r w:rsidRPr="00F605B8">
        <w:rPr>
          <w:rFonts w:ascii="Times New Roman" w:eastAsia="標楷體" w:hAnsi="Times New Roman" w:cs="Times New Roman"/>
          <w:b/>
          <w:sz w:val="22"/>
        </w:rPr>
        <w:t>依《大智度論》說：論有八品，從第一品的「世間施設」得名。《大智度論》夾注，依《樓炭經》造。《樓炭經》是《長阿含經》的《世記經》。異譯有《大樓炭經》，《起世經》，《起世因本經》。《世記經》，就是世分別；記有分別的意義。起世的起，也是施設安立的別譯。所以，施設</w:t>
      </w:r>
      <w:r w:rsidRPr="00F605B8">
        <w:rPr>
          <w:rFonts w:ascii="新細明體" w:eastAsia="新細明體" w:hAnsi="新細明體" w:cs="Times New Roman"/>
          <w:b/>
          <w:sz w:val="22"/>
        </w:rPr>
        <w:t>──</w:t>
      </w:r>
      <w:r w:rsidRPr="00F605B8">
        <w:rPr>
          <w:rFonts w:ascii="Times New Roman" w:eastAsia="標楷體" w:hAnsi="Times New Roman" w:cs="Times New Roman"/>
          <w:b/>
          <w:sz w:val="22"/>
        </w:rPr>
        <w:t>波羅聶提，古來或譯為「假」，或譯為「分別」，或譯為「記」。</w:t>
      </w:r>
      <w:r w:rsidRPr="00F605B8">
        <w:rPr>
          <w:rFonts w:ascii="標楷體" w:eastAsia="標楷體" w:hAnsi="標楷體" w:cs="Times New Roman"/>
          <w:sz w:val="22"/>
        </w:rPr>
        <w:t>……</w:t>
      </w:r>
    </w:p>
    <w:p w:rsidR="0060613A" w:rsidRPr="00F605B8" w:rsidRDefault="0060613A" w:rsidP="008E74F2">
      <w:pPr>
        <w:snapToGrid w:val="0"/>
        <w:ind w:leftChars="150" w:left="360"/>
        <w:rPr>
          <w:rFonts w:ascii="Times New Roman" w:eastAsia="標楷體" w:hAnsi="Times New Roman" w:cs="Times New Roman"/>
        </w:rPr>
      </w:pPr>
      <w:r w:rsidRPr="00F605B8">
        <w:rPr>
          <w:rFonts w:ascii="Times New Roman" w:eastAsia="標楷體" w:hAnsi="Times New Roman" w:cs="Times New Roman"/>
          <w:b/>
          <w:sz w:val="22"/>
          <w:u w:val="single"/>
        </w:rPr>
        <w:t>說一切有部的《施設論》</w:t>
      </w:r>
      <w:r w:rsidRPr="00F605B8">
        <w:rPr>
          <w:rFonts w:ascii="新細明體" w:eastAsia="新細明體" w:hAnsi="新細明體" w:cs="Times New Roman"/>
          <w:b/>
          <w:sz w:val="22"/>
        </w:rPr>
        <w:t>──</w:t>
      </w:r>
      <w:r w:rsidRPr="00F605B8">
        <w:rPr>
          <w:rFonts w:ascii="Times New Roman" w:eastAsia="標楷體" w:hAnsi="Times New Roman" w:cs="Times New Roman"/>
          <w:b/>
          <w:sz w:val="22"/>
        </w:rPr>
        <w:t>〈分別世處分〉，</w:t>
      </w:r>
      <w:r w:rsidRPr="00F605B8">
        <w:rPr>
          <w:rFonts w:ascii="Times New Roman" w:eastAsia="標楷體" w:hAnsi="Times New Roman" w:cs="Times New Roman"/>
          <w:b/>
          <w:sz w:val="22"/>
          <w:u w:val="single"/>
        </w:rPr>
        <w:t>我以為並非依《長阿含經》的《世記經》造的</w:t>
      </w:r>
      <w:r w:rsidRPr="00F605B8">
        <w:rPr>
          <w:rFonts w:ascii="Times New Roman" w:eastAsia="標楷體" w:hAnsi="Times New Roman" w:cs="Times New Roman"/>
          <w:sz w:val="22"/>
        </w:rPr>
        <w:t>。</w:t>
      </w:r>
      <w:r w:rsidRPr="00F605B8">
        <w:rPr>
          <w:rFonts w:ascii="Times New Roman" w:eastAsia="標楷體" w:hAnsi="Times New Roman" w:cs="Times New Roman"/>
          <w:b/>
          <w:sz w:val="22"/>
          <w:u w:val="single"/>
        </w:rPr>
        <w:t>《大智度論》夾注所說</w:t>
      </w:r>
      <w:r w:rsidRPr="00F605B8">
        <w:rPr>
          <w:rFonts w:ascii="Times New Roman" w:eastAsia="標楷體" w:hAnsi="Times New Roman" w:cs="Times New Roman"/>
          <w:b/>
          <w:sz w:val="22"/>
        </w:rPr>
        <w:t>，</w:t>
      </w:r>
      <w:r w:rsidRPr="00F605B8">
        <w:rPr>
          <w:rFonts w:ascii="Times New Roman" w:eastAsia="標楷體" w:hAnsi="Times New Roman" w:cs="Times New Roman"/>
          <w:b/>
          <w:sz w:val="22"/>
          <w:u w:val="single"/>
        </w:rPr>
        <w:t>只是譯者或錄寫者所附加</w:t>
      </w:r>
      <w:r w:rsidRPr="00F605B8">
        <w:rPr>
          <w:rFonts w:ascii="Times New Roman" w:eastAsia="標楷體" w:hAnsi="Times New Roman" w:cs="Times New Roman"/>
          <w:b/>
          <w:sz w:val="22"/>
        </w:rPr>
        <w:t>，</w:t>
      </w:r>
      <w:r w:rsidRPr="00F605B8">
        <w:rPr>
          <w:rFonts w:ascii="Times New Roman" w:eastAsia="標楷體" w:hAnsi="Times New Roman" w:cs="Times New Roman"/>
          <w:b/>
          <w:sz w:val="22"/>
          <w:u w:val="single"/>
        </w:rPr>
        <w:t>並非論文</w:t>
      </w:r>
      <w:r w:rsidRPr="00F605B8">
        <w:rPr>
          <w:rFonts w:ascii="Times New Roman" w:eastAsia="標楷體" w:hAnsi="Times New Roman" w:cs="Times New Roman"/>
          <w:b/>
          <w:sz w:val="22"/>
        </w:rPr>
        <w:t>。因為，</w:t>
      </w:r>
      <w:r w:rsidRPr="00F605B8">
        <w:rPr>
          <w:rFonts w:ascii="Times New Roman" w:eastAsia="標楷體" w:hAnsi="Times New Roman" w:cs="Times New Roman"/>
          <w:b/>
          <w:sz w:val="22"/>
          <w:u w:val="single"/>
        </w:rPr>
        <w:t>編為經的體裁，作為佛為眾比丘說，如《世記經》那樣</w:t>
      </w:r>
      <w:r w:rsidRPr="00F605B8">
        <w:rPr>
          <w:rFonts w:ascii="Times New Roman" w:eastAsia="標楷體" w:hAnsi="Times New Roman" w:cs="Times New Roman"/>
          <w:b/>
          <w:sz w:val="22"/>
        </w:rPr>
        <w:t>，</w:t>
      </w:r>
      <w:r w:rsidRPr="00F605B8">
        <w:rPr>
          <w:rFonts w:ascii="Times New Roman" w:eastAsia="標楷體" w:hAnsi="Times New Roman" w:cs="Times New Roman"/>
          <w:b/>
          <w:sz w:val="22"/>
          <w:u w:val="single"/>
        </w:rPr>
        <w:t>只是某一部派的傳說，而不是各派公認的</w:t>
      </w:r>
      <w:r w:rsidRPr="00F605B8">
        <w:rPr>
          <w:rFonts w:ascii="Times New Roman" w:eastAsia="標楷體" w:hAnsi="Times New Roman" w:cs="Times New Roman"/>
          <w:sz w:val="22"/>
        </w:rPr>
        <w:t>。如銅鍱部的《長部》，就沒有與《世記經》相當的契經。銅鍱部並非沒有說到這些問題，而是沒有集成這樣的部類，作為是佛說的。說一切有部的《大毘婆沙論》，論到有關的問題，沒有引用《起世經》，卻有《（世間）施設論》。</w:t>
      </w:r>
      <w:r w:rsidRPr="00F605B8">
        <w:rPr>
          <w:rFonts w:ascii="Times New Roman" w:eastAsia="標楷體" w:hAnsi="Times New Roman" w:cs="Times New Roman"/>
          <w:b/>
          <w:sz w:val="22"/>
        </w:rPr>
        <w:t>還有不明部派（可能是犢子部系）的《立世阿毘曇論》</w:t>
      </w:r>
      <w:r w:rsidRPr="00F605B8">
        <w:rPr>
          <w:rFonts w:ascii="Times New Roman" w:eastAsia="標楷體" w:hAnsi="Times New Roman" w:cs="Times New Roman"/>
          <w:sz w:val="22"/>
        </w:rPr>
        <w:t>，也是佛弟子援引佛說而撰述的。</w:t>
      </w:r>
      <w:r w:rsidRPr="00F605B8">
        <w:rPr>
          <w:rFonts w:ascii="Times New Roman" w:eastAsia="標楷體" w:hAnsi="Times New Roman" w:cs="Times New Roman"/>
          <w:b/>
          <w:sz w:val="22"/>
        </w:rPr>
        <w:t>世間施設，是當時佛教界的共同論題，共同要求。</w:t>
      </w:r>
      <w:r w:rsidRPr="00F605B8">
        <w:rPr>
          <w:rFonts w:ascii="Times New Roman" w:eastAsia="標楷體" w:hAnsi="Times New Roman" w:cs="Times New Roman"/>
          <w:sz w:val="22"/>
        </w:rPr>
        <w:t>各部派都有類似的部類，但或稱為經，或稱為論，並不一致。</w:t>
      </w:r>
      <w:r w:rsidRPr="00F605B8">
        <w:rPr>
          <w:rFonts w:ascii="Times New Roman" w:eastAsia="標楷體" w:hAnsi="Times New Roman" w:cs="Times New Roman"/>
          <w:b/>
          <w:sz w:val="22"/>
        </w:rPr>
        <w:t>說一切有部的《施設論》，依經（或引經）而作問答，明白表示了佛弟子的撰述</w:t>
      </w:r>
      <w:r w:rsidRPr="00F605B8">
        <w:rPr>
          <w:rFonts w:ascii="標楷體" w:eastAsia="標楷體" w:hAnsi="標楷體" w:cs="Times New Roman"/>
          <w:b/>
          <w:sz w:val="22"/>
        </w:rPr>
        <w:t>──</w:t>
      </w:r>
      <w:r w:rsidRPr="00F605B8">
        <w:rPr>
          <w:rFonts w:ascii="Times New Roman" w:eastAsia="標楷體" w:hAnsi="Times New Roman" w:cs="Times New Roman"/>
          <w:b/>
          <w:sz w:val="22"/>
        </w:rPr>
        <w:t>論書的立場</w:t>
      </w:r>
      <w:r w:rsidRPr="00F605B8">
        <w:rPr>
          <w:rFonts w:ascii="Times New Roman" w:eastAsia="標楷體" w:hAnsi="Times New Roman" w:cs="Times New Roman"/>
          <w:sz w:val="22"/>
        </w:rPr>
        <w:t>。</w:t>
      </w:r>
    </w:p>
  </w:footnote>
  <w:footnote w:id="169">
    <w:p w:rsidR="0060613A" w:rsidRPr="00F605B8" w:rsidRDefault="0060613A" w:rsidP="00FB3C42">
      <w:pPr>
        <w:snapToGrid w:val="0"/>
        <w:ind w:left="330" w:hangingChars="150" w:hanging="330"/>
        <w:rPr>
          <w:rFonts w:ascii="Times New Roman" w:hAnsi="Times New Roman" w:cs="Times New Roman"/>
          <w:sz w:val="22"/>
        </w:rPr>
      </w:pPr>
      <w:r w:rsidRPr="00F605B8">
        <w:rPr>
          <w:rStyle w:val="ac"/>
          <w:rFonts w:ascii="Times New Roman" w:hAnsi="Times New Roman" w:cs="Times New Roman"/>
          <w:sz w:val="22"/>
        </w:rPr>
        <w:footnoteRef/>
      </w:r>
      <w:r w:rsidRPr="00F605B8">
        <w:rPr>
          <w:rFonts w:ascii="Times New Roman" w:hAnsi="Times New Roman" w:cs="Times New Roman"/>
          <w:sz w:val="22"/>
        </w:rPr>
        <w:t xml:space="preserve"> </w:t>
      </w:r>
      <w:r w:rsidRPr="00F605B8">
        <w:rPr>
          <w:rFonts w:ascii="Times New Roman" w:hAnsi="Times New Roman" w:cs="Times New Roman"/>
          <w:sz w:val="22"/>
        </w:rPr>
        <w:t>印順導師，《說一切有部為主的論書與論師之研究》，第四章，第七節〈阿毘達磨識身足論〉，</w:t>
      </w:r>
      <w:r w:rsidRPr="00F605B8">
        <w:rPr>
          <w:rFonts w:ascii="Times New Roman" w:hAnsi="Times New Roman" w:cs="Times New Roman"/>
          <w:sz w:val="22"/>
        </w:rPr>
        <w:t>(pp.166-170)</w:t>
      </w:r>
      <w:r w:rsidRPr="00F605B8">
        <w:rPr>
          <w:rFonts w:ascii="Times New Roman" w:hAnsi="Times New Roman" w:cs="Times New Roman"/>
          <w:sz w:val="22"/>
        </w:rPr>
        <w:t>：</w:t>
      </w:r>
    </w:p>
    <w:p w:rsidR="0060613A" w:rsidRPr="00F605B8" w:rsidRDefault="0060613A" w:rsidP="005455EA">
      <w:pPr>
        <w:snapToGrid w:val="0"/>
        <w:ind w:leftChars="150" w:left="360"/>
        <w:rPr>
          <w:rFonts w:ascii="Times New Roman" w:eastAsia="標楷體" w:hAnsi="Times New Roman" w:cs="Times New Roman"/>
          <w:sz w:val="22"/>
        </w:rPr>
      </w:pPr>
      <w:r w:rsidRPr="00F605B8">
        <w:rPr>
          <w:rFonts w:ascii="Times New Roman" w:eastAsia="標楷體" w:hAnsi="Times New Roman" w:cs="Times New Roman"/>
          <w:b/>
          <w:sz w:val="22"/>
        </w:rPr>
        <w:t>《阿毘達磨識身足論》</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傳為提婆設摩</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Deva</w:t>
      </w:r>
      <w:r w:rsidRPr="00F605B8">
        <w:rPr>
          <w:rFonts w:ascii="Times New Roman" w:eastAsia="MS Mincho" w:hAnsi="Times New Roman" w:cs="Times New Roman"/>
          <w:sz w:val="22"/>
        </w:rPr>
        <w:t>ś</w:t>
      </w:r>
      <w:r w:rsidRPr="00F605B8">
        <w:rPr>
          <w:rFonts w:ascii="Times New Roman" w:eastAsia="標楷體" w:hAnsi="Times New Roman" w:cs="Times New Roman"/>
          <w:sz w:val="22"/>
        </w:rPr>
        <w:t>arman</w:t>
      </w:r>
      <w:r w:rsidRPr="00F605B8">
        <w:rPr>
          <w:rFonts w:ascii="Times New Roman" w:eastAsia="標楷體" w:hAnsi="Times New Roman" w:cs="Times New Roman" w:hint="eastAsia"/>
          <w:sz w:val="22"/>
        </w:rPr>
        <w:t>）</w:t>
      </w:r>
      <w:r w:rsidRPr="00F605B8">
        <w:rPr>
          <w:rFonts w:ascii="Times New Roman" w:eastAsia="標楷體" w:hAnsi="Times New Roman" w:cs="Times New Roman"/>
          <w:b/>
          <w:sz w:val="22"/>
        </w:rPr>
        <w:t>所造</w:t>
      </w:r>
      <w:r w:rsidRPr="00F605B8">
        <w:rPr>
          <w:rFonts w:ascii="Times New Roman" w:eastAsia="標楷體" w:hAnsi="Times New Roman" w:cs="Times New Roman"/>
          <w:sz w:val="22"/>
        </w:rPr>
        <w:t>。玄奘於貞觀二十三年（西元</w:t>
      </w:r>
      <w:r w:rsidRPr="00F605B8">
        <w:rPr>
          <w:rFonts w:ascii="Times New Roman" w:eastAsia="標楷體" w:hAnsi="Times New Roman" w:cs="Times New Roman"/>
          <w:sz w:val="22"/>
        </w:rPr>
        <w:t>649</w:t>
      </w:r>
      <w:r w:rsidRPr="00F605B8">
        <w:rPr>
          <w:rFonts w:ascii="Times New Roman" w:eastAsia="標楷體" w:hAnsi="Times New Roman" w:cs="Times New Roman"/>
          <w:sz w:val="22"/>
        </w:rPr>
        <w:t>）譯出，共</w:t>
      </w:r>
      <w:r w:rsidRPr="00F605B8">
        <w:rPr>
          <w:rFonts w:ascii="Times New Roman" w:eastAsia="標楷體" w:hAnsi="Times New Roman" w:cs="Times New Roman"/>
          <w:sz w:val="22"/>
        </w:rPr>
        <w:t>16</w:t>
      </w:r>
      <w:r w:rsidRPr="00F605B8">
        <w:rPr>
          <w:rFonts w:ascii="Times New Roman" w:eastAsia="標楷體" w:hAnsi="Times New Roman" w:cs="Times New Roman"/>
          <w:sz w:val="22"/>
        </w:rPr>
        <w:t>卷，分為六蘊。在六分阿毘達磨中，極為重要，受到毘婆沙師的推重。</w:t>
      </w:r>
      <w:r w:rsidRPr="00F605B8">
        <w:rPr>
          <w:rFonts w:ascii="Times New Roman" w:eastAsia="標楷體" w:hAnsi="Times New Roman" w:cs="Times New Roman"/>
          <w:b/>
          <w:sz w:val="22"/>
        </w:rPr>
        <w:t>《識身論》的內容，是以六識為中心的</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先彈破二家</w:t>
      </w:r>
      <w:r w:rsidRPr="00F605B8">
        <w:rPr>
          <w:rFonts w:ascii="Times New Roman" w:eastAsia="標楷體" w:hAnsi="Times New Roman" w:cs="Times New Roman"/>
          <w:sz w:val="22"/>
        </w:rPr>
        <w:t>，其次分別二事。所破的兩家：</w:t>
      </w:r>
      <w:r w:rsidRPr="00F605B8">
        <w:rPr>
          <w:rFonts w:ascii="Times New Roman" w:eastAsia="標楷體" w:hAnsi="Times New Roman" w:cs="Times New Roman"/>
          <w:b/>
          <w:sz w:val="22"/>
        </w:rPr>
        <w:t>一，「沙門目連」的「過去未來無，現在無為有」。就是〈目乾連蘊〉第一</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二、「補特伽羅論者」的「諦義勝義，補特伽羅可得可證，現有等有，是故定有補特伽羅」，就是〈補特伽羅蘊〉第二</w:t>
      </w:r>
      <w:r w:rsidRPr="00F605B8">
        <w:rPr>
          <w:rFonts w:ascii="Times New Roman" w:eastAsia="標楷體" w:hAnsi="Times New Roman" w:cs="Times New Roman"/>
          <w:sz w:val="22"/>
        </w:rPr>
        <w:t>。但〈補特伽羅蘊〉的第三嗢陀南，說到唯有六識身聚，十二緣起，心性無常，苦集苦滅的正觀；六識有四緣。對上文說，這是說明沒有補特伽羅，僅有以六識身為中心的緣起，苦集苦滅的正觀。如對下文說，六識身有四緣，引起下文的四緣論。</w:t>
      </w:r>
    </w:p>
    <w:p w:rsidR="0060613A" w:rsidRPr="00F605B8" w:rsidRDefault="0060613A" w:rsidP="005455EA">
      <w:pPr>
        <w:snapToGrid w:val="0"/>
        <w:ind w:leftChars="150" w:left="360"/>
        <w:rPr>
          <w:rFonts w:ascii="Times New Roman" w:eastAsia="標楷體" w:hAnsi="Times New Roman" w:cs="Times New Roman"/>
          <w:b/>
          <w:sz w:val="22"/>
        </w:rPr>
      </w:pPr>
      <w:r w:rsidRPr="00F605B8">
        <w:rPr>
          <w:rFonts w:ascii="Times New Roman" w:eastAsia="標楷體" w:hAnsi="Times New Roman" w:cs="Times New Roman"/>
          <w:sz w:val="22"/>
        </w:rPr>
        <w:t>《識身論》</w:t>
      </w:r>
      <w:r w:rsidRPr="00F605B8">
        <w:rPr>
          <w:rFonts w:ascii="Times New Roman" w:eastAsia="標楷體" w:hAnsi="Times New Roman" w:cs="Times New Roman"/>
          <w:b/>
          <w:sz w:val="22"/>
        </w:rPr>
        <w:t>彈破的第一家，是「目連沙門」，就是從根本上座部分化而出的分別說系，阿育</w:t>
      </w:r>
    </w:p>
    <w:p w:rsidR="0060613A" w:rsidRPr="00F605B8" w:rsidRDefault="0060613A" w:rsidP="005455EA">
      <w:pPr>
        <w:snapToGrid w:val="0"/>
        <w:ind w:leftChars="150" w:left="360"/>
        <w:rPr>
          <w:rFonts w:ascii="Times New Roman" w:eastAsia="標楷體" w:hAnsi="Times New Roman" w:cs="Times New Roman"/>
          <w:sz w:val="22"/>
        </w:rPr>
      </w:pPr>
      <w:r w:rsidRPr="00F605B8">
        <w:rPr>
          <w:rFonts w:ascii="Times New Roman" w:eastAsia="標楷體" w:hAnsi="Times New Roman" w:cs="Times New Roman"/>
          <w:b/>
          <w:sz w:val="22"/>
        </w:rPr>
        <w:t>王</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A</w:t>
      </w:r>
      <w:r w:rsidRPr="00F605B8">
        <w:rPr>
          <w:rFonts w:ascii="Times New Roman" w:eastAsia="MS Mincho" w:hAnsi="Times New Roman" w:cs="Times New Roman"/>
          <w:sz w:val="22"/>
        </w:rPr>
        <w:t>ś</w:t>
      </w:r>
      <w:r w:rsidRPr="00F605B8">
        <w:rPr>
          <w:rFonts w:ascii="Times New Roman" w:eastAsia="標楷體" w:hAnsi="Times New Roman" w:cs="Times New Roman"/>
          <w:sz w:val="22"/>
        </w:rPr>
        <w:t>oka</w:t>
      </w:r>
      <w:r w:rsidRPr="00F605B8">
        <w:rPr>
          <w:rFonts w:ascii="Times New Roman" w:eastAsia="標楷體" w:hAnsi="Times New Roman" w:cs="Times New Roman" w:hint="eastAsia"/>
          <w:sz w:val="22"/>
        </w:rPr>
        <w:t>）</w:t>
      </w:r>
      <w:r w:rsidRPr="00F605B8">
        <w:rPr>
          <w:rFonts w:ascii="Times New Roman" w:eastAsia="標楷體" w:hAnsi="Times New Roman" w:cs="Times New Roman"/>
          <w:b/>
          <w:sz w:val="22"/>
        </w:rPr>
        <w:t>時代，目犍連子帝須</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Moggaliputta tissa</w:t>
      </w:r>
      <w:r w:rsidRPr="00F605B8">
        <w:rPr>
          <w:rFonts w:ascii="Times New Roman" w:eastAsia="標楷體" w:hAnsi="Times New Roman" w:cs="Times New Roman" w:hint="eastAsia"/>
          <w:sz w:val="22"/>
        </w:rPr>
        <w:t>）</w:t>
      </w:r>
      <w:r w:rsidRPr="00F605B8">
        <w:rPr>
          <w:rFonts w:ascii="Times New Roman" w:eastAsia="標楷體" w:hAnsi="Times New Roman" w:cs="Times New Roman"/>
          <w:b/>
          <w:sz w:val="22"/>
        </w:rPr>
        <w:t>領導的部派</w:t>
      </w:r>
      <w:r w:rsidRPr="00F605B8">
        <w:rPr>
          <w:rFonts w:ascii="Times New Roman" w:eastAsia="標楷體" w:hAnsi="Times New Roman" w:cs="Times New Roman"/>
          <w:sz w:val="22"/>
        </w:rPr>
        <w:t>。這一系，無論是傳化到錫蘭的銅鍱部，或流行印度本土的化地部，法藏部，飲光部（略折中說一切有說），都是主張過未無體、現在是有的分別說者。這與三世實有的說一切有者，尖銳的對立。《識身論》以三世一切有的立場，反復的難破他，主要是以「彼此共許的」佛說來證明。</w:t>
      </w:r>
      <w:r w:rsidRPr="00F605B8">
        <w:rPr>
          <w:rFonts w:ascii="標楷體" w:eastAsia="標楷體" w:hAnsi="標楷體" w:cs="Times New Roman"/>
          <w:sz w:val="22"/>
        </w:rPr>
        <w:t>……</w:t>
      </w:r>
    </w:p>
    <w:p w:rsidR="0060613A" w:rsidRPr="00F605B8" w:rsidRDefault="0060613A" w:rsidP="005455EA">
      <w:pPr>
        <w:snapToGrid w:val="0"/>
        <w:ind w:leftChars="150" w:left="360"/>
        <w:rPr>
          <w:rFonts w:ascii="Times New Roman" w:eastAsia="標楷體" w:hAnsi="Times New Roman" w:cs="Times New Roman"/>
          <w:sz w:val="22"/>
        </w:rPr>
      </w:pPr>
      <w:r w:rsidRPr="00F605B8">
        <w:rPr>
          <w:rFonts w:ascii="Times New Roman" w:eastAsia="標楷體" w:hAnsi="Times New Roman" w:cs="Times New Roman"/>
          <w:b/>
          <w:sz w:val="22"/>
        </w:rPr>
        <w:t>彈破的第二家，「補特伽羅論者」，就是從上座部說一切有中，分化而出的犢子部及正量等四部。犢子部以為：「有為可得，無為可得，補特伽羅亦有可得」。有補特伽羅，才能造業受苦樂；為慈悲的所緣。《識身論》自稱性空論者，即無我論者，反復的責難他</w:t>
      </w:r>
      <w:r w:rsidRPr="00F605B8">
        <w:rPr>
          <w:rFonts w:ascii="Times New Roman" w:eastAsia="標楷體" w:hAnsi="Times New Roman" w:cs="Times New Roman"/>
          <w:sz w:val="22"/>
        </w:rPr>
        <w:t>。</w:t>
      </w:r>
      <w:r w:rsidRPr="00F605B8">
        <w:rPr>
          <w:rFonts w:ascii="標楷體" w:eastAsia="標楷體" w:hAnsi="標楷體" w:cs="Times New Roman"/>
          <w:sz w:val="22"/>
        </w:rPr>
        <w:t>……</w:t>
      </w:r>
    </w:p>
    <w:p w:rsidR="0060613A" w:rsidRPr="00F605B8" w:rsidRDefault="0060613A" w:rsidP="005455EA">
      <w:pPr>
        <w:snapToGrid w:val="0"/>
        <w:ind w:leftChars="150" w:left="360"/>
        <w:rPr>
          <w:rFonts w:ascii="Times New Roman" w:eastAsia="標楷體" w:hAnsi="Times New Roman" w:cs="Times New Roman"/>
          <w:sz w:val="22"/>
        </w:rPr>
      </w:pPr>
      <w:r w:rsidRPr="00F605B8">
        <w:rPr>
          <w:rFonts w:ascii="Times New Roman" w:eastAsia="標楷體" w:hAnsi="Times New Roman" w:cs="Times New Roman"/>
          <w:b/>
          <w:sz w:val="22"/>
        </w:rPr>
        <w:t>提婆設摩造論的傳說</w:t>
      </w:r>
      <w:r w:rsidRPr="00F605B8">
        <w:rPr>
          <w:rFonts w:ascii="Times New Roman" w:eastAsia="標楷體" w:hAnsi="Times New Roman" w:cs="Times New Roman"/>
          <w:sz w:val="22"/>
        </w:rPr>
        <w:t>，如《大唐西域記》卷五（大正</w:t>
      </w:r>
      <w:r w:rsidRPr="00F605B8">
        <w:rPr>
          <w:rFonts w:ascii="Times New Roman" w:eastAsia="標楷體" w:hAnsi="Times New Roman" w:cs="Times New Roman"/>
          <w:sz w:val="22"/>
        </w:rPr>
        <w:t>51</w:t>
      </w:r>
      <w:r w:rsidRPr="00F605B8">
        <w:rPr>
          <w:rFonts w:ascii="Times New Roman" w:eastAsia="標楷體" w:hAnsi="Times New Roman" w:cs="Times New Roman"/>
          <w:sz w:val="22"/>
        </w:rPr>
        <w:t>，</w:t>
      </w:r>
      <w:r w:rsidRPr="00F605B8">
        <w:rPr>
          <w:rFonts w:ascii="Times New Roman" w:eastAsia="標楷體" w:hAnsi="Times New Roman" w:cs="Times New Roman"/>
          <w:sz w:val="22"/>
        </w:rPr>
        <w:t>898c</w:t>
      </w:r>
      <w:r w:rsidRPr="00F605B8">
        <w:rPr>
          <w:rFonts w:ascii="Times New Roman" w:eastAsia="標楷體" w:hAnsi="Times New Roman" w:cs="Times New Roman"/>
          <w:sz w:val="22"/>
        </w:rPr>
        <w:t>）說：</w:t>
      </w:r>
    </w:p>
    <w:p w:rsidR="0060613A" w:rsidRPr="00F605B8" w:rsidRDefault="0060613A" w:rsidP="005455EA">
      <w:pPr>
        <w:snapToGrid w:val="0"/>
        <w:ind w:leftChars="150" w:left="360"/>
        <w:rPr>
          <w:rFonts w:ascii="Times New Roman" w:eastAsia="標楷體" w:hAnsi="Times New Roman" w:cs="Times New Roman"/>
          <w:sz w:val="22"/>
        </w:rPr>
      </w:pPr>
      <w:r w:rsidRPr="00F605B8">
        <w:rPr>
          <w:rFonts w:ascii="Times New Roman" w:eastAsia="標楷體" w:hAnsi="Times New Roman" w:cs="Times New Roman"/>
          <w:sz w:val="22"/>
        </w:rPr>
        <w:t>「鞞索迦國</w:t>
      </w:r>
      <w:r w:rsidRPr="00F605B8">
        <w:rPr>
          <w:rFonts w:ascii="標楷體" w:eastAsia="標楷體" w:hAnsi="標楷體" w:cs="Times New Roman"/>
          <w:sz w:val="22"/>
        </w:rPr>
        <w:t>……</w:t>
      </w:r>
      <w:r w:rsidRPr="00F605B8">
        <w:rPr>
          <w:rFonts w:ascii="Times New Roman" w:eastAsia="標楷體" w:hAnsi="Times New Roman" w:cs="Times New Roman"/>
          <w:sz w:val="22"/>
        </w:rPr>
        <w:t>城南道左，有大伽藍，昔提婆設摩阿羅漢，於此造識身論，說無我人。瞿波阿羅漢造聖教要實論，說有我人。因此法執，遂深諍論」。</w:t>
      </w:r>
    </w:p>
    <w:p w:rsidR="0060613A" w:rsidRPr="00F605B8" w:rsidRDefault="0060613A" w:rsidP="005455EA">
      <w:pPr>
        <w:snapToGrid w:val="0"/>
        <w:ind w:leftChars="150" w:left="360"/>
        <w:rPr>
          <w:rFonts w:ascii="Times New Roman" w:hAnsi="Times New Roman" w:cs="Times New Roman"/>
        </w:rPr>
      </w:pPr>
      <w:r w:rsidRPr="00F605B8">
        <w:rPr>
          <w:rFonts w:ascii="Times New Roman" w:eastAsia="標楷體" w:hAnsi="Times New Roman" w:cs="Times New Roman"/>
          <w:sz w:val="22"/>
        </w:rPr>
        <w:t>鞞索迦</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Vi</w:t>
      </w:r>
      <w:r w:rsidRPr="00F605B8">
        <w:rPr>
          <w:rFonts w:ascii="Times New Roman" w:eastAsia="MS Mincho" w:hAnsi="Times New Roman" w:cs="Times New Roman"/>
          <w:sz w:val="22"/>
        </w:rPr>
        <w:t>śā</w:t>
      </w:r>
      <w:r w:rsidRPr="00F605B8">
        <w:rPr>
          <w:rFonts w:ascii="Times New Roman" w:eastAsia="標楷體" w:hAnsi="Times New Roman" w:cs="Times New Roman"/>
          <w:sz w:val="22"/>
        </w:rPr>
        <w:t>kh</w:t>
      </w:r>
      <w:r w:rsidRPr="00F605B8">
        <w:rPr>
          <w:rFonts w:ascii="Times New Roman" w:eastAsia="新細明體" w:hAnsi="Times New Roman" w:cs="Times New Roman"/>
          <w:sz w:val="22"/>
        </w:rPr>
        <w:t>ā</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為正量部的化區。說一切有部與正量部，以這兩部論為代表，而引起二部的諍論，當然是事實。</w:t>
      </w:r>
      <w:r w:rsidRPr="00F605B8">
        <w:rPr>
          <w:rFonts w:ascii="Times New Roman" w:eastAsia="標楷體" w:hAnsi="Times New Roman" w:cs="Times New Roman"/>
          <w:b/>
          <w:sz w:val="22"/>
          <w:u w:val="single"/>
        </w:rPr>
        <w:t>然《識身論》是深受《發智論》影響的，思想極為圓熟精密</w:t>
      </w:r>
      <w:r w:rsidRPr="00F605B8">
        <w:rPr>
          <w:rFonts w:ascii="Times New Roman" w:eastAsia="標楷體" w:hAnsi="Times New Roman" w:cs="Times New Roman"/>
          <w:b/>
          <w:sz w:val="22"/>
        </w:rPr>
        <w:t>，</w:t>
      </w:r>
      <w:r w:rsidRPr="00F605B8">
        <w:rPr>
          <w:rFonts w:ascii="Times New Roman" w:eastAsia="標楷體" w:hAnsi="Times New Roman" w:cs="Times New Roman"/>
          <w:b/>
          <w:sz w:val="22"/>
          <w:u w:val="single"/>
        </w:rPr>
        <w:t>傳說佛滅一百年中，提婆設摩造《識身論》，是絕無可能的</w:t>
      </w:r>
      <w:r w:rsidRPr="00F605B8">
        <w:rPr>
          <w:rFonts w:ascii="Times New Roman" w:eastAsia="標楷體" w:hAnsi="Times New Roman" w:cs="Times New Roman"/>
          <w:b/>
          <w:sz w:val="22"/>
        </w:rPr>
        <w:t>。約為西元一世紀初的作品。</w:t>
      </w:r>
    </w:p>
  </w:footnote>
  <w:footnote w:id="170">
    <w:p w:rsidR="0060613A" w:rsidRPr="00F605B8" w:rsidRDefault="0060613A" w:rsidP="005455EA">
      <w:pPr>
        <w:snapToGrid w:val="0"/>
        <w:ind w:left="330" w:hangingChars="150" w:hanging="330"/>
        <w:rPr>
          <w:rFonts w:ascii="Times New Roman" w:hAnsi="Times New Roman" w:cs="Times New Roman"/>
          <w:sz w:val="22"/>
        </w:rPr>
      </w:pPr>
      <w:r w:rsidRPr="00F605B8">
        <w:rPr>
          <w:rStyle w:val="ac"/>
          <w:rFonts w:ascii="Times New Roman" w:hAnsi="Times New Roman" w:cs="Times New Roman"/>
          <w:sz w:val="22"/>
        </w:rPr>
        <w:footnoteRef/>
      </w:r>
      <w:r w:rsidRPr="00F605B8">
        <w:rPr>
          <w:rFonts w:ascii="Times New Roman" w:hAnsi="Times New Roman" w:cs="Times New Roman"/>
          <w:sz w:val="22"/>
        </w:rPr>
        <w:t xml:space="preserve"> </w:t>
      </w:r>
      <w:r w:rsidRPr="00F605B8">
        <w:rPr>
          <w:rFonts w:ascii="Times New Roman" w:hAnsi="Times New Roman" w:cs="Times New Roman"/>
          <w:sz w:val="22"/>
        </w:rPr>
        <w:t>印順導師，《說一切有部為主的論書與論師之研究》，第四章，第五節〈阿毘達磨品類足論〉，</w:t>
      </w:r>
      <w:r w:rsidRPr="00F605B8">
        <w:rPr>
          <w:rFonts w:ascii="Times New Roman" w:hAnsi="Times New Roman" w:cs="Times New Roman"/>
          <w:sz w:val="22"/>
        </w:rPr>
        <w:t>( pp.147-149)</w:t>
      </w:r>
      <w:r w:rsidRPr="00F605B8">
        <w:rPr>
          <w:rFonts w:ascii="Times New Roman" w:hAnsi="Times New Roman" w:cs="Times New Roman"/>
          <w:sz w:val="22"/>
        </w:rPr>
        <w:t>：</w:t>
      </w:r>
    </w:p>
    <w:p w:rsidR="0060613A" w:rsidRPr="00F605B8" w:rsidRDefault="0060613A" w:rsidP="005455EA">
      <w:pPr>
        <w:snapToGrid w:val="0"/>
        <w:ind w:leftChars="150" w:left="360"/>
        <w:rPr>
          <w:rFonts w:ascii="Times New Roman" w:eastAsia="標楷體" w:hAnsi="Times New Roman" w:cs="Times New Roman"/>
          <w:sz w:val="22"/>
        </w:rPr>
      </w:pPr>
      <w:r w:rsidRPr="00F605B8">
        <w:rPr>
          <w:rFonts w:ascii="Times New Roman" w:eastAsia="標楷體" w:hAnsi="Times New Roman" w:cs="Times New Roman"/>
          <w:sz w:val="22"/>
        </w:rPr>
        <w:t>六分阿毘達磨中，</w:t>
      </w:r>
      <w:r w:rsidRPr="00F605B8">
        <w:rPr>
          <w:rFonts w:ascii="Times New Roman" w:eastAsia="標楷體" w:hAnsi="Times New Roman" w:cs="Times New Roman"/>
          <w:b/>
          <w:sz w:val="22"/>
        </w:rPr>
        <w:t>《阿毘達磨品類論》，表達了阿毘達磨思想的圓熟階段</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《品類論》雖是屬於《發智論》系的，但地位幾乎與《發智論》相等</w:t>
      </w:r>
      <w:r w:rsidRPr="00F605B8">
        <w:rPr>
          <w:rFonts w:ascii="Times New Roman" w:eastAsia="標楷體" w:hAnsi="Times New Roman" w:cs="Times New Roman"/>
          <w:sz w:val="22"/>
        </w:rPr>
        <w:t>。大乘的</w:t>
      </w:r>
      <w:r w:rsidRPr="00F605B8">
        <w:rPr>
          <w:rFonts w:ascii="Times New Roman" w:eastAsia="標楷體" w:hAnsi="Times New Roman" w:cs="Times New Roman"/>
          <w:b/>
          <w:sz w:val="22"/>
        </w:rPr>
        <w:t>龍樹</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N</w:t>
      </w:r>
      <w:r w:rsidRPr="00F605B8">
        <w:rPr>
          <w:rFonts w:ascii="Times New Roman" w:eastAsia="新細明體" w:hAnsi="Times New Roman" w:cs="Times New Roman"/>
          <w:sz w:val="22"/>
        </w:rPr>
        <w:t>ā</w:t>
      </w:r>
      <w:r w:rsidRPr="00F605B8">
        <w:rPr>
          <w:rFonts w:ascii="Times New Roman" w:eastAsia="標楷體" w:hAnsi="Times New Roman" w:cs="Times New Roman"/>
          <w:sz w:val="22"/>
        </w:rPr>
        <w:t>g</w:t>
      </w:r>
      <w:r w:rsidRPr="00F605B8">
        <w:rPr>
          <w:rFonts w:ascii="Times New Roman" w:eastAsia="新細明體" w:hAnsi="Times New Roman" w:cs="Times New Roman"/>
          <w:sz w:val="22"/>
        </w:rPr>
        <w:t>ā</w:t>
      </w:r>
      <w:r w:rsidRPr="00F605B8">
        <w:rPr>
          <w:rFonts w:ascii="Times New Roman" w:eastAsia="標楷體" w:hAnsi="Times New Roman" w:cs="Times New Roman"/>
          <w:sz w:val="22"/>
        </w:rPr>
        <w:t>rjuna</w:t>
      </w:r>
      <w:r w:rsidRPr="00F605B8">
        <w:rPr>
          <w:rFonts w:ascii="Times New Roman" w:eastAsia="標楷體" w:hAnsi="Times New Roman" w:cs="Times New Roman" w:hint="eastAsia"/>
          <w:sz w:val="22"/>
        </w:rPr>
        <w:t>）</w:t>
      </w:r>
      <w:r w:rsidRPr="00F605B8">
        <w:rPr>
          <w:rFonts w:ascii="Times New Roman" w:eastAsia="標楷體" w:hAnsi="Times New Roman" w:cs="Times New Roman"/>
          <w:b/>
          <w:sz w:val="22"/>
        </w:rPr>
        <w:t>，於法相分別，大抵取《品類論》說，而不取《發智論》與《大毘婆沙論》</w:t>
      </w:r>
      <w:r w:rsidRPr="00F605B8">
        <w:rPr>
          <w:rFonts w:ascii="Times New Roman" w:eastAsia="標楷體" w:hAnsi="Times New Roman" w:cs="Times New Roman"/>
          <w:sz w:val="22"/>
        </w:rPr>
        <w:t>。在說一切有部的阿毘達磨論書中，《發智論》而外，這是最值得重視的名著了。</w:t>
      </w:r>
    </w:p>
    <w:p w:rsidR="0060613A" w:rsidRPr="00F605B8" w:rsidRDefault="0060613A" w:rsidP="005455EA">
      <w:pPr>
        <w:snapToGrid w:val="0"/>
        <w:ind w:leftChars="150" w:left="360"/>
        <w:rPr>
          <w:rFonts w:ascii="Times New Roman" w:eastAsia="標楷體" w:hAnsi="Times New Roman" w:cs="Times New Roman"/>
          <w:sz w:val="22"/>
        </w:rPr>
      </w:pPr>
      <w:r w:rsidRPr="00F605B8">
        <w:rPr>
          <w:rFonts w:ascii="Times New Roman" w:eastAsia="標楷體" w:hAnsi="Times New Roman" w:cs="Times New Roman"/>
          <w:sz w:val="22"/>
        </w:rPr>
        <w:t>《阿毘達磨品類論》，玄奘於顯慶五年（西元</w:t>
      </w:r>
      <w:r w:rsidRPr="00F605B8">
        <w:rPr>
          <w:rFonts w:ascii="Times New Roman" w:eastAsia="標楷體" w:hAnsi="Times New Roman" w:cs="Times New Roman"/>
          <w:sz w:val="22"/>
        </w:rPr>
        <w:t>660</w:t>
      </w:r>
      <w:r w:rsidRPr="00F605B8">
        <w:rPr>
          <w:rFonts w:ascii="Times New Roman" w:eastAsia="標楷體" w:hAnsi="Times New Roman" w:cs="Times New Roman"/>
          <w:sz w:val="22"/>
        </w:rPr>
        <w:t>年）譯出，</w:t>
      </w:r>
      <w:r w:rsidRPr="00F605B8">
        <w:rPr>
          <w:rFonts w:ascii="Times New Roman" w:eastAsia="標楷體" w:hAnsi="Times New Roman" w:cs="Times New Roman"/>
          <w:sz w:val="22"/>
        </w:rPr>
        <w:t>18</w:t>
      </w:r>
      <w:r w:rsidRPr="00F605B8">
        <w:rPr>
          <w:rFonts w:ascii="Times New Roman" w:eastAsia="標楷體" w:hAnsi="Times New Roman" w:cs="Times New Roman"/>
          <w:sz w:val="22"/>
        </w:rPr>
        <w:t>卷，分八品。異譯有宋求那跋陀羅</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Guṇabhadra</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譯的，名《眾事分阿毘曇論》，</w:t>
      </w:r>
      <w:r w:rsidRPr="00F605B8">
        <w:rPr>
          <w:rFonts w:ascii="Times New Roman" w:eastAsia="標楷體" w:hAnsi="Times New Roman" w:cs="Times New Roman"/>
          <w:sz w:val="22"/>
        </w:rPr>
        <w:t>12</w:t>
      </w:r>
      <w:r w:rsidRPr="00F605B8">
        <w:rPr>
          <w:rFonts w:ascii="Times New Roman" w:eastAsia="標楷體" w:hAnsi="Times New Roman" w:cs="Times New Roman"/>
          <w:sz w:val="22"/>
        </w:rPr>
        <w:t>卷，也分八品。這二部，都是全譯。此外，《品類論》第一〈辯五事品〉，後漢建和二年（西元</w:t>
      </w:r>
      <w:r w:rsidRPr="00F605B8">
        <w:rPr>
          <w:rFonts w:ascii="Times New Roman" w:eastAsia="標楷體" w:hAnsi="Times New Roman" w:cs="Times New Roman"/>
          <w:sz w:val="22"/>
        </w:rPr>
        <w:t>148</w:t>
      </w:r>
      <w:r w:rsidRPr="00F605B8">
        <w:rPr>
          <w:rFonts w:ascii="Times New Roman" w:eastAsia="標楷體" w:hAnsi="Times New Roman" w:cs="Times New Roman"/>
          <w:sz w:val="22"/>
        </w:rPr>
        <w:t>）來中國的安世高，曾譯為《阿毘曇五法行經》，一卷。唐大番國沙門法成，譯為《薩婆多宗五事論》，</w:t>
      </w:r>
      <w:r w:rsidRPr="00F605B8">
        <w:rPr>
          <w:rFonts w:ascii="Times New Roman" w:eastAsia="標楷體" w:hAnsi="Times New Roman" w:cs="Times New Roman"/>
          <w:sz w:val="22"/>
        </w:rPr>
        <w:t>1</w:t>
      </w:r>
      <w:r w:rsidRPr="00F605B8">
        <w:rPr>
          <w:rFonts w:ascii="Times New Roman" w:eastAsia="標楷體" w:hAnsi="Times New Roman" w:cs="Times New Roman"/>
          <w:sz w:val="22"/>
        </w:rPr>
        <w:t>卷。從漢到唐，《品類論》的〈辯五事品〉，單行流通，是非常盛行的。安譯的《阿毘曇五法行經》，在分別五法以前，有八智，十六行相，四諦</w:t>
      </w:r>
      <w:r w:rsidRPr="00F605B8">
        <w:rPr>
          <w:rFonts w:ascii="新細明體" w:eastAsia="新細明體" w:hAnsi="新細明體" w:cs="Times New Roman"/>
          <w:sz w:val="22"/>
        </w:rPr>
        <w:t>──</w:t>
      </w:r>
      <w:r w:rsidRPr="00F605B8">
        <w:rPr>
          <w:rFonts w:ascii="Times New Roman" w:eastAsia="標楷體" w:hAnsi="Times New Roman" w:cs="Times New Roman"/>
          <w:sz w:val="22"/>
        </w:rPr>
        <w:t>一段。這應該是譯者取別處文句，附於論前的；其他的譯本都沒有這一段，不應該為此而作不必要的推論。</w:t>
      </w:r>
    </w:p>
    <w:p w:rsidR="0060613A" w:rsidRPr="00F605B8" w:rsidRDefault="0060613A" w:rsidP="005455EA">
      <w:pPr>
        <w:snapToGrid w:val="0"/>
        <w:ind w:leftChars="150" w:left="360"/>
        <w:rPr>
          <w:rFonts w:ascii="Times New Roman" w:eastAsia="標楷體" w:hAnsi="Times New Roman" w:cs="Times New Roman"/>
          <w:sz w:val="22"/>
        </w:rPr>
      </w:pPr>
      <w:r w:rsidRPr="00F605B8">
        <w:rPr>
          <w:rFonts w:ascii="Times New Roman" w:eastAsia="標楷體" w:hAnsi="Times New Roman" w:cs="Times New Roman"/>
          <w:b/>
          <w:sz w:val="22"/>
        </w:rPr>
        <w:t>《品類論》是世友</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Vasumitra</w:t>
      </w:r>
      <w:r w:rsidRPr="00F605B8">
        <w:rPr>
          <w:rFonts w:ascii="Times New Roman" w:eastAsia="標楷體" w:hAnsi="Times New Roman" w:cs="Times New Roman" w:hint="eastAsia"/>
          <w:sz w:val="22"/>
        </w:rPr>
        <w:t>）</w:t>
      </w:r>
      <w:r w:rsidRPr="00F605B8">
        <w:rPr>
          <w:rFonts w:ascii="Times New Roman" w:eastAsia="標楷體" w:hAnsi="Times New Roman" w:cs="Times New Roman"/>
          <w:b/>
          <w:sz w:val="22"/>
        </w:rPr>
        <w:t>造的，這是一致的傳說</w:t>
      </w:r>
      <w:r w:rsidRPr="00F605B8">
        <w:rPr>
          <w:rFonts w:ascii="Times New Roman" w:eastAsia="標楷體" w:hAnsi="Times New Roman" w:cs="Times New Roman"/>
          <w:sz w:val="22"/>
        </w:rPr>
        <w:t>。這位世友，是否《大毘婆沙論》所說的，四大論師之一呢？四大論師之一的世友，是《發智論》的權威學者。</w:t>
      </w:r>
      <w:r w:rsidRPr="00F605B8">
        <w:rPr>
          <w:rFonts w:ascii="Times New Roman" w:eastAsia="標楷體" w:hAnsi="Times New Roman" w:cs="Times New Roman"/>
          <w:b/>
          <w:sz w:val="22"/>
        </w:rPr>
        <w:t>九十八隨眠說，傳為《發智論》主的創說；《品類論》已充分引用，可見《品類論》也是成於《發智論》以後的</w:t>
      </w:r>
      <w:r w:rsidRPr="00F605B8">
        <w:rPr>
          <w:rFonts w:ascii="Times New Roman" w:eastAsia="標楷體" w:hAnsi="Times New Roman" w:cs="Times New Roman"/>
          <w:sz w:val="22"/>
        </w:rPr>
        <w:t>。</w:t>
      </w:r>
    </w:p>
    <w:p w:rsidR="0060613A" w:rsidRPr="00F605B8" w:rsidRDefault="0060613A" w:rsidP="005455EA">
      <w:pPr>
        <w:snapToGrid w:val="0"/>
        <w:ind w:leftChars="150" w:left="360"/>
        <w:rPr>
          <w:rFonts w:ascii="Times New Roman" w:hAnsi="Times New Roman" w:cs="Times New Roman"/>
          <w:b/>
          <w:sz w:val="22"/>
        </w:rPr>
      </w:pPr>
      <w:r w:rsidRPr="00F605B8">
        <w:rPr>
          <w:rFonts w:ascii="Times New Roman" w:eastAsia="標楷體" w:hAnsi="Times New Roman" w:cs="Times New Roman"/>
          <w:b/>
          <w:sz w:val="22"/>
          <w:u w:val="single"/>
        </w:rPr>
        <w:t>我以為：《品類論》作者世友，就是《大毘婆沙論》所說的，四大論師之一的世友</w:t>
      </w:r>
      <w:r w:rsidRPr="00F605B8">
        <w:rPr>
          <w:rFonts w:ascii="Times New Roman" w:eastAsia="標楷體" w:hAnsi="Times New Roman" w:cs="Times New Roman"/>
          <w:sz w:val="22"/>
        </w:rPr>
        <w:t>。約為西元前</w:t>
      </w:r>
      <w:r w:rsidRPr="00F605B8">
        <w:rPr>
          <w:rFonts w:ascii="Times New Roman" w:eastAsia="標楷體" w:hAnsi="Times New Roman" w:cs="Times New Roman"/>
          <w:sz w:val="22"/>
        </w:rPr>
        <w:t>100</w:t>
      </w:r>
      <w:r w:rsidRPr="00F605B8">
        <w:rPr>
          <w:rFonts w:ascii="Times New Roman" w:eastAsia="標楷體" w:hAnsi="Times New Roman" w:cs="Times New Roman"/>
          <w:sz w:val="22"/>
        </w:rPr>
        <w:t>年頃人。至於傳說他為婆沙評家，主持第三結集，到下面再為論說。</w:t>
      </w:r>
      <w:r w:rsidRPr="00F605B8">
        <w:rPr>
          <w:rFonts w:ascii="Times New Roman" w:eastAsia="標楷體" w:hAnsi="Times New Roman" w:cs="Times New Roman"/>
          <w:b/>
          <w:sz w:val="22"/>
        </w:rPr>
        <w:t>《品類論》八品，傳說為世友所造，但其中還有分別</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如《大智度論》卷</w:t>
      </w:r>
      <w:r w:rsidRPr="00F605B8">
        <w:rPr>
          <w:rFonts w:ascii="Times New Roman" w:eastAsia="標楷體" w:hAnsi="Times New Roman" w:cs="Times New Roman"/>
          <w:b/>
          <w:sz w:val="22"/>
        </w:rPr>
        <w:t>2</w:t>
      </w:r>
      <w:r w:rsidRPr="00F605B8">
        <w:rPr>
          <w:rFonts w:ascii="Times New Roman" w:eastAsia="標楷體" w:hAnsi="Times New Roman" w:cs="Times New Roman"/>
          <w:sz w:val="22"/>
        </w:rPr>
        <w:t>（大正</w:t>
      </w:r>
      <w:r w:rsidRPr="00F605B8">
        <w:rPr>
          <w:rFonts w:ascii="Times New Roman" w:eastAsia="標楷體" w:hAnsi="Times New Roman" w:cs="Times New Roman"/>
          <w:sz w:val="22"/>
        </w:rPr>
        <w:t>25</w:t>
      </w:r>
      <w:r w:rsidRPr="00F605B8">
        <w:rPr>
          <w:rFonts w:ascii="Times New Roman" w:eastAsia="標楷體" w:hAnsi="Times New Roman" w:cs="Times New Roman"/>
          <w:sz w:val="22"/>
        </w:rPr>
        <w:t>，</w:t>
      </w:r>
      <w:r w:rsidRPr="00F605B8">
        <w:rPr>
          <w:rFonts w:ascii="Times New Roman" w:eastAsia="標楷體" w:hAnsi="Times New Roman" w:cs="Times New Roman"/>
          <w:sz w:val="22"/>
        </w:rPr>
        <w:t>70a</w:t>
      </w:r>
      <w:r w:rsidRPr="00F605B8">
        <w:rPr>
          <w:rFonts w:ascii="Times New Roman" w:eastAsia="標楷體" w:hAnsi="Times New Roman" w:cs="Times New Roman"/>
          <w:sz w:val="22"/>
        </w:rPr>
        <w:t>）說：「六分中，初分八品，</w:t>
      </w:r>
      <w:r w:rsidRPr="00F605B8">
        <w:rPr>
          <w:rFonts w:ascii="Times New Roman" w:eastAsia="標楷體" w:hAnsi="Times New Roman" w:cs="Times New Roman"/>
          <w:b/>
          <w:sz w:val="22"/>
        </w:rPr>
        <w:t>四品是婆須蜜菩薩作</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四品是罽賓阿羅漢作</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這是龍樹所知所傳的古說。</w:t>
      </w:r>
    </w:p>
  </w:footnote>
  <w:footnote w:id="171">
    <w:p w:rsidR="0060613A" w:rsidRPr="00F605B8" w:rsidRDefault="0060613A" w:rsidP="005F66F0">
      <w:pPr>
        <w:snapToGrid w:val="0"/>
        <w:rPr>
          <w:rFonts w:ascii="Times New Roman" w:hAnsi="Times New Roman" w:cs="Times New Roman"/>
          <w:sz w:val="22"/>
        </w:rPr>
      </w:pPr>
      <w:r w:rsidRPr="00F605B8">
        <w:rPr>
          <w:rStyle w:val="ac"/>
          <w:rFonts w:ascii="Times New Roman" w:hAnsi="Times New Roman" w:cs="Times New Roman"/>
          <w:sz w:val="22"/>
        </w:rPr>
        <w:footnoteRef/>
      </w:r>
      <w:r w:rsidRPr="00F605B8">
        <w:rPr>
          <w:rFonts w:ascii="Times New Roman" w:hAnsi="Times New Roman" w:cs="Times New Roman" w:hint="eastAsia"/>
          <w:sz w:val="22"/>
        </w:rPr>
        <w:t>（</w:t>
      </w:r>
      <w:r w:rsidRPr="00F605B8">
        <w:rPr>
          <w:rFonts w:ascii="Times New Roman" w:hAnsi="Times New Roman" w:cs="Times New Roman" w:hint="eastAsia"/>
          <w:sz w:val="22"/>
        </w:rPr>
        <w:t>1</w:t>
      </w:r>
      <w:r w:rsidRPr="00F605B8">
        <w:rPr>
          <w:rFonts w:ascii="Times New Roman" w:hAnsi="Times New Roman" w:cs="Times New Roman" w:hint="eastAsia"/>
          <w:sz w:val="22"/>
        </w:rPr>
        <w:t>）</w:t>
      </w:r>
      <w:r w:rsidRPr="00F605B8">
        <w:rPr>
          <w:rFonts w:ascii="Times New Roman" w:hAnsi="Times New Roman" w:cs="Times New Roman"/>
          <w:sz w:val="22"/>
        </w:rPr>
        <w:t>《阿毘達磨界身足論》卷</w:t>
      </w:r>
      <w:r w:rsidRPr="00F605B8">
        <w:rPr>
          <w:rFonts w:ascii="Times New Roman" w:hAnsi="Times New Roman" w:cs="Times New Roman"/>
          <w:sz w:val="22"/>
        </w:rPr>
        <w:t>1</w:t>
      </w:r>
      <w:r w:rsidRPr="00F605B8">
        <w:rPr>
          <w:rFonts w:ascii="Times New Roman" w:hAnsi="Times New Roman" w:cs="Times New Roman"/>
          <w:sz w:val="22"/>
        </w:rPr>
        <w:t>〈</w:t>
      </w:r>
      <w:r w:rsidRPr="00F605B8">
        <w:rPr>
          <w:rFonts w:ascii="Times New Roman" w:hAnsi="Times New Roman" w:cs="Times New Roman"/>
          <w:sz w:val="22"/>
        </w:rPr>
        <w:t xml:space="preserve">1 </w:t>
      </w:r>
      <w:r w:rsidRPr="00F605B8">
        <w:rPr>
          <w:rFonts w:ascii="Times New Roman" w:hAnsi="Times New Roman" w:cs="Times New Roman"/>
          <w:sz w:val="22"/>
        </w:rPr>
        <w:t>本事品〉</w:t>
      </w:r>
      <w:r w:rsidRPr="00F605B8">
        <w:rPr>
          <w:rFonts w:ascii="Times New Roman" w:hAnsi="Times New Roman" w:cs="Times New Roman"/>
          <w:sz w:val="22"/>
        </w:rPr>
        <w:t>(</w:t>
      </w:r>
      <w:r w:rsidRPr="00F605B8">
        <w:rPr>
          <w:rFonts w:ascii="Times New Roman" w:hAnsi="Times New Roman" w:cs="Times New Roman"/>
          <w:sz w:val="22"/>
        </w:rPr>
        <w:t>大正</w:t>
      </w:r>
      <w:r w:rsidRPr="00F605B8">
        <w:rPr>
          <w:rFonts w:ascii="Times New Roman" w:hAnsi="Times New Roman" w:cs="Times New Roman"/>
          <w:sz w:val="22"/>
        </w:rPr>
        <w:t>26</w:t>
      </w:r>
      <w:r w:rsidRPr="00F605B8">
        <w:rPr>
          <w:rFonts w:ascii="Times New Roman" w:hAnsi="Times New Roman" w:cs="Times New Roman"/>
          <w:sz w:val="22"/>
        </w:rPr>
        <w:t>，</w:t>
      </w:r>
      <w:r w:rsidRPr="00F605B8">
        <w:rPr>
          <w:rFonts w:ascii="Times New Roman" w:hAnsi="Times New Roman" w:cs="Times New Roman"/>
          <w:sz w:val="22"/>
        </w:rPr>
        <w:t>614b14-16)</w:t>
      </w:r>
      <w:r w:rsidRPr="00F605B8">
        <w:rPr>
          <w:rFonts w:ascii="Times New Roman" w:hAnsi="Times New Roman" w:cs="Times New Roman"/>
          <w:sz w:val="22"/>
        </w:rPr>
        <w:t>：</w:t>
      </w:r>
    </w:p>
    <w:p w:rsidR="0060613A" w:rsidRPr="00F605B8" w:rsidRDefault="0060613A" w:rsidP="005F66F0">
      <w:pPr>
        <w:pStyle w:val="aa"/>
        <w:ind w:leftChars="300" w:left="720"/>
        <w:rPr>
          <w:rFonts w:ascii="標楷體" w:eastAsia="標楷體" w:hAnsi="標楷體" w:cs="Times New Roman"/>
          <w:sz w:val="22"/>
          <w:szCs w:val="22"/>
        </w:rPr>
      </w:pPr>
      <w:r w:rsidRPr="00F605B8">
        <w:rPr>
          <w:rFonts w:ascii="標楷體" w:eastAsia="標楷體" w:hAnsi="標楷體" w:cs="Times New Roman"/>
          <w:sz w:val="22"/>
          <w:szCs w:val="22"/>
        </w:rPr>
        <w:t>十大地法云何？一、受，二、想，三、思，四、觸，五、作意，六、欲，七、勝解，八、念，九、三摩地，十、慧。</w:t>
      </w:r>
    </w:p>
    <w:p w:rsidR="0060613A" w:rsidRPr="00F605B8" w:rsidRDefault="0060613A" w:rsidP="005F66F0">
      <w:pPr>
        <w:snapToGrid w:val="0"/>
        <w:ind w:leftChars="100" w:left="790" w:hangingChars="250" w:hanging="550"/>
        <w:rPr>
          <w:rFonts w:ascii="Times New Roman" w:hAnsi="Times New Roman" w:cs="Times New Roman"/>
          <w:sz w:val="22"/>
        </w:rPr>
      </w:pPr>
      <w:r w:rsidRPr="00F605B8">
        <w:rPr>
          <w:rFonts w:ascii="Times New Roman" w:eastAsia="標楷體" w:hAnsi="Times New Roman" w:cs="Times New Roman"/>
          <w:sz w:val="22"/>
        </w:rPr>
        <w:t>（</w:t>
      </w:r>
      <w:r w:rsidRPr="00F605B8">
        <w:rPr>
          <w:rFonts w:ascii="Times New Roman" w:eastAsia="標楷體" w:hAnsi="Times New Roman" w:cs="Times New Roman"/>
          <w:sz w:val="22"/>
        </w:rPr>
        <w:t>2</w:t>
      </w:r>
      <w:r w:rsidRPr="00F605B8">
        <w:rPr>
          <w:rFonts w:ascii="Times New Roman" w:eastAsia="標楷體" w:hAnsi="Times New Roman" w:cs="Times New Roman"/>
          <w:sz w:val="22"/>
        </w:rPr>
        <w:t>）</w:t>
      </w:r>
      <w:r w:rsidRPr="00F605B8">
        <w:rPr>
          <w:rFonts w:ascii="Times New Roman" w:hAnsi="Times New Roman" w:cs="Times New Roman"/>
          <w:sz w:val="22"/>
        </w:rPr>
        <w:t>印順導師，《說一切有部為主的論書與論師之研究》第五章，第二節，第五項〈論義略說〉，</w:t>
      </w:r>
      <w:r w:rsidRPr="00F605B8">
        <w:rPr>
          <w:rFonts w:ascii="Times New Roman" w:hAnsi="Times New Roman" w:cs="Times New Roman"/>
          <w:sz w:val="22"/>
        </w:rPr>
        <w:t>(p.234)</w:t>
      </w:r>
      <w:r w:rsidRPr="00F605B8">
        <w:rPr>
          <w:rFonts w:ascii="Times New Roman" w:hAnsi="Times New Roman" w:cs="Times New Roman"/>
          <w:sz w:val="22"/>
        </w:rPr>
        <w:t>：</w:t>
      </w:r>
    </w:p>
    <w:p w:rsidR="0060613A" w:rsidRPr="00F605B8" w:rsidRDefault="0060613A" w:rsidP="005F66F0">
      <w:pPr>
        <w:pStyle w:val="aa"/>
        <w:ind w:leftChars="300" w:left="720"/>
        <w:rPr>
          <w:rFonts w:ascii="標楷體" w:eastAsia="標楷體" w:hAnsi="標楷體"/>
        </w:rPr>
      </w:pPr>
      <w:r w:rsidRPr="00F605B8">
        <w:rPr>
          <w:rFonts w:ascii="標楷體" w:eastAsia="標楷體" w:hAnsi="標楷體" w:cs="Times New Roman"/>
          <w:sz w:val="22"/>
          <w:szCs w:val="22"/>
        </w:rPr>
        <w:t>「十大地法」，是《發智論》所說的。這是遍一切心──一切地，一切識，一切性的；只要是心法生起，十法是一定相應的。這是首先被論師注意到的。</w:t>
      </w:r>
    </w:p>
  </w:footnote>
  <w:footnote w:id="172">
    <w:p w:rsidR="0060613A" w:rsidRPr="00F605B8" w:rsidRDefault="0060613A">
      <w:pPr>
        <w:pStyle w:val="aa"/>
        <w:rPr>
          <w:rFonts w:ascii="Times New Roman" w:hAnsi="Times New Roman" w:cs="Times New Roman"/>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本事：</w:t>
      </w:r>
      <w:r w:rsidRPr="00F605B8">
        <w:rPr>
          <w:rFonts w:ascii="Times New Roman" w:hAnsi="Times New Roman" w:cs="Times New Roman" w:hint="eastAsia"/>
          <w:sz w:val="22"/>
          <w:szCs w:val="22"/>
        </w:rPr>
        <w:t>3.</w:t>
      </w:r>
      <w:r w:rsidRPr="00F605B8">
        <w:rPr>
          <w:rFonts w:ascii="Times New Roman" w:hAnsi="Times New Roman" w:cs="Times New Roman" w:hint="eastAsia"/>
          <w:sz w:val="22"/>
          <w:szCs w:val="22"/>
        </w:rPr>
        <w:t>原事；舊事</w:t>
      </w:r>
      <w:r w:rsidRPr="00F605B8">
        <w:rPr>
          <w:rFonts w:ascii="Times New Roman" w:hAnsi="Times New Roman" w:cs="Times New Roman"/>
          <w:sz w:val="22"/>
          <w:szCs w:val="22"/>
        </w:rPr>
        <w:t>。（《漢語大詞典》（四），</w:t>
      </w:r>
      <w:r w:rsidRPr="00F605B8">
        <w:rPr>
          <w:rFonts w:ascii="Times New Roman" w:hAnsi="Times New Roman" w:cs="Times New Roman"/>
          <w:sz w:val="22"/>
          <w:szCs w:val="22"/>
        </w:rPr>
        <w:t>p.709</w:t>
      </w:r>
      <w:r w:rsidRPr="00F605B8">
        <w:rPr>
          <w:rFonts w:ascii="Times New Roman" w:hAnsi="Times New Roman" w:cs="Times New Roman"/>
          <w:sz w:val="22"/>
          <w:szCs w:val="22"/>
        </w:rPr>
        <w:t>）</w:t>
      </w:r>
    </w:p>
  </w:footnote>
  <w:footnote w:id="173">
    <w:p w:rsidR="0060613A" w:rsidRPr="00F605B8" w:rsidRDefault="0060613A" w:rsidP="00E105A1">
      <w:pPr>
        <w:snapToGrid w:val="0"/>
        <w:ind w:left="330" w:hangingChars="150" w:hanging="330"/>
        <w:rPr>
          <w:rFonts w:ascii="Times New Roman" w:hAnsi="Times New Roman" w:cs="Times New Roman"/>
          <w:sz w:val="22"/>
        </w:rPr>
      </w:pPr>
      <w:r w:rsidRPr="00F605B8">
        <w:rPr>
          <w:rStyle w:val="ac"/>
          <w:rFonts w:ascii="Times New Roman" w:hAnsi="Times New Roman" w:cs="Times New Roman"/>
          <w:sz w:val="22"/>
        </w:rPr>
        <w:footnoteRef/>
      </w:r>
      <w:r w:rsidRPr="00F605B8">
        <w:rPr>
          <w:rFonts w:ascii="Times New Roman" w:hAnsi="Times New Roman" w:cs="Times New Roman"/>
          <w:sz w:val="22"/>
        </w:rPr>
        <w:t xml:space="preserve"> </w:t>
      </w:r>
      <w:r w:rsidRPr="00F605B8">
        <w:rPr>
          <w:rFonts w:ascii="Times New Roman" w:hAnsi="Times New Roman" w:cs="Times New Roman"/>
          <w:sz w:val="22"/>
        </w:rPr>
        <w:t>印順導師，《說一切有部為主的論書與論師之研究》，第四章，第六節</w:t>
      </w:r>
      <w:r w:rsidRPr="00F605B8">
        <w:rPr>
          <w:rFonts w:ascii="Times New Roman" w:eastAsia="新細明體" w:hAnsi="Times New Roman" w:cs="Times New Roman"/>
          <w:sz w:val="22"/>
        </w:rPr>
        <w:t>〈</w:t>
      </w:r>
      <w:r w:rsidRPr="00F605B8">
        <w:rPr>
          <w:rFonts w:ascii="Times New Roman" w:hAnsi="Times New Roman" w:cs="Times New Roman"/>
          <w:sz w:val="22"/>
        </w:rPr>
        <w:t>阿毘達磨界身足論</w:t>
      </w:r>
      <w:r w:rsidRPr="00F605B8">
        <w:rPr>
          <w:rFonts w:ascii="Times New Roman" w:eastAsia="新細明體" w:hAnsi="Times New Roman" w:cs="Times New Roman"/>
          <w:sz w:val="22"/>
        </w:rPr>
        <w:t>〉，</w:t>
      </w:r>
      <w:r w:rsidRPr="00F605B8">
        <w:rPr>
          <w:rFonts w:ascii="Times New Roman" w:hAnsi="Times New Roman" w:cs="Times New Roman"/>
          <w:sz w:val="22"/>
        </w:rPr>
        <w:t>(p.166 )</w:t>
      </w:r>
      <w:r w:rsidRPr="00F605B8">
        <w:rPr>
          <w:rFonts w:ascii="Times New Roman" w:hAnsi="Times New Roman" w:cs="Times New Roman"/>
          <w:sz w:val="22"/>
        </w:rPr>
        <w:t>：</w:t>
      </w:r>
    </w:p>
    <w:p w:rsidR="0060613A" w:rsidRPr="00F605B8" w:rsidRDefault="0060613A" w:rsidP="00E105A1">
      <w:pPr>
        <w:pStyle w:val="aa"/>
        <w:ind w:leftChars="150" w:left="360"/>
        <w:rPr>
          <w:rFonts w:ascii="Times New Roman" w:eastAsia="標楷體" w:hAnsi="Times New Roman" w:cs="Times New Roman"/>
        </w:rPr>
      </w:pPr>
      <w:r w:rsidRPr="00F605B8">
        <w:rPr>
          <w:rFonts w:ascii="Times New Roman" w:eastAsia="標楷體" w:hAnsi="Times New Roman" w:cs="Times New Roman"/>
          <w:sz w:val="22"/>
          <w:szCs w:val="22"/>
        </w:rPr>
        <w:t>《界身論》，</w:t>
      </w:r>
      <w:r w:rsidRPr="00F605B8">
        <w:rPr>
          <w:rFonts w:ascii="Times New Roman" w:eastAsia="標楷體" w:hAnsi="Times New Roman" w:cs="Times New Roman"/>
          <w:b/>
          <w:sz w:val="22"/>
          <w:szCs w:val="22"/>
        </w:rPr>
        <w:t>玄奘傳為世友</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sz w:val="22"/>
          <w:szCs w:val="22"/>
        </w:rPr>
        <w:t>Vasumitra</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b/>
          <w:sz w:val="22"/>
          <w:szCs w:val="22"/>
        </w:rPr>
        <w:t>所造</w:t>
      </w:r>
      <w:r w:rsidRPr="00F605B8">
        <w:rPr>
          <w:rFonts w:ascii="Times New Roman" w:eastAsia="標楷體" w:hAnsi="Times New Roman" w:cs="Times New Roman"/>
          <w:sz w:val="22"/>
          <w:szCs w:val="22"/>
        </w:rPr>
        <w:t>，這是以為與《品類論》的作者為一人。但世友只造四品；〈辯七事品〉已是別人所作，《界身論》更不是世友所造了。</w:t>
      </w:r>
      <w:r w:rsidRPr="00F605B8">
        <w:rPr>
          <w:rFonts w:ascii="Times New Roman" w:eastAsia="標楷體" w:hAnsi="Times New Roman" w:cs="Times New Roman"/>
          <w:b/>
          <w:sz w:val="22"/>
          <w:szCs w:val="22"/>
        </w:rPr>
        <w:t>稱友</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sz w:val="22"/>
          <w:szCs w:val="22"/>
        </w:rPr>
        <w:t>Ya</w:t>
      </w:r>
      <w:r w:rsidRPr="00F605B8">
        <w:rPr>
          <w:rFonts w:ascii="Times New Roman" w:eastAsia="MS Mincho" w:hAnsi="Times New Roman" w:cs="Times New Roman"/>
          <w:sz w:val="22"/>
          <w:szCs w:val="22"/>
        </w:rPr>
        <w:t>ś</w:t>
      </w:r>
      <w:r w:rsidRPr="00F605B8">
        <w:rPr>
          <w:rFonts w:ascii="Times New Roman" w:eastAsia="標楷體" w:hAnsi="Times New Roman" w:cs="Times New Roman"/>
          <w:sz w:val="22"/>
          <w:szCs w:val="22"/>
        </w:rPr>
        <w:t>omitra</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b/>
          <w:sz w:val="22"/>
          <w:szCs w:val="22"/>
        </w:rPr>
        <w:t>《俱舍論疏》，傳說《界身論》為富樓那</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sz w:val="22"/>
          <w:szCs w:val="22"/>
        </w:rPr>
        <w:t>P</w:t>
      </w:r>
      <w:r w:rsidRPr="00F605B8">
        <w:rPr>
          <w:rFonts w:ascii="Times New Roman" w:eastAsia="新細明體" w:hAnsi="Times New Roman" w:cs="Times New Roman"/>
          <w:sz w:val="22"/>
          <w:szCs w:val="22"/>
        </w:rPr>
        <w:t>ū</w:t>
      </w:r>
      <w:r w:rsidRPr="00F605B8">
        <w:rPr>
          <w:rFonts w:ascii="Times New Roman" w:eastAsia="標楷體" w:hAnsi="Times New Roman" w:cs="Times New Roman"/>
          <w:sz w:val="22"/>
          <w:szCs w:val="22"/>
        </w:rPr>
        <w:t>rṇa</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b/>
          <w:sz w:val="22"/>
          <w:szCs w:val="22"/>
        </w:rPr>
        <w:t>造</w:t>
      </w:r>
      <w:r w:rsidRPr="00F605B8">
        <w:rPr>
          <w:rFonts w:ascii="Times New Roman" w:eastAsia="標楷體" w:hAnsi="Times New Roman" w:cs="Times New Roman"/>
          <w:sz w:val="22"/>
          <w:szCs w:val="22"/>
        </w:rPr>
        <w:t>。也許《界身論》與〈辯七事品〉，就是這位論師的傑作。</w:t>
      </w:r>
    </w:p>
  </w:footnote>
  <w:footnote w:id="174">
    <w:p w:rsidR="0060613A" w:rsidRPr="00F605B8" w:rsidRDefault="0060613A">
      <w:pPr>
        <w:pStyle w:val="aa"/>
        <w:rPr>
          <w:rFonts w:ascii="標楷體" w:eastAsia="標楷體" w:hAnsi="標楷體" w:cs="Times New Roman"/>
          <w:color w:val="FF0000"/>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誤：</w:t>
      </w:r>
      <w:r w:rsidRPr="00F605B8">
        <w:rPr>
          <w:rFonts w:ascii="Times New Roman" w:hAnsi="Times New Roman" w:cs="Times New Roman" w:hint="eastAsia"/>
          <w:sz w:val="22"/>
          <w:szCs w:val="22"/>
        </w:rPr>
        <w:t>形容詞。</w:t>
      </w:r>
      <w:r w:rsidRPr="00F605B8">
        <w:rPr>
          <w:rFonts w:ascii="Times New Roman" w:hAnsi="Times New Roman" w:cs="Times New Roman"/>
          <w:sz w:val="22"/>
          <w:szCs w:val="22"/>
        </w:rPr>
        <w:t>1.</w:t>
      </w:r>
      <w:r w:rsidRPr="00F605B8">
        <w:rPr>
          <w:rFonts w:ascii="Times New Roman" w:hAnsi="Times New Roman" w:cs="Times New Roman"/>
          <w:sz w:val="22"/>
          <w:szCs w:val="22"/>
        </w:rPr>
        <w:t>謬誤；錯誤。（《漢語大詞典》（十一），</w:t>
      </w:r>
      <w:r w:rsidRPr="00F605B8">
        <w:rPr>
          <w:rFonts w:ascii="Times New Roman" w:hAnsi="Times New Roman" w:cs="Times New Roman"/>
          <w:sz w:val="22"/>
          <w:szCs w:val="22"/>
        </w:rPr>
        <w:t>p.228</w:t>
      </w:r>
      <w:r w:rsidRPr="00F605B8">
        <w:rPr>
          <w:rFonts w:ascii="Times New Roman" w:hAnsi="Times New Roman" w:cs="Times New Roman"/>
          <w:sz w:val="22"/>
          <w:szCs w:val="22"/>
        </w:rPr>
        <w:t>）</w:t>
      </w:r>
    </w:p>
  </w:footnote>
  <w:footnote w:id="175">
    <w:p w:rsidR="0060613A" w:rsidRPr="00F605B8" w:rsidRDefault="0060613A" w:rsidP="00E105A1">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b/>
          <w:sz w:val="22"/>
          <w:szCs w:val="22"/>
        </w:rPr>
        <w:t>[</w:t>
      </w:r>
      <w:r w:rsidRPr="00F605B8">
        <w:rPr>
          <w:rFonts w:ascii="Times New Roman" w:hAnsi="Times New Roman" w:cs="Times New Roman"/>
          <w:sz w:val="22"/>
          <w:szCs w:val="22"/>
        </w:rPr>
        <w:t>原書</w:t>
      </w:r>
      <w:r w:rsidRPr="00F605B8">
        <w:rPr>
          <w:rFonts w:ascii="Times New Roman" w:hAnsi="Times New Roman" w:cs="Times New Roman"/>
          <w:sz w:val="22"/>
          <w:szCs w:val="22"/>
        </w:rPr>
        <w:t>p.142</w:t>
      </w:r>
      <w:r w:rsidRPr="00F605B8">
        <w:rPr>
          <w:rFonts w:ascii="Times New Roman" w:hAnsi="Times New Roman" w:cs="Times New Roman"/>
          <w:sz w:val="22"/>
          <w:szCs w:val="22"/>
        </w:rPr>
        <w:t>，註</w:t>
      </w:r>
      <w:r w:rsidRPr="00F605B8">
        <w:rPr>
          <w:rFonts w:ascii="Times New Roman" w:hAnsi="Times New Roman" w:cs="Times New Roman"/>
          <w:sz w:val="22"/>
          <w:szCs w:val="22"/>
        </w:rPr>
        <w:t>3</w:t>
      </w:r>
      <w:r w:rsidRPr="00F605B8">
        <w:rPr>
          <w:rFonts w:ascii="Times New Roman" w:hAnsi="Times New Roman" w:cs="Times New Roman"/>
          <w:b/>
          <w:sz w:val="22"/>
          <w:szCs w:val="22"/>
        </w:rPr>
        <w:t>]</w:t>
      </w:r>
      <w:r w:rsidRPr="00F605B8">
        <w:rPr>
          <w:rFonts w:ascii="Times New Roman" w:hAnsi="Times New Roman" w:cs="Times New Roman"/>
          <w:sz w:val="22"/>
          <w:szCs w:val="22"/>
        </w:rPr>
        <w:t>參閱《說一切有部為主的論書與論師之研究》第四章（</w:t>
      </w:r>
      <w:r w:rsidRPr="00F605B8">
        <w:rPr>
          <w:rFonts w:ascii="Times New Roman" w:hAnsi="Times New Roman" w:cs="Times New Roman"/>
          <w:sz w:val="22"/>
          <w:szCs w:val="22"/>
        </w:rPr>
        <w:t>pp.121-171</w:t>
      </w:r>
      <w:r w:rsidRPr="00F605B8">
        <w:rPr>
          <w:rFonts w:ascii="Times New Roman" w:hAnsi="Times New Roman" w:cs="Times New Roman"/>
          <w:sz w:val="22"/>
          <w:szCs w:val="22"/>
        </w:rPr>
        <w:t>）。</w:t>
      </w:r>
    </w:p>
  </w:footnote>
  <w:footnote w:id="176">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裁正：</w:t>
      </w:r>
      <w:r w:rsidRPr="00F605B8">
        <w:rPr>
          <w:rFonts w:ascii="Times New Roman" w:hAnsi="Times New Roman" w:cs="Times New Roman"/>
          <w:sz w:val="22"/>
          <w:szCs w:val="22"/>
        </w:rPr>
        <w:t>1.</w:t>
      </w:r>
      <w:r w:rsidRPr="00F605B8">
        <w:rPr>
          <w:rFonts w:ascii="Times New Roman" w:hAnsi="Times New Roman" w:cs="Times New Roman"/>
          <w:sz w:val="22"/>
          <w:szCs w:val="22"/>
        </w:rPr>
        <w:t>裁斷訂正。（《漢語大詞典》（九），</w:t>
      </w:r>
      <w:r w:rsidRPr="00F605B8">
        <w:rPr>
          <w:rFonts w:ascii="Times New Roman" w:hAnsi="Times New Roman" w:cs="Times New Roman"/>
          <w:sz w:val="22"/>
          <w:szCs w:val="22"/>
        </w:rPr>
        <w:t>p.62</w:t>
      </w:r>
      <w:r w:rsidRPr="00F605B8">
        <w:rPr>
          <w:rFonts w:ascii="Times New Roman" w:hAnsi="Times New Roman" w:cs="Times New Roman"/>
          <w:sz w:val="22"/>
          <w:szCs w:val="22"/>
        </w:rPr>
        <w:t>）</w:t>
      </w:r>
    </w:p>
  </w:footnote>
  <w:footnote w:id="177">
    <w:p w:rsidR="0060613A" w:rsidRPr="00F605B8" w:rsidRDefault="0060613A" w:rsidP="002611A8">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hint="eastAsia"/>
          <w:sz w:val="22"/>
          <w:szCs w:val="22"/>
        </w:rPr>
        <w:t>（</w:t>
      </w:r>
      <w:r w:rsidRPr="00F605B8">
        <w:rPr>
          <w:rFonts w:ascii="Times New Roman" w:hAnsi="Times New Roman" w:cs="Times New Roman" w:hint="eastAsia"/>
          <w:sz w:val="22"/>
          <w:szCs w:val="22"/>
        </w:rPr>
        <w:t>1</w:t>
      </w:r>
      <w:r w:rsidRPr="00F605B8">
        <w:rPr>
          <w:rFonts w:ascii="Times New Roman" w:hAnsi="Times New Roman" w:cs="Times New Roman" w:hint="eastAsia"/>
          <w:sz w:val="22"/>
          <w:szCs w:val="22"/>
        </w:rPr>
        <w:t>）</w:t>
      </w:r>
      <w:r w:rsidRPr="00F605B8">
        <w:rPr>
          <w:rFonts w:ascii="Times New Roman" w:hAnsi="Times New Roman" w:cs="Times New Roman"/>
          <w:sz w:val="22"/>
          <w:szCs w:val="22"/>
        </w:rPr>
        <w:t>微：</w:t>
      </w:r>
      <w:r w:rsidRPr="00F605B8">
        <w:rPr>
          <w:rFonts w:ascii="Times New Roman" w:hAnsi="Times New Roman" w:cs="Times New Roman"/>
          <w:sz w:val="22"/>
          <w:szCs w:val="22"/>
        </w:rPr>
        <w:t>2.</w:t>
      </w:r>
      <w:r w:rsidRPr="00F605B8">
        <w:rPr>
          <w:rFonts w:ascii="Times New Roman" w:hAnsi="Times New Roman" w:cs="Times New Roman"/>
          <w:sz w:val="22"/>
          <w:szCs w:val="22"/>
        </w:rPr>
        <w:t>精深；奧妙。</w:t>
      </w:r>
      <w:r w:rsidRPr="00F605B8">
        <w:rPr>
          <w:rFonts w:ascii="Times New Roman" w:hAnsi="Times New Roman" w:cs="Times New Roman"/>
          <w:sz w:val="22"/>
          <w:szCs w:val="22"/>
        </w:rPr>
        <w:t>3.</w:t>
      </w:r>
      <w:r w:rsidRPr="00F605B8">
        <w:rPr>
          <w:rFonts w:ascii="Times New Roman" w:hAnsi="Times New Roman" w:cs="Times New Roman"/>
          <w:sz w:val="22"/>
          <w:szCs w:val="22"/>
        </w:rPr>
        <w:t>小；細；少。（《漢語大詞典》（</w:t>
      </w:r>
      <w:r w:rsidRPr="00F605B8">
        <w:rPr>
          <w:rFonts w:ascii="Times New Roman" w:hAnsi="Times New Roman" w:cs="Times New Roman" w:hint="eastAsia"/>
          <w:sz w:val="22"/>
          <w:szCs w:val="22"/>
        </w:rPr>
        <w:t>三</w:t>
      </w:r>
      <w:r w:rsidRPr="00F605B8">
        <w:rPr>
          <w:rFonts w:ascii="Times New Roman" w:hAnsi="Times New Roman" w:cs="Times New Roman"/>
          <w:sz w:val="22"/>
          <w:szCs w:val="22"/>
        </w:rPr>
        <w:t>），</w:t>
      </w:r>
      <w:r w:rsidRPr="00F605B8">
        <w:rPr>
          <w:rFonts w:ascii="Times New Roman" w:hAnsi="Times New Roman" w:cs="Times New Roman"/>
          <w:sz w:val="22"/>
          <w:szCs w:val="22"/>
        </w:rPr>
        <w:t>p.</w:t>
      </w:r>
      <w:r w:rsidRPr="00F605B8">
        <w:rPr>
          <w:rFonts w:ascii="Times New Roman" w:hAnsi="Times New Roman" w:cs="Times New Roman" w:hint="eastAsia"/>
          <w:sz w:val="22"/>
          <w:szCs w:val="22"/>
        </w:rPr>
        <w:t>1049</w:t>
      </w:r>
      <w:r w:rsidRPr="00F605B8">
        <w:rPr>
          <w:rFonts w:ascii="Times New Roman" w:hAnsi="Times New Roman" w:cs="Times New Roman"/>
          <w:sz w:val="22"/>
          <w:szCs w:val="22"/>
        </w:rPr>
        <w:t>）</w:t>
      </w:r>
    </w:p>
    <w:p w:rsidR="0060613A" w:rsidRPr="00F605B8" w:rsidRDefault="0060613A" w:rsidP="00467177">
      <w:pPr>
        <w:pStyle w:val="aa"/>
        <w:ind w:leftChars="100" w:left="240"/>
        <w:rPr>
          <w:rFonts w:ascii="Times New Roman" w:hAnsi="Times New Roman" w:cs="Times New Roman"/>
          <w:sz w:val="22"/>
          <w:szCs w:val="22"/>
        </w:rPr>
      </w:pPr>
      <w:r w:rsidRPr="00F605B8">
        <w:rPr>
          <w:rFonts w:ascii="Times New Roman" w:hAnsi="Times New Roman" w:cs="Times New Roman" w:hint="eastAsia"/>
          <w:sz w:val="22"/>
          <w:szCs w:val="22"/>
        </w:rPr>
        <w:t>（</w:t>
      </w:r>
      <w:r w:rsidRPr="00F605B8">
        <w:rPr>
          <w:rFonts w:ascii="Times New Roman" w:hAnsi="Times New Roman" w:cs="Times New Roman" w:hint="eastAsia"/>
          <w:sz w:val="22"/>
          <w:szCs w:val="22"/>
        </w:rPr>
        <w:t>2</w:t>
      </w:r>
      <w:r w:rsidRPr="00F605B8">
        <w:rPr>
          <w:rFonts w:ascii="Times New Roman" w:hAnsi="Times New Roman" w:cs="Times New Roman" w:hint="eastAsia"/>
          <w:sz w:val="22"/>
          <w:szCs w:val="22"/>
        </w:rPr>
        <w:t>）</w:t>
      </w:r>
      <w:r w:rsidRPr="00F605B8">
        <w:rPr>
          <w:rFonts w:ascii="Times New Roman" w:hAnsi="Times New Roman" w:cs="Times New Roman"/>
          <w:sz w:val="22"/>
          <w:szCs w:val="22"/>
        </w:rPr>
        <w:t>茫：</w:t>
      </w:r>
      <w:r w:rsidRPr="00F605B8">
        <w:rPr>
          <w:rFonts w:ascii="Times New Roman" w:hAnsi="Times New Roman" w:cs="Times New Roman" w:hint="eastAsia"/>
          <w:sz w:val="22"/>
          <w:szCs w:val="22"/>
        </w:rPr>
        <w:t>1.</w:t>
      </w:r>
      <w:r w:rsidRPr="00F605B8">
        <w:rPr>
          <w:rFonts w:ascii="Times New Roman" w:hAnsi="Times New Roman" w:cs="Times New Roman" w:hint="eastAsia"/>
          <w:sz w:val="22"/>
          <w:szCs w:val="22"/>
        </w:rPr>
        <w:t>廣闊無邊的樣子。</w:t>
      </w:r>
      <w:r w:rsidRPr="00F605B8">
        <w:rPr>
          <w:rFonts w:ascii="Times New Roman" w:hAnsi="Times New Roman" w:cs="Times New Roman" w:hint="eastAsia"/>
          <w:sz w:val="22"/>
          <w:szCs w:val="22"/>
        </w:rPr>
        <w:t>2.</w:t>
      </w:r>
      <w:r w:rsidRPr="00F605B8">
        <w:rPr>
          <w:rFonts w:ascii="Times New Roman" w:hAnsi="Times New Roman" w:cs="Times New Roman" w:hint="eastAsia"/>
          <w:sz w:val="22"/>
          <w:szCs w:val="22"/>
        </w:rPr>
        <w:t>迷濛，模糊不清。</w:t>
      </w:r>
      <w:r w:rsidRPr="00F605B8">
        <w:rPr>
          <w:rFonts w:ascii="Times New Roman" w:hAnsi="Times New Roman" w:cs="Times New Roman"/>
          <w:sz w:val="22"/>
          <w:szCs w:val="22"/>
        </w:rPr>
        <w:t>（《漢語大詞典》（</w:t>
      </w:r>
      <w:r w:rsidRPr="00F605B8">
        <w:rPr>
          <w:rFonts w:ascii="Times New Roman" w:hAnsi="Times New Roman" w:cs="Times New Roman" w:hint="eastAsia"/>
          <w:sz w:val="22"/>
          <w:szCs w:val="22"/>
        </w:rPr>
        <w:t>九</w:t>
      </w:r>
      <w:r w:rsidRPr="00F605B8">
        <w:rPr>
          <w:rFonts w:ascii="Times New Roman" w:hAnsi="Times New Roman" w:cs="Times New Roman"/>
          <w:sz w:val="22"/>
          <w:szCs w:val="22"/>
        </w:rPr>
        <w:t>），</w:t>
      </w:r>
      <w:r w:rsidRPr="00F605B8">
        <w:rPr>
          <w:rFonts w:ascii="Times New Roman" w:hAnsi="Times New Roman" w:cs="Times New Roman"/>
          <w:sz w:val="22"/>
          <w:szCs w:val="22"/>
        </w:rPr>
        <w:t>p.</w:t>
      </w:r>
      <w:r w:rsidRPr="00F605B8">
        <w:rPr>
          <w:rFonts w:ascii="Times New Roman" w:hAnsi="Times New Roman" w:cs="Times New Roman" w:hint="eastAsia"/>
          <w:sz w:val="22"/>
          <w:szCs w:val="22"/>
        </w:rPr>
        <w:t>394</w:t>
      </w:r>
      <w:r w:rsidRPr="00F605B8">
        <w:rPr>
          <w:rFonts w:ascii="Times New Roman" w:hAnsi="Times New Roman" w:cs="Times New Roman"/>
          <w:sz w:val="22"/>
          <w:szCs w:val="22"/>
        </w:rPr>
        <w:t>）</w:t>
      </w:r>
    </w:p>
  </w:footnote>
  <w:footnote w:id="178">
    <w:p w:rsidR="0060613A" w:rsidRPr="00F605B8" w:rsidRDefault="0060613A" w:rsidP="000C2360">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印順導師，《印度之佛教》，第七章，第三節〈阿毘達磨之組織〉，</w:t>
      </w:r>
      <w:r w:rsidRPr="00F605B8">
        <w:rPr>
          <w:rFonts w:ascii="Times New Roman" w:hAnsi="Times New Roman" w:cs="Times New Roman"/>
          <w:sz w:val="22"/>
          <w:szCs w:val="22"/>
        </w:rPr>
        <w:t>( p.137 )</w:t>
      </w:r>
      <w:r w:rsidRPr="00F605B8">
        <w:rPr>
          <w:rFonts w:ascii="Times New Roman" w:hAnsi="Times New Roman" w:cs="Times New Roman"/>
          <w:sz w:val="22"/>
          <w:szCs w:val="22"/>
        </w:rPr>
        <w:t>：</w:t>
      </w:r>
    </w:p>
    <w:p w:rsidR="0060613A" w:rsidRPr="00F605B8" w:rsidRDefault="0060613A" w:rsidP="000C2360">
      <w:pPr>
        <w:pStyle w:val="aa"/>
        <w:ind w:leftChars="100" w:left="240"/>
        <w:rPr>
          <w:rFonts w:ascii="Times New Roman" w:eastAsia="標楷體" w:hAnsi="Times New Roman" w:cs="Times New Roman"/>
        </w:rPr>
      </w:pPr>
      <w:r w:rsidRPr="00F605B8">
        <w:rPr>
          <w:rFonts w:ascii="Times New Roman" w:eastAsia="標楷體" w:hAnsi="Times New Roman" w:cs="Times New Roman"/>
          <w:sz w:val="22"/>
          <w:szCs w:val="22"/>
        </w:rPr>
        <w:t>《甘露味毘曇》則獨取陰、入、界三科為本事</w:t>
      </w:r>
      <w:r w:rsidRPr="00F605B8">
        <w:rPr>
          <w:rFonts w:ascii="Times New Roman" w:eastAsia="標楷體" w:hAnsi="Times New Roman" w:cs="Times New Roman"/>
        </w:rPr>
        <w:t>。</w:t>
      </w:r>
    </w:p>
  </w:footnote>
  <w:footnote w:id="179">
    <w:p w:rsidR="0060613A" w:rsidRPr="00F605B8" w:rsidRDefault="0060613A" w:rsidP="000D624E">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繁衍：</w:t>
      </w:r>
      <w:r w:rsidRPr="00F605B8">
        <w:rPr>
          <w:rFonts w:ascii="Times New Roman" w:hAnsi="Times New Roman" w:cs="Times New Roman"/>
          <w:sz w:val="22"/>
          <w:szCs w:val="22"/>
        </w:rPr>
        <w:t>2.</w:t>
      </w:r>
      <w:r w:rsidRPr="00F605B8">
        <w:rPr>
          <w:rFonts w:ascii="Times New Roman" w:hAnsi="Times New Roman" w:cs="Times New Roman"/>
          <w:sz w:val="22"/>
          <w:szCs w:val="22"/>
        </w:rPr>
        <w:t>繁盛眾多。（《漢語大詞典》（九），</w:t>
      </w:r>
      <w:r w:rsidRPr="00F605B8">
        <w:rPr>
          <w:rFonts w:ascii="Times New Roman" w:hAnsi="Times New Roman" w:cs="Times New Roman"/>
          <w:sz w:val="22"/>
          <w:szCs w:val="22"/>
        </w:rPr>
        <w:t>p.985</w:t>
      </w:r>
      <w:r w:rsidRPr="00F605B8">
        <w:rPr>
          <w:rFonts w:ascii="Times New Roman" w:hAnsi="Times New Roman" w:cs="Times New Roman"/>
          <w:sz w:val="22"/>
          <w:szCs w:val="22"/>
        </w:rPr>
        <w:t>）</w:t>
      </w:r>
    </w:p>
  </w:footnote>
  <w:footnote w:id="180">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能事：</w:t>
      </w:r>
      <w:r w:rsidRPr="00F605B8">
        <w:rPr>
          <w:rFonts w:ascii="Times New Roman" w:hAnsi="Times New Roman" w:cs="Times New Roman"/>
          <w:sz w:val="22"/>
          <w:szCs w:val="22"/>
        </w:rPr>
        <w:t>2.</w:t>
      </w:r>
      <w:r w:rsidRPr="00F605B8">
        <w:rPr>
          <w:rFonts w:ascii="Times New Roman" w:hAnsi="Times New Roman" w:cs="Times New Roman"/>
          <w:sz w:val="22"/>
          <w:szCs w:val="22"/>
        </w:rPr>
        <w:t>所擅長之事。（《漢語大詞典》（六），</w:t>
      </w:r>
      <w:r w:rsidRPr="00F605B8">
        <w:rPr>
          <w:rFonts w:ascii="Times New Roman" w:hAnsi="Times New Roman" w:cs="Times New Roman"/>
          <w:sz w:val="22"/>
          <w:szCs w:val="22"/>
        </w:rPr>
        <w:t>p.1269</w:t>
      </w:r>
      <w:r w:rsidRPr="00F605B8">
        <w:rPr>
          <w:rFonts w:ascii="Times New Roman" w:hAnsi="Times New Roman" w:cs="Times New Roman"/>
          <w:sz w:val="22"/>
          <w:szCs w:val="22"/>
        </w:rPr>
        <w:t>）</w:t>
      </w:r>
    </w:p>
  </w:footnote>
  <w:footnote w:id="181">
    <w:p w:rsidR="0060613A" w:rsidRPr="00F605B8" w:rsidRDefault="0060613A" w:rsidP="00E23248">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組織：</w:t>
      </w:r>
      <w:r w:rsidRPr="00F605B8">
        <w:rPr>
          <w:rFonts w:ascii="Times New Roman" w:hAnsi="Times New Roman" w:cs="Times New Roman"/>
          <w:sz w:val="22"/>
          <w:szCs w:val="22"/>
        </w:rPr>
        <w:t>7.</w:t>
      </w:r>
      <w:r w:rsidRPr="00F605B8">
        <w:rPr>
          <w:rFonts w:ascii="Times New Roman" w:hAnsi="Times New Roman" w:cs="Times New Roman"/>
          <w:sz w:val="22"/>
          <w:szCs w:val="22"/>
        </w:rPr>
        <w:t>按照一定的目的、任務和系統加以結合。（《漢語大詞典》（九），</w:t>
      </w:r>
      <w:r w:rsidRPr="00F605B8">
        <w:rPr>
          <w:rFonts w:ascii="Times New Roman" w:hAnsi="Times New Roman" w:cs="Times New Roman"/>
          <w:sz w:val="22"/>
          <w:szCs w:val="22"/>
        </w:rPr>
        <w:t>p.779</w:t>
      </w:r>
      <w:r w:rsidRPr="00F605B8">
        <w:rPr>
          <w:rFonts w:ascii="Times New Roman" w:hAnsi="Times New Roman" w:cs="Times New Roman"/>
          <w:sz w:val="22"/>
          <w:szCs w:val="22"/>
        </w:rPr>
        <w:t>）</w:t>
      </w:r>
    </w:p>
  </w:footnote>
  <w:footnote w:id="182">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見長：顯得有特長。（《漢語大詞典》（十），</w:t>
      </w:r>
      <w:r w:rsidRPr="00F605B8">
        <w:rPr>
          <w:rFonts w:ascii="Times New Roman" w:hAnsi="Times New Roman" w:cs="Times New Roman"/>
          <w:sz w:val="22"/>
          <w:szCs w:val="22"/>
        </w:rPr>
        <w:t>p.314</w:t>
      </w:r>
      <w:r w:rsidRPr="00F605B8">
        <w:rPr>
          <w:rFonts w:ascii="Times New Roman" w:hAnsi="Times New Roman" w:cs="Times New Roman"/>
          <w:sz w:val="22"/>
          <w:szCs w:val="22"/>
        </w:rPr>
        <w:t>）</w:t>
      </w:r>
    </w:p>
  </w:footnote>
  <w:footnote w:id="183">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軌則：規則；准則。（《漢語大詞典》（九），</w:t>
      </w:r>
      <w:r w:rsidRPr="00F605B8">
        <w:rPr>
          <w:rFonts w:ascii="Times New Roman" w:hAnsi="Times New Roman" w:cs="Times New Roman"/>
          <w:sz w:val="22"/>
          <w:szCs w:val="22"/>
        </w:rPr>
        <w:t>p.1201</w:t>
      </w:r>
      <w:r w:rsidRPr="00F605B8">
        <w:rPr>
          <w:rFonts w:ascii="Times New Roman" w:hAnsi="Times New Roman" w:cs="Times New Roman"/>
          <w:sz w:val="22"/>
          <w:szCs w:val="22"/>
        </w:rPr>
        <w:t>）</w:t>
      </w:r>
    </w:p>
  </w:footnote>
  <w:footnote w:id="184">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倣（</w:t>
      </w:r>
      <w:r w:rsidRPr="00F605B8">
        <w:rPr>
          <w:rFonts w:ascii="Times New Roman" w:hAnsi="Times New Roman" w:cs="Times New Roman"/>
          <w:sz w:val="22"/>
          <w:szCs w:val="22"/>
        </w:rPr>
        <w:t xml:space="preserve">fǎng </w:t>
      </w:r>
      <w:r w:rsidRPr="00F605B8">
        <w:rPr>
          <w:rFonts w:ascii="Times New Roman" w:hAnsi="Times New Roman" w:cs="Times New Roman"/>
          <w:sz w:val="22"/>
          <w:szCs w:val="22"/>
        </w:rPr>
        <w:t>ㄈㄤ</w:t>
      </w:r>
      <w:r w:rsidRPr="00F605B8">
        <w:rPr>
          <w:rFonts w:ascii="標楷體" w:eastAsia="標楷體" w:hAnsi="標楷體" w:cs="Times New Roman"/>
          <w:sz w:val="22"/>
          <w:szCs w:val="22"/>
        </w:rPr>
        <w:t>ˇ</w:t>
      </w:r>
      <w:r w:rsidRPr="00F605B8">
        <w:rPr>
          <w:rFonts w:ascii="Times New Roman" w:hAnsi="Times New Roman" w:cs="Times New Roman"/>
          <w:sz w:val="22"/>
          <w:szCs w:val="22"/>
        </w:rPr>
        <w:t>）：</w:t>
      </w:r>
      <w:r w:rsidRPr="00F605B8">
        <w:rPr>
          <w:rFonts w:ascii="Times New Roman" w:hAnsi="Times New Roman" w:cs="Times New Roman" w:hint="eastAsia"/>
          <w:sz w:val="22"/>
          <w:szCs w:val="22"/>
        </w:rPr>
        <w:t>動詞。</w:t>
      </w:r>
      <w:r w:rsidRPr="00F605B8">
        <w:rPr>
          <w:rFonts w:ascii="Times New Roman" w:hAnsi="Times New Roman" w:cs="Times New Roman"/>
          <w:sz w:val="22"/>
          <w:szCs w:val="22"/>
        </w:rPr>
        <w:t>1.</w:t>
      </w:r>
      <w:r w:rsidRPr="00F605B8">
        <w:rPr>
          <w:rFonts w:ascii="Times New Roman" w:hAnsi="Times New Roman" w:cs="Times New Roman"/>
          <w:sz w:val="22"/>
          <w:szCs w:val="22"/>
        </w:rPr>
        <w:t>仿效，效法。（《漢語大詞典》（一），</w:t>
      </w:r>
      <w:r w:rsidRPr="00F605B8">
        <w:rPr>
          <w:rFonts w:ascii="Times New Roman" w:hAnsi="Times New Roman" w:cs="Times New Roman"/>
          <w:sz w:val="22"/>
          <w:szCs w:val="22"/>
        </w:rPr>
        <w:t>p.1517</w:t>
      </w:r>
      <w:r w:rsidRPr="00F605B8">
        <w:rPr>
          <w:rFonts w:ascii="Times New Roman" w:hAnsi="Times New Roman" w:cs="Times New Roman"/>
          <w:sz w:val="22"/>
          <w:szCs w:val="22"/>
        </w:rPr>
        <w:t>）</w:t>
      </w:r>
    </w:p>
  </w:footnote>
  <w:footnote w:id="185">
    <w:p w:rsidR="0060613A" w:rsidRPr="00F605B8" w:rsidRDefault="0060613A" w:rsidP="000D7AAA">
      <w:pPr>
        <w:snapToGrid w:val="0"/>
        <w:rPr>
          <w:rFonts w:ascii="Times New Roman" w:hAnsi="Times New Roman" w:cs="Times New Roman"/>
          <w:sz w:val="22"/>
        </w:rPr>
      </w:pPr>
      <w:r w:rsidRPr="00F605B8">
        <w:rPr>
          <w:rStyle w:val="ac"/>
          <w:rFonts w:ascii="Times New Roman" w:hAnsi="Times New Roman" w:cs="Times New Roman"/>
          <w:sz w:val="22"/>
        </w:rPr>
        <w:footnoteRef/>
      </w:r>
      <w:r w:rsidRPr="00F605B8">
        <w:rPr>
          <w:rFonts w:ascii="Times New Roman" w:hAnsi="Times New Roman" w:cs="Times New Roman"/>
          <w:sz w:val="22"/>
        </w:rPr>
        <w:t>（</w:t>
      </w:r>
      <w:r w:rsidRPr="00F605B8">
        <w:rPr>
          <w:rFonts w:ascii="Times New Roman" w:hAnsi="Times New Roman" w:cs="Times New Roman"/>
          <w:sz w:val="22"/>
        </w:rPr>
        <w:t>1</w:t>
      </w:r>
      <w:r w:rsidRPr="00F605B8">
        <w:rPr>
          <w:rFonts w:ascii="Times New Roman" w:hAnsi="Times New Roman" w:cs="Times New Roman"/>
          <w:sz w:val="22"/>
        </w:rPr>
        <w:t>）印順導師，《印度佛教思想史》第二章，第二節〈部派分化與論書〉，</w:t>
      </w:r>
      <w:r w:rsidRPr="00F605B8">
        <w:rPr>
          <w:rFonts w:ascii="Times New Roman" w:hAnsi="Times New Roman" w:cs="Times New Roman"/>
          <w:sz w:val="22"/>
        </w:rPr>
        <w:t>( pp.51-52 )</w:t>
      </w:r>
      <w:r w:rsidRPr="00F605B8">
        <w:rPr>
          <w:rFonts w:ascii="Times New Roman" w:hAnsi="Times New Roman" w:cs="Times New Roman"/>
          <w:sz w:val="22"/>
        </w:rPr>
        <w:t>：</w:t>
      </w:r>
    </w:p>
    <w:p w:rsidR="0060613A" w:rsidRPr="00F605B8" w:rsidRDefault="0060613A" w:rsidP="000D7AAA">
      <w:pPr>
        <w:pStyle w:val="aa"/>
        <w:ind w:leftChars="300" w:left="720"/>
        <w:rPr>
          <w:rFonts w:ascii="Times New Roman" w:eastAsia="標楷體" w:hAnsi="Times New Roman" w:cs="Times New Roman"/>
          <w:sz w:val="22"/>
          <w:szCs w:val="22"/>
        </w:rPr>
      </w:pPr>
      <w:r w:rsidRPr="00F605B8">
        <w:rPr>
          <w:rFonts w:ascii="Times New Roman" w:eastAsia="標楷體" w:hAnsi="Times New Roman" w:cs="Times New Roman"/>
          <w:b/>
          <w:sz w:val="22"/>
          <w:szCs w:val="22"/>
        </w:rPr>
        <w:t>《發智論》是迦旃延尼子</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hint="eastAsia"/>
          <w:sz w:val="22"/>
          <w:szCs w:val="22"/>
        </w:rPr>
        <w:t>K</w:t>
      </w:r>
      <w:r w:rsidRPr="00F605B8">
        <w:rPr>
          <w:rFonts w:ascii="Times New Roman" w:eastAsia="新細明體" w:hAnsi="Times New Roman" w:cs="Times New Roman"/>
          <w:sz w:val="22"/>
          <w:szCs w:val="22"/>
        </w:rPr>
        <w:t>ā</w:t>
      </w:r>
      <w:r w:rsidRPr="00F605B8">
        <w:rPr>
          <w:rFonts w:ascii="Times New Roman" w:eastAsia="標楷體" w:hAnsi="Times New Roman" w:cs="Times New Roman"/>
          <w:sz w:val="22"/>
          <w:szCs w:val="22"/>
        </w:rPr>
        <w:t>ty</w:t>
      </w:r>
      <w:r w:rsidRPr="00F605B8">
        <w:rPr>
          <w:rFonts w:ascii="Times New Roman" w:eastAsia="新細明體" w:hAnsi="Times New Roman" w:cs="Times New Roman"/>
          <w:sz w:val="22"/>
          <w:szCs w:val="22"/>
        </w:rPr>
        <w:t>ā</w:t>
      </w:r>
      <w:r w:rsidRPr="00F605B8">
        <w:rPr>
          <w:rFonts w:ascii="Times New Roman" w:eastAsia="標楷體" w:hAnsi="Times New Roman" w:cs="Times New Roman"/>
          <w:sz w:val="22"/>
          <w:szCs w:val="22"/>
        </w:rPr>
        <w:t>yan</w:t>
      </w:r>
      <w:r w:rsidRPr="00F605B8">
        <w:rPr>
          <w:rFonts w:ascii="Times New Roman" w:eastAsia="新細明體" w:hAnsi="Times New Roman" w:cs="Times New Roman"/>
          <w:sz w:val="22"/>
          <w:szCs w:val="22"/>
        </w:rPr>
        <w:t>ī</w:t>
      </w:r>
      <w:r w:rsidRPr="00F605B8">
        <w:rPr>
          <w:rFonts w:ascii="Times New Roman" w:eastAsia="標楷體" w:hAnsi="Times New Roman" w:cs="Times New Roman"/>
          <w:sz w:val="22"/>
          <w:szCs w:val="22"/>
        </w:rPr>
        <w:t>putra</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b/>
          <w:sz w:val="22"/>
          <w:szCs w:val="22"/>
        </w:rPr>
        <w:t>造的，為說一切有部的根本論。迦旃延尼子是東方（恆曲以東）人，在至那僕底</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sz w:val="22"/>
          <w:szCs w:val="22"/>
        </w:rPr>
        <w:t>C</w:t>
      </w:r>
      <w:r w:rsidRPr="00F605B8">
        <w:rPr>
          <w:rFonts w:ascii="Times New Roman" w:eastAsia="新細明體" w:hAnsi="Times New Roman" w:cs="Times New Roman"/>
          <w:sz w:val="22"/>
          <w:szCs w:val="22"/>
        </w:rPr>
        <w:t>ī</w:t>
      </w:r>
      <w:r w:rsidRPr="00F605B8">
        <w:rPr>
          <w:rFonts w:ascii="Times New Roman" w:eastAsia="標楷體" w:hAnsi="Times New Roman" w:cs="Times New Roman"/>
          <w:sz w:val="22"/>
          <w:szCs w:val="22"/>
        </w:rPr>
        <w:t>nabhukti</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b/>
          <w:sz w:val="22"/>
          <w:szCs w:val="22"/>
        </w:rPr>
        <w:t>造論；造論的時間，約為西元前</w:t>
      </w:r>
      <w:r w:rsidRPr="00F605B8">
        <w:rPr>
          <w:rFonts w:ascii="Times New Roman" w:eastAsia="標楷體" w:hAnsi="Times New Roman" w:cs="Times New Roman"/>
          <w:b/>
          <w:sz w:val="22"/>
          <w:szCs w:val="22"/>
        </w:rPr>
        <w:t>150</w:t>
      </w:r>
      <w:r w:rsidRPr="00F605B8">
        <w:rPr>
          <w:rFonts w:ascii="Times New Roman" w:eastAsia="標楷體" w:hAnsi="Times New Roman" w:cs="Times New Roman"/>
          <w:b/>
          <w:sz w:val="22"/>
          <w:szCs w:val="22"/>
        </w:rPr>
        <w:t>年前後</w:t>
      </w:r>
      <w:r w:rsidRPr="00F605B8">
        <w:rPr>
          <w:rFonts w:ascii="Times New Roman" w:eastAsia="標楷體" w:hAnsi="Times New Roman" w:cs="Times New Roman"/>
          <w:sz w:val="22"/>
          <w:szCs w:val="22"/>
        </w:rPr>
        <w:t>。《發智論》全論，分為八蘊：〈雜蘊〉，〈結蘊〉，〈智蘊〉，〈業蘊〉，〈根蘊〉，〈大種蘊〉，〈定蘊〉，〈見蘊〉。在時間上，</w:t>
      </w:r>
      <w:r w:rsidRPr="00F605B8">
        <w:rPr>
          <w:rFonts w:ascii="Times New Roman" w:eastAsia="標楷體" w:hAnsi="Times New Roman" w:cs="Times New Roman"/>
          <w:b/>
          <w:sz w:val="22"/>
          <w:szCs w:val="22"/>
        </w:rPr>
        <w:t>世友</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sz w:val="22"/>
          <w:szCs w:val="22"/>
        </w:rPr>
        <w:t>Vasumitra</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b/>
          <w:sz w:val="22"/>
          <w:szCs w:val="22"/>
        </w:rPr>
        <w:t>所造的《品類足論》，富樓那</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sz w:val="22"/>
          <w:szCs w:val="22"/>
        </w:rPr>
        <w:t>P</w:t>
      </w:r>
      <w:r w:rsidRPr="00F605B8">
        <w:rPr>
          <w:rFonts w:ascii="Times New Roman" w:eastAsia="新細明體" w:hAnsi="Times New Roman" w:cs="Times New Roman"/>
          <w:sz w:val="22"/>
          <w:szCs w:val="22"/>
        </w:rPr>
        <w:t>ū</w:t>
      </w:r>
      <w:r w:rsidRPr="00F605B8">
        <w:rPr>
          <w:rFonts w:ascii="Times New Roman" w:eastAsia="標楷體" w:hAnsi="Times New Roman" w:cs="Times New Roman"/>
          <w:sz w:val="22"/>
          <w:szCs w:val="22"/>
        </w:rPr>
        <w:t>rṇa</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b/>
          <w:sz w:val="22"/>
          <w:szCs w:val="22"/>
        </w:rPr>
        <w:t>所造的《界身足論》，提婆設摩</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sz w:val="22"/>
          <w:szCs w:val="22"/>
        </w:rPr>
        <w:t>Deva</w:t>
      </w:r>
      <w:r w:rsidRPr="00F605B8">
        <w:rPr>
          <w:rFonts w:ascii="Times New Roman" w:eastAsia="MS Mincho" w:hAnsi="Times New Roman" w:cs="Times New Roman"/>
          <w:sz w:val="22"/>
          <w:szCs w:val="22"/>
        </w:rPr>
        <w:t>ś</w:t>
      </w:r>
      <w:r w:rsidRPr="00F605B8">
        <w:rPr>
          <w:rFonts w:ascii="Times New Roman" w:eastAsia="標楷體" w:hAnsi="Times New Roman" w:cs="Times New Roman"/>
          <w:sz w:val="22"/>
          <w:szCs w:val="22"/>
        </w:rPr>
        <w:t>arman</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b/>
          <w:sz w:val="22"/>
          <w:szCs w:val="22"/>
        </w:rPr>
        <w:t>所造的《識身足論》，都已受到《發智論》的影響，造論的時代，要比《發智論》遲一些</w:t>
      </w:r>
      <w:r w:rsidRPr="00F605B8">
        <w:rPr>
          <w:rFonts w:ascii="Times New Roman" w:eastAsia="標楷體" w:hAnsi="Times New Roman" w:cs="Times New Roman"/>
          <w:sz w:val="22"/>
          <w:szCs w:val="22"/>
        </w:rPr>
        <w:t>。說一切有部以《發智論》為主，以六論為助，所以說「一身六足」。</w:t>
      </w:r>
    </w:p>
    <w:p w:rsidR="0060613A" w:rsidRPr="00F605B8" w:rsidRDefault="0060613A" w:rsidP="000D7AAA">
      <w:pPr>
        <w:snapToGrid w:val="0"/>
        <w:ind w:leftChars="70" w:left="168"/>
        <w:rPr>
          <w:rFonts w:ascii="Times New Roman" w:hAnsi="Times New Roman" w:cs="Times New Roman"/>
          <w:sz w:val="22"/>
        </w:rPr>
      </w:pPr>
      <w:r w:rsidRPr="00F605B8">
        <w:rPr>
          <w:rFonts w:ascii="Times New Roman" w:hAnsi="Times New Roman" w:cs="Times New Roman"/>
          <w:sz w:val="22"/>
        </w:rPr>
        <w:t>（</w:t>
      </w:r>
      <w:r w:rsidRPr="00F605B8">
        <w:rPr>
          <w:rFonts w:ascii="Times New Roman" w:hAnsi="Times New Roman" w:cs="Times New Roman"/>
          <w:sz w:val="22"/>
        </w:rPr>
        <w:t>2</w:t>
      </w:r>
      <w:r w:rsidRPr="00F605B8">
        <w:rPr>
          <w:rFonts w:ascii="Times New Roman" w:hAnsi="Times New Roman" w:cs="Times New Roman"/>
          <w:sz w:val="22"/>
        </w:rPr>
        <w:t>）印順導師，《印度佛教思想史》，第二章，第三節〈部派思想泛論〉，</w:t>
      </w:r>
      <w:r w:rsidRPr="00F605B8">
        <w:rPr>
          <w:rFonts w:ascii="Times New Roman" w:hAnsi="Times New Roman" w:cs="Times New Roman"/>
          <w:sz w:val="22"/>
        </w:rPr>
        <w:t>(p.68 )</w:t>
      </w:r>
      <w:r w:rsidRPr="00F605B8">
        <w:rPr>
          <w:rFonts w:ascii="Times New Roman" w:hAnsi="Times New Roman" w:cs="Times New Roman"/>
          <w:sz w:val="22"/>
        </w:rPr>
        <w:t>：</w:t>
      </w:r>
    </w:p>
    <w:p w:rsidR="0060613A" w:rsidRPr="00F605B8" w:rsidRDefault="0060613A" w:rsidP="000D7AAA">
      <w:pPr>
        <w:pStyle w:val="aa"/>
        <w:ind w:leftChars="300" w:left="720"/>
        <w:rPr>
          <w:rFonts w:ascii="Times New Roman" w:hAnsi="Times New Roman" w:cs="Times New Roman"/>
          <w:sz w:val="22"/>
          <w:szCs w:val="22"/>
        </w:rPr>
      </w:pPr>
      <w:r w:rsidRPr="00F605B8">
        <w:rPr>
          <w:rFonts w:ascii="Times New Roman" w:eastAsia="標楷體" w:hAnsi="Times New Roman" w:cs="Times New Roman"/>
          <w:sz w:val="22"/>
          <w:szCs w:val="22"/>
        </w:rPr>
        <w:t>說一切有部的</w:t>
      </w:r>
      <w:r w:rsidRPr="00F605B8">
        <w:rPr>
          <w:rFonts w:ascii="Times New Roman" w:eastAsia="標楷體" w:hAnsi="Times New Roman" w:cs="Times New Roman"/>
          <w:b/>
          <w:sz w:val="22"/>
          <w:szCs w:val="22"/>
        </w:rPr>
        <w:t>《發智論》，立六因、四緣</w:t>
      </w:r>
      <w:r w:rsidRPr="00F605B8">
        <w:rPr>
          <w:rFonts w:ascii="Times New Roman" w:eastAsia="標楷體" w:hAnsi="Times New Roman" w:cs="Times New Roman"/>
          <w:sz w:val="22"/>
          <w:szCs w:val="22"/>
        </w:rPr>
        <w:t>。</w:t>
      </w:r>
      <w:r w:rsidRPr="00F605B8">
        <w:rPr>
          <w:rFonts w:ascii="Times New Roman" w:eastAsia="標楷體" w:hAnsi="Times New Roman" w:cs="Times New Roman"/>
          <w:b/>
          <w:sz w:val="22"/>
          <w:szCs w:val="22"/>
        </w:rPr>
        <w:t>佛說（《阿含經》）經自相等論究，這才條理分明，容易了解（不斷論究而成為繁密的義學，是以後的事）</w:t>
      </w:r>
      <w:r w:rsidRPr="00F605B8">
        <w:rPr>
          <w:rFonts w:ascii="Times New Roman" w:eastAsia="標楷體" w:hAnsi="Times New Roman" w:cs="Times New Roman"/>
          <w:sz w:val="22"/>
          <w:szCs w:val="22"/>
        </w:rPr>
        <w:t>。</w:t>
      </w:r>
      <w:r w:rsidRPr="00F605B8">
        <w:rPr>
          <w:rFonts w:ascii="Times New Roman" w:eastAsia="標楷體" w:hAnsi="Times New Roman" w:cs="Times New Roman"/>
          <w:b/>
          <w:sz w:val="22"/>
          <w:szCs w:val="22"/>
        </w:rPr>
        <w:t>在論究中，經「自相」、「攝」而成立的一一法（一般所說的七十五法，百法，就是這樣來的），加以分類</w:t>
      </w:r>
      <w:r w:rsidRPr="00F605B8">
        <w:rPr>
          <w:rFonts w:ascii="Times New Roman" w:eastAsia="標楷體" w:hAnsi="Times New Roman" w:cs="Times New Roman"/>
          <w:sz w:val="22"/>
          <w:szCs w:val="22"/>
        </w:rPr>
        <w:t>，如赤銅鍱部的《攝阿毘達磨義論》說：「說此對法</w:t>
      </w:r>
      <w:r w:rsidRPr="00F605B8">
        <w:rPr>
          <w:rFonts w:ascii="Times New Roman" w:eastAsia="標楷體" w:hAnsi="Times New Roman" w:cs="Times New Roman"/>
          <w:sz w:val="22"/>
          <w:szCs w:val="22"/>
        </w:rPr>
        <w:t>[</w:t>
      </w:r>
      <w:r w:rsidRPr="00F605B8">
        <w:rPr>
          <w:rFonts w:ascii="Times New Roman" w:eastAsia="標楷體" w:hAnsi="Times New Roman" w:cs="Times New Roman"/>
          <w:sz w:val="22"/>
          <w:szCs w:val="22"/>
        </w:rPr>
        <w:t>阿毘達磨</w:t>
      </w:r>
      <w:r w:rsidRPr="00F605B8">
        <w:rPr>
          <w:rFonts w:ascii="Times New Roman" w:eastAsia="標楷體" w:hAnsi="Times New Roman" w:cs="Times New Roman"/>
          <w:sz w:val="22"/>
          <w:szCs w:val="22"/>
        </w:rPr>
        <w:t>]</w:t>
      </w:r>
      <w:r w:rsidRPr="00F605B8">
        <w:rPr>
          <w:rFonts w:ascii="Times New Roman" w:eastAsia="標楷體" w:hAnsi="Times New Roman" w:cs="Times New Roman"/>
          <w:sz w:val="22"/>
          <w:szCs w:val="22"/>
        </w:rPr>
        <w:t>義，勝義有四種：心及心所、色，涅槃攝一切」。《攝義論》歸納一切法為四類：涅槃是無為法；有為法是心</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sz w:val="22"/>
          <w:szCs w:val="22"/>
        </w:rPr>
        <w:t>citta</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sz w:val="22"/>
          <w:szCs w:val="22"/>
        </w:rPr>
        <w:t>，心所</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sz w:val="22"/>
          <w:szCs w:val="22"/>
        </w:rPr>
        <w:t>caitta</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sz w:val="22"/>
          <w:szCs w:val="22"/>
        </w:rPr>
        <w:t>，色</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sz w:val="22"/>
          <w:szCs w:val="22"/>
        </w:rPr>
        <w:t>r</w:t>
      </w:r>
      <w:r w:rsidRPr="00F605B8">
        <w:rPr>
          <w:rFonts w:ascii="Times New Roman" w:eastAsia="新細明體" w:hAnsi="Times New Roman" w:cs="Times New Roman"/>
          <w:sz w:val="22"/>
          <w:szCs w:val="22"/>
        </w:rPr>
        <w:t>ū</w:t>
      </w:r>
      <w:r w:rsidRPr="00F605B8">
        <w:rPr>
          <w:rFonts w:ascii="Times New Roman" w:eastAsia="標楷體" w:hAnsi="Times New Roman" w:cs="Times New Roman"/>
          <w:sz w:val="22"/>
          <w:szCs w:val="22"/>
        </w:rPr>
        <w:t>pa</w:t>
      </w:r>
      <w:r w:rsidRPr="00F605B8">
        <w:rPr>
          <w:rFonts w:ascii="Times New Roman" w:eastAsia="標楷體" w:hAnsi="Times New Roman" w:cs="Times New Roman" w:hint="eastAsia"/>
          <w:sz w:val="22"/>
          <w:szCs w:val="22"/>
        </w:rPr>
        <w:t>）</w:t>
      </w:r>
      <w:r w:rsidRPr="00F605B8">
        <w:rPr>
          <w:rFonts w:ascii="新細明體" w:eastAsia="新細明體" w:hAnsi="新細明體" w:cs="Times New Roman"/>
          <w:sz w:val="22"/>
          <w:szCs w:val="22"/>
        </w:rPr>
        <w:t>──</w:t>
      </w:r>
      <w:r w:rsidRPr="00F605B8">
        <w:rPr>
          <w:rFonts w:ascii="Times New Roman" w:eastAsia="標楷體" w:hAnsi="Times New Roman" w:cs="Times New Roman"/>
          <w:sz w:val="22"/>
          <w:szCs w:val="22"/>
        </w:rPr>
        <w:t>三類。這四類都是勝義</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sz w:val="22"/>
          <w:szCs w:val="22"/>
        </w:rPr>
        <w:t>Paramârtha</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sz w:val="22"/>
          <w:szCs w:val="22"/>
        </w:rPr>
        <w:t>，也就是實有的。</w:t>
      </w:r>
      <w:r w:rsidRPr="00F605B8">
        <w:rPr>
          <w:rFonts w:ascii="Times New Roman" w:eastAsia="標楷體" w:hAnsi="Times New Roman" w:cs="Times New Roman"/>
          <w:b/>
          <w:sz w:val="22"/>
          <w:szCs w:val="22"/>
        </w:rPr>
        <w:t>說一切有部的《發智論》，覺得有些有為法，不能納入心、心所、色的，所以立心不相應行</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sz w:val="22"/>
          <w:szCs w:val="22"/>
        </w:rPr>
        <w:t>cittaviprayukta-saṃskara</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sz w:val="22"/>
          <w:szCs w:val="22"/>
        </w:rPr>
        <w:t>。</w:t>
      </w:r>
      <w:r w:rsidRPr="00F605B8">
        <w:rPr>
          <w:rFonts w:ascii="Times New Roman" w:eastAsia="標楷體" w:hAnsi="Times New Roman" w:cs="Times New Roman"/>
          <w:b/>
          <w:sz w:val="22"/>
          <w:szCs w:val="22"/>
        </w:rPr>
        <w:t>世友</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sz w:val="22"/>
          <w:szCs w:val="22"/>
        </w:rPr>
        <w:t>Vasumitra</w:t>
      </w:r>
      <w:r w:rsidRPr="00F605B8">
        <w:rPr>
          <w:rFonts w:ascii="Times New Roman" w:eastAsia="標楷體" w:hAnsi="Times New Roman" w:cs="Times New Roman" w:hint="eastAsia"/>
          <w:sz w:val="22"/>
          <w:szCs w:val="22"/>
        </w:rPr>
        <w:t>）</w:t>
      </w:r>
      <w:r w:rsidRPr="00F605B8">
        <w:rPr>
          <w:rFonts w:ascii="Times New Roman" w:eastAsia="標楷體" w:hAnsi="Times New Roman" w:cs="Times New Roman"/>
          <w:b/>
          <w:sz w:val="22"/>
          <w:szCs w:val="22"/>
        </w:rPr>
        <w:t>所造的《阿毘達磨品類（足）論》，立〈</w:t>
      </w:r>
      <w:r w:rsidRPr="00F605B8">
        <w:rPr>
          <w:rFonts w:ascii="Times New Roman" w:eastAsia="標楷體" w:hAnsi="Times New Roman" w:cs="Times New Roman" w:hint="eastAsia"/>
          <w:b/>
          <w:sz w:val="22"/>
          <w:szCs w:val="22"/>
        </w:rPr>
        <w:t>辯</w:t>
      </w:r>
      <w:r w:rsidRPr="00F605B8">
        <w:rPr>
          <w:rFonts w:ascii="Times New Roman" w:eastAsia="標楷體" w:hAnsi="Times New Roman" w:cs="Times New Roman"/>
          <w:b/>
          <w:sz w:val="22"/>
          <w:szCs w:val="22"/>
        </w:rPr>
        <w:t>五事品〉，以色，心，心所，心不相應行，無為為五類，統攝一切法，可說「綱舉目張」，一直為後代的論師所採用。</w:t>
      </w:r>
    </w:p>
    <w:p w:rsidR="0060613A" w:rsidRPr="00F605B8" w:rsidRDefault="0060613A" w:rsidP="000D7AAA">
      <w:pPr>
        <w:snapToGrid w:val="0"/>
        <w:ind w:leftChars="70" w:left="707" w:hangingChars="245" w:hanging="539"/>
        <w:rPr>
          <w:rFonts w:ascii="Times New Roman" w:hAnsi="Times New Roman" w:cs="Times New Roman"/>
          <w:sz w:val="22"/>
        </w:rPr>
      </w:pPr>
      <w:r w:rsidRPr="00F605B8">
        <w:rPr>
          <w:rFonts w:ascii="Times New Roman" w:hAnsi="Times New Roman" w:cs="Times New Roman"/>
          <w:sz w:val="22"/>
        </w:rPr>
        <w:t>（</w:t>
      </w:r>
      <w:r w:rsidRPr="00F605B8">
        <w:rPr>
          <w:rFonts w:ascii="Times New Roman" w:hAnsi="Times New Roman" w:cs="Times New Roman"/>
          <w:sz w:val="22"/>
        </w:rPr>
        <w:t>3</w:t>
      </w:r>
      <w:r w:rsidRPr="00F605B8">
        <w:rPr>
          <w:rFonts w:ascii="Times New Roman" w:hAnsi="Times New Roman" w:cs="Times New Roman"/>
          <w:sz w:val="22"/>
        </w:rPr>
        <w:t>）造論的地點「至那僕底國」，關於《大唐西域記》卷四記載，迦旃延尼子在這裏造論的傳說，似與《大毘婆沙論》的傳說不合。詳文請參閱【附錄</w:t>
      </w:r>
      <w:r w:rsidRPr="00F605B8">
        <w:rPr>
          <w:rFonts w:ascii="Times New Roman" w:hAnsi="Times New Roman" w:cs="Times New Roman" w:hint="eastAsia"/>
          <w:sz w:val="22"/>
        </w:rPr>
        <w:t>九</w:t>
      </w:r>
      <w:r w:rsidRPr="00F605B8">
        <w:rPr>
          <w:rFonts w:ascii="Times New Roman" w:hAnsi="Times New Roman" w:cs="Times New Roman"/>
          <w:sz w:val="22"/>
        </w:rPr>
        <w:t>】</w:t>
      </w:r>
      <w:r w:rsidRPr="00F605B8">
        <w:rPr>
          <w:rFonts w:ascii="Times New Roman" w:hAnsi="Times New Roman" w:cs="Times New Roman" w:hint="eastAsia"/>
          <w:sz w:val="22"/>
        </w:rPr>
        <w:t>。</w:t>
      </w:r>
    </w:p>
  </w:footnote>
  <w:footnote w:id="186">
    <w:p w:rsidR="0060613A" w:rsidRPr="00F605B8" w:rsidRDefault="0060613A" w:rsidP="00122C61">
      <w:pPr>
        <w:snapToGrid w:val="0"/>
        <w:rPr>
          <w:rFonts w:ascii="Times New Roman" w:hAnsi="Times New Roman" w:cs="Times New Roman"/>
          <w:sz w:val="22"/>
        </w:rPr>
      </w:pPr>
      <w:r w:rsidRPr="00F605B8">
        <w:rPr>
          <w:rStyle w:val="ac"/>
          <w:rFonts w:ascii="Times New Roman" w:hAnsi="Times New Roman" w:cs="Times New Roman"/>
          <w:sz w:val="22"/>
        </w:rPr>
        <w:footnoteRef/>
      </w:r>
      <w:r w:rsidRPr="00F605B8">
        <w:rPr>
          <w:rFonts w:ascii="Times New Roman" w:hAnsi="Times New Roman" w:cs="Times New Roman"/>
          <w:sz w:val="22"/>
        </w:rPr>
        <w:t>（</w:t>
      </w:r>
      <w:r w:rsidRPr="00F605B8">
        <w:rPr>
          <w:rFonts w:ascii="Times New Roman" w:hAnsi="Times New Roman" w:cs="Times New Roman"/>
          <w:sz w:val="22"/>
        </w:rPr>
        <w:t>1</w:t>
      </w:r>
      <w:r w:rsidRPr="00F605B8">
        <w:rPr>
          <w:rFonts w:ascii="Times New Roman" w:hAnsi="Times New Roman" w:cs="Times New Roman"/>
          <w:sz w:val="22"/>
        </w:rPr>
        <w:t>）印順導師，《以佛法研究佛法》七、〈二</w:t>
      </w:r>
      <w:r w:rsidRPr="00F605B8">
        <w:rPr>
          <w:rFonts w:ascii="Times New Roman" w:hAnsi="Times New Roman" w:cs="Times New Roman"/>
          <w:sz w:val="22"/>
        </w:rPr>
        <w:t xml:space="preserve">  </w:t>
      </w:r>
      <w:r w:rsidRPr="00F605B8">
        <w:rPr>
          <w:rFonts w:ascii="Times New Roman" w:hAnsi="Times New Roman" w:cs="Times New Roman"/>
          <w:sz w:val="22"/>
        </w:rPr>
        <w:t>罽賓中心的佛教區〉，</w:t>
      </w:r>
      <w:r w:rsidRPr="00F605B8">
        <w:rPr>
          <w:rFonts w:ascii="Times New Roman" w:hAnsi="Times New Roman" w:cs="Times New Roman"/>
          <w:sz w:val="22"/>
        </w:rPr>
        <w:t>(p.227 )</w:t>
      </w:r>
      <w:r w:rsidRPr="00F605B8">
        <w:rPr>
          <w:rFonts w:ascii="Times New Roman" w:hAnsi="Times New Roman" w:cs="Times New Roman"/>
          <w:sz w:val="22"/>
        </w:rPr>
        <w:t>：</w:t>
      </w:r>
    </w:p>
    <w:p w:rsidR="0060613A" w:rsidRPr="00F605B8" w:rsidRDefault="0060613A" w:rsidP="00122C61">
      <w:pPr>
        <w:pStyle w:val="aa"/>
        <w:ind w:leftChars="300" w:left="720"/>
        <w:rPr>
          <w:rFonts w:ascii="Times New Roman" w:eastAsia="標楷體" w:hAnsi="Times New Roman" w:cs="Times New Roman"/>
          <w:sz w:val="22"/>
          <w:szCs w:val="22"/>
        </w:rPr>
      </w:pPr>
      <w:r w:rsidRPr="00F605B8">
        <w:rPr>
          <w:rFonts w:ascii="Times New Roman" w:eastAsia="標楷體" w:hAnsi="Times New Roman" w:cs="Times New Roman"/>
          <w:b/>
          <w:sz w:val="22"/>
          <w:szCs w:val="22"/>
        </w:rPr>
        <w:t>《甘露味毘曇》的作者妙音（二世紀）</w:t>
      </w:r>
      <w:r w:rsidRPr="00F605B8">
        <w:rPr>
          <w:rFonts w:ascii="Times New Roman" w:eastAsia="標楷體" w:hAnsi="Times New Roman" w:cs="Times New Roman"/>
          <w:sz w:val="22"/>
          <w:szCs w:val="22"/>
        </w:rPr>
        <w:t>，《阿毘曇心論》的作者法勝（三世紀），都是吐火羅人。</w:t>
      </w:r>
    </w:p>
    <w:p w:rsidR="0060613A" w:rsidRPr="00F605B8" w:rsidRDefault="0060613A" w:rsidP="002207D7">
      <w:pPr>
        <w:snapToGrid w:val="0"/>
        <w:ind w:leftChars="90" w:left="766" w:hangingChars="250" w:hanging="550"/>
        <w:rPr>
          <w:rFonts w:ascii="Times New Roman" w:hAnsi="Times New Roman" w:cs="Times New Roman"/>
          <w:sz w:val="22"/>
        </w:rPr>
      </w:pPr>
      <w:r w:rsidRPr="00F605B8">
        <w:rPr>
          <w:rFonts w:ascii="Times New Roman" w:hAnsi="Times New Roman" w:cs="Times New Roman"/>
          <w:sz w:val="22"/>
        </w:rPr>
        <w:t>（</w:t>
      </w:r>
      <w:r w:rsidRPr="00F605B8">
        <w:rPr>
          <w:rFonts w:ascii="Times New Roman" w:hAnsi="Times New Roman" w:cs="Times New Roman"/>
          <w:sz w:val="22"/>
        </w:rPr>
        <w:t>2</w:t>
      </w:r>
      <w:r w:rsidRPr="00F605B8">
        <w:rPr>
          <w:rFonts w:ascii="Times New Roman" w:hAnsi="Times New Roman" w:cs="Times New Roman"/>
          <w:sz w:val="22"/>
        </w:rPr>
        <w:t>）印順導師，《說一切有部為主的論書與論師之研究》第十章，第二節，第二項〈西方系的阿毘達磨概論〉，</w:t>
      </w:r>
      <w:r w:rsidRPr="00F605B8">
        <w:rPr>
          <w:rFonts w:ascii="Times New Roman" w:hAnsi="Times New Roman" w:cs="Times New Roman"/>
          <w:sz w:val="22"/>
        </w:rPr>
        <w:t>(pp.485-486 )</w:t>
      </w:r>
      <w:r w:rsidRPr="00F605B8">
        <w:rPr>
          <w:rFonts w:ascii="Times New Roman" w:hAnsi="Times New Roman" w:cs="Times New Roman"/>
          <w:sz w:val="22"/>
        </w:rPr>
        <w:t>：</w:t>
      </w:r>
    </w:p>
    <w:p w:rsidR="0060613A" w:rsidRPr="00F605B8" w:rsidRDefault="0060613A" w:rsidP="00122C61">
      <w:pPr>
        <w:pStyle w:val="aa"/>
        <w:ind w:leftChars="300" w:left="720"/>
        <w:rPr>
          <w:rFonts w:ascii="Times New Roman" w:eastAsia="標楷體" w:hAnsi="Times New Roman" w:cs="Times New Roman"/>
          <w:sz w:val="22"/>
          <w:szCs w:val="22"/>
        </w:rPr>
      </w:pPr>
      <w:r w:rsidRPr="00F605B8">
        <w:rPr>
          <w:rFonts w:ascii="Times New Roman" w:eastAsia="標楷體" w:hAnsi="Times New Roman" w:cs="Times New Roman"/>
          <w:sz w:val="22"/>
          <w:szCs w:val="22"/>
        </w:rPr>
        <w:t>六、</w:t>
      </w:r>
      <w:r w:rsidRPr="00F605B8">
        <w:rPr>
          <w:rFonts w:ascii="Times New Roman" w:eastAsia="標楷體" w:hAnsi="Times New Roman" w:cs="Times New Roman"/>
          <w:b/>
          <w:sz w:val="22"/>
          <w:szCs w:val="22"/>
        </w:rPr>
        <w:t>《甘露味論》的作者</w:t>
      </w:r>
      <w:r w:rsidRPr="00F605B8">
        <w:rPr>
          <w:rFonts w:ascii="Times New Roman" w:eastAsia="標楷體" w:hAnsi="Times New Roman" w:cs="Times New Roman"/>
          <w:sz w:val="22"/>
          <w:szCs w:val="22"/>
        </w:rPr>
        <w:t>，</w:t>
      </w:r>
      <w:r w:rsidRPr="00F605B8">
        <w:rPr>
          <w:rFonts w:ascii="Times New Roman" w:eastAsia="標楷體" w:hAnsi="Times New Roman" w:cs="Times New Roman"/>
          <w:b/>
          <w:sz w:val="22"/>
          <w:szCs w:val="22"/>
        </w:rPr>
        <w:t>當然是阿毘達磨西方系的大論師了</w:t>
      </w:r>
      <w:r w:rsidRPr="00F605B8">
        <w:rPr>
          <w:rFonts w:ascii="Times New Roman" w:eastAsia="標楷體" w:hAnsi="Times New Roman" w:cs="Times New Roman"/>
          <w:sz w:val="22"/>
          <w:szCs w:val="22"/>
        </w:rPr>
        <w:t>。論末（大正</w:t>
      </w:r>
      <w:r w:rsidRPr="00F605B8">
        <w:rPr>
          <w:rFonts w:ascii="Times New Roman" w:eastAsia="標楷體" w:hAnsi="Times New Roman" w:cs="Times New Roman"/>
          <w:sz w:val="22"/>
          <w:szCs w:val="22"/>
        </w:rPr>
        <w:t>28</w:t>
      </w:r>
      <w:r w:rsidRPr="00F605B8">
        <w:rPr>
          <w:rFonts w:ascii="Times New Roman" w:eastAsia="標楷體" w:hAnsi="Times New Roman" w:cs="Times New Roman"/>
          <w:sz w:val="22"/>
          <w:szCs w:val="22"/>
        </w:rPr>
        <w:t>，</w:t>
      </w:r>
      <w:r w:rsidRPr="00F605B8">
        <w:rPr>
          <w:rFonts w:ascii="Times New Roman" w:eastAsia="標楷體" w:hAnsi="Times New Roman" w:cs="Times New Roman"/>
          <w:sz w:val="22"/>
          <w:szCs w:val="22"/>
        </w:rPr>
        <w:t>980b</w:t>
      </w:r>
      <w:r w:rsidRPr="00F605B8">
        <w:rPr>
          <w:rFonts w:ascii="Times New Roman" w:eastAsia="標楷體" w:hAnsi="Times New Roman" w:cs="Times New Roman"/>
          <w:sz w:val="22"/>
          <w:szCs w:val="22"/>
        </w:rPr>
        <w:t>）說：「得道聖人名瞿沙造」。</w:t>
      </w:r>
    </w:p>
    <w:p w:rsidR="0060613A" w:rsidRPr="00F605B8" w:rsidRDefault="0060613A" w:rsidP="00122C61">
      <w:pPr>
        <w:pStyle w:val="aa"/>
        <w:ind w:leftChars="300" w:left="720"/>
        <w:rPr>
          <w:rFonts w:ascii="Times New Roman" w:hAnsi="Times New Roman" w:cs="Times New Roman"/>
          <w:sz w:val="22"/>
          <w:szCs w:val="22"/>
        </w:rPr>
      </w:pPr>
      <w:r w:rsidRPr="00F605B8">
        <w:rPr>
          <w:rFonts w:ascii="Times New Roman" w:eastAsia="標楷體" w:hAnsi="Times New Roman" w:cs="Times New Roman"/>
          <w:b/>
          <w:sz w:val="22"/>
          <w:szCs w:val="22"/>
        </w:rPr>
        <w:t>瞿沙</w:t>
      </w:r>
      <w:r w:rsidRPr="00F605B8">
        <w:rPr>
          <w:rFonts w:ascii="Times New Roman" w:eastAsia="標楷體" w:hAnsi="Times New Roman" w:cs="Times New Roman" w:hint="eastAsia"/>
          <w:b/>
          <w:sz w:val="22"/>
          <w:szCs w:val="22"/>
        </w:rPr>
        <w:t>（</w:t>
      </w:r>
      <w:r w:rsidRPr="00F605B8">
        <w:rPr>
          <w:rFonts w:ascii="Times New Roman" w:eastAsia="標楷體" w:hAnsi="Times New Roman" w:cs="Times New Roman"/>
          <w:b/>
          <w:sz w:val="22"/>
          <w:szCs w:val="22"/>
        </w:rPr>
        <w:t>Ghoṣa</w:t>
      </w:r>
      <w:r w:rsidRPr="00F605B8">
        <w:rPr>
          <w:rFonts w:ascii="Times New Roman" w:eastAsia="標楷體" w:hAnsi="Times New Roman" w:cs="Times New Roman" w:hint="eastAsia"/>
          <w:b/>
          <w:sz w:val="22"/>
          <w:szCs w:val="22"/>
        </w:rPr>
        <w:t>）</w:t>
      </w:r>
      <w:r w:rsidRPr="00F605B8">
        <w:rPr>
          <w:rFonts w:ascii="Times New Roman" w:eastAsia="標楷體" w:hAnsi="Times New Roman" w:cs="Times New Roman"/>
          <w:b/>
          <w:sz w:val="22"/>
          <w:szCs w:val="22"/>
        </w:rPr>
        <w:t>，是妙音的梵語</w:t>
      </w:r>
      <w:r w:rsidRPr="00F605B8">
        <w:rPr>
          <w:rFonts w:ascii="Times New Roman" w:eastAsia="標楷體" w:hAnsi="Times New Roman" w:cs="Times New Roman"/>
          <w:sz w:val="22"/>
          <w:szCs w:val="22"/>
        </w:rPr>
        <w:t>。</w:t>
      </w:r>
      <w:r w:rsidRPr="00F605B8">
        <w:rPr>
          <w:rFonts w:ascii="Times New Roman" w:eastAsia="標楷體" w:hAnsi="Times New Roman" w:cs="Times New Roman"/>
          <w:b/>
          <w:sz w:val="22"/>
          <w:szCs w:val="22"/>
        </w:rPr>
        <w:t>《大毘婆沙論》所稱引的妙音，為四大論師之一。</w:t>
      </w:r>
      <w:r w:rsidRPr="00F605B8">
        <w:rPr>
          <w:rFonts w:ascii="Times New Roman" w:eastAsia="標楷體" w:hAnsi="Times New Roman" w:cs="Times New Roman"/>
          <w:sz w:val="22"/>
          <w:szCs w:val="22"/>
        </w:rPr>
        <w:t>從思想來說</w:t>
      </w:r>
      <w:r w:rsidRPr="00F605B8">
        <w:rPr>
          <w:rFonts w:ascii="Times New Roman" w:eastAsia="標楷體" w:hAnsi="Times New Roman" w:cs="Times New Roman"/>
          <w:b/>
          <w:sz w:val="22"/>
          <w:szCs w:val="22"/>
        </w:rPr>
        <w:t>，與本論並不一致</w:t>
      </w:r>
      <w:r w:rsidRPr="00F605B8">
        <w:rPr>
          <w:rFonts w:ascii="Times New Roman" w:eastAsia="標楷體" w:hAnsi="Times New Roman" w:cs="Times New Roman"/>
          <w:sz w:val="22"/>
          <w:szCs w:val="22"/>
        </w:rPr>
        <w:t>。從時代來說，妙音生於《大毘婆沙論》以前。所以</w:t>
      </w:r>
      <w:r w:rsidRPr="00F605B8">
        <w:rPr>
          <w:rFonts w:ascii="Times New Roman" w:eastAsia="標楷體" w:hAnsi="Times New Roman" w:cs="Times New Roman"/>
          <w:b/>
          <w:sz w:val="22"/>
          <w:szCs w:val="22"/>
          <w:u w:val="single"/>
        </w:rPr>
        <w:t>造作《甘露味論》的瞿沙，與《大毘婆沙論》的妙音，決非同一人</w:t>
      </w:r>
      <w:r w:rsidRPr="00F605B8">
        <w:rPr>
          <w:rFonts w:ascii="Times New Roman" w:eastAsia="標楷體" w:hAnsi="Times New Roman" w:cs="Times New Roman"/>
          <w:sz w:val="22"/>
          <w:szCs w:val="22"/>
        </w:rPr>
        <w:t>。</w:t>
      </w:r>
      <w:r w:rsidRPr="00F605B8">
        <w:rPr>
          <w:rFonts w:ascii="Times New Roman" w:eastAsia="標楷體" w:hAnsi="Times New Roman" w:cs="Times New Roman"/>
          <w:b/>
          <w:sz w:val="22"/>
          <w:szCs w:val="22"/>
        </w:rPr>
        <w:t>〈薩婆多部記〉</w:t>
      </w:r>
      <w:r w:rsidRPr="00F605B8">
        <w:rPr>
          <w:rFonts w:ascii="新細明體" w:eastAsia="新細明體" w:hAnsi="新細明體" w:cs="新細明體" w:hint="eastAsia"/>
          <w:b/>
          <w:sz w:val="22"/>
          <w:szCs w:val="22"/>
          <w:vertAlign w:val="superscript"/>
        </w:rPr>
        <w:t>※</w:t>
      </w:r>
      <w:r w:rsidRPr="00F605B8">
        <w:rPr>
          <w:rFonts w:ascii="Times New Roman" w:eastAsia="標楷體" w:hAnsi="Times New Roman" w:cs="Times New Roman"/>
          <w:b/>
          <w:sz w:val="22"/>
          <w:szCs w:val="22"/>
        </w:rPr>
        <w:t>所列，舊記：</w:t>
      </w:r>
      <w:r w:rsidRPr="00F605B8">
        <w:rPr>
          <w:rFonts w:ascii="Times New Roman" w:eastAsia="標楷體" w:hAnsi="Times New Roman" w:cs="Times New Roman"/>
          <w:sz w:val="22"/>
          <w:szCs w:val="22"/>
        </w:rPr>
        <w:t>瞿沙菩薩第十四，富樓那羅漢第十五，</w:t>
      </w:r>
      <w:r w:rsidRPr="00F605B8">
        <w:rPr>
          <w:rFonts w:ascii="Times New Roman" w:eastAsia="標楷體" w:hAnsi="Times New Roman" w:cs="Times New Roman"/>
          <w:b/>
          <w:sz w:val="22"/>
          <w:szCs w:val="22"/>
        </w:rPr>
        <w:t>瞿沙羅漢第二十</w:t>
      </w:r>
      <w:r w:rsidRPr="00F605B8">
        <w:rPr>
          <w:rFonts w:ascii="Times New Roman" w:eastAsia="標楷體" w:hAnsi="Times New Roman" w:cs="Times New Roman"/>
          <w:sz w:val="22"/>
          <w:szCs w:val="22"/>
        </w:rPr>
        <w:t>。</w:t>
      </w:r>
      <w:r w:rsidRPr="00F605B8">
        <w:rPr>
          <w:rFonts w:ascii="Times New Roman" w:eastAsia="標楷體" w:hAnsi="Times New Roman" w:cs="Times New Roman"/>
          <w:b/>
          <w:sz w:val="22"/>
          <w:szCs w:val="22"/>
        </w:rPr>
        <w:t>齊公寺所傳：瞿沙菩薩第十</w:t>
      </w:r>
      <w:r w:rsidRPr="00F605B8">
        <w:rPr>
          <w:rFonts w:ascii="Times New Roman" w:eastAsia="標楷體" w:hAnsi="Times New Roman" w:cs="Times New Roman"/>
          <w:sz w:val="22"/>
          <w:szCs w:val="22"/>
        </w:rPr>
        <w:t>，富樓那羅漢第十一，巨沙第十五。可見富樓那以前，有瞿沙菩薩，而其後又有瞿沙或巨沙羅漢。</w:t>
      </w:r>
      <w:r w:rsidRPr="00F605B8">
        <w:rPr>
          <w:rFonts w:ascii="Times New Roman" w:eastAsia="標楷體" w:hAnsi="Times New Roman" w:cs="Times New Roman"/>
          <w:b/>
          <w:sz w:val="22"/>
          <w:szCs w:val="22"/>
        </w:rPr>
        <w:t>本論為瞿沙所造，那必是瞿沙（或作巨沙）羅漢無疑了。造論的時代，離《大毘婆沙論》的編集完成，應距離不遠。</w:t>
      </w:r>
    </w:p>
    <w:p w:rsidR="0060613A" w:rsidRPr="00F605B8" w:rsidRDefault="0060613A" w:rsidP="00122C61">
      <w:pPr>
        <w:pStyle w:val="aa"/>
        <w:ind w:leftChars="300" w:left="720"/>
        <w:rPr>
          <w:rFonts w:ascii="Times New Roman" w:hAnsi="Times New Roman" w:cs="Times New Roman"/>
        </w:rPr>
      </w:pPr>
      <w:r w:rsidRPr="00F605B8">
        <w:rPr>
          <w:rFonts w:ascii="新細明體" w:eastAsia="新細明體" w:hAnsi="新細明體" w:cs="新細明體" w:hint="eastAsia"/>
          <w:sz w:val="22"/>
          <w:szCs w:val="22"/>
        </w:rPr>
        <w:t>※</w:t>
      </w:r>
      <w:r w:rsidRPr="00F605B8">
        <w:rPr>
          <w:rFonts w:ascii="Times New Roman" w:hAnsi="Times New Roman" w:cs="Times New Roman"/>
          <w:sz w:val="22"/>
          <w:szCs w:val="22"/>
        </w:rPr>
        <w:t>《出三藏記集》卷</w:t>
      </w:r>
      <w:r w:rsidRPr="00F605B8">
        <w:rPr>
          <w:rFonts w:ascii="Times New Roman" w:hAnsi="Times New Roman" w:cs="Times New Roman"/>
          <w:sz w:val="22"/>
          <w:szCs w:val="22"/>
        </w:rPr>
        <w:t>12</w:t>
      </w:r>
      <w:r w:rsidRPr="00F605B8">
        <w:rPr>
          <w:rFonts w:ascii="Times New Roman" w:hAnsi="Times New Roman" w:cs="Times New Roman"/>
          <w:sz w:val="22"/>
          <w:szCs w:val="22"/>
        </w:rPr>
        <w:t>（大正</w:t>
      </w:r>
      <w:r w:rsidRPr="00F605B8">
        <w:rPr>
          <w:rFonts w:ascii="Times New Roman" w:hAnsi="Times New Roman" w:cs="Times New Roman"/>
          <w:sz w:val="22"/>
          <w:szCs w:val="22"/>
        </w:rPr>
        <w:t>55</w:t>
      </w:r>
      <w:r w:rsidRPr="00F605B8">
        <w:rPr>
          <w:rFonts w:ascii="Times New Roman" w:hAnsi="Times New Roman" w:cs="Times New Roman"/>
          <w:sz w:val="22"/>
          <w:szCs w:val="22"/>
        </w:rPr>
        <w:t>，</w:t>
      </w:r>
      <w:r w:rsidRPr="00F605B8">
        <w:rPr>
          <w:rFonts w:ascii="Times New Roman" w:hAnsi="Times New Roman" w:cs="Times New Roman"/>
          <w:sz w:val="22"/>
          <w:szCs w:val="22"/>
        </w:rPr>
        <w:t>89a-c</w:t>
      </w:r>
      <w:r w:rsidRPr="00F605B8">
        <w:rPr>
          <w:rFonts w:ascii="Times New Roman" w:hAnsi="Times New Roman" w:cs="Times New Roman"/>
          <w:sz w:val="22"/>
          <w:szCs w:val="22"/>
        </w:rPr>
        <w:t>）。</w:t>
      </w:r>
    </w:p>
  </w:footnote>
  <w:footnote w:id="187">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未詳：</w:t>
      </w:r>
      <w:r w:rsidRPr="00F605B8">
        <w:rPr>
          <w:rFonts w:ascii="Times New Roman" w:hAnsi="Times New Roman" w:cs="Times New Roman"/>
          <w:sz w:val="22"/>
          <w:szCs w:val="22"/>
        </w:rPr>
        <w:t>1.</w:t>
      </w:r>
      <w:r w:rsidRPr="00F605B8">
        <w:rPr>
          <w:rFonts w:ascii="Times New Roman" w:hAnsi="Times New Roman" w:cs="Times New Roman"/>
          <w:sz w:val="22"/>
          <w:szCs w:val="22"/>
        </w:rPr>
        <w:t>不知道或瞭解得不清楚。（《漢語大詞典》（四），</w:t>
      </w:r>
      <w:r w:rsidRPr="00F605B8">
        <w:rPr>
          <w:rFonts w:ascii="Times New Roman" w:hAnsi="Times New Roman" w:cs="Times New Roman"/>
          <w:sz w:val="22"/>
          <w:szCs w:val="22"/>
        </w:rPr>
        <w:t>p.691</w:t>
      </w:r>
      <w:r w:rsidRPr="00F605B8">
        <w:rPr>
          <w:rFonts w:ascii="Times New Roman" w:hAnsi="Times New Roman" w:cs="Times New Roman"/>
          <w:sz w:val="22"/>
          <w:szCs w:val="22"/>
        </w:rPr>
        <w:t>）</w:t>
      </w:r>
    </w:p>
  </w:footnote>
  <w:footnote w:id="188">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編次：</w:t>
      </w:r>
      <w:r w:rsidRPr="00F605B8">
        <w:rPr>
          <w:rFonts w:ascii="Times New Roman" w:hAnsi="Times New Roman" w:cs="Times New Roman"/>
          <w:sz w:val="22"/>
          <w:szCs w:val="22"/>
        </w:rPr>
        <w:t>2.</w:t>
      </w:r>
      <w:r w:rsidRPr="00F605B8">
        <w:rPr>
          <w:rFonts w:ascii="Times New Roman" w:hAnsi="Times New Roman" w:cs="Times New Roman"/>
          <w:sz w:val="22"/>
          <w:szCs w:val="22"/>
        </w:rPr>
        <w:t>編輯整理。（《漢語大詞典》（九），</w:t>
      </w:r>
      <w:r w:rsidRPr="00F605B8">
        <w:rPr>
          <w:rFonts w:ascii="Times New Roman" w:hAnsi="Times New Roman" w:cs="Times New Roman"/>
          <w:sz w:val="22"/>
          <w:szCs w:val="22"/>
        </w:rPr>
        <w:t>p.949</w:t>
      </w:r>
      <w:r w:rsidRPr="00F605B8">
        <w:rPr>
          <w:rFonts w:ascii="Times New Roman" w:hAnsi="Times New Roman" w:cs="Times New Roman"/>
          <w:sz w:val="22"/>
          <w:szCs w:val="22"/>
        </w:rPr>
        <w:t>）</w:t>
      </w:r>
    </w:p>
  </w:footnote>
  <w:footnote w:id="189">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並：</w:t>
      </w:r>
      <w:r w:rsidRPr="00F605B8">
        <w:rPr>
          <w:rFonts w:ascii="Times New Roman" w:hAnsi="Times New Roman" w:cs="Times New Roman" w:hint="eastAsia"/>
          <w:sz w:val="22"/>
          <w:szCs w:val="22"/>
        </w:rPr>
        <w:t>副詞。</w:t>
      </w:r>
      <w:r w:rsidRPr="00F605B8">
        <w:rPr>
          <w:rFonts w:ascii="Times New Roman" w:hAnsi="Times New Roman" w:cs="Times New Roman" w:hint="eastAsia"/>
          <w:sz w:val="22"/>
          <w:szCs w:val="22"/>
        </w:rPr>
        <w:t>3.</w:t>
      </w:r>
      <w:r w:rsidRPr="00F605B8">
        <w:rPr>
          <w:rFonts w:ascii="Times New Roman" w:hAnsi="Times New Roman" w:cs="Times New Roman" w:hint="eastAsia"/>
          <w:sz w:val="22"/>
          <w:szCs w:val="22"/>
        </w:rPr>
        <w:t>皆是；都是</w:t>
      </w:r>
      <w:r w:rsidRPr="00F605B8">
        <w:rPr>
          <w:rFonts w:ascii="Times New Roman" w:hAnsi="Times New Roman" w:cs="Times New Roman"/>
          <w:sz w:val="22"/>
          <w:szCs w:val="22"/>
        </w:rPr>
        <w:t>。（《漢語大詞典》（二），</w:t>
      </w:r>
      <w:r w:rsidRPr="00F605B8">
        <w:rPr>
          <w:rFonts w:ascii="Times New Roman" w:hAnsi="Times New Roman" w:cs="Times New Roman"/>
          <w:sz w:val="22"/>
          <w:szCs w:val="22"/>
        </w:rPr>
        <w:t>p.103</w:t>
      </w:r>
      <w:r w:rsidRPr="00F605B8">
        <w:rPr>
          <w:rFonts w:ascii="Times New Roman" w:hAnsi="Times New Roman" w:cs="Times New Roman"/>
          <w:sz w:val="22"/>
          <w:szCs w:val="22"/>
        </w:rPr>
        <w:t>）</w:t>
      </w:r>
    </w:p>
  </w:footnote>
  <w:footnote w:id="190">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隱：</w:t>
      </w:r>
      <w:r w:rsidRPr="00F605B8">
        <w:rPr>
          <w:rFonts w:ascii="Times New Roman" w:hAnsi="Times New Roman" w:cs="Times New Roman" w:hint="eastAsia"/>
          <w:sz w:val="22"/>
          <w:szCs w:val="22"/>
        </w:rPr>
        <w:t>形容詞。</w:t>
      </w:r>
      <w:r w:rsidRPr="00F605B8">
        <w:rPr>
          <w:rFonts w:ascii="Times New Roman" w:hAnsi="Times New Roman" w:cs="Times New Roman" w:hint="eastAsia"/>
          <w:sz w:val="22"/>
          <w:szCs w:val="22"/>
        </w:rPr>
        <w:t>1.</w:t>
      </w:r>
      <w:r w:rsidRPr="00F605B8">
        <w:rPr>
          <w:rFonts w:ascii="Times New Roman" w:hAnsi="Times New Roman" w:cs="Times New Roman" w:hint="eastAsia"/>
          <w:sz w:val="22"/>
          <w:szCs w:val="22"/>
        </w:rPr>
        <w:t>隱蔽；隱藏。</w:t>
      </w:r>
      <w:r w:rsidRPr="00F605B8">
        <w:rPr>
          <w:rFonts w:ascii="Times New Roman" w:hAnsi="Times New Roman" w:cs="Times New Roman"/>
          <w:sz w:val="22"/>
          <w:szCs w:val="22"/>
        </w:rPr>
        <w:t>（《漢語大詞典》（十一），</w:t>
      </w:r>
      <w:r w:rsidRPr="00F605B8">
        <w:rPr>
          <w:rFonts w:ascii="Times New Roman" w:hAnsi="Times New Roman" w:cs="Times New Roman"/>
          <w:sz w:val="22"/>
          <w:szCs w:val="22"/>
        </w:rPr>
        <w:t>p.1118</w:t>
      </w:r>
      <w:r w:rsidRPr="00F605B8">
        <w:rPr>
          <w:rFonts w:ascii="Times New Roman" w:hAnsi="Times New Roman" w:cs="Times New Roman"/>
          <w:sz w:val="22"/>
          <w:szCs w:val="22"/>
        </w:rPr>
        <w:t>）</w:t>
      </w:r>
    </w:p>
  </w:footnote>
  <w:footnote w:id="191">
    <w:p w:rsidR="0060613A" w:rsidRPr="00F605B8" w:rsidRDefault="0060613A" w:rsidP="00CF455C">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然：</w:t>
      </w:r>
      <w:r w:rsidRPr="00F605B8">
        <w:rPr>
          <w:rFonts w:ascii="Times New Roman" w:hAnsi="Times New Roman" w:cs="Times New Roman" w:hint="eastAsia"/>
          <w:sz w:val="22"/>
          <w:szCs w:val="22"/>
        </w:rPr>
        <w:t>動詞。</w:t>
      </w:r>
      <w:r w:rsidRPr="00F605B8">
        <w:rPr>
          <w:rFonts w:ascii="Times New Roman" w:hAnsi="Times New Roman" w:cs="Times New Roman" w:hint="eastAsia"/>
          <w:sz w:val="22"/>
          <w:szCs w:val="22"/>
        </w:rPr>
        <w:t>3.</w:t>
      </w:r>
      <w:r w:rsidRPr="00F605B8">
        <w:rPr>
          <w:rFonts w:ascii="Times New Roman" w:hAnsi="Times New Roman" w:cs="Times New Roman" w:hint="eastAsia"/>
          <w:sz w:val="22"/>
          <w:szCs w:val="22"/>
        </w:rPr>
        <w:t>明白。</w:t>
      </w:r>
      <w:r w:rsidRPr="00F605B8">
        <w:rPr>
          <w:rFonts w:ascii="Times New Roman" w:hAnsi="Times New Roman" w:cs="Times New Roman" w:hint="eastAsia"/>
          <w:sz w:val="22"/>
          <w:szCs w:val="22"/>
        </w:rPr>
        <w:t>16.</w:t>
      </w:r>
      <w:r w:rsidRPr="00F605B8">
        <w:rPr>
          <w:rFonts w:ascii="Times New Roman" w:hAnsi="Times New Roman" w:cs="Times New Roman" w:hint="eastAsia"/>
          <w:sz w:val="22"/>
          <w:szCs w:val="22"/>
        </w:rPr>
        <w:t>助詞。作形容詞或副詞的詞尾。表狀態。</w:t>
      </w:r>
      <w:r w:rsidRPr="00F605B8">
        <w:rPr>
          <w:rFonts w:ascii="Times New Roman" w:hAnsi="Times New Roman" w:cs="Times New Roman"/>
          <w:sz w:val="22"/>
          <w:szCs w:val="22"/>
        </w:rPr>
        <w:t>（《漢語大詞典》（七），</w:t>
      </w:r>
      <w:r w:rsidRPr="00F605B8">
        <w:rPr>
          <w:rFonts w:ascii="Times New Roman" w:hAnsi="Times New Roman" w:cs="Times New Roman"/>
          <w:sz w:val="22"/>
          <w:szCs w:val="22"/>
        </w:rPr>
        <w:t>p.169</w:t>
      </w:r>
      <w:r w:rsidRPr="00F605B8">
        <w:rPr>
          <w:rFonts w:ascii="Times New Roman" w:hAnsi="Times New Roman" w:cs="Times New Roman"/>
          <w:sz w:val="22"/>
          <w:szCs w:val="22"/>
        </w:rPr>
        <w:t>）</w:t>
      </w:r>
    </w:p>
  </w:footnote>
  <w:footnote w:id="192">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峙（</w:t>
      </w:r>
      <w:r w:rsidRPr="00F605B8">
        <w:rPr>
          <w:rFonts w:ascii="Times New Roman" w:hAnsi="Times New Roman" w:cs="Times New Roman"/>
          <w:sz w:val="22"/>
          <w:szCs w:val="22"/>
        </w:rPr>
        <w:t xml:space="preserve">zhì </w:t>
      </w:r>
      <w:r w:rsidRPr="00F605B8">
        <w:rPr>
          <w:rFonts w:ascii="Times New Roman" w:hAnsi="Times New Roman" w:cs="Times New Roman"/>
          <w:sz w:val="22"/>
          <w:szCs w:val="22"/>
        </w:rPr>
        <w:t>ㄓ</w:t>
      </w:r>
      <w:r w:rsidRPr="00F605B8">
        <w:rPr>
          <w:rFonts w:ascii="標楷體" w:eastAsia="標楷體" w:hAnsi="標楷體" w:cs="Times New Roman"/>
          <w:sz w:val="22"/>
          <w:szCs w:val="22"/>
        </w:rPr>
        <w:t>ˋ</w:t>
      </w:r>
      <w:r w:rsidRPr="00F605B8">
        <w:rPr>
          <w:rFonts w:ascii="Times New Roman" w:hAnsi="Times New Roman" w:cs="Times New Roman"/>
          <w:sz w:val="22"/>
          <w:szCs w:val="22"/>
        </w:rPr>
        <w:t>）：</w:t>
      </w:r>
      <w:r w:rsidRPr="00F605B8">
        <w:rPr>
          <w:rFonts w:ascii="Times New Roman" w:hAnsi="Times New Roman" w:cs="Times New Roman" w:hint="eastAsia"/>
          <w:sz w:val="22"/>
          <w:szCs w:val="22"/>
        </w:rPr>
        <w:t>動詞。</w:t>
      </w:r>
      <w:r w:rsidRPr="00F605B8">
        <w:rPr>
          <w:rFonts w:ascii="Times New Roman" w:hAnsi="Times New Roman" w:cs="Times New Roman"/>
          <w:sz w:val="22"/>
          <w:szCs w:val="22"/>
        </w:rPr>
        <w:t>2.</w:t>
      </w:r>
      <w:r w:rsidRPr="00F605B8">
        <w:rPr>
          <w:rFonts w:ascii="Times New Roman" w:hAnsi="Times New Roman" w:cs="Times New Roman"/>
          <w:sz w:val="22"/>
          <w:szCs w:val="22"/>
        </w:rPr>
        <w:t>謂相對聳立。（《漢語大詞典》（三），</w:t>
      </w:r>
      <w:r w:rsidRPr="00F605B8">
        <w:rPr>
          <w:rFonts w:ascii="Times New Roman" w:hAnsi="Times New Roman" w:cs="Times New Roman"/>
          <w:sz w:val="22"/>
          <w:szCs w:val="22"/>
        </w:rPr>
        <w:t>p.813</w:t>
      </w:r>
      <w:r w:rsidRPr="00F605B8">
        <w:rPr>
          <w:rFonts w:ascii="Times New Roman" w:hAnsi="Times New Roman" w:cs="Times New Roman"/>
          <w:sz w:val="22"/>
          <w:szCs w:val="22"/>
        </w:rPr>
        <w:t>）</w:t>
      </w:r>
    </w:p>
  </w:footnote>
  <w:footnote w:id="193">
    <w:p w:rsidR="0060613A" w:rsidRPr="00F605B8" w:rsidRDefault="0060613A" w:rsidP="00130585">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焉（</w:t>
      </w:r>
      <w:r w:rsidRPr="00F605B8">
        <w:rPr>
          <w:rFonts w:ascii="Times New Roman" w:hAnsi="Times New Roman" w:cs="Times New Roman"/>
          <w:sz w:val="22"/>
          <w:szCs w:val="22"/>
        </w:rPr>
        <w:t xml:space="preserve">yān </w:t>
      </w:r>
      <w:r w:rsidRPr="00F605B8">
        <w:rPr>
          <w:rFonts w:ascii="Times New Roman" w:hAnsi="Times New Roman" w:cs="Times New Roman"/>
          <w:sz w:val="22"/>
          <w:szCs w:val="22"/>
        </w:rPr>
        <w:t>一ㄢ）</w:t>
      </w:r>
      <w:r w:rsidRPr="00F605B8">
        <w:rPr>
          <w:rFonts w:ascii="Times New Roman" w:hAnsi="Times New Roman" w:cs="Times New Roman"/>
          <w:sz w:val="22"/>
          <w:szCs w:val="22"/>
        </w:rPr>
        <w:t>9.</w:t>
      </w:r>
      <w:r w:rsidRPr="00F605B8">
        <w:rPr>
          <w:rFonts w:ascii="Times New Roman" w:hAnsi="Times New Roman" w:cs="Times New Roman"/>
          <w:sz w:val="22"/>
          <w:szCs w:val="22"/>
        </w:rPr>
        <w:t>語氣詞。表示停頓。用於句尾。（《漢語大詞典》（七），</w:t>
      </w:r>
      <w:r w:rsidRPr="00F605B8">
        <w:rPr>
          <w:rFonts w:ascii="Times New Roman" w:hAnsi="Times New Roman" w:cs="Times New Roman"/>
          <w:sz w:val="22"/>
          <w:szCs w:val="22"/>
        </w:rPr>
        <w:t>p.84</w:t>
      </w:r>
      <w:r w:rsidRPr="00F605B8">
        <w:rPr>
          <w:rFonts w:ascii="Times New Roman" w:hAnsi="Times New Roman" w:cs="Times New Roman"/>
          <w:sz w:val="22"/>
          <w:szCs w:val="22"/>
        </w:rPr>
        <w:t>）</w:t>
      </w:r>
    </w:p>
  </w:footnote>
  <w:footnote w:id="194">
    <w:p w:rsidR="0060613A" w:rsidRPr="00F605B8" w:rsidRDefault="0060613A" w:rsidP="00CF455C">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《出三藏記集》卷</w:t>
      </w:r>
      <w:r w:rsidRPr="00F605B8">
        <w:rPr>
          <w:rFonts w:ascii="Times New Roman" w:hAnsi="Times New Roman" w:cs="Times New Roman"/>
          <w:sz w:val="22"/>
          <w:szCs w:val="22"/>
        </w:rPr>
        <w:t>10(</w:t>
      </w:r>
      <w:r w:rsidRPr="00F605B8">
        <w:rPr>
          <w:rFonts w:ascii="Times New Roman" w:hAnsi="Times New Roman" w:cs="Times New Roman"/>
          <w:sz w:val="22"/>
          <w:szCs w:val="22"/>
        </w:rPr>
        <w:t>大正</w:t>
      </w:r>
      <w:r w:rsidRPr="00F605B8">
        <w:rPr>
          <w:rFonts w:ascii="Times New Roman" w:hAnsi="Times New Roman" w:cs="Times New Roman"/>
          <w:sz w:val="22"/>
          <w:szCs w:val="22"/>
        </w:rPr>
        <w:t>55</w:t>
      </w:r>
      <w:r w:rsidRPr="00F605B8">
        <w:rPr>
          <w:rFonts w:ascii="Times New Roman" w:hAnsi="Times New Roman" w:cs="Times New Roman"/>
          <w:sz w:val="22"/>
          <w:szCs w:val="22"/>
        </w:rPr>
        <w:t>，</w:t>
      </w:r>
      <w:r w:rsidRPr="00F605B8">
        <w:rPr>
          <w:rFonts w:ascii="Times New Roman" w:hAnsi="Times New Roman" w:cs="Times New Roman"/>
          <w:sz w:val="22"/>
          <w:szCs w:val="22"/>
        </w:rPr>
        <w:t>74b22-24)</w:t>
      </w:r>
      <w:r w:rsidRPr="00F605B8">
        <w:rPr>
          <w:rFonts w:ascii="Times New Roman" w:hAnsi="Times New Roman" w:cs="Times New Roman"/>
          <w:sz w:val="22"/>
          <w:szCs w:val="22"/>
        </w:rPr>
        <w:t>：</w:t>
      </w:r>
    </w:p>
    <w:p w:rsidR="0060613A" w:rsidRPr="00F605B8" w:rsidRDefault="0060613A" w:rsidP="00CF455C">
      <w:pPr>
        <w:pStyle w:val="aa"/>
        <w:ind w:leftChars="150" w:left="360"/>
        <w:rPr>
          <w:rFonts w:ascii="Times New Roman" w:eastAsia="標楷體" w:hAnsi="Times New Roman" w:cs="Times New Roman"/>
        </w:rPr>
      </w:pPr>
      <w:r w:rsidRPr="00F605B8">
        <w:rPr>
          <w:rFonts w:ascii="Times New Roman" w:eastAsia="標楷體" w:hAnsi="Times New Roman" w:cs="Times New Roman"/>
          <w:sz w:val="22"/>
          <w:szCs w:val="22"/>
        </w:rPr>
        <w:t>焦鏡法師，昔如來泥洹之後，於秦漢之間，有尊者法勝，造阿毘曇心本，凡有二百五十偈，以為十品。</w:t>
      </w:r>
    </w:p>
  </w:footnote>
  <w:footnote w:id="195">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近：</w:t>
      </w:r>
      <w:r w:rsidRPr="00F605B8">
        <w:rPr>
          <w:rFonts w:ascii="Times New Roman" w:hAnsi="Times New Roman" w:cs="Times New Roman"/>
          <w:sz w:val="22"/>
          <w:szCs w:val="22"/>
        </w:rPr>
        <w:t>3.</w:t>
      </w:r>
      <w:r w:rsidRPr="00F605B8">
        <w:rPr>
          <w:rFonts w:ascii="Times New Roman" w:hAnsi="Times New Roman" w:cs="Times New Roman"/>
          <w:sz w:val="22"/>
          <w:szCs w:val="22"/>
        </w:rPr>
        <w:t>接近；靠近。（《漢語大詞典》（十），</w:t>
      </w:r>
      <w:r w:rsidRPr="00F605B8">
        <w:rPr>
          <w:rFonts w:ascii="Times New Roman" w:hAnsi="Times New Roman" w:cs="Times New Roman"/>
          <w:sz w:val="22"/>
          <w:szCs w:val="22"/>
        </w:rPr>
        <w:t>p.730</w:t>
      </w:r>
      <w:r w:rsidRPr="00F605B8">
        <w:rPr>
          <w:rFonts w:ascii="Times New Roman" w:hAnsi="Times New Roman" w:cs="Times New Roman"/>
          <w:sz w:val="22"/>
          <w:szCs w:val="22"/>
        </w:rPr>
        <w:t>）</w:t>
      </w:r>
    </w:p>
  </w:footnote>
  <w:footnote w:id="196">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請參閱【附錄</w:t>
      </w:r>
      <w:r w:rsidRPr="00F605B8">
        <w:rPr>
          <w:rFonts w:ascii="Times New Roman" w:hAnsi="Times New Roman" w:cs="Times New Roman" w:hint="eastAsia"/>
          <w:sz w:val="22"/>
          <w:szCs w:val="22"/>
        </w:rPr>
        <w:t>十</w:t>
      </w:r>
      <w:r w:rsidRPr="00F605B8">
        <w:rPr>
          <w:rFonts w:ascii="Times New Roman" w:hAnsi="Times New Roman" w:cs="Times New Roman"/>
          <w:sz w:val="22"/>
          <w:szCs w:val="22"/>
        </w:rPr>
        <w:t>】。</w:t>
      </w:r>
    </w:p>
  </w:footnote>
  <w:footnote w:id="197">
    <w:p w:rsidR="0060613A" w:rsidRPr="00F605B8" w:rsidRDefault="0060613A" w:rsidP="00155E90">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相：</w:t>
      </w:r>
      <w:r w:rsidRPr="00F605B8">
        <w:rPr>
          <w:rFonts w:ascii="Times New Roman" w:hAnsi="Times New Roman" w:cs="Times New Roman"/>
          <w:sz w:val="22"/>
          <w:szCs w:val="22"/>
        </w:rPr>
        <w:t>5.</w:t>
      </w:r>
      <w:r w:rsidRPr="00F605B8">
        <w:rPr>
          <w:rFonts w:ascii="Times New Roman" w:hAnsi="Times New Roman" w:cs="Times New Roman"/>
          <w:sz w:val="22"/>
          <w:szCs w:val="22"/>
        </w:rPr>
        <w:t>相差。（《漢語大詞典》（七），</w:t>
      </w:r>
      <w:r w:rsidRPr="00F605B8">
        <w:rPr>
          <w:rFonts w:ascii="Times New Roman" w:hAnsi="Times New Roman" w:cs="Times New Roman"/>
          <w:sz w:val="22"/>
          <w:szCs w:val="22"/>
        </w:rPr>
        <w:t>p.1135</w:t>
      </w:r>
      <w:r w:rsidRPr="00F605B8">
        <w:rPr>
          <w:rFonts w:ascii="Times New Roman" w:hAnsi="Times New Roman" w:cs="Times New Roman"/>
          <w:sz w:val="22"/>
          <w:szCs w:val="22"/>
        </w:rPr>
        <w:t>）</w:t>
      </w:r>
    </w:p>
  </w:footnote>
  <w:footnote w:id="198">
    <w:p w:rsidR="0060613A" w:rsidRPr="00F605B8" w:rsidRDefault="0060613A" w:rsidP="00B54B16">
      <w:pPr>
        <w:snapToGrid w:val="0"/>
        <w:ind w:left="330" w:hangingChars="150" w:hanging="330"/>
        <w:rPr>
          <w:rFonts w:ascii="Times New Roman" w:hAnsi="Times New Roman" w:cs="Times New Roman"/>
          <w:sz w:val="22"/>
        </w:rPr>
      </w:pPr>
      <w:r w:rsidRPr="00F605B8">
        <w:rPr>
          <w:rStyle w:val="ac"/>
          <w:rFonts w:ascii="Times New Roman" w:hAnsi="Times New Roman" w:cs="Times New Roman"/>
          <w:sz w:val="22"/>
        </w:rPr>
        <w:footnoteRef/>
      </w:r>
      <w:r w:rsidRPr="00F605B8">
        <w:rPr>
          <w:rFonts w:ascii="Times New Roman" w:hAnsi="Times New Roman" w:cs="Times New Roman"/>
          <w:sz w:val="22"/>
        </w:rPr>
        <w:t xml:space="preserve"> </w:t>
      </w:r>
      <w:r w:rsidRPr="00F605B8">
        <w:rPr>
          <w:rFonts w:ascii="Times New Roman" w:hAnsi="Times New Roman" w:cs="Times New Roman"/>
          <w:sz w:val="22"/>
        </w:rPr>
        <w:t>印順導師，《唯識學探源》（下編），第二章，第三節，第三項〈經部譬喻師的細心說〉，</w:t>
      </w:r>
      <w:r w:rsidRPr="00F605B8">
        <w:rPr>
          <w:rFonts w:ascii="Times New Roman" w:hAnsi="Times New Roman" w:cs="Times New Roman"/>
          <w:sz w:val="22"/>
        </w:rPr>
        <w:t>(pp.69-70 )</w:t>
      </w:r>
      <w:r w:rsidRPr="00F605B8">
        <w:rPr>
          <w:rFonts w:ascii="Times New Roman" w:hAnsi="Times New Roman" w:cs="Times New Roman"/>
          <w:sz w:val="22"/>
        </w:rPr>
        <w:t>：</w:t>
      </w:r>
    </w:p>
    <w:p w:rsidR="0060613A" w:rsidRPr="00F605B8" w:rsidRDefault="0060613A" w:rsidP="00B54B16">
      <w:pPr>
        <w:snapToGrid w:val="0"/>
        <w:ind w:leftChars="150" w:left="360"/>
        <w:rPr>
          <w:rFonts w:ascii="Times New Roman" w:eastAsia="標楷體" w:hAnsi="Times New Roman" w:cs="Times New Roman"/>
          <w:sz w:val="22"/>
        </w:rPr>
      </w:pPr>
      <w:r w:rsidRPr="00F605B8">
        <w:rPr>
          <w:rFonts w:ascii="Times New Roman" w:eastAsia="標楷體" w:hAnsi="Times New Roman" w:cs="Times New Roman"/>
          <w:b/>
          <w:sz w:val="22"/>
        </w:rPr>
        <w:t>鳩摩邏多是經部譬喻師的本師</w:t>
      </w:r>
      <w:r w:rsidRPr="00F605B8">
        <w:rPr>
          <w:rFonts w:ascii="Times New Roman" w:eastAsia="標楷體" w:hAnsi="Times New Roman" w:cs="Times New Roman"/>
          <w:sz w:val="22"/>
        </w:rPr>
        <w:t>，他的大量著作，寫在呾叉始羅國。</w:t>
      </w:r>
      <w:r w:rsidRPr="00F605B8">
        <w:rPr>
          <w:rFonts w:ascii="Times New Roman" w:eastAsia="標楷體" w:hAnsi="Times New Roman" w:cs="Times New Roman"/>
          <w:b/>
          <w:sz w:val="22"/>
        </w:rPr>
        <w:t>鳩摩邏多的時代，約在西元</w:t>
      </w:r>
      <w:r w:rsidRPr="00F605B8">
        <w:rPr>
          <w:rFonts w:ascii="Times New Roman" w:eastAsia="標楷體" w:hAnsi="Times New Roman" w:cs="Times New Roman"/>
          <w:b/>
          <w:sz w:val="22"/>
        </w:rPr>
        <w:t>2</w:t>
      </w:r>
      <w:r w:rsidRPr="00F605B8">
        <w:rPr>
          <w:rFonts w:ascii="Times New Roman" w:eastAsia="標楷體" w:hAnsi="Times New Roman" w:cs="Times New Roman"/>
          <w:b/>
          <w:sz w:val="22"/>
        </w:rPr>
        <w:t>、</w:t>
      </w:r>
      <w:r w:rsidRPr="00F605B8">
        <w:rPr>
          <w:rFonts w:ascii="Times New Roman" w:eastAsia="標楷體" w:hAnsi="Times New Roman" w:cs="Times New Roman"/>
          <w:b/>
          <w:sz w:val="22"/>
        </w:rPr>
        <w:t>3</w:t>
      </w:r>
      <w:r w:rsidRPr="00F605B8">
        <w:rPr>
          <w:rFonts w:ascii="Times New Roman" w:eastAsia="標楷體" w:hAnsi="Times New Roman" w:cs="Times New Roman"/>
          <w:b/>
          <w:sz w:val="22"/>
        </w:rPr>
        <w:t>世紀間。從薩婆多部流出的經部，成為薩婆多的勁敵</w:t>
      </w:r>
      <w:r w:rsidRPr="00F605B8">
        <w:rPr>
          <w:rFonts w:ascii="Times New Roman" w:eastAsia="標楷體" w:hAnsi="Times New Roman" w:cs="Times New Roman"/>
          <w:sz w:val="22"/>
        </w:rPr>
        <w:t>。原因不單是外來的，多半是內在矛盾的展開。薩婆多，意思是說一切有。說一切有思想的流行，很早就存在。到佛滅三百年，迦旃延尼子造《發智論》，積極的發揚三世實有的思想。經過偏重的發展，完成了《大毘婆沙論》的纂集；迦濕彌羅的毘婆沙師，才成為薩婆多的正統者。</w:t>
      </w:r>
    </w:p>
    <w:p w:rsidR="0060613A" w:rsidRPr="00F605B8" w:rsidRDefault="0060613A" w:rsidP="00B54B16">
      <w:pPr>
        <w:snapToGrid w:val="0"/>
        <w:ind w:leftChars="150" w:left="360"/>
        <w:rPr>
          <w:rFonts w:ascii="Times New Roman" w:eastAsia="標楷體" w:hAnsi="Times New Roman" w:cs="Times New Roman"/>
          <w:sz w:val="22"/>
        </w:rPr>
      </w:pPr>
      <w:r w:rsidRPr="00F605B8">
        <w:rPr>
          <w:rFonts w:ascii="Times New Roman" w:eastAsia="標楷體" w:hAnsi="Times New Roman" w:cs="Times New Roman"/>
          <w:b/>
          <w:sz w:val="22"/>
        </w:rPr>
        <w:t>實際上，說一切有，不一定是《發智》、《婆沙》學。像經部譬喻論師，西方尊者，都可以說是說一切有者</w:t>
      </w:r>
      <w:r w:rsidRPr="00F605B8">
        <w:rPr>
          <w:rFonts w:ascii="Times New Roman" w:eastAsia="標楷體" w:hAnsi="Times New Roman" w:cs="Times New Roman"/>
          <w:sz w:val="22"/>
        </w:rPr>
        <w:t>。大體說，</w:t>
      </w:r>
      <w:r w:rsidRPr="00F605B8">
        <w:rPr>
          <w:rFonts w:ascii="Times New Roman" w:eastAsia="標楷體" w:hAnsi="Times New Roman" w:cs="Times New Roman"/>
          <w:b/>
          <w:sz w:val="22"/>
        </w:rPr>
        <w:t>迦旃延尼子是重論派</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鳩摩邏多是宗經派</w:t>
      </w:r>
      <w:r w:rsidRPr="00F605B8">
        <w:rPr>
          <w:rFonts w:ascii="Times New Roman" w:eastAsia="標楷體" w:hAnsi="Times New Roman" w:cs="Times New Roman"/>
          <w:sz w:val="22"/>
        </w:rPr>
        <w:t>，如《俱舍論記》（卷</w:t>
      </w:r>
      <w:r w:rsidRPr="00F605B8">
        <w:rPr>
          <w:rFonts w:ascii="Times New Roman" w:eastAsia="標楷體" w:hAnsi="Times New Roman" w:cs="Times New Roman"/>
          <w:sz w:val="22"/>
        </w:rPr>
        <w:t>2</w:t>
      </w:r>
      <w:r w:rsidRPr="00F605B8">
        <w:rPr>
          <w:rFonts w:ascii="Times New Roman" w:eastAsia="標楷體" w:hAnsi="Times New Roman" w:cs="Times New Roman"/>
          <w:sz w:val="22"/>
        </w:rPr>
        <w:t>）所說：「經部本從說一切有部中出，以經為量名經部；執理為量名說一切有部」。</w:t>
      </w:r>
    </w:p>
    <w:p w:rsidR="0060613A" w:rsidRPr="00F605B8" w:rsidRDefault="0060613A" w:rsidP="00B54B16">
      <w:pPr>
        <w:snapToGrid w:val="0"/>
        <w:ind w:leftChars="150" w:left="360"/>
        <w:rPr>
          <w:rFonts w:ascii="Times New Roman" w:eastAsia="標楷體" w:hAnsi="Times New Roman" w:cs="Times New Roman"/>
          <w:b/>
          <w:sz w:val="22"/>
        </w:rPr>
      </w:pPr>
      <w:r w:rsidRPr="00F605B8">
        <w:rPr>
          <w:rFonts w:ascii="Times New Roman" w:eastAsia="標楷體" w:hAnsi="Times New Roman" w:cs="Times New Roman"/>
          <w:b/>
          <w:sz w:val="22"/>
        </w:rPr>
        <w:t>鳩摩邏多出世造論，經部譬喻師與有部，才明顯的分化。迦旃延尼子並沒有統一薩婆多的思想，連號稱婆沙四大評家的思想，還有很多的意見，是反婆沙而同於經部的</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像法救的</w:t>
      </w:r>
      <w:r w:rsidRPr="00F605B8">
        <w:rPr>
          <w:rFonts w:ascii="Times New Roman" w:eastAsia="標楷體" w:hAnsi="Times New Roman" w:cs="Times New Roman"/>
          <w:sz w:val="22"/>
        </w:rPr>
        <w:t>「諸心心所是思差別」（《婆沙論》卷</w:t>
      </w:r>
      <w:r w:rsidRPr="00F605B8">
        <w:rPr>
          <w:rFonts w:ascii="Times New Roman" w:eastAsia="標楷體" w:hAnsi="Times New Roman" w:cs="Times New Roman"/>
          <w:sz w:val="22"/>
        </w:rPr>
        <w:t>2</w:t>
      </w:r>
      <w:r w:rsidRPr="00F605B8">
        <w:rPr>
          <w:rFonts w:ascii="Times New Roman" w:eastAsia="標楷體" w:hAnsi="Times New Roman" w:cs="Times New Roman"/>
          <w:sz w:val="22"/>
        </w:rPr>
        <w:t>，</w:t>
      </w:r>
      <w:r w:rsidRPr="00F605B8">
        <w:rPr>
          <w:rFonts w:ascii="Times New Roman" w:eastAsia="標楷體" w:hAnsi="Times New Roman" w:cs="Times New Roman"/>
          <w:sz w:val="22"/>
        </w:rPr>
        <w:t>127</w:t>
      </w:r>
      <w:r w:rsidRPr="00F605B8">
        <w:rPr>
          <w:rFonts w:ascii="Times New Roman" w:eastAsia="標楷體" w:hAnsi="Times New Roman" w:cs="Times New Roman"/>
          <w:sz w:val="22"/>
        </w:rPr>
        <w:t>），「異生無有斷隨眠義」（卷</w:t>
      </w:r>
      <w:r w:rsidRPr="00F605B8">
        <w:rPr>
          <w:rFonts w:ascii="Times New Roman" w:eastAsia="標楷體" w:hAnsi="Times New Roman" w:cs="Times New Roman"/>
          <w:sz w:val="22"/>
        </w:rPr>
        <w:t>51</w:t>
      </w:r>
      <w:r w:rsidRPr="00F605B8">
        <w:rPr>
          <w:rFonts w:ascii="Times New Roman" w:eastAsia="標楷體" w:hAnsi="Times New Roman" w:cs="Times New Roman"/>
          <w:sz w:val="22"/>
        </w:rPr>
        <w:t>），「諸所有色皆五識身所依所緣」（卷</w:t>
      </w:r>
      <w:r w:rsidRPr="00F605B8">
        <w:rPr>
          <w:rFonts w:ascii="Times New Roman" w:eastAsia="標楷體" w:hAnsi="Times New Roman" w:cs="Times New Roman"/>
          <w:sz w:val="22"/>
        </w:rPr>
        <w:t>74</w:t>
      </w:r>
      <w:r w:rsidRPr="00F605B8">
        <w:rPr>
          <w:rFonts w:ascii="Times New Roman" w:eastAsia="標楷體" w:hAnsi="Times New Roman" w:cs="Times New Roman"/>
          <w:sz w:val="22"/>
        </w:rPr>
        <w:t>），「化非實有」（卷</w:t>
      </w:r>
      <w:r w:rsidRPr="00F605B8">
        <w:rPr>
          <w:rFonts w:ascii="Times New Roman" w:eastAsia="標楷體" w:hAnsi="Times New Roman" w:cs="Times New Roman"/>
          <w:sz w:val="22"/>
        </w:rPr>
        <w:t>135</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覺天的</w:t>
      </w:r>
      <w:r w:rsidRPr="00F605B8">
        <w:rPr>
          <w:rFonts w:ascii="Times New Roman" w:eastAsia="標楷體" w:hAnsi="Times New Roman" w:cs="Times New Roman"/>
          <w:sz w:val="22"/>
        </w:rPr>
        <w:t>「色惟大種，心所即心」（卷</w:t>
      </w:r>
      <w:r w:rsidRPr="00F605B8">
        <w:rPr>
          <w:rFonts w:ascii="Times New Roman" w:eastAsia="標楷體" w:hAnsi="Times New Roman" w:cs="Times New Roman"/>
          <w:sz w:val="22"/>
        </w:rPr>
        <w:t>127</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這都可以證明經部的思想，多半是薩婆多本有的，只是不同《發智》、《婆沙》系罷了！</w:t>
      </w:r>
    </w:p>
    <w:p w:rsidR="0060613A" w:rsidRPr="00F605B8" w:rsidRDefault="0060613A" w:rsidP="00B54B16">
      <w:pPr>
        <w:snapToGrid w:val="0"/>
        <w:ind w:leftChars="150" w:left="360"/>
        <w:rPr>
          <w:rFonts w:ascii="Times New Roman" w:hAnsi="Times New Roman" w:cs="Times New Roman"/>
        </w:rPr>
      </w:pPr>
      <w:r w:rsidRPr="00F605B8">
        <w:rPr>
          <w:rFonts w:ascii="Times New Roman" w:eastAsia="標楷體" w:hAnsi="Times New Roman" w:cs="Times New Roman"/>
          <w:b/>
          <w:sz w:val="22"/>
        </w:rPr>
        <w:t>《發智論》經迦旃延弟子們的演繹發揚，在專斷的態度下，罷斥百家，建立了嚴密的極端實有論。受婆沙抨擊的「譬喻尊者」派，受了環境的影響，融攝了有部異師，才積極展開反婆沙的立場，成為後來的經部譬喻師。</w:t>
      </w:r>
    </w:p>
  </w:footnote>
  <w:footnote w:id="199">
    <w:p w:rsidR="0060613A" w:rsidRPr="00F605B8" w:rsidRDefault="0060613A" w:rsidP="00565050">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詳正：</w:t>
      </w:r>
      <w:r w:rsidRPr="00F605B8">
        <w:rPr>
          <w:rFonts w:ascii="Times New Roman" w:hAnsi="Times New Roman" w:cs="Times New Roman"/>
          <w:sz w:val="22"/>
          <w:szCs w:val="22"/>
        </w:rPr>
        <w:t>2.</w:t>
      </w:r>
      <w:r w:rsidRPr="00F605B8">
        <w:rPr>
          <w:rFonts w:ascii="Times New Roman" w:hAnsi="Times New Roman" w:cs="Times New Roman"/>
          <w:sz w:val="22"/>
          <w:szCs w:val="22"/>
        </w:rPr>
        <w:t>審察校正；審議糾正。（《漢語大詞典》（十一），</w:t>
      </w:r>
      <w:r w:rsidRPr="00F605B8">
        <w:rPr>
          <w:rFonts w:ascii="Times New Roman" w:hAnsi="Times New Roman" w:cs="Times New Roman"/>
          <w:sz w:val="22"/>
          <w:szCs w:val="22"/>
        </w:rPr>
        <w:t>p.203</w:t>
      </w:r>
      <w:r w:rsidRPr="00F605B8">
        <w:rPr>
          <w:rFonts w:ascii="Times New Roman" w:hAnsi="Times New Roman" w:cs="Times New Roman"/>
          <w:sz w:val="22"/>
          <w:szCs w:val="22"/>
        </w:rPr>
        <w:t>）</w:t>
      </w:r>
    </w:p>
  </w:footnote>
  <w:footnote w:id="200">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近：</w:t>
      </w:r>
      <w:r w:rsidRPr="00F605B8">
        <w:rPr>
          <w:rFonts w:ascii="Times New Roman" w:hAnsi="Times New Roman" w:cs="Times New Roman" w:hint="eastAsia"/>
          <w:sz w:val="22"/>
          <w:szCs w:val="22"/>
        </w:rPr>
        <w:t>動詞。</w:t>
      </w:r>
      <w:r w:rsidRPr="00F605B8">
        <w:rPr>
          <w:rFonts w:ascii="Times New Roman" w:hAnsi="Times New Roman" w:cs="Times New Roman"/>
          <w:sz w:val="22"/>
          <w:szCs w:val="22"/>
        </w:rPr>
        <w:t>3.</w:t>
      </w:r>
      <w:r w:rsidRPr="00F605B8">
        <w:rPr>
          <w:rFonts w:ascii="Times New Roman" w:hAnsi="Times New Roman" w:cs="Times New Roman"/>
          <w:sz w:val="22"/>
          <w:szCs w:val="22"/>
        </w:rPr>
        <w:t>接近；靠近。（《漢語大詞典》（十），</w:t>
      </w:r>
      <w:r w:rsidRPr="00F605B8">
        <w:rPr>
          <w:rFonts w:ascii="Times New Roman" w:hAnsi="Times New Roman" w:cs="Times New Roman"/>
          <w:sz w:val="22"/>
          <w:szCs w:val="22"/>
        </w:rPr>
        <w:t>p.730</w:t>
      </w:r>
      <w:r w:rsidRPr="00F605B8">
        <w:rPr>
          <w:rFonts w:ascii="Times New Roman" w:hAnsi="Times New Roman" w:cs="Times New Roman"/>
          <w:sz w:val="22"/>
          <w:szCs w:val="22"/>
        </w:rPr>
        <w:t>）</w:t>
      </w:r>
    </w:p>
  </w:footnote>
  <w:footnote w:id="201">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猶：</w:t>
      </w:r>
      <w:r w:rsidRPr="00F605B8">
        <w:rPr>
          <w:rFonts w:ascii="Times New Roman" w:hAnsi="Times New Roman" w:cs="Times New Roman"/>
          <w:sz w:val="22"/>
          <w:szCs w:val="22"/>
        </w:rPr>
        <w:t>10.</w:t>
      </w:r>
      <w:r w:rsidRPr="00F605B8">
        <w:rPr>
          <w:rFonts w:ascii="Times New Roman" w:hAnsi="Times New Roman" w:cs="Times New Roman"/>
          <w:sz w:val="22"/>
          <w:szCs w:val="22"/>
        </w:rPr>
        <w:t>副詞。還；仍。（《漢語大詞典》（五），</w:t>
      </w:r>
      <w:r w:rsidRPr="00F605B8">
        <w:rPr>
          <w:rFonts w:ascii="Times New Roman" w:hAnsi="Times New Roman" w:cs="Times New Roman"/>
          <w:sz w:val="22"/>
          <w:szCs w:val="22"/>
        </w:rPr>
        <w:t>p.93</w:t>
      </w:r>
      <w:r w:rsidRPr="00F605B8">
        <w:rPr>
          <w:rFonts w:ascii="Times New Roman" w:hAnsi="Times New Roman" w:cs="Times New Roman"/>
          <w:sz w:val="22"/>
          <w:szCs w:val="22"/>
        </w:rPr>
        <w:t>）</w:t>
      </w:r>
    </w:p>
  </w:footnote>
  <w:footnote w:id="202">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w:t>
      </w:r>
      <w:r w:rsidRPr="00F605B8">
        <w:rPr>
          <w:rFonts w:ascii="Times New Roman" w:hAnsi="Times New Roman" w:cs="Times New Roman"/>
          <w:sz w:val="22"/>
          <w:szCs w:val="22"/>
        </w:rPr>
        <w:t>1</w:t>
      </w:r>
      <w:r w:rsidRPr="00F605B8">
        <w:rPr>
          <w:rFonts w:ascii="Times New Roman" w:hAnsi="Times New Roman" w:cs="Times New Roman"/>
          <w:sz w:val="22"/>
          <w:szCs w:val="22"/>
        </w:rPr>
        <w:t>）取捨：見</w:t>
      </w:r>
      <w:r w:rsidRPr="00F605B8">
        <w:rPr>
          <w:rFonts w:ascii="Times New Roman" w:hAnsi="Times New Roman" w:cs="Times New Roman"/>
          <w:sz w:val="22"/>
          <w:szCs w:val="22"/>
        </w:rPr>
        <w:t>“</w:t>
      </w:r>
      <w:r w:rsidRPr="00F605B8">
        <w:rPr>
          <w:rFonts w:ascii="Times New Roman" w:hAnsi="Times New Roman" w:cs="Times New Roman"/>
          <w:sz w:val="22"/>
          <w:szCs w:val="22"/>
        </w:rPr>
        <w:t>取舍</w:t>
      </w:r>
      <w:r w:rsidRPr="00F605B8">
        <w:rPr>
          <w:rFonts w:ascii="Times New Roman" w:hAnsi="Times New Roman" w:cs="Times New Roman"/>
          <w:sz w:val="22"/>
          <w:szCs w:val="22"/>
        </w:rPr>
        <w:t>”</w:t>
      </w:r>
      <w:r w:rsidRPr="00F605B8">
        <w:rPr>
          <w:rFonts w:ascii="Times New Roman" w:hAnsi="Times New Roman" w:cs="Times New Roman"/>
          <w:sz w:val="22"/>
          <w:szCs w:val="22"/>
        </w:rPr>
        <w:t>。</w:t>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（《漢語大詞典》（二），</w:t>
      </w:r>
      <w:r w:rsidRPr="00F605B8">
        <w:rPr>
          <w:rFonts w:ascii="Times New Roman" w:hAnsi="Times New Roman" w:cs="Times New Roman"/>
          <w:sz w:val="22"/>
          <w:szCs w:val="22"/>
        </w:rPr>
        <w:t>p.875</w:t>
      </w:r>
      <w:r w:rsidRPr="00F605B8">
        <w:rPr>
          <w:rFonts w:ascii="Times New Roman" w:hAnsi="Times New Roman" w:cs="Times New Roman"/>
          <w:sz w:val="22"/>
          <w:szCs w:val="22"/>
        </w:rPr>
        <w:t>）</w:t>
      </w:r>
    </w:p>
    <w:p w:rsidR="0060613A" w:rsidRPr="00F605B8" w:rsidRDefault="0060613A" w:rsidP="002207D7">
      <w:pPr>
        <w:pStyle w:val="aa"/>
        <w:ind w:leftChars="90" w:left="216"/>
        <w:rPr>
          <w:rFonts w:ascii="Times New Roman" w:hAnsi="Times New Roman" w:cs="Times New Roman"/>
          <w:sz w:val="22"/>
          <w:szCs w:val="22"/>
        </w:rPr>
      </w:pPr>
      <w:r w:rsidRPr="00F605B8">
        <w:rPr>
          <w:rFonts w:ascii="Times New Roman" w:hAnsi="Times New Roman" w:cs="Times New Roman"/>
          <w:sz w:val="22"/>
          <w:szCs w:val="22"/>
        </w:rPr>
        <w:t>（</w:t>
      </w:r>
      <w:r w:rsidRPr="00F605B8">
        <w:rPr>
          <w:rFonts w:ascii="Times New Roman" w:hAnsi="Times New Roman" w:cs="Times New Roman"/>
          <w:sz w:val="22"/>
          <w:szCs w:val="22"/>
        </w:rPr>
        <w:t>2</w:t>
      </w:r>
      <w:r w:rsidRPr="00F605B8">
        <w:rPr>
          <w:rFonts w:ascii="Times New Roman" w:hAnsi="Times New Roman" w:cs="Times New Roman"/>
          <w:sz w:val="22"/>
          <w:szCs w:val="22"/>
        </w:rPr>
        <w:t>）取舍：擇用與棄置；選擇。（《漢語大詞典》（二），</w:t>
      </w:r>
      <w:r w:rsidRPr="00F605B8">
        <w:rPr>
          <w:rFonts w:ascii="Times New Roman" w:hAnsi="Times New Roman" w:cs="Times New Roman"/>
          <w:sz w:val="22"/>
          <w:szCs w:val="22"/>
        </w:rPr>
        <w:t>p.874</w:t>
      </w:r>
      <w:r w:rsidRPr="00F605B8">
        <w:rPr>
          <w:rFonts w:ascii="Times New Roman" w:hAnsi="Times New Roman" w:cs="Times New Roman"/>
          <w:sz w:val="22"/>
          <w:szCs w:val="22"/>
        </w:rPr>
        <w:t>）</w:t>
      </w:r>
    </w:p>
  </w:footnote>
  <w:footnote w:id="203">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概：</w:t>
      </w:r>
      <w:r w:rsidRPr="00F605B8">
        <w:rPr>
          <w:rFonts w:ascii="Times New Roman" w:hAnsi="Times New Roman" w:cs="Times New Roman" w:hint="eastAsia"/>
          <w:sz w:val="22"/>
          <w:szCs w:val="22"/>
        </w:rPr>
        <w:t>動詞。</w:t>
      </w:r>
      <w:r w:rsidRPr="00F605B8">
        <w:rPr>
          <w:rFonts w:ascii="Times New Roman" w:hAnsi="Times New Roman" w:cs="Times New Roman"/>
          <w:sz w:val="22"/>
          <w:szCs w:val="22"/>
        </w:rPr>
        <w:t>7.</w:t>
      </w:r>
      <w:r w:rsidRPr="00F605B8">
        <w:rPr>
          <w:rFonts w:ascii="Times New Roman" w:hAnsi="Times New Roman" w:cs="Times New Roman"/>
          <w:sz w:val="22"/>
          <w:szCs w:val="22"/>
        </w:rPr>
        <w:t>概括，總括。（《漢語大詞典》（四），</w:t>
      </w:r>
      <w:r w:rsidRPr="00F605B8">
        <w:rPr>
          <w:rFonts w:ascii="Times New Roman" w:hAnsi="Times New Roman" w:cs="Times New Roman"/>
          <w:sz w:val="22"/>
          <w:szCs w:val="22"/>
        </w:rPr>
        <w:t>p.1196</w:t>
      </w:r>
      <w:r w:rsidRPr="00F605B8">
        <w:rPr>
          <w:rFonts w:ascii="Times New Roman" w:hAnsi="Times New Roman" w:cs="Times New Roman"/>
          <w:sz w:val="22"/>
          <w:szCs w:val="22"/>
        </w:rPr>
        <w:t>）</w:t>
      </w:r>
    </w:p>
  </w:footnote>
  <w:footnote w:id="204">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加：</w:t>
      </w:r>
      <w:r w:rsidRPr="00F605B8">
        <w:rPr>
          <w:rFonts w:ascii="Times New Roman" w:hAnsi="Times New Roman" w:cs="Times New Roman" w:hint="eastAsia"/>
          <w:sz w:val="22"/>
          <w:szCs w:val="22"/>
        </w:rPr>
        <w:t>動詞。</w:t>
      </w:r>
      <w:r w:rsidRPr="00F605B8">
        <w:rPr>
          <w:rFonts w:ascii="Times New Roman" w:hAnsi="Times New Roman" w:cs="Times New Roman"/>
          <w:sz w:val="22"/>
          <w:szCs w:val="22"/>
        </w:rPr>
        <w:t>6.</w:t>
      </w:r>
      <w:r w:rsidRPr="00F605B8">
        <w:rPr>
          <w:rFonts w:ascii="Times New Roman" w:hAnsi="Times New Roman" w:cs="Times New Roman"/>
          <w:sz w:val="22"/>
          <w:szCs w:val="22"/>
        </w:rPr>
        <w:t>施及；加以。（《漢語大詞典》（二），</w:t>
      </w:r>
      <w:r w:rsidRPr="00F605B8">
        <w:rPr>
          <w:rFonts w:ascii="Times New Roman" w:hAnsi="Times New Roman" w:cs="Times New Roman"/>
          <w:sz w:val="22"/>
          <w:szCs w:val="22"/>
        </w:rPr>
        <w:t>p.772</w:t>
      </w:r>
      <w:r w:rsidRPr="00F605B8">
        <w:rPr>
          <w:rFonts w:ascii="Times New Roman" w:hAnsi="Times New Roman" w:cs="Times New Roman"/>
          <w:sz w:val="22"/>
          <w:szCs w:val="22"/>
        </w:rPr>
        <w:t>）</w:t>
      </w:r>
    </w:p>
  </w:footnote>
  <w:footnote w:id="205">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破：</w:t>
      </w:r>
      <w:r w:rsidRPr="00F605B8">
        <w:rPr>
          <w:rFonts w:ascii="Times New Roman" w:hAnsi="Times New Roman" w:cs="Times New Roman" w:hint="eastAsia"/>
          <w:sz w:val="22"/>
          <w:szCs w:val="22"/>
        </w:rPr>
        <w:t>動詞。</w:t>
      </w:r>
      <w:r w:rsidRPr="00F605B8">
        <w:rPr>
          <w:rFonts w:ascii="Times New Roman" w:hAnsi="Times New Roman" w:cs="Times New Roman"/>
          <w:sz w:val="22"/>
          <w:szCs w:val="22"/>
        </w:rPr>
        <w:t>7.</w:t>
      </w:r>
      <w:r w:rsidRPr="00F605B8">
        <w:rPr>
          <w:rFonts w:ascii="Times New Roman" w:hAnsi="Times New Roman" w:cs="Times New Roman"/>
          <w:sz w:val="22"/>
          <w:szCs w:val="22"/>
        </w:rPr>
        <w:t>否定；批駁。（《漢語大詞典》（七），</w:t>
      </w:r>
      <w:r w:rsidRPr="00F605B8">
        <w:rPr>
          <w:rFonts w:ascii="Times New Roman" w:hAnsi="Times New Roman" w:cs="Times New Roman"/>
          <w:sz w:val="22"/>
          <w:szCs w:val="22"/>
        </w:rPr>
        <w:t>p.1024</w:t>
      </w:r>
      <w:r w:rsidRPr="00F605B8">
        <w:rPr>
          <w:rFonts w:ascii="Times New Roman" w:hAnsi="Times New Roman" w:cs="Times New Roman"/>
          <w:sz w:val="22"/>
          <w:szCs w:val="22"/>
        </w:rPr>
        <w:t>）</w:t>
      </w:r>
    </w:p>
  </w:footnote>
  <w:footnote w:id="206">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斥（</w:t>
      </w:r>
      <w:r w:rsidRPr="00F605B8">
        <w:rPr>
          <w:rFonts w:ascii="Times New Roman" w:hAnsi="Times New Roman" w:cs="Times New Roman"/>
          <w:sz w:val="22"/>
          <w:szCs w:val="22"/>
        </w:rPr>
        <w:t xml:space="preserve">chì </w:t>
      </w:r>
      <w:r w:rsidRPr="00F605B8">
        <w:rPr>
          <w:rFonts w:ascii="Times New Roman" w:hAnsi="Times New Roman" w:cs="Times New Roman"/>
          <w:sz w:val="22"/>
          <w:szCs w:val="22"/>
        </w:rPr>
        <w:t>ㄔ</w:t>
      </w:r>
      <w:r w:rsidRPr="00F605B8">
        <w:rPr>
          <w:rFonts w:ascii="標楷體" w:eastAsia="標楷體" w:hAnsi="標楷體" w:cs="Times New Roman"/>
          <w:sz w:val="22"/>
          <w:szCs w:val="22"/>
        </w:rPr>
        <w:t>ˋ</w:t>
      </w:r>
      <w:r w:rsidRPr="00F605B8">
        <w:rPr>
          <w:rFonts w:ascii="Times New Roman" w:hAnsi="Times New Roman" w:cs="Times New Roman"/>
          <w:sz w:val="22"/>
          <w:szCs w:val="22"/>
        </w:rPr>
        <w:t>）：</w:t>
      </w:r>
      <w:r w:rsidRPr="00F605B8">
        <w:rPr>
          <w:rFonts w:ascii="Times New Roman" w:hAnsi="Times New Roman" w:cs="Times New Roman" w:hint="eastAsia"/>
          <w:sz w:val="22"/>
          <w:szCs w:val="22"/>
        </w:rPr>
        <w:t>動詞。</w:t>
      </w:r>
      <w:r w:rsidRPr="00F605B8">
        <w:rPr>
          <w:rFonts w:ascii="Times New Roman" w:hAnsi="Times New Roman" w:cs="Times New Roman"/>
          <w:sz w:val="22"/>
          <w:szCs w:val="22"/>
        </w:rPr>
        <w:t>1.</w:t>
      </w:r>
      <w:r w:rsidRPr="00F605B8">
        <w:rPr>
          <w:rFonts w:ascii="Times New Roman" w:hAnsi="Times New Roman" w:cs="Times New Roman"/>
          <w:sz w:val="22"/>
          <w:szCs w:val="22"/>
        </w:rPr>
        <w:t>貶斥；疏遠；驅逐。</w:t>
      </w:r>
      <w:r w:rsidRPr="00F605B8">
        <w:rPr>
          <w:rFonts w:ascii="Times New Roman" w:hAnsi="Times New Roman" w:cs="Times New Roman"/>
          <w:sz w:val="22"/>
          <w:szCs w:val="22"/>
        </w:rPr>
        <w:t>4.</w:t>
      </w:r>
      <w:r w:rsidRPr="00F605B8">
        <w:rPr>
          <w:rFonts w:ascii="Times New Roman" w:hAnsi="Times New Roman" w:cs="Times New Roman"/>
          <w:sz w:val="22"/>
          <w:szCs w:val="22"/>
        </w:rPr>
        <w:t>駁斥。（《漢語大詞典》（六），</w:t>
      </w:r>
      <w:r w:rsidRPr="00F605B8">
        <w:rPr>
          <w:rFonts w:ascii="Times New Roman" w:hAnsi="Times New Roman" w:cs="Times New Roman"/>
          <w:sz w:val="22"/>
          <w:szCs w:val="22"/>
        </w:rPr>
        <w:t>p.1052</w:t>
      </w:r>
      <w:r w:rsidRPr="00F605B8">
        <w:rPr>
          <w:rFonts w:ascii="Times New Roman" w:hAnsi="Times New Roman" w:cs="Times New Roman"/>
          <w:sz w:val="22"/>
          <w:szCs w:val="22"/>
        </w:rPr>
        <w:t>）</w:t>
      </w:r>
    </w:p>
  </w:footnote>
  <w:footnote w:id="207">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專橫：專斷強橫。（《漢語大詞典》（二），</w:t>
      </w:r>
      <w:r w:rsidRPr="00F605B8">
        <w:rPr>
          <w:rFonts w:ascii="Times New Roman" w:hAnsi="Times New Roman" w:cs="Times New Roman"/>
          <w:sz w:val="22"/>
          <w:szCs w:val="22"/>
        </w:rPr>
        <w:t>p.1277</w:t>
      </w:r>
      <w:r w:rsidRPr="00F605B8">
        <w:rPr>
          <w:rFonts w:ascii="Times New Roman" w:hAnsi="Times New Roman" w:cs="Times New Roman"/>
          <w:sz w:val="22"/>
          <w:szCs w:val="22"/>
        </w:rPr>
        <w:t>）</w:t>
      </w:r>
    </w:p>
  </w:footnote>
  <w:footnote w:id="208">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助成：</w:t>
      </w:r>
      <w:r w:rsidRPr="00F605B8">
        <w:rPr>
          <w:rFonts w:ascii="Times New Roman" w:hAnsi="Times New Roman" w:cs="Times New Roman"/>
          <w:sz w:val="22"/>
          <w:szCs w:val="22"/>
        </w:rPr>
        <w:t>2.</w:t>
      </w:r>
      <w:r w:rsidRPr="00F605B8">
        <w:rPr>
          <w:rFonts w:ascii="Times New Roman" w:hAnsi="Times New Roman" w:cs="Times New Roman"/>
          <w:sz w:val="22"/>
          <w:szCs w:val="22"/>
        </w:rPr>
        <w:t>猶促成。（《漢語大詞典》（二），</w:t>
      </w:r>
      <w:r w:rsidRPr="00F605B8">
        <w:rPr>
          <w:rFonts w:ascii="Times New Roman" w:hAnsi="Times New Roman" w:cs="Times New Roman"/>
          <w:sz w:val="22"/>
          <w:szCs w:val="22"/>
        </w:rPr>
        <w:t>p.783</w:t>
      </w:r>
      <w:r w:rsidRPr="00F605B8">
        <w:rPr>
          <w:rFonts w:ascii="Times New Roman" w:hAnsi="Times New Roman" w:cs="Times New Roman"/>
          <w:sz w:val="22"/>
          <w:szCs w:val="22"/>
        </w:rPr>
        <w:t>）</w:t>
      </w:r>
    </w:p>
  </w:footnote>
  <w:footnote w:id="209">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不無：猶言有些。（《漢語大詞典》（一），</w:t>
      </w:r>
      <w:r w:rsidRPr="00F605B8">
        <w:rPr>
          <w:rFonts w:ascii="Times New Roman" w:hAnsi="Times New Roman" w:cs="Times New Roman"/>
          <w:sz w:val="22"/>
          <w:szCs w:val="22"/>
        </w:rPr>
        <w:t>p.450</w:t>
      </w:r>
      <w:r w:rsidRPr="00F605B8">
        <w:rPr>
          <w:rFonts w:ascii="Times New Roman" w:hAnsi="Times New Roman" w:cs="Times New Roman"/>
          <w:sz w:val="22"/>
          <w:szCs w:val="22"/>
        </w:rPr>
        <w:t>）</w:t>
      </w:r>
    </w:p>
  </w:footnote>
  <w:footnote w:id="210">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諍論：爭論。諍，通</w:t>
      </w:r>
      <w:r w:rsidRPr="00F605B8">
        <w:rPr>
          <w:rFonts w:ascii="Times New Roman" w:hAnsi="Times New Roman" w:cs="Times New Roman"/>
          <w:sz w:val="22"/>
          <w:szCs w:val="22"/>
        </w:rPr>
        <w:t>“</w:t>
      </w:r>
      <w:r w:rsidRPr="00F605B8">
        <w:rPr>
          <w:rFonts w:ascii="Times New Roman" w:hAnsi="Times New Roman" w:cs="Times New Roman"/>
          <w:sz w:val="22"/>
          <w:szCs w:val="22"/>
        </w:rPr>
        <w:t>爭</w:t>
      </w:r>
      <w:r w:rsidRPr="00F605B8">
        <w:rPr>
          <w:rFonts w:ascii="Times New Roman" w:hAnsi="Times New Roman" w:cs="Times New Roman"/>
          <w:sz w:val="22"/>
          <w:szCs w:val="22"/>
        </w:rPr>
        <w:t>”</w:t>
      </w:r>
      <w:r w:rsidRPr="00F605B8">
        <w:rPr>
          <w:rFonts w:ascii="Times New Roman" w:hAnsi="Times New Roman" w:cs="Times New Roman"/>
          <w:sz w:val="22"/>
          <w:szCs w:val="22"/>
        </w:rPr>
        <w:t>。（《漢語大詞典》（十一），</w:t>
      </w:r>
      <w:r w:rsidRPr="00F605B8">
        <w:rPr>
          <w:rFonts w:ascii="Times New Roman" w:hAnsi="Times New Roman" w:cs="Times New Roman"/>
          <w:sz w:val="22"/>
          <w:szCs w:val="22"/>
        </w:rPr>
        <w:t>p.198</w:t>
      </w:r>
      <w:r w:rsidRPr="00F605B8">
        <w:rPr>
          <w:rFonts w:ascii="Times New Roman" w:hAnsi="Times New Roman" w:cs="Times New Roman"/>
          <w:sz w:val="22"/>
          <w:szCs w:val="22"/>
        </w:rPr>
        <w:t>）</w:t>
      </w:r>
    </w:p>
  </w:footnote>
  <w:footnote w:id="211">
    <w:p w:rsidR="0060613A" w:rsidRPr="00F605B8" w:rsidRDefault="0060613A" w:rsidP="00984FBE">
      <w:pPr>
        <w:pStyle w:val="aa"/>
        <w:ind w:left="708" w:hangingChars="322" w:hanging="708"/>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w:t>
      </w:r>
      <w:r w:rsidRPr="00F605B8">
        <w:rPr>
          <w:rFonts w:ascii="Times New Roman" w:hAnsi="Times New Roman" w:cs="Times New Roman"/>
          <w:sz w:val="22"/>
          <w:szCs w:val="22"/>
        </w:rPr>
        <w:t>1</w:t>
      </w:r>
      <w:r w:rsidRPr="00F605B8">
        <w:rPr>
          <w:rFonts w:ascii="Times New Roman" w:hAnsi="Times New Roman" w:cs="Times New Roman"/>
          <w:sz w:val="22"/>
          <w:szCs w:val="22"/>
        </w:rPr>
        <w:t>）</w:t>
      </w:r>
      <w:r w:rsidRPr="00F605B8">
        <w:rPr>
          <w:rFonts w:ascii="Times New Roman" w:hAnsi="Times New Roman" w:cs="Times New Roman"/>
          <w:b/>
          <w:sz w:val="22"/>
          <w:szCs w:val="22"/>
        </w:rPr>
        <w:t>[</w:t>
      </w:r>
      <w:r w:rsidRPr="00F605B8">
        <w:rPr>
          <w:rFonts w:ascii="Times New Roman" w:hAnsi="Times New Roman" w:cs="Times New Roman"/>
          <w:sz w:val="22"/>
          <w:szCs w:val="22"/>
        </w:rPr>
        <w:t>原書</w:t>
      </w:r>
      <w:r w:rsidRPr="00F605B8">
        <w:rPr>
          <w:rFonts w:ascii="Times New Roman" w:hAnsi="Times New Roman" w:cs="Times New Roman"/>
          <w:sz w:val="22"/>
          <w:szCs w:val="22"/>
        </w:rPr>
        <w:t>p.142</w:t>
      </w:r>
      <w:r w:rsidRPr="00F605B8">
        <w:rPr>
          <w:rFonts w:ascii="Times New Roman" w:hAnsi="Times New Roman" w:cs="Times New Roman"/>
          <w:sz w:val="22"/>
          <w:szCs w:val="22"/>
        </w:rPr>
        <w:t>，註</w:t>
      </w:r>
      <w:r w:rsidRPr="00F605B8">
        <w:rPr>
          <w:rFonts w:ascii="Times New Roman" w:hAnsi="Times New Roman" w:cs="Times New Roman"/>
          <w:sz w:val="22"/>
          <w:szCs w:val="22"/>
        </w:rPr>
        <w:t>4</w:t>
      </w:r>
      <w:r w:rsidRPr="00F605B8">
        <w:rPr>
          <w:rFonts w:ascii="Times New Roman" w:hAnsi="Times New Roman" w:cs="Times New Roman"/>
          <w:b/>
          <w:sz w:val="22"/>
          <w:szCs w:val="22"/>
        </w:rPr>
        <w:t>]</w:t>
      </w:r>
      <w:r w:rsidRPr="00F605B8">
        <w:rPr>
          <w:rFonts w:ascii="Times New Roman" w:hAnsi="Times New Roman" w:cs="Times New Roman"/>
          <w:sz w:val="22"/>
          <w:szCs w:val="22"/>
        </w:rPr>
        <w:t>以上參閱《說一切有部為主的論書與論師之研究》第五章（</w:t>
      </w:r>
      <w:r w:rsidRPr="00F605B8">
        <w:rPr>
          <w:rFonts w:ascii="Times New Roman" w:hAnsi="Times New Roman" w:cs="Times New Roman"/>
          <w:sz w:val="22"/>
          <w:szCs w:val="22"/>
        </w:rPr>
        <w:t>p.172-244</w:t>
      </w:r>
      <w:r w:rsidRPr="00F605B8">
        <w:rPr>
          <w:rFonts w:ascii="Times New Roman" w:hAnsi="Times New Roman" w:cs="Times New Roman"/>
          <w:sz w:val="22"/>
          <w:szCs w:val="22"/>
        </w:rPr>
        <w:t>）；第八章（</w:t>
      </w:r>
      <w:r w:rsidRPr="00F605B8">
        <w:rPr>
          <w:rFonts w:ascii="Times New Roman" w:hAnsi="Times New Roman" w:cs="Times New Roman"/>
          <w:sz w:val="22"/>
          <w:szCs w:val="22"/>
        </w:rPr>
        <w:t>p.355-393</w:t>
      </w:r>
      <w:r w:rsidRPr="00F605B8">
        <w:rPr>
          <w:rFonts w:ascii="Times New Roman" w:hAnsi="Times New Roman" w:cs="Times New Roman"/>
          <w:sz w:val="22"/>
          <w:szCs w:val="22"/>
        </w:rPr>
        <w:t>）；第十章（</w:t>
      </w:r>
      <w:r w:rsidRPr="00F605B8">
        <w:rPr>
          <w:rFonts w:ascii="Times New Roman" w:hAnsi="Times New Roman" w:cs="Times New Roman"/>
          <w:sz w:val="22"/>
          <w:szCs w:val="22"/>
        </w:rPr>
        <w:t>p.469-526</w:t>
      </w:r>
      <w:r w:rsidRPr="00F605B8">
        <w:rPr>
          <w:rFonts w:ascii="Times New Roman" w:hAnsi="Times New Roman" w:cs="Times New Roman"/>
          <w:sz w:val="22"/>
          <w:szCs w:val="22"/>
        </w:rPr>
        <w:t>）。</w:t>
      </w:r>
    </w:p>
    <w:p w:rsidR="0060613A" w:rsidRPr="00F605B8" w:rsidRDefault="0060613A" w:rsidP="00B30AB1">
      <w:pPr>
        <w:pStyle w:val="aa"/>
        <w:ind w:leftChars="65" w:left="156"/>
        <w:rPr>
          <w:rFonts w:ascii="Times New Roman" w:hAnsi="Times New Roman" w:cs="Times New Roman"/>
          <w:sz w:val="22"/>
          <w:szCs w:val="22"/>
        </w:rPr>
      </w:pPr>
      <w:r w:rsidRPr="00F605B8">
        <w:rPr>
          <w:rFonts w:ascii="Times New Roman" w:hAnsi="Times New Roman" w:cs="Times New Roman"/>
          <w:sz w:val="22"/>
          <w:szCs w:val="22"/>
        </w:rPr>
        <w:t>（</w:t>
      </w:r>
      <w:r w:rsidRPr="00F605B8">
        <w:rPr>
          <w:rFonts w:ascii="Times New Roman" w:hAnsi="Times New Roman" w:cs="Times New Roman"/>
          <w:sz w:val="22"/>
          <w:szCs w:val="22"/>
        </w:rPr>
        <w:t>2</w:t>
      </w:r>
      <w:r w:rsidRPr="00F605B8">
        <w:rPr>
          <w:rFonts w:ascii="Times New Roman" w:hAnsi="Times New Roman" w:cs="Times New Roman"/>
          <w:sz w:val="22"/>
          <w:szCs w:val="22"/>
        </w:rPr>
        <w:t>）請參閱【附錄</w:t>
      </w:r>
      <w:r w:rsidRPr="00F605B8">
        <w:rPr>
          <w:rFonts w:ascii="Times New Roman" w:hAnsi="Times New Roman" w:cs="Times New Roman" w:hint="eastAsia"/>
          <w:sz w:val="22"/>
          <w:szCs w:val="22"/>
        </w:rPr>
        <w:t>十一</w:t>
      </w:r>
      <w:r w:rsidRPr="00F605B8">
        <w:rPr>
          <w:rFonts w:ascii="Times New Roman" w:hAnsi="Times New Roman" w:cs="Times New Roman"/>
          <w:sz w:val="22"/>
          <w:szCs w:val="22"/>
        </w:rPr>
        <w:t>】。</w:t>
      </w:r>
    </w:p>
  </w:footnote>
  <w:footnote w:id="212">
    <w:p w:rsidR="0060613A" w:rsidRPr="00F605B8" w:rsidRDefault="0060613A" w:rsidP="00982BF1">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惟：</w:t>
      </w:r>
      <w:r w:rsidRPr="00F605B8">
        <w:rPr>
          <w:rFonts w:ascii="Times New Roman" w:hAnsi="Times New Roman" w:cs="Times New Roman"/>
          <w:sz w:val="22"/>
          <w:szCs w:val="22"/>
        </w:rPr>
        <w:t>10.</w:t>
      </w:r>
      <w:r w:rsidRPr="00F605B8">
        <w:rPr>
          <w:rFonts w:ascii="Times New Roman" w:hAnsi="Times New Roman" w:cs="Times New Roman"/>
          <w:sz w:val="22"/>
          <w:szCs w:val="22"/>
        </w:rPr>
        <w:t>介詞。也作</w:t>
      </w:r>
      <w:r w:rsidRPr="00F605B8">
        <w:rPr>
          <w:rFonts w:ascii="Times New Roman" w:hAnsi="Times New Roman" w:cs="Times New Roman"/>
          <w:sz w:val="22"/>
          <w:szCs w:val="22"/>
        </w:rPr>
        <w:t>“</w:t>
      </w:r>
      <w:r w:rsidRPr="00F605B8">
        <w:rPr>
          <w:rFonts w:ascii="Times New Roman" w:hAnsi="Times New Roman" w:cs="Times New Roman"/>
          <w:sz w:val="22"/>
          <w:szCs w:val="22"/>
        </w:rPr>
        <w:t>唯</w:t>
      </w:r>
      <w:r w:rsidRPr="00F605B8">
        <w:rPr>
          <w:rFonts w:ascii="Times New Roman" w:hAnsi="Times New Roman" w:cs="Times New Roman"/>
          <w:sz w:val="22"/>
          <w:szCs w:val="22"/>
        </w:rPr>
        <w:t>”</w:t>
      </w:r>
      <w:r w:rsidRPr="00F605B8">
        <w:rPr>
          <w:rFonts w:ascii="Times New Roman" w:hAnsi="Times New Roman" w:cs="Times New Roman"/>
          <w:sz w:val="22"/>
          <w:szCs w:val="22"/>
        </w:rPr>
        <w:t>、</w:t>
      </w:r>
      <w:r w:rsidRPr="00F605B8">
        <w:rPr>
          <w:rFonts w:ascii="Times New Roman" w:hAnsi="Times New Roman" w:cs="Times New Roman"/>
          <w:sz w:val="22"/>
          <w:szCs w:val="22"/>
        </w:rPr>
        <w:t>“</w:t>
      </w:r>
      <w:r w:rsidRPr="00F605B8">
        <w:rPr>
          <w:rFonts w:ascii="Times New Roman" w:hAnsi="Times New Roman" w:cs="Times New Roman"/>
          <w:sz w:val="22"/>
          <w:szCs w:val="22"/>
        </w:rPr>
        <w:t>維</w:t>
      </w:r>
      <w:r w:rsidRPr="00F605B8">
        <w:rPr>
          <w:rFonts w:ascii="Times New Roman" w:hAnsi="Times New Roman" w:cs="Times New Roman"/>
          <w:sz w:val="22"/>
          <w:szCs w:val="22"/>
        </w:rPr>
        <w:t>”</w:t>
      </w:r>
      <w:r w:rsidRPr="00F605B8">
        <w:rPr>
          <w:rFonts w:ascii="Times New Roman" w:hAnsi="Times New Roman" w:cs="Times New Roman"/>
          <w:sz w:val="22"/>
          <w:szCs w:val="22"/>
        </w:rPr>
        <w:t>。相當於</w:t>
      </w:r>
      <w:r w:rsidRPr="00F605B8">
        <w:rPr>
          <w:rFonts w:ascii="Times New Roman" w:hAnsi="Times New Roman" w:cs="Times New Roman"/>
          <w:sz w:val="22"/>
          <w:szCs w:val="22"/>
        </w:rPr>
        <w:t>“</w:t>
      </w:r>
      <w:r w:rsidRPr="00F605B8">
        <w:rPr>
          <w:rFonts w:ascii="Times New Roman" w:hAnsi="Times New Roman" w:cs="Times New Roman"/>
          <w:sz w:val="22"/>
          <w:szCs w:val="22"/>
        </w:rPr>
        <w:t>以</w:t>
      </w:r>
      <w:r w:rsidRPr="00F605B8">
        <w:rPr>
          <w:rFonts w:ascii="Times New Roman" w:hAnsi="Times New Roman" w:cs="Times New Roman"/>
          <w:sz w:val="22"/>
          <w:szCs w:val="22"/>
        </w:rPr>
        <w:t>”</w:t>
      </w:r>
      <w:r w:rsidRPr="00F605B8">
        <w:rPr>
          <w:rFonts w:ascii="Times New Roman" w:hAnsi="Times New Roman" w:cs="Times New Roman"/>
          <w:sz w:val="22"/>
          <w:szCs w:val="22"/>
        </w:rPr>
        <w:t>、</w:t>
      </w:r>
      <w:r w:rsidRPr="00F605B8">
        <w:rPr>
          <w:rFonts w:ascii="Times New Roman" w:hAnsi="Times New Roman" w:cs="Times New Roman"/>
          <w:sz w:val="22"/>
          <w:szCs w:val="22"/>
        </w:rPr>
        <w:t>“</w:t>
      </w:r>
      <w:r w:rsidRPr="00F605B8">
        <w:rPr>
          <w:rFonts w:ascii="Times New Roman" w:hAnsi="Times New Roman" w:cs="Times New Roman"/>
          <w:sz w:val="22"/>
          <w:szCs w:val="22"/>
        </w:rPr>
        <w:t>由於</w:t>
      </w:r>
      <w:r w:rsidRPr="00F605B8">
        <w:rPr>
          <w:rFonts w:ascii="Times New Roman" w:hAnsi="Times New Roman" w:cs="Times New Roman"/>
          <w:sz w:val="22"/>
          <w:szCs w:val="22"/>
        </w:rPr>
        <w:t>”</w:t>
      </w:r>
      <w:r w:rsidRPr="00F605B8">
        <w:rPr>
          <w:rFonts w:ascii="Times New Roman" w:hAnsi="Times New Roman" w:cs="Times New Roman"/>
          <w:sz w:val="22"/>
          <w:szCs w:val="22"/>
        </w:rPr>
        <w:t>。（《漢語大詞典》（七），</w:t>
      </w:r>
      <w:r w:rsidRPr="00F605B8">
        <w:rPr>
          <w:rFonts w:ascii="Times New Roman" w:hAnsi="Times New Roman" w:cs="Times New Roman"/>
          <w:sz w:val="22"/>
          <w:szCs w:val="22"/>
        </w:rPr>
        <w:t>p.598</w:t>
      </w:r>
      <w:r w:rsidRPr="00F605B8">
        <w:rPr>
          <w:rFonts w:ascii="Times New Roman" w:hAnsi="Times New Roman" w:cs="Times New Roman"/>
          <w:sz w:val="22"/>
          <w:szCs w:val="22"/>
        </w:rPr>
        <w:t>）</w:t>
      </w:r>
    </w:p>
  </w:footnote>
  <w:footnote w:id="213">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時：</w:t>
      </w:r>
      <w:r w:rsidRPr="00F605B8">
        <w:rPr>
          <w:rFonts w:ascii="Times New Roman" w:hAnsi="Times New Roman" w:cs="Times New Roman" w:hint="eastAsia"/>
          <w:sz w:val="22"/>
          <w:szCs w:val="22"/>
        </w:rPr>
        <w:t>形容詞。</w:t>
      </w:r>
      <w:r w:rsidRPr="00F605B8">
        <w:rPr>
          <w:rFonts w:ascii="Times New Roman" w:hAnsi="Times New Roman" w:cs="Times New Roman"/>
          <w:sz w:val="22"/>
          <w:szCs w:val="22"/>
        </w:rPr>
        <w:t>10.</w:t>
      </w:r>
      <w:r w:rsidRPr="00F605B8">
        <w:rPr>
          <w:rFonts w:ascii="Times New Roman" w:hAnsi="Times New Roman" w:cs="Times New Roman"/>
          <w:sz w:val="22"/>
          <w:szCs w:val="22"/>
        </w:rPr>
        <w:t>當時；那時。（《漢語大詞典》（五），</w:t>
      </w:r>
      <w:r w:rsidRPr="00F605B8">
        <w:rPr>
          <w:rFonts w:ascii="Times New Roman" w:hAnsi="Times New Roman" w:cs="Times New Roman"/>
          <w:sz w:val="22"/>
          <w:szCs w:val="22"/>
        </w:rPr>
        <w:t>p.691</w:t>
      </w:r>
      <w:r w:rsidRPr="00F605B8">
        <w:rPr>
          <w:rFonts w:ascii="Times New Roman" w:hAnsi="Times New Roman" w:cs="Times New Roman"/>
          <w:sz w:val="22"/>
          <w:szCs w:val="22"/>
        </w:rPr>
        <w:t>）</w:t>
      </w:r>
    </w:p>
  </w:footnote>
  <w:footnote w:id="214">
    <w:p w:rsidR="0060613A" w:rsidRPr="00F605B8" w:rsidRDefault="0060613A" w:rsidP="00982BF1">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日：</w:t>
      </w:r>
      <w:r w:rsidRPr="00F605B8">
        <w:rPr>
          <w:rFonts w:ascii="Times New Roman" w:hAnsi="Times New Roman" w:cs="Times New Roman" w:hint="eastAsia"/>
          <w:sz w:val="22"/>
          <w:szCs w:val="22"/>
        </w:rPr>
        <w:t>副詞。</w:t>
      </w:r>
      <w:r w:rsidRPr="00F605B8">
        <w:rPr>
          <w:rFonts w:ascii="Times New Roman" w:hAnsi="Times New Roman" w:cs="Times New Roman"/>
          <w:sz w:val="22"/>
          <w:szCs w:val="22"/>
        </w:rPr>
        <w:t>4.</w:t>
      </w:r>
      <w:r w:rsidRPr="00F605B8">
        <w:rPr>
          <w:rFonts w:ascii="Times New Roman" w:hAnsi="Times New Roman" w:cs="Times New Roman"/>
          <w:sz w:val="22"/>
          <w:szCs w:val="22"/>
        </w:rPr>
        <w:t>每天；一天一天地。（《漢語大詞典》（五），</w:t>
      </w:r>
      <w:r w:rsidRPr="00F605B8">
        <w:rPr>
          <w:rFonts w:ascii="Times New Roman" w:hAnsi="Times New Roman" w:cs="Times New Roman"/>
          <w:sz w:val="22"/>
          <w:szCs w:val="22"/>
        </w:rPr>
        <w:t>p.536</w:t>
      </w:r>
      <w:r w:rsidRPr="00F605B8">
        <w:rPr>
          <w:rFonts w:ascii="Times New Roman" w:hAnsi="Times New Roman" w:cs="Times New Roman"/>
          <w:sz w:val="22"/>
          <w:szCs w:val="22"/>
        </w:rPr>
        <w:t>）</w:t>
      </w:r>
    </w:p>
  </w:footnote>
  <w:footnote w:id="215">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昌：</w:t>
      </w:r>
      <w:r w:rsidRPr="00F605B8">
        <w:rPr>
          <w:rFonts w:ascii="Times New Roman" w:hAnsi="Times New Roman" w:cs="Times New Roman" w:hint="eastAsia"/>
          <w:sz w:val="22"/>
          <w:szCs w:val="22"/>
        </w:rPr>
        <w:t>形容詞。</w:t>
      </w:r>
      <w:r w:rsidRPr="00F605B8">
        <w:rPr>
          <w:rFonts w:ascii="Times New Roman" w:hAnsi="Times New Roman" w:cs="Times New Roman"/>
          <w:sz w:val="22"/>
          <w:szCs w:val="22"/>
        </w:rPr>
        <w:t>4.</w:t>
      </w:r>
      <w:r w:rsidRPr="00F605B8">
        <w:rPr>
          <w:rFonts w:ascii="Times New Roman" w:hAnsi="Times New Roman" w:cs="Times New Roman"/>
          <w:sz w:val="22"/>
          <w:szCs w:val="22"/>
        </w:rPr>
        <w:t>興盛；昌盛。（《漢語大詞典》（五），</w:t>
      </w:r>
      <w:r w:rsidRPr="00F605B8">
        <w:rPr>
          <w:rFonts w:ascii="Times New Roman" w:hAnsi="Times New Roman" w:cs="Times New Roman"/>
          <w:sz w:val="22"/>
          <w:szCs w:val="22"/>
        </w:rPr>
        <w:t>p.588</w:t>
      </w:r>
      <w:r w:rsidRPr="00F605B8">
        <w:rPr>
          <w:rFonts w:ascii="Times New Roman" w:hAnsi="Times New Roman" w:cs="Times New Roman"/>
          <w:sz w:val="22"/>
          <w:szCs w:val="22"/>
        </w:rPr>
        <w:t>）</w:t>
      </w:r>
    </w:p>
  </w:footnote>
  <w:footnote w:id="216">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無可：</w:t>
      </w:r>
      <w:r w:rsidRPr="00F605B8">
        <w:rPr>
          <w:rFonts w:ascii="Times New Roman" w:hAnsi="Times New Roman" w:cs="Times New Roman"/>
          <w:sz w:val="22"/>
          <w:szCs w:val="22"/>
        </w:rPr>
        <w:t>2.</w:t>
      </w:r>
      <w:r w:rsidRPr="00F605B8">
        <w:rPr>
          <w:rFonts w:ascii="Times New Roman" w:hAnsi="Times New Roman" w:cs="Times New Roman"/>
          <w:sz w:val="22"/>
          <w:szCs w:val="22"/>
        </w:rPr>
        <w:t>不能，無法。（《漢語大詞典》（七），</w:t>
      </w:r>
      <w:r w:rsidRPr="00F605B8">
        <w:rPr>
          <w:rFonts w:ascii="Times New Roman" w:hAnsi="Times New Roman" w:cs="Times New Roman"/>
          <w:sz w:val="22"/>
          <w:szCs w:val="22"/>
        </w:rPr>
        <w:t>p.103</w:t>
      </w:r>
      <w:r w:rsidRPr="00F605B8">
        <w:rPr>
          <w:rFonts w:ascii="Times New Roman" w:hAnsi="Times New Roman" w:cs="Times New Roman"/>
          <w:sz w:val="22"/>
          <w:szCs w:val="22"/>
        </w:rPr>
        <w:t>）</w:t>
      </w:r>
    </w:p>
  </w:footnote>
  <w:footnote w:id="217">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諱（</w:t>
      </w:r>
      <w:r w:rsidRPr="00F605B8">
        <w:rPr>
          <w:rFonts w:ascii="Times New Roman" w:hAnsi="Times New Roman" w:cs="Times New Roman"/>
          <w:sz w:val="22"/>
          <w:szCs w:val="22"/>
        </w:rPr>
        <w:t xml:space="preserve">huì </w:t>
      </w:r>
      <w:r w:rsidRPr="00F605B8">
        <w:rPr>
          <w:rFonts w:ascii="Times New Roman" w:hAnsi="Times New Roman" w:cs="Times New Roman"/>
          <w:sz w:val="22"/>
          <w:szCs w:val="22"/>
        </w:rPr>
        <w:t>ㄏㄨㄟ</w:t>
      </w:r>
      <w:r w:rsidRPr="00F605B8">
        <w:rPr>
          <w:rFonts w:ascii="標楷體" w:eastAsia="標楷體" w:hAnsi="標楷體" w:cs="Times New Roman"/>
          <w:sz w:val="22"/>
          <w:szCs w:val="22"/>
        </w:rPr>
        <w:t>ˋ</w:t>
      </w:r>
      <w:r w:rsidRPr="00F605B8">
        <w:rPr>
          <w:rFonts w:ascii="Times New Roman" w:hAnsi="Times New Roman" w:cs="Times New Roman"/>
          <w:sz w:val="22"/>
          <w:szCs w:val="22"/>
        </w:rPr>
        <w:t>）飾：隱瞞掩飾。（《漢語大詞典》（十一），</w:t>
      </w:r>
      <w:r w:rsidRPr="00F605B8">
        <w:rPr>
          <w:rFonts w:ascii="Times New Roman" w:hAnsi="Times New Roman" w:cs="Times New Roman"/>
          <w:sz w:val="22"/>
          <w:szCs w:val="22"/>
        </w:rPr>
        <w:t>p.</w:t>
      </w:r>
      <w:r w:rsidRPr="00F605B8">
        <w:rPr>
          <w:rFonts w:ascii="Times New Roman" w:eastAsia="MS Mincho" w:hAnsi="Times New Roman" w:cs="Times New Roman"/>
          <w:sz w:val="22"/>
          <w:szCs w:val="22"/>
        </w:rPr>
        <w:t xml:space="preserve"> </w:t>
      </w:r>
      <w:r w:rsidRPr="00F605B8">
        <w:rPr>
          <w:rFonts w:ascii="Times New Roman" w:hAnsi="Times New Roman" w:cs="Times New Roman"/>
          <w:sz w:val="22"/>
          <w:szCs w:val="22"/>
        </w:rPr>
        <w:t>358</w:t>
      </w:r>
      <w:r w:rsidRPr="00F605B8">
        <w:rPr>
          <w:rFonts w:ascii="Times New Roman" w:hAnsi="Times New Roman" w:cs="Times New Roman"/>
          <w:sz w:val="22"/>
          <w:szCs w:val="22"/>
        </w:rPr>
        <w:t>）</w:t>
      </w:r>
    </w:p>
  </w:footnote>
  <w:footnote w:id="218">
    <w:p w:rsidR="0060613A" w:rsidRPr="00F605B8" w:rsidRDefault="0060613A" w:rsidP="00D16614">
      <w:pPr>
        <w:snapToGrid w:val="0"/>
        <w:rPr>
          <w:rFonts w:ascii="Times New Roman" w:hAnsi="Times New Roman" w:cs="Times New Roman"/>
          <w:sz w:val="22"/>
        </w:rPr>
      </w:pPr>
      <w:r w:rsidRPr="00F605B8">
        <w:rPr>
          <w:rStyle w:val="ac"/>
          <w:rFonts w:ascii="Times New Roman" w:hAnsi="Times New Roman" w:cs="Times New Roman"/>
          <w:sz w:val="22"/>
        </w:rPr>
        <w:footnoteRef/>
      </w:r>
      <w:r w:rsidRPr="00F605B8">
        <w:rPr>
          <w:rFonts w:ascii="Times New Roman" w:hAnsi="Times New Roman" w:cs="Times New Roman"/>
          <w:sz w:val="22"/>
        </w:rPr>
        <w:t xml:space="preserve"> </w:t>
      </w:r>
      <w:r w:rsidRPr="00F605B8">
        <w:rPr>
          <w:rFonts w:ascii="Times New Roman" w:hAnsi="Times New Roman" w:cs="Times New Roman"/>
          <w:sz w:val="22"/>
        </w:rPr>
        <w:t>（</w:t>
      </w:r>
      <w:r w:rsidRPr="00F605B8">
        <w:rPr>
          <w:rFonts w:ascii="Times New Roman" w:hAnsi="Times New Roman" w:cs="Times New Roman"/>
          <w:sz w:val="22"/>
        </w:rPr>
        <w:t>1</w:t>
      </w:r>
      <w:r w:rsidRPr="00F605B8">
        <w:rPr>
          <w:rFonts w:ascii="Times New Roman" w:hAnsi="Times New Roman" w:cs="Times New Roman"/>
          <w:sz w:val="22"/>
        </w:rPr>
        <w:t>）印順導師，《印度佛教思想史》第六章，第三節〈經部興起以後的綜合學派〉，</w:t>
      </w:r>
      <w:r w:rsidRPr="00F605B8">
        <w:rPr>
          <w:rFonts w:ascii="Times New Roman" w:hAnsi="Times New Roman" w:cs="Times New Roman"/>
          <w:sz w:val="22"/>
        </w:rPr>
        <w:t>( pp.224-225 )</w:t>
      </w:r>
      <w:r w:rsidRPr="00F605B8">
        <w:rPr>
          <w:rFonts w:ascii="Times New Roman" w:hAnsi="Times New Roman" w:cs="Times New Roman"/>
          <w:sz w:val="22"/>
        </w:rPr>
        <w:t>：</w:t>
      </w:r>
    </w:p>
    <w:p w:rsidR="0060613A" w:rsidRPr="00F605B8" w:rsidRDefault="0060613A" w:rsidP="009A0DB9">
      <w:pPr>
        <w:snapToGrid w:val="0"/>
        <w:ind w:leftChars="270" w:left="648"/>
        <w:rPr>
          <w:rFonts w:ascii="Times New Roman" w:eastAsia="標楷體" w:hAnsi="Times New Roman" w:cs="Times New Roman"/>
          <w:sz w:val="22"/>
        </w:rPr>
      </w:pPr>
      <w:r w:rsidRPr="00F605B8">
        <w:rPr>
          <w:rFonts w:ascii="Times New Roman" w:eastAsia="標楷體" w:hAnsi="Times New Roman" w:cs="Times New Roman"/>
          <w:b/>
          <w:sz w:val="22"/>
        </w:rPr>
        <w:t>在經部師中，被尊稱為上座</w:t>
      </w:r>
      <w:r w:rsidRPr="00F605B8">
        <w:rPr>
          <w:rFonts w:ascii="Times New Roman" w:eastAsia="標楷體" w:hAnsi="Times New Roman" w:cs="Times New Roman" w:hint="eastAsia"/>
          <w:sz w:val="22"/>
        </w:rPr>
        <w:t>（</w:t>
      </w:r>
      <w:r w:rsidRPr="00F605B8">
        <w:rPr>
          <w:rFonts w:ascii="Times New Roman" w:eastAsia="標楷體" w:hAnsi="Times New Roman" w:cs="Times New Roman"/>
          <w:b/>
          <w:sz w:val="22"/>
        </w:rPr>
        <w:t>Sthavira</w:t>
      </w:r>
      <w:r w:rsidRPr="00F605B8">
        <w:rPr>
          <w:rFonts w:ascii="Times New Roman" w:eastAsia="標楷體" w:hAnsi="Times New Roman" w:cs="Times New Roman" w:hint="eastAsia"/>
          <w:sz w:val="22"/>
        </w:rPr>
        <w:t>）</w:t>
      </w:r>
      <w:r w:rsidRPr="00F605B8">
        <w:rPr>
          <w:rFonts w:ascii="Times New Roman" w:eastAsia="標楷體" w:hAnsi="Times New Roman" w:cs="Times New Roman"/>
          <w:b/>
          <w:sz w:val="22"/>
        </w:rPr>
        <w:t>的室利邏多</w:t>
      </w:r>
      <w:r w:rsidRPr="00F605B8">
        <w:rPr>
          <w:rFonts w:ascii="Times New Roman" w:eastAsia="標楷體" w:hAnsi="Times New Roman" w:cs="Times New Roman" w:hint="eastAsia"/>
          <w:sz w:val="22"/>
        </w:rPr>
        <w:t>（</w:t>
      </w:r>
      <w:r w:rsidRPr="00F605B8">
        <w:rPr>
          <w:rFonts w:ascii="Times New Roman" w:eastAsia="MS Mincho" w:hAnsi="Times New Roman" w:cs="Times New Roman"/>
          <w:b/>
          <w:sz w:val="22"/>
        </w:rPr>
        <w:t>Ś</w:t>
      </w:r>
      <w:r w:rsidRPr="00F605B8">
        <w:rPr>
          <w:rFonts w:ascii="Times New Roman" w:eastAsia="標楷體" w:hAnsi="Times New Roman" w:cs="Times New Roman"/>
          <w:b/>
          <w:sz w:val="22"/>
        </w:rPr>
        <w:t>r</w:t>
      </w:r>
      <w:r w:rsidRPr="00F605B8">
        <w:rPr>
          <w:rFonts w:ascii="Times New Roman" w:eastAsia="新細明體" w:hAnsi="Times New Roman" w:cs="Times New Roman"/>
          <w:b/>
          <w:sz w:val="22"/>
        </w:rPr>
        <w:t>ī</w:t>
      </w:r>
      <w:r w:rsidRPr="00F605B8">
        <w:rPr>
          <w:rFonts w:ascii="Times New Roman" w:eastAsia="標楷體" w:hAnsi="Times New Roman" w:cs="Times New Roman"/>
          <w:b/>
          <w:sz w:val="22"/>
        </w:rPr>
        <w:t>r</w:t>
      </w:r>
      <w:r w:rsidRPr="00F605B8">
        <w:rPr>
          <w:rFonts w:ascii="Times New Roman" w:eastAsia="新細明體" w:hAnsi="Times New Roman" w:cs="Times New Roman"/>
          <w:b/>
          <w:sz w:val="22"/>
        </w:rPr>
        <w:t>ā</w:t>
      </w:r>
      <w:r w:rsidRPr="00F605B8">
        <w:rPr>
          <w:rFonts w:ascii="Times New Roman" w:eastAsia="標楷體" w:hAnsi="Times New Roman" w:cs="Times New Roman"/>
          <w:b/>
          <w:sz w:val="22"/>
        </w:rPr>
        <w:t>ta</w:t>
      </w:r>
      <w:r w:rsidRPr="00F605B8">
        <w:rPr>
          <w:rFonts w:ascii="Times New Roman" w:eastAsia="標楷體" w:hAnsi="Times New Roman" w:cs="Times New Roman" w:hint="eastAsia"/>
          <w:sz w:val="22"/>
        </w:rPr>
        <w:t>）</w:t>
      </w:r>
      <w:r w:rsidRPr="00F605B8">
        <w:rPr>
          <w:rFonts w:ascii="Times New Roman" w:eastAsia="標楷體" w:hAnsi="Times New Roman" w:cs="Times New Roman"/>
          <w:b/>
          <w:sz w:val="22"/>
        </w:rPr>
        <w:t>，義譯為「勝受」或「執勝」，比世親的年齡要長一些。到阿瑜陀</w:t>
      </w:r>
      <w:r w:rsidRPr="00F605B8">
        <w:rPr>
          <w:rFonts w:ascii="Times New Roman" w:eastAsia="標楷體" w:hAnsi="Times New Roman" w:cs="Times New Roman" w:hint="eastAsia"/>
          <w:sz w:val="22"/>
        </w:rPr>
        <w:t>（</w:t>
      </w:r>
      <w:r w:rsidRPr="00F605B8">
        <w:rPr>
          <w:rFonts w:ascii="Times New Roman" w:eastAsia="標楷體" w:hAnsi="Times New Roman" w:cs="Times New Roman"/>
          <w:b/>
          <w:sz w:val="22"/>
        </w:rPr>
        <w:t>Ayodhy</w:t>
      </w:r>
      <w:r w:rsidRPr="00F605B8">
        <w:rPr>
          <w:rFonts w:ascii="Times New Roman" w:eastAsia="新細明體" w:hAnsi="Times New Roman" w:cs="Times New Roman"/>
          <w:b/>
          <w:sz w:val="22"/>
        </w:rPr>
        <w:t>ā</w:t>
      </w:r>
      <w:r w:rsidRPr="00F605B8">
        <w:rPr>
          <w:rFonts w:ascii="Times New Roman" w:eastAsia="標楷體" w:hAnsi="Times New Roman" w:cs="Times New Roman" w:hint="eastAsia"/>
          <w:sz w:val="22"/>
        </w:rPr>
        <w:t>）</w:t>
      </w:r>
      <w:r w:rsidRPr="00F605B8">
        <w:rPr>
          <w:rFonts w:ascii="Times New Roman" w:eastAsia="標楷體" w:hAnsi="Times New Roman" w:cs="Times New Roman"/>
          <w:b/>
          <w:sz w:val="22"/>
        </w:rPr>
        <w:t>來弘法，造了一部《經部毘婆沙》</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大成經部的思想</w:t>
      </w:r>
      <w:r w:rsidRPr="00F605B8">
        <w:rPr>
          <w:rFonts w:ascii="Times New Roman" w:eastAsia="標楷體" w:hAnsi="Times New Roman" w:cs="Times New Roman"/>
          <w:sz w:val="22"/>
        </w:rPr>
        <w:t>。眾賢造論的時候，世親已轉入大乘；那時的上座，「居衰耄時」，門人眾多，受到佛教界的尊重。所以造《經部毘婆沙》的年代，大約是西元</w:t>
      </w:r>
      <w:r w:rsidRPr="00F605B8">
        <w:rPr>
          <w:rFonts w:ascii="Times New Roman" w:eastAsia="標楷體" w:hAnsi="Times New Roman" w:cs="Times New Roman"/>
          <w:sz w:val="22"/>
        </w:rPr>
        <w:t>350</w:t>
      </w:r>
      <w:r w:rsidRPr="00F605B8">
        <w:rPr>
          <w:rFonts w:ascii="Times New Roman" w:eastAsia="標楷體" w:hAnsi="Times New Roman" w:cs="Times New Roman"/>
          <w:sz w:val="22"/>
        </w:rPr>
        <w:t>年頃。</w:t>
      </w:r>
    </w:p>
    <w:p w:rsidR="0060613A" w:rsidRPr="00F605B8" w:rsidRDefault="0060613A" w:rsidP="009A0DB9">
      <w:pPr>
        <w:snapToGrid w:val="0"/>
        <w:ind w:leftChars="270" w:left="648"/>
        <w:rPr>
          <w:rFonts w:ascii="Times New Roman" w:eastAsia="標楷體" w:hAnsi="Times New Roman" w:cs="Times New Roman"/>
          <w:sz w:val="22"/>
        </w:rPr>
      </w:pPr>
      <w:r w:rsidRPr="00F605B8">
        <w:rPr>
          <w:rFonts w:ascii="Times New Roman" w:eastAsia="標楷體" w:hAnsi="Times New Roman" w:cs="Times New Roman"/>
          <w:sz w:val="22"/>
        </w:rPr>
        <w:t>在思想上，室利邏多應該是有所承受的，雖然史實不明，而淵源於有部的持經譬喻師，逐漸發展完成，是可以決定的。</w:t>
      </w:r>
      <w:r w:rsidRPr="00F605B8">
        <w:rPr>
          <w:rFonts w:ascii="Times New Roman" w:eastAsia="標楷體" w:hAnsi="Times New Roman" w:cs="Times New Roman"/>
          <w:b/>
          <w:sz w:val="22"/>
        </w:rPr>
        <w:t>為了反抗有部阿毘達磨的權威性，特地標榜「以經為量」，這才被稱為經部</w:t>
      </w:r>
      <w:r w:rsidRPr="00F605B8">
        <w:rPr>
          <w:rFonts w:ascii="Times New Roman" w:eastAsia="標楷體" w:hAnsi="Times New Roman" w:cs="Times New Roman"/>
          <w:sz w:val="22"/>
        </w:rPr>
        <w:t>。室利邏多</w:t>
      </w:r>
      <w:r w:rsidRPr="00F605B8">
        <w:rPr>
          <w:rFonts w:ascii="Times New Roman" w:eastAsia="標楷體" w:hAnsi="Times New Roman" w:cs="Times New Roman"/>
          <w:b/>
          <w:sz w:val="22"/>
        </w:rPr>
        <w:t>弘法的地方，是阿瑜陀；無著</w:t>
      </w:r>
      <w:r w:rsidRPr="00F605B8">
        <w:rPr>
          <w:rFonts w:ascii="Times New Roman" w:eastAsia="標楷體" w:hAnsi="Times New Roman" w:cs="Times New Roman" w:hint="eastAsia"/>
          <w:sz w:val="22"/>
        </w:rPr>
        <w:t>（</w:t>
      </w:r>
      <w:r w:rsidRPr="00F605B8">
        <w:rPr>
          <w:rFonts w:ascii="Times New Roman" w:eastAsia="標楷體" w:hAnsi="Times New Roman" w:cs="Times New Roman"/>
          <w:b/>
          <w:sz w:val="22"/>
        </w:rPr>
        <w:t>Asaṅga</w:t>
      </w:r>
      <w:r w:rsidRPr="00F605B8">
        <w:rPr>
          <w:rFonts w:ascii="Times New Roman" w:eastAsia="標楷體" w:hAnsi="Times New Roman" w:cs="Times New Roman" w:hint="eastAsia"/>
          <w:sz w:val="22"/>
        </w:rPr>
        <w:t>）</w:t>
      </w:r>
      <w:r w:rsidRPr="00F605B8">
        <w:rPr>
          <w:rFonts w:ascii="Times New Roman" w:eastAsia="標楷體" w:hAnsi="Times New Roman" w:cs="Times New Roman"/>
          <w:b/>
          <w:sz w:val="22"/>
        </w:rPr>
        <w:t>、世親也從北方到這裏來弘法</w:t>
      </w:r>
      <w:r w:rsidRPr="00F605B8">
        <w:rPr>
          <w:rFonts w:ascii="Times New Roman" w:eastAsia="標楷體" w:hAnsi="Times New Roman" w:cs="Times New Roman"/>
          <w:sz w:val="22"/>
        </w:rPr>
        <w:t>。這裏是笈多</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Gupta</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王朝的新都，經濟繁榮，文化發達的地方。在佛教中，有一大致如此的情形：思想的啟發者，從山林修持中來；義理發達而形成學派的，在都市。室利邏多，還有訶黎跋摩等，遊化文化發達地區，義理上都大有成就。但已不是從前的譬喻師風範，成為解釋契經的論議者了！</w:t>
      </w:r>
    </w:p>
    <w:p w:rsidR="0060613A" w:rsidRPr="00F605B8" w:rsidRDefault="0060613A" w:rsidP="00D16614">
      <w:pPr>
        <w:snapToGrid w:val="0"/>
        <w:ind w:leftChars="100" w:left="790" w:hangingChars="250" w:hanging="550"/>
        <w:rPr>
          <w:rFonts w:ascii="Times New Roman" w:hAnsi="Times New Roman" w:cs="Times New Roman"/>
          <w:sz w:val="22"/>
        </w:rPr>
      </w:pPr>
      <w:r w:rsidRPr="00F605B8">
        <w:rPr>
          <w:rFonts w:ascii="Times New Roman" w:eastAsia="標楷體" w:hAnsi="Times New Roman" w:cs="Times New Roman"/>
          <w:sz w:val="22"/>
        </w:rPr>
        <w:t>（</w:t>
      </w:r>
      <w:r w:rsidRPr="00F605B8">
        <w:rPr>
          <w:rFonts w:ascii="Times New Roman" w:eastAsia="標楷體" w:hAnsi="Times New Roman" w:cs="Times New Roman"/>
          <w:sz w:val="22"/>
        </w:rPr>
        <w:t>2</w:t>
      </w:r>
      <w:r w:rsidRPr="00F605B8">
        <w:rPr>
          <w:rFonts w:ascii="Times New Roman" w:eastAsia="標楷體" w:hAnsi="Times New Roman" w:cs="Times New Roman"/>
          <w:sz w:val="22"/>
        </w:rPr>
        <w:t>）</w:t>
      </w:r>
      <w:r w:rsidRPr="00F605B8">
        <w:rPr>
          <w:rFonts w:ascii="Times New Roman" w:hAnsi="Times New Roman" w:cs="Times New Roman"/>
          <w:sz w:val="22"/>
        </w:rPr>
        <w:t>印順導師，《說一切有部為主的論書與論師之研究》，第十一章，第四節，第一項〈一代大師室利邏多〉，</w:t>
      </w:r>
      <w:r w:rsidRPr="00F605B8">
        <w:rPr>
          <w:rFonts w:ascii="Times New Roman" w:hAnsi="Times New Roman" w:cs="Times New Roman"/>
          <w:sz w:val="22"/>
        </w:rPr>
        <w:t>( pp.560-561 )</w:t>
      </w:r>
      <w:r w:rsidRPr="00F605B8">
        <w:rPr>
          <w:rFonts w:ascii="Times New Roman" w:hAnsi="Times New Roman" w:cs="Times New Roman"/>
          <w:sz w:val="22"/>
        </w:rPr>
        <w:t>：</w:t>
      </w:r>
      <w:r w:rsidRPr="00F605B8">
        <w:rPr>
          <w:rFonts w:ascii="Times New Roman" w:hAnsi="Times New Roman" w:cs="Times New Roman"/>
          <w:sz w:val="22"/>
        </w:rPr>
        <w:t xml:space="preserve"> </w:t>
      </w:r>
    </w:p>
    <w:p w:rsidR="0060613A" w:rsidRPr="00F605B8" w:rsidRDefault="0060613A" w:rsidP="009A0DB9">
      <w:pPr>
        <w:snapToGrid w:val="0"/>
        <w:ind w:leftChars="350" w:left="840"/>
        <w:rPr>
          <w:rFonts w:ascii="Times New Roman" w:eastAsia="標楷體" w:hAnsi="Times New Roman" w:cs="Times New Roman"/>
          <w:sz w:val="22"/>
        </w:rPr>
      </w:pPr>
      <w:r w:rsidRPr="00F605B8">
        <w:rPr>
          <w:rFonts w:ascii="Times New Roman" w:eastAsia="標楷體" w:hAnsi="Times New Roman" w:cs="Times New Roman"/>
          <w:b/>
          <w:sz w:val="22"/>
        </w:rPr>
        <w:t>室利邏多</w:t>
      </w:r>
      <w:r w:rsidRPr="00F605B8">
        <w:rPr>
          <w:rFonts w:ascii="Times New Roman" w:eastAsia="標楷體" w:hAnsi="Times New Roman" w:cs="Times New Roman" w:hint="eastAsia"/>
          <w:sz w:val="22"/>
        </w:rPr>
        <w:t>（</w:t>
      </w:r>
      <w:r w:rsidRPr="00F605B8">
        <w:rPr>
          <w:rFonts w:ascii="Times New Roman" w:eastAsia="MS Mincho" w:hAnsi="Times New Roman" w:cs="Times New Roman"/>
          <w:b/>
          <w:sz w:val="22"/>
        </w:rPr>
        <w:t>Ś</w:t>
      </w:r>
      <w:r w:rsidRPr="00F605B8">
        <w:rPr>
          <w:rFonts w:ascii="Times New Roman" w:eastAsia="標楷體" w:hAnsi="Times New Roman" w:cs="Times New Roman"/>
          <w:b/>
          <w:sz w:val="22"/>
        </w:rPr>
        <w:t>r</w:t>
      </w:r>
      <w:r w:rsidRPr="00F605B8">
        <w:rPr>
          <w:rFonts w:ascii="Times New Roman" w:eastAsia="新細明體" w:hAnsi="Times New Roman" w:cs="Times New Roman"/>
          <w:b/>
          <w:sz w:val="22"/>
        </w:rPr>
        <w:t>ī</w:t>
      </w:r>
      <w:r w:rsidRPr="00F605B8">
        <w:rPr>
          <w:rFonts w:ascii="Times New Roman" w:eastAsia="標楷體" w:hAnsi="Times New Roman" w:cs="Times New Roman"/>
          <w:b/>
          <w:sz w:val="22"/>
        </w:rPr>
        <w:t>r</w:t>
      </w:r>
      <w:r w:rsidRPr="00F605B8">
        <w:rPr>
          <w:rFonts w:ascii="Times New Roman" w:eastAsia="新細明體" w:hAnsi="Times New Roman" w:cs="Times New Roman"/>
          <w:b/>
          <w:sz w:val="22"/>
        </w:rPr>
        <w:t>ā</w:t>
      </w:r>
      <w:r w:rsidRPr="00F605B8">
        <w:rPr>
          <w:rFonts w:ascii="Times New Roman" w:eastAsia="標楷體" w:hAnsi="Times New Roman" w:cs="Times New Roman"/>
          <w:b/>
          <w:sz w:val="22"/>
        </w:rPr>
        <w:t>ta</w:t>
      </w:r>
      <w:r w:rsidRPr="00F605B8">
        <w:rPr>
          <w:rFonts w:ascii="Times New Roman" w:eastAsia="標楷體" w:hAnsi="Times New Roman" w:cs="Times New Roman" w:hint="eastAsia"/>
          <w:sz w:val="22"/>
        </w:rPr>
        <w:t>）</w:t>
      </w:r>
      <w:r w:rsidRPr="00F605B8">
        <w:rPr>
          <w:rFonts w:ascii="Times New Roman" w:eastAsia="標楷體" w:hAnsi="Times New Roman" w:cs="Times New Roman"/>
          <w:b/>
          <w:sz w:val="22"/>
        </w:rPr>
        <w:t>，《順正理論》稱之為「上座」</w:t>
      </w:r>
      <w:r w:rsidRPr="00F605B8">
        <w:rPr>
          <w:rFonts w:ascii="Times New Roman" w:eastAsia="標楷體" w:hAnsi="Times New Roman" w:cs="Times New Roman" w:hint="eastAsia"/>
          <w:sz w:val="22"/>
        </w:rPr>
        <w:t>（</w:t>
      </w:r>
      <w:r w:rsidRPr="00F605B8">
        <w:rPr>
          <w:rFonts w:ascii="Times New Roman" w:eastAsia="標楷體" w:hAnsi="Times New Roman" w:cs="Times New Roman"/>
          <w:b/>
          <w:sz w:val="22"/>
        </w:rPr>
        <w:t>Sthavira</w:t>
      </w:r>
      <w:r w:rsidRPr="00F605B8">
        <w:rPr>
          <w:rFonts w:ascii="Times New Roman" w:eastAsia="標楷體" w:hAnsi="Times New Roman" w:cs="Times New Roman" w:hint="eastAsia"/>
          <w:sz w:val="22"/>
        </w:rPr>
        <w:t>）</w:t>
      </w:r>
      <w:r w:rsidRPr="00F605B8">
        <w:rPr>
          <w:rFonts w:ascii="Times New Roman" w:eastAsia="標楷體" w:hAnsi="Times New Roman" w:cs="Times New Roman"/>
          <w:b/>
          <w:sz w:val="22"/>
        </w:rPr>
        <w:t>；譯義為「勝受」，或「執勝」，這是經部的一代大師</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室利邏多從北方到東方來，在阿瑜陀國</w:t>
      </w:r>
      <w:r w:rsidRPr="00F605B8">
        <w:rPr>
          <w:rFonts w:ascii="Times New Roman" w:eastAsia="標楷體" w:hAnsi="Times New Roman" w:cs="Times New Roman" w:hint="eastAsia"/>
          <w:sz w:val="22"/>
        </w:rPr>
        <w:t>（</w:t>
      </w:r>
      <w:r w:rsidRPr="00F605B8">
        <w:rPr>
          <w:rFonts w:ascii="Times New Roman" w:eastAsia="標楷體" w:hAnsi="Times New Roman" w:cs="Times New Roman"/>
          <w:b/>
          <w:sz w:val="22"/>
        </w:rPr>
        <w:t>Ayodhy</w:t>
      </w:r>
      <w:r w:rsidRPr="00F605B8">
        <w:rPr>
          <w:rFonts w:ascii="Times New Roman" w:eastAsia="新細明體" w:hAnsi="Times New Roman" w:cs="Times New Roman"/>
          <w:b/>
          <w:sz w:val="22"/>
        </w:rPr>
        <w:t>ā</w:t>
      </w:r>
      <w:r w:rsidRPr="00F605B8">
        <w:rPr>
          <w:rFonts w:ascii="Times New Roman" w:eastAsia="標楷體" w:hAnsi="Times New Roman" w:cs="Times New Roman" w:hint="eastAsia"/>
          <w:sz w:val="22"/>
        </w:rPr>
        <w:t>）</w:t>
      </w:r>
      <w:r w:rsidRPr="00F605B8">
        <w:rPr>
          <w:rFonts w:ascii="Times New Roman" w:eastAsia="標楷體" w:hAnsi="Times New Roman" w:cs="Times New Roman"/>
          <w:b/>
          <w:sz w:val="22"/>
        </w:rPr>
        <w:t>造《經部毘婆沙》</w:t>
      </w:r>
      <w:r w:rsidRPr="00F605B8">
        <w:rPr>
          <w:rFonts w:ascii="Times New Roman" w:eastAsia="標楷體" w:hAnsi="Times New Roman" w:cs="Times New Roman"/>
          <w:sz w:val="22"/>
        </w:rPr>
        <w:t>，為大成經部的名學者。</w:t>
      </w:r>
      <w:r w:rsidRPr="00F605B8">
        <w:rPr>
          <w:rFonts w:ascii="Times New Roman" w:eastAsia="標楷體" w:hAnsi="Times New Roman" w:cs="Times New Roman"/>
          <w:b/>
          <w:sz w:val="22"/>
        </w:rPr>
        <w:t>室利邏多與世親</w:t>
      </w:r>
      <w:r w:rsidRPr="00F605B8">
        <w:rPr>
          <w:rFonts w:ascii="Times New Roman" w:eastAsia="標楷體" w:hAnsi="Times New Roman" w:cs="Times New Roman" w:hint="eastAsia"/>
          <w:sz w:val="22"/>
        </w:rPr>
        <w:t>（</w:t>
      </w:r>
      <w:r w:rsidRPr="00F605B8">
        <w:rPr>
          <w:rFonts w:ascii="Times New Roman" w:eastAsia="標楷體" w:hAnsi="Times New Roman" w:cs="Times New Roman"/>
          <w:b/>
          <w:sz w:val="22"/>
        </w:rPr>
        <w:t>Vasubandhu</w:t>
      </w:r>
      <w:r w:rsidRPr="00F605B8">
        <w:rPr>
          <w:rFonts w:ascii="Times New Roman" w:eastAsia="標楷體" w:hAnsi="Times New Roman" w:cs="Times New Roman" w:hint="eastAsia"/>
          <w:sz w:val="22"/>
        </w:rPr>
        <w:t>）</w:t>
      </w:r>
      <w:r w:rsidRPr="00F605B8">
        <w:rPr>
          <w:rFonts w:ascii="Times New Roman" w:eastAsia="標楷體" w:hAnsi="Times New Roman" w:cs="Times New Roman"/>
          <w:b/>
          <w:sz w:val="22"/>
        </w:rPr>
        <w:t>、眾賢</w:t>
      </w:r>
      <w:r w:rsidRPr="00F605B8">
        <w:rPr>
          <w:rFonts w:ascii="Times New Roman" w:eastAsia="標楷體" w:hAnsi="Times New Roman" w:cs="Times New Roman" w:hint="eastAsia"/>
          <w:sz w:val="22"/>
        </w:rPr>
        <w:t>（</w:t>
      </w:r>
      <w:r w:rsidRPr="00F605B8">
        <w:rPr>
          <w:rFonts w:ascii="Times New Roman" w:eastAsia="標楷體" w:hAnsi="Times New Roman" w:cs="Times New Roman"/>
          <w:b/>
          <w:sz w:val="22"/>
        </w:rPr>
        <w:t>Saṃghabhadra</w:t>
      </w:r>
      <w:r w:rsidRPr="00F605B8">
        <w:rPr>
          <w:rFonts w:ascii="Times New Roman" w:eastAsia="標楷體" w:hAnsi="Times New Roman" w:cs="Times New Roman" w:hint="eastAsia"/>
          <w:sz w:val="22"/>
        </w:rPr>
        <w:t>）</w:t>
      </w:r>
      <w:r w:rsidRPr="00F605B8">
        <w:rPr>
          <w:rFonts w:ascii="Times New Roman" w:eastAsia="標楷體" w:hAnsi="Times New Roman" w:cs="Times New Roman"/>
          <w:b/>
          <w:sz w:val="22"/>
        </w:rPr>
        <w:t>同時，而是他們的前輩</w:t>
      </w:r>
      <w:r w:rsidRPr="00F605B8">
        <w:rPr>
          <w:rFonts w:ascii="Times New Roman" w:eastAsia="標楷體" w:hAnsi="Times New Roman" w:cs="Times New Roman"/>
          <w:sz w:val="22"/>
        </w:rPr>
        <w:t>。眾賢作《順正理論》時，室利邏多是耆年的老上座，如《順正理論》說：</w:t>
      </w:r>
    </w:p>
    <w:p w:rsidR="0060613A" w:rsidRPr="00F605B8" w:rsidRDefault="0060613A" w:rsidP="009A0DB9">
      <w:pPr>
        <w:snapToGrid w:val="0"/>
        <w:ind w:leftChars="350" w:left="840"/>
        <w:rPr>
          <w:rFonts w:ascii="Times New Roman" w:eastAsia="標楷體" w:hAnsi="Times New Roman" w:cs="Times New Roman"/>
          <w:sz w:val="22"/>
        </w:rPr>
      </w:pPr>
      <w:r w:rsidRPr="00F605B8">
        <w:rPr>
          <w:rFonts w:ascii="Times New Roman" w:eastAsia="標楷體" w:hAnsi="Times New Roman" w:cs="Times New Roman"/>
          <w:sz w:val="22"/>
        </w:rPr>
        <w:t>「但是上座，其年衰朽」。「彼恆尋思粗淺異論，尚年已過，居衰耄時」。</w:t>
      </w:r>
    </w:p>
    <w:p w:rsidR="0060613A" w:rsidRPr="00F605B8" w:rsidRDefault="0060613A" w:rsidP="009A0DB9">
      <w:pPr>
        <w:snapToGrid w:val="0"/>
        <w:ind w:leftChars="350" w:left="840"/>
        <w:rPr>
          <w:rFonts w:ascii="Times New Roman" w:eastAsia="標楷體" w:hAnsi="Times New Roman" w:cs="Times New Roman"/>
          <w:sz w:val="22"/>
        </w:rPr>
      </w:pPr>
      <w:r w:rsidRPr="00F605B8">
        <w:rPr>
          <w:rFonts w:ascii="Times New Roman" w:eastAsia="標楷體" w:hAnsi="Times New Roman" w:cs="Times New Roman"/>
          <w:sz w:val="22"/>
        </w:rPr>
        <w:t>《順正理論》，是眾賢不滿世親的《俱舍論》，經十二年的功夫造成的。</w:t>
      </w:r>
      <w:r w:rsidRPr="00F605B8">
        <w:rPr>
          <w:rFonts w:ascii="Times New Roman" w:eastAsia="標楷體" w:hAnsi="Times New Roman" w:cs="Times New Roman"/>
          <w:b/>
          <w:sz w:val="22"/>
        </w:rPr>
        <w:t>當世親造《俱舍論》時，上座的《經部毘婆沙》，已經流行，《俱舍論》已引述上座的教說</w:t>
      </w:r>
      <w:r w:rsidRPr="00F605B8">
        <w:rPr>
          <w:rFonts w:ascii="Times New Roman" w:eastAsia="標楷體" w:hAnsi="Times New Roman" w:cs="Times New Roman"/>
          <w:sz w:val="22"/>
        </w:rPr>
        <w:t>。在眾賢看來，</w:t>
      </w:r>
      <w:r w:rsidRPr="00F605B8">
        <w:rPr>
          <w:rFonts w:ascii="Times New Roman" w:eastAsia="標楷體" w:hAnsi="Times New Roman" w:cs="Times New Roman"/>
          <w:b/>
          <w:sz w:val="22"/>
        </w:rPr>
        <w:t>世親是明宗阿毘達磨，而實有隨順上座經部宗的傾向</w:t>
      </w:r>
      <w:r w:rsidRPr="00F605B8">
        <w:rPr>
          <w:rFonts w:ascii="Times New Roman" w:eastAsia="標楷體" w:hAnsi="Times New Roman" w:cs="Times New Roman"/>
          <w:sz w:val="22"/>
        </w:rPr>
        <w:t>。所以說：「經主於中，朋附上座所立宗趣」。依此推斷，上座應為西元四世紀的大師。造《經部毘婆沙》，約為西元</w:t>
      </w:r>
      <w:r w:rsidRPr="00F605B8">
        <w:rPr>
          <w:rFonts w:ascii="Times New Roman" w:eastAsia="標楷體" w:hAnsi="Times New Roman" w:cs="Times New Roman"/>
          <w:sz w:val="22"/>
        </w:rPr>
        <w:t>350</w:t>
      </w:r>
      <w:r w:rsidRPr="00F605B8">
        <w:rPr>
          <w:rFonts w:ascii="Times New Roman" w:eastAsia="標楷體" w:hAnsi="Times New Roman" w:cs="Times New Roman"/>
          <w:sz w:val="22"/>
        </w:rPr>
        <w:t>年頃。室利邏多的其他事跡，都沒有傳述；《經部毘婆沙》，也沒有傳譯過來。但《順正理論》所引的上座說，在一百則以上，所以上座的教說，還能大概的明了。</w:t>
      </w:r>
    </w:p>
  </w:footnote>
  <w:footnote w:id="219">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猶：</w:t>
      </w:r>
      <w:r w:rsidRPr="00F605B8">
        <w:rPr>
          <w:rFonts w:ascii="Times New Roman" w:hAnsi="Times New Roman" w:cs="Times New Roman"/>
          <w:sz w:val="22"/>
          <w:szCs w:val="22"/>
        </w:rPr>
        <w:t>10.</w:t>
      </w:r>
      <w:r w:rsidRPr="00F605B8">
        <w:rPr>
          <w:rFonts w:ascii="Times New Roman" w:hAnsi="Times New Roman" w:cs="Times New Roman"/>
          <w:sz w:val="22"/>
          <w:szCs w:val="22"/>
        </w:rPr>
        <w:t>副詞。還；仍。（《漢語大詞典》（五），</w:t>
      </w:r>
      <w:r w:rsidRPr="00F605B8">
        <w:rPr>
          <w:rFonts w:ascii="Times New Roman" w:hAnsi="Times New Roman" w:cs="Times New Roman"/>
          <w:sz w:val="22"/>
          <w:szCs w:val="22"/>
        </w:rPr>
        <w:t>p.93</w:t>
      </w:r>
      <w:r w:rsidRPr="00F605B8">
        <w:rPr>
          <w:rFonts w:ascii="Times New Roman" w:hAnsi="Times New Roman" w:cs="Times New Roman"/>
          <w:sz w:val="22"/>
          <w:szCs w:val="22"/>
        </w:rPr>
        <w:t>）</w:t>
      </w:r>
    </w:p>
  </w:footnote>
  <w:footnote w:id="220">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故習：舊習俗；舊習慣。（《漢語大詞典》（五），</w:t>
      </w:r>
      <w:r w:rsidRPr="00F605B8">
        <w:rPr>
          <w:rFonts w:ascii="Times New Roman" w:hAnsi="Times New Roman" w:cs="Times New Roman"/>
          <w:sz w:val="22"/>
          <w:szCs w:val="22"/>
        </w:rPr>
        <w:t>p.435</w:t>
      </w:r>
      <w:r w:rsidRPr="00F605B8">
        <w:rPr>
          <w:rFonts w:ascii="Times New Roman" w:hAnsi="Times New Roman" w:cs="Times New Roman"/>
          <w:sz w:val="22"/>
          <w:szCs w:val="22"/>
        </w:rPr>
        <w:t>）</w:t>
      </w:r>
    </w:p>
  </w:footnote>
  <w:footnote w:id="221">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格量：推究、衡量。（《漢語大詞典》（四），</w:t>
      </w:r>
      <w:r w:rsidRPr="00F605B8">
        <w:rPr>
          <w:rFonts w:ascii="Times New Roman" w:hAnsi="Times New Roman" w:cs="Times New Roman"/>
          <w:sz w:val="22"/>
          <w:szCs w:val="22"/>
        </w:rPr>
        <w:t>p.996</w:t>
      </w:r>
      <w:r w:rsidRPr="00F605B8">
        <w:rPr>
          <w:rFonts w:ascii="Times New Roman" w:hAnsi="Times New Roman" w:cs="Times New Roman"/>
          <w:sz w:val="22"/>
          <w:szCs w:val="22"/>
        </w:rPr>
        <w:t>）</w:t>
      </w:r>
    </w:p>
  </w:footnote>
  <w:footnote w:id="222">
    <w:p w:rsidR="0060613A" w:rsidRPr="00F605B8" w:rsidRDefault="0060613A" w:rsidP="00955094">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窺（</w:t>
      </w:r>
      <w:r w:rsidRPr="00F605B8">
        <w:rPr>
          <w:rFonts w:ascii="Times New Roman" w:hAnsi="Times New Roman" w:cs="Times New Roman"/>
          <w:sz w:val="22"/>
          <w:szCs w:val="22"/>
        </w:rPr>
        <w:t xml:space="preserve">kuī </w:t>
      </w:r>
      <w:r w:rsidRPr="00F605B8">
        <w:rPr>
          <w:rFonts w:ascii="Times New Roman" w:hAnsi="Times New Roman" w:cs="Times New Roman"/>
          <w:sz w:val="22"/>
          <w:szCs w:val="22"/>
        </w:rPr>
        <w:t>ㄎㄨㄟ）：</w:t>
      </w:r>
      <w:r w:rsidRPr="00F605B8">
        <w:rPr>
          <w:rFonts w:ascii="Times New Roman" w:hAnsi="Times New Roman" w:cs="Times New Roman" w:hint="eastAsia"/>
          <w:sz w:val="22"/>
          <w:szCs w:val="22"/>
        </w:rPr>
        <w:t>動詞。</w:t>
      </w:r>
      <w:r w:rsidRPr="00F605B8">
        <w:rPr>
          <w:rFonts w:ascii="Times New Roman" w:hAnsi="Times New Roman" w:cs="Times New Roman"/>
          <w:sz w:val="22"/>
          <w:szCs w:val="22"/>
        </w:rPr>
        <w:t>2.</w:t>
      </w:r>
      <w:r w:rsidRPr="00F605B8">
        <w:rPr>
          <w:rFonts w:ascii="Times New Roman" w:hAnsi="Times New Roman" w:cs="Times New Roman"/>
          <w:sz w:val="22"/>
          <w:szCs w:val="22"/>
        </w:rPr>
        <w:t>泛指觀看。（《漢語大詞典》（八），</w:t>
      </w:r>
      <w:r w:rsidRPr="00F605B8">
        <w:rPr>
          <w:rFonts w:ascii="Times New Roman" w:hAnsi="Times New Roman" w:cs="Times New Roman"/>
          <w:sz w:val="22"/>
          <w:szCs w:val="22"/>
        </w:rPr>
        <w:t>p.476</w:t>
      </w:r>
      <w:r w:rsidRPr="00F605B8">
        <w:rPr>
          <w:rFonts w:ascii="Times New Roman" w:hAnsi="Times New Roman" w:cs="Times New Roman"/>
          <w:sz w:val="22"/>
          <w:szCs w:val="22"/>
        </w:rPr>
        <w:t>）</w:t>
      </w:r>
    </w:p>
  </w:footnote>
  <w:footnote w:id="223">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性質：</w:t>
      </w:r>
      <w:r w:rsidRPr="00F605B8">
        <w:rPr>
          <w:rFonts w:ascii="Times New Roman" w:hAnsi="Times New Roman" w:cs="Times New Roman"/>
          <w:sz w:val="22"/>
          <w:szCs w:val="22"/>
        </w:rPr>
        <w:t>3.</w:t>
      </w:r>
      <w:r w:rsidRPr="00F605B8">
        <w:rPr>
          <w:rFonts w:ascii="Times New Roman" w:hAnsi="Times New Roman" w:cs="Times New Roman"/>
          <w:sz w:val="22"/>
          <w:szCs w:val="22"/>
        </w:rPr>
        <w:t>指事物的特性，本質。（《漢語大詞典》（七），</w:t>
      </w:r>
      <w:r w:rsidRPr="00F605B8">
        <w:rPr>
          <w:rFonts w:ascii="Times New Roman" w:hAnsi="Times New Roman" w:cs="Times New Roman"/>
          <w:sz w:val="22"/>
          <w:szCs w:val="22"/>
        </w:rPr>
        <w:t>p.480</w:t>
      </w:r>
      <w:r w:rsidRPr="00F605B8">
        <w:rPr>
          <w:rFonts w:ascii="Times New Roman" w:hAnsi="Times New Roman" w:cs="Times New Roman"/>
          <w:sz w:val="22"/>
          <w:szCs w:val="22"/>
        </w:rPr>
        <w:t>）</w:t>
      </w:r>
    </w:p>
  </w:footnote>
  <w:footnote w:id="224">
    <w:p w:rsidR="0060613A" w:rsidRPr="00F605B8" w:rsidRDefault="0060613A" w:rsidP="002C650B">
      <w:pPr>
        <w:pStyle w:val="aa"/>
        <w:ind w:left="330" w:hangingChars="150" w:hanging="330"/>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一般：</w:t>
      </w:r>
      <w:r w:rsidRPr="00F605B8">
        <w:rPr>
          <w:rFonts w:ascii="Times New Roman" w:hAnsi="Times New Roman" w:cs="Times New Roman"/>
          <w:sz w:val="22"/>
          <w:szCs w:val="22"/>
        </w:rPr>
        <w:t xml:space="preserve"> 6.</w:t>
      </w:r>
      <w:r w:rsidRPr="00F605B8">
        <w:rPr>
          <w:rFonts w:ascii="Times New Roman" w:hAnsi="Times New Roman" w:cs="Times New Roman"/>
          <w:sz w:val="22"/>
          <w:szCs w:val="22"/>
        </w:rPr>
        <w:t>哲學名詞。指一切事物，或者許多個別事物所屬的一類事物。亦指事物的共性。（《漢語大詞典》（一），</w:t>
      </w:r>
      <w:r w:rsidRPr="00F605B8">
        <w:rPr>
          <w:rFonts w:ascii="Times New Roman" w:hAnsi="Times New Roman" w:cs="Times New Roman"/>
          <w:sz w:val="22"/>
          <w:szCs w:val="22"/>
        </w:rPr>
        <w:t>p.67</w:t>
      </w:r>
      <w:r w:rsidRPr="00F605B8">
        <w:rPr>
          <w:rFonts w:ascii="Times New Roman" w:hAnsi="Times New Roman" w:cs="Times New Roman"/>
          <w:sz w:val="22"/>
          <w:szCs w:val="22"/>
        </w:rPr>
        <w:t>）</w:t>
      </w:r>
    </w:p>
  </w:footnote>
  <w:footnote w:id="225">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即：</w:t>
      </w:r>
      <w:r w:rsidRPr="00F605B8">
        <w:rPr>
          <w:rFonts w:ascii="Times New Roman" w:hAnsi="Times New Roman" w:cs="Times New Roman" w:hint="eastAsia"/>
          <w:sz w:val="22"/>
          <w:szCs w:val="22"/>
        </w:rPr>
        <w:t>副詞。</w:t>
      </w:r>
      <w:r w:rsidRPr="00F605B8">
        <w:rPr>
          <w:rFonts w:ascii="Times New Roman" w:hAnsi="Times New Roman" w:cs="Times New Roman" w:hint="eastAsia"/>
          <w:sz w:val="22"/>
          <w:szCs w:val="22"/>
        </w:rPr>
        <w:t>9.</w:t>
      </w:r>
      <w:r w:rsidRPr="00F605B8">
        <w:rPr>
          <w:rFonts w:ascii="Times New Roman" w:hAnsi="Times New Roman" w:cs="Times New Roman" w:hint="eastAsia"/>
          <w:sz w:val="22"/>
          <w:szCs w:val="22"/>
        </w:rPr>
        <w:t>就是。</w:t>
      </w:r>
      <w:r w:rsidRPr="00F605B8">
        <w:rPr>
          <w:rFonts w:ascii="Times New Roman" w:hAnsi="Times New Roman" w:cs="Times New Roman"/>
          <w:sz w:val="22"/>
          <w:szCs w:val="22"/>
        </w:rPr>
        <w:t>（《漢語大詞典》（</w:t>
      </w:r>
      <w:r w:rsidRPr="00F605B8">
        <w:rPr>
          <w:rFonts w:ascii="Times New Roman" w:hAnsi="Times New Roman" w:cs="Times New Roman" w:hint="eastAsia"/>
          <w:sz w:val="22"/>
          <w:szCs w:val="22"/>
        </w:rPr>
        <w:t>二</w:t>
      </w:r>
      <w:r w:rsidRPr="00F605B8">
        <w:rPr>
          <w:rFonts w:ascii="Times New Roman" w:hAnsi="Times New Roman" w:cs="Times New Roman"/>
          <w:sz w:val="22"/>
          <w:szCs w:val="22"/>
        </w:rPr>
        <w:t>），</w:t>
      </w:r>
      <w:r w:rsidRPr="00F605B8">
        <w:rPr>
          <w:rFonts w:ascii="Times New Roman" w:hAnsi="Times New Roman" w:cs="Times New Roman"/>
          <w:sz w:val="22"/>
          <w:szCs w:val="22"/>
        </w:rPr>
        <w:t>p.</w:t>
      </w:r>
      <w:r w:rsidRPr="00F605B8">
        <w:rPr>
          <w:rFonts w:ascii="Times New Roman" w:hAnsi="Times New Roman" w:cs="Times New Roman" w:hint="eastAsia"/>
          <w:sz w:val="22"/>
          <w:szCs w:val="22"/>
        </w:rPr>
        <w:t>529</w:t>
      </w:r>
      <w:r w:rsidRPr="00F605B8">
        <w:rPr>
          <w:rFonts w:ascii="Times New Roman" w:hAnsi="Times New Roman" w:cs="Times New Roman"/>
          <w:sz w:val="22"/>
          <w:szCs w:val="22"/>
        </w:rPr>
        <w:t>）</w:t>
      </w:r>
    </w:p>
  </w:footnote>
  <w:footnote w:id="226">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遞演：逐步演變。（《漢語大詞典》（十），</w:t>
      </w:r>
      <w:r w:rsidRPr="00F605B8">
        <w:rPr>
          <w:rFonts w:ascii="Times New Roman" w:hAnsi="Times New Roman" w:cs="Times New Roman"/>
          <w:sz w:val="22"/>
          <w:szCs w:val="22"/>
        </w:rPr>
        <w:t>p.1141</w:t>
      </w:r>
      <w:r w:rsidRPr="00F605B8">
        <w:rPr>
          <w:rFonts w:ascii="Times New Roman" w:hAnsi="Times New Roman" w:cs="Times New Roman"/>
          <w:sz w:val="22"/>
          <w:szCs w:val="22"/>
        </w:rPr>
        <w:t>）</w:t>
      </w:r>
    </w:p>
  </w:footnote>
  <w:footnote w:id="227">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w:t>
      </w:r>
      <w:r w:rsidRPr="00F605B8">
        <w:rPr>
          <w:rFonts w:ascii="Times New Roman" w:hAnsi="Times New Roman" w:cs="Times New Roman"/>
          <w:sz w:val="22"/>
          <w:szCs w:val="22"/>
        </w:rPr>
        <w:t>1</w:t>
      </w:r>
      <w:r w:rsidRPr="00F605B8">
        <w:rPr>
          <w:rFonts w:ascii="Times New Roman" w:hAnsi="Times New Roman" w:cs="Times New Roman"/>
          <w:sz w:val="22"/>
          <w:szCs w:val="22"/>
        </w:rPr>
        <w:t>）跡（</w:t>
      </w:r>
      <w:r w:rsidRPr="00F605B8">
        <w:rPr>
          <w:rFonts w:ascii="Times New Roman" w:hAnsi="Times New Roman" w:cs="Times New Roman"/>
          <w:sz w:val="22"/>
          <w:szCs w:val="22"/>
        </w:rPr>
        <w:t xml:space="preserve">jī </w:t>
      </w:r>
      <w:r w:rsidRPr="00F605B8">
        <w:rPr>
          <w:rFonts w:ascii="Times New Roman" w:hAnsi="Times New Roman" w:cs="Times New Roman"/>
          <w:sz w:val="22"/>
          <w:szCs w:val="22"/>
        </w:rPr>
        <w:t>ㄐㄧ）：同</w:t>
      </w:r>
      <w:r w:rsidRPr="00F605B8">
        <w:rPr>
          <w:rFonts w:ascii="Times New Roman" w:hAnsi="Times New Roman" w:cs="Times New Roman"/>
          <w:sz w:val="22"/>
          <w:szCs w:val="22"/>
        </w:rPr>
        <w:t>“</w:t>
      </w:r>
      <w:r w:rsidRPr="00F605B8">
        <w:rPr>
          <w:rFonts w:ascii="Times New Roman" w:hAnsi="Times New Roman" w:cs="Times New Roman"/>
          <w:sz w:val="22"/>
          <w:szCs w:val="22"/>
        </w:rPr>
        <w:t>蹟</w:t>
      </w:r>
      <w:r w:rsidRPr="00F605B8">
        <w:rPr>
          <w:rFonts w:ascii="Times New Roman" w:hAnsi="Times New Roman" w:cs="Times New Roman"/>
          <w:sz w:val="22"/>
          <w:szCs w:val="22"/>
        </w:rPr>
        <w:t>”</w:t>
      </w:r>
      <w:r w:rsidRPr="00F605B8">
        <w:rPr>
          <w:rFonts w:ascii="Times New Roman" w:hAnsi="Times New Roman" w:cs="Times New Roman"/>
          <w:sz w:val="22"/>
          <w:szCs w:val="22"/>
        </w:rPr>
        <w:t>。</w:t>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（《漢語大詞典》（十），</w:t>
      </w:r>
      <w:r w:rsidRPr="00F605B8">
        <w:rPr>
          <w:rFonts w:ascii="Times New Roman" w:hAnsi="Times New Roman" w:cs="Times New Roman"/>
          <w:sz w:val="22"/>
          <w:szCs w:val="22"/>
        </w:rPr>
        <w:t>p.480</w:t>
      </w:r>
      <w:r w:rsidRPr="00F605B8">
        <w:rPr>
          <w:rFonts w:ascii="Times New Roman" w:hAnsi="Times New Roman" w:cs="Times New Roman"/>
          <w:sz w:val="22"/>
          <w:szCs w:val="22"/>
        </w:rPr>
        <w:t>）</w:t>
      </w:r>
    </w:p>
    <w:p w:rsidR="0060613A" w:rsidRPr="00F605B8" w:rsidRDefault="0060613A" w:rsidP="002C650B">
      <w:pPr>
        <w:pStyle w:val="aa"/>
        <w:ind w:leftChars="100" w:left="240"/>
        <w:rPr>
          <w:rFonts w:ascii="Times New Roman" w:hAnsi="Times New Roman" w:cs="Times New Roman"/>
          <w:sz w:val="22"/>
          <w:szCs w:val="22"/>
        </w:rPr>
      </w:pPr>
      <w:r w:rsidRPr="00F605B8">
        <w:rPr>
          <w:rFonts w:ascii="Times New Roman" w:hAnsi="Times New Roman" w:cs="Times New Roman"/>
          <w:sz w:val="22"/>
          <w:szCs w:val="22"/>
        </w:rPr>
        <w:t>（</w:t>
      </w:r>
      <w:r w:rsidRPr="00F605B8">
        <w:rPr>
          <w:rFonts w:ascii="Times New Roman" w:hAnsi="Times New Roman" w:cs="Times New Roman"/>
          <w:sz w:val="22"/>
          <w:szCs w:val="22"/>
        </w:rPr>
        <w:t>2</w:t>
      </w:r>
      <w:r w:rsidRPr="00F605B8">
        <w:rPr>
          <w:rFonts w:ascii="Times New Roman" w:hAnsi="Times New Roman" w:cs="Times New Roman"/>
          <w:sz w:val="22"/>
          <w:szCs w:val="22"/>
        </w:rPr>
        <w:t>）蹟：</w:t>
      </w:r>
      <w:r w:rsidRPr="00F605B8">
        <w:rPr>
          <w:rFonts w:ascii="Times New Roman" w:hAnsi="Times New Roman" w:cs="Times New Roman"/>
          <w:sz w:val="22"/>
          <w:szCs w:val="22"/>
        </w:rPr>
        <w:t>2.</w:t>
      </w:r>
      <w:r w:rsidRPr="00F605B8">
        <w:rPr>
          <w:rFonts w:ascii="Times New Roman" w:hAnsi="Times New Roman" w:cs="Times New Roman"/>
          <w:sz w:val="22"/>
          <w:szCs w:val="22"/>
        </w:rPr>
        <w:t>痕跡。（《漢語大詞典》（十），</w:t>
      </w:r>
      <w:r w:rsidRPr="00F605B8">
        <w:rPr>
          <w:rFonts w:ascii="Times New Roman" w:hAnsi="Times New Roman" w:cs="Times New Roman"/>
          <w:sz w:val="22"/>
          <w:szCs w:val="22"/>
        </w:rPr>
        <w:t>p.537</w:t>
      </w:r>
      <w:r w:rsidRPr="00F605B8">
        <w:rPr>
          <w:rFonts w:ascii="Times New Roman" w:hAnsi="Times New Roman" w:cs="Times New Roman"/>
          <w:sz w:val="22"/>
          <w:szCs w:val="22"/>
        </w:rPr>
        <w:t>）</w:t>
      </w:r>
    </w:p>
  </w:footnote>
  <w:footnote w:id="228">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因：</w:t>
      </w:r>
      <w:r w:rsidRPr="00F605B8">
        <w:rPr>
          <w:rFonts w:ascii="Times New Roman" w:hAnsi="Times New Roman" w:cs="Times New Roman" w:hint="eastAsia"/>
          <w:sz w:val="22"/>
          <w:szCs w:val="22"/>
        </w:rPr>
        <w:t>15.</w:t>
      </w:r>
      <w:r w:rsidRPr="00F605B8">
        <w:rPr>
          <w:rFonts w:ascii="Times New Roman" w:hAnsi="Times New Roman" w:cs="Times New Roman" w:hint="eastAsia"/>
          <w:sz w:val="22"/>
          <w:szCs w:val="22"/>
        </w:rPr>
        <w:t>連詞。因而；因此。</w:t>
      </w:r>
      <w:r w:rsidRPr="00F605B8">
        <w:rPr>
          <w:rFonts w:ascii="Times New Roman" w:hAnsi="Times New Roman" w:cs="Times New Roman"/>
          <w:sz w:val="22"/>
          <w:szCs w:val="22"/>
        </w:rPr>
        <w:t>（《漢語大詞典》（三），</w:t>
      </w:r>
      <w:r w:rsidRPr="00F605B8">
        <w:rPr>
          <w:rFonts w:ascii="Times New Roman" w:hAnsi="Times New Roman" w:cs="Times New Roman"/>
          <w:sz w:val="22"/>
          <w:szCs w:val="22"/>
        </w:rPr>
        <w:t>p.603</w:t>
      </w:r>
      <w:r w:rsidRPr="00F605B8">
        <w:rPr>
          <w:rFonts w:ascii="Times New Roman" w:hAnsi="Times New Roman" w:cs="Times New Roman"/>
          <w:sz w:val="22"/>
          <w:szCs w:val="22"/>
        </w:rPr>
        <w:t>）</w:t>
      </w:r>
    </w:p>
  </w:footnote>
  <w:footnote w:id="229">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近古：</w:t>
      </w:r>
      <w:r w:rsidRPr="00F605B8">
        <w:rPr>
          <w:rFonts w:ascii="Times New Roman" w:hAnsi="Times New Roman" w:cs="Times New Roman"/>
          <w:sz w:val="22"/>
          <w:szCs w:val="22"/>
        </w:rPr>
        <w:t>1.</w:t>
      </w:r>
      <w:r w:rsidRPr="00F605B8">
        <w:rPr>
          <w:rFonts w:ascii="Times New Roman" w:hAnsi="Times New Roman" w:cs="Times New Roman"/>
          <w:sz w:val="22"/>
          <w:szCs w:val="22"/>
        </w:rPr>
        <w:t>接近古代。（《漢語大詞典》（十），</w:t>
      </w:r>
      <w:r w:rsidRPr="00F605B8">
        <w:rPr>
          <w:rFonts w:ascii="Times New Roman" w:hAnsi="Times New Roman" w:cs="Times New Roman"/>
          <w:sz w:val="22"/>
          <w:szCs w:val="22"/>
        </w:rPr>
        <w:t>p.732</w:t>
      </w:r>
      <w:r w:rsidRPr="00F605B8">
        <w:rPr>
          <w:rFonts w:ascii="Times New Roman" w:hAnsi="Times New Roman" w:cs="Times New Roman"/>
          <w:sz w:val="22"/>
          <w:szCs w:val="22"/>
        </w:rPr>
        <w:t>）</w:t>
      </w:r>
    </w:p>
  </w:footnote>
  <w:footnote w:id="230">
    <w:p w:rsidR="0060613A" w:rsidRPr="00F605B8" w:rsidRDefault="0060613A" w:rsidP="0018021D">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析：</w:t>
      </w:r>
      <w:r w:rsidRPr="00F605B8">
        <w:rPr>
          <w:rFonts w:ascii="Times New Roman" w:hAnsi="Times New Roman" w:cs="Times New Roman" w:hint="eastAsia"/>
          <w:sz w:val="22"/>
          <w:szCs w:val="22"/>
        </w:rPr>
        <w:t>動詞。</w:t>
      </w:r>
      <w:r w:rsidRPr="00F605B8">
        <w:rPr>
          <w:rFonts w:ascii="Times New Roman" w:hAnsi="Times New Roman" w:cs="Times New Roman"/>
          <w:sz w:val="22"/>
          <w:szCs w:val="22"/>
        </w:rPr>
        <w:t>4.</w:t>
      </w:r>
      <w:r w:rsidRPr="00F605B8">
        <w:rPr>
          <w:rFonts w:ascii="Times New Roman" w:hAnsi="Times New Roman" w:cs="Times New Roman"/>
          <w:sz w:val="22"/>
          <w:szCs w:val="22"/>
        </w:rPr>
        <w:t>分析，辨析。（《漢語大詞典》（四），</w:t>
      </w:r>
      <w:r w:rsidRPr="00F605B8">
        <w:rPr>
          <w:rFonts w:ascii="Times New Roman" w:hAnsi="Times New Roman" w:cs="Times New Roman"/>
          <w:sz w:val="22"/>
          <w:szCs w:val="22"/>
        </w:rPr>
        <w:t>p.857</w:t>
      </w:r>
      <w:r w:rsidRPr="00F605B8">
        <w:rPr>
          <w:rFonts w:ascii="Times New Roman" w:hAnsi="Times New Roman" w:cs="Times New Roman"/>
          <w:sz w:val="22"/>
          <w:szCs w:val="22"/>
        </w:rPr>
        <w:t>）</w:t>
      </w:r>
    </w:p>
  </w:footnote>
  <w:footnote w:id="231">
    <w:p w:rsidR="0060613A" w:rsidRPr="00F605B8" w:rsidRDefault="0060613A" w:rsidP="000170E6">
      <w:pPr>
        <w:snapToGrid w:val="0"/>
        <w:ind w:left="770" w:hangingChars="350" w:hanging="770"/>
        <w:rPr>
          <w:rFonts w:ascii="Times New Roman" w:hAnsi="Times New Roman" w:cs="Times New Roman"/>
          <w:sz w:val="22"/>
        </w:rPr>
      </w:pPr>
      <w:r w:rsidRPr="00F605B8">
        <w:rPr>
          <w:rStyle w:val="ac"/>
          <w:rFonts w:ascii="Times New Roman" w:hAnsi="Times New Roman" w:cs="Times New Roman"/>
          <w:sz w:val="22"/>
        </w:rPr>
        <w:footnoteRef/>
      </w:r>
      <w:r w:rsidRPr="00F605B8">
        <w:rPr>
          <w:rFonts w:ascii="Times New Roman" w:hAnsi="Times New Roman" w:cs="Times New Roman"/>
          <w:sz w:val="22"/>
        </w:rPr>
        <w:t>（</w:t>
      </w:r>
      <w:r w:rsidRPr="00F605B8">
        <w:rPr>
          <w:rFonts w:ascii="Times New Roman" w:hAnsi="Times New Roman" w:cs="Times New Roman"/>
          <w:sz w:val="22"/>
        </w:rPr>
        <w:t>1</w:t>
      </w:r>
      <w:r w:rsidRPr="00F605B8">
        <w:rPr>
          <w:rFonts w:ascii="Times New Roman" w:hAnsi="Times New Roman" w:cs="Times New Roman"/>
          <w:sz w:val="22"/>
        </w:rPr>
        <w:t>）印順導師，《說一切有部為主的論書與論師之研究》，第二章，第二節，第六項〈因緣的論究〉，</w:t>
      </w:r>
      <w:r w:rsidRPr="00F605B8">
        <w:rPr>
          <w:rFonts w:ascii="Times New Roman" w:hAnsi="Times New Roman" w:cs="Times New Roman"/>
          <w:sz w:val="22"/>
        </w:rPr>
        <w:t>(p.85 )</w:t>
      </w:r>
      <w:r w:rsidRPr="00F605B8">
        <w:rPr>
          <w:rFonts w:ascii="Times New Roman" w:hAnsi="Times New Roman" w:cs="Times New Roman"/>
          <w:sz w:val="22"/>
        </w:rPr>
        <w:t>：</w:t>
      </w:r>
    </w:p>
    <w:p w:rsidR="0060613A" w:rsidRPr="00F605B8" w:rsidRDefault="0060613A" w:rsidP="000170E6">
      <w:pPr>
        <w:snapToGrid w:val="0"/>
        <w:ind w:leftChars="300" w:left="720"/>
        <w:rPr>
          <w:rFonts w:ascii="Times New Roman" w:hAnsi="Times New Roman" w:cs="Times New Roman"/>
          <w:b/>
        </w:rPr>
      </w:pPr>
      <w:r w:rsidRPr="00F605B8">
        <w:rPr>
          <w:rFonts w:ascii="Times New Roman" w:eastAsia="標楷體" w:hAnsi="Times New Roman" w:cs="Times New Roman"/>
          <w:sz w:val="22"/>
        </w:rPr>
        <w:t>依有關因緣的論門，作深入研究，終於成立有關因緣的論書。</w:t>
      </w:r>
      <w:r w:rsidRPr="00F605B8">
        <w:rPr>
          <w:rFonts w:ascii="Times New Roman" w:eastAsia="標楷體" w:hAnsi="Times New Roman" w:cs="Times New Roman"/>
          <w:b/>
          <w:sz w:val="22"/>
        </w:rPr>
        <w:t>如《舍利弗阿毘曇論》的〈緒分〉（緒是由緒，與因、緣的意義一樣）：第一品名〈遍品〉，立十因、十緣。第二名〈因品〉，舉三十三因。以下有〈名色品〉、〈結品〉、〈行品〉、〈觸品〉、〈心品〉</w:t>
      </w:r>
      <w:r w:rsidRPr="00F605B8">
        <w:rPr>
          <w:rFonts w:ascii="新細明體" w:eastAsia="新細明體" w:hAnsi="新細明體" w:cs="Times New Roman"/>
          <w:b/>
          <w:sz w:val="22"/>
        </w:rPr>
        <w:t>──</w:t>
      </w:r>
      <w:r w:rsidRPr="00F605B8">
        <w:rPr>
          <w:rFonts w:ascii="Times New Roman" w:eastAsia="標楷體" w:hAnsi="Times New Roman" w:cs="Times New Roman"/>
          <w:b/>
          <w:sz w:val="22"/>
        </w:rPr>
        <w:t>五品，都從經說的因緣而來。</w:t>
      </w:r>
    </w:p>
    <w:p w:rsidR="0060613A" w:rsidRPr="00F605B8" w:rsidRDefault="0060613A" w:rsidP="000170E6">
      <w:pPr>
        <w:pStyle w:val="aa"/>
        <w:ind w:leftChars="100" w:left="680" w:hangingChars="200" w:hanging="440"/>
        <w:rPr>
          <w:rFonts w:ascii="Times New Roman" w:hAnsi="Times New Roman" w:cs="Times New Roman"/>
          <w:sz w:val="22"/>
          <w:szCs w:val="22"/>
        </w:rPr>
      </w:pPr>
      <w:r w:rsidRPr="00F605B8">
        <w:rPr>
          <w:rFonts w:ascii="Times New Roman" w:hAnsi="Times New Roman" w:cs="Times New Roman"/>
          <w:sz w:val="22"/>
          <w:szCs w:val="22"/>
        </w:rPr>
        <w:t>（</w:t>
      </w:r>
      <w:r w:rsidRPr="00F605B8">
        <w:rPr>
          <w:rFonts w:ascii="Times New Roman" w:hAnsi="Times New Roman" w:cs="Times New Roman"/>
          <w:sz w:val="22"/>
          <w:szCs w:val="22"/>
        </w:rPr>
        <w:t>2</w:t>
      </w:r>
      <w:r w:rsidRPr="00F605B8">
        <w:rPr>
          <w:rFonts w:ascii="Times New Roman" w:hAnsi="Times New Roman" w:cs="Times New Roman"/>
          <w:sz w:val="22"/>
          <w:szCs w:val="22"/>
        </w:rPr>
        <w:t>）印順導師，《說一切有部為主的論書與論師之研究》，第九章，第二節，第三項〈十緣說〉，</w:t>
      </w:r>
      <w:r w:rsidRPr="00F605B8">
        <w:rPr>
          <w:rFonts w:ascii="Times New Roman" w:hAnsi="Times New Roman" w:cs="Times New Roman"/>
          <w:sz w:val="22"/>
          <w:szCs w:val="22"/>
        </w:rPr>
        <w:t>(pp.439-445 )</w:t>
      </w:r>
      <w:r w:rsidRPr="00F605B8">
        <w:rPr>
          <w:rFonts w:ascii="Times New Roman" w:hAnsi="Times New Roman" w:cs="Times New Roman"/>
          <w:sz w:val="22"/>
          <w:szCs w:val="22"/>
        </w:rPr>
        <w:t>。</w:t>
      </w:r>
    </w:p>
  </w:footnote>
  <w:footnote w:id="232">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何以：</w:t>
      </w:r>
      <w:r w:rsidRPr="00F605B8">
        <w:rPr>
          <w:rFonts w:ascii="Times New Roman" w:hAnsi="Times New Roman" w:cs="Times New Roman"/>
          <w:sz w:val="22"/>
          <w:szCs w:val="22"/>
        </w:rPr>
        <w:t>2.</w:t>
      </w:r>
      <w:r w:rsidRPr="00F605B8">
        <w:rPr>
          <w:rFonts w:ascii="Times New Roman" w:hAnsi="Times New Roman" w:cs="Times New Roman"/>
          <w:sz w:val="22"/>
          <w:szCs w:val="22"/>
        </w:rPr>
        <w:t>為什麼。（《漢語大詞典》（一），</w:t>
      </w:r>
      <w:r w:rsidRPr="00F605B8">
        <w:rPr>
          <w:rFonts w:ascii="Times New Roman" w:hAnsi="Times New Roman" w:cs="Times New Roman"/>
          <w:sz w:val="22"/>
          <w:szCs w:val="22"/>
        </w:rPr>
        <w:t>p.1226</w:t>
      </w:r>
      <w:r w:rsidRPr="00F605B8">
        <w:rPr>
          <w:rFonts w:ascii="Times New Roman" w:hAnsi="Times New Roman" w:cs="Times New Roman"/>
          <w:sz w:val="22"/>
          <w:szCs w:val="22"/>
        </w:rPr>
        <w:t>）</w:t>
      </w:r>
    </w:p>
  </w:footnote>
  <w:footnote w:id="233">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足以：完全可以；夠得上。（《漢語大詞典》（</w:t>
      </w:r>
      <w:r w:rsidRPr="00F605B8">
        <w:rPr>
          <w:rFonts w:ascii="Times New Roman" w:hAnsi="Times New Roman" w:cs="Times New Roman" w:hint="eastAsia"/>
          <w:sz w:val="22"/>
          <w:szCs w:val="22"/>
        </w:rPr>
        <w:t>十</w:t>
      </w:r>
      <w:r w:rsidRPr="00F605B8">
        <w:rPr>
          <w:rFonts w:ascii="Times New Roman" w:hAnsi="Times New Roman" w:cs="Times New Roman"/>
          <w:sz w:val="22"/>
          <w:szCs w:val="22"/>
        </w:rPr>
        <w:t>），</w:t>
      </w:r>
      <w:r w:rsidRPr="00F605B8">
        <w:rPr>
          <w:rFonts w:ascii="Times New Roman" w:hAnsi="Times New Roman" w:cs="Times New Roman"/>
          <w:sz w:val="22"/>
          <w:szCs w:val="22"/>
        </w:rPr>
        <w:t>p.</w:t>
      </w:r>
      <w:r w:rsidRPr="00F605B8">
        <w:rPr>
          <w:rFonts w:ascii="Times New Roman" w:hAnsi="Times New Roman" w:cs="Times New Roman" w:hint="eastAsia"/>
          <w:sz w:val="22"/>
          <w:szCs w:val="22"/>
        </w:rPr>
        <w:t>425</w:t>
      </w:r>
      <w:r w:rsidRPr="00F605B8">
        <w:rPr>
          <w:rFonts w:ascii="Times New Roman" w:hAnsi="Times New Roman" w:cs="Times New Roman"/>
          <w:sz w:val="22"/>
          <w:szCs w:val="22"/>
        </w:rPr>
        <w:t>）</w:t>
      </w:r>
    </w:p>
  </w:footnote>
  <w:footnote w:id="234">
    <w:p w:rsidR="0060613A" w:rsidRPr="00F605B8" w:rsidRDefault="0060613A">
      <w:pPr>
        <w:pStyle w:val="aa"/>
        <w:rPr>
          <w:rFonts w:ascii="標楷體" w:eastAsia="標楷體" w:hAnsi="標楷體" w:cs="Times New Roman"/>
          <w:color w:val="FF0000"/>
          <w:sz w:val="22"/>
          <w:szCs w:val="22"/>
          <w:shd w:val="pct15" w:color="auto" w:fill="FFFFFF"/>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賅（</w:t>
      </w:r>
      <w:r w:rsidRPr="00F605B8">
        <w:rPr>
          <w:rFonts w:ascii="Times New Roman" w:hAnsi="Times New Roman" w:cs="Times New Roman"/>
          <w:sz w:val="22"/>
          <w:szCs w:val="22"/>
        </w:rPr>
        <w:t xml:space="preserve">gāi </w:t>
      </w:r>
      <w:r w:rsidRPr="00F605B8">
        <w:rPr>
          <w:rFonts w:ascii="Times New Roman" w:hAnsi="Times New Roman" w:cs="Times New Roman"/>
          <w:sz w:val="22"/>
          <w:szCs w:val="22"/>
        </w:rPr>
        <w:t>ㄍㄞ）：</w:t>
      </w:r>
      <w:r w:rsidRPr="00F605B8">
        <w:rPr>
          <w:rFonts w:ascii="Times New Roman" w:hAnsi="Times New Roman" w:cs="Times New Roman" w:hint="eastAsia"/>
          <w:sz w:val="22"/>
          <w:szCs w:val="22"/>
        </w:rPr>
        <w:t>動詞。</w:t>
      </w:r>
      <w:r w:rsidRPr="00F605B8">
        <w:rPr>
          <w:rFonts w:ascii="Times New Roman" w:hAnsi="Times New Roman" w:cs="Times New Roman" w:hint="eastAsia"/>
          <w:sz w:val="22"/>
          <w:szCs w:val="22"/>
        </w:rPr>
        <w:t>1.</w:t>
      </w:r>
      <w:r w:rsidRPr="00F605B8">
        <w:rPr>
          <w:rFonts w:ascii="Times New Roman" w:hAnsi="Times New Roman" w:cs="Times New Roman" w:hint="eastAsia"/>
          <w:sz w:val="22"/>
          <w:szCs w:val="22"/>
        </w:rPr>
        <w:t>完備，齊全。</w:t>
      </w:r>
      <w:r w:rsidRPr="00F605B8">
        <w:rPr>
          <w:rFonts w:ascii="Times New Roman" w:hAnsi="Times New Roman" w:cs="Times New Roman"/>
          <w:sz w:val="22"/>
          <w:szCs w:val="22"/>
        </w:rPr>
        <w:t>2.</w:t>
      </w:r>
      <w:r w:rsidRPr="00F605B8">
        <w:rPr>
          <w:rFonts w:ascii="Times New Roman" w:hAnsi="Times New Roman" w:cs="Times New Roman"/>
          <w:sz w:val="22"/>
          <w:szCs w:val="22"/>
        </w:rPr>
        <w:t>概括，包括。（《漢語大詞典》（十），</w:t>
      </w:r>
      <w:r w:rsidRPr="00F605B8">
        <w:rPr>
          <w:rFonts w:ascii="Times New Roman" w:hAnsi="Times New Roman" w:cs="Times New Roman"/>
          <w:sz w:val="22"/>
          <w:szCs w:val="22"/>
        </w:rPr>
        <w:t>p.208</w:t>
      </w:r>
      <w:r w:rsidRPr="00F605B8">
        <w:rPr>
          <w:rFonts w:ascii="Times New Roman" w:hAnsi="Times New Roman" w:cs="Times New Roman"/>
          <w:sz w:val="22"/>
          <w:szCs w:val="22"/>
        </w:rPr>
        <w:t>）</w:t>
      </w:r>
    </w:p>
  </w:footnote>
  <w:footnote w:id="235">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探：</w:t>
      </w:r>
      <w:r w:rsidRPr="00F605B8">
        <w:rPr>
          <w:rFonts w:ascii="Times New Roman" w:hAnsi="Times New Roman" w:cs="Times New Roman" w:hint="eastAsia"/>
          <w:sz w:val="22"/>
          <w:szCs w:val="22"/>
        </w:rPr>
        <w:t>動詞。</w:t>
      </w:r>
      <w:r w:rsidRPr="00F605B8">
        <w:rPr>
          <w:rFonts w:ascii="Times New Roman" w:hAnsi="Times New Roman" w:cs="Times New Roman"/>
          <w:sz w:val="22"/>
          <w:szCs w:val="22"/>
        </w:rPr>
        <w:t>2.</w:t>
      </w:r>
      <w:r w:rsidRPr="00F605B8">
        <w:rPr>
          <w:rFonts w:ascii="Times New Roman" w:hAnsi="Times New Roman" w:cs="Times New Roman"/>
          <w:sz w:val="22"/>
          <w:szCs w:val="22"/>
        </w:rPr>
        <w:t>探測；探求。（《漢語大詞典》（六），</w:t>
      </w:r>
      <w:r w:rsidRPr="00F605B8">
        <w:rPr>
          <w:rFonts w:ascii="Times New Roman" w:hAnsi="Times New Roman" w:cs="Times New Roman"/>
          <w:sz w:val="22"/>
          <w:szCs w:val="22"/>
        </w:rPr>
        <w:t>p.716</w:t>
      </w:r>
      <w:r w:rsidRPr="00F605B8">
        <w:rPr>
          <w:rFonts w:ascii="Times New Roman" w:hAnsi="Times New Roman" w:cs="Times New Roman"/>
          <w:sz w:val="22"/>
          <w:szCs w:val="22"/>
        </w:rPr>
        <w:t>）</w:t>
      </w:r>
    </w:p>
  </w:footnote>
  <w:footnote w:id="236">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確指：確切指出。（《漢語大詞典》（七），</w:t>
      </w:r>
      <w:r w:rsidRPr="00F605B8">
        <w:rPr>
          <w:rFonts w:ascii="Times New Roman" w:hAnsi="Times New Roman" w:cs="Times New Roman"/>
          <w:sz w:val="22"/>
          <w:szCs w:val="22"/>
        </w:rPr>
        <w:t>p.1094</w:t>
      </w:r>
      <w:r w:rsidRPr="00F605B8">
        <w:rPr>
          <w:rFonts w:ascii="Times New Roman" w:hAnsi="Times New Roman" w:cs="Times New Roman"/>
          <w:sz w:val="22"/>
          <w:szCs w:val="22"/>
        </w:rPr>
        <w:t>）</w:t>
      </w:r>
    </w:p>
  </w:footnote>
  <w:footnote w:id="237">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糅（</w:t>
      </w:r>
      <w:r w:rsidRPr="00F605B8">
        <w:rPr>
          <w:rFonts w:ascii="Times New Roman" w:hAnsi="Times New Roman" w:cs="Times New Roman"/>
          <w:sz w:val="22"/>
          <w:szCs w:val="22"/>
        </w:rPr>
        <w:t xml:space="preserve">róu </w:t>
      </w:r>
      <w:r w:rsidRPr="00F605B8">
        <w:rPr>
          <w:rFonts w:ascii="Times New Roman" w:hAnsi="Times New Roman" w:cs="Times New Roman"/>
          <w:sz w:val="22"/>
          <w:szCs w:val="22"/>
        </w:rPr>
        <w:t>ㄖㄡ</w:t>
      </w:r>
      <w:r w:rsidRPr="00F605B8">
        <w:rPr>
          <w:rFonts w:ascii="標楷體" w:eastAsia="標楷體" w:hAnsi="標楷體" w:cs="Times New Roman"/>
          <w:sz w:val="22"/>
          <w:szCs w:val="22"/>
        </w:rPr>
        <w:t>ˊ</w:t>
      </w:r>
      <w:r w:rsidRPr="00F605B8">
        <w:rPr>
          <w:rFonts w:ascii="Times New Roman" w:hAnsi="Times New Roman" w:cs="Times New Roman"/>
          <w:sz w:val="22"/>
          <w:szCs w:val="22"/>
        </w:rPr>
        <w:t>）合：攙和；混合。（《漢語大詞典》（九），</w:t>
      </w:r>
      <w:r w:rsidRPr="00F605B8">
        <w:rPr>
          <w:rFonts w:ascii="Times New Roman" w:hAnsi="Times New Roman" w:cs="Times New Roman"/>
          <w:sz w:val="22"/>
          <w:szCs w:val="22"/>
        </w:rPr>
        <w:t>p.234</w:t>
      </w:r>
      <w:r w:rsidRPr="00F605B8">
        <w:rPr>
          <w:rFonts w:ascii="Times New Roman" w:hAnsi="Times New Roman" w:cs="Times New Roman"/>
          <w:sz w:val="22"/>
          <w:szCs w:val="22"/>
        </w:rPr>
        <w:t>）</w:t>
      </w:r>
    </w:p>
  </w:footnote>
  <w:footnote w:id="238">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宛然：</w:t>
      </w:r>
      <w:r w:rsidRPr="00F605B8">
        <w:rPr>
          <w:rFonts w:ascii="Times New Roman" w:hAnsi="Times New Roman" w:cs="Times New Roman"/>
          <w:sz w:val="22"/>
          <w:szCs w:val="22"/>
        </w:rPr>
        <w:t>2.</w:t>
      </w:r>
      <w:r w:rsidRPr="00F605B8">
        <w:rPr>
          <w:rFonts w:ascii="Times New Roman" w:hAnsi="Times New Roman" w:cs="Times New Roman"/>
          <w:sz w:val="22"/>
          <w:szCs w:val="22"/>
        </w:rPr>
        <w:t>真切貌；清晰貌。（《漢語大詞典》（三），</w:t>
      </w:r>
      <w:r w:rsidRPr="00F605B8">
        <w:rPr>
          <w:rFonts w:ascii="Times New Roman" w:hAnsi="Times New Roman" w:cs="Times New Roman"/>
          <w:sz w:val="22"/>
          <w:szCs w:val="22"/>
        </w:rPr>
        <w:t>p.1402</w:t>
      </w:r>
      <w:r w:rsidRPr="00F605B8">
        <w:rPr>
          <w:rFonts w:ascii="Times New Roman" w:hAnsi="Times New Roman" w:cs="Times New Roman"/>
          <w:sz w:val="22"/>
          <w:szCs w:val="22"/>
        </w:rPr>
        <w:t>）</w:t>
      </w:r>
    </w:p>
  </w:footnote>
  <w:footnote w:id="239">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見：</w:t>
      </w:r>
      <w:r w:rsidRPr="00F605B8">
        <w:rPr>
          <w:rFonts w:ascii="Times New Roman" w:hAnsi="Times New Roman" w:cs="Times New Roman" w:hint="eastAsia"/>
          <w:sz w:val="22"/>
          <w:szCs w:val="22"/>
        </w:rPr>
        <w:t>動詞。</w:t>
      </w:r>
      <w:r w:rsidRPr="00F605B8">
        <w:rPr>
          <w:rFonts w:ascii="Times New Roman" w:hAnsi="Times New Roman" w:cs="Times New Roman"/>
          <w:sz w:val="22"/>
          <w:szCs w:val="22"/>
        </w:rPr>
        <w:t>1.</w:t>
      </w:r>
      <w:r w:rsidRPr="00F605B8">
        <w:rPr>
          <w:rFonts w:ascii="Times New Roman" w:hAnsi="Times New Roman" w:cs="Times New Roman"/>
          <w:sz w:val="22"/>
          <w:szCs w:val="22"/>
        </w:rPr>
        <w:t>看見；看到。（《漢語大詞典》（十），</w:t>
      </w:r>
      <w:r w:rsidRPr="00F605B8">
        <w:rPr>
          <w:rFonts w:ascii="Times New Roman" w:hAnsi="Times New Roman" w:cs="Times New Roman"/>
          <w:sz w:val="22"/>
          <w:szCs w:val="22"/>
        </w:rPr>
        <w:t>p.311</w:t>
      </w:r>
      <w:r w:rsidRPr="00F605B8">
        <w:rPr>
          <w:rFonts w:ascii="Times New Roman" w:hAnsi="Times New Roman" w:cs="Times New Roman"/>
          <w:sz w:val="22"/>
          <w:szCs w:val="22"/>
        </w:rPr>
        <w:t>）</w:t>
      </w:r>
    </w:p>
  </w:footnote>
  <w:footnote w:id="240">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矣（</w:t>
      </w:r>
      <w:r w:rsidRPr="00F605B8">
        <w:rPr>
          <w:rFonts w:ascii="Times New Roman" w:hAnsi="Times New Roman" w:cs="Times New Roman"/>
          <w:sz w:val="22"/>
          <w:szCs w:val="22"/>
        </w:rPr>
        <w:t xml:space="preserve">yǐ </w:t>
      </w:r>
      <w:r w:rsidR="00CE60E0" w:rsidRPr="00F605B8">
        <w:rPr>
          <w:rFonts w:ascii="Times New Roman" w:hAnsi="Times New Roman" w:cs="Times New Roman" w:hint="eastAsia"/>
          <w:sz w:val="22"/>
          <w:szCs w:val="22"/>
        </w:rPr>
        <w:t>ㄧ</w:t>
      </w:r>
      <w:r w:rsidRPr="00F605B8">
        <w:rPr>
          <w:rFonts w:ascii="標楷體" w:eastAsia="標楷體" w:hAnsi="標楷體" w:cs="Times New Roman"/>
          <w:sz w:val="22"/>
          <w:szCs w:val="22"/>
        </w:rPr>
        <w:t>ˇ</w:t>
      </w:r>
      <w:r w:rsidRPr="00F605B8">
        <w:rPr>
          <w:rFonts w:ascii="Times New Roman" w:hAnsi="Times New Roman" w:cs="Times New Roman"/>
          <w:sz w:val="22"/>
          <w:szCs w:val="22"/>
        </w:rPr>
        <w:t>）：</w:t>
      </w:r>
      <w:r w:rsidRPr="00F605B8">
        <w:rPr>
          <w:rFonts w:ascii="Times New Roman" w:hAnsi="Times New Roman" w:cs="Times New Roman"/>
          <w:sz w:val="22"/>
          <w:szCs w:val="22"/>
        </w:rPr>
        <w:t>3.</w:t>
      </w:r>
      <w:r w:rsidRPr="00F605B8">
        <w:rPr>
          <w:rFonts w:ascii="Times New Roman" w:hAnsi="Times New Roman" w:cs="Times New Roman"/>
          <w:sz w:val="22"/>
          <w:szCs w:val="22"/>
        </w:rPr>
        <w:t>語氣助詞。表肯定或判斷。與</w:t>
      </w:r>
      <w:r w:rsidRPr="00F605B8">
        <w:rPr>
          <w:rFonts w:ascii="Times New Roman" w:hAnsi="Times New Roman" w:cs="Times New Roman"/>
          <w:sz w:val="22"/>
          <w:szCs w:val="22"/>
        </w:rPr>
        <w:t>“</w:t>
      </w:r>
      <w:r w:rsidRPr="00F605B8">
        <w:rPr>
          <w:rFonts w:ascii="Times New Roman" w:hAnsi="Times New Roman" w:cs="Times New Roman"/>
          <w:sz w:val="22"/>
          <w:szCs w:val="22"/>
        </w:rPr>
        <w:t>也</w:t>
      </w:r>
      <w:r w:rsidRPr="00F605B8">
        <w:rPr>
          <w:rFonts w:ascii="Times New Roman" w:hAnsi="Times New Roman" w:cs="Times New Roman"/>
          <w:sz w:val="22"/>
          <w:szCs w:val="22"/>
        </w:rPr>
        <w:t>”</w:t>
      </w:r>
      <w:r w:rsidRPr="00F605B8">
        <w:rPr>
          <w:rFonts w:ascii="Times New Roman" w:hAnsi="Times New Roman" w:cs="Times New Roman"/>
          <w:sz w:val="22"/>
          <w:szCs w:val="22"/>
        </w:rPr>
        <w:t>相當。（《漢語大詞典》（七），</w:t>
      </w:r>
      <w:r w:rsidRPr="00F605B8">
        <w:rPr>
          <w:rFonts w:ascii="Times New Roman" w:hAnsi="Times New Roman" w:cs="Times New Roman"/>
          <w:sz w:val="22"/>
          <w:szCs w:val="22"/>
        </w:rPr>
        <w:t>p.1524</w:t>
      </w:r>
      <w:r w:rsidRPr="00F605B8">
        <w:rPr>
          <w:rFonts w:ascii="Times New Roman" w:hAnsi="Times New Roman" w:cs="Times New Roman"/>
          <w:sz w:val="22"/>
          <w:szCs w:val="22"/>
        </w:rPr>
        <w:t>）</w:t>
      </w:r>
    </w:p>
  </w:footnote>
  <w:footnote w:id="241">
    <w:p w:rsidR="0060613A" w:rsidRPr="00F605B8" w:rsidRDefault="0060613A" w:rsidP="008143A0">
      <w:pPr>
        <w:pStyle w:val="aa"/>
        <w:ind w:left="770" w:hangingChars="350" w:hanging="770"/>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w:t>
      </w:r>
      <w:r w:rsidRPr="00F605B8">
        <w:rPr>
          <w:rFonts w:ascii="Times New Roman" w:hAnsi="Times New Roman" w:cs="Times New Roman"/>
          <w:sz w:val="22"/>
          <w:szCs w:val="22"/>
        </w:rPr>
        <w:t>1</w:t>
      </w:r>
      <w:r w:rsidRPr="00F605B8">
        <w:rPr>
          <w:rFonts w:ascii="Times New Roman" w:hAnsi="Times New Roman" w:cs="Times New Roman"/>
          <w:sz w:val="22"/>
          <w:szCs w:val="22"/>
        </w:rPr>
        <w:t>）有關於《舍利弗阿毘曇論》的</w:t>
      </w:r>
      <w:r w:rsidRPr="00F605B8">
        <w:rPr>
          <w:rFonts w:ascii="Times New Roman" w:hAnsi="Times New Roman" w:cs="Times New Roman"/>
          <w:b/>
          <w:sz w:val="22"/>
          <w:szCs w:val="22"/>
        </w:rPr>
        <w:t>〈問分〉、〈非問分〉、〈攝相應分〉</w:t>
      </w:r>
      <w:r w:rsidRPr="00F605B8">
        <w:rPr>
          <w:rFonts w:ascii="Times New Roman" w:hAnsi="Times New Roman" w:cs="Times New Roman"/>
          <w:sz w:val="22"/>
          <w:szCs w:val="22"/>
        </w:rPr>
        <w:t>、</w:t>
      </w:r>
      <w:r w:rsidRPr="00F605B8">
        <w:rPr>
          <w:rFonts w:ascii="Times New Roman" w:hAnsi="Times New Roman" w:cs="Times New Roman"/>
          <w:b/>
          <w:sz w:val="22"/>
          <w:szCs w:val="22"/>
        </w:rPr>
        <w:t>〈緒分〉</w:t>
      </w:r>
      <w:r w:rsidRPr="00F605B8">
        <w:rPr>
          <w:rFonts w:ascii="Times New Roman" w:hAnsi="Times New Roman" w:cs="Times New Roman"/>
          <w:sz w:val="22"/>
          <w:szCs w:val="22"/>
        </w:rPr>
        <w:t>，請參閱【附錄十</w:t>
      </w:r>
      <w:r w:rsidRPr="00F605B8">
        <w:rPr>
          <w:rFonts w:ascii="Times New Roman" w:hAnsi="Times New Roman" w:cs="Times New Roman" w:hint="eastAsia"/>
          <w:sz w:val="22"/>
          <w:szCs w:val="22"/>
        </w:rPr>
        <w:t>二</w:t>
      </w:r>
      <w:r w:rsidRPr="00F605B8">
        <w:rPr>
          <w:rFonts w:ascii="Times New Roman" w:hAnsi="Times New Roman" w:cs="Times New Roman"/>
          <w:sz w:val="22"/>
          <w:szCs w:val="22"/>
        </w:rPr>
        <w:t>】。</w:t>
      </w:r>
    </w:p>
    <w:p w:rsidR="0060613A" w:rsidRPr="00F605B8" w:rsidRDefault="0060613A" w:rsidP="00BA7233">
      <w:pPr>
        <w:pStyle w:val="aa"/>
        <w:ind w:leftChars="100" w:left="790" w:hangingChars="250" w:hanging="550"/>
        <w:rPr>
          <w:rFonts w:ascii="Times New Roman" w:hAnsi="Times New Roman" w:cs="Times New Roman"/>
          <w:sz w:val="22"/>
          <w:szCs w:val="22"/>
        </w:rPr>
      </w:pPr>
      <w:r w:rsidRPr="00F605B8">
        <w:rPr>
          <w:rFonts w:ascii="Times New Roman" w:hAnsi="Times New Roman" w:cs="Times New Roman"/>
          <w:sz w:val="22"/>
          <w:szCs w:val="22"/>
        </w:rPr>
        <w:t>（</w:t>
      </w:r>
      <w:r w:rsidRPr="00F605B8">
        <w:rPr>
          <w:rFonts w:ascii="Times New Roman" w:hAnsi="Times New Roman" w:cs="Times New Roman"/>
          <w:sz w:val="22"/>
          <w:szCs w:val="22"/>
        </w:rPr>
        <w:t>2</w:t>
      </w:r>
      <w:r w:rsidRPr="00F605B8">
        <w:rPr>
          <w:rFonts w:ascii="Times New Roman" w:hAnsi="Times New Roman" w:cs="Times New Roman"/>
          <w:sz w:val="22"/>
          <w:szCs w:val="22"/>
        </w:rPr>
        <w:t>）印順導師，《說一切有部為主的論書與論師之研究》第九章，第二節，第一項〈概說〉，</w:t>
      </w:r>
      <w:r w:rsidRPr="00F605B8">
        <w:rPr>
          <w:rFonts w:ascii="Times New Roman" w:hAnsi="Times New Roman" w:cs="Times New Roman"/>
          <w:sz w:val="22"/>
          <w:szCs w:val="22"/>
        </w:rPr>
        <w:t>(pp.428-432 )</w:t>
      </w:r>
      <w:r w:rsidRPr="00F605B8">
        <w:rPr>
          <w:rFonts w:ascii="Times New Roman" w:hAnsi="Times New Roman" w:cs="Times New Roman"/>
          <w:sz w:val="22"/>
          <w:szCs w:val="22"/>
        </w:rPr>
        <w:t>。</w:t>
      </w:r>
    </w:p>
  </w:footnote>
  <w:footnote w:id="242">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有關於</w:t>
      </w:r>
      <w:r w:rsidRPr="00F605B8">
        <w:rPr>
          <w:rFonts w:ascii="Times New Roman" w:eastAsia="新細明體" w:hAnsi="Times New Roman" w:cs="Times New Roman"/>
          <w:sz w:val="22"/>
          <w:szCs w:val="22"/>
        </w:rPr>
        <w:t>《</w:t>
      </w:r>
      <w:r w:rsidRPr="00F605B8">
        <w:rPr>
          <w:rFonts w:ascii="Times New Roman" w:hAnsi="Times New Roman" w:cs="Times New Roman"/>
          <w:sz w:val="22"/>
          <w:szCs w:val="22"/>
        </w:rPr>
        <w:t>阿毘曇甘露味論</w:t>
      </w:r>
      <w:r w:rsidRPr="00F605B8">
        <w:rPr>
          <w:rFonts w:ascii="Times New Roman" w:eastAsia="新細明體" w:hAnsi="Times New Roman" w:cs="Times New Roman"/>
          <w:sz w:val="22"/>
          <w:szCs w:val="22"/>
        </w:rPr>
        <w:t>》</w:t>
      </w:r>
      <w:r w:rsidRPr="00F605B8">
        <w:rPr>
          <w:rFonts w:ascii="Times New Roman" w:hAnsi="Times New Roman" w:cs="Times New Roman"/>
          <w:sz w:val="22"/>
          <w:szCs w:val="22"/>
        </w:rPr>
        <w:t>全論的組織內容，請參閱【附錄十</w:t>
      </w:r>
      <w:r w:rsidRPr="00F605B8">
        <w:rPr>
          <w:rFonts w:ascii="Times New Roman" w:hAnsi="Times New Roman" w:cs="Times New Roman" w:hint="eastAsia"/>
          <w:sz w:val="22"/>
          <w:szCs w:val="22"/>
        </w:rPr>
        <w:t>三</w:t>
      </w:r>
      <w:r w:rsidRPr="00F605B8">
        <w:rPr>
          <w:rFonts w:ascii="Times New Roman" w:hAnsi="Times New Roman" w:cs="Times New Roman"/>
          <w:sz w:val="22"/>
          <w:szCs w:val="22"/>
        </w:rPr>
        <w:t>】。</w:t>
      </w:r>
    </w:p>
  </w:footnote>
  <w:footnote w:id="243">
    <w:p w:rsidR="0060613A" w:rsidRPr="00F605B8" w:rsidRDefault="0060613A" w:rsidP="00BF5847">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系：</w:t>
      </w:r>
      <w:r w:rsidRPr="00F605B8">
        <w:rPr>
          <w:rFonts w:ascii="Times New Roman" w:hAnsi="Times New Roman" w:cs="Times New Roman" w:hint="eastAsia"/>
          <w:sz w:val="22"/>
          <w:szCs w:val="22"/>
        </w:rPr>
        <w:t>名詞。</w:t>
      </w:r>
      <w:r w:rsidRPr="00F605B8">
        <w:rPr>
          <w:rFonts w:ascii="Times New Roman" w:hAnsi="Times New Roman" w:cs="Times New Roman" w:hint="eastAsia"/>
          <w:sz w:val="22"/>
          <w:szCs w:val="22"/>
        </w:rPr>
        <w:t>2.</w:t>
      </w:r>
      <w:r w:rsidRPr="00F605B8">
        <w:rPr>
          <w:rFonts w:ascii="Times New Roman" w:hAnsi="Times New Roman" w:cs="Times New Roman" w:hint="eastAsia"/>
          <w:sz w:val="22"/>
          <w:szCs w:val="22"/>
        </w:rPr>
        <w:t>引申為統緒，系統。</w:t>
      </w:r>
      <w:r w:rsidRPr="00F605B8">
        <w:rPr>
          <w:rFonts w:ascii="Times New Roman" w:hAnsi="Times New Roman" w:cs="Times New Roman" w:hint="eastAsia"/>
          <w:sz w:val="22"/>
          <w:szCs w:val="22"/>
        </w:rPr>
        <w:t>4.</w:t>
      </w:r>
      <w:r w:rsidRPr="00F605B8">
        <w:rPr>
          <w:rFonts w:ascii="Times New Roman" w:hAnsi="Times New Roman" w:cs="Times New Roman" w:hint="eastAsia"/>
          <w:sz w:val="22"/>
          <w:szCs w:val="22"/>
        </w:rPr>
        <w:t>世系；譜系。</w:t>
      </w:r>
      <w:r w:rsidRPr="00F605B8">
        <w:rPr>
          <w:rFonts w:ascii="Times New Roman" w:hAnsi="Times New Roman" w:cs="Times New Roman"/>
          <w:sz w:val="22"/>
          <w:szCs w:val="22"/>
        </w:rPr>
        <w:t>（《漢語大詞典》（九），</w:t>
      </w:r>
      <w:r w:rsidRPr="00F605B8">
        <w:rPr>
          <w:rFonts w:ascii="Times New Roman" w:hAnsi="Times New Roman" w:cs="Times New Roman"/>
          <w:sz w:val="22"/>
          <w:szCs w:val="22"/>
        </w:rPr>
        <w:t>p.694</w:t>
      </w:r>
      <w:r w:rsidRPr="00F605B8">
        <w:rPr>
          <w:rFonts w:ascii="Times New Roman" w:hAnsi="Times New Roman" w:cs="Times New Roman"/>
          <w:sz w:val="22"/>
          <w:szCs w:val="22"/>
        </w:rPr>
        <w:t>）</w:t>
      </w:r>
    </w:p>
  </w:footnote>
  <w:footnote w:id="244">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比：</w:t>
      </w:r>
      <w:r w:rsidRPr="00F605B8">
        <w:rPr>
          <w:rFonts w:ascii="Times New Roman" w:hAnsi="Times New Roman" w:cs="Times New Roman" w:hint="eastAsia"/>
          <w:sz w:val="22"/>
          <w:szCs w:val="22"/>
        </w:rPr>
        <w:t>動詞。</w:t>
      </w:r>
      <w:r w:rsidRPr="00F605B8">
        <w:rPr>
          <w:rFonts w:ascii="Times New Roman" w:hAnsi="Times New Roman" w:cs="Times New Roman"/>
          <w:sz w:val="22"/>
          <w:szCs w:val="22"/>
        </w:rPr>
        <w:t>1.</w:t>
      </w:r>
      <w:r w:rsidRPr="00F605B8">
        <w:rPr>
          <w:rFonts w:ascii="Times New Roman" w:hAnsi="Times New Roman" w:cs="Times New Roman"/>
          <w:sz w:val="22"/>
          <w:szCs w:val="22"/>
        </w:rPr>
        <w:t>比較；考校。（《漢語大詞典》（五），</w:t>
      </w:r>
      <w:r w:rsidRPr="00F605B8">
        <w:rPr>
          <w:rFonts w:ascii="Times New Roman" w:hAnsi="Times New Roman" w:cs="Times New Roman"/>
          <w:sz w:val="22"/>
          <w:szCs w:val="22"/>
        </w:rPr>
        <w:t>p.259</w:t>
      </w:r>
      <w:r w:rsidRPr="00F605B8">
        <w:rPr>
          <w:rFonts w:ascii="Times New Roman" w:hAnsi="Times New Roman" w:cs="Times New Roman"/>
          <w:sz w:val="22"/>
          <w:szCs w:val="22"/>
        </w:rPr>
        <w:t>）</w:t>
      </w:r>
    </w:p>
  </w:footnote>
  <w:footnote w:id="245">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觀：</w:t>
      </w:r>
      <w:r w:rsidRPr="00F605B8">
        <w:rPr>
          <w:rFonts w:ascii="Times New Roman" w:hAnsi="Times New Roman" w:cs="Times New Roman" w:hint="eastAsia"/>
          <w:sz w:val="22"/>
          <w:szCs w:val="22"/>
        </w:rPr>
        <w:t>動詞。</w:t>
      </w:r>
      <w:r w:rsidRPr="00F605B8">
        <w:rPr>
          <w:rFonts w:ascii="Times New Roman" w:hAnsi="Times New Roman" w:cs="Times New Roman"/>
          <w:sz w:val="22"/>
          <w:szCs w:val="22"/>
        </w:rPr>
        <w:t>2.</w:t>
      </w:r>
      <w:r w:rsidRPr="00F605B8">
        <w:rPr>
          <w:rFonts w:ascii="Times New Roman" w:hAnsi="Times New Roman" w:cs="Times New Roman"/>
          <w:sz w:val="22"/>
          <w:szCs w:val="22"/>
        </w:rPr>
        <w:t>觀察；察看。（《漢語大詞典》（十），</w:t>
      </w:r>
      <w:r w:rsidRPr="00F605B8">
        <w:rPr>
          <w:rFonts w:ascii="Times New Roman" w:hAnsi="Times New Roman" w:cs="Times New Roman"/>
          <w:sz w:val="22"/>
          <w:szCs w:val="22"/>
        </w:rPr>
        <w:t>p.358</w:t>
      </w:r>
      <w:r w:rsidRPr="00F605B8">
        <w:rPr>
          <w:rFonts w:ascii="Times New Roman" w:hAnsi="Times New Roman" w:cs="Times New Roman"/>
          <w:sz w:val="22"/>
          <w:szCs w:val="22"/>
        </w:rPr>
        <w:t>）</w:t>
      </w:r>
    </w:p>
  </w:footnote>
  <w:footnote w:id="246">
    <w:p w:rsidR="0060613A" w:rsidRPr="00F605B8" w:rsidRDefault="0060613A" w:rsidP="00D419BD">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關於</w:t>
      </w:r>
      <w:r w:rsidRPr="00F605B8">
        <w:rPr>
          <w:rFonts w:ascii="Times New Roman" w:eastAsia="新細明體" w:hAnsi="Times New Roman" w:cs="Times New Roman"/>
          <w:sz w:val="22"/>
          <w:szCs w:val="22"/>
        </w:rPr>
        <w:t>《</w:t>
      </w:r>
      <w:r w:rsidRPr="00F605B8">
        <w:rPr>
          <w:rFonts w:ascii="Times New Roman" w:hAnsi="Times New Roman" w:cs="Times New Roman"/>
          <w:sz w:val="22"/>
          <w:szCs w:val="22"/>
        </w:rPr>
        <w:t>阿毘曇甘露味論</w:t>
      </w:r>
      <w:r w:rsidRPr="00F605B8">
        <w:rPr>
          <w:rFonts w:ascii="Times New Roman" w:eastAsia="新細明體" w:hAnsi="Times New Roman" w:cs="Times New Roman"/>
          <w:sz w:val="22"/>
          <w:szCs w:val="22"/>
        </w:rPr>
        <w:t>》與</w:t>
      </w:r>
      <w:r w:rsidRPr="00F605B8">
        <w:rPr>
          <w:rFonts w:ascii="Times New Roman" w:hAnsi="Times New Roman" w:cs="Times New Roman"/>
          <w:sz w:val="22"/>
          <w:szCs w:val="22"/>
        </w:rPr>
        <w:t>《阿毘曇心論》的組織次第對照，請參閱【附錄十</w:t>
      </w:r>
      <w:r w:rsidRPr="00F605B8">
        <w:rPr>
          <w:rFonts w:ascii="Times New Roman" w:hAnsi="Times New Roman" w:cs="Times New Roman" w:hint="eastAsia"/>
          <w:sz w:val="22"/>
          <w:szCs w:val="22"/>
        </w:rPr>
        <w:t>四</w:t>
      </w:r>
      <w:r w:rsidRPr="00F605B8">
        <w:rPr>
          <w:rFonts w:ascii="Times New Roman" w:hAnsi="Times New Roman" w:cs="Times New Roman"/>
          <w:sz w:val="22"/>
          <w:szCs w:val="22"/>
        </w:rPr>
        <w:t>】。</w:t>
      </w:r>
    </w:p>
  </w:footnote>
  <w:footnote w:id="247">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以是：</w:t>
      </w:r>
      <w:r w:rsidRPr="00F605B8">
        <w:rPr>
          <w:rFonts w:ascii="Times New Roman" w:hAnsi="Times New Roman" w:cs="Times New Roman"/>
          <w:sz w:val="22"/>
          <w:szCs w:val="22"/>
        </w:rPr>
        <w:t>1.</w:t>
      </w:r>
      <w:r w:rsidRPr="00F605B8">
        <w:rPr>
          <w:rFonts w:ascii="Times New Roman" w:hAnsi="Times New Roman" w:cs="Times New Roman"/>
          <w:sz w:val="22"/>
          <w:szCs w:val="22"/>
        </w:rPr>
        <w:t>因此。（《漢語大詞典》（一），</w:t>
      </w:r>
      <w:r w:rsidRPr="00F605B8">
        <w:rPr>
          <w:rFonts w:ascii="Times New Roman" w:hAnsi="Times New Roman" w:cs="Times New Roman"/>
          <w:sz w:val="22"/>
          <w:szCs w:val="22"/>
        </w:rPr>
        <w:t>p.1090</w:t>
      </w:r>
      <w:r w:rsidRPr="00F605B8">
        <w:rPr>
          <w:rFonts w:ascii="Times New Roman" w:hAnsi="Times New Roman" w:cs="Times New Roman"/>
          <w:sz w:val="22"/>
          <w:szCs w:val="22"/>
        </w:rPr>
        <w:t>）</w:t>
      </w:r>
    </w:p>
  </w:footnote>
  <w:footnote w:id="248">
    <w:p w:rsidR="0060613A" w:rsidRPr="00F605B8" w:rsidRDefault="0060613A" w:rsidP="004E1E28">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非：</w:t>
      </w:r>
      <w:r w:rsidRPr="00F605B8">
        <w:rPr>
          <w:rFonts w:ascii="Times New Roman" w:hAnsi="Times New Roman" w:cs="Times New Roman" w:hint="eastAsia"/>
          <w:sz w:val="22"/>
          <w:szCs w:val="22"/>
        </w:rPr>
        <w:t>形容詞。</w:t>
      </w:r>
      <w:r w:rsidRPr="00F605B8">
        <w:rPr>
          <w:rFonts w:ascii="Times New Roman" w:hAnsi="Times New Roman" w:cs="Times New Roman"/>
          <w:sz w:val="22"/>
          <w:szCs w:val="22"/>
        </w:rPr>
        <w:t>2.</w:t>
      </w:r>
      <w:r w:rsidRPr="00F605B8">
        <w:rPr>
          <w:rFonts w:ascii="Times New Roman" w:hAnsi="Times New Roman" w:cs="Times New Roman"/>
          <w:sz w:val="22"/>
          <w:szCs w:val="22"/>
        </w:rPr>
        <w:t>不對；錯誤。（《漢語大詞典》（十一），</w:t>
      </w:r>
      <w:r w:rsidRPr="00F605B8">
        <w:rPr>
          <w:rFonts w:ascii="Times New Roman" w:hAnsi="Times New Roman" w:cs="Times New Roman"/>
          <w:sz w:val="22"/>
          <w:szCs w:val="22"/>
        </w:rPr>
        <w:t>p.778</w:t>
      </w:r>
      <w:r w:rsidRPr="00F605B8">
        <w:rPr>
          <w:rFonts w:ascii="Times New Roman" w:hAnsi="Times New Roman" w:cs="Times New Roman"/>
          <w:sz w:val="22"/>
          <w:szCs w:val="22"/>
        </w:rPr>
        <w:t>）</w:t>
      </w:r>
    </w:p>
  </w:footnote>
  <w:footnote w:id="249">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也：</w:t>
      </w:r>
      <w:r w:rsidRPr="00F605B8">
        <w:rPr>
          <w:rFonts w:ascii="Times New Roman" w:hAnsi="Times New Roman" w:cs="Times New Roman"/>
          <w:sz w:val="22"/>
          <w:szCs w:val="22"/>
        </w:rPr>
        <w:t>1.</w:t>
      </w:r>
      <w:r w:rsidRPr="00F605B8">
        <w:rPr>
          <w:rFonts w:ascii="Times New Roman" w:hAnsi="Times New Roman" w:cs="Times New Roman"/>
          <w:sz w:val="22"/>
          <w:szCs w:val="22"/>
        </w:rPr>
        <w:t>語氣助詞。表判斷語氣。（《漢語大詞典》（一），</w:t>
      </w:r>
      <w:r w:rsidRPr="00F605B8">
        <w:rPr>
          <w:rFonts w:ascii="Times New Roman" w:hAnsi="Times New Roman" w:cs="Times New Roman"/>
          <w:sz w:val="22"/>
          <w:szCs w:val="22"/>
        </w:rPr>
        <w:t>p.765</w:t>
      </w:r>
      <w:r w:rsidRPr="00F605B8">
        <w:rPr>
          <w:rFonts w:ascii="Times New Roman" w:hAnsi="Times New Roman" w:cs="Times New Roman"/>
          <w:sz w:val="22"/>
          <w:szCs w:val="22"/>
        </w:rPr>
        <w:t>）</w:t>
      </w:r>
    </w:p>
  </w:footnote>
  <w:footnote w:id="250">
    <w:p w:rsidR="0060613A" w:rsidRPr="00F605B8" w:rsidRDefault="0060613A" w:rsidP="00676EF8">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蓋：</w:t>
      </w:r>
      <w:r w:rsidRPr="00F605B8">
        <w:rPr>
          <w:rFonts w:ascii="Times New Roman" w:hAnsi="Times New Roman" w:cs="Times New Roman"/>
          <w:sz w:val="22"/>
          <w:szCs w:val="22"/>
        </w:rPr>
        <w:t>14.</w:t>
      </w:r>
      <w:r w:rsidRPr="00F605B8">
        <w:rPr>
          <w:rFonts w:ascii="Times New Roman" w:hAnsi="Times New Roman" w:cs="Times New Roman"/>
          <w:sz w:val="22"/>
          <w:szCs w:val="22"/>
        </w:rPr>
        <w:t>連詞。承接上文，表示原因或理由。（《漢語大詞典》（九），</w:t>
      </w:r>
      <w:r w:rsidRPr="00F605B8">
        <w:rPr>
          <w:rFonts w:ascii="Times New Roman" w:hAnsi="Times New Roman" w:cs="Times New Roman"/>
          <w:sz w:val="22"/>
          <w:szCs w:val="22"/>
        </w:rPr>
        <w:t>p.496</w:t>
      </w:r>
      <w:r w:rsidRPr="00F605B8">
        <w:rPr>
          <w:rFonts w:ascii="Times New Roman" w:hAnsi="Times New Roman" w:cs="Times New Roman"/>
          <w:sz w:val="22"/>
          <w:szCs w:val="22"/>
        </w:rPr>
        <w:t>）</w:t>
      </w:r>
    </w:p>
  </w:footnote>
  <w:footnote w:id="251">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隨次：跟隨於後。（《漢語大詞典》（十一），</w:t>
      </w:r>
      <w:r w:rsidRPr="00F605B8">
        <w:rPr>
          <w:rFonts w:ascii="Times New Roman" w:hAnsi="Times New Roman" w:cs="Times New Roman"/>
          <w:sz w:val="22"/>
          <w:szCs w:val="22"/>
        </w:rPr>
        <w:t>p.1104</w:t>
      </w:r>
      <w:r w:rsidRPr="00F605B8">
        <w:rPr>
          <w:rFonts w:ascii="Times New Roman" w:hAnsi="Times New Roman" w:cs="Times New Roman"/>
          <w:sz w:val="22"/>
          <w:szCs w:val="22"/>
        </w:rPr>
        <w:t>）</w:t>
      </w:r>
    </w:p>
  </w:footnote>
  <w:footnote w:id="252">
    <w:p w:rsidR="0060613A" w:rsidRPr="00F605B8" w:rsidRDefault="0060613A" w:rsidP="00D019B0">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明：</w:t>
      </w:r>
      <w:r w:rsidRPr="00F605B8">
        <w:rPr>
          <w:rFonts w:ascii="Times New Roman" w:hAnsi="Times New Roman" w:cs="Times New Roman" w:hint="eastAsia"/>
          <w:sz w:val="22"/>
          <w:szCs w:val="22"/>
        </w:rPr>
        <w:t>動詞。</w:t>
      </w:r>
      <w:r w:rsidRPr="00F605B8">
        <w:rPr>
          <w:rFonts w:ascii="Times New Roman" w:hAnsi="Times New Roman" w:cs="Times New Roman" w:hint="eastAsia"/>
          <w:sz w:val="22"/>
          <w:szCs w:val="22"/>
        </w:rPr>
        <w:t>13.</w:t>
      </w:r>
      <w:r w:rsidRPr="00F605B8">
        <w:rPr>
          <w:rFonts w:ascii="Times New Roman" w:hAnsi="Times New Roman" w:cs="Times New Roman" w:hint="eastAsia"/>
          <w:sz w:val="22"/>
          <w:szCs w:val="22"/>
        </w:rPr>
        <w:t>證明；闡明；表明。</w:t>
      </w:r>
      <w:r w:rsidRPr="00F605B8">
        <w:rPr>
          <w:rFonts w:ascii="Times New Roman" w:hAnsi="Times New Roman" w:cs="Times New Roman"/>
          <w:sz w:val="22"/>
          <w:szCs w:val="22"/>
        </w:rPr>
        <w:t>（《漢語大詞典》（五），</w:t>
      </w:r>
      <w:r w:rsidRPr="00F605B8">
        <w:rPr>
          <w:rFonts w:ascii="Times New Roman" w:hAnsi="Times New Roman" w:cs="Times New Roman"/>
          <w:sz w:val="22"/>
          <w:szCs w:val="22"/>
        </w:rPr>
        <w:t>p.594</w:t>
      </w:r>
      <w:r w:rsidRPr="00F605B8">
        <w:rPr>
          <w:rFonts w:ascii="Times New Roman" w:hAnsi="Times New Roman" w:cs="Times New Roman"/>
          <w:sz w:val="22"/>
          <w:szCs w:val="22"/>
        </w:rPr>
        <w:t>）</w:t>
      </w:r>
    </w:p>
  </w:footnote>
  <w:footnote w:id="253">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其餘：</w:t>
      </w:r>
      <w:r w:rsidRPr="00F605B8">
        <w:rPr>
          <w:rFonts w:ascii="Times New Roman" w:hAnsi="Times New Roman" w:cs="Times New Roman"/>
          <w:sz w:val="22"/>
          <w:szCs w:val="22"/>
        </w:rPr>
        <w:t>1.</w:t>
      </w:r>
      <w:r w:rsidRPr="00F605B8">
        <w:rPr>
          <w:rFonts w:ascii="Times New Roman" w:hAnsi="Times New Roman" w:cs="Times New Roman"/>
          <w:sz w:val="22"/>
          <w:szCs w:val="22"/>
        </w:rPr>
        <w:t>下剩的；其他。（《漢語大詞典》（二），</w:t>
      </w:r>
      <w:r w:rsidRPr="00F605B8">
        <w:rPr>
          <w:rFonts w:ascii="Times New Roman" w:hAnsi="Times New Roman" w:cs="Times New Roman"/>
          <w:sz w:val="22"/>
          <w:szCs w:val="22"/>
        </w:rPr>
        <w:t>p.103</w:t>
      </w:r>
      <w:r w:rsidRPr="00F605B8">
        <w:rPr>
          <w:rFonts w:ascii="Times New Roman" w:hAnsi="Times New Roman" w:cs="Times New Roman"/>
          <w:sz w:val="22"/>
          <w:szCs w:val="22"/>
        </w:rPr>
        <w:t>）</w:t>
      </w:r>
    </w:p>
  </w:footnote>
  <w:footnote w:id="254">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因仍（</w:t>
      </w:r>
      <w:r w:rsidRPr="00F605B8">
        <w:rPr>
          <w:rFonts w:ascii="Times New Roman" w:hAnsi="Times New Roman" w:cs="Times New Roman"/>
          <w:sz w:val="22"/>
          <w:szCs w:val="22"/>
        </w:rPr>
        <w:t xml:space="preserve">réng </w:t>
      </w:r>
      <w:r w:rsidRPr="00F605B8">
        <w:rPr>
          <w:rFonts w:ascii="Times New Roman" w:hAnsi="Times New Roman" w:cs="Times New Roman"/>
          <w:sz w:val="22"/>
          <w:szCs w:val="22"/>
        </w:rPr>
        <w:t>ㄖㄥ</w:t>
      </w:r>
      <w:r w:rsidRPr="00F605B8">
        <w:rPr>
          <w:rFonts w:ascii="標楷體" w:eastAsia="標楷體" w:hAnsi="標楷體" w:cs="Times New Roman"/>
          <w:sz w:val="22"/>
          <w:szCs w:val="22"/>
        </w:rPr>
        <w:t>ˊ</w:t>
      </w:r>
      <w:r w:rsidRPr="00F605B8">
        <w:rPr>
          <w:rFonts w:ascii="Times New Roman" w:hAnsi="Times New Roman" w:cs="Times New Roman"/>
          <w:sz w:val="22"/>
          <w:szCs w:val="22"/>
        </w:rPr>
        <w:t>）：猶因襲，沿襲。（《漢語大詞典》（三），</w:t>
      </w:r>
      <w:r w:rsidRPr="00F605B8">
        <w:rPr>
          <w:rFonts w:ascii="Times New Roman" w:hAnsi="Times New Roman" w:cs="Times New Roman"/>
          <w:sz w:val="22"/>
          <w:szCs w:val="22"/>
        </w:rPr>
        <w:t>p.604</w:t>
      </w:r>
      <w:r w:rsidRPr="00F605B8">
        <w:rPr>
          <w:rFonts w:ascii="Times New Roman" w:hAnsi="Times New Roman" w:cs="Times New Roman"/>
          <w:sz w:val="22"/>
          <w:szCs w:val="22"/>
        </w:rPr>
        <w:t>）</w:t>
      </w:r>
    </w:p>
  </w:footnote>
  <w:footnote w:id="255">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增：</w:t>
      </w:r>
      <w:r w:rsidRPr="00F605B8">
        <w:rPr>
          <w:rFonts w:ascii="Times New Roman" w:hAnsi="Times New Roman" w:cs="Times New Roman" w:hint="eastAsia"/>
          <w:sz w:val="22"/>
          <w:szCs w:val="22"/>
        </w:rPr>
        <w:t>動詞。</w:t>
      </w:r>
      <w:r w:rsidRPr="00F605B8">
        <w:rPr>
          <w:rFonts w:ascii="Times New Roman" w:hAnsi="Times New Roman" w:cs="Times New Roman"/>
          <w:sz w:val="22"/>
          <w:szCs w:val="22"/>
        </w:rPr>
        <w:t>1.</w:t>
      </w:r>
      <w:r w:rsidRPr="00F605B8">
        <w:rPr>
          <w:rFonts w:ascii="Times New Roman" w:hAnsi="Times New Roman" w:cs="Times New Roman"/>
          <w:sz w:val="22"/>
          <w:szCs w:val="22"/>
        </w:rPr>
        <w:t>加多，加添。（《漢語大詞典》（二），</w:t>
      </w:r>
      <w:r w:rsidRPr="00F605B8">
        <w:rPr>
          <w:rFonts w:ascii="Times New Roman" w:hAnsi="Times New Roman" w:cs="Times New Roman"/>
          <w:sz w:val="22"/>
          <w:szCs w:val="22"/>
        </w:rPr>
        <w:t>p.1222</w:t>
      </w:r>
      <w:r w:rsidRPr="00F605B8">
        <w:rPr>
          <w:rFonts w:ascii="Times New Roman" w:hAnsi="Times New Roman" w:cs="Times New Roman"/>
          <w:sz w:val="22"/>
          <w:szCs w:val="22"/>
        </w:rPr>
        <w:t>）</w:t>
      </w:r>
    </w:p>
  </w:footnote>
  <w:footnote w:id="256">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附：</w:t>
      </w:r>
      <w:r w:rsidRPr="00F605B8">
        <w:rPr>
          <w:rFonts w:ascii="Times New Roman" w:hAnsi="Times New Roman" w:cs="Times New Roman" w:hint="eastAsia"/>
          <w:sz w:val="22"/>
          <w:szCs w:val="22"/>
        </w:rPr>
        <w:t>動詞。</w:t>
      </w:r>
      <w:r w:rsidRPr="00F605B8">
        <w:rPr>
          <w:rFonts w:ascii="Times New Roman" w:hAnsi="Times New Roman" w:cs="Times New Roman"/>
          <w:sz w:val="22"/>
          <w:szCs w:val="22"/>
        </w:rPr>
        <w:t>2.</w:t>
      </w:r>
      <w:r w:rsidRPr="00F605B8">
        <w:rPr>
          <w:rFonts w:ascii="Times New Roman" w:hAnsi="Times New Roman" w:cs="Times New Roman"/>
          <w:sz w:val="22"/>
          <w:szCs w:val="22"/>
        </w:rPr>
        <w:t>依附。（《漢語大詞典》（十一），</w:t>
      </w:r>
      <w:r w:rsidRPr="00F605B8">
        <w:rPr>
          <w:rFonts w:ascii="Times New Roman" w:hAnsi="Times New Roman" w:cs="Times New Roman"/>
          <w:sz w:val="22"/>
          <w:szCs w:val="22"/>
        </w:rPr>
        <w:t>p.947</w:t>
      </w:r>
      <w:r w:rsidRPr="00F605B8">
        <w:rPr>
          <w:rFonts w:ascii="Times New Roman" w:hAnsi="Times New Roman" w:cs="Times New Roman"/>
          <w:sz w:val="22"/>
          <w:szCs w:val="22"/>
        </w:rPr>
        <w:t>）</w:t>
      </w:r>
    </w:p>
  </w:footnote>
  <w:footnote w:id="257">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惟：</w:t>
      </w:r>
      <w:r w:rsidRPr="00F605B8">
        <w:rPr>
          <w:rFonts w:ascii="Times New Roman" w:hAnsi="Times New Roman" w:cs="Times New Roman"/>
          <w:sz w:val="22"/>
          <w:szCs w:val="22"/>
        </w:rPr>
        <w:t>6.</w:t>
      </w:r>
      <w:r w:rsidRPr="00F605B8">
        <w:rPr>
          <w:rFonts w:ascii="Times New Roman" w:hAnsi="Times New Roman" w:cs="Times New Roman"/>
          <w:sz w:val="22"/>
          <w:szCs w:val="22"/>
        </w:rPr>
        <w:t>副詞。相當於</w:t>
      </w:r>
      <w:r w:rsidRPr="00F605B8">
        <w:rPr>
          <w:rFonts w:ascii="Times New Roman" w:hAnsi="Times New Roman" w:cs="Times New Roman"/>
          <w:sz w:val="22"/>
          <w:szCs w:val="22"/>
        </w:rPr>
        <w:t>“</w:t>
      </w:r>
      <w:r w:rsidRPr="00F605B8">
        <w:rPr>
          <w:rFonts w:ascii="Times New Roman" w:hAnsi="Times New Roman" w:cs="Times New Roman"/>
          <w:sz w:val="22"/>
          <w:szCs w:val="22"/>
        </w:rPr>
        <w:t>只有</w:t>
      </w:r>
      <w:r w:rsidRPr="00F605B8">
        <w:rPr>
          <w:rFonts w:ascii="Times New Roman" w:hAnsi="Times New Roman" w:cs="Times New Roman"/>
          <w:sz w:val="22"/>
          <w:szCs w:val="22"/>
        </w:rPr>
        <w:t>”</w:t>
      </w:r>
      <w:r w:rsidRPr="00F605B8">
        <w:rPr>
          <w:rFonts w:ascii="Times New Roman" w:hAnsi="Times New Roman" w:cs="Times New Roman"/>
          <w:sz w:val="22"/>
          <w:szCs w:val="22"/>
        </w:rPr>
        <w:t>、</w:t>
      </w:r>
      <w:r w:rsidRPr="00F605B8">
        <w:rPr>
          <w:rFonts w:ascii="Times New Roman" w:hAnsi="Times New Roman" w:cs="Times New Roman"/>
          <w:sz w:val="22"/>
          <w:szCs w:val="22"/>
        </w:rPr>
        <w:t>“</w:t>
      </w:r>
      <w:r w:rsidRPr="00F605B8">
        <w:rPr>
          <w:rFonts w:ascii="Times New Roman" w:hAnsi="Times New Roman" w:cs="Times New Roman"/>
          <w:sz w:val="22"/>
          <w:szCs w:val="22"/>
        </w:rPr>
        <w:t>只是</w:t>
      </w:r>
      <w:r w:rsidRPr="00F605B8">
        <w:rPr>
          <w:rFonts w:ascii="Times New Roman" w:hAnsi="Times New Roman" w:cs="Times New Roman"/>
          <w:sz w:val="22"/>
          <w:szCs w:val="22"/>
        </w:rPr>
        <w:t>”</w:t>
      </w:r>
      <w:r w:rsidRPr="00F605B8">
        <w:rPr>
          <w:rFonts w:ascii="Times New Roman" w:hAnsi="Times New Roman" w:cs="Times New Roman"/>
          <w:sz w:val="22"/>
          <w:szCs w:val="22"/>
        </w:rPr>
        <w:t>。也作</w:t>
      </w:r>
      <w:r w:rsidRPr="00F605B8">
        <w:rPr>
          <w:rFonts w:ascii="Times New Roman" w:hAnsi="Times New Roman" w:cs="Times New Roman"/>
          <w:sz w:val="22"/>
          <w:szCs w:val="22"/>
        </w:rPr>
        <w:t>“</w:t>
      </w:r>
      <w:r w:rsidRPr="00F605B8">
        <w:rPr>
          <w:rFonts w:ascii="Times New Roman" w:hAnsi="Times New Roman" w:cs="Times New Roman"/>
          <w:sz w:val="22"/>
          <w:szCs w:val="22"/>
        </w:rPr>
        <w:t>唯</w:t>
      </w:r>
      <w:r w:rsidRPr="00F605B8">
        <w:rPr>
          <w:rFonts w:ascii="Times New Roman" w:hAnsi="Times New Roman" w:cs="Times New Roman"/>
          <w:sz w:val="22"/>
          <w:szCs w:val="22"/>
        </w:rPr>
        <w:t>”</w:t>
      </w:r>
      <w:r w:rsidRPr="00F605B8">
        <w:rPr>
          <w:rFonts w:ascii="Times New Roman" w:hAnsi="Times New Roman" w:cs="Times New Roman"/>
          <w:sz w:val="22"/>
          <w:szCs w:val="22"/>
        </w:rPr>
        <w:t>、</w:t>
      </w:r>
      <w:r w:rsidRPr="00F605B8">
        <w:rPr>
          <w:rFonts w:ascii="Times New Roman" w:hAnsi="Times New Roman" w:cs="Times New Roman"/>
          <w:sz w:val="22"/>
          <w:szCs w:val="22"/>
        </w:rPr>
        <w:t>“</w:t>
      </w:r>
      <w:r w:rsidRPr="00F605B8">
        <w:rPr>
          <w:rFonts w:ascii="Times New Roman" w:hAnsi="Times New Roman" w:cs="Times New Roman"/>
          <w:sz w:val="22"/>
          <w:szCs w:val="22"/>
        </w:rPr>
        <w:t>維</w:t>
      </w:r>
      <w:r w:rsidRPr="00F605B8">
        <w:rPr>
          <w:rFonts w:ascii="Times New Roman" w:hAnsi="Times New Roman" w:cs="Times New Roman"/>
          <w:sz w:val="22"/>
          <w:szCs w:val="22"/>
        </w:rPr>
        <w:t>”</w:t>
      </w:r>
      <w:r w:rsidRPr="00F605B8">
        <w:rPr>
          <w:rFonts w:ascii="Times New Roman" w:hAnsi="Times New Roman" w:cs="Times New Roman"/>
          <w:sz w:val="22"/>
          <w:szCs w:val="22"/>
        </w:rPr>
        <w:t>。（《漢語大詞典》（七），</w:t>
      </w:r>
      <w:r w:rsidRPr="00F605B8">
        <w:rPr>
          <w:rFonts w:ascii="Times New Roman" w:hAnsi="Times New Roman" w:cs="Times New Roman"/>
          <w:sz w:val="22"/>
          <w:szCs w:val="22"/>
        </w:rPr>
        <w:t>p.598</w:t>
      </w:r>
      <w:r w:rsidRPr="00F605B8">
        <w:rPr>
          <w:rFonts w:ascii="Times New Roman" w:hAnsi="Times New Roman" w:cs="Times New Roman"/>
          <w:sz w:val="22"/>
          <w:szCs w:val="22"/>
        </w:rPr>
        <w:t>）</w:t>
      </w:r>
    </w:p>
  </w:footnote>
  <w:footnote w:id="258">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莊嚴：</w:t>
      </w:r>
      <w:r w:rsidRPr="00F605B8">
        <w:rPr>
          <w:rFonts w:ascii="Times New Roman" w:hAnsi="Times New Roman" w:cs="Times New Roman"/>
          <w:sz w:val="22"/>
          <w:szCs w:val="22"/>
        </w:rPr>
        <w:t>1.</w:t>
      </w:r>
      <w:r w:rsidRPr="00F605B8">
        <w:rPr>
          <w:rFonts w:ascii="Times New Roman" w:hAnsi="Times New Roman" w:cs="Times New Roman"/>
          <w:sz w:val="22"/>
          <w:szCs w:val="22"/>
        </w:rPr>
        <w:t>裝飾端正。（《漢語大詞典》（九），</w:t>
      </w:r>
      <w:r w:rsidRPr="00F605B8">
        <w:rPr>
          <w:rFonts w:ascii="Times New Roman" w:hAnsi="Times New Roman" w:cs="Times New Roman"/>
          <w:sz w:val="22"/>
          <w:szCs w:val="22"/>
        </w:rPr>
        <w:t>p.428</w:t>
      </w:r>
      <w:r w:rsidRPr="00F605B8">
        <w:rPr>
          <w:rFonts w:ascii="Times New Roman" w:hAnsi="Times New Roman" w:cs="Times New Roman"/>
          <w:sz w:val="22"/>
          <w:szCs w:val="22"/>
        </w:rPr>
        <w:t>）</w:t>
      </w:r>
    </w:p>
  </w:footnote>
  <w:footnote w:id="259">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為</w:t>
      </w:r>
      <w:r w:rsidRPr="00F605B8">
        <w:rPr>
          <w:rFonts w:ascii="Times New Roman" w:hAnsi="Times New Roman" w:cs="Times New Roman" w:hint="eastAsia"/>
          <w:sz w:val="22"/>
          <w:szCs w:val="22"/>
        </w:rPr>
        <w:t>（</w:t>
      </w:r>
      <w:r w:rsidRPr="00F605B8">
        <w:rPr>
          <w:rFonts w:ascii="Times New Roman" w:hAnsi="Times New Roman" w:cs="Times New Roman"/>
          <w:sz w:val="22"/>
          <w:szCs w:val="22"/>
        </w:rPr>
        <w:t>wéi</w:t>
      </w:r>
      <w:r w:rsidRPr="00F605B8">
        <w:rPr>
          <w:rFonts w:ascii="Times New Roman" w:hAnsi="Times New Roman" w:cs="Times New Roman" w:hint="eastAsia"/>
          <w:sz w:val="22"/>
          <w:szCs w:val="22"/>
        </w:rPr>
        <w:t xml:space="preserve"> </w:t>
      </w:r>
      <w:r w:rsidRPr="00F605B8">
        <w:rPr>
          <w:rFonts w:ascii="Times New Roman" w:hAnsi="Times New Roman" w:cs="Times New Roman" w:hint="eastAsia"/>
          <w:sz w:val="22"/>
          <w:szCs w:val="22"/>
        </w:rPr>
        <w:t>ㄨㄟ</w:t>
      </w:r>
      <w:r w:rsidRPr="00F605B8">
        <w:rPr>
          <w:rFonts w:ascii="標楷體" w:eastAsia="標楷體" w:hAnsi="標楷體" w:cs="Times New Roman" w:hint="eastAsia"/>
          <w:sz w:val="22"/>
          <w:szCs w:val="22"/>
        </w:rPr>
        <w:t>ˊ</w:t>
      </w:r>
      <w:r w:rsidRPr="00F605B8">
        <w:rPr>
          <w:rFonts w:ascii="Times New Roman" w:hAnsi="Times New Roman" w:cs="Times New Roman" w:hint="eastAsia"/>
          <w:sz w:val="22"/>
          <w:szCs w:val="22"/>
        </w:rPr>
        <w:t>）</w:t>
      </w:r>
      <w:r w:rsidRPr="00F605B8">
        <w:rPr>
          <w:rFonts w:ascii="Times New Roman" w:hAnsi="Times New Roman" w:cs="Times New Roman"/>
          <w:sz w:val="22"/>
          <w:szCs w:val="22"/>
        </w:rPr>
        <w:t>：</w:t>
      </w:r>
      <w:r w:rsidRPr="00F605B8">
        <w:rPr>
          <w:rFonts w:ascii="Times New Roman" w:hAnsi="Times New Roman" w:cs="Times New Roman" w:hint="eastAsia"/>
          <w:sz w:val="22"/>
          <w:szCs w:val="22"/>
        </w:rPr>
        <w:t>動詞。</w:t>
      </w:r>
      <w:r w:rsidRPr="00F605B8">
        <w:rPr>
          <w:rFonts w:ascii="Times New Roman" w:hAnsi="Times New Roman" w:cs="Times New Roman" w:hint="eastAsia"/>
          <w:sz w:val="22"/>
          <w:szCs w:val="22"/>
        </w:rPr>
        <w:t>26.</w:t>
      </w:r>
      <w:r w:rsidRPr="00F605B8">
        <w:rPr>
          <w:rFonts w:ascii="Times New Roman" w:hAnsi="Times New Roman" w:cs="Times New Roman" w:hint="eastAsia"/>
          <w:sz w:val="22"/>
          <w:szCs w:val="22"/>
        </w:rPr>
        <w:t>是。</w:t>
      </w:r>
      <w:r w:rsidRPr="00F605B8">
        <w:rPr>
          <w:rFonts w:ascii="Times New Roman" w:hAnsi="Times New Roman" w:cs="Times New Roman"/>
          <w:sz w:val="22"/>
          <w:szCs w:val="22"/>
        </w:rPr>
        <w:t>（《漢語大詞典》（六），</w:t>
      </w:r>
      <w:r w:rsidRPr="00F605B8">
        <w:rPr>
          <w:rFonts w:ascii="Times New Roman" w:hAnsi="Times New Roman" w:cs="Times New Roman"/>
          <w:sz w:val="22"/>
          <w:szCs w:val="22"/>
        </w:rPr>
        <w:t>p.1105</w:t>
      </w:r>
      <w:r w:rsidRPr="00F605B8">
        <w:rPr>
          <w:rFonts w:ascii="Times New Roman" w:hAnsi="Times New Roman" w:cs="Times New Roman"/>
          <w:sz w:val="22"/>
          <w:szCs w:val="22"/>
        </w:rPr>
        <w:t>）</w:t>
      </w:r>
    </w:p>
  </w:footnote>
  <w:footnote w:id="260">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異：</w:t>
      </w:r>
      <w:r w:rsidRPr="00F605B8">
        <w:rPr>
          <w:rFonts w:ascii="Times New Roman" w:hAnsi="Times New Roman" w:cs="Times New Roman" w:hint="eastAsia"/>
          <w:sz w:val="22"/>
          <w:szCs w:val="22"/>
        </w:rPr>
        <w:t>形容詞。</w:t>
      </w:r>
      <w:r w:rsidRPr="00F605B8">
        <w:rPr>
          <w:rFonts w:ascii="Times New Roman" w:hAnsi="Times New Roman" w:cs="Times New Roman"/>
          <w:sz w:val="22"/>
          <w:szCs w:val="22"/>
        </w:rPr>
        <w:t>2.</w:t>
      </w:r>
      <w:r w:rsidRPr="00F605B8">
        <w:rPr>
          <w:rFonts w:ascii="Times New Roman" w:hAnsi="Times New Roman" w:cs="Times New Roman"/>
          <w:sz w:val="22"/>
          <w:szCs w:val="22"/>
        </w:rPr>
        <w:t>不相同。（《漢語大詞典》（七），</w:t>
      </w:r>
      <w:r w:rsidRPr="00F605B8">
        <w:rPr>
          <w:rFonts w:ascii="Times New Roman" w:hAnsi="Times New Roman" w:cs="Times New Roman"/>
          <w:sz w:val="22"/>
          <w:szCs w:val="22"/>
        </w:rPr>
        <w:t>p.1341</w:t>
      </w:r>
      <w:r w:rsidRPr="00F605B8">
        <w:rPr>
          <w:rFonts w:ascii="Times New Roman" w:hAnsi="Times New Roman" w:cs="Times New Roman"/>
          <w:sz w:val="22"/>
          <w:szCs w:val="22"/>
        </w:rPr>
        <w:t>）</w:t>
      </w:r>
    </w:p>
  </w:footnote>
  <w:footnote w:id="261">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詳：</w:t>
      </w:r>
      <w:r w:rsidRPr="00F605B8">
        <w:rPr>
          <w:rFonts w:ascii="Times New Roman" w:hAnsi="Times New Roman" w:cs="Times New Roman" w:hint="eastAsia"/>
          <w:sz w:val="22"/>
          <w:szCs w:val="22"/>
        </w:rPr>
        <w:t>動詞。</w:t>
      </w:r>
      <w:r w:rsidRPr="00F605B8">
        <w:rPr>
          <w:rFonts w:ascii="Times New Roman" w:hAnsi="Times New Roman" w:cs="Times New Roman"/>
          <w:sz w:val="22"/>
          <w:szCs w:val="22"/>
        </w:rPr>
        <w:t>5.</w:t>
      </w:r>
      <w:r w:rsidRPr="00F605B8">
        <w:rPr>
          <w:rFonts w:ascii="Times New Roman" w:hAnsi="Times New Roman" w:cs="Times New Roman"/>
          <w:sz w:val="22"/>
          <w:szCs w:val="22"/>
        </w:rPr>
        <w:t>細說；細述。（《漢語大詞典》（十一），</w:t>
      </w:r>
      <w:r w:rsidRPr="00F605B8">
        <w:rPr>
          <w:rFonts w:ascii="Times New Roman" w:hAnsi="Times New Roman" w:cs="Times New Roman"/>
          <w:sz w:val="22"/>
          <w:szCs w:val="22"/>
        </w:rPr>
        <w:t>p.202</w:t>
      </w:r>
      <w:r w:rsidRPr="00F605B8">
        <w:rPr>
          <w:rFonts w:ascii="Times New Roman" w:hAnsi="Times New Roman" w:cs="Times New Roman"/>
          <w:sz w:val="22"/>
          <w:szCs w:val="22"/>
        </w:rPr>
        <w:t>）</w:t>
      </w:r>
    </w:p>
  </w:footnote>
  <w:footnote w:id="262">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義趣：意義和旨趣。（《漢語大詞典》（九），</w:t>
      </w:r>
      <w:r w:rsidRPr="00F605B8">
        <w:rPr>
          <w:rFonts w:ascii="Times New Roman" w:hAnsi="Times New Roman" w:cs="Times New Roman"/>
          <w:sz w:val="22"/>
          <w:szCs w:val="22"/>
        </w:rPr>
        <w:t>p.181</w:t>
      </w:r>
      <w:r w:rsidRPr="00F605B8">
        <w:rPr>
          <w:rFonts w:ascii="Times New Roman" w:hAnsi="Times New Roman" w:cs="Times New Roman"/>
          <w:sz w:val="22"/>
          <w:szCs w:val="22"/>
        </w:rPr>
        <w:t>）</w:t>
      </w:r>
    </w:p>
  </w:footnote>
  <w:footnote w:id="263">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演繹（</w:t>
      </w:r>
      <w:r w:rsidRPr="00F605B8">
        <w:rPr>
          <w:rFonts w:ascii="Times New Roman" w:hAnsi="Times New Roman" w:cs="Times New Roman"/>
          <w:sz w:val="22"/>
          <w:szCs w:val="22"/>
        </w:rPr>
        <w:t xml:space="preserve">yì </w:t>
      </w:r>
      <w:r w:rsidRPr="00F605B8">
        <w:rPr>
          <w:rFonts w:ascii="Times New Roman" w:hAnsi="Times New Roman" w:cs="Times New Roman"/>
          <w:sz w:val="22"/>
          <w:szCs w:val="22"/>
        </w:rPr>
        <w:t>一</w:t>
      </w:r>
      <w:r w:rsidRPr="00F605B8">
        <w:rPr>
          <w:rFonts w:ascii="標楷體" w:eastAsia="標楷體" w:hAnsi="標楷體" w:cs="Times New Roman"/>
          <w:sz w:val="22"/>
          <w:szCs w:val="22"/>
        </w:rPr>
        <w:t>ˋ</w:t>
      </w:r>
      <w:r w:rsidRPr="00F605B8">
        <w:rPr>
          <w:rFonts w:ascii="Times New Roman" w:hAnsi="Times New Roman" w:cs="Times New Roman"/>
          <w:sz w:val="22"/>
          <w:szCs w:val="22"/>
        </w:rPr>
        <w:t>）：</w:t>
      </w:r>
      <w:r w:rsidRPr="00F605B8">
        <w:rPr>
          <w:rFonts w:ascii="Times New Roman" w:hAnsi="Times New Roman" w:cs="Times New Roman"/>
          <w:sz w:val="22"/>
          <w:szCs w:val="22"/>
        </w:rPr>
        <w:t>1.</w:t>
      </w:r>
      <w:r w:rsidRPr="00F605B8">
        <w:rPr>
          <w:rFonts w:ascii="Times New Roman" w:hAnsi="Times New Roman" w:cs="Times New Roman"/>
          <w:sz w:val="22"/>
          <w:szCs w:val="22"/>
        </w:rPr>
        <w:t>推演鋪陳。（《漢語大詞典》（六），</w:t>
      </w:r>
      <w:r w:rsidRPr="00F605B8">
        <w:rPr>
          <w:rFonts w:ascii="Times New Roman" w:hAnsi="Times New Roman" w:cs="Times New Roman"/>
          <w:sz w:val="22"/>
          <w:szCs w:val="22"/>
        </w:rPr>
        <w:t>p.108</w:t>
      </w:r>
      <w:r w:rsidRPr="00F605B8">
        <w:rPr>
          <w:rFonts w:ascii="Times New Roman" w:hAnsi="Times New Roman" w:cs="Times New Roman"/>
          <w:sz w:val="22"/>
          <w:szCs w:val="22"/>
        </w:rPr>
        <w:t>）</w:t>
      </w:r>
    </w:p>
  </w:footnote>
  <w:footnote w:id="264">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抉擇：挑選；選擇。（《漢語大詞典》（六），</w:t>
      </w:r>
      <w:r w:rsidRPr="00F605B8">
        <w:rPr>
          <w:rFonts w:ascii="Times New Roman" w:hAnsi="Times New Roman" w:cs="Times New Roman"/>
          <w:sz w:val="22"/>
          <w:szCs w:val="22"/>
        </w:rPr>
        <w:t>p.418</w:t>
      </w:r>
      <w:r w:rsidRPr="00F605B8">
        <w:rPr>
          <w:rFonts w:ascii="Times New Roman" w:hAnsi="Times New Roman" w:cs="Times New Roman"/>
          <w:sz w:val="22"/>
          <w:szCs w:val="22"/>
        </w:rPr>
        <w:t>）</w:t>
      </w:r>
    </w:p>
  </w:footnote>
  <w:footnote w:id="265">
    <w:p w:rsidR="0060613A" w:rsidRPr="00F605B8" w:rsidRDefault="0060613A" w:rsidP="00836EDE">
      <w:pPr>
        <w:pStyle w:val="aa"/>
        <w:ind w:left="330" w:hangingChars="150" w:hanging="330"/>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eastAsia="新細明體" w:hAnsi="Times New Roman" w:cs="Times New Roman"/>
          <w:sz w:val="22"/>
          <w:szCs w:val="22"/>
        </w:rPr>
        <w:t>「</w:t>
      </w:r>
      <w:r w:rsidRPr="00F605B8">
        <w:rPr>
          <w:rFonts w:ascii="Times New Roman" w:hAnsi="Times New Roman" w:cs="Times New Roman"/>
          <w:sz w:val="22"/>
          <w:szCs w:val="22"/>
        </w:rPr>
        <w:t>世親之《俱舍論》</w:t>
      </w:r>
      <w:r w:rsidRPr="00F605B8">
        <w:rPr>
          <w:rFonts w:ascii="Times New Roman" w:eastAsia="新細明體" w:hAnsi="Times New Roman" w:cs="Times New Roman"/>
          <w:sz w:val="22"/>
          <w:szCs w:val="22"/>
        </w:rPr>
        <w:t>」</w:t>
      </w:r>
      <w:r w:rsidRPr="00F605B8">
        <w:rPr>
          <w:rFonts w:ascii="Times New Roman" w:eastAsia="新細明體" w:hAnsi="Times New Roman" w:cs="Times New Roman" w:hint="eastAsia"/>
          <w:sz w:val="22"/>
          <w:szCs w:val="22"/>
        </w:rPr>
        <w:t>，</w:t>
      </w:r>
      <w:r w:rsidRPr="00F605B8">
        <w:rPr>
          <w:rFonts w:ascii="Times New Roman" w:eastAsia="新細明體" w:hAnsi="Times New Roman" w:cs="Times New Roman"/>
          <w:sz w:val="22"/>
          <w:szCs w:val="22"/>
        </w:rPr>
        <w:t>可另行參閱，印順導師，</w:t>
      </w:r>
      <w:r w:rsidRPr="00F605B8">
        <w:rPr>
          <w:rFonts w:ascii="Times New Roman" w:hAnsi="Times New Roman" w:cs="Times New Roman"/>
          <w:sz w:val="22"/>
          <w:szCs w:val="22"/>
        </w:rPr>
        <w:t>《說一切有部為主的論書與論師之研究》，第十三章，第一節〈世親及其論書〉</w:t>
      </w:r>
      <w:r w:rsidRPr="00F605B8">
        <w:rPr>
          <w:rFonts w:ascii="Times New Roman" w:hAnsi="Times New Roman" w:cs="Times New Roman"/>
          <w:sz w:val="22"/>
          <w:szCs w:val="22"/>
        </w:rPr>
        <w:t>(pp.646-693)</w:t>
      </w:r>
      <w:r w:rsidRPr="00F605B8">
        <w:rPr>
          <w:rFonts w:ascii="Times New Roman" w:hAnsi="Times New Roman" w:cs="Times New Roman"/>
          <w:sz w:val="22"/>
          <w:szCs w:val="22"/>
        </w:rPr>
        <w:t>。</w:t>
      </w:r>
    </w:p>
  </w:footnote>
  <w:footnote w:id="266">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轉：</w:t>
      </w:r>
      <w:r w:rsidRPr="00F605B8">
        <w:rPr>
          <w:rFonts w:ascii="Times New Roman" w:hAnsi="Times New Roman" w:cs="Times New Roman"/>
          <w:sz w:val="22"/>
          <w:szCs w:val="22"/>
        </w:rPr>
        <w:t>25.</w:t>
      </w:r>
      <w:r w:rsidRPr="00F605B8">
        <w:rPr>
          <w:rFonts w:ascii="Times New Roman" w:hAnsi="Times New Roman" w:cs="Times New Roman"/>
          <w:sz w:val="22"/>
          <w:szCs w:val="22"/>
        </w:rPr>
        <w:t>副詞。漸漸；更加。（《漢語大詞典》（九），</w:t>
      </w:r>
      <w:r w:rsidRPr="00F605B8">
        <w:rPr>
          <w:rFonts w:ascii="Times New Roman" w:hAnsi="Times New Roman" w:cs="Times New Roman"/>
          <w:sz w:val="22"/>
          <w:szCs w:val="22"/>
        </w:rPr>
        <w:t>p.1314</w:t>
      </w:r>
      <w:r w:rsidRPr="00F605B8">
        <w:rPr>
          <w:rFonts w:ascii="Times New Roman" w:hAnsi="Times New Roman" w:cs="Times New Roman"/>
          <w:sz w:val="22"/>
          <w:szCs w:val="22"/>
        </w:rPr>
        <w:t>）</w:t>
      </w:r>
    </w:p>
  </w:footnote>
  <w:footnote w:id="267">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遠：</w:t>
      </w:r>
      <w:r w:rsidRPr="00F605B8">
        <w:rPr>
          <w:rFonts w:ascii="Times New Roman" w:hAnsi="Times New Roman" w:cs="Times New Roman" w:hint="eastAsia"/>
          <w:sz w:val="22"/>
          <w:szCs w:val="22"/>
        </w:rPr>
        <w:t>形容詞。</w:t>
      </w:r>
      <w:r w:rsidRPr="00F605B8">
        <w:rPr>
          <w:rFonts w:ascii="Times New Roman" w:hAnsi="Times New Roman" w:cs="Times New Roman"/>
          <w:sz w:val="22"/>
          <w:szCs w:val="22"/>
        </w:rPr>
        <w:t>3.</w:t>
      </w:r>
      <w:r w:rsidRPr="00F605B8">
        <w:rPr>
          <w:rFonts w:ascii="Times New Roman" w:hAnsi="Times New Roman" w:cs="Times New Roman"/>
          <w:sz w:val="22"/>
          <w:szCs w:val="22"/>
        </w:rPr>
        <w:t>多，指差距大。（《漢語大詞典》（十），</w:t>
      </w:r>
      <w:r w:rsidRPr="00F605B8">
        <w:rPr>
          <w:rFonts w:ascii="Times New Roman" w:hAnsi="Times New Roman" w:cs="Times New Roman"/>
          <w:sz w:val="22"/>
          <w:szCs w:val="22"/>
        </w:rPr>
        <w:t>p.1120</w:t>
      </w:r>
      <w:r w:rsidRPr="00F605B8">
        <w:rPr>
          <w:rFonts w:ascii="Times New Roman" w:hAnsi="Times New Roman" w:cs="Times New Roman"/>
          <w:sz w:val="22"/>
          <w:szCs w:val="22"/>
        </w:rPr>
        <w:t>）</w:t>
      </w:r>
    </w:p>
  </w:footnote>
  <w:footnote w:id="268">
    <w:p w:rsidR="0060613A" w:rsidRPr="00F605B8" w:rsidRDefault="0060613A" w:rsidP="009B20C9">
      <w:pPr>
        <w:pStyle w:val="aa"/>
        <w:ind w:left="220" w:hangingChars="100" w:hanging="220"/>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《俱舍論》，是依《心論》、《雜心論》為基礎，而與《甘露味》之原型轉遠。相關資料請參閱【附錄十</w:t>
      </w:r>
      <w:r w:rsidRPr="00F605B8">
        <w:rPr>
          <w:rFonts w:ascii="Times New Roman" w:hAnsi="Times New Roman" w:cs="Times New Roman" w:hint="eastAsia"/>
          <w:sz w:val="22"/>
          <w:szCs w:val="22"/>
        </w:rPr>
        <w:t>五</w:t>
      </w:r>
      <w:r w:rsidRPr="00F605B8">
        <w:rPr>
          <w:rFonts w:ascii="Times New Roman" w:hAnsi="Times New Roman" w:cs="Times New Roman"/>
          <w:sz w:val="22"/>
          <w:szCs w:val="22"/>
        </w:rPr>
        <w:t>】。</w:t>
      </w:r>
    </w:p>
  </w:footnote>
  <w:footnote w:id="269">
    <w:p w:rsidR="0060613A" w:rsidRPr="00F605B8" w:rsidRDefault="0060613A" w:rsidP="00DB33BD">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因：</w:t>
      </w:r>
      <w:r w:rsidRPr="00F605B8">
        <w:rPr>
          <w:rFonts w:ascii="Times New Roman" w:hAnsi="Times New Roman" w:cs="Times New Roman" w:hint="eastAsia"/>
          <w:sz w:val="22"/>
          <w:szCs w:val="22"/>
        </w:rPr>
        <w:t>16.</w:t>
      </w:r>
      <w:r w:rsidRPr="00F605B8">
        <w:rPr>
          <w:rFonts w:ascii="Times New Roman" w:hAnsi="Times New Roman" w:cs="Times New Roman" w:hint="eastAsia"/>
          <w:sz w:val="22"/>
          <w:szCs w:val="22"/>
        </w:rPr>
        <w:t>連詞。因為；由於。</w:t>
      </w:r>
      <w:r w:rsidRPr="00F605B8">
        <w:rPr>
          <w:rFonts w:ascii="Times New Roman" w:hAnsi="Times New Roman" w:cs="Times New Roman"/>
          <w:sz w:val="22"/>
          <w:szCs w:val="22"/>
        </w:rPr>
        <w:t>（《漢語大詞典》（三），</w:t>
      </w:r>
      <w:r w:rsidRPr="00F605B8">
        <w:rPr>
          <w:rFonts w:ascii="Times New Roman" w:hAnsi="Times New Roman" w:cs="Times New Roman"/>
          <w:sz w:val="22"/>
          <w:szCs w:val="22"/>
        </w:rPr>
        <w:t>p.603</w:t>
      </w:r>
      <w:r w:rsidRPr="00F605B8">
        <w:rPr>
          <w:rFonts w:ascii="Times New Roman" w:hAnsi="Times New Roman" w:cs="Times New Roman"/>
          <w:sz w:val="22"/>
          <w:szCs w:val="22"/>
        </w:rPr>
        <w:t>）</w:t>
      </w:r>
    </w:p>
  </w:footnote>
  <w:footnote w:id="270">
    <w:p w:rsidR="0060613A" w:rsidRPr="00F605B8" w:rsidRDefault="0060613A" w:rsidP="009B20C9">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本：</w:t>
      </w:r>
      <w:r w:rsidRPr="00F605B8">
        <w:rPr>
          <w:rFonts w:ascii="Times New Roman" w:hAnsi="Times New Roman" w:cs="Times New Roman" w:hint="eastAsia"/>
          <w:sz w:val="22"/>
          <w:szCs w:val="22"/>
        </w:rPr>
        <w:t>動詞。</w:t>
      </w:r>
      <w:r w:rsidRPr="00F605B8">
        <w:rPr>
          <w:rFonts w:ascii="Times New Roman" w:hAnsi="Times New Roman" w:cs="Times New Roman" w:hint="eastAsia"/>
          <w:sz w:val="22"/>
          <w:szCs w:val="22"/>
        </w:rPr>
        <w:t>16.</w:t>
      </w:r>
      <w:r w:rsidRPr="00F605B8">
        <w:rPr>
          <w:rFonts w:ascii="Times New Roman" w:hAnsi="Times New Roman" w:cs="Times New Roman" w:hint="eastAsia"/>
          <w:sz w:val="22"/>
          <w:szCs w:val="22"/>
        </w:rPr>
        <w:t>根據，依據。</w:t>
      </w:r>
      <w:r w:rsidRPr="00F605B8">
        <w:rPr>
          <w:rFonts w:ascii="Times New Roman" w:hAnsi="Times New Roman" w:cs="Times New Roman" w:hint="eastAsia"/>
          <w:sz w:val="22"/>
          <w:szCs w:val="22"/>
        </w:rPr>
        <w:t>17.</w:t>
      </w:r>
      <w:r w:rsidRPr="00F605B8">
        <w:rPr>
          <w:rFonts w:ascii="Times New Roman" w:hAnsi="Times New Roman" w:cs="Times New Roman" w:hint="eastAsia"/>
          <w:sz w:val="22"/>
          <w:szCs w:val="22"/>
        </w:rPr>
        <w:t>指作為根據的事物。</w:t>
      </w:r>
      <w:r w:rsidRPr="00F605B8">
        <w:rPr>
          <w:rFonts w:ascii="Times New Roman" w:hAnsi="Times New Roman" w:cs="Times New Roman"/>
          <w:sz w:val="22"/>
          <w:szCs w:val="22"/>
        </w:rPr>
        <w:t>（《漢語大詞典》（四），</w:t>
      </w:r>
      <w:r w:rsidRPr="00F605B8">
        <w:rPr>
          <w:rFonts w:ascii="Times New Roman" w:hAnsi="Times New Roman" w:cs="Times New Roman"/>
          <w:sz w:val="22"/>
          <w:szCs w:val="22"/>
        </w:rPr>
        <w:t>p.703</w:t>
      </w:r>
      <w:r w:rsidRPr="00F605B8">
        <w:rPr>
          <w:rFonts w:ascii="Times New Roman" w:hAnsi="Times New Roman" w:cs="Times New Roman"/>
          <w:sz w:val="22"/>
          <w:szCs w:val="22"/>
        </w:rPr>
        <w:t>）</w:t>
      </w:r>
    </w:p>
  </w:footnote>
  <w:footnote w:id="271">
    <w:p w:rsidR="0060613A" w:rsidRPr="00F605B8" w:rsidRDefault="0060613A" w:rsidP="009B20C9">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即：</w:t>
      </w:r>
      <w:r w:rsidRPr="00F605B8">
        <w:rPr>
          <w:rFonts w:ascii="Times New Roman" w:hAnsi="Times New Roman" w:cs="Times New Roman" w:hint="eastAsia"/>
          <w:sz w:val="22"/>
          <w:szCs w:val="22"/>
        </w:rPr>
        <w:t>14.</w:t>
      </w:r>
      <w:r w:rsidRPr="00F605B8">
        <w:rPr>
          <w:rFonts w:ascii="Times New Roman" w:hAnsi="Times New Roman" w:cs="Times New Roman" w:hint="eastAsia"/>
          <w:sz w:val="22"/>
          <w:szCs w:val="22"/>
        </w:rPr>
        <w:t>介詞。當。</w:t>
      </w:r>
      <w:r w:rsidRPr="00F605B8">
        <w:rPr>
          <w:rFonts w:ascii="Times New Roman" w:hAnsi="Times New Roman" w:cs="Times New Roman"/>
          <w:sz w:val="22"/>
          <w:szCs w:val="22"/>
        </w:rPr>
        <w:t>（《漢語大詞典》（二），</w:t>
      </w:r>
      <w:r w:rsidRPr="00F605B8">
        <w:rPr>
          <w:rFonts w:ascii="Times New Roman" w:hAnsi="Times New Roman" w:cs="Times New Roman"/>
          <w:sz w:val="22"/>
          <w:szCs w:val="22"/>
        </w:rPr>
        <w:t>p.529</w:t>
      </w:r>
      <w:r w:rsidRPr="00F605B8">
        <w:rPr>
          <w:rFonts w:ascii="Times New Roman" w:hAnsi="Times New Roman" w:cs="Times New Roman"/>
          <w:sz w:val="22"/>
          <w:szCs w:val="22"/>
        </w:rPr>
        <w:t>）</w:t>
      </w:r>
    </w:p>
  </w:footnote>
  <w:footnote w:id="272">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w:t>
      </w:r>
      <w:r w:rsidRPr="00F605B8">
        <w:rPr>
          <w:rFonts w:ascii="Times New Roman" w:hAnsi="Times New Roman" w:cs="Times New Roman"/>
          <w:sz w:val="22"/>
          <w:szCs w:val="22"/>
        </w:rPr>
        <w:t>1</w:t>
      </w:r>
      <w:r w:rsidRPr="00F605B8">
        <w:rPr>
          <w:rFonts w:ascii="Times New Roman" w:hAnsi="Times New Roman" w:cs="Times New Roman"/>
          <w:sz w:val="22"/>
          <w:szCs w:val="22"/>
        </w:rPr>
        <w:t>）溯（</w:t>
      </w:r>
      <w:r w:rsidRPr="00F605B8">
        <w:rPr>
          <w:rFonts w:ascii="Times New Roman" w:hAnsi="Times New Roman" w:cs="Times New Roman"/>
          <w:sz w:val="22"/>
          <w:szCs w:val="22"/>
        </w:rPr>
        <w:t xml:space="preserve">sù </w:t>
      </w:r>
      <w:r w:rsidRPr="00F605B8">
        <w:rPr>
          <w:rFonts w:ascii="Times New Roman" w:hAnsi="Times New Roman" w:cs="Times New Roman"/>
          <w:sz w:val="22"/>
          <w:szCs w:val="22"/>
        </w:rPr>
        <w:t>ㄙㄨ</w:t>
      </w:r>
      <w:r w:rsidRPr="00F605B8">
        <w:rPr>
          <w:rFonts w:ascii="標楷體" w:eastAsia="標楷體" w:hAnsi="標楷體" w:cs="Times New Roman"/>
          <w:sz w:val="22"/>
          <w:szCs w:val="22"/>
        </w:rPr>
        <w:t>ˋ</w:t>
      </w:r>
      <w:r w:rsidRPr="00F605B8">
        <w:rPr>
          <w:rFonts w:ascii="Times New Roman" w:hAnsi="Times New Roman" w:cs="Times New Roman"/>
          <w:sz w:val="22"/>
          <w:szCs w:val="22"/>
        </w:rPr>
        <w:t>）：同</w:t>
      </w:r>
      <w:r w:rsidRPr="00F605B8">
        <w:rPr>
          <w:rFonts w:ascii="Times New Roman" w:hAnsi="Times New Roman" w:cs="Times New Roman"/>
          <w:sz w:val="22"/>
          <w:szCs w:val="22"/>
        </w:rPr>
        <w:t>“</w:t>
      </w:r>
      <w:r w:rsidRPr="00F605B8">
        <w:rPr>
          <w:rFonts w:ascii="Times New Roman" w:hAnsi="Times New Roman" w:cs="Times New Roman"/>
          <w:sz w:val="22"/>
          <w:szCs w:val="22"/>
        </w:rPr>
        <w:t>泝</w:t>
      </w:r>
      <w:r w:rsidRPr="00F605B8">
        <w:rPr>
          <w:rFonts w:ascii="Times New Roman" w:hAnsi="Times New Roman" w:cs="Times New Roman"/>
          <w:sz w:val="22"/>
          <w:szCs w:val="22"/>
        </w:rPr>
        <w:t>”</w:t>
      </w:r>
      <w:r w:rsidRPr="00F605B8">
        <w:rPr>
          <w:rFonts w:ascii="Times New Roman" w:hAnsi="Times New Roman" w:cs="Times New Roman"/>
          <w:sz w:val="22"/>
          <w:szCs w:val="22"/>
        </w:rPr>
        <w:t>。（《漢語大詞典》（六），</w:t>
      </w:r>
      <w:r w:rsidRPr="00F605B8">
        <w:rPr>
          <w:rFonts w:ascii="Times New Roman" w:hAnsi="Times New Roman" w:cs="Times New Roman"/>
          <w:sz w:val="22"/>
          <w:szCs w:val="22"/>
        </w:rPr>
        <w:t>p.39</w:t>
      </w:r>
      <w:r w:rsidRPr="00F605B8">
        <w:rPr>
          <w:rFonts w:ascii="Times New Roman" w:hAnsi="Times New Roman" w:cs="Times New Roman"/>
          <w:sz w:val="22"/>
          <w:szCs w:val="22"/>
        </w:rPr>
        <w:t>）</w:t>
      </w:r>
    </w:p>
    <w:p w:rsidR="0060613A" w:rsidRPr="00F605B8" w:rsidRDefault="0060613A" w:rsidP="003E360F">
      <w:pPr>
        <w:pStyle w:val="aa"/>
        <w:ind w:leftChars="90" w:left="216"/>
        <w:rPr>
          <w:rFonts w:ascii="Times New Roman" w:hAnsi="Times New Roman" w:cs="Times New Roman"/>
          <w:sz w:val="22"/>
          <w:szCs w:val="22"/>
        </w:rPr>
      </w:pPr>
      <w:r w:rsidRPr="00F605B8">
        <w:rPr>
          <w:rFonts w:ascii="Times New Roman" w:hAnsi="Times New Roman" w:cs="Times New Roman"/>
          <w:sz w:val="22"/>
          <w:szCs w:val="22"/>
        </w:rPr>
        <w:t>（</w:t>
      </w:r>
      <w:r w:rsidRPr="00F605B8">
        <w:rPr>
          <w:rFonts w:ascii="Times New Roman" w:hAnsi="Times New Roman" w:cs="Times New Roman"/>
          <w:sz w:val="22"/>
          <w:szCs w:val="22"/>
        </w:rPr>
        <w:t>2</w:t>
      </w:r>
      <w:r w:rsidRPr="00F605B8">
        <w:rPr>
          <w:rFonts w:ascii="Times New Roman" w:hAnsi="Times New Roman" w:cs="Times New Roman"/>
          <w:sz w:val="22"/>
          <w:szCs w:val="22"/>
        </w:rPr>
        <w:t>）泝（</w:t>
      </w:r>
      <w:r w:rsidRPr="00F605B8">
        <w:rPr>
          <w:rFonts w:ascii="Times New Roman" w:hAnsi="Times New Roman" w:cs="Times New Roman"/>
          <w:sz w:val="22"/>
          <w:szCs w:val="22"/>
        </w:rPr>
        <w:t xml:space="preserve">sù </w:t>
      </w:r>
      <w:r w:rsidRPr="00F605B8">
        <w:rPr>
          <w:rFonts w:ascii="Times New Roman" w:hAnsi="Times New Roman" w:cs="Times New Roman"/>
          <w:sz w:val="22"/>
          <w:szCs w:val="22"/>
        </w:rPr>
        <w:t>ㄙㄨ</w:t>
      </w:r>
      <w:r w:rsidRPr="00F605B8">
        <w:rPr>
          <w:rFonts w:ascii="標楷體" w:eastAsia="標楷體" w:hAnsi="標楷體" w:cs="Times New Roman"/>
          <w:sz w:val="22"/>
          <w:szCs w:val="22"/>
        </w:rPr>
        <w:t>ˋ</w:t>
      </w:r>
      <w:r w:rsidRPr="00F605B8">
        <w:rPr>
          <w:rFonts w:ascii="Times New Roman" w:hAnsi="Times New Roman" w:cs="Times New Roman"/>
          <w:sz w:val="22"/>
          <w:szCs w:val="22"/>
        </w:rPr>
        <w:t>）：亦作</w:t>
      </w:r>
      <w:r w:rsidRPr="00F605B8">
        <w:rPr>
          <w:rFonts w:ascii="Times New Roman" w:hAnsi="Times New Roman" w:cs="Times New Roman"/>
          <w:sz w:val="22"/>
          <w:szCs w:val="22"/>
        </w:rPr>
        <w:t>“</w:t>
      </w:r>
      <w:r w:rsidRPr="00F605B8">
        <w:rPr>
          <w:rFonts w:ascii="Times New Roman" w:hAnsi="Times New Roman" w:cs="Times New Roman"/>
          <w:sz w:val="22"/>
          <w:szCs w:val="22"/>
        </w:rPr>
        <w:t>溯</w:t>
      </w:r>
      <w:r w:rsidRPr="00F605B8">
        <w:rPr>
          <w:rFonts w:ascii="Times New Roman" w:hAnsi="Times New Roman" w:cs="Times New Roman"/>
          <w:sz w:val="22"/>
          <w:szCs w:val="22"/>
        </w:rPr>
        <w:t>”</w:t>
      </w:r>
      <w:r w:rsidRPr="00F605B8">
        <w:rPr>
          <w:rFonts w:ascii="Times New Roman" w:hAnsi="Times New Roman" w:cs="Times New Roman"/>
          <w:sz w:val="22"/>
          <w:szCs w:val="22"/>
        </w:rPr>
        <w:t>。</w:t>
      </w:r>
      <w:r w:rsidRPr="00F605B8">
        <w:rPr>
          <w:rFonts w:ascii="Times New Roman" w:hAnsi="Times New Roman" w:cs="Times New Roman" w:hint="eastAsia"/>
          <w:sz w:val="22"/>
          <w:szCs w:val="22"/>
        </w:rPr>
        <w:t>動詞。</w:t>
      </w:r>
      <w:r w:rsidRPr="00F605B8">
        <w:rPr>
          <w:rFonts w:ascii="Times New Roman" w:hAnsi="Times New Roman" w:cs="Times New Roman"/>
          <w:sz w:val="22"/>
          <w:szCs w:val="22"/>
        </w:rPr>
        <w:t>3.</w:t>
      </w:r>
      <w:r w:rsidRPr="00F605B8">
        <w:rPr>
          <w:rFonts w:ascii="Times New Roman" w:hAnsi="Times New Roman" w:cs="Times New Roman"/>
          <w:sz w:val="22"/>
          <w:szCs w:val="22"/>
        </w:rPr>
        <w:t>追溯；推求。（《漢語大詞典》（五），</w:t>
      </w:r>
      <w:r w:rsidRPr="00F605B8">
        <w:rPr>
          <w:rFonts w:ascii="Times New Roman" w:hAnsi="Times New Roman" w:cs="Times New Roman"/>
          <w:sz w:val="22"/>
          <w:szCs w:val="22"/>
        </w:rPr>
        <w:t>p.1086</w:t>
      </w:r>
      <w:r w:rsidRPr="00F605B8">
        <w:rPr>
          <w:rFonts w:ascii="Times New Roman" w:hAnsi="Times New Roman" w:cs="Times New Roman"/>
          <w:sz w:val="22"/>
          <w:szCs w:val="22"/>
        </w:rPr>
        <w:t>）</w:t>
      </w:r>
    </w:p>
  </w:footnote>
  <w:footnote w:id="273">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源：</w:t>
      </w:r>
      <w:r w:rsidRPr="00F605B8">
        <w:rPr>
          <w:rFonts w:ascii="Times New Roman" w:hAnsi="Times New Roman" w:cs="Times New Roman" w:hint="eastAsia"/>
          <w:sz w:val="22"/>
          <w:szCs w:val="22"/>
        </w:rPr>
        <w:t>名詞。</w:t>
      </w:r>
      <w:r w:rsidRPr="00F605B8">
        <w:rPr>
          <w:rFonts w:ascii="Times New Roman" w:hAnsi="Times New Roman" w:cs="Times New Roman"/>
          <w:sz w:val="22"/>
          <w:szCs w:val="22"/>
        </w:rPr>
        <w:t>2.</w:t>
      </w:r>
      <w:r w:rsidRPr="00F605B8">
        <w:rPr>
          <w:rFonts w:ascii="Times New Roman" w:hAnsi="Times New Roman" w:cs="Times New Roman"/>
          <w:sz w:val="22"/>
          <w:szCs w:val="22"/>
        </w:rPr>
        <w:t>來源；根源。（《漢語大詞典》（六），</w:t>
      </w:r>
      <w:r w:rsidRPr="00F605B8">
        <w:rPr>
          <w:rFonts w:ascii="Times New Roman" w:hAnsi="Times New Roman" w:cs="Times New Roman"/>
          <w:sz w:val="22"/>
          <w:szCs w:val="22"/>
        </w:rPr>
        <w:t>p.11</w:t>
      </w:r>
      <w:r w:rsidRPr="00F605B8">
        <w:rPr>
          <w:rFonts w:ascii="Times New Roman" w:hAnsi="Times New Roman" w:cs="Times New Roman"/>
          <w:sz w:val="22"/>
          <w:szCs w:val="22"/>
        </w:rPr>
        <w:t>）</w:t>
      </w:r>
    </w:p>
  </w:footnote>
  <w:footnote w:id="274">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勘（</w:t>
      </w:r>
      <w:r w:rsidRPr="00F605B8">
        <w:rPr>
          <w:rFonts w:ascii="Times New Roman" w:hAnsi="Times New Roman" w:cs="Times New Roman"/>
          <w:sz w:val="22"/>
          <w:szCs w:val="22"/>
        </w:rPr>
        <w:t xml:space="preserve">kān </w:t>
      </w:r>
      <w:r w:rsidRPr="00F605B8">
        <w:rPr>
          <w:rFonts w:ascii="Times New Roman" w:hAnsi="Times New Roman" w:cs="Times New Roman"/>
          <w:sz w:val="22"/>
          <w:szCs w:val="22"/>
        </w:rPr>
        <w:t>ㄎㄢ）：</w:t>
      </w:r>
      <w:r w:rsidRPr="00F605B8">
        <w:rPr>
          <w:rFonts w:ascii="Times New Roman" w:hAnsi="Times New Roman" w:cs="Times New Roman" w:hint="eastAsia"/>
          <w:sz w:val="22"/>
          <w:szCs w:val="22"/>
        </w:rPr>
        <w:t>動詞。</w:t>
      </w:r>
      <w:r w:rsidRPr="00F605B8">
        <w:rPr>
          <w:rFonts w:ascii="Times New Roman" w:hAnsi="Times New Roman" w:cs="Times New Roman"/>
          <w:sz w:val="22"/>
          <w:szCs w:val="22"/>
        </w:rPr>
        <w:t>1.</w:t>
      </w:r>
      <w:r w:rsidRPr="00F605B8">
        <w:rPr>
          <w:rFonts w:ascii="Times New Roman" w:hAnsi="Times New Roman" w:cs="Times New Roman"/>
          <w:sz w:val="22"/>
          <w:szCs w:val="22"/>
        </w:rPr>
        <w:t>校訂；核對。（《漢語大詞典》（二），</w:t>
      </w:r>
      <w:r w:rsidRPr="00F605B8">
        <w:rPr>
          <w:rFonts w:ascii="Times New Roman" w:hAnsi="Times New Roman" w:cs="Times New Roman"/>
          <w:sz w:val="22"/>
          <w:szCs w:val="22"/>
        </w:rPr>
        <w:t>p.795</w:t>
      </w:r>
      <w:r w:rsidRPr="00F605B8">
        <w:rPr>
          <w:rFonts w:ascii="Times New Roman" w:hAnsi="Times New Roman" w:cs="Times New Roman"/>
          <w:sz w:val="22"/>
          <w:szCs w:val="22"/>
        </w:rPr>
        <w:t>）</w:t>
      </w:r>
    </w:p>
  </w:footnote>
  <w:footnote w:id="275">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附益：</w:t>
      </w:r>
      <w:r w:rsidRPr="00F605B8">
        <w:rPr>
          <w:rFonts w:ascii="Times New Roman" w:hAnsi="Times New Roman" w:cs="Times New Roman"/>
          <w:sz w:val="22"/>
          <w:szCs w:val="22"/>
        </w:rPr>
        <w:t>1.</w:t>
      </w:r>
      <w:r w:rsidRPr="00F605B8">
        <w:rPr>
          <w:rFonts w:ascii="Times New Roman" w:hAnsi="Times New Roman" w:cs="Times New Roman"/>
          <w:sz w:val="22"/>
          <w:szCs w:val="22"/>
        </w:rPr>
        <w:t>增加，增益。（《漢語大詞典》（十一），</w:t>
      </w:r>
      <w:r w:rsidRPr="00F605B8">
        <w:rPr>
          <w:rFonts w:ascii="Times New Roman" w:hAnsi="Times New Roman" w:cs="Times New Roman"/>
          <w:sz w:val="22"/>
          <w:szCs w:val="22"/>
        </w:rPr>
        <w:t>p.951</w:t>
      </w:r>
      <w:r w:rsidRPr="00F605B8">
        <w:rPr>
          <w:rFonts w:ascii="Times New Roman" w:hAnsi="Times New Roman" w:cs="Times New Roman"/>
          <w:sz w:val="22"/>
          <w:szCs w:val="22"/>
        </w:rPr>
        <w:t>）</w:t>
      </w:r>
    </w:p>
  </w:footnote>
  <w:footnote w:id="276">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恍然：</w:t>
      </w:r>
      <w:r w:rsidRPr="00F605B8">
        <w:rPr>
          <w:rFonts w:ascii="Times New Roman" w:hAnsi="Times New Roman" w:cs="Times New Roman"/>
          <w:sz w:val="22"/>
          <w:szCs w:val="22"/>
        </w:rPr>
        <w:t>1.</w:t>
      </w:r>
      <w:r w:rsidRPr="00F605B8">
        <w:rPr>
          <w:rFonts w:ascii="Times New Roman" w:hAnsi="Times New Roman" w:cs="Times New Roman"/>
          <w:sz w:val="22"/>
          <w:szCs w:val="22"/>
        </w:rPr>
        <w:t>猶忽然。</w:t>
      </w:r>
      <w:r w:rsidRPr="00F605B8">
        <w:rPr>
          <w:rFonts w:ascii="Times New Roman" w:hAnsi="Times New Roman" w:cs="Times New Roman"/>
          <w:sz w:val="22"/>
          <w:szCs w:val="22"/>
        </w:rPr>
        <w:t>2.</w:t>
      </w:r>
      <w:r w:rsidRPr="00F605B8">
        <w:rPr>
          <w:rFonts w:ascii="Times New Roman" w:hAnsi="Times New Roman" w:cs="Times New Roman"/>
          <w:sz w:val="22"/>
          <w:szCs w:val="22"/>
        </w:rPr>
        <w:t>猛然領悟貌。（《漢語大詞典》（七），</w:t>
      </w:r>
      <w:r w:rsidRPr="00F605B8">
        <w:rPr>
          <w:rFonts w:ascii="Times New Roman" w:hAnsi="Times New Roman" w:cs="Times New Roman"/>
          <w:sz w:val="22"/>
          <w:szCs w:val="22"/>
        </w:rPr>
        <w:t>p.519</w:t>
      </w:r>
      <w:r w:rsidRPr="00F605B8">
        <w:rPr>
          <w:rFonts w:ascii="Times New Roman" w:hAnsi="Times New Roman" w:cs="Times New Roman"/>
          <w:sz w:val="22"/>
          <w:szCs w:val="22"/>
        </w:rPr>
        <w:t>）</w:t>
      </w:r>
    </w:p>
  </w:footnote>
  <w:footnote w:id="277">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即：</w:t>
      </w:r>
      <w:r w:rsidRPr="00F605B8">
        <w:rPr>
          <w:rFonts w:ascii="Times New Roman" w:hAnsi="Times New Roman" w:cs="Times New Roman" w:hint="eastAsia"/>
          <w:sz w:val="22"/>
          <w:szCs w:val="22"/>
        </w:rPr>
        <w:t>副詞。</w:t>
      </w:r>
      <w:r w:rsidRPr="00F605B8">
        <w:rPr>
          <w:rFonts w:ascii="Times New Roman" w:hAnsi="Times New Roman" w:cs="Times New Roman"/>
          <w:sz w:val="22"/>
          <w:szCs w:val="22"/>
        </w:rPr>
        <w:t>9.</w:t>
      </w:r>
      <w:r w:rsidRPr="00F605B8">
        <w:rPr>
          <w:rFonts w:ascii="Times New Roman" w:hAnsi="Times New Roman" w:cs="Times New Roman"/>
          <w:sz w:val="22"/>
          <w:szCs w:val="22"/>
        </w:rPr>
        <w:t>就是。（《漢語大詞典》（二），</w:t>
      </w:r>
      <w:r w:rsidRPr="00F605B8">
        <w:rPr>
          <w:rFonts w:ascii="Times New Roman" w:hAnsi="Times New Roman" w:cs="Times New Roman"/>
          <w:sz w:val="22"/>
          <w:szCs w:val="22"/>
        </w:rPr>
        <w:t>p.529</w:t>
      </w:r>
      <w:r w:rsidRPr="00F605B8">
        <w:rPr>
          <w:rFonts w:ascii="Times New Roman" w:hAnsi="Times New Roman" w:cs="Times New Roman"/>
          <w:sz w:val="22"/>
          <w:szCs w:val="22"/>
        </w:rPr>
        <w:t>）</w:t>
      </w:r>
    </w:p>
  </w:footnote>
  <w:footnote w:id="278">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本事：</w:t>
      </w:r>
      <w:r w:rsidRPr="00F605B8">
        <w:rPr>
          <w:rFonts w:ascii="Times New Roman" w:hAnsi="Times New Roman" w:cs="Times New Roman" w:hint="eastAsia"/>
          <w:sz w:val="22"/>
          <w:szCs w:val="22"/>
        </w:rPr>
        <w:t>3.</w:t>
      </w:r>
      <w:r w:rsidRPr="00F605B8">
        <w:rPr>
          <w:rFonts w:ascii="Times New Roman" w:hAnsi="Times New Roman" w:cs="Times New Roman" w:hint="eastAsia"/>
          <w:sz w:val="22"/>
          <w:szCs w:val="22"/>
        </w:rPr>
        <w:t>原事；舊事</w:t>
      </w:r>
      <w:r w:rsidRPr="00F605B8">
        <w:rPr>
          <w:rFonts w:ascii="Times New Roman" w:hAnsi="Times New Roman" w:cs="Times New Roman"/>
          <w:sz w:val="22"/>
          <w:szCs w:val="22"/>
        </w:rPr>
        <w:t>。（《漢語大詞典》（四），</w:t>
      </w:r>
      <w:r w:rsidRPr="00F605B8">
        <w:rPr>
          <w:rFonts w:ascii="Times New Roman" w:hAnsi="Times New Roman" w:cs="Times New Roman"/>
          <w:sz w:val="22"/>
          <w:szCs w:val="22"/>
        </w:rPr>
        <w:t>p.709</w:t>
      </w:r>
      <w:r w:rsidRPr="00F605B8">
        <w:rPr>
          <w:rFonts w:ascii="Times New Roman" w:hAnsi="Times New Roman" w:cs="Times New Roman"/>
          <w:sz w:val="22"/>
          <w:szCs w:val="22"/>
        </w:rPr>
        <w:t>）</w:t>
      </w:r>
    </w:p>
  </w:footnote>
  <w:footnote w:id="279">
    <w:p w:rsidR="0060613A" w:rsidRPr="00F605B8" w:rsidRDefault="0060613A" w:rsidP="00B40D30">
      <w:pPr>
        <w:snapToGrid w:val="0"/>
        <w:rPr>
          <w:rFonts w:ascii="Times New Roman" w:hAnsi="Times New Roman" w:cs="Times New Roman"/>
          <w:sz w:val="22"/>
        </w:rPr>
      </w:pPr>
      <w:r w:rsidRPr="00F605B8">
        <w:rPr>
          <w:rStyle w:val="ac"/>
          <w:rFonts w:ascii="Times New Roman" w:hAnsi="Times New Roman" w:cs="Times New Roman"/>
          <w:sz w:val="22"/>
        </w:rPr>
        <w:footnoteRef/>
      </w:r>
      <w:r w:rsidRPr="00F605B8">
        <w:rPr>
          <w:rFonts w:ascii="Times New Roman" w:hAnsi="Times New Roman" w:cs="Times New Roman"/>
          <w:sz w:val="22"/>
        </w:rPr>
        <w:t>《阿毘曇心論》卷</w:t>
      </w:r>
      <w:r w:rsidRPr="00F605B8">
        <w:rPr>
          <w:rFonts w:ascii="Times New Roman" w:hAnsi="Times New Roman" w:cs="Times New Roman"/>
          <w:sz w:val="22"/>
        </w:rPr>
        <w:t>1</w:t>
      </w:r>
      <w:r w:rsidRPr="00F605B8">
        <w:rPr>
          <w:rFonts w:ascii="Times New Roman" w:hAnsi="Times New Roman" w:cs="Times New Roman"/>
          <w:sz w:val="22"/>
        </w:rPr>
        <w:t>〈</w:t>
      </w:r>
      <w:r w:rsidRPr="00F605B8">
        <w:rPr>
          <w:rFonts w:ascii="Times New Roman" w:hAnsi="Times New Roman" w:cs="Times New Roman"/>
          <w:sz w:val="22"/>
        </w:rPr>
        <w:t xml:space="preserve">1 </w:t>
      </w:r>
      <w:r w:rsidRPr="00F605B8">
        <w:rPr>
          <w:rFonts w:ascii="Times New Roman" w:hAnsi="Times New Roman" w:cs="Times New Roman"/>
          <w:sz w:val="22"/>
        </w:rPr>
        <w:t>界品〉</w:t>
      </w:r>
      <w:r w:rsidRPr="00F605B8">
        <w:rPr>
          <w:rFonts w:ascii="Times New Roman" w:hAnsi="Times New Roman" w:cs="Times New Roman"/>
          <w:sz w:val="22"/>
        </w:rPr>
        <w:t>(</w:t>
      </w:r>
      <w:r w:rsidRPr="00F605B8">
        <w:rPr>
          <w:rFonts w:ascii="Times New Roman" w:hAnsi="Times New Roman" w:cs="Times New Roman"/>
          <w:sz w:val="22"/>
        </w:rPr>
        <w:t>大正</w:t>
      </w:r>
      <w:r w:rsidRPr="00F605B8">
        <w:rPr>
          <w:rFonts w:ascii="Times New Roman" w:hAnsi="Times New Roman" w:cs="Times New Roman"/>
          <w:sz w:val="22"/>
        </w:rPr>
        <w:t>28</w:t>
      </w:r>
      <w:r w:rsidRPr="00F605B8">
        <w:rPr>
          <w:rFonts w:ascii="Times New Roman" w:hAnsi="Times New Roman" w:cs="Times New Roman"/>
          <w:sz w:val="22"/>
        </w:rPr>
        <w:t>，</w:t>
      </w:r>
      <w:r w:rsidRPr="00F605B8">
        <w:rPr>
          <w:rFonts w:ascii="Times New Roman" w:hAnsi="Times New Roman" w:cs="Times New Roman"/>
          <w:sz w:val="22"/>
        </w:rPr>
        <w:t>810b8-15)</w:t>
      </w:r>
      <w:r w:rsidRPr="00F605B8">
        <w:rPr>
          <w:rFonts w:ascii="Times New Roman" w:hAnsi="Times New Roman" w:cs="Times New Roman"/>
          <w:sz w:val="22"/>
        </w:rPr>
        <w:t>：</w:t>
      </w:r>
    </w:p>
    <w:p w:rsidR="0060613A" w:rsidRPr="00F605B8" w:rsidRDefault="0060613A" w:rsidP="00B40D30">
      <w:pPr>
        <w:snapToGrid w:val="0"/>
        <w:ind w:leftChars="100" w:left="240"/>
        <w:rPr>
          <w:rFonts w:ascii="標楷體" w:eastAsia="標楷體" w:hAnsi="標楷體" w:cs="Times New Roman"/>
          <w:sz w:val="22"/>
        </w:rPr>
      </w:pPr>
      <w:r w:rsidRPr="00F605B8">
        <w:rPr>
          <w:rFonts w:ascii="標楷體" w:eastAsia="標楷體" w:hAnsi="標楷體" w:cs="Times New Roman"/>
          <w:sz w:val="22"/>
        </w:rPr>
        <w:t>諸法離他性，各自住己性</w:t>
      </w:r>
      <w:r w:rsidRPr="00F605B8">
        <w:rPr>
          <w:rFonts w:ascii="標楷體" w:eastAsia="標楷體" w:hAnsi="標楷體" w:cs="Times New Roman" w:hint="eastAsia"/>
          <w:sz w:val="22"/>
        </w:rPr>
        <w:t>，</w:t>
      </w:r>
      <w:r w:rsidRPr="00F605B8">
        <w:rPr>
          <w:rFonts w:ascii="標楷體" w:eastAsia="標楷體" w:hAnsi="標楷體" w:cs="Times New Roman"/>
          <w:sz w:val="22"/>
        </w:rPr>
        <w:t>故說一切法，自性定所攝</w:t>
      </w:r>
    </w:p>
    <w:p w:rsidR="0060613A" w:rsidRPr="00F605B8" w:rsidRDefault="0060613A" w:rsidP="00B40D30">
      <w:pPr>
        <w:pStyle w:val="aa"/>
        <w:ind w:leftChars="100" w:left="240"/>
        <w:rPr>
          <w:rFonts w:ascii="標楷體" w:eastAsia="標楷體" w:hAnsi="標楷體" w:cs="Times New Roman"/>
          <w:sz w:val="22"/>
          <w:szCs w:val="22"/>
        </w:rPr>
      </w:pPr>
      <w:r w:rsidRPr="00F605B8">
        <w:rPr>
          <w:rFonts w:ascii="標楷體" w:eastAsia="標楷體" w:hAnsi="標楷體" w:cs="Times New Roman" w:hint="eastAsia"/>
          <w:sz w:val="22"/>
          <w:szCs w:val="22"/>
        </w:rPr>
        <w:t>「</w:t>
      </w:r>
      <w:r w:rsidRPr="00F605B8">
        <w:rPr>
          <w:rFonts w:ascii="標楷體" w:eastAsia="標楷體" w:hAnsi="標楷體" w:cs="Times New Roman"/>
          <w:sz w:val="22"/>
          <w:szCs w:val="22"/>
        </w:rPr>
        <w:t>諸法離他性</w:t>
      </w:r>
      <w:r w:rsidRPr="00F605B8">
        <w:rPr>
          <w:rFonts w:ascii="標楷體" w:eastAsia="標楷體" w:hAnsi="標楷體" w:cs="Times New Roman" w:hint="eastAsia"/>
          <w:sz w:val="22"/>
          <w:szCs w:val="22"/>
        </w:rPr>
        <w:t>」</w:t>
      </w:r>
      <w:r w:rsidRPr="00F605B8">
        <w:rPr>
          <w:rFonts w:ascii="標楷體" w:eastAsia="標楷體" w:hAnsi="標楷體" w:cs="Times New Roman"/>
          <w:sz w:val="22"/>
          <w:szCs w:val="22"/>
        </w:rPr>
        <w:t>者，謂眼離耳，如是一切法不應說若離者是攝</w:t>
      </w:r>
      <w:r w:rsidRPr="00F605B8">
        <w:rPr>
          <w:rFonts w:ascii="標楷體" w:eastAsia="標楷體" w:hAnsi="標楷體" w:cs="Times New Roman" w:hint="eastAsia"/>
          <w:sz w:val="22"/>
          <w:szCs w:val="22"/>
        </w:rPr>
        <w:t>，</w:t>
      </w:r>
      <w:r w:rsidRPr="00F605B8">
        <w:rPr>
          <w:rFonts w:ascii="標楷體" w:eastAsia="標楷體" w:hAnsi="標楷體" w:cs="Times New Roman"/>
          <w:sz w:val="22"/>
          <w:szCs w:val="22"/>
        </w:rPr>
        <w:t>以故非他性所攝。</w:t>
      </w:r>
    </w:p>
    <w:p w:rsidR="0060613A" w:rsidRPr="00F605B8" w:rsidRDefault="0060613A" w:rsidP="00B40D30">
      <w:pPr>
        <w:pStyle w:val="aa"/>
        <w:ind w:leftChars="100" w:left="240"/>
        <w:rPr>
          <w:rFonts w:ascii="標楷體" w:eastAsia="標楷體" w:hAnsi="標楷體" w:cs="Times New Roman"/>
          <w:sz w:val="22"/>
          <w:szCs w:val="22"/>
        </w:rPr>
      </w:pPr>
      <w:r w:rsidRPr="00F605B8">
        <w:rPr>
          <w:rFonts w:ascii="標楷體" w:eastAsia="標楷體" w:hAnsi="標楷體" w:cs="Times New Roman" w:hint="eastAsia"/>
          <w:sz w:val="22"/>
          <w:szCs w:val="22"/>
        </w:rPr>
        <w:t>「</w:t>
      </w:r>
      <w:r w:rsidRPr="00F605B8">
        <w:rPr>
          <w:rFonts w:ascii="標楷體" w:eastAsia="標楷體" w:hAnsi="標楷體" w:cs="Times New Roman"/>
          <w:sz w:val="22"/>
          <w:szCs w:val="22"/>
        </w:rPr>
        <w:t>各自住己性</w:t>
      </w:r>
      <w:r w:rsidRPr="00F605B8">
        <w:rPr>
          <w:rFonts w:ascii="標楷體" w:eastAsia="標楷體" w:hAnsi="標楷體" w:cs="Times New Roman" w:hint="eastAsia"/>
          <w:sz w:val="22"/>
          <w:szCs w:val="22"/>
        </w:rPr>
        <w:t>」</w:t>
      </w:r>
      <w:r w:rsidRPr="00F605B8">
        <w:rPr>
          <w:rFonts w:ascii="標楷體" w:eastAsia="標楷體" w:hAnsi="標楷體" w:cs="Times New Roman"/>
          <w:sz w:val="22"/>
          <w:szCs w:val="22"/>
        </w:rPr>
        <w:t>者，眼自住眼性，如是一切法應當說</w:t>
      </w:r>
      <w:r w:rsidRPr="00F605B8">
        <w:rPr>
          <w:rFonts w:ascii="標楷體" w:eastAsia="標楷體" w:hAnsi="標楷體" w:cs="Times New Roman" w:hint="eastAsia"/>
          <w:sz w:val="22"/>
          <w:szCs w:val="22"/>
        </w:rPr>
        <w:t>。</w:t>
      </w:r>
      <w:r w:rsidRPr="00F605B8">
        <w:rPr>
          <w:rFonts w:ascii="標楷體" w:eastAsia="標楷體" w:hAnsi="標楷體" w:cs="Times New Roman"/>
          <w:sz w:val="22"/>
          <w:szCs w:val="22"/>
        </w:rPr>
        <w:t>若住者是攝，故說一切法自性之所攝，已施設自性所攝。於中</w:t>
      </w:r>
      <w:r w:rsidRPr="00F605B8">
        <w:rPr>
          <w:rFonts w:ascii="標楷體" w:eastAsia="標楷體" w:hAnsi="標楷體" w:cs="Times New Roman" w:hint="eastAsia"/>
          <w:sz w:val="22"/>
          <w:szCs w:val="22"/>
        </w:rPr>
        <w:t>，</w:t>
      </w:r>
      <w:r w:rsidRPr="00F605B8">
        <w:rPr>
          <w:rFonts w:ascii="標楷體" w:eastAsia="標楷體" w:hAnsi="標楷體" w:cs="Times New Roman"/>
          <w:sz w:val="22"/>
          <w:szCs w:val="22"/>
        </w:rPr>
        <w:t>可見法</w:t>
      </w:r>
      <w:r w:rsidRPr="00F605B8">
        <w:rPr>
          <w:rFonts w:ascii="標楷體" w:eastAsia="標楷體" w:hAnsi="標楷體" w:cs="Times New Roman" w:hint="eastAsia"/>
          <w:sz w:val="22"/>
          <w:szCs w:val="22"/>
        </w:rPr>
        <w:t>，</w:t>
      </w:r>
      <w:r w:rsidRPr="00F605B8">
        <w:rPr>
          <w:rFonts w:ascii="標楷體" w:eastAsia="標楷體" w:hAnsi="標楷體" w:cs="Times New Roman"/>
          <w:sz w:val="22"/>
          <w:szCs w:val="22"/>
        </w:rPr>
        <w:t>一界、一陰、一入所攝</w:t>
      </w:r>
      <w:r w:rsidRPr="00F605B8">
        <w:rPr>
          <w:rFonts w:ascii="標楷體" w:eastAsia="標楷體" w:hAnsi="標楷體" w:cs="Times New Roman" w:hint="eastAsia"/>
          <w:sz w:val="22"/>
          <w:szCs w:val="22"/>
        </w:rPr>
        <w:t>。</w:t>
      </w:r>
      <w:r w:rsidRPr="00F605B8">
        <w:rPr>
          <w:rFonts w:ascii="標楷體" w:eastAsia="標楷體" w:hAnsi="標楷體" w:cs="Times New Roman"/>
          <w:sz w:val="22"/>
          <w:szCs w:val="22"/>
        </w:rPr>
        <w:t>如是一切法。</w:t>
      </w:r>
    </w:p>
    <w:p w:rsidR="0060613A" w:rsidRPr="00F605B8" w:rsidRDefault="0060613A" w:rsidP="00B40D30">
      <w:pPr>
        <w:pStyle w:val="aa"/>
        <w:ind w:leftChars="100" w:left="240"/>
        <w:rPr>
          <w:rFonts w:ascii="標楷體" w:eastAsia="標楷體" w:hAnsi="標楷體" w:cs="Times New Roman"/>
          <w:sz w:val="22"/>
          <w:szCs w:val="22"/>
        </w:rPr>
      </w:pPr>
      <w:r w:rsidRPr="00F605B8">
        <w:rPr>
          <w:rFonts w:ascii="標楷體" w:eastAsia="標楷體" w:hAnsi="標楷體" w:cs="Times New Roman"/>
          <w:sz w:val="22"/>
          <w:szCs w:val="22"/>
        </w:rPr>
        <w:t>復次，此義</w:t>
      </w:r>
      <w:r w:rsidRPr="00F605B8">
        <w:rPr>
          <w:rFonts w:ascii="標楷體" w:eastAsia="標楷體" w:hAnsi="標楷體" w:cs="Times New Roman" w:hint="eastAsia"/>
          <w:sz w:val="22"/>
          <w:szCs w:val="22"/>
        </w:rPr>
        <w:t>，〈</w:t>
      </w:r>
      <w:r w:rsidRPr="00F605B8">
        <w:rPr>
          <w:rFonts w:ascii="標楷體" w:eastAsia="標楷體" w:hAnsi="標楷體" w:cs="Times New Roman"/>
          <w:sz w:val="22"/>
          <w:szCs w:val="22"/>
        </w:rPr>
        <w:t>契經品</w:t>
      </w:r>
      <w:r w:rsidRPr="00F605B8">
        <w:rPr>
          <w:rFonts w:ascii="標楷體" w:eastAsia="標楷體" w:hAnsi="標楷體" w:cs="Times New Roman" w:hint="eastAsia"/>
          <w:sz w:val="22"/>
          <w:szCs w:val="22"/>
        </w:rPr>
        <w:t>〉</w:t>
      </w:r>
      <w:r w:rsidRPr="00F605B8">
        <w:rPr>
          <w:rFonts w:ascii="標楷體" w:eastAsia="標楷體" w:hAnsi="標楷體" w:cs="Times New Roman"/>
          <w:sz w:val="22"/>
          <w:szCs w:val="22"/>
        </w:rPr>
        <w:t>當廣說。</w:t>
      </w:r>
    </w:p>
  </w:footnote>
  <w:footnote w:id="280">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當：</w:t>
      </w:r>
      <w:r w:rsidRPr="00F605B8">
        <w:rPr>
          <w:rFonts w:ascii="Times New Roman" w:hAnsi="Times New Roman" w:cs="Times New Roman" w:hint="eastAsia"/>
          <w:sz w:val="22"/>
          <w:szCs w:val="22"/>
        </w:rPr>
        <w:t>動詞。</w:t>
      </w:r>
      <w:r w:rsidRPr="00F605B8">
        <w:rPr>
          <w:rFonts w:ascii="Times New Roman" w:hAnsi="Times New Roman" w:cs="Times New Roman" w:hint="eastAsia"/>
          <w:sz w:val="22"/>
          <w:szCs w:val="22"/>
        </w:rPr>
        <w:t>1.</w:t>
      </w:r>
      <w:r w:rsidRPr="00F605B8">
        <w:rPr>
          <w:rFonts w:ascii="Times New Roman" w:hAnsi="Times New Roman" w:cs="Times New Roman" w:hint="eastAsia"/>
          <w:sz w:val="22"/>
          <w:szCs w:val="22"/>
        </w:rPr>
        <w:t>對等；相當。</w:t>
      </w:r>
      <w:r w:rsidRPr="00F605B8">
        <w:rPr>
          <w:rFonts w:ascii="Times New Roman" w:hAnsi="Times New Roman" w:cs="Times New Roman"/>
          <w:sz w:val="22"/>
          <w:szCs w:val="22"/>
        </w:rPr>
        <w:t>（《漢語大詞典》（七），</w:t>
      </w:r>
      <w:r w:rsidRPr="00F605B8">
        <w:rPr>
          <w:rFonts w:ascii="Times New Roman" w:hAnsi="Times New Roman" w:cs="Times New Roman"/>
          <w:sz w:val="22"/>
          <w:szCs w:val="22"/>
        </w:rPr>
        <w:t>p.1384</w:t>
      </w:r>
      <w:r w:rsidRPr="00F605B8">
        <w:rPr>
          <w:rFonts w:ascii="Times New Roman" w:hAnsi="Times New Roman" w:cs="Times New Roman"/>
          <w:sz w:val="22"/>
          <w:szCs w:val="22"/>
        </w:rPr>
        <w:t>）</w:t>
      </w:r>
    </w:p>
  </w:footnote>
  <w:footnote w:id="281">
    <w:p w:rsidR="0060613A" w:rsidRPr="00F605B8" w:rsidRDefault="0060613A" w:rsidP="0020615E">
      <w:pPr>
        <w:snapToGrid w:val="0"/>
        <w:rPr>
          <w:rFonts w:ascii="Times New Roman" w:hAnsi="Times New Roman" w:cs="Times New Roman"/>
          <w:sz w:val="22"/>
        </w:rPr>
      </w:pPr>
      <w:r w:rsidRPr="00F605B8">
        <w:rPr>
          <w:rStyle w:val="ac"/>
          <w:rFonts w:ascii="Times New Roman" w:hAnsi="Times New Roman" w:cs="Times New Roman"/>
          <w:sz w:val="22"/>
        </w:rPr>
        <w:footnoteRef/>
      </w:r>
      <w:r w:rsidRPr="00F605B8">
        <w:rPr>
          <w:rFonts w:ascii="Times New Roman" w:hAnsi="Times New Roman" w:cs="Times New Roman"/>
          <w:sz w:val="22"/>
        </w:rPr>
        <w:t>（</w:t>
      </w:r>
      <w:r w:rsidRPr="00F605B8">
        <w:rPr>
          <w:rFonts w:ascii="Times New Roman" w:hAnsi="Times New Roman" w:cs="Times New Roman"/>
          <w:sz w:val="22"/>
        </w:rPr>
        <w:t>1</w:t>
      </w:r>
      <w:r w:rsidRPr="00F605B8">
        <w:rPr>
          <w:rFonts w:ascii="Times New Roman" w:hAnsi="Times New Roman" w:cs="Times New Roman"/>
          <w:sz w:val="22"/>
        </w:rPr>
        <w:t>）《緣生初勝分法本經》卷</w:t>
      </w:r>
      <w:r w:rsidRPr="00F605B8">
        <w:rPr>
          <w:rFonts w:ascii="Times New Roman" w:hAnsi="Times New Roman" w:cs="Times New Roman"/>
          <w:sz w:val="22"/>
        </w:rPr>
        <w:t>1(</w:t>
      </w:r>
      <w:r w:rsidRPr="00F605B8">
        <w:rPr>
          <w:rFonts w:ascii="Times New Roman" w:hAnsi="Times New Roman" w:cs="Times New Roman"/>
          <w:sz w:val="22"/>
        </w:rPr>
        <w:t>大正</w:t>
      </w:r>
      <w:r w:rsidRPr="00F605B8">
        <w:rPr>
          <w:rFonts w:ascii="Times New Roman" w:hAnsi="Times New Roman" w:cs="Times New Roman"/>
          <w:sz w:val="22"/>
        </w:rPr>
        <w:t>16</w:t>
      </w:r>
      <w:r w:rsidRPr="00F605B8">
        <w:rPr>
          <w:rFonts w:ascii="Times New Roman" w:hAnsi="Times New Roman" w:cs="Times New Roman"/>
          <w:sz w:val="22"/>
        </w:rPr>
        <w:t>，</w:t>
      </w:r>
      <w:r w:rsidRPr="00F605B8">
        <w:rPr>
          <w:rFonts w:ascii="Times New Roman" w:hAnsi="Times New Roman" w:cs="Times New Roman"/>
          <w:sz w:val="22"/>
        </w:rPr>
        <w:t>833b13-19)</w:t>
      </w:r>
      <w:r w:rsidRPr="00F605B8">
        <w:rPr>
          <w:rFonts w:ascii="Times New Roman" w:hAnsi="Times New Roman" w:cs="Times New Roman"/>
          <w:sz w:val="22"/>
        </w:rPr>
        <w:t>：</w:t>
      </w:r>
    </w:p>
    <w:p w:rsidR="0060613A" w:rsidRPr="00F605B8" w:rsidRDefault="0060613A" w:rsidP="0020615E">
      <w:pPr>
        <w:snapToGrid w:val="0"/>
        <w:ind w:leftChars="300" w:left="720"/>
        <w:rPr>
          <w:rFonts w:ascii="標楷體" w:eastAsia="標楷體" w:hAnsi="標楷體" w:cs="Times New Roman"/>
          <w:sz w:val="22"/>
        </w:rPr>
      </w:pPr>
      <w:r w:rsidRPr="00F605B8">
        <w:rPr>
          <w:rFonts w:ascii="標楷體" w:eastAsia="標楷體" w:hAnsi="標楷體" w:cs="Times New Roman"/>
          <w:sz w:val="22"/>
        </w:rPr>
        <w:t>比丘白佛：「大德！</w:t>
      </w:r>
      <w:r w:rsidRPr="00F605B8">
        <w:rPr>
          <w:rFonts w:ascii="標楷體" w:eastAsia="標楷體" w:hAnsi="標楷體" w:cs="Times New Roman"/>
          <w:b/>
          <w:sz w:val="22"/>
        </w:rPr>
        <w:t>有四種緣</w:t>
      </w:r>
      <w:r w:rsidRPr="00F605B8">
        <w:rPr>
          <w:rFonts w:ascii="標楷體" w:eastAsia="標楷體" w:hAnsi="標楷體" w:cs="Times New Roman"/>
          <w:sz w:val="22"/>
        </w:rPr>
        <w:t>，世尊所說，謂</w:t>
      </w:r>
      <w:r w:rsidRPr="00F605B8">
        <w:rPr>
          <w:rFonts w:ascii="標楷體" w:eastAsia="標楷體" w:hAnsi="標楷體" w:cs="Times New Roman"/>
          <w:b/>
          <w:sz w:val="22"/>
        </w:rPr>
        <w:t>因緣</w:t>
      </w:r>
      <w:r w:rsidRPr="00F605B8">
        <w:rPr>
          <w:rFonts w:ascii="標楷體" w:eastAsia="標楷體" w:hAnsi="標楷體" w:cs="Times New Roman"/>
          <w:sz w:val="22"/>
        </w:rPr>
        <w:t>、</w:t>
      </w:r>
      <w:r w:rsidRPr="00F605B8">
        <w:rPr>
          <w:rFonts w:ascii="標楷體" w:eastAsia="標楷體" w:hAnsi="標楷體" w:cs="Times New Roman"/>
          <w:b/>
          <w:sz w:val="22"/>
        </w:rPr>
        <w:t>無間緣</w:t>
      </w:r>
      <w:r w:rsidRPr="00F605B8">
        <w:rPr>
          <w:rFonts w:ascii="標楷體" w:eastAsia="標楷體" w:hAnsi="標楷體" w:cs="Times New Roman"/>
          <w:sz w:val="22"/>
        </w:rPr>
        <w:t>(</w:t>
      </w:r>
      <w:r w:rsidRPr="00F605B8">
        <w:rPr>
          <w:rFonts w:ascii="標楷體" w:eastAsia="標楷體" w:hAnsi="標楷體" w:cs="Times New Roman"/>
          <w:b/>
          <w:sz w:val="22"/>
        </w:rPr>
        <w:t>舊名次第緣</w:t>
      </w:r>
      <w:r w:rsidRPr="00F605B8">
        <w:rPr>
          <w:rFonts w:ascii="標楷體" w:eastAsia="標楷體" w:hAnsi="標楷體" w:cs="Times New Roman"/>
          <w:sz w:val="22"/>
        </w:rPr>
        <w:t>)、</w:t>
      </w:r>
      <w:r w:rsidRPr="00F605B8">
        <w:rPr>
          <w:rFonts w:ascii="標楷體" w:eastAsia="標楷體" w:hAnsi="標楷體" w:cs="Times New Roman"/>
          <w:b/>
          <w:sz w:val="22"/>
        </w:rPr>
        <w:t>攀緣</w:t>
      </w:r>
      <w:r w:rsidRPr="00F605B8">
        <w:rPr>
          <w:rFonts w:ascii="標楷體" w:eastAsia="標楷體" w:hAnsi="標楷體" w:cs="Times New Roman"/>
          <w:sz w:val="22"/>
        </w:rPr>
        <w:t>、</w:t>
      </w:r>
      <w:r w:rsidRPr="00F605B8">
        <w:rPr>
          <w:rFonts w:ascii="標楷體" w:eastAsia="標楷體" w:hAnsi="標楷體" w:cs="Times New Roman"/>
          <w:b/>
          <w:sz w:val="22"/>
        </w:rPr>
        <w:t>增上緣</w:t>
      </w:r>
      <w:r w:rsidRPr="00F605B8">
        <w:rPr>
          <w:rFonts w:ascii="標楷體" w:eastAsia="標楷體" w:hAnsi="標楷體" w:cs="Times New Roman"/>
          <w:sz w:val="22"/>
        </w:rPr>
        <w:t>(</w:t>
      </w:r>
      <w:r w:rsidRPr="00F605B8">
        <w:rPr>
          <w:rFonts w:ascii="標楷體" w:eastAsia="標楷體" w:hAnsi="標楷體" w:cs="Times New Roman"/>
          <w:b/>
          <w:sz w:val="22"/>
        </w:rPr>
        <w:t>亦名生緣</w:t>
      </w:r>
      <w:r w:rsidRPr="00F605B8">
        <w:rPr>
          <w:rFonts w:ascii="標楷體" w:eastAsia="標楷體" w:hAnsi="標楷體" w:cs="Times New Roman"/>
          <w:sz w:val="22"/>
        </w:rPr>
        <w:t>)。大德！於中</w:t>
      </w:r>
      <w:r w:rsidRPr="00F605B8">
        <w:rPr>
          <w:rFonts w:ascii="標楷體" w:eastAsia="標楷體" w:hAnsi="標楷體" w:cs="Times New Roman" w:hint="eastAsia"/>
          <w:sz w:val="22"/>
        </w:rPr>
        <w:t>，</w:t>
      </w:r>
      <w:r w:rsidRPr="00F605B8">
        <w:rPr>
          <w:rFonts w:ascii="標楷體" w:eastAsia="標楷體" w:hAnsi="標楷體" w:cs="Times New Roman"/>
          <w:sz w:val="22"/>
        </w:rPr>
        <w:t>以何等緣，無明與行作緣？乃至以何等緣，生與老死作緣？」</w:t>
      </w:r>
    </w:p>
    <w:p w:rsidR="0060613A" w:rsidRPr="00F605B8" w:rsidRDefault="0060613A" w:rsidP="0020615E">
      <w:pPr>
        <w:pStyle w:val="aa"/>
        <w:ind w:leftChars="300" w:left="720"/>
        <w:rPr>
          <w:rFonts w:ascii="Times New Roman" w:hAnsi="Times New Roman" w:cs="Times New Roman"/>
          <w:sz w:val="22"/>
          <w:szCs w:val="22"/>
        </w:rPr>
      </w:pPr>
      <w:r w:rsidRPr="00F605B8">
        <w:rPr>
          <w:rFonts w:ascii="標楷體" w:eastAsia="標楷體" w:hAnsi="標楷體" w:cs="Times New Roman"/>
          <w:sz w:val="22"/>
          <w:szCs w:val="22"/>
        </w:rPr>
        <w:t>佛言：「比丘！諸行轉生同相故，我說四種緣。於此義中惟增上緣，我意說為無明緣行乃至生緣老死。彼增上緣，復有不相著及相著。」</w:t>
      </w:r>
    </w:p>
    <w:p w:rsidR="0060613A" w:rsidRPr="00F605B8" w:rsidRDefault="0060613A" w:rsidP="0020615E">
      <w:pPr>
        <w:snapToGrid w:val="0"/>
        <w:ind w:leftChars="100" w:left="240"/>
        <w:rPr>
          <w:rFonts w:ascii="Times New Roman" w:hAnsi="Times New Roman" w:cs="Times New Roman"/>
          <w:sz w:val="22"/>
        </w:rPr>
      </w:pPr>
      <w:r w:rsidRPr="00F605B8">
        <w:rPr>
          <w:rFonts w:ascii="Times New Roman" w:hAnsi="Times New Roman" w:cs="Times New Roman"/>
          <w:sz w:val="22"/>
        </w:rPr>
        <w:t>（</w:t>
      </w:r>
      <w:r w:rsidRPr="00F605B8">
        <w:rPr>
          <w:rFonts w:ascii="Times New Roman" w:hAnsi="Times New Roman" w:cs="Times New Roman"/>
          <w:sz w:val="22"/>
        </w:rPr>
        <w:t>2</w:t>
      </w:r>
      <w:r w:rsidRPr="00F605B8">
        <w:rPr>
          <w:rFonts w:ascii="Times New Roman" w:hAnsi="Times New Roman" w:cs="Times New Roman"/>
          <w:sz w:val="22"/>
        </w:rPr>
        <w:t>）《分別緣起初勝法門經》卷</w:t>
      </w:r>
      <w:r w:rsidRPr="00F605B8">
        <w:rPr>
          <w:rFonts w:ascii="Times New Roman" w:hAnsi="Times New Roman" w:cs="Times New Roman"/>
          <w:sz w:val="22"/>
        </w:rPr>
        <w:t>2(</w:t>
      </w:r>
      <w:r w:rsidRPr="00F605B8">
        <w:rPr>
          <w:rFonts w:ascii="Times New Roman" w:hAnsi="Times New Roman" w:cs="Times New Roman"/>
          <w:sz w:val="22"/>
        </w:rPr>
        <w:t>大正</w:t>
      </w:r>
      <w:r w:rsidRPr="00F605B8">
        <w:rPr>
          <w:rFonts w:ascii="Times New Roman" w:hAnsi="Times New Roman" w:cs="Times New Roman"/>
          <w:sz w:val="22"/>
        </w:rPr>
        <w:t>16</w:t>
      </w:r>
      <w:r w:rsidRPr="00F605B8">
        <w:rPr>
          <w:rFonts w:ascii="Times New Roman" w:hAnsi="Times New Roman" w:cs="Times New Roman"/>
          <w:sz w:val="22"/>
        </w:rPr>
        <w:t>，</w:t>
      </w:r>
      <w:r w:rsidRPr="00F605B8">
        <w:rPr>
          <w:rFonts w:ascii="Times New Roman" w:hAnsi="Times New Roman" w:cs="Times New Roman"/>
          <w:sz w:val="22"/>
        </w:rPr>
        <w:t>840b28-c5)</w:t>
      </w:r>
      <w:r w:rsidRPr="00F605B8">
        <w:rPr>
          <w:rFonts w:ascii="Times New Roman" w:hAnsi="Times New Roman" w:cs="Times New Roman"/>
          <w:sz w:val="22"/>
        </w:rPr>
        <w:t>：</w:t>
      </w:r>
    </w:p>
    <w:p w:rsidR="0060613A" w:rsidRPr="00F605B8" w:rsidRDefault="0060613A" w:rsidP="0020615E">
      <w:pPr>
        <w:snapToGrid w:val="0"/>
        <w:ind w:leftChars="300" w:left="720"/>
        <w:rPr>
          <w:rFonts w:ascii="標楷體" w:eastAsia="標楷體" w:hAnsi="標楷體" w:cs="Times New Roman"/>
          <w:sz w:val="22"/>
        </w:rPr>
      </w:pPr>
      <w:r w:rsidRPr="00F605B8">
        <w:rPr>
          <w:rFonts w:ascii="標楷體" w:eastAsia="標楷體" w:hAnsi="標楷體" w:cs="Times New Roman"/>
          <w:sz w:val="22"/>
        </w:rPr>
        <w:t>「復次，世尊！如餘處說</w:t>
      </w:r>
      <w:r w:rsidRPr="00F605B8">
        <w:rPr>
          <w:rFonts w:ascii="標楷體" w:eastAsia="標楷體" w:hAnsi="標楷體" w:cs="Times New Roman"/>
          <w:b/>
          <w:sz w:val="22"/>
        </w:rPr>
        <w:t>緣有四種</w:t>
      </w:r>
      <w:r w:rsidRPr="00F605B8">
        <w:rPr>
          <w:rFonts w:ascii="標楷體" w:eastAsia="標楷體" w:hAnsi="標楷體" w:cs="Times New Roman"/>
          <w:sz w:val="22"/>
        </w:rPr>
        <w:t>，所謂</w:t>
      </w:r>
      <w:r w:rsidRPr="00F605B8">
        <w:rPr>
          <w:rFonts w:ascii="標楷體" w:eastAsia="標楷體" w:hAnsi="標楷體" w:cs="Times New Roman"/>
          <w:b/>
          <w:sz w:val="22"/>
        </w:rPr>
        <w:t>因緣</w:t>
      </w:r>
      <w:r w:rsidRPr="00F605B8">
        <w:rPr>
          <w:rFonts w:ascii="標楷體" w:eastAsia="標楷體" w:hAnsi="標楷體" w:cs="Times New Roman"/>
          <w:sz w:val="22"/>
        </w:rPr>
        <w:t>、</w:t>
      </w:r>
      <w:r w:rsidRPr="00F605B8">
        <w:rPr>
          <w:rFonts w:ascii="標楷體" w:eastAsia="標楷體" w:hAnsi="標楷體" w:cs="Times New Roman"/>
          <w:b/>
          <w:sz w:val="22"/>
        </w:rPr>
        <w:t>等無間緣</w:t>
      </w:r>
      <w:r w:rsidRPr="00F605B8">
        <w:rPr>
          <w:rFonts w:ascii="標楷體" w:eastAsia="標楷體" w:hAnsi="標楷體" w:cs="Times New Roman"/>
          <w:sz w:val="22"/>
        </w:rPr>
        <w:t>，及</w:t>
      </w:r>
      <w:r w:rsidRPr="00F605B8">
        <w:rPr>
          <w:rFonts w:ascii="標楷體" w:eastAsia="標楷體" w:hAnsi="標楷體" w:cs="Times New Roman"/>
          <w:b/>
          <w:sz w:val="22"/>
        </w:rPr>
        <w:t>所緣緣</w:t>
      </w:r>
      <w:r w:rsidRPr="00F605B8">
        <w:rPr>
          <w:rFonts w:ascii="標楷體" w:eastAsia="標楷體" w:hAnsi="標楷體" w:cs="Times New Roman"/>
          <w:sz w:val="22"/>
        </w:rPr>
        <w:t>并</w:t>
      </w:r>
      <w:r w:rsidRPr="00F605B8">
        <w:rPr>
          <w:rFonts w:ascii="標楷體" w:eastAsia="標楷體" w:hAnsi="標楷體" w:cs="Times New Roman"/>
          <w:b/>
          <w:sz w:val="22"/>
        </w:rPr>
        <w:t>增上緣</w:t>
      </w:r>
      <w:r w:rsidRPr="00F605B8">
        <w:rPr>
          <w:rFonts w:ascii="標楷體" w:eastAsia="標楷體" w:hAnsi="標楷體" w:cs="Times New Roman"/>
          <w:sz w:val="22"/>
        </w:rPr>
        <w:t>。世尊！今者依何緣說無明緣行，依何緣說次第乃至生緣老死？」</w:t>
      </w:r>
    </w:p>
    <w:p w:rsidR="0060613A" w:rsidRPr="00F605B8" w:rsidRDefault="0060613A" w:rsidP="0020615E">
      <w:pPr>
        <w:snapToGrid w:val="0"/>
        <w:ind w:leftChars="300" w:left="720"/>
        <w:rPr>
          <w:rFonts w:ascii="Times New Roman" w:hAnsi="Times New Roman" w:cs="Times New Roman"/>
          <w:sz w:val="22"/>
        </w:rPr>
      </w:pPr>
      <w:r w:rsidRPr="00F605B8">
        <w:rPr>
          <w:rFonts w:ascii="標楷體" w:eastAsia="標楷體" w:hAnsi="標楷體" w:cs="Times New Roman"/>
          <w:sz w:val="22"/>
        </w:rPr>
        <w:t>世尊告曰：「我依諸行總相宣說，有四種緣</w:t>
      </w:r>
      <w:r w:rsidRPr="00F605B8">
        <w:rPr>
          <w:rFonts w:ascii="標楷體" w:eastAsia="標楷體" w:hAnsi="標楷體" w:cs="Times New Roman" w:hint="eastAsia"/>
          <w:sz w:val="22"/>
        </w:rPr>
        <w:t>。</w:t>
      </w:r>
      <w:r w:rsidRPr="00F605B8">
        <w:rPr>
          <w:rFonts w:ascii="標楷體" w:eastAsia="標楷體" w:hAnsi="標楷體" w:cs="Times New Roman"/>
          <w:sz w:val="22"/>
        </w:rPr>
        <w:t>今此義中，我惟依一增上緣說無明緣行，次第乃至生緣老死。此增上緣復有二種</w:t>
      </w:r>
      <w:r w:rsidRPr="00F605B8">
        <w:rPr>
          <w:rFonts w:ascii="標楷體" w:eastAsia="標楷體" w:hAnsi="標楷體" w:cs="Times New Roman" w:hint="eastAsia"/>
          <w:sz w:val="22"/>
        </w:rPr>
        <w:t>：</w:t>
      </w:r>
      <w:r w:rsidRPr="00F605B8">
        <w:rPr>
          <w:rFonts w:ascii="標楷體" w:eastAsia="標楷體" w:hAnsi="標楷體" w:cs="Times New Roman"/>
          <w:sz w:val="22"/>
        </w:rPr>
        <w:t>一</w:t>
      </w:r>
      <w:r w:rsidRPr="00F605B8">
        <w:rPr>
          <w:rFonts w:ascii="標楷體" w:eastAsia="標楷體" w:hAnsi="標楷體" w:cs="Times New Roman" w:hint="eastAsia"/>
          <w:sz w:val="22"/>
        </w:rPr>
        <w:t>、</w:t>
      </w:r>
      <w:r w:rsidRPr="00F605B8">
        <w:rPr>
          <w:rFonts w:ascii="標楷體" w:eastAsia="標楷體" w:hAnsi="標楷體" w:cs="Times New Roman"/>
          <w:sz w:val="22"/>
        </w:rPr>
        <w:t>遠</w:t>
      </w:r>
      <w:r w:rsidRPr="00F605B8">
        <w:rPr>
          <w:rFonts w:ascii="標楷體" w:eastAsia="標楷體" w:hAnsi="標楷體" w:cs="Times New Roman" w:hint="eastAsia"/>
          <w:sz w:val="22"/>
        </w:rPr>
        <w:t>，</w:t>
      </w:r>
      <w:r w:rsidRPr="00F605B8">
        <w:rPr>
          <w:rFonts w:ascii="標楷體" w:eastAsia="標楷體" w:hAnsi="標楷體" w:cs="Times New Roman"/>
          <w:sz w:val="22"/>
        </w:rPr>
        <w:t>二</w:t>
      </w:r>
      <w:r w:rsidRPr="00F605B8">
        <w:rPr>
          <w:rFonts w:ascii="標楷體" w:eastAsia="標楷體" w:hAnsi="標楷體" w:cs="Times New Roman" w:hint="eastAsia"/>
          <w:sz w:val="22"/>
        </w:rPr>
        <w:t>、</w:t>
      </w:r>
      <w:r w:rsidRPr="00F605B8">
        <w:rPr>
          <w:rFonts w:ascii="標楷體" w:eastAsia="標楷體" w:hAnsi="標楷體" w:cs="Times New Roman"/>
          <w:sz w:val="22"/>
        </w:rPr>
        <w:t>近。」</w:t>
      </w:r>
    </w:p>
  </w:footnote>
  <w:footnote w:id="282">
    <w:p w:rsidR="0060613A" w:rsidRPr="00F605B8" w:rsidRDefault="0060613A" w:rsidP="00127CF2">
      <w:pPr>
        <w:snapToGrid w:val="0"/>
        <w:rPr>
          <w:rFonts w:ascii="Times New Roman" w:hAnsi="Times New Roman" w:cs="Times New Roman"/>
          <w:sz w:val="22"/>
        </w:rPr>
      </w:pPr>
      <w:r w:rsidRPr="00F605B8">
        <w:rPr>
          <w:rStyle w:val="ac"/>
          <w:rFonts w:ascii="Times New Roman" w:hAnsi="Times New Roman" w:cs="Times New Roman"/>
          <w:sz w:val="22"/>
        </w:rPr>
        <w:footnoteRef/>
      </w:r>
      <w:r w:rsidRPr="00F605B8">
        <w:rPr>
          <w:rFonts w:ascii="Times New Roman" w:hAnsi="Times New Roman" w:cs="Times New Roman" w:hint="eastAsia"/>
          <w:sz w:val="22"/>
        </w:rPr>
        <w:t>（</w:t>
      </w:r>
      <w:r w:rsidRPr="00F605B8">
        <w:rPr>
          <w:rFonts w:ascii="Times New Roman" w:hAnsi="Times New Roman" w:cs="Times New Roman" w:hint="eastAsia"/>
          <w:sz w:val="22"/>
        </w:rPr>
        <w:t>1</w:t>
      </w:r>
      <w:r w:rsidRPr="00F605B8">
        <w:rPr>
          <w:rFonts w:ascii="Times New Roman" w:hAnsi="Times New Roman" w:cs="Times New Roman" w:hint="eastAsia"/>
          <w:sz w:val="22"/>
        </w:rPr>
        <w:t>）</w:t>
      </w:r>
      <w:r w:rsidRPr="00F605B8">
        <w:rPr>
          <w:rFonts w:ascii="Times New Roman" w:hAnsi="Times New Roman" w:cs="Times New Roman"/>
          <w:sz w:val="22"/>
        </w:rPr>
        <w:t>《阿毘達磨大毘婆沙論》卷</w:t>
      </w:r>
      <w:r w:rsidRPr="00F605B8">
        <w:rPr>
          <w:rFonts w:ascii="Times New Roman" w:hAnsi="Times New Roman" w:cs="Times New Roman"/>
          <w:sz w:val="22"/>
        </w:rPr>
        <w:t>16(</w:t>
      </w:r>
      <w:r w:rsidRPr="00F605B8">
        <w:rPr>
          <w:rFonts w:ascii="Times New Roman" w:hAnsi="Times New Roman" w:cs="Times New Roman"/>
          <w:sz w:val="22"/>
        </w:rPr>
        <w:t>大正</w:t>
      </w:r>
      <w:r w:rsidRPr="00F605B8">
        <w:rPr>
          <w:rFonts w:ascii="Times New Roman" w:hAnsi="Times New Roman" w:cs="Times New Roman"/>
          <w:sz w:val="22"/>
        </w:rPr>
        <w:t>27</w:t>
      </w:r>
      <w:r w:rsidRPr="00F605B8">
        <w:rPr>
          <w:rFonts w:ascii="Times New Roman" w:hAnsi="Times New Roman" w:cs="Times New Roman"/>
          <w:sz w:val="22"/>
        </w:rPr>
        <w:t>，</w:t>
      </w:r>
      <w:r w:rsidRPr="00F605B8">
        <w:rPr>
          <w:rFonts w:ascii="Times New Roman" w:hAnsi="Times New Roman" w:cs="Times New Roman"/>
          <w:sz w:val="22"/>
        </w:rPr>
        <w:t>79a21-28)</w:t>
      </w:r>
      <w:r w:rsidRPr="00F605B8">
        <w:rPr>
          <w:rFonts w:ascii="Times New Roman" w:hAnsi="Times New Roman" w:cs="Times New Roman"/>
          <w:sz w:val="22"/>
        </w:rPr>
        <w:t>：</w:t>
      </w:r>
    </w:p>
    <w:p w:rsidR="0060613A" w:rsidRPr="00F605B8" w:rsidRDefault="0060613A" w:rsidP="00127CF2">
      <w:pPr>
        <w:snapToGrid w:val="0"/>
        <w:ind w:leftChars="300" w:left="720"/>
        <w:rPr>
          <w:rFonts w:ascii="標楷體" w:eastAsia="標楷體" w:hAnsi="標楷體" w:cs="Times New Roman"/>
          <w:sz w:val="22"/>
        </w:rPr>
      </w:pPr>
      <w:r w:rsidRPr="00F605B8">
        <w:rPr>
          <w:rFonts w:ascii="標楷體" w:eastAsia="標楷體" w:hAnsi="標楷體" w:cs="Times New Roman"/>
          <w:sz w:val="22"/>
        </w:rPr>
        <w:t>復有說者：欲</w:t>
      </w:r>
      <w:r w:rsidRPr="00F605B8">
        <w:rPr>
          <w:rFonts w:ascii="標楷體" w:eastAsia="標楷體" w:hAnsi="標楷體" w:cs="Times New Roman"/>
          <w:b/>
          <w:sz w:val="22"/>
        </w:rPr>
        <w:t>以六因顯示四果</w:t>
      </w:r>
      <w:r w:rsidRPr="00F605B8">
        <w:rPr>
          <w:rFonts w:ascii="標楷體" w:eastAsia="標楷體" w:hAnsi="標楷體" w:cs="Times New Roman"/>
          <w:sz w:val="22"/>
        </w:rPr>
        <w:t>，令其明了，如觀掌內阿摩洛迦。謂以</w:t>
      </w:r>
      <w:r w:rsidRPr="00F605B8">
        <w:rPr>
          <w:rFonts w:ascii="Times New Roman" w:eastAsia="標楷體" w:hAnsi="Times New Roman" w:cs="Times New Roman"/>
          <w:b/>
          <w:sz w:val="22"/>
          <w:vertAlign w:val="subscript"/>
        </w:rPr>
        <w:t>[1]</w:t>
      </w:r>
      <w:r w:rsidRPr="00F605B8">
        <w:rPr>
          <w:rFonts w:ascii="標楷體" w:eastAsia="標楷體" w:hAnsi="標楷體" w:cs="Times New Roman"/>
          <w:b/>
          <w:sz w:val="22"/>
        </w:rPr>
        <w:t>相應</w:t>
      </w:r>
      <w:r w:rsidRPr="00F605B8">
        <w:rPr>
          <w:rFonts w:ascii="標楷體" w:eastAsia="標楷體" w:hAnsi="標楷體" w:cs="Times New Roman"/>
          <w:sz w:val="22"/>
        </w:rPr>
        <w:t>、</w:t>
      </w:r>
      <w:r w:rsidRPr="00F605B8">
        <w:rPr>
          <w:rFonts w:ascii="Times New Roman" w:eastAsia="標楷體" w:hAnsi="Times New Roman" w:cs="Times New Roman"/>
          <w:b/>
          <w:sz w:val="22"/>
          <w:vertAlign w:val="subscript"/>
        </w:rPr>
        <w:t>[</w:t>
      </w:r>
      <w:r w:rsidRPr="00F605B8">
        <w:rPr>
          <w:rFonts w:ascii="Times New Roman" w:eastAsia="標楷體" w:hAnsi="Times New Roman" w:cs="Times New Roman" w:hint="eastAsia"/>
          <w:b/>
          <w:sz w:val="22"/>
          <w:vertAlign w:val="subscript"/>
        </w:rPr>
        <w:t>2</w:t>
      </w:r>
      <w:r w:rsidRPr="00F605B8">
        <w:rPr>
          <w:rFonts w:ascii="Times New Roman" w:eastAsia="標楷體" w:hAnsi="Times New Roman" w:cs="Times New Roman"/>
          <w:b/>
          <w:sz w:val="22"/>
          <w:vertAlign w:val="subscript"/>
        </w:rPr>
        <w:t>]</w:t>
      </w:r>
      <w:r w:rsidRPr="00F605B8">
        <w:rPr>
          <w:rFonts w:ascii="標楷體" w:eastAsia="標楷體" w:hAnsi="標楷體" w:cs="Times New Roman"/>
          <w:b/>
          <w:sz w:val="22"/>
        </w:rPr>
        <w:t>俱有</w:t>
      </w:r>
      <w:r w:rsidRPr="00F605B8">
        <w:rPr>
          <w:rFonts w:ascii="標楷體" w:eastAsia="標楷體" w:hAnsi="標楷體" w:cs="Times New Roman"/>
          <w:sz w:val="22"/>
        </w:rPr>
        <w:t>二因顯士用果，以</w:t>
      </w:r>
      <w:r w:rsidRPr="00F605B8">
        <w:rPr>
          <w:rFonts w:ascii="Times New Roman" w:eastAsia="標楷體" w:hAnsi="Times New Roman" w:cs="Times New Roman"/>
          <w:b/>
          <w:sz w:val="22"/>
          <w:vertAlign w:val="subscript"/>
        </w:rPr>
        <w:t>[</w:t>
      </w:r>
      <w:r w:rsidRPr="00F605B8">
        <w:rPr>
          <w:rFonts w:ascii="Times New Roman" w:eastAsia="標楷體" w:hAnsi="Times New Roman" w:cs="Times New Roman" w:hint="eastAsia"/>
          <w:b/>
          <w:sz w:val="22"/>
          <w:vertAlign w:val="subscript"/>
        </w:rPr>
        <w:t>3</w:t>
      </w:r>
      <w:r w:rsidRPr="00F605B8">
        <w:rPr>
          <w:rFonts w:ascii="Times New Roman" w:eastAsia="標楷體" w:hAnsi="Times New Roman" w:cs="Times New Roman"/>
          <w:b/>
          <w:sz w:val="22"/>
          <w:vertAlign w:val="subscript"/>
        </w:rPr>
        <w:t>]</w:t>
      </w:r>
      <w:r w:rsidRPr="00F605B8">
        <w:rPr>
          <w:rFonts w:ascii="標楷體" w:eastAsia="標楷體" w:hAnsi="標楷體" w:cs="Times New Roman"/>
          <w:b/>
          <w:sz w:val="22"/>
        </w:rPr>
        <w:t>同類</w:t>
      </w:r>
      <w:r w:rsidRPr="00F605B8">
        <w:rPr>
          <w:rFonts w:ascii="標楷體" w:eastAsia="標楷體" w:hAnsi="標楷體" w:cs="Times New Roman"/>
          <w:sz w:val="22"/>
        </w:rPr>
        <w:t>、</w:t>
      </w:r>
      <w:r w:rsidRPr="00F605B8">
        <w:rPr>
          <w:rFonts w:ascii="Times New Roman" w:eastAsia="標楷體" w:hAnsi="Times New Roman" w:cs="Times New Roman"/>
          <w:b/>
          <w:sz w:val="22"/>
          <w:vertAlign w:val="subscript"/>
        </w:rPr>
        <w:t>[</w:t>
      </w:r>
      <w:r w:rsidRPr="00F605B8">
        <w:rPr>
          <w:rFonts w:ascii="Times New Roman" w:eastAsia="標楷體" w:hAnsi="Times New Roman" w:cs="Times New Roman" w:hint="eastAsia"/>
          <w:b/>
          <w:sz w:val="22"/>
          <w:vertAlign w:val="subscript"/>
        </w:rPr>
        <w:t>4</w:t>
      </w:r>
      <w:r w:rsidRPr="00F605B8">
        <w:rPr>
          <w:rFonts w:ascii="Times New Roman" w:eastAsia="標楷體" w:hAnsi="Times New Roman" w:cs="Times New Roman"/>
          <w:b/>
          <w:sz w:val="22"/>
          <w:vertAlign w:val="subscript"/>
        </w:rPr>
        <w:t>]</w:t>
      </w:r>
      <w:r w:rsidRPr="00F605B8">
        <w:rPr>
          <w:rFonts w:ascii="標楷體" w:eastAsia="標楷體" w:hAnsi="標楷體" w:cs="Times New Roman"/>
          <w:b/>
          <w:sz w:val="22"/>
        </w:rPr>
        <w:t>遍行</w:t>
      </w:r>
      <w:r w:rsidRPr="00F605B8">
        <w:rPr>
          <w:rFonts w:ascii="標楷體" w:eastAsia="標楷體" w:hAnsi="標楷體" w:cs="Times New Roman"/>
          <w:sz w:val="22"/>
        </w:rPr>
        <w:t>二因顯等流果，以</w:t>
      </w:r>
      <w:r w:rsidRPr="00F605B8">
        <w:rPr>
          <w:rFonts w:ascii="Times New Roman" w:eastAsia="標楷體" w:hAnsi="Times New Roman" w:cs="Times New Roman"/>
          <w:b/>
          <w:sz w:val="22"/>
          <w:vertAlign w:val="subscript"/>
        </w:rPr>
        <w:t>[</w:t>
      </w:r>
      <w:r w:rsidRPr="00F605B8">
        <w:rPr>
          <w:rFonts w:ascii="Times New Roman" w:eastAsia="標楷體" w:hAnsi="Times New Roman" w:cs="Times New Roman" w:hint="eastAsia"/>
          <w:b/>
          <w:sz w:val="22"/>
          <w:vertAlign w:val="subscript"/>
        </w:rPr>
        <w:t>5</w:t>
      </w:r>
      <w:r w:rsidRPr="00F605B8">
        <w:rPr>
          <w:rFonts w:ascii="Times New Roman" w:eastAsia="標楷體" w:hAnsi="Times New Roman" w:cs="Times New Roman"/>
          <w:b/>
          <w:sz w:val="22"/>
          <w:vertAlign w:val="subscript"/>
        </w:rPr>
        <w:t>]</w:t>
      </w:r>
      <w:r w:rsidRPr="00F605B8">
        <w:rPr>
          <w:rFonts w:ascii="標楷體" w:eastAsia="標楷體" w:hAnsi="標楷體" w:cs="Times New Roman"/>
          <w:b/>
          <w:sz w:val="22"/>
        </w:rPr>
        <w:t>異熟因</w:t>
      </w:r>
      <w:r w:rsidRPr="00F605B8">
        <w:rPr>
          <w:rFonts w:ascii="標楷體" w:eastAsia="標楷體" w:hAnsi="標楷體" w:cs="Times New Roman"/>
          <w:sz w:val="22"/>
        </w:rPr>
        <w:t>顯異熟果，以</w:t>
      </w:r>
      <w:r w:rsidRPr="00F605B8">
        <w:rPr>
          <w:rFonts w:ascii="Times New Roman" w:eastAsia="標楷體" w:hAnsi="Times New Roman" w:cs="Times New Roman"/>
          <w:b/>
          <w:sz w:val="22"/>
          <w:vertAlign w:val="subscript"/>
        </w:rPr>
        <w:t>[</w:t>
      </w:r>
      <w:r w:rsidRPr="00F605B8">
        <w:rPr>
          <w:rFonts w:ascii="Times New Roman" w:eastAsia="標楷體" w:hAnsi="Times New Roman" w:cs="Times New Roman" w:hint="eastAsia"/>
          <w:b/>
          <w:sz w:val="22"/>
          <w:vertAlign w:val="subscript"/>
        </w:rPr>
        <w:t>6</w:t>
      </w:r>
      <w:r w:rsidRPr="00F605B8">
        <w:rPr>
          <w:rFonts w:ascii="Times New Roman" w:eastAsia="標楷體" w:hAnsi="Times New Roman" w:cs="Times New Roman"/>
          <w:b/>
          <w:sz w:val="22"/>
          <w:vertAlign w:val="subscript"/>
        </w:rPr>
        <w:t>]</w:t>
      </w:r>
      <w:r w:rsidRPr="00F605B8">
        <w:rPr>
          <w:rFonts w:ascii="標楷體" w:eastAsia="標楷體" w:hAnsi="標楷體" w:cs="Times New Roman"/>
          <w:b/>
          <w:sz w:val="22"/>
        </w:rPr>
        <w:t>能作因</w:t>
      </w:r>
      <w:r w:rsidRPr="00F605B8">
        <w:rPr>
          <w:rFonts w:ascii="標楷體" w:eastAsia="標楷體" w:hAnsi="標楷體" w:cs="Times New Roman"/>
          <w:sz w:val="22"/>
        </w:rPr>
        <w:t>顯增上果。</w:t>
      </w:r>
    </w:p>
    <w:p w:rsidR="0060613A" w:rsidRPr="00F605B8" w:rsidRDefault="0060613A" w:rsidP="00127CF2">
      <w:pPr>
        <w:snapToGrid w:val="0"/>
        <w:ind w:leftChars="300" w:left="720"/>
        <w:rPr>
          <w:rFonts w:ascii="標楷體" w:eastAsia="標楷體" w:hAnsi="標楷體" w:cs="Times New Roman"/>
          <w:sz w:val="22"/>
        </w:rPr>
      </w:pPr>
      <w:r w:rsidRPr="00F605B8">
        <w:rPr>
          <w:rFonts w:ascii="標楷體" w:eastAsia="標楷體" w:hAnsi="標楷體" w:cs="Times New Roman"/>
          <w:sz w:val="22"/>
        </w:rPr>
        <w:t>由此因緣，故作斯論。</w:t>
      </w:r>
    </w:p>
    <w:p w:rsidR="0060613A" w:rsidRPr="00F605B8" w:rsidRDefault="0060613A" w:rsidP="00127CF2">
      <w:pPr>
        <w:snapToGrid w:val="0"/>
        <w:ind w:leftChars="300" w:left="720"/>
        <w:rPr>
          <w:rFonts w:ascii="Times New Roman" w:eastAsia="標楷體" w:hAnsi="Times New Roman" w:cs="Times New Roman"/>
          <w:sz w:val="22"/>
        </w:rPr>
      </w:pPr>
      <w:r w:rsidRPr="00F605B8">
        <w:rPr>
          <w:rFonts w:ascii="標楷體" w:eastAsia="標楷體" w:hAnsi="標楷體" w:cs="Times New Roman"/>
          <w:b/>
          <w:sz w:val="22"/>
        </w:rPr>
        <w:t>然此六因非契經說</w:t>
      </w:r>
      <w:r w:rsidRPr="00F605B8">
        <w:rPr>
          <w:rFonts w:ascii="標楷體" w:eastAsia="標楷體" w:hAnsi="標楷體" w:cs="Times New Roman"/>
          <w:sz w:val="22"/>
        </w:rPr>
        <w:t>，契經但說：「有四緣性，謂因緣性，廣說乃至增上緣性。」</w:t>
      </w:r>
      <w:r w:rsidRPr="00F605B8">
        <w:rPr>
          <w:rFonts w:ascii="標楷體" w:eastAsia="標楷體" w:hAnsi="標楷體" w:cs="Times New Roman"/>
          <w:b/>
          <w:sz w:val="22"/>
        </w:rPr>
        <w:t>今欲以「因」分別「緣」故，說此六因</w:t>
      </w:r>
      <w:r w:rsidRPr="00F605B8">
        <w:rPr>
          <w:rFonts w:ascii="標楷體" w:eastAsia="標楷體" w:hAnsi="標楷體" w:cs="Times New Roman"/>
          <w:sz w:val="22"/>
        </w:rPr>
        <w:t>。</w:t>
      </w:r>
    </w:p>
    <w:p w:rsidR="0060613A" w:rsidRPr="00F605B8" w:rsidRDefault="0060613A" w:rsidP="00127CF2">
      <w:pPr>
        <w:snapToGrid w:val="0"/>
        <w:ind w:leftChars="100" w:left="790" w:hangingChars="250" w:hanging="550"/>
        <w:rPr>
          <w:rFonts w:ascii="Times New Roman" w:hAnsi="Times New Roman" w:cs="Times New Roman"/>
          <w:sz w:val="22"/>
        </w:rPr>
      </w:pPr>
      <w:r w:rsidRPr="00F605B8">
        <w:rPr>
          <w:rFonts w:ascii="Times New Roman" w:eastAsia="標楷體" w:hAnsi="Times New Roman" w:cs="Times New Roman"/>
          <w:sz w:val="22"/>
        </w:rPr>
        <w:t>（</w:t>
      </w:r>
      <w:r w:rsidRPr="00F605B8">
        <w:rPr>
          <w:rFonts w:ascii="Times New Roman" w:eastAsia="標楷體" w:hAnsi="Times New Roman" w:cs="Times New Roman"/>
          <w:sz w:val="22"/>
        </w:rPr>
        <w:t>2</w:t>
      </w:r>
      <w:r w:rsidRPr="00F605B8">
        <w:rPr>
          <w:rFonts w:ascii="Times New Roman" w:eastAsia="標楷體" w:hAnsi="Times New Roman" w:cs="Times New Roman"/>
          <w:sz w:val="22"/>
        </w:rPr>
        <w:t>）</w:t>
      </w:r>
      <w:r w:rsidRPr="00F605B8">
        <w:rPr>
          <w:rFonts w:ascii="Times New Roman" w:hAnsi="Times New Roman" w:cs="Times New Roman"/>
          <w:sz w:val="22"/>
        </w:rPr>
        <w:t>印順導師，《說一切有部為主的論書與論師之研究》，第五張，第一節，第三項〈法相的如實分別〉，</w:t>
      </w:r>
      <w:r w:rsidRPr="00F605B8">
        <w:rPr>
          <w:rFonts w:ascii="Times New Roman" w:hAnsi="Times New Roman" w:cs="Times New Roman"/>
          <w:sz w:val="22"/>
        </w:rPr>
        <w:t>(p.189 )</w:t>
      </w:r>
      <w:r w:rsidRPr="00F605B8">
        <w:rPr>
          <w:rFonts w:ascii="Times New Roman" w:hAnsi="Times New Roman" w:cs="Times New Roman"/>
          <w:sz w:val="22"/>
        </w:rPr>
        <w:t>：</w:t>
      </w:r>
    </w:p>
    <w:p w:rsidR="0060613A" w:rsidRPr="00F605B8" w:rsidRDefault="0060613A" w:rsidP="00127CF2">
      <w:pPr>
        <w:snapToGrid w:val="0"/>
        <w:ind w:leftChars="300" w:left="720"/>
        <w:rPr>
          <w:rFonts w:ascii="Times New Roman" w:eastAsia="標楷體" w:hAnsi="Times New Roman" w:cs="Times New Roman"/>
          <w:sz w:val="22"/>
        </w:rPr>
      </w:pPr>
      <w:r w:rsidRPr="00F605B8">
        <w:rPr>
          <w:rFonts w:ascii="Times New Roman" w:eastAsia="標楷體" w:hAnsi="Times New Roman" w:cs="Times New Roman"/>
          <w:sz w:val="22"/>
        </w:rPr>
        <w:t>契經但說四緣，論主創立為</w:t>
      </w:r>
      <w:r w:rsidRPr="00F605B8">
        <w:rPr>
          <w:rFonts w:ascii="Times New Roman" w:eastAsia="標楷體" w:hAnsi="Times New Roman" w:cs="Times New Roman"/>
          <w:b/>
          <w:sz w:val="22"/>
        </w:rPr>
        <w:t>六因</w:t>
      </w:r>
      <w:r w:rsidRPr="00F605B8">
        <w:rPr>
          <w:rFonts w:ascii="標楷體" w:eastAsia="標楷體" w:hAnsi="標楷體" w:cs="Times New Roman"/>
          <w:sz w:val="22"/>
        </w:rPr>
        <w:t>──</w:t>
      </w:r>
      <w:r w:rsidRPr="00F605B8">
        <w:rPr>
          <w:rFonts w:ascii="Times New Roman" w:eastAsia="標楷體" w:hAnsi="Times New Roman" w:cs="Times New Roman"/>
          <w:b/>
          <w:sz w:val="22"/>
        </w:rPr>
        <w:t>相應因，俱有因，同類因，遍行因，異熟因，能作因</w:t>
      </w:r>
      <w:r w:rsidRPr="00F605B8">
        <w:rPr>
          <w:rFonts w:ascii="Times New Roman" w:eastAsia="標楷體" w:hAnsi="Times New Roman" w:cs="Times New Roman"/>
          <w:sz w:val="22"/>
        </w:rPr>
        <w:t>。</w:t>
      </w:r>
    </w:p>
  </w:footnote>
  <w:footnote w:id="283">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總：</w:t>
      </w:r>
      <w:r w:rsidRPr="00F605B8">
        <w:rPr>
          <w:rFonts w:ascii="Times New Roman" w:hAnsi="Times New Roman" w:cs="Times New Roman" w:hint="eastAsia"/>
          <w:sz w:val="22"/>
          <w:szCs w:val="22"/>
        </w:rPr>
        <w:t>形容詞。</w:t>
      </w:r>
      <w:r w:rsidRPr="00F605B8">
        <w:rPr>
          <w:rFonts w:ascii="Times New Roman" w:hAnsi="Times New Roman" w:cs="Times New Roman"/>
          <w:sz w:val="22"/>
          <w:szCs w:val="22"/>
        </w:rPr>
        <w:t>6.</w:t>
      </w:r>
      <w:r w:rsidRPr="00F605B8">
        <w:rPr>
          <w:rFonts w:ascii="Times New Roman" w:hAnsi="Times New Roman" w:cs="Times New Roman"/>
          <w:sz w:val="22"/>
          <w:szCs w:val="22"/>
        </w:rPr>
        <w:t>總括；概括。（《漢語大詞典》（九），</w:t>
      </w:r>
      <w:r w:rsidRPr="00F605B8">
        <w:rPr>
          <w:rFonts w:ascii="Times New Roman" w:hAnsi="Times New Roman" w:cs="Times New Roman"/>
          <w:sz w:val="22"/>
          <w:szCs w:val="22"/>
        </w:rPr>
        <w:t>p.991</w:t>
      </w:r>
      <w:r w:rsidRPr="00F605B8">
        <w:rPr>
          <w:rFonts w:ascii="Times New Roman" w:hAnsi="Times New Roman" w:cs="Times New Roman"/>
          <w:sz w:val="22"/>
          <w:szCs w:val="22"/>
        </w:rPr>
        <w:t>）</w:t>
      </w:r>
    </w:p>
  </w:footnote>
  <w:footnote w:id="284">
    <w:p w:rsidR="0060613A" w:rsidRPr="00F605B8" w:rsidRDefault="0060613A" w:rsidP="00515847">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開合：</w:t>
      </w:r>
      <w:r w:rsidRPr="00F605B8">
        <w:rPr>
          <w:rFonts w:ascii="Times New Roman" w:hAnsi="Times New Roman" w:cs="Times New Roman"/>
          <w:sz w:val="22"/>
          <w:szCs w:val="22"/>
        </w:rPr>
        <w:t>3.</w:t>
      </w:r>
      <w:r w:rsidRPr="00F605B8">
        <w:rPr>
          <w:rFonts w:ascii="Times New Roman" w:hAnsi="Times New Roman" w:cs="Times New Roman"/>
          <w:sz w:val="22"/>
          <w:szCs w:val="22"/>
        </w:rPr>
        <w:t>指詩文結構的鋪展、收合等變化。（《漢語大詞典》（十二），</w:t>
      </w:r>
      <w:r w:rsidRPr="00F605B8">
        <w:rPr>
          <w:rFonts w:ascii="Times New Roman" w:hAnsi="Times New Roman" w:cs="Times New Roman"/>
          <w:sz w:val="22"/>
          <w:szCs w:val="22"/>
        </w:rPr>
        <w:t>p.44</w:t>
      </w:r>
      <w:r w:rsidRPr="00F605B8">
        <w:rPr>
          <w:rFonts w:ascii="Times New Roman" w:hAnsi="Times New Roman" w:cs="Times New Roman"/>
          <w:sz w:val="22"/>
          <w:szCs w:val="22"/>
        </w:rPr>
        <w:t>）</w:t>
      </w:r>
    </w:p>
  </w:footnote>
  <w:footnote w:id="285">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不亦：常用於表肯定的反問句，句末多有</w:t>
      </w:r>
      <w:r w:rsidRPr="00F605B8">
        <w:rPr>
          <w:rFonts w:ascii="Times New Roman" w:hAnsi="Times New Roman" w:cs="Times New Roman"/>
          <w:sz w:val="22"/>
          <w:szCs w:val="22"/>
        </w:rPr>
        <w:t>“</w:t>
      </w:r>
      <w:r w:rsidRPr="00F605B8">
        <w:rPr>
          <w:rFonts w:ascii="Times New Roman" w:hAnsi="Times New Roman" w:cs="Times New Roman"/>
          <w:sz w:val="22"/>
          <w:szCs w:val="22"/>
        </w:rPr>
        <w:t>乎</w:t>
      </w:r>
      <w:r w:rsidRPr="00F605B8">
        <w:rPr>
          <w:rFonts w:ascii="Times New Roman" w:hAnsi="Times New Roman" w:cs="Times New Roman"/>
          <w:sz w:val="22"/>
          <w:szCs w:val="22"/>
        </w:rPr>
        <w:t>”</w:t>
      </w:r>
      <w:r w:rsidRPr="00F605B8">
        <w:rPr>
          <w:rFonts w:ascii="Times New Roman" w:hAnsi="Times New Roman" w:cs="Times New Roman"/>
          <w:sz w:val="22"/>
          <w:szCs w:val="22"/>
        </w:rPr>
        <w:t>字。（《漢語大詞典》（一），</w:t>
      </w:r>
      <w:r w:rsidRPr="00F605B8">
        <w:rPr>
          <w:rFonts w:ascii="Times New Roman" w:hAnsi="Times New Roman" w:cs="Times New Roman"/>
          <w:sz w:val="22"/>
          <w:szCs w:val="22"/>
        </w:rPr>
        <w:t>p.410</w:t>
      </w:r>
      <w:r w:rsidRPr="00F605B8">
        <w:rPr>
          <w:rFonts w:ascii="Times New Roman" w:hAnsi="Times New Roman" w:cs="Times New Roman"/>
          <w:sz w:val="22"/>
          <w:szCs w:val="22"/>
        </w:rPr>
        <w:t>）</w:t>
      </w:r>
    </w:p>
  </w:footnote>
  <w:footnote w:id="286">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灼（</w:t>
      </w:r>
      <w:r w:rsidRPr="00F605B8">
        <w:rPr>
          <w:rFonts w:ascii="Times New Roman" w:hAnsi="Times New Roman" w:cs="Times New Roman"/>
          <w:sz w:val="22"/>
          <w:szCs w:val="22"/>
        </w:rPr>
        <w:t xml:space="preserve">zhuó </w:t>
      </w:r>
      <w:r w:rsidRPr="00F605B8">
        <w:rPr>
          <w:rFonts w:ascii="Times New Roman" w:hAnsi="Times New Roman" w:cs="Times New Roman"/>
          <w:sz w:val="22"/>
          <w:szCs w:val="22"/>
        </w:rPr>
        <w:t>ㄓㄨㄛ</w:t>
      </w:r>
      <w:r w:rsidRPr="00F605B8">
        <w:rPr>
          <w:rFonts w:ascii="標楷體" w:eastAsia="標楷體" w:hAnsi="標楷體" w:cs="Times New Roman"/>
          <w:sz w:val="22"/>
          <w:szCs w:val="22"/>
        </w:rPr>
        <w:t>ˊ</w:t>
      </w:r>
      <w:r w:rsidRPr="00F605B8">
        <w:rPr>
          <w:rFonts w:ascii="Times New Roman" w:hAnsi="Times New Roman" w:cs="Times New Roman"/>
          <w:sz w:val="22"/>
          <w:szCs w:val="22"/>
        </w:rPr>
        <w:t>）然：</w:t>
      </w:r>
      <w:r w:rsidRPr="00F605B8">
        <w:rPr>
          <w:rFonts w:ascii="Times New Roman" w:hAnsi="Times New Roman" w:cs="Times New Roman"/>
          <w:sz w:val="22"/>
          <w:szCs w:val="22"/>
        </w:rPr>
        <w:t>1.</w:t>
      </w:r>
      <w:r w:rsidRPr="00F605B8">
        <w:rPr>
          <w:rFonts w:ascii="Times New Roman" w:hAnsi="Times New Roman" w:cs="Times New Roman"/>
          <w:sz w:val="22"/>
          <w:szCs w:val="22"/>
        </w:rPr>
        <w:t>明顯貌。（《漢語大詞典》（七），</w:t>
      </w:r>
      <w:r w:rsidRPr="00F605B8">
        <w:rPr>
          <w:rFonts w:ascii="Times New Roman" w:hAnsi="Times New Roman" w:cs="Times New Roman"/>
          <w:sz w:val="22"/>
          <w:szCs w:val="22"/>
        </w:rPr>
        <w:t>p.30</w:t>
      </w:r>
      <w:r w:rsidRPr="00F605B8">
        <w:rPr>
          <w:rFonts w:ascii="Times New Roman" w:hAnsi="Times New Roman" w:cs="Times New Roman"/>
          <w:sz w:val="22"/>
          <w:szCs w:val="22"/>
        </w:rPr>
        <w:t>）</w:t>
      </w:r>
    </w:p>
  </w:footnote>
  <w:footnote w:id="287">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可見：</w:t>
      </w:r>
      <w:r w:rsidRPr="00F605B8">
        <w:rPr>
          <w:rFonts w:ascii="Times New Roman" w:hAnsi="Times New Roman" w:cs="Times New Roman"/>
          <w:sz w:val="22"/>
          <w:szCs w:val="22"/>
        </w:rPr>
        <w:t>1.</w:t>
      </w:r>
      <w:r w:rsidRPr="00F605B8">
        <w:rPr>
          <w:rFonts w:ascii="Times New Roman" w:hAnsi="Times New Roman" w:cs="Times New Roman"/>
          <w:sz w:val="22"/>
          <w:szCs w:val="22"/>
        </w:rPr>
        <w:t>可以看見。</w:t>
      </w:r>
      <w:r w:rsidRPr="00F605B8">
        <w:rPr>
          <w:rFonts w:ascii="Times New Roman" w:hAnsi="Times New Roman" w:cs="Times New Roman"/>
          <w:sz w:val="22"/>
          <w:szCs w:val="22"/>
        </w:rPr>
        <w:t>2.</w:t>
      </w:r>
      <w:r w:rsidRPr="00F605B8">
        <w:rPr>
          <w:rFonts w:ascii="Times New Roman" w:hAnsi="Times New Roman" w:cs="Times New Roman"/>
          <w:sz w:val="22"/>
          <w:szCs w:val="22"/>
        </w:rPr>
        <w:t>可以想見。（《漢語大詞典》（三），</w:t>
      </w:r>
      <w:r w:rsidRPr="00F605B8">
        <w:rPr>
          <w:rFonts w:ascii="Times New Roman" w:hAnsi="Times New Roman" w:cs="Times New Roman"/>
          <w:sz w:val="22"/>
          <w:szCs w:val="22"/>
        </w:rPr>
        <w:t>p.33</w:t>
      </w:r>
      <w:r w:rsidRPr="00F605B8">
        <w:rPr>
          <w:rFonts w:ascii="Times New Roman" w:hAnsi="Times New Roman" w:cs="Times New Roman"/>
          <w:sz w:val="22"/>
          <w:szCs w:val="22"/>
        </w:rPr>
        <w:t>）</w:t>
      </w:r>
    </w:p>
  </w:footnote>
  <w:footnote w:id="288">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並：</w:t>
      </w:r>
      <w:r w:rsidRPr="00F605B8">
        <w:rPr>
          <w:rFonts w:ascii="Times New Roman" w:hAnsi="Times New Roman" w:cs="Times New Roman" w:hint="eastAsia"/>
          <w:sz w:val="22"/>
          <w:szCs w:val="22"/>
        </w:rPr>
        <w:t>副詞。</w:t>
      </w:r>
      <w:r w:rsidRPr="00F605B8">
        <w:rPr>
          <w:rFonts w:ascii="Times New Roman" w:hAnsi="Times New Roman" w:cs="Times New Roman"/>
          <w:sz w:val="22"/>
          <w:szCs w:val="22"/>
        </w:rPr>
        <w:t>3.</w:t>
      </w:r>
      <w:r w:rsidRPr="00F605B8">
        <w:rPr>
          <w:rFonts w:ascii="Times New Roman" w:hAnsi="Times New Roman" w:cs="Times New Roman"/>
          <w:sz w:val="22"/>
          <w:szCs w:val="22"/>
        </w:rPr>
        <w:t>皆是；都是。（《漢語大詞典》（二），</w:t>
      </w:r>
      <w:r w:rsidRPr="00F605B8">
        <w:rPr>
          <w:rFonts w:ascii="Times New Roman" w:hAnsi="Times New Roman" w:cs="Times New Roman"/>
          <w:sz w:val="22"/>
          <w:szCs w:val="22"/>
        </w:rPr>
        <w:t>p.103</w:t>
      </w:r>
      <w:r w:rsidRPr="00F605B8">
        <w:rPr>
          <w:rFonts w:ascii="Times New Roman" w:hAnsi="Times New Roman" w:cs="Times New Roman"/>
          <w:sz w:val="22"/>
          <w:szCs w:val="22"/>
        </w:rPr>
        <w:t>）</w:t>
      </w:r>
    </w:p>
  </w:footnote>
  <w:footnote w:id="289">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尤：</w:t>
      </w:r>
      <w:r w:rsidRPr="00F605B8">
        <w:rPr>
          <w:rFonts w:ascii="Times New Roman" w:hAnsi="Times New Roman" w:cs="Times New Roman" w:hint="eastAsia"/>
          <w:sz w:val="22"/>
          <w:szCs w:val="22"/>
        </w:rPr>
        <w:t>副詞。</w:t>
      </w:r>
      <w:r w:rsidRPr="00F605B8">
        <w:rPr>
          <w:rFonts w:ascii="Times New Roman" w:hAnsi="Times New Roman" w:cs="Times New Roman"/>
          <w:sz w:val="22"/>
          <w:szCs w:val="22"/>
        </w:rPr>
        <w:t>5.</w:t>
      </w:r>
      <w:r w:rsidRPr="00F605B8">
        <w:rPr>
          <w:rFonts w:ascii="Times New Roman" w:hAnsi="Times New Roman" w:cs="Times New Roman"/>
          <w:sz w:val="22"/>
          <w:szCs w:val="22"/>
        </w:rPr>
        <w:t>尤其；格外。（《漢語大詞典》（二），</w:t>
      </w:r>
      <w:r w:rsidRPr="00F605B8">
        <w:rPr>
          <w:rFonts w:ascii="Times New Roman" w:hAnsi="Times New Roman" w:cs="Times New Roman"/>
          <w:sz w:val="22"/>
          <w:szCs w:val="22"/>
        </w:rPr>
        <w:t>p.1571</w:t>
      </w:r>
      <w:r w:rsidRPr="00F605B8">
        <w:rPr>
          <w:rFonts w:ascii="Times New Roman" w:hAnsi="Times New Roman" w:cs="Times New Roman"/>
          <w:sz w:val="22"/>
          <w:szCs w:val="22"/>
        </w:rPr>
        <w:t>）</w:t>
      </w:r>
    </w:p>
  </w:footnote>
  <w:footnote w:id="290">
    <w:p w:rsidR="0060613A" w:rsidRPr="00F605B8" w:rsidRDefault="0060613A" w:rsidP="005C1C99">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hint="eastAsia"/>
          <w:sz w:val="22"/>
          <w:szCs w:val="22"/>
        </w:rPr>
        <w:t>（</w:t>
      </w:r>
      <w:r w:rsidRPr="00F605B8">
        <w:rPr>
          <w:rFonts w:ascii="Times New Roman" w:hAnsi="Times New Roman" w:cs="Times New Roman" w:hint="eastAsia"/>
          <w:sz w:val="22"/>
          <w:szCs w:val="22"/>
        </w:rPr>
        <w:t>1</w:t>
      </w:r>
      <w:r w:rsidRPr="00F605B8">
        <w:rPr>
          <w:rFonts w:ascii="Times New Roman" w:hAnsi="Times New Roman" w:cs="Times New Roman" w:hint="eastAsia"/>
          <w:sz w:val="22"/>
          <w:szCs w:val="22"/>
        </w:rPr>
        <w:t>）</w:t>
      </w:r>
      <w:r w:rsidRPr="00F605B8">
        <w:rPr>
          <w:rFonts w:ascii="Times New Roman" w:hAnsi="Times New Roman" w:cs="Times New Roman"/>
          <w:b/>
          <w:sz w:val="22"/>
          <w:szCs w:val="22"/>
        </w:rPr>
        <w:t>[</w:t>
      </w:r>
      <w:r w:rsidRPr="00F605B8">
        <w:rPr>
          <w:rFonts w:ascii="Times New Roman" w:hAnsi="Times New Roman" w:cs="Times New Roman"/>
          <w:sz w:val="22"/>
          <w:szCs w:val="22"/>
        </w:rPr>
        <w:t>原書</w:t>
      </w:r>
      <w:r w:rsidRPr="00F605B8">
        <w:rPr>
          <w:rFonts w:ascii="Times New Roman" w:hAnsi="Times New Roman" w:cs="Times New Roman"/>
          <w:sz w:val="22"/>
          <w:szCs w:val="22"/>
        </w:rPr>
        <w:t>p.142</w:t>
      </w:r>
      <w:r w:rsidRPr="00F605B8">
        <w:rPr>
          <w:rFonts w:ascii="Times New Roman" w:hAnsi="Times New Roman" w:cs="Times New Roman"/>
          <w:sz w:val="22"/>
          <w:szCs w:val="22"/>
        </w:rPr>
        <w:t>，註</w:t>
      </w:r>
      <w:r w:rsidRPr="00F605B8">
        <w:rPr>
          <w:rFonts w:ascii="Times New Roman" w:hAnsi="Times New Roman" w:cs="Times New Roman"/>
          <w:sz w:val="22"/>
          <w:szCs w:val="22"/>
        </w:rPr>
        <w:t>5</w:t>
      </w:r>
      <w:r w:rsidRPr="00F605B8">
        <w:rPr>
          <w:rFonts w:ascii="Times New Roman" w:hAnsi="Times New Roman" w:cs="Times New Roman"/>
          <w:b/>
          <w:sz w:val="22"/>
          <w:szCs w:val="22"/>
        </w:rPr>
        <w:t>]</w:t>
      </w:r>
      <w:r w:rsidRPr="00F605B8">
        <w:rPr>
          <w:rFonts w:ascii="Times New Roman" w:hAnsi="Times New Roman" w:cs="Times New Roman"/>
          <w:sz w:val="22"/>
          <w:szCs w:val="22"/>
        </w:rPr>
        <w:t>參閱《說一切有部為主的論書與論師之研究》第十章（</w:t>
      </w:r>
      <w:r w:rsidRPr="00F605B8">
        <w:rPr>
          <w:rFonts w:ascii="Times New Roman" w:hAnsi="Times New Roman" w:cs="Times New Roman"/>
          <w:sz w:val="22"/>
          <w:szCs w:val="22"/>
        </w:rPr>
        <w:t>p.469-526</w:t>
      </w:r>
      <w:r w:rsidRPr="00F605B8">
        <w:rPr>
          <w:rFonts w:ascii="Times New Roman" w:hAnsi="Times New Roman" w:cs="Times New Roman"/>
          <w:sz w:val="22"/>
          <w:szCs w:val="22"/>
        </w:rPr>
        <w:t>）。</w:t>
      </w:r>
    </w:p>
    <w:p w:rsidR="0060613A" w:rsidRPr="00F605B8" w:rsidRDefault="0060613A" w:rsidP="00CB0BBE">
      <w:pPr>
        <w:pStyle w:val="aa"/>
        <w:ind w:leftChars="85" w:left="708" w:hangingChars="229" w:hanging="504"/>
        <w:rPr>
          <w:rFonts w:ascii="Times New Roman" w:hAnsi="Times New Roman" w:cs="Times New Roman"/>
          <w:sz w:val="22"/>
          <w:szCs w:val="22"/>
        </w:rPr>
      </w:pPr>
      <w:r w:rsidRPr="00F605B8">
        <w:rPr>
          <w:rFonts w:ascii="Times New Roman" w:hAnsi="Times New Roman" w:cs="Times New Roman" w:hint="eastAsia"/>
          <w:sz w:val="22"/>
          <w:szCs w:val="22"/>
        </w:rPr>
        <w:t>（</w:t>
      </w:r>
      <w:r w:rsidRPr="00F605B8">
        <w:rPr>
          <w:rFonts w:ascii="Times New Roman" w:hAnsi="Times New Roman" w:cs="Times New Roman" w:hint="eastAsia"/>
          <w:sz w:val="22"/>
          <w:szCs w:val="22"/>
        </w:rPr>
        <w:t>2</w:t>
      </w:r>
      <w:r w:rsidRPr="00F605B8">
        <w:rPr>
          <w:rFonts w:ascii="Times New Roman" w:hAnsi="Times New Roman" w:cs="Times New Roman" w:hint="eastAsia"/>
          <w:sz w:val="22"/>
          <w:szCs w:val="22"/>
        </w:rPr>
        <w:t>）</w:t>
      </w:r>
      <w:r w:rsidRPr="00F605B8">
        <w:rPr>
          <w:rFonts w:asciiTheme="minorEastAsia" w:hAnsiTheme="minorEastAsia" w:cs="Times New Roman" w:hint="eastAsia"/>
          <w:sz w:val="22"/>
          <w:szCs w:val="22"/>
        </w:rPr>
        <w:t>《</w:t>
      </w:r>
      <w:r w:rsidRPr="00F605B8">
        <w:rPr>
          <w:rFonts w:ascii="Times New Roman" w:hAnsi="Times New Roman" w:cs="Times New Roman"/>
          <w:sz w:val="22"/>
          <w:szCs w:val="22"/>
        </w:rPr>
        <w:t>甘露味毘曇</w:t>
      </w:r>
      <w:r w:rsidRPr="00F605B8">
        <w:rPr>
          <w:rFonts w:ascii="新細明體" w:eastAsia="新細明體" w:hAnsi="新細明體" w:cs="Times New Roman" w:hint="eastAsia"/>
          <w:sz w:val="22"/>
          <w:szCs w:val="22"/>
        </w:rPr>
        <w:t>》與</w:t>
      </w:r>
      <w:r w:rsidRPr="00F605B8">
        <w:rPr>
          <w:rFonts w:asciiTheme="minorEastAsia" w:hAnsiTheme="minorEastAsia" w:cs="Times New Roman" w:hint="eastAsia"/>
          <w:sz w:val="22"/>
          <w:szCs w:val="22"/>
        </w:rPr>
        <w:t>《</w:t>
      </w:r>
      <w:r w:rsidRPr="00F605B8">
        <w:rPr>
          <w:rFonts w:ascii="Times New Roman" w:hAnsi="Times New Roman" w:cs="Times New Roman"/>
          <w:sz w:val="22"/>
          <w:szCs w:val="22"/>
        </w:rPr>
        <w:t>阿毘曇心論</w:t>
      </w:r>
      <w:r w:rsidRPr="00F605B8">
        <w:rPr>
          <w:rFonts w:ascii="新細明體" w:eastAsia="新細明體" w:hAnsi="新細明體" w:cs="Times New Roman" w:hint="eastAsia"/>
          <w:sz w:val="22"/>
          <w:szCs w:val="22"/>
        </w:rPr>
        <w:t>》的組織架構對照，請另行參照補充資料p.38-39的「內文」跟「圖表」，例如：</w:t>
      </w:r>
      <w:r w:rsidRPr="00F605B8">
        <w:rPr>
          <w:rFonts w:ascii="Times New Roman" w:hAnsi="Times New Roman" w:cs="Times New Roman"/>
          <w:sz w:val="22"/>
          <w:szCs w:val="22"/>
        </w:rPr>
        <w:t>《心論》這一次第的改組，在《甘露味論》的意趣來說，是並不理想的。</w:t>
      </w:r>
      <w:r w:rsidRPr="00F605B8">
        <w:rPr>
          <w:rFonts w:ascii="Times New Roman" w:hAnsi="Times New Roman" w:cs="Times New Roman"/>
          <w:b/>
          <w:sz w:val="22"/>
          <w:szCs w:val="22"/>
        </w:rPr>
        <w:t>《心論》回歸於事理的分別，而忽略了世間的德行，充滿感性的眾生世間</w:t>
      </w:r>
      <w:r w:rsidRPr="00F605B8">
        <w:rPr>
          <w:rFonts w:ascii="Times New Roman" w:hAnsi="Times New Roman" w:cs="Times New Roman"/>
          <w:sz w:val="22"/>
          <w:szCs w:val="22"/>
        </w:rPr>
        <w:t>。所以，</w:t>
      </w:r>
      <w:r w:rsidRPr="00F605B8">
        <w:rPr>
          <w:rFonts w:ascii="Times New Roman" w:hAnsi="Times New Roman" w:cs="Times New Roman"/>
          <w:b/>
          <w:sz w:val="22"/>
          <w:szCs w:val="22"/>
        </w:rPr>
        <w:t>《甘露味論》的</w:t>
      </w:r>
      <w:r w:rsidRPr="00F605B8">
        <w:rPr>
          <w:rFonts w:ascii="Times New Roman" w:hAnsi="Times New Roman" w:cs="Times New Roman"/>
          <w:b/>
          <w:sz w:val="22"/>
          <w:szCs w:val="22"/>
          <w:vertAlign w:val="subscript"/>
        </w:rPr>
        <w:t>［</w:t>
      </w:r>
      <w:r w:rsidRPr="00F605B8">
        <w:rPr>
          <w:rFonts w:ascii="Times New Roman" w:hAnsi="Times New Roman" w:cs="Times New Roman"/>
          <w:b/>
          <w:sz w:val="22"/>
          <w:szCs w:val="22"/>
          <w:vertAlign w:val="subscript"/>
        </w:rPr>
        <w:t>1</w:t>
      </w:r>
      <w:r w:rsidRPr="00F605B8">
        <w:rPr>
          <w:rFonts w:ascii="Times New Roman" w:hAnsi="Times New Roman" w:cs="Times New Roman"/>
          <w:b/>
          <w:sz w:val="22"/>
          <w:szCs w:val="22"/>
          <w:vertAlign w:val="subscript"/>
        </w:rPr>
        <w:t>］</w:t>
      </w:r>
      <w:r w:rsidRPr="00F605B8">
        <w:rPr>
          <w:rFonts w:ascii="Times New Roman" w:hAnsi="Times New Roman" w:cs="Times New Roman"/>
          <w:b/>
          <w:sz w:val="22"/>
          <w:szCs w:val="22"/>
        </w:rPr>
        <w:t>〈布施持戒品〉，</w:t>
      </w:r>
      <w:r w:rsidRPr="00F605B8">
        <w:rPr>
          <w:rFonts w:ascii="Times New Roman" w:hAnsi="Times New Roman" w:cs="Times New Roman"/>
          <w:b/>
          <w:sz w:val="22"/>
          <w:szCs w:val="22"/>
          <w:vertAlign w:val="subscript"/>
        </w:rPr>
        <w:t>［</w:t>
      </w:r>
      <w:r w:rsidRPr="00F605B8">
        <w:rPr>
          <w:rFonts w:ascii="Times New Roman" w:hAnsi="Times New Roman" w:cs="Times New Roman" w:hint="eastAsia"/>
          <w:b/>
          <w:sz w:val="22"/>
          <w:szCs w:val="22"/>
          <w:vertAlign w:val="subscript"/>
        </w:rPr>
        <w:t>2</w:t>
      </w:r>
      <w:r w:rsidRPr="00F605B8">
        <w:rPr>
          <w:rFonts w:ascii="Times New Roman" w:hAnsi="Times New Roman" w:cs="Times New Roman"/>
          <w:b/>
          <w:sz w:val="22"/>
          <w:szCs w:val="22"/>
          <w:vertAlign w:val="subscript"/>
        </w:rPr>
        <w:t>］</w:t>
      </w:r>
      <w:r w:rsidRPr="00F605B8">
        <w:rPr>
          <w:rFonts w:ascii="Times New Roman" w:hAnsi="Times New Roman" w:cs="Times New Roman"/>
          <w:b/>
          <w:sz w:val="22"/>
          <w:szCs w:val="22"/>
          <w:shd w:val="pct15" w:color="auto" w:fill="FFFFFF"/>
        </w:rPr>
        <w:t>〈界道品〉中</w:t>
      </w:r>
      <w:r w:rsidRPr="00F605B8">
        <w:rPr>
          <w:rFonts w:ascii="Times New Roman" w:hAnsi="Times New Roman" w:cs="Times New Roman"/>
          <w:b/>
          <w:sz w:val="22"/>
          <w:szCs w:val="22"/>
        </w:rPr>
        <w:t>的</w:t>
      </w:r>
      <w:r w:rsidRPr="00F605B8">
        <w:rPr>
          <w:rFonts w:ascii="Times New Roman" w:hAnsi="Times New Roman" w:cs="Times New Roman"/>
          <w:b/>
          <w:sz w:val="22"/>
          <w:szCs w:val="22"/>
          <w:shd w:val="pct15" w:color="auto" w:fill="FFFFFF"/>
        </w:rPr>
        <w:t>眾生壽命，全被刪去</w:t>
      </w:r>
      <w:r w:rsidRPr="00F605B8">
        <w:rPr>
          <w:rFonts w:ascii="Times New Roman" w:hAnsi="Times New Roman" w:cs="Times New Roman"/>
          <w:sz w:val="22"/>
          <w:szCs w:val="22"/>
        </w:rPr>
        <w:t>。</w:t>
      </w:r>
      <w:r w:rsidRPr="00F605B8">
        <w:rPr>
          <w:rFonts w:ascii="Times New Roman" w:hAnsi="Times New Roman" w:cs="Times New Roman"/>
          <w:b/>
          <w:sz w:val="22"/>
          <w:szCs w:val="22"/>
        </w:rPr>
        <w:t>〈界道品〉的剩餘部分，及</w:t>
      </w:r>
      <w:r w:rsidRPr="00F605B8">
        <w:rPr>
          <w:rFonts w:ascii="Times New Roman" w:hAnsi="Times New Roman" w:cs="Times New Roman"/>
          <w:b/>
          <w:sz w:val="22"/>
          <w:szCs w:val="22"/>
          <w:vertAlign w:val="subscript"/>
        </w:rPr>
        <w:t>［</w:t>
      </w:r>
      <w:r w:rsidRPr="00F605B8">
        <w:rPr>
          <w:rFonts w:ascii="Times New Roman" w:hAnsi="Times New Roman" w:cs="Times New Roman" w:hint="eastAsia"/>
          <w:b/>
          <w:sz w:val="22"/>
          <w:szCs w:val="22"/>
          <w:vertAlign w:val="subscript"/>
        </w:rPr>
        <w:t>3</w:t>
      </w:r>
      <w:r w:rsidRPr="00F605B8">
        <w:rPr>
          <w:rFonts w:ascii="Times New Roman" w:hAnsi="Times New Roman" w:cs="Times New Roman"/>
          <w:b/>
          <w:sz w:val="22"/>
          <w:szCs w:val="22"/>
          <w:vertAlign w:val="subscript"/>
        </w:rPr>
        <w:t>］</w:t>
      </w:r>
      <w:r w:rsidRPr="00F605B8">
        <w:rPr>
          <w:rFonts w:ascii="Times New Roman" w:hAnsi="Times New Roman" w:cs="Times New Roman"/>
          <w:b/>
          <w:sz w:val="22"/>
          <w:szCs w:val="22"/>
        </w:rPr>
        <w:t>〈住食生品〉，被編入〈契經品〉</w:t>
      </w:r>
      <w:r w:rsidRPr="00F605B8">
        <w:rPr>
          <w:rFonts w:ascii="Times New Roman" w:hAnsi="Times New Roman" w:cs="Times New Roman"/>
          <w:sz w:val="22"/>
          <w:szCs w:val="22"/>
        </w:rPr>
        <w:t>，</w:t>
      </w:r>
      <w:r w:rsidRPr="00F605B8">
        <w:rPr>
          <w:rFonts w:ascii="Times New Roman" w:hAnsi="Times New Roman" w:cs="Times New Roman"/>
          <w:b/>
          <w:sz w:val="22"/>
          <w:szCs w:val="22"/>
        </w:rPr>
        <w:t>失去了舊有的重要性</w:t>
      </w:r>
      <w:r w:rsidRPr="00F605B8">
        <w:rPr>
          <w:rFonts w:ascii="Times New Roman" w:hAnsi="Times New Roman" w:cs="Times New Roman"/>
          <w:sz w:val="22"/>
          <w:szCs w:val="22"/>
        </w:rPr>
        <w:t>。</w:t>
      </w:r>
    </w:p>
  </w:footnote>
  <w:footnote w:id="291">
    <w:p w:rsidR="0060613A" w:rsidRPr="00F605B8" w:rsidRDefault="0060613A" w:rsidP="00B967E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不乏：不缺少。（《漢語大詞典》（一），</w:t>
      </w:r>
      <w:r w:rsidRPr="00F605B8">
        <w:rPr>
          <w:rFonts w:ascii="Times New Roman" w:hAnsi="Times New Roman" w:cs="Times New Roman"/>
          <w:sz w:val="22"/>
          <w:szCs w:val="22"/>
        </w:rPr>
        <w:t>p.399</w:t>
      </w:r>
      <w:r w:rsidRPr="00F605B8">
        <w:rPr>
          <w:rFonts w:ascii="Times New Roman" w:hAnsi="Times New Roman" w:cs="Times New Roman"/>
          <w:sz w:val="22"/>
          <w:szCs w:val="22"/>
        </w:rPr>
        <w:t>）</w:t>
      </w:r>
    </w:p>
  </w:footnote>
  <w:footnote w:id="292">
    <w:p w:rsidR="0060613A" w:rsidRPr="00F605B8" w:rsidRDefault="0060613A" w:rsidP="00B967E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密接：</w:t>
      </w:r>
      <w:r w:rsidRPr="00F605B8">
        <w:rPr>
          <w:rFonts w:ascii="Times New Roman" w:hAnsi="Times New Roman" w:cs="Times New Roman"/>
          <w:sz w:val="22"/>
          <w:szCs w:val="22"/>
        </w:rPr>
        <w:t>1.</w:t>
      </w:r>
      <w:r w:rsidRPr="00F605B8">
        <w:rPr>
          <w:rFonts w:ascii="Times New Roman" w:hAnsi="Times New Roman" w:cs="Times New Roman"/>
          <w:sz w:val="22"/>
          <w:szCs w:val="22"/>
        </w:rPr>
        <w:t>密切。</w:t>
      </w:r>
      <w:r w:rsidRPr="00F605B8">
        <w:rPr>
          <w:rFonts w:ascii="Times New Roman" w:hAnsi="Times New Roman" w:cs="Times New Roman"/>
          <w:sz w:val="22"/>
          <w:szCs w:val="22"/>
        </w:rPr>
        <w:t>2.</w:t>
      </w:r>
      <w:r w:rsidRPr="00F605B8">
        <w:rPr>
          <w:rFonts w:ascii="Times New Roman" w:hAnsi="Times New Roman" w:cs="Times New Roman"/>
          <w:sz w:val="22"/>
          <w:szCs w:val="22"/>
        </w:rPr>
        <w:t>緊密連接；密集。（《漢語大詞典》（三），</w:t>
      </w:r>
      <w:r w:rsidRPr="00F605B8">
        <w:rPr>
          <w:rFonts w:ascii="Times New Roman" w:hAnsi="Times New Roman" w:cs="Times New Roman"/>
          <w:sz w:val="22"/>
          <w:szCs w:val="22"/>
        </w:rPr>
        <w:t>p.1536</w:t>
      </w:r>
      <w:r w:rsidRPr="00F605B8">
        <w:rPr>
          <w:rFonts w:ascii="Times New Roman" w:hAnsi="Times New Roman" w:cs="Times New Roman"/>
          <w:sz w:val="22"/>
          <w:szCs w:val="22"/>
        </w:rPr>
        <w:t>）</w:t>
      </w:r>
    </w:p>
  </w:footnote>
  <w:footnote w:id="293">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聯絡：</w:t>
      </w:r>
      <w:r w:rsidRPr="00F605B8">
        <w:rPr>
          <w:rFonts w:ascii="Times New Roman" w:hAnsi="Times New Roman" w:cs="Times New Roman"/>
          <w:sz w:val="22"/>
          <w:szCs w:val="22"/>
        </w:rPr>
        <w:t>1.</w:t>
      </w:r>
      <w:r w:rsidRPr="00F605B8">
        <w:rPr>
          <w:rFonts w:ascii="Times New Roman" w:hAnsi="Times New Roman" w:cs="Times New Roman"/>
          <w:sz w:val="22"/>
          <w:szCs w:val="22"/>
        </w:rPr>
        <w:t>互相銜接。（《漢語大詞典》（八），</w:t>
      </w:r>
      <w:r w:rsidRPr="00F605B8">
        <w:rPr>
          <w:rFonts w:ascii="Times New Roman" w:hAnsi="Times New Roman" w:cs="Times New Roman"/>
          <w:sz w:val="22"/>
          <w:szCs w:val="22"/>
        </w:rPr>
        <w:t>p.705</w:t>
      </w:r>
      <w:r w:rsidRPr="00F605B8">
        <w:rPr>
          <w:rFonts w:ascii="Times New Roman" w:hAnsi="Times New Roman" w:cs="Times New Roman"/>
          <w:sz w:val="22"/>
          <w:szCs w:val="22"/>
        </w:rPr>
        <w:t>）</w:t>
      </w:r>
    </w:p>
  </w:footnote>
  <w:footnote w:id="294">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適：</w:t>
      </w:r>
      <w:r w:rsidRPr="00F605B8">
        <w:rPr>
          <w:rFonts w:ascii="Times New Roman" w:hAnsi="Times New Roman" w:cs="Times New Roman" w:hint="eastAsia"/>
          <w:sz w:val="22"/>
          <w:szCs w:val="22"/>
        </w:rPr>
        <w:t>副詞。</w:t>
      </w:r>
      <w:r w:rsidRPr="00F605B8">
        <w:rPr>
          <w:rFonts w:ascii="Times New Roman" w:hAnsi="Times New Roman" w:cs="Times New Roman"/>
          <w:sz w:val="22"/>
          <w:szCs w:val="22"/>
        </w:rPr>
        <w:t>17.</w:t>
      </w:r>
      <w:r w:rsidRPr="00F605B8">
        <w:rPr>
          <w:rFonts w:ascii="Times New Roman" w:hAnsi="Times New Roman" w:cs="Times New Roman"/>
          <w:sz w:val="22"/>
          <w:szCs w:val="22"/>
        </w:rPr>
        <w:t>正好，恰巧。（《漢語大詞典》（十），</w:t>
      </w:r>
      <w:r w:rsidRPr="00F605B8">
        <w:rPr>
          <w:rFonts w:ascii="Times New Roman" w:hAnsi="Times New Roman" w:cs="Times New Roman"/>
          <w:sz w:val="22"/>
          <w:szCs w:val="22"/>
        </w:rPr>
        <w:t>p.1160</w:t>
      </w:r>
      <w:r w:rsidRPr="00F605B8">
        <w:rPr>
          <w:rFonts w:ascii="Times New Roman" w:hAnsi="Times New Roman" w:cs="Times New Roman"/>
          <w:sz w:val="22"/>
          <w:szCs w:val="22"/>
        </w:rPr>
        <w:t>）</w:t>
      </w:r>
    </w:p>
  </w:footnote>
  <w:footnote w:id="295">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舉：</w:t>
      </w:r>
      <w:r w:rsidRPr="00F605B8">
        <w:rPr>
          <w:rFonts w:ascii="Times New Roman" w:hAnsi="Times New Roman" w:cs="Times New Roman" w:hint="eastAsia"/>
          <w:sz w:val="22"/>
          <w:szCs w:val="22"/>
        </w:rPr>
        <w:t>動詞。</w:t>
      </w:r>
      <w:r w:rsidRPr="00F605B8">
        <w:rPr>
          <w:rFonts w:ascii="Times New Roman" w:hAnsi="Times New Roman" w:cs="Times New Roman"/>
          <w:sz w:val="22"/>
          <w:szCs w:val="22"/>
        </w:rPr>
        <w:t>20.</w:t>
      </w:r>
      <w:r w:rsidRPr="00F605B8">
        <w:rPr>
          <w:rFonts w:ascii="Times New Roman" w:hAnsi="Times New Roman" w:cs="Times New Roman"/>
          <w:sz w:val="22"/>
          <w:szCs w:val="22"/>
        </w:rPr>
        <w:t>提出；列舉。（《漢語大詞典》（八），</w:t>
      </w:r>
      <w:r w:rsidRPr="00F605B8">
        <w:rPr>
          <w:rFonts w:ascii="Times New Roman" w:hAnsi="Times New Roman" w:cs="Times New Roman"/>
          <w:sz w:val="22"/>
          <w:szCs w:val="22"/>
        </w:rPr>
        <w:t>p.1291</w:t>
      </w:r>
      <w:r w:rsidRPr="00F605B8">
        <w:rPr>
          <w:rFonts w:ascii="Times New Roman" w:hAnsi="Times New Roman" w:cs="Times New Roman"/>
          <w:sz w:val="22"/>
          <w:szCs w:val="22"/>
        </w:rPr>
        <w:t>）</w:t>
      </w:r>
    </w:p>
  </w:footnote>
  <w:footnote w:id="296">
    <w:p w:rsidR="0060613A" w:rsidRPr="00F605B8" w:rsidRDefault="0060613A" w:rsidP="00500EF8">
      <w:pPr>
        <w:snapToGrid w:val="0"/>
        <w:ind w:left="330" w:hangingChars="150" w:hanging="330"/>
        <w:rPr>
          <w:rFonts w:ascii="Times New Roman" w:hAnsi="Times New Roman" w:cs="Times New Roman"/>
        </w:rPr>
      </w:pPr>
      <w:r w:rsidRPr="00F605B8">
        <w:rPr>
          <w:rStyle w:val="ac"/>
          <w:rFonts w:ascii="Times New Roman" w:hAnsi="Times New Roman" w:cs="Times New Roman"/>
          <w:sz w:val="22"/>
        </w:rPr>
        <w:footnoteRef/>
      </w:r>
      <w:r w:rsidRPr="00F605B8">
        <w:rPr>
          <w:rFonts w:ascii="Times New Roman" w:hAnsi="Times New Roman" w:cs="Times New Roman"/>
          <w:sz w:val="22"/>
        </w:rPr>
        <w:t>《舍利弗阿毘曇論</w:t>
      </w:r>
      <w:r w:rsidRPr="00F605B8">
        <w:rPr>
          <w:rFonts w:ascii="Times New Roman" w:eastAsia="新細明體" w:hAnsi="Times New Roman" w:cs="Times New Roman"/>
          <w:sz w:val="22"/>
        </w:rPr>
        <w:t>》的</w:t>
      </w:r>
      <w:r w:rsidRPr="00F605B8">
        <w:rPr>
          <w:rFonts w:ascii="Times New Roman" w:hAnsi="Times New Roman" w:cs="Times New Roman"/>
          <w:sz w:val="22"/>
        </w:rPr>
        <w:t>〈問分〉以五戒為終（</w:t>
      </w:r>
      <w:r w:rsidRPr="00F605B8">
        <w:rPr>
          <w:rFonts w:ascii="Times New Roman" w:hAnsi="Times New Roman" w:cs="Times New Roman"/>
          <w:sz w:val="22"/>
        </w:rPr>
        <w:t>10.</w:t>
      </w:r>
      <w:r w:rsidRPr="00F605B8">
        <w:rPr>
          <w:rFonts w:ascii="Times New Roman" w:hAnsi="Times New Roman" w:cs="Times New Roman"/>
          <w:sz w:val="22"/>
        </w:rPr>
        <w:t>優婆塞品），《法蘊》等舉以為始（</w:t>
      </w:r>
      <w:r w:rsidRPr="00F605B8">
        <w:rPr>
          <w:rFonts w:ascii="Times New Roman" w:hAnsi="Times New Roman" w:cs="Times New Roman"/>
          <w:sz w:val="22"/>
        </w:rPr>
        <w:t>1.</w:t>
      </w:r>
      <w:r w:rsidRPr="00F605B8">
        <w:rPr>
          <w:rFonts w:ascii="Times New Roman" w:hAnsi="Times New Roman" w:cs="Times New Roman"/>
          <w:sz w:val="22"/>
        </w:rPr>
        <w:t>學處品）請另行</w:t>
      </w:r>
      <w:r w:rsidRPr="00F605B8">
        <w:rPr>
          <w:rFonts w:ascii="Times New Roman" w:hAnsi="Times New Roman" w:cs="Times New Roman" w:hint="eastAsia"/>
          <w:sz w:val="22"/>
        </w:rPr>
        <w:t>翻閱</w:t>
      </w:r>
      <w:r w:rsidRPr="00F605B8">
        <w:rPr>
          <w:rFonts w:ascii="Times New Roman" w:hAnsi="Times New Roman" w:cs="Times New Roman"/>
          <w:sz w:val="22"/>
        </w:rPr>
        <w:t>【附錄十</w:t>
      </w:r>
      <w:r w:rsidRPr="00F605B8">
        <w:rPr>
          <w:rFonts w:ascii="Times New Roman" w:hAnsi="Times New Roman" w:cs="Times New Roman" w:hint="eastAsia"/>
          <w:sz w:val="22"/>
        </w:rPr>
        <w:t>二</w:t>
      </w:r>
      <w:r w:rsidRPr="00F605B8">
        <w:rPr>
          <w:rFonts w:ascii="Times New Roman" w:hAnsi="Times New Roman" w:cs="Times New Roman"/>
          <w:sz w:val="22"/>
        </w:rPr>
        <w:t>】（</w:t>
      </w:r>
      <w:r w:rsidRPr="00F605B8">
        <w:rPr>
          <w:rFonts w:ascii="Times New Roman" w:hAnsi="Times New Roman" w:cs="Times New Roman"/>
          <w:sz w:val="22"/>
        </w:rPr>
        <w:t>2</w:t>
      </w:r>
      <w:r w:rsidRPr="00F605B8">
        <w:rPr>
          <w:rFonts w:ascii="Times New Roman" w:hAnsi="Times New Roman" w:cs="Times New Roman"/>
          <w:sz w:val="22"/>
        </w:rPr>
        <w:t>）的圖表。</w:t>
      </w:r>
    </w:p>
  </w:footnote>
  <w:footnote w:id="297">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無何：</w:t>
      </w:r>
      <w:r w:rsidRPr="00F605B8">
        <w:rPr>
          <w:rFonts w:ascii="Times New Roman" w:hAnsi="Times New Roman" w:cs="Times New Roman"/>
          <w:sz w:val="22"/>
          <w:szCs w:val="22"/>
        </w:rPr>
        <w:t>1.</w:t>
      </w:r>
      <w:r w:rsidRPr="00F605B8">
        <w:rPr>
          <w:rFonts w:ascii="Times New Roman" w:hAnsi="Times New Roman" w:cs="Times New Roman"/>
          <w:sz w:val="22"/>
          <w:szCs w:val="22"/>
        </w:rPr>
        <w:t>沒有什麼。多指沒有什麼事。（《漢語大詞典》（七），</w:t>
      </w:r>
      <w:r w:rsidRPr="00F605B8">
        <w:rPr>
          <w:rFonts w:ascii="Times New Roman" w:hAnsi="Times New Roman" w:cs="Times New Roman"/>
          <w:sz w:val="22"/>
          <w:szCs w:val="22"/>
        </w:rPr>
        <w:t>p.113</w:t>
      </w:r>
      <w:r w:rsidRPr="00F605B8">
        <w:rPr>
          <w:rFonts w:ascii="Times New Roman" w:hAnsi="Times New Roman" w:cs="Times New Roman"/>
          <w:sz w:val="22"/>
          <w:szCs w:val="22"/>
        </w:rPr>
        <w:t>）</w:t>
      </w:r>
    </w:p>
  </w:footnote>
  <w:footnote w:id="298">
    <w:p w:rsidR="0060613A" w:rsidRPr="00F605B8" w:rsidRDefault="0060613A" w:rsidP="002C332F">
      <w:pPr>
        <w:snapToGrid w:val="0"/>
        <w:ind w:left="330" w:hangingChars="150" w:hanging="330"/>
        <w:rPr>
          <w:rFonts w:ascii="Times New Roman" w:hAnsi="Times New Roman" w:cs="Times New Roman"/>
          <w:sz w:val="22"/>
        </w:rPr>
      </w:pPr>
      <w:r w:rsidRPr="00F605B8">
        <w:rPr>
          <w:rStyle w:val="ac"/>
          <w:rFonts w:ascii="Times New Roman" w:hAnsi="Times New Roman" w:cs="Times New Roman"/>
          <w:sz w:val="22"/>
        </w:rPr>
        <w:footnoteRef/>
      </w:r>
      <w:r w:rsidRPr="00F605B8">
        <w:rPr>
          <w:rFonts w:ascii="Times New Roman" w:hAnsi="Times New Roman" w:cs="Times New Roman"/>
          <w:sz w:val="22"/>
        </w:rPr>
        <w:t xml:space="preserve"> </w:t>
      </w:r>
      <w:r w:rsidRPr="00F605B8">
        <w:rPr>
          <w:rFonts w:ascii="Times New Roman" w:hAnsi="Times New Roman" w:cs="Times New Roman"/>
          <w:sz w:val="22"/>
        </w:rPr>
        <w:t>印順導師，《原始佛教聖典之集成》，第九章，第一節，第二項〈事契經與摩呾理迦〉，</w:t>
      </w:r>
      <w:r w:rsidRPr="00F605B8">
        <w:rPr>
          <w:rFonts w:ascii="Times New Roman" w:hAnsi="Times New Roman" w:cs="Times New Roman"/>
          <w:sz w:val="22"/>
        </w:rPr>
        <w:t>( pp.665-666 )</w:t>
      </w:r>
      <w:r w:rsidRPr="00F605B8">
        <w:rPr>
          <w:rFonts w:ascii="Times New Roman" w:hAnsi="Times New Roman" w:cs="Times New Roman"/>
          <w:sz w:val="22"/>
        </w:rPr>
        <w:t>：</w:t>
      </w:r>
    </w:p>
    <w:p w:rsidR="0060613A" w:rsidRPr="00F605B8" w:rsidRDefault="0060613A" w:rsidP="002C332F">
      <w:pPr>
        <w:pStyle w:val="aa"/>
        <w:ind w:leftChars="150" w:left="360"/>
        <w:rPr>
          <w:rFonts w:ascii="Times New Roman" w:eastAsia="標楷體" w:hAnsi="Times New Roman" w:cs="Times New Roman"/>
          <w:sz w:val="22"/>
          <w:szCs w:val="22"/>
        </w:rPr>
      </w:pPr>
      <w:r w:rsidRPr="00F605B8">
        <w:rPr>
          <w:rFonts w:ascii="Times New Roman" w:eastAsia="標楷體" w:hAnsi="Times New Roman" w:cs="Times New Roman"/>
          <w:sz w:val="22"/>
          <w:szCs w:val="22"/>
        </w:rPr>
        <w:t>考《相應部》的〈根相應〉，共七品、</w:t>
      </w:r>
      <w:r w:rsidRPr="00F605B8">
        <w:rPr>
          <w:rFonts w:ascii="Times New Roman" w:eastAsia="標楷體" w:hAnsi="Times New Roman" w:cs="Times New Roman"/>
          <w:sz w:val="22"/>
          <w:szCs w:val="22"/>
        </w:rPr>
        <w:t>185</w:t>
      </w:r>
      <w:r w:rsidRPr="00F605B8">
        <w:rPr>
          <w:rFonts w:ascii="Times New Roman" w:eastAsia="標楷體" w:hAnsi="Times New Roman" w:cs="Times New Roman"/>
          <w:sz w:val="22"/>
          <w:szCs w:val="22"/>
        </w:rPr>
        <w:t>經，比漢譯的要廣得多。七品的經文，當然是以五根為主的。而第三〈六根品〉，有「</w:t>
      </w:r>
      <w:r w:rsidRPr="00F605B8">
        <w:rPr>
          <w:rFonts w:ascii="Times New Roman" w:eastAsia="標楷體" w:hAnsi="Times New Roman" w:cs="Times New Roman"/>
          <w:b/>
          <w:sz w:val="22"/>
          <w:szCs w:val="22"/>
        </w:rPr>
        <w:t>女、男、命</w:t>
      </w:r>
      <w:r w:rsidRPr="00F605B8">
        <w:rPr>
          <w:rFonts w:ascii="Times New Roman" w:eastAsia="標楷體" w:hAnsi="Times New Roman" w:cs="Times New Roman"/>
          <w:sz w:val="22"/>
          <w:szCs w:val="22"/>
        </w:rPr>
        <w:t>」</w:t>
      </w:r>
      <w:r w:rsidRPr="00F605B8">
        <w:rPr>
          <w:rFonts w:ascii="新細明體" w:eastAsia="新細明體" w:hAnsi="新細明體" w:cs="Times New Roman"/>
          <w:sz w:val="22"/>
          <w:szCs w:val="22"/>
        </w:rPr>
        <w:t>──</w:t>
      </w:r>
      <w:r w:rsidRPr="00F605B8">
        <w:rPr>
          <w:rFonts w:ascii="Times New Roman" w:eastAsia="標楷體" w:hAnsi="Times New Roman" w:cs="Times New Roman"/>
          <w:sz w:val="22"/>
          <w:szCs w:val="22"/>
        </w:rPr>
        <w:t xml:space="preserve"> </w:t>
      </w:r>
      <w:r w:rsidRPr="00F605B8">
        <w:rPr>
          <w:rFonts w:ascii="Times New Roman" w:eastAsia="標楷體" w:hAnsi="Times New Roman" w:cs="Times New Roman"/>
          <w:sz w:val="22"/>
          <w:szCs w:val="22"/>
        </w:rPr>
        <w:t>三根；「</w:t>
      </w:r>
      <w:r w:rsidRPr="00F605B8">
        <w:rPr>
          <w:rFonts w:ascii="Times New Roman" w:eastAsia="標楷體" w:hAnsi="Times New Roman" w:cs="Times New Roman"/>
          <w:b/>
          <w:sz w:val="22"/>
          <w:szCs w:val="22"/>
        </w:rPr>
        <w:t>未知當知、知已、具知</w:t>
      </w:r>
      <w:r w:rsidRPr="00F605B8">
        <w:rPr>
          <w:rFonts w:ascii="Times New Roman" w:eastAsia="標楷體" w:hAnsi="Times New Roman" w:cs="Times New Roman"/>
          <w:sz w:val="22"/>
          <w:szCs w:val="22"/>
        </w:rPr>
        <w:t>」</w:t>
      </w:r>
      <w:r w:rsidRPr="00F605B8">
        <w:rPr>
          <w:rFonts w:ascii="新細明體" w:eastAsia="新細明體" w:hAnsi="新細明體" w:cs="Times New Roman"/>
          <w:sz w:val="22"/>
          <w:szCs w:val="22"/>
        </w:rPr>
        <w:t>──</w:t>
      </w:r>
      <w:r w:rsidRPr="00F605B8">
        <w:rPr>
          <w:rFonts w:ascii="Times New Roman" w:eastAsia="標楷體" w:hAnsi="Times New Roman" w:cs="Times New Roman"/>
          <w:sz w:val="22"/>
          <w:szCs w:val="22"/>
        </w:rPr>
        <w:t>三根；「</w:t>
      </w:r>
      <w:r w:rsidRPr="00F605B8">
        <w:rPr>
          <w:rFonts w:ascii="Times New Roman" w:eastAsia="標楷體" w:hAnsi="Times New Roman" w:cs="Times New Roman"/>
          <w:b/>
          <w:sz w:val="22"/>
          <w:szCs w:val="22"/>
        </w:rPr>
        <w:t>眼、耳、鼻、舌、身、意</w:t>
      </w:r>
      <w:r w:rsidRPr="00F605B8">
        <w:rPr>
          <w:rFonts w:ascii="Times New Roman" w:eastAsia="標楷體" w:hAnsi="Times New Roman" w:cs="Times New Roman"/>
          <w:sz w:val="22"/>
          <w:szCs w:val="22"/>
        </w:rPr>
        <w:t>」</w:t>
      </w:r>
      <w:r w:rsidRPr="00F605B8">
        <w:rPr>
          <w:rFonts w:ascii="新細明體" w:eastAsia="新細明體" w:hAnsi="新細明體" w:cs="Times New Roman"/>
          <w:sz w:val="22"/>
          <w:szCs w:val="22"/>
        </w:rPr>
        <w:t>──</w:t>
      </w:r>
      <w:r w:rsidRPr="00F605B8">
        <w:rPr>
          <w:rFonts w:ascii="Times New Roman" w:eastAsia="標楷體" w:hAnsi="Times New Roman" w:cs="Times New Roman"/>
          <w:sz w:val="22"/>
          <w:szCs w:val="22"/>
        </w:rPr>
        <w:t>六根。第四</w:t>
      </w:r>
      <w:r w:rsidRPr="00F605B8">
        <w:rPr>
          <w:rFonts w:ascii="標楷體" w:eastAsia="標楷體" w:hAnsi="標楷體" w:cs="Times New Roman" w:hint="eastAsia"/>
          <w:sz w:val="22"/>
          <w:szCs w:val="22"/>
        </w:rPr>
        <w:t>〈</w:t>
      </w:r>
      <w:r w:rsidRPr="00F605B8">
        <w:rPr>
          <w:rFonts w:ascii="Times New Roman" w:eastAsia="標楷體" w:hAnsi="Times New Roman" w:cs="Times New Roman"/>
          <w:sz w:val="22"/>
          <w:szCs w:val="22"/>
        </w:rPr>
        <w:t>樂根品</w:t>
      </w:r>
      <w:r w:rsidRPr="00F605B8">
        <w:rPr>
          <w:rFonts w:ascii="標楷體" w:eastAsia="標楷體" w:hAnsi="標楷體" w:cs="Times New Roman" w:hint="eastAsia"/>
          <w:sz w:val="22"/>
          <w:szCs w:val="22"/>
        </w:rPr>
        <w:t>〉</w:t>
      </w:r>
      <w:r w:rsidRPr="00F605B8">
        <w:rPr>
          <w:rFonts w:ascii="Times New Roman" w:eastAsia="標楷體" w:hAnsi="Times New Roman" w:cs="Times New Roman"/>
          <w:sz w:val="22"/>
          <w:szCs w:val="22"/>
        </w:rPr>
        <w:t>，明「</w:t>
      </w:r>
      <w:r w:rsidRPr="00F605B8">
        <w:rPr>
          <w:rFonts w:ascii="Times New Roman" w:eastAsia="標楷體" w:hAnsi="Times New Roman" w:cs="Times New Roman"/>
          <w:b/>
          <w:sz w:val="22"/>
          <w:szCs w:val="22"/>
        </w:rPr>
        <w:t>樂、苦、喜、憂、捨</w:t>
      </w:r>
      <w:r w:rsidRPr="00F605B8">
        <w:rPr>
          <w:rFonts w:ascii="Times New Roman" w:eastAsia="標楷體" w:hAnsi="Times New Roman" w:cs="Times New Roman"/>
          <w:sz w:val="22"/>
          <w:szCs w:val="22"/>
        </w:rPr>
        <w:t>」</w:t>
      </w:r>
      <w:r w:rsidRPr="00F605B8">
        <w:rPr>
          <w:rFonts w:ascii="新細明體" w:eastAsia="新細明體" w:hAnsi="新細明體" w:cs="Times New Roman"/>
          <w:sz w:val="22"/>
          <w:szCs w:val="22"/>
        </w:rPr>
        <w:t>──</w:t>
      </w:r>
      <w:r w:rsidRPr="00F605B8">
        <w:rPr>
          <w:rFonts w:ascii="Times New Roman" w:eastAsia="標楷體" w:hAnsi="Times New Roman" w:cs="Times New Roman"/>
          <w:sz w:val="22"/>
          <w:szCs w:val="22"/>
        </w:rPr>
        <w:t>五根。</w:t>
      </w:r>
      <w:r w:rsidRPr="00F605B8">
        <w:rPr>
          <w:rFonts w:ascii="Times New Roman" w:eastAsia="標楷體" w:hAnsi="Times New Roman" w:cs="Times New Roman"/>
          <w:b/>
          <w:sz w:val="22"/>
          <w:szCs w:val="22"/>
        </w:rPr>
        <w:t>總合起來，就是二十二根</w:t>
      </w:r>
      <w:r w:rsidRPr="00F605B8">
        <w:rPr>
          <w:rFonts w:ascii="Times New Roman" w:eastAsia="標楷體" w:hAnsi="Times New Roman" w:cs="Times New Roman"/>
          <w:sz w:val="22"/>
          <w:szCs w:val="22"/>
        </w:rPr>
        <w:t>。</w:t>
      </w:r>
    </w:p>
  </w:footnote>
  <w:footnote w:id="299">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以為：</w:t>
      </w:r>
      <w:r w:rsidRPr="00F605B8">
        <w:rPr>
          <w:rFonts w:ascii="Times New Roman" w:hAnsi="Times New Roman" w:cs="Times New Roman" w:hint="eastAsia"/>
          <w:sz w:val="22"/>
          <w:szCs w:val="22"/>
        </w:rPr>
        <w:t>2.</w:t>
      </w:r>
      <w:r w:rsidRPr="00F605B8">
        <w:rPr>
          <w:rFonts w:ascii="Times New Roman" w:hAnsi="Times New Roman" w:cs="Times New Roman" w:hint="eastAsia"/>
          <w:sz w:val="22"/>
          <w:szCs w:val="22"/>
        </w:rPr>
        <w:t>作為，用作。</w:t>
      </w:r>
      <w:r w:rsidRPr="00F605B8">
        <w:rPr>
          <w:rFonts w:ascii="Times New Roman" w:hAnsi="Times New Roman" w:cs="Times New Roman"/>
          <w:sz w:val="22"/>
          <w:szCs w:val="22"/>
        </w:rPr>
        <w:t>（《漢語大詞典》（一），</w:t>
      </w:r>
      <w:r w:rsidRPr="00F605B8">
        <w:rPr>
          <w:rFonts w:ascii="Times New Roman" w:hAnsi="Times New Roman" w:cs="Times New Roman"/>
          <w:sz w:val="22"/>
          <w:szCs w:val="22"/>
        </w:rPr>
        <w:t>p.1092</w:t>
      </w:r>
      <w:r w:rsidRPr="00F605B8">
        <w:rPr>
          <w:rFonts w:ascii="Times New Roman" w:hAnsi="Times New Roman" w:cs="Times New Roman"/>
          <w:sz w:val="22"/>
          <w:szCs w:val="22"/>
        </w:rPr>
        <w:t>）</w:t>
      </w:r>
    </w:p>
  </w:footnote>
  <w:footnote w:id="300">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類聚：謂將同類的事物彙聚在一起。（《漢語大詞典》（十二），</w:t>
      </w:r>
      <w:r w:rsidRPr="00F605B8">
        <w:rPr>
          <w:rFonts w:ascii="Times New Roman" w:hAnsi="Times New Roman" w:cs="Times New Roman"/>
          <w:sz w:val="22"/>
          <w:szCs w:val="22"/>
        </w:rPr>
        <w:t>p.356</w:t>
      </w:r>
      <w:r w:rsidRPr="00F605B8">
        <w:rPr>
          <w:rFonts w:ascii="Times New Roman" w:hAnsi="Times New Roman" w:cs="Times New Roman"/>
          <w:sz w:val="22"/>
          <w:szCs w:val="22"/>
        </w:rPr>
        <w:t>）</w:t>
      </w:r>
    </w:p>
  </w:footnote>
  <w:footnote w:id="301">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亦：</w:t>
      </w:r>
      <w:r w:rsidRPr="00F605B8">
        <w:rPr>
          <w:rFonts w:ascii="Times New Roman" w:hAnsi="Times New Roman" w:cs="Times New Roman"/>
          <w:sz w:val="22"/>
          <w:szCs w:val="22"/>
        </w:rPr>
        <w:t>3.</w:t>
      </w:r>
      <w:r w:rsidRPr="00F605B8">
        <w:rPr>
          <w:rFonts w:ascii="Times New Roman" w:hAnsi="Times New Roman" w:cs="Times New Roman"/>
          <w:sz w:val="22"/>
          <w:szCs w:val="22"/>
        </w:rPr>
        <w:t>副詞。又。（《漢語大詞典》（二），</w:t>
      </w:r>
      <w:r w:rsidRPr="00F605B8">
        <w:rPr>
          <w:rFonts w:ascii="Times New Roman" w:hAnsi="Times New Roman" w:cs="Times New Roman"/>
          <w:sz w:val="22"/>
          <w:szCs w:val="22"/>
        </w:rPr>
        <w:t>p.326</w:t>
      </w:r>
      <w:r w:rsidRPr="00F605B8">
        <w:rPr>
          <w:rFonts w:ascii="Times New Roman" w:hAnsi="Times New Roman" w:cs="Times New Roman"/>
          <w:sz w:val="22"/>
          <w:szCs w:val="22"/>
        </w:rPr>
        <w:t>）</w:t>
      </w:r>
    </w:p>
  </w:footnote>
  <w:footnote w:id="302">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請另行參閱【附錄十</w:t>
      </w:r>
      <w:r w:rsidRPr="00F605B8">
        <w:rPr>
          <w:rFonts w:ascii="Times New Roman" w:hAnsi="Times New Roman" w:cs="Times New Roman" w:hint="eastAsia"/>
          <w:sz w:val="22"/>
          <w:szCs w:val="22"/>
        </w:rPr>
        <w:t>六</w:t>
      </w:r>
      <w:r w:rsidRPr="00F605B8">
        <w:rPr>
          <w:rFonts w:ascii="Times New Roman" w:hAnsi="Times New Roman" w:cs="Times New Roman"/>
          <w:sz w:val="22"/>
          <w:szCs w:val="22"/>
        </w:rPr>
        <w:t>】（</w:t>
      </w:r>
      <w:r w:rsidRPr="00F605B8">
        <w:rPr>
          <w:rFonts w:ascii="Times New Roman" w:hAnsi="Times New Roman" w:cs="Times New Roman" w:hint="eastAsia"/>
          <w:sz w:val="22"/>
          <w:szCs w:val="22"/>
        </w:rPr>
        <w:t>1</w:t>
      </w:r>
      <w:r w:rsidRPr="00F605B8">
        <w:rPr>
          <w:rFonts w:ascii="Times New Roman" w:hAnsi="Times New Roman" w:cs="Times New Roman"/>
          <w:sz w:val="22"/>
          <w:szCs w:val="22"/>
        </w:rPr>
        <w:t>）圖表。</w:t>
      </w:r>
    </w:p>
  </w:footnote>
  <w:footnote w:id="303">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蓋：</w:t>
      </w:r>
      <w:r w:rsidRPr="00F605B8">
        <w:rPr>
          <w:rFonts w:ascii="Times New Roman" w:hAnsi="Times New Roman" w:cs="Times New Roman"/>
          <w:sz w:val="22"/>
          <w:szCs w:val="22"/>
        </w:rPr>
        <w:t>13.</w:t>
      </w:r>
      <w:r w:rsidRPr="00F605B8">
        <w:rPr>
          <w:rFonts w:ascii="Times New Roman" w:hAnsi="Times New Roman" w:cs="Times New Roman"/>
          <w:sz w:val="22"/>
          <w:szCs w:val="22"/>
        </w:rPr>
        <w:t>副詞。大概，大概是；恐怕。（《漢語大詞典》（九），</w:t>
      </w:r>
      <w:r w:rsidRPr="00F605B8">
        <w:rPr>
          <w:rFonts w:ascii="Times New Roman" w:hAnsi="Times New Roman" w:cs="Times New Roman"/>
          <w:sz w:val="22"/>
          <w:szCs w:val="22"/>
        </w:rPr>
        <w:t>p.496</w:t>
      </w:r>
      <w:r w:rsidRPr="00F605B8">
        <w:rPr>
          <w:rFonts w:ascii="Times New Roman" w:hAnsi="Times New Roman" w:cs="Times New Roman"/>
          <w:sz w:val="22"/>
          <w:szCs w:val="22"/>
        </w:rPr>
        <w:t>）</w:t>
      </w:r>
    </w:p>
  </w:footnote>
  <w:footnote w:id="304">
    <w:p w:rsidR="0060613A" w:rsidRPr="00F605B8" w:rsidRDefault="0060613A" w:rsidP="006231E6">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本：</w:t>
      </w:r>
      <w:r w:rsidRPr="00F605B8">
        <w:rPr>
          <w:rFonts w:ascii="Times New Roman" w:hAnsi="Times New Roman" w:cs="Times New Roman" w:hint="eastAsia"/>
          <w:sz w:val="22"/>
          <w:szCs w:val="22"/>
        </w:rPr>
        <w:t>動詞。</w:t>
      </w:r>
      <w:r w:rsidRPr="00F605B8">
        <w:rPr>
          <w:rFonts w:ascii="Times New Roman" w:hAnsi="Times New Roman" w:cs="Times New Roman" w:hint="eastAsia"/>
          <w:sz w:val="22"/>
          <w:szCs w:val="22"/>
        </w:rPr>
        <w:t>16.</w:t>
      </w:r>
      <w:r w:rsidRPr="00F605B8">
        <w:rPr>
          <w:rFonts w:ascii="Times New Roman" w:hAnsi="Times New Roman" w:cs="Times New Roman" w:hint="eastAsia"/>
          <w:sz w:val="22"/>
          <w:szCs w:val="22"/>
        </w:rPr>
        <w:t>根據，依據。</w:t>
      </w:r>
      <w:r w:rsidRPr="00F605B8">
        <w:rPr>
          <w:rFonts w:ascii="Times New Roman" w:hAnsi="Times New Roman" w:cs="Times New Roman" w:hint="eastAsia"/>
          <w:sz w:val="22"/>
          <w:szCs w:val="22"/>
        </w:rPr>
        <w:t>17.</w:t>
      </w:r>
      <w:r w:rsidRPr="00F605B8">
        <w:rPr>
          <w:rFonts w:ascii="Times New Roman" w:hAnsi="Times New Roman" w:cs="Times New Roman" w:hint="eastAsia"/>
          <w:sz w:val="22"/>
          <w:szCs w:val="22"/>
        </w:rPr>
        <w:t>指作為根據的事物。</w:t>
      </w:r>
      <w:r w:rsidRPr="00F605B8">
        <w:rPr>
          <w:rFonts w:ascii="Times New Roman" w:hAnsi="Times New Roman" w:cs="Times New Roman"/>
          <w:sz w:val="22"/>
          <w:szCs w:val="22"/>
        </w:rPr>
        <w:t>（《漢語大詞典》（四），</w:t>
      </w:r>
      <w:r w:rsidRPr="00F605B8">
        <w:rPr>
          <w:rFonts w:ascii="Times New Roman" w:hAnsi="Times New Roman" w:cs="Times New Roman"/>
          <w:sz w:val="22"/>
          <w:szCs w:val="22"/>
        </w:rPr>
        <w:t>p.703</w:t>
      </w:r>
      <w:r w:rsidRPr="00F605B8">
        <w:rPr>
          <w:rFonts w:ascii="Times New Roman" w:hAnsi="Times New Roman" w:cs="Times New Roman"/>
          <w:sz w:val="22"/>
          <w:szCs w:val="22"/>
        </w:rPr>
        <w:t>）</w:t>
      </w:r>
    </w:p>
  </w:footnote>
  <w:footnote w:id="305">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亦：</w:t>
      </w:r>
      <w:r w:rsidRPr="00F605B8">
        <w:rPr>
          <w:rFonts w:ascii="Times New Roman" w:hAnsi="Times New Roman" w:cs="Times New Roman"/>
          <w:sz w:val="22"/>
          <w:szCs w:val="22"/>
        </w:rPr>
        <w:t>2.</w:t>
      </w:r>
      <w:r w:rsidRPr="00F605B8">
        <w:rPr>
          <w:rFonts w:ascii="Times New Roman" w:hAnsi="Times New Roman" w:cs="Times New Roman"/>
          <w:sz w:val="22"/>
          <w:szCs w:val="22"/>
        </w:rPr>
        <w:t>副詞。也；也是。（《漢語大詞典》（二），</w:t>
      </w:r>
      <w:r w:rsidRPr="00F605B8">
        <w:rPr>
          <w:rFonts w:ascii="Times New Roman" w:hAnsi="Times New Roman" w:cs="Times New Roman"/>
          <w:sz w:val="22"/>
          <w:szCs w:val="22"/>
        </w:rPr>
        <w:t>p.326</w:t>
      </w:r>
      <w:r w:rsidRPr="00F605B8">
        <w:rPr>
          <w:rFonts w:ascii="Times New Roman" w:hAnsi="Times New Roman" w:cs="Times New Roman"/>
          <w:sz w:val="22"/>
          <w:szCs w:val="22"/>
        </w:rPr>
        <w:t>）</w:t>
      </w:r>
    </w:p>
  </w:footnote>
  <w:footnote w:id="306">
    <w:p w:rsidR="0060613A" w:rsidRPr="00F605B8" w:rsidRDefault="0060613A" w:rsidP="004772BC">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即：</w:t>
      </w:r>
      <w:r w:rsidRPr="00F605B8">
        <w:rPr>
          <w:rFonts w:ascii="Times New Roman" w:hAnsi="Times New Roman" w:cs="Times New Roman" w:hint="eastAsia"/>
          <w:sz w:val="22"/>
          <w:szCs w:val="22"/>
        </w:rPr>
        <w:t>副詞。</w:t>
      </w:r>
      <w:r w:rsidRPr="00F605B8">
        <w:rPr>
          <w:rFonts w:ascii="Times New Roman" w:hAnsi="Times New Roman" w:cs="Times New Roman" w:hint="eastAsia"/>
          <w:sz w:val="22"/>
          <w:szCs w:val="22"/>
        </w:rPr>
        <w:t>9.</w:t>
      </w:r>
      <w:r w:rsidRPr="00F605B8">
        <w:rPr>
          <w:rFonts w:ascii="Times New Roman" w:hAnsi="Times New Roman" w:cs="Times New Roman" w:hint="eastAsia"/>
          <w:sz w:val="22"/>
          <w:szCs w:val="22"/>
        </w:rPr>
        <w:t>就是。</w:t>
      </w:r>
      <w:r w:rsidRPr="00F605B8">
        <w:rPr>
          <w:rFonts w:ascii="Times New Roman" w:hAnsi="Times New Roman" w:cs="Times New Roman"/>
          <w:sz w:val="22"/>
          <w:szCs w:val="22"/>
        </w:rPr>
        <w:t>（《漢語大詞典》（二），</w:t>
      </w:r>
      <w:r w:rsidRPr="00F605B8">
        <w:rPr>
          <w:rFonts w:ascii="Times New Roman" w:hAnsi="Times New Roman" w:cs="Times New Roman"/>
          <w:sz w:val="22"/>
          <w:szCs w:val="22"/>
        </w:rPr>
        <w:t>p.529</w:t>
      </w:r>
      <w:r w:rsidRPr="00F605B8">
        <w:rPr>
          <w:rFonts w:ascii="Times New Roman" w:hAnsi="Times New Roman" w:cs="Times New Roman"/>
          <w:sz w:val="22"/>
          <w:szCs w:val="22"/>
        </w:rPr>
        <w:t>）</w:t>
      </w:r>
    </w:p>
  </w:footnote>
  <w:footnote w:id="307">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殿：</w:t>
      </w:r>
      <w:r w:rsidRPr="00F605B8">
        <w:rPr>
          <w:rFonts w:ascii="Times New Roman" w:hAnsi="Times New Roman" w:cs="Times New Roman" w:hint="eastAsia"/>
          <w:sz w:val="22"/>
          <w:szCs w:val="22"/>
        </w:rPr>
        <w:t>形容詞。</w:t>
      </w:r>
      <w:r w:rsidRPr="00F605B8">
        <w:rPr>
          <w:rFonts w:ascii="Times New Roman" w:hAnsi="Times New Roman" w:cs="Times New Roman"/>
          <w:sz w:val="22"/>
          <w:szCs w:val="22"/>
        </w:rPr>
        <w:t>5.</w:t>
      </w:r>
      <w:r w:rsidRPr="00F605B8">
        <w:rPr>
          <w:rFonts w:ascii="Times New Roman" w:hAnsi="Times New Roman" w:cs="Times New Roman"/>
          <w:sz w:val="22"/>
          <w:szCs w:val="22"/>
        </w:rPr>
        <w:t>居後，在後。（《漢語大詞典》（六），</w:t>
      </w:r>
      <w:r w:rsidRPr="00F605B8">
        <w:rPr>
          <w:rFonts w:ascii="Times New Roman" w:hAnsi="Times New Roman" w:cs="Times New Roman"/>
          <w:sz w:val="22"/>
          <w:szCs w:val="22"/>
        </w:rPr>
        <w:t>p.1501</w:t>
      </w:r>
      <w:r w:rsidRPr="00F605B8">
        <w:rPr>
          <w:rFonts w:ascii="Times New Roman" w:hAnsi="Times New Roman" w:cs="Times New Roman"/>
          <w:sz w:val="22"/>
          <w:szCs w:val="22"/>
        </w:rPr>
        <w:t>）</w:t>
      </w:r>
    </w:p>
  </w:footnote>
  <w:footnote w:id="308">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《發智論</w:t>
      </w:r>
      <w:r w:rsidRPr="00F605B8">
        <w:rPr>
          <w:rFonts w:ascii="Times New Roman" w:eastAsia="新細明體" w:hAnsi="Times New Roman" w:cs="Times New Roman"/>
          <w:sz w:val="22"/>
          <w:szCs w:val="22"/>
        </w:rPr>
        <w:t>》與</w:t>
      </w:r>
      <w:r w:rsidRPr="00F605B8">
        <w:rPr>
          <w:rFonts w:ascii="Times New Roman" w:hAnsi="Times New Roman" w:cs="Times New Roman"/>
          <w:sz w:val="22"/>
          <w:szCs w:val="22"/>
        </w:rPr>
        <w:t>《舍利弗阿毘曇論</w:t>
      </w:r>
      <w:r w:rsidRPr="00F605B8">
        <w:rPr>
          <w:rFonts w:ascii="Times New Roman" w:eastAsia="新細明體" w:hAnsi="Times New Roman" w:cs="Times New Roman"/>
          <w:sz w:val="22"/>
          <w:szCs w:val="22"/>
        </w:rPr>
        <w:t>》的品目對照，</w:t>
      </w:r>
      <w:r w:rsidRPr="00F605B8">
        <w:rPr>
          <w:rFonts w:ascii="Times New Roman" w:hAnsi="Times New Roman" w:cs="Times New Roman"/>
          <w:sz w:val="22"/>
          <w:szCs w:val="22"/>
        </w:rPr>
        <w:t>請參閱【附錄十</w:t>
      </w:r>
      <w:r w:rsidRPr="00F605B8">
        <w:rPr>
          <w:rFonts w:ascii="Times New Roman" w:hAnsi="Times New Roman" w:cs="Times New Roman" w:hint="eastAsia"/>
          <w:sz w:val="22"/>
          <w:szCs w:val="22"/>
        </w:rPr>
        <w:t>六</w:t>
      </w:r>
      <w:r w:rsidRPr="00F605B8">
        <w:rPr>
          <w:rFonts w:ascii="Times New Roman" w:hAnsi="Times New Roman" w:cs="Times New Roman"/>
          <w:sz w:val="22"/>
          <w:szCs w:val="22"/>
        </w:rPr>
        <w:t>】。</w:t>
      </w:r>
    </w:p>
  </w:footnote>
  <w:footnote w:id="309">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之：</w:t>
      </w:r>
      <w:r w:rsidRPr="00F605B8">
        <w:rPr>
          <w:rFonts w:ascii="Times New Roman" w:hAnsi="Times New Roman" w:cs="Times New Roman"/>
          <w:sz w:val="22"/>
          <w:szCs w:val="22"/>
        </w:rPr>
        <w:t>8.</w:t>
      </w:r>
      <w:r w:rsidRPr="00F605B8">
        <w:rPr>
          <w:rFonts w:ascii="Times New Roman" w:hAnsi="Times New Roman" w:cs="Times New Roman"/>
          <w:sz w:val="22"/>
          <w:szCs w:val="22"/>
        </w:rPr>
        <w:t>代詞。用於自用於自稱或對稱。（《漢語大詞典》（一），</w:t>
      </w:r>
      <w:r w:rsidRPr="00F605B8">
        <w:rPr>
          <w:rFonts w:ascii="Times New Roman" w:hAnsi="Times New Roman" w:cs="Times New Roman"/>
          <w:sz w:val="22"/>
          <w:szCs w:val="22"/>
        </w:rPr>
        <w:t>p.676</w:t>
      </w:r>
      <w:r w:rsidRPr="00F605B8">
        <w:rPr>
          <w:rFonts w:ascii="Times New Roman" w:hAnsi="Times New Roman" w:cs="Times New Roman"/>
          <w:sz w:val="22"/>
          <w:szCs w:val="22"/>
        </w:rPr>
        <w:t>）</w:t>
      </w:r>
    </w:p>
  </w:footnote>
  <w:footnote w:id="310">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廁（</w:t>
      </w:r>
      <w:r w:rsidRPr="00F605B8">
        <w:rPr>
          <w:rFonts w:ascii="Times New Roman" w:hAnsi="Times New Roman" w:cs="Times New Roman"/>
          <w:sz w:val="22"/>
          <w:szCs w:val="22"/>
        </w:rPr>
        <w:t xml:space="preserve">cè </w:t>
      </w:r>
      <w:r w:rsidRPr="00F605B8">
        <w:rPr>
          <w:rFonts w:ascii="Times New Roman" w:hAnsi="Times New Roman" w:cs="Times New Roman"/>
          <w:sz w:val="22"/>
          <w:szCs w:val="22"/>
        </w:rPr>
        <w:t>ㄘㄜ</w:t>
      </w:r>
      <w:r w:rsidRPr="00F605B8">
        <w:rPr>
          <w:rFonts w:ascii="標楷體" w:eastAsia="標楷體" w:hAnsi="標楷體" w:cs="Times New Roman"/>
          <w:sz w:val="22"/>
          <w:szCs w:val="22"/>
        </w:rPr>
        <w:t>ˋ</w:t>
      </w:r>
      <w:r w:rsidRPr="00F605B8">
        <w:rPr>
          <w:rFonts w:ascii="Times New Roman" w:hAnsi="Times New Roman" w:cs="Times New Roman"/>
          <w:sz w:val="22"/>
          <w:szCs w:val="22"/>
        </w:rPr>
        <w:t>）：</w:t>
      </w:r>
      <w:r w:rsidRPr="00F605B8">
        <w:rPr>
          <w:rFonts w:ascii="Times New Roman" w:hAnsi="Times New Roman" w:cs="Times New Roman" w:hint="eastAsia"/>
          <w:sz w:val="22"/>
          <w:szCs w:val="22"/>
        </w:rPr>
        <w:t>動詞。</w:t>
      </w:r>
      <w:r w:rsidRPr="00F605B8">
        <w:rPr>
          <w:rFonts w:ascii="Times New Roman" w:hAnsi="Times New Roman" w:cs="Times New Roman"/>
          <w:sz w:val="22"/>
          <w:szCs w:val="22"/>
        </w:rPr>
        <w:t>3.</w:t>
      </w:r>
      <w:r w:rsidRPr="00F605B8">
        <w:rPr>
          <w:rFonts w:ascii="Times New Roman" w:hAnsi="Times New Roman" w:cs="Times New Roman"/>
          <w:sz w:val="22"/>
          <w:szCs w:val="22"/>
        </w:rPr>
        <w:t>雜置；參與。（《漢語大詞典》（三），</w:t>
      </w:r>
      <w:r w:rsidRPr="00F605B8">
        <w:rPr>
          <w:rFonts w:ascii="Times New Roman" w:hAnsi="Times New Roman" w:cs="Times New Roman"/>
          <w:sz w:val="22"/>
          <w:szCs w:val="22"/>
        </w:rPr>
        <w:t>p.1251</w:t>
      </w:r>
      <w:r w:rsidRPr="00F605B8">
        <w:rPr>
          <w:rFonts w:ascii="Times New Roman" w:hAnsi="Times New Roman" w:cs="Times New Roman"/>
          <w:sz w:val="22"/>
          <w:szCs w:val="22"/>
        </w:rPr>
        <w:t>）</w:t>
      </w:r>
    </w:p>
  </w:footnote>
  <w:footnote w:id="311">
    <w:p w:rsidR="0060613A" w:rsidRPr="00F605B8" w:rsidRDefault="0060613A" w:rsidP="00272C2E">
      <w:pPr>
        <w:snapToGrid w:val="0"/>
        <w:ind w:left="330" w:hangingChars="150" w:hanging="330"/>
        <w:rPr>
          <w:rFonts w:ascii="Times New Roman" w:hAnsi="Times New Roman" w:cs="Times New Roman"/>
          <w:sz w:val="22"/>
        </w:rPr>
      </w:pPr>
      <w:r w:rsidRPr="00F605B8">
        <w:rPr>
          <w:rStyle w:val="ac"/>
          <w:rFonts w:ascii="Times New Roman" w:hAnsi="Times New Roman" w:cs="Times New Roman"/>
          <w:sz w:val="22"/>
        </w:rPr>
        <w:footnoteRef/>
      </w:r>
      <w:r w:rsidRPr="00F605B8">
        <w:rPr>
          <w:rFonts w:ascii="Times New Roman" w:hAnsi="Times New Roman" w:cs="Times New Roman"/>
          <w:sz w:val="22"/>
        </w:rPr>
        <w:t xml:space="preserve"> </w:t>
      </w:r>
      <w:r w:rsidRPr="00F605B8">
        <w:rPr>
          <w:rFonts w:ascii="Times New Roman" w:hAnsi="Times New Roman" w:cs="Times New Roman"/>
          <w:sz w:val="22"/>
        </w:rPr>
        <w:t>印順導師，《說一切有部為主的論書與論師之研究》，第五章，第一節，第三項〈法相的如實分別〉，</w:t>
      </w:r>
      <w:r w:rsidRPr="00F605B8">
        <w:rPr>
          <w:rFonts w:ascii="Times New Roman" w:hAnsi="Times New Roman" w:cs="Times New Roman"/>
          <w:sz w:val="22"/>
        </w:rPr>
        <w:t>(p.190 )</w:t>
      </w:r>
      <w:r w:rsidRPr="00F605B8">
        <w:rPr>
          <w:rFonts w:ascii="Times New Roman" w:hAnsi="Times New Roman" w:cs="Times New Roman"/>
          <w:sz w:val="22"/>
        </w:rPr>
        <w:t>：</w:t>
      </w:r>
    </w:p>
    <w:p w:rsidR="0060613A" w:rsidRPr="00F605B8" w:rsidRDefault="0060613A" w:rsidP="00272C2E">
      <w:pPr>
        <w:snapToGrid w:val="0"/>
        <w:ind w:leftChars="150" w:left="360"/>
        <w:rPr>
          <w:rFonts w:ascii="Times New Roman" w:eastAsia="標楷體" w:hAnsi="Times New Roman" w:cs="Times New Roman"/>
        </w:rPr>
      </w:pPr>
      <w:r w:rsidRPr="00F605B8">
        <w:rPr>
          <w:rFonts w:ascii="Times New Roman" w:eastAsia="標楷體" w:hAnsi="Times New Roman" w:cs="Times New Roman"/>
          <w:sz w:val="22"/>
        </w:rPr>
        <w:t>「相攝」：凡體性相同的，彼此相攝，否則不相攝。這一論門，或以一法對一法，或以一法對多法，或以一類對一類，或以一類對多類，互論攝或不攝。經此相攝不相攝的論究，彼此間的同異，就非常明確了。然阿毘達磨論所常用的，有「蘊界處攝」或「處攝」，這是沿用佛說的分類法，而明一切法的性質與所攝屬的。</w:t>
      </w:r>
    </w:p>
  </w:footnote>
  <w:footnote w:id="312">
    <w:p w:rsidR="0060613A" w:rsidRPr="00F605B8" w:rsidRDefault="0060613A" w:rsidP="00272C2E">
      <w:pPr>
        <w:snapToGrid w:val="0"/>
        <w:ind w:left="330" w:hangingChars="150" w:hanging="330"/>
        <w:rPr>
          <w:rFonts w:ascii="Times New Roman" w:hAnsi="Times New Roman" w:cs="Times New Roman"/>
          <w:sz w:val="22"/>
        </w:rPr>
      </w:pPr>
      <w:r w:rsidRPr="00F605B8">
        <w:rPr>
          <w:rStyle w:val="ac"/>
          <w:rFonts w:ascii="Times New Roman" w:hAnsi="Times New Roman" w:cs="Times New Roman"/>
          <w:sz w:val="22"/>
        </w:rPr>
        <w:footnoteRef/>
      </w:r>
      <w:r w:rsidRPr="00F605B8">
        <w:rPr>
          <w:rFonts w:ascii="Times New Roman" w:hAnsi="Times New Roman" w:cs="Times New Roman"/>
          <w:sz w:val="22"/>
        </w:rPr>
        <w:t xml:space="preserve"> </w:t>
      </w:r>
      <w:r w:rsidRPr="00F605B8">
        <w:rPr>
          <w:rFonts w:ascii="Times New Roman" w:hAnsi="Times New Roman" w:cs="Times New Roman"/>
          <w:sz w:val="22"/>
        </w:rPr>
        <w:t>印順導師，《說一切有部為主的論書與論師之研究》，第五章，第一節，第三項〈法相的如實分別〉，</w:t>
      </w:r>
      <w:r w:rsidRPr="00F605B8">
        <w:rPr>
          <w:rFonts w:ascii="Times New Roman" w:hAnsi="Times New Roman" w:cs="Times New Roman"/>
          <w:sz w:val="22"/>
        </w:rPr>
        <w:t>(p.190)</w:t>
      </w:r>
      <w:r w:rsidRPr="00F605B8">
        <w:rPr>
          <w:rFonts w:ascii="Times New Roman" w:hAnsi="Times New Roman" w:cs="Times New Roman"/>
          <w:sz w:val="22"/>
        </w:rPr>
        <w:t>：</w:t>
      </w:r>
    </w:p>
    <w:p w:rsidR="0060613A" w:rsidRPr="00F605B8" w:rsidRDefault="0060613A" w:rsidP="00272C2E">
      <w:pPr>
        <w:snapToGrid w:val="0"/>
        <w:ind w:leftChars="150" w:left="360"/>
        <w:rPr>
          <w:rFonts w:ascii="Times New Roman" w:hAnsi="Times New Roman" w:cs="Times New Roman"/>
          <w:sz w:val="22"/>
        </w:rPr>
      </w:pPr>
      <w:r w:rsidRPr="00F605B8">
        <w:rPr>
          <w:rFonts w:ascii="Times New Roman" w:eastAsia="標楷體" w:hAnsi="Times New Roman" w:cs="Times New Roman"/>
          <w:sz w:val="22"/>
        </w:rPr>
        <w:t>「相應」：凡屬心心所法，彼此間或是一定相應的，或可以相應而不一定相應的，或性質不同而不能相應的，所以要作相應不相應的分別。然本論以修道斷惑的實踐為主，多沿用契經舊說，對心與心所，還沒有專重的辨析，所以不同後代的泛約心與心所而明相應。本論對於「相應」，多用於功德法的分別，如約覺支與道品論相應等。其中，「智相應」，「根相應」，尤為本論常用的論門。</w:t>
      </w:r>
    </w:p>
  </w:footnote>
  <w:footnote w:id="313">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繁廣：繁多而廣博。（《漢語大詞典》（九），</w:t>
      </w:r>
      <w:r w:rsidRPr="00F605B8">
        <w:rPr>
          <w:rFonts w:ascii="Times New Roman" w:hAnsi="Times New Roman" w:cs="Times New Roman"/>
          <w:sz w:val="22"/>
          <w:szCs w:val="22"/>
        </w:rPr>
        <w:t>p.989</w:t>
      </w:r>
      <w:r w:rsidRPr="00F605B8">
        <w:rPr>
          <w:rFonts w:ascii="Times New Roman" w:hAnsi="Times New Roman" w:cs="Times New Roman"/>
          <w:sz w:val="22"/>
          <w:szCs w:val="22"/>
        </w:rPr>
        <w:t>）</w:t>
      </w:r>
    </w:p>
  </w:footnote>
  <w:footnote w:id="314">
    <w:p w:rsidR="0060613A" w:rsidRPr="00F605B8" w:rsidRDefault="0060613A" w:rsidP="00272C2E">
      <w:pPr>
        <w:snapToGrid w:val="0"/>
        <w:ind w:left="330" w:hangingChars="150" w:hanging="330"/>
        <w:rPr>
          <w:rFonts w:ascii="Times New Roman" w:hAnsi="Times New Roman" w:cs="Times New Roman"/>
          <w:sz w:val="22"/>
        </w:rPr>
      </w:pPr>
      <w:r w:rsidRPr="00F605B8">
        <w:rPr>
          <w:rStyle w:val="ac"/>
          <w:rFonts w:ascii="Times New Roman" w:hAnsi="Times New Roman" w:cs="Times New Roman"/>
          <w:sz w:val="22"/>
        </w:rPr>
        <w:footnoteRef/>
      </w:r>
      <w:r w:rsidRPr="00F605B8">
        <w:rPr>
          <w:rFonts w:ascii="Times New Roman" w:hAnsi="Times New Roman" w:cs="Times New Roman"/>
          <w:sz w:val="22"/>
        </w:rPr>
        <w:t xml:space="preserve"> </w:t>
      </w:r>
      <w:r w:rsidRPr="00F605B8">
        <w:rPr>
          <w:rFonts w:ascii="Times New Roman" w:hAnsi="Times New Roman" w:cs="Times New Roman"/>
          <w:sz w:val="22"/>
        </w:rPr>
        <w:t>印順導師，《說一切有部為主的論書與論師之研究》，第五章，第一節，第三項〈法相的如實分別〉，</w:t>
      </w:r>
      <w:r w:rsidRPr="00F605B8">
        <w:rPr>
          <w:rFonts w:ascii="Times New Roman" w:hAnsi="Times New Roman" w:cs="Times New Roman"/>
          <w:sz w:val="22"/>
        </w:rPr>
        <w:t>(p.191)</w:t>
      </w:r>
      <w:r w:rsidRPr="00F605B8">
        <w:rPr>
          <w:rFonts w:ascii="Times New Roman" w:hAnsi="Times New Roman" w:cs="Times New Roman"/>
          <w:sz w:val="22"/>
        </w:rPr>
        <w:t>：</w:t>
      </w:r>
    </w:p>
    <w:p w:rsidR="0060613A" w:rsidRPr="00F605B8" w:rsidRDefault="0060613A" w:rsidP="00272C2E">
      <w:pPr>
        <w:snapToGrid w:val="0"/>
        <w:ind w:leftChars="150" w:left="360"/>
        <w:rPr>
          <w:rFonts w:ascii="Times New Roman" w:hAnsi="Times New Roman" w:cs="Times New Roman"/>
          <w:sz w:val="22"/>
        </w:rPr>
      </w:pPr>
      <w:r w:rsidRPr="00F605B8">
        <w:rPr>
          <w:rFonts w:ascii="Times New Roman" w:eastAsia="標楷體" w:hAnsi="Times New Roman" w:cs="Times New Roman"/>
          <w:sz w:val="22"/>
        </w:rPr>
        <w:t>「成就」：這是說一切有部特重的論門。成就，是已得而沒有失去的意思。與成就不成就相關的，有「得」，「捨」，「退」。「得」，是初得。所以凡是成就的，一定是得的；但有是得的而不成就，那是已得而又失去了。「捨」，是得而又失去了。有捨此而得彼的，也有捨此而不得彼的。「退」，專用於功德法的退失。可能得，由於因緣的乖違而沒有得，也可以名為退。成就</w:t>
      </w:r>
      <w:r w:rsidRPr="00F605B8">
        <w:rPr>
          <w:rFonts w:ascii="新細明體" w:eastAsia="新細明體" w:hAnsi="新細明體" w:cs="Times New Roman"/>
          <w:sz w:val="22"/>
        </w:rPr>
        <w:t>──</w:t>
      </w:r>
      <w:r w:rsidRPr="00F605B8">
        <w:rPr>
          <w:rFonts w:ascii="Times New Roman" w:eastAsia="標楷體" w:hAnsi="Times New Roman" w:cs="Times New Roman"/>
          <w:sz w:val="22"/>
        </w:rPr>
        <w:t>得，與法不一定是同時的：有得在先而法在後的，有得在後而法在先的，也有法與得同時的。所以成就論門，多約三世說；也常約三性、三界、三學說，分別極為繁密。</w:t>
      </w:r>
    </w:p>
  </w:footnote>
  <w:footnote w:id="315">
    <w:p w:rsidR="0060613A" w:rsidRPr="00F605B8" w:rsidRDefault="0060613A" w:rsidP="00E1106D">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要：</w:t>
      </w:r>
      <w:r w:rsidRPr="00F605B8">
        <w:rPr>
          <w:rFonts w:ascii="Times New Roman" w:hAnsi="Times New Roman" w:cs="Times New Roman"/>
          <w:sz w:val="22"/>
          <w:szCs w:val="22"/>
        </w:rPr>
        <w:t>3.</w:t>
      </w:r>
      <w:r w:rsidRPr="00F605B8">
        <w:rPr>
          <w:rFonts w:ascii="Times New Roman" w:hAnsi="Times New Roman" w:cs="Times New Roman"/>
          <w:sz w:val="22"/>
          <w:szCs w:val="22"/>
        </w:rPr>
        <w:t>綱要；要點。</w:t>
      </w:r>
      <w:r w:rsidRPr="00F605B8">
        <w:rPr>
          <w:rFonts w:ascii="Times New Roman" w:hAnsi="Times New Roman" w:cs="Times New Roman"/>
          <w:sz w:val="22"/>
          <w:szCs w:val="22"/>
        </w:rPr>
        <w:t>5.</w:t>
      </w:r>
      <w:r w:rsidRPr="00F605B8">
        <w:rPr>
          <w:rFonts w:ascii="Times New Roman" w:hAnsi="Times New Roman" w:cs="Times New Roman"/>
          <w:sz w:val="22"/>
          <w:szCs w:val="22"/>
        </w:rPr>
        <w:t>重要；主要。（《漢語大詞典》（八），</w:t>
      </w:r>
      <w:r w:rsidRPr="00F605B8">
        <w:rPr>
          <w:rFonts w:ascii="Times New Roman" w:hAnsi="Times New Roman" w:cs="Times New Roman"/>
          <w:sz w:val="22"/>
          <w:szCs w:val="22"/>
        </w:rPr>
        <w:t>p.753</w:t>
      </w:r>
      <w:r w:rsidRPr="00F605B8">
        <w:rPr>
          <w:rFonts w:ascii="Times New Roman" w:hAnsi="Times New Roman" w:cs="Times New Roman"/>
          <w:sz w:val="22"/>
          <w:szCs w:val="22"/>
        </w:rPr>
        <w:t>）</w:t>
      </w:r>
    </w:p>
  </w:footnote>
  <w:footnote w:id="316">
    <w:p w:rsidR="0060613A" w:rsidRPr="00F605B8" w:rsidRDefault="0060613A" w:rsidP="00464550">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門：</w:t>
      </w:r>
      <w:r w:rsidRPr="00F605B8">
        <w:rPr>
          <w:rFonts w:ascii="Times New Roman" w:hAnsi="Times New Roman" w:cs="Times New Roman" w:hint="eastAsia"/>
          <w:sz w:val="22"/>
          <w:szCs w:val="22"/>
        </w:rPr>
        <w:t>名詞。</w:t>
      </w:r>
      <w:r w:rsidRPr="00F605B8">
        <w:rPr>
          <w:rFonts w:ascii="Times New Roman" w:hAnsi="Times New Roman" w:cs="Times New Roman" w:hint="eastAsia"/>
          <w:sz w:val="22"/>
          <w:szCs w:val="22"/>
        </w:rPr>
        <w:t>14.</w:t>
      </w:r>
      <w:r w:rsidRPr="00F605B8">
        <w:rPr>
          <w:rFonts w:ascii="Times New Roman" w:hAnsi="Times New Roman" w:cs="Times New Roman" w:hint="eastAsia"/>
          <w:sz w:val="22"/>
          <w:szCs w:val="22"/>
        </w:rPr>
        <w:t>類別。</w:t>
      </w:r>
      <w:r w:rsidRPr="00F605B8">
        <w:rPr>
          <w:rFonts w:ascii="Times New Roman" w:hAnsi="Times New Roman" w:cs="Times New Roman" w:hint="eastAsia"/>
          <w:sz w:val="22"/>
          <w:szCs w:val="22"/>
        </w:rPr>
        <w:t>15.</w:t>
      </w:r>
      <w:r w:rsidRPr="00F605B8">
        <w:rPr>
          <w:rFonts w:ascii="Times New Roman" w:hAnsi="Times New Roman" w:cs="Times New Roman" w:hint="eastAsia"/>
          <w:sz w:val="22"/>
          <w:szCs w:val="22"/>
        </w:rPr>
        <w:t>特指生物分類學上所用的範疇之一。</w:t>
      </w:r>
      <w:r w:rsidRPr="00F605B8">
        <w:rPr>
          <w:rFonts w:ascii="Times New Roman" w:hAnsi="Times New Roman" w:cs="Times New Roman"/>
          <w:sz w:val="22"/>
          <w:szCs w:val="22"/>
        </w:rPr>
        <w:t>（《漢語大詞典》（十二），</w:t>
      </w:r>
      <w:r w:rsidRPr="00F605B8">
        <w:rPr>
          <w:rFonts w:ascii="Times New Roman" w:hAnsi="Times New Roman" w:cs="Times New Roman"/>
          <w:sz w:val="22"/>
          <w:szCs w:val="22"/>
        </w:rPr>
        <w:t>p.1</w:t>
      </w:r>
      <w:r w:rsidRPr="00F605B8">
        <w:rPr>
          <w:rFonts w:ascii="Times New Roman" w:hAnsi="Times New Roman" w:cs="Times New Roman"/>
          <w:sz w:val="22"/>
          <w:szCs w:val="22"/>
        </w:rPr>
        <w:t>）</w:t>
      </w:r>
    </w:p>
  </w:footnote>
  <w:footnote w:id="317">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正：</w:t>
      </w:r>
      <w:r w:rsidRPr="00F605B8">
        <w:rPr>
          <w:rFonts w:ascii="Times New Roman" w:hAnsi="Times New Roman" w:cs="Times New Roman"/>
          <w:sz w:val="22"/>
          <w:szCs w:val="22"/>
        </w:rPr>
        <w:t>37.</w:t>
      </w:r>
      <w:r w:rsidRPr="00F605B8">
        <w:rPr>
          <w:rFonts w:ascii="Times New Roman" w:hAnsi="Times New Roman" w:cs="Times New Roman"/>
          <w:sz w:val="22"/>
          <w:szCs w:val="22"/>
        </w:rPr>
        <w:t>副詞。正好，恰好。（《漢語大詞典》（五），</w:t>
      </w:r>
      <w:r w:rsidRPr="00F605B8">
        <w:rPr>
          <w:rFonts w:ascii="Times New Roman" w:hAnsi="Times New Roman" w:cs="Times New Roman"/>
          <w:sz w:val="22"/>
          <w:szCs w:val="22"/>
        </w:rPr>
        <w:t>p.302</w:t>
      </w:r>
      <w:r w:rsidRPr="00F605B8">
        <w:rPr>
          <w:rFonts w:ascii="Times New Roman" w:hAnsi="Times New Roman" w:cs="Times New Roman"/>
          <w:sz w:val="22"/>
          <w:szCs w:val="22"/>
        </w:rPr>
        <w:t>）</w:t>
      </w:r>
    </w:p>
  </w:footnote>
  <w:footnote w:id="318">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同：</w:t>
      </w:r>
      <w:r w:rsidRPr="00F605B8">
        <w:rPr>
          <w:rFonts w:ascii="Times New Roman" w:hAnsi="Times New Roman" w:cs="Times New Roman" w:hint="eastAsia"/>
          <w:sz w:val="22"/>
          <w:szCs w:val="22"/>
        </w:rPr>
        <w:t>動詞。</w:t>
      </w:r>
      <w:r w:rsidRPr="00F605B8">
        <w:rPr>
          <w:rFonts w:ascii="Times New Roman" w:hAnsi="Times New Roman" w:cs="Times New Roman"/>
          <w:sz w:val="22"/>
          <w:szCs w:val="22"/>
        </w:rPr>
        <w:t>1.</w:t>
      </w:r>
      <w:r w:rsidRPr="00F605B8">
        <w:rPr>
          <w:rFonts w:ascii="Times New Roman" w:hAnsi="Times New Roman" w:cs="Times New Roman"/>
          <w:sz w:val="22"/>
          <w:szCs w:val="22"/>
        </w:rPr>
        <w:t>相同，一樣。（《漢語大詞典》（三），</w:t>
      </w:r>
      <w:r w:rsidRPr="00F605B8">
        <w:rPr>
          <w:rFonts w:ascii="Times New Roman" w:hAnsi="Times New Roman" w:cs="Times New Roman"/>
          <w:sz w:val="22"/>
          <w:szCs w:val="22"/>
        </w:rPr>
        <w:t>p.100</w:t>
      </w:r>
      <w:r w:rsidRPr="00F605B8">
        <w:rPr>
          <w:rFonts w:ascii="Times New Roman" w:hAnsi="Times New Roman" w:cs="Times New Roman"/>
          <w:sz w:val="22"/>
          <w:szCs w:val="22"/>
        </w:rPr>
        <w:t>）</w:t>
      </w:r>
    </w:p>
  </w:footnote>
  <w:footnote w:id="319">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特：</w:t>
      </w:r>
      <w:r w:rsidRPr="00F605B8">
        <w:rPr>
          <w:rFonts w:ascii="Times New Roman" w:hAnsi="Times New Roman" w:cs="Times New Roman" w:hint="eastAsia"/>
          <w:sz w:val="22"/>
          <w:szCs w:val="22"/>
        </w:rPr>
        <w:t>副詞。</w:t>
      </w:r>
      <w:r w:rsidRPr="00F605B8">
        <w:rPr>
          <w:rFonts w:ascii="Times New Roman" w:hAnsi="Times New Roman" w:cs="Times New Roman" w:hint="eastAsia"/>
          <w:sz w:val="22"/>
          <w:szCs w:val="22"/>
        </w:rPr>
        <w:t>12.</w:t>
      </w:r>
      <w:r w:rsidRPr="00F605B8">
        <w:rPr>
          <w:rFonts w:ascii="Times New Roman" w:hAnsi="Times New Roman" w:cs="Times New Roman" w:hint="eastAsia"/>
          <w:sz w:val="22"/>
          <w:szCs w:val="22"/>
        </w:rPr>
        <w:t>但；僅；只是。</w:t>
      </w:r>
      <w:r w:rsidRPr="00F605B8">
        <w:rPr>
          <w:rFonts w:ascii="Times New Roman" w:hAnsi="Times New Roman" w:cs="Times New Roman"/>
          <w:sz w:val="22"/>
          <w:szCs w:val="22"/>
        </w:rPr>
        <w:t>（《漢語大詞典》（六），</w:t>
      </w:r>
      <w:r w:rsidRPr="00F605B8">
        <w:rPr>
          <w:rFonts w:ascii="Times New Roman" w:hAnsi="Times New Roman" w:cs="Times New Roman"/>
          <w:sz w:val="22"/>
          <w:szCs w:val="22"/>
        </w:rPr>
        <w:t>p.260</w:t>
      </w:r>
      <w:r w:rsidRPr="00F605B8">
        <w:rPr>
          <w:rFonts w:ascii="Times New Roman" w:hAnsi="Times New Roman" w:cs="Times New Roman"/>
          <w:sz w:val="22"/>
          <w:szCs w:val="22"/>
        </w:rPr>
        <w:t>）</w:t>
      </w:r>
    </w:p>
  </w:footnote>
  <w:footnote w:id="320">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未：</w:t>
      </w:r>
      <w:r w:rsidRPr="00F605B8">
        <w:rPr>
          <w:rFonts w:ascii="Times New Roman" w:hAnsi="Times New Roman" w:cs="Times New Roman" w:hint="eastAsia"/>
          <w:sz w:val="22"/>
          <w:szCs w:val="22"/>
        </w:rPr>
        <w:t>副詞。</w:t>
      </w:r>
      <w:r w:rsidRPr="00F605B8">
        <w:rPr>
          <w:rFonts w:ascii="Times New Roman" w:hAnsi="Times New Roman" w:cs="Times New Roman"/>
          <w:sz w:val="22"/>
          <w:szCs w:val="22"/>
        </w:rPr>
        <w:t>11.</w:t>
      </w:r>
      <w:r w:rsidRPr="00F605B8">
        <w:rPr>
          <w:rFonts w:ascii="Times New Roman" w:hAnsi="Times New Roman" w:cs="Times New Roman"/>
          <w:sz w:val="22"/>
          <w:szCs w:val="22"/>
        </w:rPr>
        <w:t>不。（《漢語大詞典》（四），</w:t>
      </w:r>
      <w:r w:rsidRPr="00F605B8">
        <w:rPr>
          <w:rFonts w:ascii="Times New Roman" w:hAnsi="Times New Roman" w:cs="Times New Roman"/>
          <w:sz w:val="22"/>
          <w:szCs w:val="22"/>
        </w:rPr>
        <w:t>p.684</w:t>
      </w:r>
      <w:r w:rsidRPr="00F605B8">
        <w:rPr>
          <w:rFonts w:ascii="Times New Roman" w:hAnsi="Times New Roman" w:cs="Times New Roman"/>
          <w:sz w:val="22"/>
          <w:szCs w:val="22"/>
        </w:rPr>
        <w:t>）</w:t>
      </w:r>
    </w:p>
  </w:footnote>
  <w:footnote w:id="321">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為</w:t>
      </w:r>
      <w:r w:rsidRPr="00F605B8">
        <w:rPr>
          <w:rFonts w:ascii="Times New Roman" w:hAnsi="Times New Roman" w:cs="Times New Roman" w:hint="eastAsia"/>
          <w:sz w:val="22"/>
          <w:szCs w:val="22"/>
        </w:rPr>
        <w:t>（</w:t>
      </w:r>
      <w:r w:rsidRPr="00F605B8">
        <w:rPr>
          <w:rFonts w:ascii="Times New Roman" w:hAnsi="Times New Roman" w:cs="Times New Roman" w:hint="eastAsia"/>
          <w:sz w:val="22"/>
          <w:szCs w:val="22"/>
        </w:rPr>
        <w:t>w</w:t>
      </w:r>
      <w:r w:rsidRPr="00F605B8">
        <w:rPr>
          <w:rFonts w:ascii="Times New Roman" w:hAnsi="Times New Roman" w:cs="Times New Roman" w:hint="eastAsia"/>
          <w:sz w:val="22"/>
          <w:szCs w:val="22"/>
        </w:rPr>
        <w:t>é</w:t>
      </w:r>
      <w:r w:rsidRPr="00F605B8">
        <w:rPr>
          <w:rFonts w:ascii="Times New Roman" w:hAnsi="Times New Roman" w:cs="Times New Roman" w:hint="eastAsia"/>
          <w:sz w:val="22"/>
          <w:szCs w:val="22"/>
        </w:rPr>
        <w:t xml:space="preserve">i </w:t>
      </w:r>
      <w:r w:rsidRPr="00F605B8">
        <w:rPr>
          <w:rFonts w:ascii="Times New Roman" w:hAnsi="Times New Roman" w:cs="Times New Roman" w:hint="eastAsia"/>
          <w:sz w:val="22"/>
          <w:szCs w:val="22"/>
        </w:rPr>
        <w:t>ㄨㄟ</w:t>
      </w:r>
      <w:r w:rsidRPr="00F605B8">
        <w:rPr>
          <w:rFonts w:ascii="標楷體" w:eastAsia="標楷體" w:hAnsi="標楷體" w:cs="Times New Roman" w:hint="eastAsia"/>
          <w:sz w:val="22"/>
          <w:szCs w:val="22"/>
        </w:rPr>
        <w:t>ˊ</w:t>
      </w:r>
      <w:r w:rsidRPr="00F605B8">
        <w:rPr>
          <w:rFonts w:ascii="Times New Roman" w:hAnsi="Times New Roman" w:cs="Times New Roman" w:hint="eastAsia"/>
          <w:sz w:val="22"/>
          <w:szCs w:val="22"/>
        </w:rPr>
        <w:t>）</w:t>
      </w:r>
      <w:r w:rsidRPr="00F605B8">
        <w:rPr>
          <w:rFonts w:ascii="Times New Roman" w:hAnsi="Times New Roman" w:cs="Times New Roman"/>
          <w:sz w:val="22"/>
          <w:szCs w:val="22"/>
        </w:rPr>
        <w:t>：</w:t>
      </w:r>
      <w:r w:rsidRPr="00F605B8">
        <w:rPr>
          <w:rFonts w:ascii="Times New Roman" w:hAnsi="Times New Roman" w:cs="Times New Roman" w:hint="eastAsia"/>
          <w:sz w:val="22"/>
          <w:szCs w:val="22"/>
        </w:rPr>
        <w:t>動詞。</w:t>
      </w:r>
      <w:r w:rsidRPr="00F605B8">
        <w:rPr>
          <w:rFonts w:ascii="Times New Roman" w:hAnsi="Times New Roman" w:cs="Times New Roman"/>
          <w:sz w:val="22"/>
          <w:szCs w:val="22"/>
        </w:rPr>
        <w:t>1.</w:t>
      </w:r>
      <w:r w:rsidRPr="00F605B8">
        <w:rPr>
          <w:rFonts w:ascii="Times New Roman" w:hAnsi="Times New Roman" w:cs="Times New Roman"/>
          <w:sz w:val="22"/>
          <w:szCs w:val="22"/>
        </w:rPr>
        <w:t>做；幹。（《漢語大詞典》（六），</w:t>
      </w:r>
      <w:r w:rsidRPr="00F605B8">
        <w:rPr>
          <w:rFonts w:ascii="Times New Roman" w:hAnsi="Times New Roman" w:cs="Times New Roman"/>
          <w:sz w:val="22"/>
          <w:szCs w:val="22"/>
        </w:rPr>
        <w:t>p.1105</w:t>
      </w:r>
      <w:r w:rsidRPr="00F605B8">
        <w:rPr>
          <w:rFonts w:ascii="Times New Roman" w:hAnsi="Times New Roman" w:cs="Times New Roman"/>
          <w:sz w:val="22"/>
          <w:szCs w:val="22"/>
        </w:rPr>
        <w:t>）</w:t>
      </w:r>
    </w:p>
  </w:footnote>
  <w:footnote w:id="322">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推衍：推演，推論衍繹。（《漢語大詞典》（六），</w:t>
      </w:r>
      <w:r w:rsidRPr="00F605B8">
        <w:rPr>
          <w:rFonts w:ascii="Times New Roman" w:hAnsi="Times New Roman" w:cs="Times New Roman"/>
          <w:sz w:val="22"/>
          <w:szCs w:val="22"/>
        </w:rPr>
        <w:t>p.674</w:t>
      </w:r>
      <w:r w:rsidRPr="00F605B8">
        <w:rPr>
          <w:rFonts w:ascii="Times New Roman" w:hAnsi="Times New Roman" w:cs="Times New Roman"/>
          <w:sz w:val="22"/>
          <w:szCs w:val="22"/>
        </w:rPr>
        <w:t>）</w:t>
      </w:r>
    </w:p>
  </w:footnote>
  <w:footnote w:id="323">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請參閱【附錄十</w:t>
      </w:r>
      <w:r w:rsidRPr="00F605B8">
        <w:rPr>
          <w:rFonts w:ascii="Times New Roman" w:hAnsi="Times New Roman" w:cs="Times New Roman" w:hint="eastAsia"/>
          <w:sz w:val="22"/>
          <w:szCs w:val="22"/>
        </w:rPr>
        <w:t>七</w:t>
      </w:r>
      <w:r w:rsidRPr="00F605B8">
        <w:rPr>
          <w:rFonts w:ascii="Times New Roman" w:hAnsi="Times New Roman" w:cs="Times New Roman"/>
          <w:sz w:val="22"/>
          <w:szCs w:val="22"/>
        </w:rPr>
        <w:t>】。</w:t>
      </w:r>
    </w:p>
  </w:footnote>
  <w:footnote w:id="324">
    <w:p w:rsidR="0060613A" w:rsidRPr="00F605B8" w:rsidRDefault="0060613A" w:rsidP="00BB64EE">
      <w:pPr>
        <w:snapToGrid w:val="0"/>
        <w:ind w:left="330" w:hangingChars="150" w:hanging="330"/>
        <w:rPr>
          <w:rFonts w:ascii="Times New Roman" w:hAnsi="Times New Roman" w:cs="Times New Roman"/>
          <w:sz w:val="22"/>
        </w:rPr>
      </w:pPr>
      <w:r w:rsidRPr="00F605B8">
        <w:rPr>
          <w:rStyle w:val="ac"/>
          <w:rFonts w:ascii="Times New Roman" w:hAnsi="Times New Roman" w:cs="Times New Roman"/>
          <w:sz w:val="22"/>
        </w:rPr>
        <w:footnoteRef/>
      </w:r>
      <w:r w:rsidRPr="00F605B8">
        <w:rPr>
          <w:rFonts w:ascii="Times New Roman" w:hAnsi="Times New Roman" w:cs="Times New Roman"/>
          <w:sz w:val="22"/>
        </w:rPr>
        <w:t xml:space="preserve"> </w:t>
      </w:r>
      <w:r w:rsidRPr="00F605B8">
        <w:rPr>
          <w:rFonts w:ascii="Times New Roman" w:hAnsi="Times New Roman" w:cs="Times New Roman"/>
          <w:sz w:val="22"/>
        </w:rPr>
        <w:t>印順導師，《說一切有部為主的論書與論師之研究》第六章，第一節，第五項〈法救的事跡與時代〉，</w:t>
      </w:r>
      <w:r w:rsidRPr="00F605B8">
        <w:rPr>
          <w:rFonts w:ascii="Times New Roman" w:hAnsi="Times New Roman" w:cs="Times New Roman"/>
          <w:sz w:val="22"/>
        </w:rPr>
        <w:t>( pp.265-266 )</w:t>
      </w:r>
      <w:r w:rsidRPr="00F605B8">
        <w:rPr>
          <w:rFonts w:ascii="Times New Roman" w:hAnsi="Times New Roman" w:cs="Times New Roman"/>
          <w:sz w:val="22"/>
        </w:rPr>
        <w:t>：</w:t>
      </w:r>
    </w:p>
    <w:p w:rsidR="0060613A" w:rsidRPr="00F605B8" w:rsidRDefault="0060613A" w:rsidP="00BB64EE">
      <w:pPr>
        <w:snapToGrid w:val="0"/>
        <w:ind w:leftChars="150" w:left="360"/>
        <w:rPr>
          <w:rFonts w:ascii="Times New Roman" w:eastAsia="標楷體" w:hAnsi="Times New Roman" w:cs="Times New Roman"/>
          <w:sz w:val="22"/>
        </w:rPr>
      </w:pPr>
      <w:r w:rsidRPr="00F605B8">
        <w:rPr>
          <w:rFonts w:ascii="Times New Roman" w:eastAsia="標楷體" w:hAnsi="Times New Roman" w:cs="Times New Roman"/>
          <w:sz w:val="22"/>
        </w:rPr>
        <w:t>我國古代有一項傳說，法救是婆須蜜</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Vasumitra</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的舅父，如《出曜經序》（大正</w:t>
      </w:r>
      <w:r w:rsidRPr="00F605B8">
        <w:rPr>
          <w:rFonts w:ascii="Times New Roman" w:eastAsia="標楷體" w:hAnsi="Times New Roman" w:cs="Times New Roman"/>
          <w:sz w:val="22"/>
        </w:rPr>
        <w:t>4</w:t>
      </w:r>
      <w:r w:rsidRPr="00F605B8">
        <w:rPr>
          <w:rFonts w:ascii="Times New Roman" w:eastAsia="標楷體" w:hAnsi="Times New Roman" w:cs="Times New Roman"/>
          <w:sz w:val="22"/>
        </w:rPr>
        <w:t>，</w:t>
      </w:r>
      <w:r w:rsidRPr="00F605B8">
        <w:rPr>
          <w:rFonts w:ascii="Times New Roman" w:eastAsia="標楷體" w:hAnsi="Times New Roman" w:cs="Times New Roman"/>
          <w:sz w:val="22"/>
        </w:rPr>
        <w:t>609b</w:t>
      </w:r>
      <w:r w:rsidRPr="00F605B8">
        <w:rPr>
          <w:rFonts w:ascii="Times New Roman" w:eastAsia="標楷體" w:hAnsi="Times New Roman" w:cs="Times New Roman"/>
          <w:sz w:val="22"/>
        </w:rPr>
        <w:t>）說：</w:t>
      </w:r>
    </w:p>
    <w:p w:rsidR="0060613A" w:rsidRPr="00F605B8" w:rsidRDefault="0060613A" w:rsidP="00BB64EE">
      <w:pPr>
        <w:snapToGrid w:val="0"/>
        <w:ind w:leftChars="150" w:left="360"/>
        <w:rPr>
          <w:rFonts w:ascii="Times New Roman" w:eastAsia="標楷體" w:hAnsi="Times New Roman" w:cs="Times New Roman"/>
          <w:sz w:val="22"/>
        </w:rPr>
      </w:pPr>
      <w:r w:rsidRPr="00F605B8">
        <w:rPr>
          <w:rFonts w:ascii="Times New Roman" w:eastAsia="標楷體" w:hAnsi="Times New Roman" w:cs="Times New Roman"/>
          <w:sz w:val="22"/>
        </w:rPr>
        <w:t>「出曜經者，婆須蜜舅法救菩薩之所撰也」。</w:t>
      </w:r>
    </w:p>
    <w:p w:rsidR="0060613A" w:rsidRPr="00F605B8" w:rsidRDefault="0060613A" w:rsidP="00BB64EE">
      <w:pPr>
        <w:snapToGrid w:val="0"/>
        <w:ind w:leftChars="150" w:left="360"/>
        <w:rPr>
          <w:rFonts w:ascii="Times New Roman" w:hAnsi="Times New Roman" w:cs="Times New Roman"/>
        </w:rPr>
      </w:pPr>
      <w:r w:rsidRPr="00F605B8">
        <w:rPr>
          <w:rFonts w:ascii="Times New Roman" w:eastAsia="標楷體" w:hAnsi="Times New Roman" w:cs="Times New Roman"/>
          <w:sz w:val="22"/>
        </w:rPr>
        <w:t>這一傳說，當然從《出曜經》的譯者</w:t>
      </w:r>
      <w:r w:rsidRPr="00F605B8">
        <w:rPr>
          <w:rFonts w:ascii="新細明體" w:eastAsia="新細明體" w:hAnsi="新細明體" w:cs="Times New Roman"/>
          <w:sz w:val="22"/>
        </w:rPr>
        <w:t>──</w:t>
      </w:r>
      <w:r w:rsidRPr="00F605B8">
        <w:rPr>
          <w:rFonts w:ascii="Times New Roman" w:eastAsia="標楷體" w:hAnsi="Times New Roman" w:cs="Times New Roman"/>
          <w:sz w:val="22"/>
        </w:rPr>
        <w:t>僧伽跋澄</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Saṃghabhūti</w:t>
      </w:r>
      <w:r w:rsidRPr="00F605B8">
        <w:rPr>
          <w:rFonts w:ascii="Times New Roman" w:eastAsia="標楷體" w:hAnsi="Times New Roman" w:cs="Times New Roman" w:hint="eastAsia"/>
          <w:sz w:val="22"/>
        </w:rPr>
        <w:t>）</w:t>
      </w:r>
      <w:r w:rsidRPr="00F605B8">
        <w:rPr>
          <w:rFonts w:ascii="Times New Roman" w:eastAsia="標楷體" w:hAnsi="Times New Roman" w:cs="Times New Roman"/>
          <w:sz w:val="22"/>
        </w:rPr>
        <w:t>得來的。僧伽跋澄是《尊婆須蜜菩薩所集論》的譯者，</w:t>
      </w:r>
      <w:r w:rsidRPr="00F605B8">
        <w:rPr>
          <w:rFonts w:ascii="Times New Roman" w:eastAsia="標楷體" w:hAnsi="Times New Roman" w:cs="Times New Roman"/>
          <w:b/>
          <w:sz w:val="22"/>
        </w:rPr>
        <w:t>所以所說的婆須蜜</w:t>
      </w:r>
      <w:r w:rsidRPr="00F605B8">
        <w:rPr>
          <w:rFonts w:ascii="新細明體" w:eastAsia="新細明體" w:hAnsi="新細明體" w:cs="Times New Roman"/>
          <w:sz w:val="22"/>
        </w:rPr>
        <w:t>──</w:t>
      </w:r>
      <w:r w:rsidRPr="00F605B8">
        <w:rPr>
          <w:rFonts w:ascii="Times New Roman" w:eastAsia="標楷體" w:hAnsi="Times New Roman" w:cs="Times New Roman"/>
          <w:b/>
          <w:sz w:val="22"/>
        </w:rPr>
        <w:t>世友，指《尊婆須蜜菩薩所集論》的作者</w:t>
      </w:r>
      <w:r w:rsidRPr="00F605B8">
        <w:rPr>
          <w:rFonts w:ascii="Times New Roman" w:eastAsia="標楷體" w:hAnsi="Times New Roman" w:cs="Times New Roman"/>
          <w:sz w:val="22"/>
        </w:rPr>
        <w:t>，</w:t>
      </w:r>
      <w:r w:rsidRPr="00F605B8">
        <w:rPr>
          <w:rFonts w:ascii="Times New Roman" w:eastAsia="標楷體" w:hAnsi="Times New Roman" w:cs="Times New Roman"/>
          <w:b/>
          <w:sz w:val="22"/>
        </w:rPr>
        <w:t>而非四大論師之一的世友。</w:t>
      </w:r>
    </w:p>
  </w:footnote>
  <w:footnote w:id="325">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類：</w:t>
      </w:r>
      <w:r w:rsidRPr="00F605B8">
        <w:rPr>
          <w:rFonts w:ascii="Times New Roman" w:hAnsi="Times New Roman" w:cs="Times New Roman" w:hint="eastAsia"/>
          <w:sz w:val="22"/>
          <w:szCs w:val="22"/>
        </w:rPr>
        <w:t>名詞。</w:t>
      </w:r>
      <w:r w:rsidRPr="00F605B8">
        <w:rPr>
          <w:rFonts w:ascii="Times New Roman" w:hAnsi="Times New Roman" w:cs="Times New Roman"/>
          <w:sz w:val="22"/>
          <w:szCs w:val="22"/>
        </w:rPr>
        <w:t>6.</w:t>
      </w:r>
      <w:r w:rsidRPr="00F605B8">
        <w:rPr>
          <w:rFonts w:ascii="Times New Roman" w:hAnsi="Times New Roman" w:cs="Times New Roman"/>
          <w:sz w:val="22"/>
          <w:szCs w:val="22"/>
        </w:rPr>
        <w:t>相似；像。（《漢語大詞典》（十二），</w:t>
      </w:r>
      <w:r w:rsidRPr="00F605B8">
        <w:rPr>
          <w:rFonts w:ascii="Times New Roman" w:hAnsi="Times New Roman" w:cs="Times New Roman"/>
          <w:sz w:val="22"/>
          <w:szCs w:val="22"/>
        </w:rPr>
        <w:t>p.353</w:t>
      </w:r>
      <w:r w:rsidRPr="00F605B8">
        <w:rPr>
          <w:rFonts w:ascii="Times New Roman" w:hAnsi="Times New Roman" w:cs="Times New Roman"/>
          <w:sz w:val="22"/>
          <w:szCs w:val="22"/>
        </w:rPr>
        <w:t>）</w:t>
      </w:r>
    </w:p>
  </w:footnote>
  <w:footnote w:id="326">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雜亂：</w:t>
      </w:r>
      <w:r w:rsidRPr="00F605B8">
        <w:rPr>
          <w:rFonts w:ascii="Times New Roman" w:hAnsi="Times New Roman" w:cs="Times New Roman"/>
          <w:sz w:val="22"/>
          <w:szCs w:val="22"/>
        </w:rPr>
        <w:t>1.</w:t>
      </w:r>
      <w:r w:rsidRPr="00F605B8">
        <w:rPr>
          <w:rFonts w:ascii="Times New Roman" w:hAnsi="Times New Roman" w:cs="Times New Roman"/>
          <w:sz w:val="22"/>
          <w:szCs w:val="22"/>
        </w:rPr>
        <w:t>多而亂；無秩序、條理。（《漢語大詞典》（十一），</w:t>
      </w:r>
      <w:r w:rsidRPr="00F605B8">
        <w:rPr>
          <w:rFonts w:ascii="Times New Roman" w:hAnsi="Times New Roman" w:cs="Times New Roman"/>
          <w:sz w:val="22"/>
          <w:szCs w:val="22"/>
        </w:rPr>
        <w:t>p.877</w:t>
      </w:r>
      <w:r w:rsidRPr="00F605B8">
        <w:rPr>
          <w:rFonts w:ascii="Times New Roman" w:hAnsi="Times New Roman" w:cs="Times New Roman"/>
          <w:sz w:val="22"/>
          <w:szCs w:val="22"/>
        </w:rPr>
        <w:t>）</w:t>
      </w:r>
    </w:p>
  </w:footnote>
  <w:footnote w:id="327">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過：</w:t>
      </w:r>
      <w:r w:rsidRPr="00F605B8">
        <w:rPr>
          <w:rFonts w:ascii="Times New Roman" w:hAnsi="Times New Roman" w:cs="Times New Roman" w:hint="eastAsia"/>
          <w:sz w:val="22"/>
          <w:szCs w:val="22"/>
        </w:rPr>
        <w:t>動詞。</w:t>
      </w:r>
      <w:r w:rsidRPr="00F605B8">
        <w:rPr>
          <w:rFonts w:ascii="Times New Roman" w:hAnsi="Times New Roman" w:cs="Times New Roman"/>
          <w:sz w:val="22"/>
          <w:szCs w:val="22"/>
        </w:rPr>
        <w:t>8.</w:t>
      </w:r>
      <w:r w:rsidRPr="00F605B8">
        <w:rPr>
          <w:rFonts w:ascii="Times New Roman" w:hAnsi="Times New Roman" w:cs="Times New Roman"/>
          <w:sz w:val="22"/>
          <w:szCs w:val="22"/>
        </w:rPr>
        <w:t>超過，超越。（《漢語大詞典》（十），</w:t>
      </w:r>
      <w:r w:rsidRPr="00F605B8">
        <w:rPr>
          <w:rFonts w:ascii="Times New Roman" w:hAnsi="Times New Roman" w:cs="Times New Roman"/>
          <w:sz w:val="22"/>
          <w:szCs w:val="22"/>
        </w:rPr>
        <w:t>p.954</w:t>
      </w:r>
      <w:r w:rsidRPr="00F605B8">
        <w:rPr>
          <w:rFonts w:ascii="Times New Roman" w:hAnsi="Times New Roman" w:cs="Times New Roman"/>
          <w:sz w:val="22"/>
          <w:szCs w:val="22"/>
        </w:rPr>
        <w:t>）</w:t>
      </w:r>
    </w:p>
  </w:footnote>
  <w:footnote w:id="328">
    <w:p w:rsidR="0060613A" w:rsidRPr="00F605B8" w:rsidRDefault="0060613A" w:rsidP="00E606DE">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連類：</w:t>
      </w:r>
      <w:r w:rsidRPr="00F605B8">
        <w:rPr>
          <w:rFonts w:ascii="Times New Roman" w:hAnsi="Times New Roman" w:cs="Times New Roman"/>
          <w:sz w:val="22"/>
          <w:szCs w:val="22"/>
        </w:rPr>
        <w:t>1.</w:t>
      </w:r>
      <w:r w:rsidRPr="00F605B8">
        <w:rPr>
          <w:rFonts w:ascii="Times New Roman" w:hAnsi="Times New Roman" w:cs="Times New Roman"/>
          <w:sz w:val="22"/>
          <w:szCs w:val="22"/>
        </w:rPr>
        <w:t>連綴同類事物。</w:t>
      </w:r>
      <w:r w:rsidRPr="00F605B8">
        <w:rPr>
          <w:rFonts w:ascii="Times New Roman" w:hAnsi="Times New Roman" w:cs="Times New Roman"/>
          <w:sz w:val="22"/>
          <w:szCs w:val="22"/>
        </w:rPr>
        <w:t>3.</w:t>
      </w:r>
      <w:r w:rsidRPr="00F605B8">
        <w:rPr>
          <w:rFonts w:ascii="Times New Roman" w:hAnsi="Times New Roman" w:cs="Times New Roman"/>
          <w:sz w:val="22"/>
          <w:szCs w:val="22"/>
        </w:rPr>
        <w:t>連同，連帶。（《漢語大詞典》（十），</w:t>
      </w:r>
      <w:r w:rsidRPr="00F605B8">
        <w:rPr>
          <w:rFonts w:ascii="Times New Roman" w:hAnsi="Times New Roman" w:cs="Times New Roman"/>
          <w:sz w:val="22"/>
          <w:szCs w:val="22"/>
        </w:rPr>
        <w:t>p.875</w:t>
      </w:r>
      <w:r w:rsidRPr="00F605B8">
        <w:rPr>
          <w:rFonts w:ascii="Times New Roman" w:hAnsi="Times New Roman" w:cs="Times New Roman"/>
          <w:sz w:val="22"/>
          <w:szCs w:val="22"/>
        </w:rPr>
        <w:t>）</w:t>
      </w:r>
    </w:p>
  </w:footnote>
  <w:footnote w:id="329">
    <w:p w:rsidR="0060613A" w:rsidRPr="00F605B8" w:rsidRDefault="0060613A" w:rsidP="008232E5">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而：</w:t>
      </w:r>
      <w:r w:rsidRPr="00F605B8">
        <w:rPr>
          <w:rFonts w:ascii="Times New Roman" w:hAnsi="Times New Roman" w:cs="Times New Roman"/>
          <w:sz w:val="22"/>
          <w:szCs w:val="22"/>
        </w:rPr>
        <w:t>8.</w:t>
      </w:r>
      <w:r w:rsidRPr="00F605B8">
        <w:rPr>
          <w:rFonts w:ascii="Times New Roman" w:hAnsi="Times New Roman" w:cs="Times New Roman"/>
          <w:sz w:val="22"/>
          <w:szCs w:val="22"/>
        </w:rPr>
        <w:t>連詞。表示遞進。猶並且。（《漢語大詞典》（八），</w:t>
      </w:r>
      <w:r w:rsidRPr="00F605B8">
        <w:rPr>
          <w:rFonts w:ascii="Times New Roman" w:hAnsi="Times New Roman" w:cs="Times New Roman"/>
          <w:sz w:val="22"/>
          <w:szCs w:val="22"/>
        </w:rPr>
        <w:t>p.773</w:t>
      </w:r>
      <w:r w:rsidRPr="00F605B8">
        <w:rPr>
          <w:rFonts w:ascii="Times New Roman" w:hAnsi="Times New Roman" w:cs="Times New Roman"/>
          <w:sz w:val="22"/>
          <w:szCs w:val="22"/>
        </w:rPr>
        <w:t>）</w:t>
      </w:r>
    </w:p>
  </w:footnote>
  <w:footnote w:id="330">
    <w:p w:rsidR="0060613A" w:rsidRPr="00F605B8" w:rsidRDefault="0060613A" w:rsidP="008232E5">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及：</w:t>
      </w:r>
      <w:r w:rsidRPr="00F605B8">
        <w:rPr>
          <w:rFonts w:ascii="Times New Roman" w:hAnsi="Times New Roman" w:cs="Times New Roman"/>
          <w:sz w:val="22"/>
          <w:szCs w:val="22"/>
        </w:rPr>
        <w:t>8.</w:t>
      </w:r>
      <w:r w:rsidRPr="00F605B8">
        <w:rPr>
          <w:rFonts w:ascii="Times New Roman" w:hAnsi="Times New Roman" w:cs="Times New Roman"/>
          <w:sz w:val="22"/>
          <w:szCs w:val="22"/>
        </w:rPr>
        <w:t>涉及；牽連。（《漢語大詞典》（一），</w:t>
      </w:r>
      <w:r w:rsidRPr="00F605B8">
        <w:rPr>
          <w:rFonts w:ascii="Times New Roman" w:hAnsi="Times New Roman" w:cs="Times New Roman"/>
          <w:sz w:val="22"/>
          <w:szCs w:val="22"/>
        </w:rPr>
        <w:t>p.635</w:t>
      </w:r>
      <w:r w:rsidRPr="00F605B8">
        <w:rPr>
          <w:rFonts w:ascii="Times New Roman" w:hAnsi="Times New Roman" w:cs="Times New Roman"/>
          <w:sz w:val="22"/>
          <w:szCs w:val="22"/>
        </w:rPr>
        <w:t>）</w:t>
      </w:r>
    </w:p>
  </w:footnote>
  <w:footnote w:id="331">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制：</w:t>
      </w:r>
      <w:r w:rsidRPr="00F605B8">
        <w:rPr>
          <w:rFonts w:ascii="Times New Roman" w:hAnsi="Times New Roman" w:cs="Times New Roman" w:hint="eastAsia"/>
          <w:sz w:val="22"/>
          <w:szCs w:val="22"/>
        </w:rPr>
        <w:t>10.</w:t>
      </w:r>
      <w:r w:rsidRPr="00F605B8">
        <w:rPr>
          <w:rFonts w:ascii="Times New Roman" w:hAnsi="Times New Roman" w:cs="Times New Roman" w:hint="eastAsia"/>
          <w:sz w:val="22"/>
          <w:szCs w:val="22"/>
        </w:rPr>
        <w:t>體制；樣式。</w:t>
      </w:r>
      <w:r w:rsidRPr="00F605B8">
        <w:rPr>
          <w:rFonts w:ascii="Times New Roman" w:hAnsi="Times New Roman" w:cs="Times New Roman"/>
          <w:sz w:val="22"/>
          <w:szCs w:val="22"/>
        </w:rPr>
        <w:t>（《漢語大詞典》（二），</w:t>
      </w:r>
      <w:r w:rsidRPr="00F605B8">
        <w:rPr>
          <w:rFonts w:ascii="Times New Roman" w:hAnsi="Times New Roman" w:cs="Times New Roman"/>
          <w:sz w:val="22"/>
          <w:szCs w:val="22"/>
        </w:rPr>
        <w:t>p.661</w:t>
      </w:r>
      <w:r w:rsidRPr="00F605B8">
        <w:rPr>
          <w:rFonts w:ascii="Times New Roman" w:hAnsi="Times New Roman" w:cs="Times New Roman"/>
          <w:sz w:val="22"/>
          <w:szCs w:val="22"/>
        </w:rPr>
        <w:t>）</w:t>
      </w:r>
    </w:p>
  </w:footnote>
  <w:footnote w:id="332">
    <w:p w:rsidR="0060613A" w:rsidRPr="00F605B8" w:rsidRDefault="0060613A" w:rsidP="00500F63">
      <w:pPr>
        <w:pStyle w:val="aa"/>
        <w:ind w:left="330" w:hangingChars="150" w:hanging="330"/>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《集論》的</w:t>
      </w:r>
      <w:r w:rsidRPr="00F605B8">
        <w:rPr>
          <w:rFonts w:ascii="Times New Roman" w:hAnsi="Times New Roman" w:cs="Times New Roman"/>
          <w:sz w:val="22"/>
          <w:szCs w:val="22"/>
        </w:rPr>
        <w:t>7</w:t>
      </w:r>
      <w:r w:rsidRPr="00F605B8">
        <w:rPr>
          <w:rFonts w:ascii="Times New Roman" w:hAnsi="Times New Roman" w:cs="Times New Roman"/>
          <w:sz w:val="22"/>
          <w:szCs w:val="22"/>
        </w:rPr>
        <w:t>、「更樂」（觸），</w:t>
      </w:r>
      <w:r w:rsidRPr="00F605B8">
        <w:rPr>
          <w:rFonts w:ascii="Times New Roman" w:hAnsi="Times New Roman" w:cs="Times New Roman"/>
          <w:sz w:val="22"/>
          <w:szCs w:val="22"/>
        </w:rPr>
        <w:t>8</w:t>
      </w:r>
      <w:r w:rsidRPr="00F605B8">
        <w:rPr>
          <w:rFonts w:ascii="Times New Roman" w:hAnsi="Times New Roman" w:cs="Times New Roman"/>
          <w:sz w:val="22"/>
          <w:szCs w:val="22"/>
        </w:rPr>
        <w:t>、「結使」，</w:t>
      </w:r>
      <w:r w:rsidRPr="00F605B8">
        <w:rPr>
          <w:rFonts w:ascii="Times New Roman" w:hAnsi="Times New Roman" w:cs="Times New Roman"/>
          <w:sz w:val="22"/>
          <w:szCs w:val="22"/>
        </w:rPr>
        <w:t>9</w:t>
      </w:r>
      <w:r w:rsidRPr="00F605B8">
        <w:rPr>
          <w:rFonts w:ascii="Times New Roman" w:hAnsi="Times New Roman" w:cs="Times New Roman"/>
          <w:sz w:val="22"/>
          <w:szCs w:val="22"/>
        </w:rPr>
        <w:t>、「行」與《舍利弗毘曇》〈緒分〉</w:t>
      </w:r>
      <w:r w:rsidRPr="00F605B8">
        <w:rPr>
          <w:rFonts w:ascii="Times New Roman" w:hAnsi="Times New Roman" w:cs="Times New Roman" w:hint="eastAsia"/>
          <w:sz w:val="22"/>
          <w:szCs w:val="22"/>
        </w:rPr>
        <w:t>6</w:t>
      </w:r>
      <w:r w:rsidRPr="00F605B8">
        <w:rPr>
          <w:rFonts w:ascii="Times New Roman" w:hAnsi="Times New Roman" w:cs="Times New Roman" w:hint="eastAsia"/>
          <w:sz w:val="22"/>
          <w:szCs w:val="22"/>
        </w:rPr>
        <w:t>、</w:t>
      </w:r>
      <w:r w:rsidRPr="00F605B8">
        <w:rPr>
          <w:rFonts w:asciiTheme="minorEastAsia" w:hAnsiTheme="minorEastAsia" w:cs="Times New Roman" w:hint="eastAsia"/>
          <w:sz w:val="22"/>
          <w:szCs w:val="22"/>
        </w:rPr>
        <w:t>「</w:t>
      </w:r>
      <w:r w:rsidRPr="00F605B8">
        <w:rPr>
          <w:rFonts w:ascii="Times New Roman" w:hAnsi="Times New Roman" w:cs="Times New Roman" w:hint="eastAsia"/>
          <w:sz w:val="22"/>
          <w:szCs w:val="22"/>
        </w:rPr>
        <w:t>觸品</w:t>
      </w:r>
      <w:r w:rsidRPr="00F605B8">
        <w:rPr>
          <w:rFonts w:asciiTheme="minorEastAsia" w:hAnsiTheme="minorEastAsia" w:cs="Times New Roman" w:hint="eastAsia"/>
          <w:sz w:val="22"/>
          <w:szCs w:val="22"/>
        </w:rPr>
        <w:t>」</w:t>
      </w:r>
      <w:r w:rsidRPr="00F605B8">
        <w:rPr>
          <w:rFonts w:ascii="Times New Roman" w:hAnsi="Times New Roman" w:cs="Times New Roman" w:hint="eastAsia"/>
          <w:sz w:val="22"/>
          <w:szCs w:val="22"/>
        </w:rPr>
        <w:t>4</w:t>
      </w:r>
      <w:r w:rsidRPr="00F605B8">
        <w:rPr>
          <w:rFonts w:ascii="Times New Roman" w:hAnsi="Times New Roman" w:cs="Times New Roman" w:hint="eastAsia"/>
          <w:sz w:val="22"/>
          <w:szCs w:val="22"/>
        </w:rPr>
        <w:t>、</w:t>
      </w:r>
      <w:r w:rsidRPr="00F605B8">
        <w:rPr>
          <w:rFonts w:asciiTheme="minorEastAsia" w:hAnsiTheme="minorEastAsia" w:cs="Times New Roman" w:hint="eastAsia"/>
          <w:sz w:val="22"/>
          <w:szCs w:val="22"/>
        </w:rPr>
        <w:t>「</w:t>
      </w:r>
      <w:r w:rsidRPr="00F605B8">
        <w:rPr>
          <w:rFonts w:ascii="Times New Roman" w:hAnsi="Times New Roman" w:cs="Times New Roman" w:hint="eastAsia"/>
          <w:sz w:val="22"/>
          <w:szCs w:val="22"/>
        </w:rPr>
        <w:t>假結品</w:t>
      </w:r>
      <w:r w:rsidRPr="00F605B8">
        <w:rPr>
          <w:rFonts w:asciiTheme="minorEastAsia" w:hAnsiTheme="minorEastAsia" w:cs="Times New Roman" w:hint="eastAsia"/>
          <w:sz w:val="22"/>
          <w:szCs w:val="22"/>
        </w:rPr>
        <w:t>」</w:t>
      </w:r>
      <w:r w:rsidRPr="00F605B8">
        <w:rPr>
          <w:rFonts w:ascii="Times New Roman" w:hAnsi="Times New Roman" w:cs="Times New Roman" w:hint="eastAsia"/>
          <w:sz w:val="22"/>
          <w:szCs w:val="22"/>
        </w:rPr>
        <w:t>5</w:t>
      </w:r>
      <w:r w:rsidRPr="00F605B8">
        <w:rPr>
          <w:rFonts w:ascii="Times New Roman" w:hAnsi="Times New Roman" w:cs="Times New Roman" w:hint="eastAsia"/>
          <w:sz w:val="22"/>
          <w:szCs w:val="22"/>
        </w:rPr>
        <w:t>、</w:t>
      </w:r>
      <w:r w:rsidRPr="00F605B8">
        <w:rPr>
          <w:rFonts w:asciiTheme="minorEastAsia" w:hAnsiTheme="minorEastAsia" w:cs="Times New Roman" w:hint="eastAsia"/>
          <w:sz w:val="22"/>
          <w:szCs w:val="22"/>
        </w:rPr>
        <w:t>「</w:t>
      </w:r>
      <w:r w:rsidRPr="00F605B8">
        <w:rPr>
          <w:rFonts w:ascii="Times New Roman" w:hAnsi="Times New Roman" w:cs="Times New Roman" w:hint="eastAsia"/>
          <w:sz w:val="22"/>
          <w:szCs w:val="22"/>
        </w:rPr>
        <w:t>行品</w:t>
      </w:r>
      <w:r w:rsidRPr="00F605B8">
        <w:rPr>
          <w:rFonts w:asciiTheme="minorEastAsia" w:hAnsiTheme="minorEastAsia" w:cs="Times New Roman" w:hint="eastAsia"/>
          <w:sz w:val="22"/>
          <w:szCs w:val="22"/>
        </w:rPr>
        <w:t>」</w:t>
      </w:r>
      <w:r w:rsidRPr="00F605B8">
        <w:rPr>
          <w:rFonts w:ascii="Times New Roman" w:hAnsi="Times New Roman" w:cs="Times New Roman"/>
          <w:sz w:val="22"/>
          <w:szCs w:val="22"/>
        </w:rPr>
        <w:t>之對照，請另行翻閱【附錄十</w:t>
      </w:r>
      <w:r w:rsidRPr="00F605B8">
        <w:rPr>
          <w:rFonts w:ascii="Times New Roman" w:hAnsi="Times New Roman" w:cs="Times New Roman" w:hint="eastAsia"/>
          <w:sz w:val="22"/>
          <w:szCs w:val="22"/>
        </w:rPr>
        <w:t>二</w:t>
      </w:r>
      <w:r w:rsidRPr="00F605B8">
        <w:rPr>
          <w:rFonts w:ascii="Times New Roman" w:hAnsi="Times New Roman" w:cs="Times New Roman"/>
          <w:sz w:val="22"/>
          <w:szCs w:val="22"/>
        </w:rPr>
        <w:t>】（</w:t>
      </w:r>
      <w:r w:rsidRPr="00F605B8">
        <w:rPr>
          <w:rFonts w:ascii="Times New Roman" w:hAnsi="Times New Roman" w:cs="Times New Roman"/>
          <w:sz w:val="22"/>
          <w:szCs w:val="22"/>
        </w:rPr>
        <w:t>1</w:t>
      </w:r>
      <w:r w:rsidRPr="00F605B8">
        <w:rPr>
          <w:rFonts w:ascii="Times New Roman" w:hAnsi="Times New Roman" w:cs="Times New Roman"/>
          <w:sz w:val="22"/>
          <w:szCs w:val="22"/>
        </w:rPr>
        <w:t>）的表格。</w:t>
      </w:r>
    </w:p>
  </w:footnote>
  <w:footnote w:id="333">
    <w:p w:rsidR="0060613A" w:rsidRPr="00F605B8" w:rsidRDefault="0060613A" w:rsidP="00452CE1">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終：</w:t>
      </w:r>
      <w:r w:rsidRPr="00F605B8">
        <w:rPr>
          <w:rFonts w:ascii="Times New Roman" w:hAnsi="Times New Roman" w:cs="Times New Roman" w:hint="eastAsia"/>
          <w:sz w:val="22"/>
          <w:szCs w:val="22"/>
        </w:rPr>
        <w:t>副詞。</w:t>
      </w:r>
      <w:r w:rsidRPr="00F605B8">
        <w:rPr>
          <w:rFonts w:ascii="Times New Roman" w:hAnsi="Times New Roman" w:cs="Times New Roman"/>
          <w:sz w:val="22"/>
          <w:szCs w:val="22"/>
        </w:rPr>
        <w:t>3.</w:t>
      </w:r>
      <w:r w:rsidRPr="00F605B8">
        <w:rPr>
          <w:rFonts w:ascii="Times New Roman" w:hAnsi="Times New Roman" w:cs="Times New Roman"/>
          <w:sz w:val="22"/>
          <w:szCs w:val="22"/>
        </w:rPr>
        <w:t>到底；終究。（《漢語大詞典》（九），</w:t>
      </w:r>
      <w:r w:rsidRPr="00F605B8">
        <w:rPr>
          <w:rFonts w:ascii="Times New Roman" w:hAnsi="Times New Roman" w:cs="Times New Roman"/>
          <w:sz w:val="22"/>
          <w:szCs w:val="22"/>
        </w:rPr>
        <w:t>p.792</w:t>
      </w:r>
      <w:r w:rsidRPr="00F605B8">
        <w:rPr>
          <w:rFonts w:ascii="Times New Roman" w:hAnsi="Times New Roman" w:cs="Times New Roman"/>
          <w:sz w:val="22"/>
          <w:szCs w:val="22"/>
        </w:rPr>
        <w:t>）</w:t>
      </w:r>
    </w:p>
  </w:footnote>
  <w:footnote w:id="334">
    <w:p w:rsidR="0060613A" w:rsidRPr="00F605B8"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不無：猶言有些。（《漢語大詞典》（一），</w:t>
      </w:r>
      <w:r w:rsidRPr="00F605B8">
        <w:rPr>
          <w:rFonts w:ascii="Times New Roman" w:hAnsi="Times New Roman" w:cs="Times New Roman"/>
          <w:sz w:val="22"/>
          <w:szCs w:val="22"/>
        </w:rPr>
        <w:t>p.450</w:t>
      </w:r>
      <w:r w:rsidRPr="00F605B8">
        <w:rPr>
          <w:rFonts w:ascii="Times New Roman" w:hAnsi="Times New Roman" w:cs="Times New Roman"/>
          <w:sz w:val="22"/>
          <w:szCs w:val="22"/>
        </w:rPr>
        <w:t>）</w:t>
      </w:r>
    </w:p>
  </w:footnote>
  <w:footnote w:id="335">
    <w:p w:rsidR="0060613A" w:rsidRPr="00F605B8" w:rsidRDefault="0060613A" w:rsidP="005C1C99">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b/>
          <w:sz w:val="22"/>
          <w:szCs w:val="22"/>
        </w:rPr>
        <w:t>[</w:t>
      </w:r>
      <w:r w:rsidRPr="00F605B8">
        <w:rPr>
          <w:rFonts w:ascii="Times New Roman" w:hAnsi="Times New Roman" w:cs="Times New Roman"/>
          <w:sz w:val="22"/>
          <w:szCs w:val="22"/>
        </w:rPr>
        <w:t>原書</w:t>
      </w:r>
      <w:r w:rsidRPr="00F605B8">
        <w:rPr>
          <w:rFonts w:ascii="Times New Roman" w:hAnsi="Times New Roman" w:cs="Times New Roman"/>
          <w:sz w:val="22"/>
          <w:szCs w:val="22"/>
        </w:rPr>
        <w:t>p.142</w:t>
      </w:r>
      <w:r w:rsidRPr="00F605B8">
        <w:rPr>
          <w:rFonts w:ascii="Times New Roman" w:hAnsi="Times New Roman" w:cs="Times New Roman"/>
          <w:sz w:val="22"/>
          <w:szCs w:val="22"/>
        </w:rPr>
        <w:t>，註</w:t>
      </w:r>
      <w:r w:rsidRPr="00F605B8">
        <w:rPr>
          <w:rFonts w:ascii="Times New Roman" w:hAnsi="Times New Roman" w:cs="Times New Roman"/>
          <w:sz w:val="22"/>
          <w:szCs w:val="22"/>
        </w:rPr>
        <w:t>6</w:t>
      </w:r>
      <w:r w:rsidRPr="00F605B8">
        <w:rPr>
          <w:rFonts w:ascii="Times New Roman" w:hAnsi="Times New Roman" w:cs="Times New Roman"/>
          <w:b/>
          <w:sz w:val="22"/>
          <w:szCs w:val="22"/>
        </w:rPr>
        <w:t>]</w:t>
      </w:r>
      <w:r w:rsidRPr="00F605B8">
        <w:rPr>
          <w:rFonts w:ascii="Times New Roman" w:hAnsi="Times New Roman" w:cs="Times New Roman"/>
          <w:sz w:val="22"/>
          <w:szCs w:val="22"/>
        </w:rPr>
        <w:t>參閱《說一切有部為主的論書與論師之研究》第五章（</w:t>
      </w:r>
      <w:r w:rsidRPr="00F605B8">
        <w:rPr>
          <w:rFonts w:ascii="Times New Roman" w:hAnsi="Times New Roman" w:cs="Times New Roman"/>
          <w:sz w:val="22"/>
          <w:szCs w:val="22"/>
        </w:rPr>
        <w:t>p.181-191</w:t>
      </w:r>
      <w:r w:rsidRPr="00F605B8">
        <w:rPr>
          <w:rFonts w:ascii="Times New Roman" w:hAnsi="Times New Roman" w:cs="Times New Roman"/>
          <w:sz w:val="22"/>
          <w:szCs w:val="22"/>
        </w:rPr>
        <w:t>）。</w:t>
      </w:r>
    </w:p>
  </w:footnote>
  <w:footnote w:id="336">
    <w:p w:rsidR="0060613A" w:rsidRPr="00254275" w:rsidRDefault="0060613A">
      <w:pPr>
        <w:pStyle w:val="aa"/>
        <w:rPr>
          <w:rFonts w:ascii="Times New Roman" w:hAnsi="Times New Roman" w:cs="Times New Roman"/>
          <w:sz w:val="22"/>
          <w:szCs w:val="22"/>
        </w:rPr>
      </w:pPr>
      <w:r w:rsidRPr="00F605B8">
        <w:rPr>
          <w:rStyle w:val="ac"/>
          <w:rFonts w:ascii="Times New Roman" w:hAnsi="Times New Roman" w:cs="Times New Roman"/>
          <w:sz w:val="22"/>
          <w:szCs w:val="22"/>
        </w:rPr>
        <w:footnoteRef/>
      </w:r>
      <w:r w:rsidRPr="00F605B8">
        <w:rPr>
          <w:rFonts w:ascii="Times New Roman" w:hAnsi="Times New Roman" w:cs="Times New Roman"/>
          <w:sz w:val="22"/>
          <w:szCs w:val="22"/>
        </w:rPr>
        <w:t xml:space="preserve"> </w:t>
      </w:r>
      <w:r w:rsidRPr="00F605B8">
        <w:rPr>
          <w:rFonts w:ascii="Times New Roman" w:hAnsi="Times New Roman" w:cs="Times New Roman"/>
          <w:sz w:val="22"/>
          <w:szCs w:val="22"/>
        </w:rPr>
        <w:t>關於《尊婆須蜜菩薩所集論</w:t>
      </w:r>
      <w:r w:rsidRPr="00F605B8">
        <w:rPr>
          <w:rFonts w:ascii="Times New Roman" w:eastAsia="新細明體" w:hAnsi="Times New Roman" w:cs="Times New Roman"/>
          <w:sz w:val="22"/>
          <w:szCs w:val="22"/>
        </w:rPr>
        <w:t>》與</w:t>
      </w:r>
      <w:r w:rsidRPr="00F605B8">
        <w:rPr>
          <w:rFonts w:ascii="Times New Roman" w:hAnsi="Times New Roman" w:cs="Times New Roman"/>
          <w:sz w:val="22"/>
          <w:szCs w:val="22"/>
        </w:rPr>
        <w:t>《發智論</w:t>
      </w:r>
      <w:r w:rsidRPr="00F605B8">
        <w:rPr>
          <w:rFonts w:ascii="Times New Roman" w:eastAsia="新細明體" w:hAnsi="Times New Roman" w:cs="Times New Roman"/>
          <w:sz w:val="22"/>
          <w:szCs w:val="22"/>
        </w:rPr>
        <w:t>》請參閱【附錄十</w:t>
      </w:r>
      <w:r w:rsidRPr="00F605B8">
        <w:rPr>
          <w:rFonts w:ascii="Times New Roman" w:eastAsia="新細明體" w:hAnsi="Times New Roman" w:cs="Times New Roman" w:hint="eastAsia"/>
          <w:sz w:val="22"/>
          <w:szCs w:val="22"/>
        </w:rPr>
        <w:t>八</w:t>
      </w:r>
      <w:r w:rsidRPr="00F605B8">
        <w:rPr>
          <w:rFonts w:ascii="Times New Roman" w:eastAsia="新細明體" w:hAnsi="Times New Roman" w:cs="Times New Roman"/>
          <w:sz w:val="22"/>
          <w:szCs w:val="22"/>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613A" w:rsidRPr="009C7732" w:rsidRDefault="0060613A" w:rsidP="00F842DC">
    <w:pPr>
      <w:snapToGrid w:val="0"/>
      <w:jc w:val="right"/>
      <w:rPr>
        <w:rFonts w:ascii="標楷體" w:eastAsia="標楷體" w:hAnsi="標楷體"/>
        <w:b/>
        <w:sz w:val="20"/>
        <w:szCs w:val="20"/>
      </w:rPr>
    </w:pPr>
    <w:r w:rsidRPr="009C7732">
      <w:rPr>
        <w:rFonts w:ascii="標楷體" w:eastAsia="標楷體" w:hAnsi="標楷體" w:hint="eastAsia"/>
        <w:b/>
        <w:sz w:val="20"/>
        <w:szCs w:val="20"/>
      </w:rPr>
      <w:t>《印度之佛教》</w:t>
    </w:r>
  </w:p>
  <w:p w:rsidR="0060613A" w:rsidRDefault="0060613A" w:rsidP="00F842DC">
    <w:pPr>
      <w:pStyle w:val="a3"/>
      <w:jc w:val="right"/>
      <w:rPr>
        <w:rFonts w:ascii="標楷體" w:eastAsia="標楷體" w:hAnsi="標楷體"/>
        <w:b/>
      </w:rPr>
    </w:pPr>
    <w:r w:rsidRPr="009C7732">
      <w:rPr>
        <w:rFonts w:ascii="標楷體" w:eastAsia="標楷體" w:hAnsi="標楷體" w:hint="eastAsia"/>
        <w:b/>
      </w:rPr>
      <w:t>第七章、阿毘達磨之發達</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B51E89"/>
    <w:multiLevelType w:val="hybridMultilevel"/>
    <w:tmpl w:val="D890BAB8"/>
    <w:lvl w:ilvl="0" w:tplc="9BB2698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bordersDoNotSurroundHeader/>
  <w:bordersDoNotSurroundFooter/>
  <w:hideGrammaticalErrors/>
  <w:defaultTabStop w:val="480"/>
  <w:drawingGridHorizontalSpacing w:val="120"/>
  <w:displayHorizontalDrawingGridEvery w:val="0"/>
  <w:displayVerticalDrawingGridEvery w:val="2"/>
  <w:characterSpacingControl w:val="compressPunctuation"/>
  <w:hdrShapeDefaults>
    <o:shapedefaults v:ext="edit" spidmax="716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842DC"/>
    <w:rsid w:val="000025A1"/>
    <w:rsid w:val="00003447"/>
    <w:rsid w:val="00005A27"/>
    <w:rsid w:val="00014F19"/>
    <w:rsid w:val="000170E6"/>
    <w:rsid w:val="000227C9"/>
    <w:rsid w:val="00023AFA"/>
    <w:rsid w:val="000253B9"/>
    <w:rsid w:val="0002741A"/>
    <w:rsid w:val="0002743D"/>
    <w:rsid w:val="00032017"/>
    <w:rsid w:val="00034DD5"/>
    <w:rsid w:val="00041F96"/>
    <w:rsid w:val="00042ACA"/>
    <w:rsid w:val="00046E78"/>
    <w:rsid w:val="00047EA6"/>
    <w:rsid w:val="000510E4"/>
    <w:rsid w:val="00060849"/>
    <w:rsid w:val="000610A4"/>
    <w:rsid w:val="0006337A"/>
    <w:rsid w:val="000670B2"/>
    <w:rsid w:val="00070F27"/>
    <w:rsid w:val="00072841"/>
    <w:rsid w:val="00073904"/>
    <w:rsid w:val="00073CC3"/>
    <w:rsid w:val="000802D6"/>
    <w:rsid w:val="00081D72"/>
    <w:rsid w:val="00081FAC"/>
    <w:rsid w:val="00083A68"/>
    <w:rsid w:val="0008462F"/>
    <w:rsid w:val="00085C6A"/>
    <w:rsid w:val="000929F1"/>
    <w:rsid w:val="000A002A"/>
    <w:rsid w:val="000A0959"/>
    <w:rsid w:val="000B22E8"/>
    <w:rsid w:val="000B641E"/>
    <w:rsid w:val="000B70FC"/>
    <w:rsid w:val="000C2360"/>
    <w:rsid w:val="000C3E4E"/>
    <w:rsid w:val="000C4E28"/>
    <w:rsid w:val="000C569F"/>
    <w:rsid w:val="000D35DE"/>
    <w:rsid w:val="000D624E"/>
    <w:rsid w:val="000D7AAA"/>
    <w:rsid w:val="000E1617"/>
    <w:rsid w:val="000E1DAD"/>
    <w:rsid w:val="000E3826"/>
    <w:rsid w:val="000E744D"/>
    <w:rsid w:val="000E75B1"/>
    <w:rsid w:val="000F0C3F"/>
    <w:rsid w:val="000F0DC3"/>
    <w:rsid w:val="000F5F2B"/>
    <w:rsid w:val="000F5FD7"/>
    <w:rsid w:val="000F6886"/>
    <w:rsid w:val="00100FA1"/>
    <w:rsid w:val="00120303"/>
    <w:rsid w:val="0012238E"/>
    <w:rsid w:val="00122C61"/>
    <w:rsid w:val="001235C4"/>
    <w:rsid w:val="00123E75"/>
    <w:rsid w:val="0012522B"/>
    <w:rsid w:val="00127CF2"/>
    <w:rsid w:val="00127E96"/>
    <w:rsid w:val="00130585"/>
    <w:rsid w:val="00130DC7"/>
    <w:rsid w:val="00137BF9"/>
    <w:rsid w:val="001403A7"/>
    <w:rsid w:val="00142AEE"/>
    <w:rsid w:val="00146EF5"/>
    <w:rsid w:val="00155E90"/>
    <w:rsid w:val="001562FC"/>
    <w:rsid w:val="00160F80"/>
    <w:rsid w:val="0016261E"/>
    <w:rsid w:val="00164E23"/>
    <w:rsid w:val="001668AC"/>
    <w:rsid w:val="0017018B"/>
    <w:rsid w:val="001709AA"/>
    <w:rsid w:val="00172F77"/>
    <w:rsid w:val="0017510D"/>
    <w:rsid w:val="0018021D"/>
    <w:rsid w:val="00183EAD"/>
    <w:rsid w:val="0018716C"/>
    <w:rsid w:val="001A1AE2"/>
    <w:rsid w:val="001A242A"/>
    <w:rsid w:val="001B47B7"/>
    <w:rsid w:val="001B53F8"/>
    <w:rsid w:val="001B7D4B"/>
    <w:rsid w:val="001C09BA"/>
    <w:rsid w:val="001C3653"/>
    <w:rsid w:val="001C3A35"/>
    <w:rsid w:val="001C43E2"/>
    <w:rsid w:val="001D5650"/>
    <w:rsid w:val="001D6060"/>
    <w:rsid w:val="001D766B"/>
    <w:rsid w:val="001E0957"/>
    <w:rsid w:val="001E3D09"/>
    <w:rsid w:val="001E4D25"/>
    <w:rsid w:val="001E6639"/>
    <w:rsid w:val="001F2757"/>
    <w:rsid w:val="001F634E"/>
    <w:rsid w:val="001F6B37"/>
    <w:rsid w:val="00205E00"/>
    <w:rsid w:val="0020615E"/>
    <w:rsid w:val="00211BC8"/>
    <w:rsid w:val="00213376"/>
    <w:rsid w:val="00214281"/>
    <w:rsid w:val="002144A0"/>
    <w:rsid w:val="0021631A"/>
    <w:rsid w:val="002207D7"/>
    <w:rsid w:val="0022500F"/>
    <w:rsid w:val="00226241"/>
    <w:rsid w:val="002263AE"/>
    <w:rsid w:val="00227AFD"/>
    <w:rsid w:val="002335A9"/>
    <w:rsid w:val="00242798"/>
    <w:rsid w:val="002427DB"/>
    <w:rsid w:val="00242E38"/>
    <w:rsid w:val="002438EF"/>
    <w:rsid w:val="0024557D"/>
    <w:rsid w:val="002463FC"/>
    <w:rsid w:val="00251A8D"/>
    <w:rsid w:val="00251B8F"/>
    <w:rsid w:val="00254275"/>
    <w:rsid w:val="00256B41"/>
    <w:rsid w:val="002577DB"/>
    <w:rsid w:val="002611A8"/>
    <w:rsid w:val="00271009"/>
    <w:rsid w:val="00272C2E"/>
    <w:rsid w:val="00272D0C"/>
    <w:rsid w:val="00273635"/>
    <w:rsid w:val="0027549D"/>
    <w:rsid w:val="00281FB1"/>
    <w:rsid w:val="0029086D"/>
    <w:rsid w:val="002914A4"/>
    <w:rsid w:val="00292565"/>
    <w:rsid w:val="00293874"/>
    <w:rsid w:val="002A4D4B"/>
    <w:rsid w:val="002A5C71"/>
    <w:rsid w:val="002A6741"/>
    <w:rsid w:val="002A72E3"/>
    <w:rsid w:val="002A7517"/>
    <w:rsid w:val="002A7942"/>
    <w:rsid w:val="002B0668"/>
    <w:rsid w:val="002B15DD"/>
    <w:rsid w:val="002B2801"/>
    <w:rsid w:val="002B3158"/>
    <w:rsid w:val="002B3952"/>
    <w:rsid w:val="002B57DB"/>
    <w:rsid w:val="002B5C24"/>
    <w:rsid w:val="002C21D7"/>
    <w:rsid w:val="002C2C2D"/>
    <w:rsid w:val="002C32B0"/>
    <w:rsid w:val="002C332F"/>
    <w:rsid w:val="002C60BB"/>
    <w:rsid w:val="002C62A3"/>
    <w:rsid w:val="002C650B"/>
    <w:rsid w:val="002D0760"/>
    <w:rsid w:val="002D10AA"/>
    <w:rsid w:val="002D1216"/>
    <w:rsid w:val="002D1239"/>
    <w:rsid w:val="002F1FCC"/>
    <w:rsid w:val="002F2D21"/>
    <w:rsid w:val="002F5ABD"/>
    <w:rsid w:val="00302FCB"/>
    <w:rsid w:val="00305EE3"/>
    <w:rsid w:val="00311828"/>
    <w:rsid w:val="00317621"/>
    <w:rsid w:val="00324079"/>
    <w:rsid w:val="00325DC8"/>
    <w:rsid w:val="0032675C"/>
    <w:rsid w:val="0032740B"/>
    <w:rsid w:val="00334CCD"/>
    <w:rsid w:val="003378CA"/>
    <w:rsid w:val="00337B7B"/>
    <w:rsid w:val="00341FE0"/>
    <w:rsid w:val="0035281D"/>
    <w:rsid w:val="00354396"/>
    <w:rsid w:val="00354AA1"/>
    <w:rsid w:val="003565DC"/>
    <w:rsid w:val="003605ED"/>
    <w:rsid w:val="00370F31"/>
    <w:rsid w:val="0037186D"/>
    <w:rsid w:val="00372183"/>
    <w:rsid w:val="00373F7E"/>
    <w:rsid w:val="00374D9C"/>
    <w:rsid w:val="00382EA4"/>
    <w:rsid w:val="003846D6"/>
    <w:rsid w:val="003859F4"/>
    <w:rsid w:val="00386FA1"/>
    <w:rsid w:val="0039142A"/>
    <w:rsid w:val="0039471C"/>
    <w:rsid w:val="003962CB"/>
    <w:rsid w:val="003A1D0E"/>
    <w:rsid w:val="003A6EE7"/>
    <w:rsid w:val="003A720C"/>
    <w:rsid w:val="003B1675"/>
    <w:rsid w:val="003B3AE9"/>
    <w:rsid w:val="003B701A"/>
    <w:rsid w:val="003C3ECC"/>
    <w:rsid w:val="003D5463"/>
    <w:rsid w:val="003D6D2C"/>
    <w:rsid w:val="003D7775"/>
    <w:rsid w:val="003E0719"/>
    <w:rsid w:val="003E360F"/>
    <w:rsid w:val="003E54CE"/>
    <w:rsid w:val="003E7375"/>
    <w:rsid w:val="003F0178"/>
    <w:rsid w:val="003F318D"/>
    <w:rsid w:val="00401D66"/>
    <w:rsid w:val="00405C39"/>
    <w:rsid w:val="00410EB4"/>
    <w:rsid w:val="0041113C"/>
    <w:rsid w:val="00413A28"/>
    <w:rsid w:val="004205A0"/>
    <w:rsid w:val="00421092"/>
    <w:rsid w:val="00421800"/>
    <w:rsid w:val="00421A7B"/>
    <w:rsid w:val="00422902"/>
    <w:rsid w:val="00426CF3"/>
    <w:rsid w:val="0043093B"/>
    <w:rsid w:val="00430B2B"/>
    <w:rsid w:val="004330D3"/>
    <w:rsid w:val="004336C3"/>
    <w:rsid w:val="00446F5F"/>
    <w:rsid w:val="004471EC"/>
    <w:rsid w:val="00450B0D"/>
    <w:rsid w:val="0045194D"/>
    <w:rsid w:val="00452CE1"/>
    <w:rsid w:val="00452D3F"/>
    <w:rsid w:val="00454840"/>
    <w:rsid w:val="00454888"/>
    <w:rsid w:val="00454B23"/>
    <w:rsid w:val="0045550B"/>
    <w:rsid w:val="00455FA1"/>
    <w:rsid w:val="00456DAB"/>
    <w:rsid w:val="004578C5"/>
    <w:rsid w:val="0046080E"/>
    <w:rsid w:val="00461C27"/>
    <w:rsid w:val="00463778"/>
    <w:rsid w:val="00464550"/>
    <w:rsid w:val="00467177"/>
    <w:rsid w:val="00467906"/>
    <w:rsid w:val="0047113C"/>
    <w:rsid w:val="0047203C"/>
    <w:rsid w:val="0047446E"/>
    <w:rsid w:val="00476EFC"/>
    <w:rsid w:val="004772BC"/>
    <w:rsid w:val="0047798F"/>
    <w:rsid w:val="00486A8F"/>
    <w:rsid w:val="00491652"/>
    <w:rsid w:val="00491BA2"/>
    <w:rsid w:val="00492A15"/>
    <w:rsid w:val="004A41E7"/>
    <w:rsid w:val="004B1CD4"/>
    <w:rsid w:val="004B4D02"/>
    <w:rsid w:val="004B67B3"/>
    <w:rsid w:val="004B77DC"/>
    <w:rsid w:val="004C03BC"/>
    <w:rsid w:val="004C1AAD"/>
    <w:rsid w:val="004C1BF5"/>
    <w:rsid w:val="004C5F04"/>
    <w:rsid w:val="004C7834"/>
    <w:rsid w:val="004E0682"/>
    <w:rsid w:val="004E1AB6"/>
    <w:rsid w:val="004E1E28"/>
    <w:rsid w:val="004F204D"/>
    <w:rsid w:val="004F205D"/>
    <w:rsid w:val="004F6590"/>
    <w:rsid w:val="004F7BF0"/>
    <w:rsid w:val="00500EF8"/>
    <w:rsid w:val="00500F63"/>
    <w:rsid w:val="0050231A"/>
    <w:rsid w:val="005051F3"/>
    <w:rsid w:val="0050770A"/>
    <w:rsid w:val="0051239F"/>
    <w:rsid w:val="005146F9"/>
    <w:rsid w:val="00515847"/>
    <w:rsid w:val="00522F0A"/>
    <w:rsid w:val="005232C8"/>
    <w:rsid w:val="00523FBE"/>
    <w:rsid w:val="005312DF"/>
    <w:rsid w:val="00533999"/>
    <w:rsid w:val="0053650C"/>
    <w:rsid w:val="00537EE0"/>
    <w:rsid w:val="005455EA"/>
    <w:rsid w:val="00547C4C"/>
    <w:rsid w:val="00560D37"/>
    <w:rsid w:val="00564204"/>
    <w:rsid w:val="00565050"/>
    <w:rsid w:val="005679F3"/>
    <w:rsid w:val="00567EB8"/>
    <w:rsid w:val="00570147"/>
    <w:rsid w:val="005708F4"/>
    <w:rsid w:val="0057148A"/>
    <w:rsid w:val="005728DE"/>
    <w:rsid w:val="005769DB"/>
    <w:rsid w:val="00577E49"/>
    <w:rsid w:val="00580EB1"/>
    <w:rsid w:val="005933E3"/>
    <w:rsid w:val="00593C0E"/>
    <w:rsid w:val="00593DA1"/>
    <w:rsid w:val="0059405F"/>
    <w:rsid w:val="00595688"/>
    <w:rsid w:val="005A047A"/>
    <w:rsid w:val="005A2111"/>
    <w:rsid w:val="005A650F"/>
    <w:rsid w:val="005B2EB9"/>
    <w:rsid w:val="005B4CE1"/>
    <w:rsid w:val="005C1C99"/>
    <w:rsid w:val="005C3B68"/>
    <w:rsid w:val="005C5C94"/>
    <w:rsid w:val="005C7F2F"/>
    <w:rsid w:val="005D2F98"/>
    <w:rsid w:val="005D34EB"/>
    <w:rsid w:val="005D4CFE"/>
    <w:rsid w:val="005D6CD6"/>
    <w:rsid w:val="005E3238"/>
    <w:rsid w:val="005E5623"/>
    <w:rsid w:val="005E6C4E"/>
    <w:rsid w:val="005E7669"/>
    <w:rsid w:val="005E7C98"/>
    <w:rsid w:val="005F12D3"/>
    <w:rsid w:val="005F2462"/>
    <w:rsid w:val="005F41BF"/>
    <w:rsid w:val="005F66F0"/>
    <w:rsid w:val="005F70F6"/>
    <w:rsid w:val="0060613A"/>
    <w:rsid w:val="00611A3F"/>
    <w:rsid w:val="00611FD8"/>
    <w:rsid w:val="00616A13"/>
    <w:rsid w:val="006231E6"/>
    <w:rsid w:val="00624336"/>
    <w:rsid w:val="00626048"/>
    <w:rsid w:val="006277FB"/>
    <w:rsid w:val="00632630"/>
    <w:rsid w:val="00632E60"/>
    <w:rsid w:val="00633EBF"/>
    <w:rsid w:val="00651863"/>
    <w:rsid w:val="00654B49"/>
    <w:rsid w:val="00657633"/>
    <w:rsid w:val="00660647"/>
    <w:rsid w:val="00661F75"/>
    <w:rsid w:val="00666D15"/>
    <w:rsid w:val="00667C5F"/>
    <w:rsid w:val="00670D1B"/>
    <w:rsid w:val="00671272"/>
    <w:rsid w:val="00674193"/>
    <w:rsid w:val="00675F59"/>
    <w:rsid w:val="00676EF8"/>
    <w:rsid w:val="00680106"/>
    <w:rsid w:val="006832D8"/>
    <w:rsid w:val="006935DA"/>
    <w:rsid w:val="0069711F"/>
    <w:rsid w:val="006A0B9B"/>
    <w:rsid w:val="006A40D3"/>
    <w:rsid w:val="006A5636"/>
    <w:rsid w:val="006A7367"/>
    <w:rsid w:val="006A7451"/>
    <w:rsid w:val="006B26C8"/>
    <w:rsid w:val="006D156F"/>
    <w:rsid w:val="006D45A1"/>
    <w:rsid w:val="006D4B5C"/>
    <w:rsid w:val="006D584B"/>
    <w:rsid w:val="006D58B1"/>
    <w:rsid w:val="006D7CCF"/>
    <w:rsid w:val="006E4988"/>
    <w:rsid w:val="006F180D"/>
    <w:rsid w:val="006F2E11"/>
    <w:rsid w:val="00702222"/>
    <w:rsid w:val="00704272"/>
    <w:rsid w:val="00707146"/>
    <w:rsid w:val="00713543"/>
    <w:rsid w:val="007231A0"/>
    <w:rsid w:val="0072603A"/>
    <w:rsid w:val="007278F7"/>
    <w:rsid w:val="00727F68"/>
    <w:rsid w:val="00731885"/>
    <w:rsid w:val="00732B22"/>
    <w:rsid w:val="00736965"/>
    <w:rsid w:val="00745679"/>
    <w:rsid w:val="0074596C"/>
    <w:rsid w:val="007462AB"/>
    <w:rsid w:val="00751D07"/>
    <w:rsid w:val="00753B83"/>
    <w:rsid w:val="00757BFE"/>
    <w:rsid w:val="00765BEC"/>
    <w:rsid w:val="007672DE"/>
    <w:rsid w:val="007777BE"/>
    <w:rsid w:val="007802BC"/>
    <w:rsid w:val="00783639"/>
    <w:rsid w:val="0078532E"/>
    <w:rsid w:val="007864AA"/>
    <w:rsid w:val="00786D8A"/>
    <w:rsid w:val="007870B5"/>
    <w:rsid w:val="00787CB3"/>
    <w:rsid w:val="00792CB5"/>
    <w:rsid w:val="007948F2"/>
    <w:rsid w:val="00795CF5"/>
    <w:rsid w:val="007970CB"/>
    <w:rsid w:val="00797987"/>
    <w:rsid w:val="007A3DAC"/>
    <w:rsid w:val="007A5044"/>
    <w:rsid w:val="007A76C6"/>
    <w:rsid w:val="007B2013"/>
    <w:rsid w:val="007B284B"/>
    <w:rsid w:val="007C1C18"/>
    <w:rsid w:val="007C44BE"/>
    <w:rsid w:val="007C5187"/>
    <w:rsid w:val="007C70D5"/>
    <w:rsid w:val="007D4D77"/>
    <w:rsid w:val="007D7825"/>
    <w:rsid w:val="007E5CFC"/>
    <w:rsid w:val="007F2849"/>
    <w:rsid w:val="007F2BFA"/>
    <w:rsid w:val="007F386E"/>
    <w:rsid w:val="007F4FB9"/>
    <w:rsid w:val="00803BB9"/>
    <w:rsid w:val="00803FE0"/>
    <w:rsid w:val="008055CF"/>
    <w:rsid w:val="00805C11"/>
    <w:rsid w:val="008130F4"/>
    <w:rsid w:val="0081335C"/>
    <w:rsid w:val="00813780"/>
    <w:rsid w:val="008143A0"/>
    <w:rsid w:val="008159E8"/>
    <w:rsid w:val="00815EE9"/>
    <w:rsid w:val="00816925"/>
    <w:rsid w:val="00822E8E"/>
    <w:rsid w:val="008232E5"/>
    <w:rsid w:val="00823F48"/>
    <w:rsid w:val="00826B35"/>
    <w:rsid w:val="00833CA6"/>
    <w:rsid w:val="00834FAF"/>
    <w:rsid w:val="00836EDE"/>
    <w:rsid w:val="008474AE"/>
    <w:rsid w:val="0085491B"/>
    <w:rsid w:val="008609E8"/>
    <w:rsid w:val="008614C0"/>
    <w:rsid w:val="0086239F"/>
    <w:rsid w:val="008636D7"/>
    <w:rsid w:val="008653E0"/>
    <w:rsid w:val="00870C20"/>
    <w:rsid w:val="00874AC5"/>
    <w:rsid w:val="00875E1D"/>
    <w:rsid w:val="00877D31"/>
    <w:rsid w:val="0088097A"/>
    <w:rsid w:val="00881E21"/>
    <w:rsid w:val="00883B89"/>
    <w:rsid w:val="00883EB3"/>
    <w:rsid w:val="008849CB"/>
    <w:rsid w:val="00884F7A"/>
    <w:rsid w:val="008860FA"/>
    <w:rsid w:val="00886BF4"/>
    <w:rsid w:val="00891475"/>
    <w:rsid w:val="00897F3F"/>
    <w:rsid w:val="008A0C49"/>
    <w:rsid w:val="008A7BE4"/>
    <w:rsid w:val="008C3C39"/>
    <w:rsid w:val="008C6220"/>
    <w:rsid w:val="008C769F"/>
    <w:rsid w:val="008D0A9A"/>
    <w:rsid w:val="008D2310"/>
    <w:rsid w:val="008D492A"/>
    <w:rsid w:val="008D5FA8"/>
    <w:rsid w:val="008E5567"/>
    <w:rsid w:val="008E74F2"/>
    <w:rsid w:val="0090378C"/>
    <w:rsid w:val="00905447"/>
    <w:rsid w:val="00905B72"/>
    <w:rsid w:val="00911A37"/>
    <w:rsid w:val="00917E10"/>
    <w:rsid w:val="009215AD"/>
    <w:rsid w:val="00921FB1"/>
    <w:rsid w:val="00923179"/>
    <w:rsid w:val="00927558"/>
    <w:rsid w:val="009300B6"/>
    <w:rsid w:val="00931577"/>
    <w:rsid w:val="009379EE"/>
    <w:rsid w:val="009409FB"/>
    <w:rsid w:val="0094208D"/>
    <w:rsid w:val="00946A62"/>
    <w:rsid w:val="0095030A"/>
    <w:rsid w:val="009518EF"/>
    <w:rsid w:val="00955079"/>
    <w:rsid w:val="00955094"/>
    <w:rsid w:val="00970DB1"/>
    <w:rsid w:val="009714EA"/>
    <w:rsid w:val="009800A0"/>
    <w:rsid w:val="00982440"/>
    <w:rsid w:val="009826DF"/>
    <w:rsid w:val="00982BF1"/>
    <w:rsid w:val="009848C0"/>
    <w:rsid w:val="00984FBE"/>
    <w:rsid w:val="00985BC6"/>
    <w:rsid w:val="00987159"/>
    <w:rsid w:val="00991D16"/>
    <w:rsid w:val="00991E77"/>
    <w:rsid w:val="00994011"/>
    <w:rsid w:val="00994491"/>
    <w:rsid w:val="00994EEE"/>
    <w:rsid w:val="00995EAB"/>
    <w:rsid w:val="00996C10"/>
    <w:rsid w:val="0099775E"/>
    <w:rsid w:val="009A0DB9"/>
    <w:rsid w:val="009A0E76"/>
    <w:rsid w:val="009A13C7"/>
    <w:rsid w:val="009A16BA"/>
    <w:rsid w:val="009A221B"/>
    <w:rsid w:val="009A2E13"/>
    <w:rsid w:val="009A6E4A"/>
    <w:rsid w:val="009B1035"/>
    <w:rsid w:val="009B20C9"/>
    <w:rsid w:val="009B2989"/>
    <w:rsid w:val="009B5033"/>
    <w:rsid w:val="009B5FAC"/>
    <w:rsid w:val="009B619B"/>
    <w:rsid w:val="009C23A2"/>
    <w:rsid w:val="009C7732"/>
    <w:rsid w:val="009D35BC"/>
    <w:rsid w:val="009D70D4"/>
    <w:rsid w:val="009E26FB"/>
    <w:rsid w:val="009E416F"/>
    <w:rsid w:val="009E4269"/>
    <w:rsid w:val="009F38E0"/>
    <w:rsid w:val="009F7DC0"/>
    <w:rsid w:val="00A026BF"/>
    <w:rsid w:val="00A055DF"/>
    <w:rsid w:val="00A07FEC"/>
    <w:rsid w:val="00A12894"/>
    <w:rsid w:val="00A13FE1"/>
    <w:rsid w:val="00A16CFF"/>
    <w:rsid w:val="00A16EE7"/>
    <w:rsid w:val="00A174CB"/>
    <w:rsid w:val="00A22FD3"/>
    <w:rsid w:val="00A24104"/>
    <w:rsid w:val="00A24A27"/>
    <w:rsid w:val="00A25725"/>
    <w:rsid w:val="00A264E9"/>
    <w:rsid w:val="00A26B8E"/>
    <w:rsid w:val="00A27A2B"/>
    <w:rsid w:val="00A30550"/>
    <w:rsid w:val="00A31206"/>
    <w:rsid w:val="00A407EB"/>
    <w:rsid w:val="00A506CE"/>
    <w:rsid w:val="00A51015"/>
    <w:rsid w:val="00A53C53"/>
    <w:rsid w:val="00A63039"/>
    <w:rsid w:val="00A64431"/>
    <w:rsid w:val="00A6587F"/>
    <w:rsid w:val="00A65A25"/>
    <w:rsid w:val="00A729B3"/>
    <w:rsid w:val="00A74751"/>
    <w:rsid w:val="00A7637C"/>
    <w:rsid w:val="00A76E65"/>
    <w:rsid w:val="00A773C2"/>
    <w:rsid w:val="00A77811"/>
    <w:rsid w:val="00A77A1A"/>
    <w:rsid w:val="00A80539"/>
    <w:rsid w:val="00A80A60"/>
    <w:rsid w:val="00A80E07"/>
    <w:rsid w:val="00A83087"/>
    <w:rsid w:val="00A86E2D"/>
    <w:rsid w:val="00A945BF"/>
    <w:rsid w:val="00A95E4D"/>
    <w:rsid w:val="00AA6409"/>
    <w:rsid w:val="00AA7EEB"/>
    <w:rsid w:val="00AB2C78"/>
    <w:rsid w:val="00AB3CB8"/>
    <w:rsid w:val="00AB4EA0"/>
    <w:rsid w:val="00AB53F8"/>
    <w:rsid w:val="00AC5F2A"/>
    <w:rsid w:val="00AD00E1"/>
    <w:rsid w:val="00AD16CD"/>
    <w:rsid w:val="00AD60B5"/>
    <w:rsid w:val="00AE0D2D"/>
    <w:rsid w:val="00AE3D6B"/>
    <w:rsid w:val="00AF1895"/>
    <w:rsid w:val="00AF2A62"/>
    <w:rsid w:val="00AF5502"/>
    <w:rsid w:val="00AF59F7"/>
    <w:rsid w:val="00B03273"/>
    <w:rsid w:val="00B038E7"/>
    <w:rsid w:val="00B04797"/>
    <w:rsid w:val="00B04932"/>
    <w:rsid w:val="00B05D45"/>
    <w:rsid w:val="00B14996"/>
    <w:rsid w:val="00B17346"/>
    <w:rsid w:val="00B30AB1"/>
    <w:rsid w:val="00B34774"/>
    <w:rsid w:val="00B371AC"/>
    <w:rsid w:val="00B40D30"/>
    <w:rsid w:val="00B452D1"/>
    <w:rsid w:val="00B47FF6"/>
    <w:rsid w:val="00B5153F"/>
    <w:rsid w:val="00B53541"/>
    <w:rsid w:val="00B53704"/>
    <w:rsid w:val="00B53758"/>
    <w:rsid w:val="00B54B16"/>
    <w:rsid w:val="00B57EE1"/>
    <w:rsid w:val="00B61A10"/>
    <w:rsid w:val="00B62C2D"/>
    <w:rsid w:val="00B729CC"/>
    <w:rsid w:val="00B74F57"/>
    <w:rsid w:val="00B764D3"/>
    <w:rsid w:val="00B775E0"/>
    <w:rsid w:val="00B80C67"/>
    <w:rsid w:val="00B80F8C"/>
    <w:rsid w:val="00B81A97"/>
    <w:rsid w:val="00B82BB6"/>
    <w:rsid w:val="00B84218"/>
    <w:rsid w:val="00B86B78"/>
    <w:rsid w:val="00B9107B"/>
    <w:rsid w:val="00B91EA5"/>
    <w:rsid w:val="00B948E8"/>
    <w:rsid w:val="00B948EA"/>
    <w:rsid w:val="00B95444"/>
    <w:rsid w:val="00B960D2"/>
    <w:rsid w:val="00B967EA"/>
    <w:rsid w:val="00B96989"/>
    <w:rsid w:val="00BA0A03"/>
    <w:rsid w:val="00BA270A"/>
    <w:rsid w:val="00BA30E6"/>
    <w:rsid w:val="00BA7233"/>
    <w:rsid w:val="00BB0A0A"/>
    <w:rsid w:val="00BB11F8"/>
    <w:rsid w:val="00BB604D"/>
    <w:rsid w:val="00BB64EE"/>
    <w:rsid w:val="00BB7552"/>
    <w:rsid w:val="00BC32B9"/>
    <w:rsid w:val="00BC3723"/>
    <w:rsid w:val="00BC39F9"/>
    <w:rsid w:val="00BC4265"/>
    <w:rsid w:val="00BC5D76"/>
    <w:rsid w:val="00BC5E10"/>
    <w:rsid w:val="00BC6087"/>
    <w:rsid w:val="00BC6CDC"/>
    <w:rsid w:val="00BC79C0"/>
    <w:rsid w:val="00BC7BB1"/>
    <w:rsid w:val="00BD292E"/>
    <w:rsid w:val="00BD3A20"/>
    <w:rsid w:val="00BD4019"/>
    <w:rsid w:val="00BD659C"/>
    <w:rsid w:val="00BD7831"/>
    <w:rsid w:val="00BE6E56"/>
    <w:rsid w:val="00BE7FB0"/>
    <w:rsid w:val="00BF4DD1"/>
    <w:rsid w:val="00BF4F07"/>
    <w:rsid w:val="00BF5847"/>
    <w:rsid w:val="00BF76F4"/>
    <w:rsid w:val="00C00010"/>
    <w:rsid w:val="00C00566"/>
    <w:rsid w:val="00C05B3E"/>
    <w:rsid w:val="00C11E23"/>
    <w:rsid w:val="00C21B4C"/>
    <w:rsid w:val="00C23E3D"/>
    <w:rsid w:val="00C25F23"/>
    <w:rsid w:val="00C26F64"/>
    <w:rsid w:val="00C27F69"/>
    <w:rsid w:val="00C30215"/>
    <w:rsid w:val="00C34740"/>
    <w:rsid w:val="00C36311"/>
    <w:rsid w:val="00C36676"/>
    <w:rsid w:val="00C369F7"/>
    <w:rsid w:val="00C37330"/>
    <w:rsid w:val="00C449AA"/>
    <w:rsid w:val="00C463B4"/>
    <w:rsid w:val="00C47F23"/>
    <w:rsid w:val="00C50128"/>
    <w:rsid w:val="00C5177A"/>
    <w:rsid w:val="00C55ACA"/>
    <w:rsid w:val="00C560D7"/>
    <w:rsid w:val="00C57528"/>
    <w:rsid w:val="00C67264"/>
    <w:rsid w:val="00C678F7"/>
    <w:rsid w:val="00C71E5C"/>
    <w:rsid w:val="00C72B60"/>
    <w:rsid w:val="00C743DF"/>
    <w:rsid w:val="00C80750"/>
    <w:rsid w:val="00C84175"/>
    <w:rsid w:val="00C84E02"/>
    <w:rsid w:val="00C87743"/>
    <w:rsid w:val="00C9135E"/>
    <w:rsid w:val="00C92567"/>
    <w:rsid w:val="00C94BD9"/>
    <w:rsid w:val="00C963AF"/>
    <w:rsid w:val="00C9692C"/>
    <w:rsid w:val="00C9764F"/>
    <w:rsid w:val="00CA3257"/>
    <w:rsid w:val="00CA5C8D"/>
    <w:rsid w:val="00CB0987"/>
    <w:rsid w:val="00CB0BBE"/>
    <w:rsid w:val="00CB1C27"/>
    <w:rsid w:val="00CB31D5"/>
    <w:rsid w:val="00CB5AD3"/>
    <w:rsid w:val="00CB5EE0"/>
    <w:rsid w:val="00CC21D6"/>
    <w:rsid w:val="00CC3D38"/>
    <w:rsid w:val="00CD262E"/>
    <w:rsid w:val="00CD296A"/>
    <w:rsid w:val="00CE10EB"/>
    <w:rsid w:val="00CE4DB3"/>
    <w:rsid w:val="00CE5102"/>
    <w:rsid w:val="00CE5E98"/>
    <w:rsid w:val="00CE60E0"/>
    <w:rsid w:val="00CE6E28"/>
    <w:rsid w:val="00CE7653"/>
    <w:rsid w:val="00CF01D8"/>
    <w:rsid w:val="00CF1D2B"/>
    <w:rsid w:val="00CF455C"/>
    <w:rsid w:val="00CF66D5"/>
    <w:rsid w:val="00CF7D07"/>
    <w:rsid w:val="00D011DA"/>
    <w:rsid w:val="00D019B0"/>
    <w:rsid w:val="00D04950"/>
    <w:rsid w:val="00D05895"/>
    <w:rsid w:val="00D11448"/>
    <w:rsid w:val="00D15569"/>
    <w:rsid w:val="00D16614"/>
    <w:rsid w:val="00D17957"/>
    <w:rsid w:val="00D17B86"/>
    <w:rsid w:val="00D21439"/>
    <w:rsid w:val="00D21ABA"/>
    <w:rsid w:val="00D238FF"/>
    <w:rsid w:val="00D239B3"/>
    <w:rsid w:val="00D24C0A"/>
    <w:rsid w:val="00D27B42"/>
    <w:rsid w:val="00D32D1C"/>
    <w:rsid w:val="00D330E1"/>
    <w:rsid w:val="00D419BD"/>
    <w:rsid w:val="00D41C58"/>
    <w:rsid w:val="00D43269"/>
    <w:rsid w:val="00D45E9E"/>
    <w:rsid w:val="00D51188"/>
    <w:rsid w:val="00D51DCC"/>
    <w:rsid w:val="00D53FB9"/>
    <w:rsid w:val="00D615C5"/>
    <w:rsid w:val="00D65006"/>
    <w:rsid w:val="00D65D60"/>
    <w:rsid w:val="00D66101"/>
    <w:rsid w:val="00D6710C"/>
    <w:rsid w:val="00D67D98"/>
    <w:rsid w:val="00D706AF"/>
    <w:rsid w:val="00D739C6"/>
    <w:rsid w:val="00D770BA"/>
    <w:rsid w:val="00D80CA0"/>
    <w:rsid w:val="00D827CD"/>
    <w:rsid w:val="00D84B0E"/>
    <w:rsid w:val="00D87E14"/>
    <w:rsid w:val="00D91BFE"/>
    <w:rsid w:val="00D9223C"/>
    <w:rsid w:val="00D953C9"/>
    <w:rsid w:val="00DA66F7"/>
    <w:rsid w:val="00DA75D8"/>
    <w:rsid w:val="00DB33BD"/>
    <w:rsid w:val="00DC327E"/>
    <w:rsid w:val="00DC7A6D"/>
    <w:rsid w:val="00DD77B8"/>
    <w:rsid w:val="00DE2263"/>
    <w:rsid w:val="00DE6B8B"/>
    <w:rsid w:val="00DE70BF"/>
    <w:rsid w:val="00DE7FF1"/>
    <w:rsid w:val="00DF0B68"/>
    <w:rsid w:val="00DF26F0"/>
    <w:rsid w:val="00DF3100"/>
    <w:rsid w:val="00DF6BEF"/>
    <w:rsid w:val="00DF6FAB"/>
    <w:rsid w:val="00DF7DA1"/>
    <w:rsid w:val="00E002C2"/>
    <w:rsid w:val="00E0379A"/>
    <w:rsid w:val="00E07793"/>
    <w:rsid w:val="00E105A1"/>
    <w:rsid w:val="00E1106D"/>
    <w:rsid w:val="00E11845"/>
    <w:rsid w:val="00E17AA2"/>
    <w:rsid w:val="00E23248"/>
    <w:rsid w:val="00E23E85"/>
    <w:rsid w:val="00E24555"/>
    <w:rsid w:val="00E278BC"/>
    <w:rsid w:val="00E310CC"/>
    <w:rsid w:val="00E365EE"/>
    <w:rsid w:val="00E366B8"/>
    <w:rsid w:val="00E53471"/>
    <w:rsid w:val="00E57507"/>
    <w:rsid w:val="00E606DE"/>
    <w:rsid w:val="00E61AF6"/>
    <w:rsid w:val="00E6348C"/>
    <w:rsid w:val="00E644E2"/>
    <w:rsid w:val="00E6491E"/>
    <w:rsid w:val="00E6673A"/>
    <w:rsid w:val="00E71FC9"/>
    <w:rsid w:val="00E73359"/>
    <w:rsid w:val="00E76040"/>
    <w:rsid w:val="00E80263"/>
    <w:rsid w:val="00E81659"/>
    <w:rsid w:val="00E96251"/>
    <w:rsid w:val="00EA0828"/>
    <w:rsid w:val="00EA0E76"/>
    <w:rsid w:val="00EA31A4"/>
    <w:rsid w:val="00EA73F3"/>
    <w:rsid w:val="00EB0508"/>
    <w:rsid w:val="00EB05E0"/>
    <w:rsid w:val="00EB1897"/>
    <w:rsid w:val="00EB3A2B"/>
    <w:rsid w:val="00EB41C1"/>
    <w:rsid w:val="00EB4CC6"/>
    <w:rsid w:val="00EC3452"/>
    <w:rsid w:val="00EC49EC"/>
    <w:rsid w:val="00EC5968"/>
    <w:rsid w:val="00EC5AC9"/>
    <w:rsid w:val="00EC5FCE"/>
    <w:rsid w:val="00ED1891"/>
    <w:rsid w:val="00ED1ECD"/>
    <w:rsid w:val="00ED4D98"/>
    <w:rsid w:val="00ED5C23"/>
    <w:rsid w:val="00ED6A0D"/>
    <w:rsid w:val="00ED6DF1"/>
    <w:rsid w:val="00EF1968"/>
    <w:rsid w:val="00EF1A94"/>
    <w:rsid w:val="00F03969"/>
    <w:rsid w:val="00F12A16"/>
    <w:rsid w:val="00F17BD1"/>
    <w:rsid w:val="00F20309"/>
    <w:rsid w:val="00F242EE"/>
    <w:rsid w:val="00F26ABE"/>
    <w:rsid w:val="00F33128"/>
    <w:rsid w:val="00F35839"/>
    <w:rsid w:val="00F3691E"/>
    <w:rsid w:val="00F37782"/>
    <w:rsid w:val="00F41600"/>
    <w:rsid w:val="00F42D3B"/>
    <w:rsid w:val="00F4525B"/>
    <w:rsid w:val="00F45498"/>
    <w:rsid w:val="00F4664B"/>
    <w:rsid w:val="00F569F9"/>
    <w:rsid w:val="00F56CD8"/>
    <w:rsid w:val="00F57782"/>
    <w:rsid w:val="00F605B8"/>
    <w:rsid w:val="00F623D5"/>
    <w:rsid w:val="00F6365E"/>
    <w:rsid w:val="00F6744A"/>
    <w:rsid w:val="00F67E8A"/>
    <w:rsid w:val="00F73513"/>
    <w:rsid w:val="00F73CDE"/>
    <w:rsid w:val="00F810EF"/>
    <w:rsid w:val="00F8318C"/>
    <w:rsid w:val="00F83873"/>
    <w:rsid w:val="00F842DC"/>
    <w:rsid w:val="00F8581B"/>
    <w:rsid w:val="00F95BD2"/>
    <w:rsid w:val="00F95D0A"/>
    <w:rsid w:val="00F961DE"/>
    <w:rsid w:val="00FA007D"/>
    <w:rsid w:val="00FA0B15"/>
    <w:rsid w:val="00FA1FBE"/>
    <w:rsid w:val="00FA4122"/>
    <w:rsid w:val="00FA420F"/>
    <w:rsid w:val="00FA6687"/>
    <w:rsid w:val="00FB38BE"/>
    <w:rsid w:val="00FB3C42"/>
    <w:rsid w:val="00FC1DB5"/>
    <w:rsid w:val="00FD7A1D"/>
    <w:rsid w:val="00FE173E"/>
    <w:rsid w:val="00FE5E0D"/>
    <w:rsid w:val="00FE60F5"/>
    <w:rsid w:val="00FE6FE6"/>
    <w:rsid w:val="00FF1511"/>
    <w:rsid w:val="00FF4302"/>
    <w:rsid w:val="00FF62AD"/>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E1"/>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842DC"/>
    <w:pPr>
      <w:tabs>
        <w:tab w:val="center" w:pos="4153"/>
        <w:tab w:val="right" w:pos="8306"/>
      </w:tabs>
      <w:snapToGrid w:val="0"/>
    </w:pPr>
    <w:rPr>
      <w:sz w:val="20"/>
      <w:szCs w:val="20"/>
    </w:rPr>
  </w:style>
  <w:style w:type="character" w:customStyle="1" w:styleId="a4">
    <w:name w:val="頁首 字元"/>
    <w:basedOn w:val="a0"/>
    <w:link w:val="a3"/>
    <w:uiPriority w:val="99"/>
    <w:rsid w:val="00F842DC"/>
    <w:rPr>
      <w:sz w:val="20"/>
      <w:szCs w:val="20"/>
    </w:rPr>
  </w:style>
  <w:style w:type="paragraph" w:styleId="a5">
    <w:name w:val="footer"/>
    <w:basedOn w:val="a"/>
    <w:link w:val="a6"/>
    <w:uiPriority w:val="99"/>
    <w:unhideWhenUsed/>
    <w:rsid w:val="00F842DC"/>
    <w:pPr>
      <w:tabs>
        <w:tab w:val="center" w:pos="4153"/>
        <w:tab w:val="right" w:pos="8306"/>
      </w:tabs>
      <w:snapToGrid w:val="0"/>
    </w:pPr>
    <w:rPr>
      <w:sz w:val="20"/>
      <w:szCs w:val="20"/>
    </w:rPr>
  </w:style>
  <w:style w:type="character" w:customStyle="1" w:styleId="a6">
    <w:name w:val="頁尾 字元"/>
    <w:basedOn w:val="a0"/>
    <w:link w:val="a5"/>
    <w:uiPriority w:val="99"/>
    <w:rsid w:val="00F842DC"/>
    <w:rPr>
      <w:sz w:val="20"/>
      <w:szCs w:val="20"/>
    </w:rPr>
  </w:style>
  <w:style w:type="paragraph" w:styleId="a7">
    <w:name w:val="Balloon Text"/>
    <w:basedOn w:val="a"/>
    <w:link w:val="a8"/>
    <w:uiPriority w:val="99"/>
    <w:semiHidden/>
    <w:unhideWhenUsed/>
    <w:rsid w:val="00F842DC"/>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F842DC"/>
    <w:rPr>
      <w:rFonts w:asciiTheme="majorHAnsi" w:eastAsiaTheme="majorEastAsia" w:hAnsiTheme="majorHAnsi" w:cstheme="majorBidi"/>
      <w:sz w:val="18"/>
      <w:szCs w:val="18"/>
    </w:rPr>
  </w:style>
  <w:style w:type="table" w:styleId="a9">
    <w:name w:val="Table Grid"/>
    <w:basedOn w:val="a1"/>
    <w:uiPriority w:val="59"/>
    <w:rsid w:val="00B537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note text"/>
    <w:aliases w:val="註腳文字 字元 字元 字元 字元,註腳文字 字元 字元 字元,註腳文字 字元 字元,註腳文字 字元 字元 字元 字元1 字元,註腳文字 字元 字元 字元 字元 字元 字元,註腳文字 字元 字元 字元 字元 字元 字元 字元,註腳文字 字元 字元 字元 字元 字元 字元 字元 字元 字元 字元 字元 字元 字元,註腳文字 字元 字元 字元 字元 字元 字元 字元 字元 字元,註腳１"/>
    <w:basedOn w:val="a"/>
    <w:link w:val="ab"/>
    <w:uiPriority w:val="99"/>
    <w:unhideWhenUsed/>
    <w:rsid w:val="009848C0"/>
    <w:pPr>
      <w:snapToGrid w:val="0"/>
    </w:pPr>
    <w:rPr>
      <w:sz w:val="20"/>
      <w:szCs w:val="20"/>
    </w:rPr>
  </w:style>
  <w:style w:type="character" w:customStyle="1" w:styleId="ab">
    <w:name w:val="註腳文字 字元"/>
    <w:aliases w:val="註腳文字 字元 字元 字元 字元 字元,註腳文字 字元 字元 字元 字元1,註腳文字 字元 字元 字元1,註腳文字 字元 字元 字元 字元1 字元 字元,註腳文字 字元 字元 字元 字元 字元 字元 字元1,註腳文字 字元 字元 字元 字元 字元 字元 字元 字元,註腳文字 字元 字元 字元 字元 字元 字元 字元 字元 字元 字元 字元 字元 字元 字元,註腳文字 字元 字元 字元 字元 字元 字元 字元 字元 字元 字元,註腳１ 字元"/>
    <w:basedOn w:val="a0"/>
    <w:link w:val="aa"/>
    <w:uiPriority w:val="99"/>
    <w:rsid w:val="009848C0"/>
    <w:rPr>
      <w:sz w:val="20"/>
      <w:szCs w:val="20"/>
    </w:rPr>
  </w:style>
  <w:style w:type="character" w:styleId="ac">
    <w:name w:val="footnote reference"/>
    <w:basedOn w:val="a0"/>
    <w:uiPriority w:val="99"/>
    <w:semiHidden/>
    <w:unhideWhenUsed/>
    <w:rsid w:val="009848C0"/>
    <w:rPr>
      <w:vertAlign w:val="superscript"/>
    </w:rPr>
  </w:style>
  <w:style w:type="paragraph" w:styleId="ad">
    <w:name w:val="No Spacing"/>
    <w:uiPriority w:val="1"/>
    <w:qFormat/>
    <w:rsid w:val="005C1C99"/>
    <w:pPr>
      <w:widowControl w:val="0"/>
    </w:pPr>
    <w:rPr>
      <w:rFonts w:ascii="Times New Roman" w:eastAsia="新細明體" w:hAnsi="Times New Roman" w:cs="Times New Roman"/>
      <w:szCs w:val="24"/>
    </w:rPr>
  </w:style>
  <w:style w:type="character" w:styleId="ae">
    <w:name w:val="Hyperlink"/>
    <w:uiPriority w:val="99"/>
    <w:semiHidden/>
    <w:unhideWhenUsed/>
    <w:rsid w:val="005C1C99"/>
    <w:rPr>
      <w:color w:val="0000FF"/>
      <w:u w:val="single"/>
    </w:rPr>
  </w:style>
  <w:style w:type="character" w:customStyle="1" w:styleId="foot">
    <w:name w:val="foot"/>
    <w:rsid w:val="005C1C99"/>
  </w:style>
  <w:style w:type="paragraph" w:styleId="af">
    <w:name w:val="Note Heading"/>
    <w:basedOn w:val="a"/>
    <w:next w:val="a"/>
    <w:link w:val="af0"/>
    <w:uiPriority w:val="99"/>
    <w:unhideWhenUsed/>
    <w:rsid w:val="00F242EE"/>
    <w:pPr>
      <w:jc w:val="center"/>
    </w:pPr>
    <w:rPr>
      <w:rFonts w:ascii="Times New Roman" w:hAnsi="Times New Roman" w:cs="Times New Roman"/>
    </w:rPr>
  </w:style>
  <w:style w:type="character" w:customStyle="1" w:styleId="af0">
    <w:name w:val="註釋標題 字元"/>
    <w:basedOn w:val="a0"/>
    <w:link w:val="af"/>
    <w:uiPriority w:val="99"/>
    <w:rsid w:val="00F242EE"/>
    <w:rPr>
      <w:rFonts w:ascii="Times New Roman" w:hAnsi="Times New Roman" w:cs="Times New Roman"/>
    </w:rPr>
  </w:style>
  <w:style w:type="paragraph" w:styleId="af1">
    <w:name w:val="Closing"/>
    <w:basedOn w:val="a"/>
    <w:link w:val="af2"/>
    <w:uiPriority w:val="99"/>
    <w:unhideWhenUsed/>
    <w:rsid w:val="00F242EE"/>
    <w:pPr>
      <w:ind w:leftChars="1800" w:left="100"/>
    </w:pPr>
    <w:rPr>
      <w:rFonts w:ascii="Times New Roman" w:hAnsi="Times New Roman" w:cs="Times New Roman"/>
    </w:rPr>
  </w:style>
  <w:style w:type="character" w:customStyle="1" w:styleId="af2">
    <w:name w:val="結語 字元"/>
    <w:basedOn w:val="a0"/>
    <w:link w:val="af1"/>
    <w:uiPriority w:val="99"/>
    <w:rsid w:val="00F242EE"/>
    <w:rPr>
      <w:rFonts w:ascii="Times New Roman" w:hAnsi="Times New Roman" w:cs="Times New Roman"/>
    </w:rPr>
  </w:style>
  <w:style w:type="paragraph" w:styleId="af3">
    <w:name w:val="List Paragraph"/>
    <w:basedOn w:val="a"/>
    <w:uiPriority w:val="99"/>
    <w:qFormat/>
    <w:rsid w:val="00883EB3"/>
    <w:pPr>
      <w:ind w:leftChars="200" w:left="480"/>
    </w:pPr>
  </w:style>
  <w:style w:type="character" w:styleId="af4">
    <w:name w:val="Placeholder Text"/>
    <w:basedOn w:val="a0"/>
    <w:uiPriority w:val="99"/>
    <w:semiHidden/>
    <w:rsid w:val="00751D07"/>
    <w:rPr>
      <w:color w:val="808080"/>
    </w:rPr>
  </w:style>
  <w:style w:type="paragraph" w:customStyle="1" w:styleId="af5">
    <w:name w:val="第二層"/>
    <w:basedOn w:val="a"/>
    <w:uiPriority w:val="99"/>
    <w:rsid w:val="008055CF"/>
    <w:pPr>
      <w:ind w:leftChars="100" w:left="100"/>
      <w:outlineLvl w:val="1"/>
    </w:pPr>
    <w:rPr>
      <w:rFonts w:ascii="標楷體" w:eastAsia="標楷體" w:hAnsi="標楷體" w:cs="標楷體"/>
      <w:sz w:val="20"/>
      <w:szCs w:val="20"/>
      <w:bdr w:val="single" w:sz="4" w:space="0" w:color="auto"/>
    </w:rPr>
  </w:style>
  <w:style w:type="paragraph" w:customStyle="1" w:styleId="af6">
    <w:name w:val="第三層"/>
    <w:basedOn w:val="a"/>
    <w:uiPriority w:val="99"/>
    <w:rsid w:val="008055CF"/>
    <w:pPr>
      <w:ind w:leftChars="200" w:left="200"/>
      <w:outlineLvl w:val="2"/>
    </w:pPr>
    <w:rPr>
      <w:rFonts w:ascii="標楷體" w:eastAsia="標楷體" w:hAnsi="標楷體" w:cs="標楷體"/>
      <w:sz w:val="20"/>
      <w:szCs w:val="20"/>
      <w:bdr w:val="single" w:sz="4" w:space="0" w:color="auto"/>
    </w:rPr>
  </w:style>
  <w:style w:type="paragraph" w:customStyle="1" w:styleId="af7">
    <w:name w:val="第四層"/>
    <w:basedOn w:val="a"/>
    <w:uiPriority w:val="99"/>
    <w:rsid w:val="008055CF"/>
    <w:pPr>
      <w:ind w:leftChars="300" w:left="300"/>
      <w:outlineLvl w:val="3"/>
    </w:pPr>
    <w:rPr>
      <w:rFonts w:ascii="標楷體" w:eastAsia="標楷體" w:hAnsi="標楷體" w:cs="標楷體"/>
      <w:sz w:val="20"/>
      <w:szCs w:val="20"/>
      <w:bdr w:val="single" w:sz="4" w:space="0" w:color="auto"/>
    </w:rPr>
  </w:style>
  <w:style w:type="paragraph" w:customStyle="1" w:styleId="af8">
    <w:name w:val="第五層"/>
    <w:basedOn w:val="a"/>
    <w:uiPriority w:val="99"/>
    <w:rsid w:val="008055CF"/>
    <w:pPr>
      <w:ind w:leftChars="400" w:left="400"/>
      <w:outlineLvl w:val="4"/>
    </w:pPr>
    <w:rPr>
      <w:rFonts w:ascii="Times New Roman" w:eastAsia="標楷體" w:hAnsi="Times New Roman" w:cs="Times New Roman"/>
      <w:sz w:val="20"/>
      <w:szCs w:val="20"/>
      <w:bdr w:val="single" w:sz="4" w:space="0" w:color="auto"/>
    </w:rPr>
  </w:style>
  <w:style w:type="paragraph" w:customStyle="1" w:styleId="-11">
    <w:name w:val="彩色清單 - 輔色 11"/>
    <w:basedOn w:val="a"/>
    <w:qFormat/>
    <w:rsid w:val="0074596C"/>
    <w:pPr>
      <w:ind w:leftChars="200" w:left="480"/>
    </w:pPr>
    <w:rPr>
      <w:rFonts w:ascii="Calibri" w:eastAsia="新細明體" w:hAnsi="Calibri" w:cs="Cordia New"/>
      <w:noProof/>
      <w:szCs w:val="28"/>
      <w:lang w:bidi="th-TH"/>
    </w:rPr>
  </w:style>
  <w:style w:type="character" w:customStyle="1" w:styleId="byline1">
    <w:name w:val="byline1"/>
    <w:basedOn w:val="a0"/>
    <w:rsid w:val="006A0B9B"/>
    <w:rPr>
      <w:b w:val="0"/>
      <w:bCs w:val="0"/>
      <w:color w:val="408080"/>
      <w:sz w:val="32"/>
      <w:szCs w:val="32"/>
    </w:rPr>
  </w:style>
  <w:style w:type="paragraph" w:styleId="af9">
    <w:name w:val="Revision"/>
    <w:hidden/>
    <w:uiPriority w:val="99"/>
    <w:semiHidden/>
    <w:rsid w:val="009B298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842DC"/>
    <w:pPr>
      <w:tabs>
        <w:tab w:val="center" w:pos="4153"/>
        <w:tab w:val="right" w:pos="8306"/>
      </w:tabs>
      <w:snapToGrid w:val="0"/>
    </w:pPr>
    <w:rPr>
      <w:sz w:val="20"/>
      <w:szCs w:val="20"/>
    </w:rPr>
  </w:style>
  <w:style w:type="character" w:customStyle="1" w:styleId="a4">
    <w:name w:val="頁首 字元"/>
    <w:basedOn w:val="a0"/>
    <w:link w:val="a3"/>
    <w:uiPriority w:val="99"/>
    <w:rsid w:val="00F842DC"/>
    <w:rPr>
      <w:sz w:val="20"/>
      <w:szCs w:val="20"/>
    </w:rPr>
  </w:style>
  <w:style w:type="paragraph" w:styleId="a5">
    <w:name w:val="footer"/>
    <w:basedOn w:val="a"/>
    <w:link w:val="a6"/>
    <w:uiPriority w:val="99"/>
    <w:unhideWhenUsed/>
    <w:rsid w:val="00F842DC"/>
    <w:pPr>
      <w:tabs>
        <w:tab w:val="center" w:pos="4153"/>
        <w:tab w:val="right" w:pos="8306"/>
      </w:tabs>
      <w:snapToGrid w:val="0"/>
    </w:pPr>
    <w:rPr>
      <w:sz w:val="20"/>
      <w:szCs w:val="20"/>
    </w:rPr>
  </w:style>
  <w:style w:type="character" w:customStyle="1" w:styleId="a6">
    <w:name w:val="頁尾 字元"/>
    <w:basedOn w:val="a0"/>
    <w:link w:val="a5"/>
    <w:uiPriority w:val="99"/>
    <w:rsid w:val="00F842DC"/>
    <w:rPr>
      <w:sz w:val="20"/>
      <w:szCs w:val="20"/>
    </w:rPr>
  </w:style>
  <w:style w:type="paragraph" w:styleId="a7">
    <w:name w:val="Balloon Text"/>
    <w:basedOn w:val="a"/>
    <w:link w:val="a8"/>
    <w:uiPriority w:val="99"/>
    <w:semiHidden/>
    <w:unhideWhenUsed/>
    <w:rsid w:val="00F842DC"/>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F842DC"/>
    <w:rPr>
      <w:rFonts w:asciiTheme="majorHAnsi" w:eastAsiaTheme="majorEastAsia" w:hAnsiTheme="majorHAnsi" w:cstheme="majorBidi"/>
      <w:sz w:val="18"/>
      <w:szCs w:val="18"/>
    </w:rPr>
  </w:style>
  <w:style w:type="table" w:styleId="a9">
    <w:name w:val="Table Grid"/>
    <w:basedOn w:val="a1"/>
    <w:uiPriority w:val="59"/>
    <w:rsid w:val="00B537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note text"/>
    <w:aliases w:val="註腳文字 字元 字元 字元 字元,註腳文字 字元 字元 字元,註腳文字 字元 字元,註腳文字 字元 字元 字元 字元1 字元,註腳文字 字元 字元 字元 字元 字元 字元,註腳文字 字元 字元 字元 字元 字元 字元 字元,註腳文字 字元 字元 字元 字元 字元 字元 字元 字元 字元 字元 字元 字元 字元,註腳文字 字元 字元 字元 字元 字元 字元 字元 字元 字元,註腳１"/>
    <w:basedOn w:val="a"/>
    <w:link w:val="ab"/>
    <w:uiPriority w:val="99"/>
    <w:unhideWhenUsed/>
    <w:rsid w:val="009848C0"/>
    <w:pPr>
      <w:snapToGrid w:val="0"/>
    </w:pPr>
    <w:rPr>
      <w:sz w:val="20"/>
      <w:szCs w:val="20"/>
    </w:rPr>
  </w:style>
  <w:style w:type="character" w:customStyle="1" w:styleId="ab">
    <w:name w:val="註腳文字 字元"/>
    <w:aliases w:val="註腳文字 字元 字元 字元 字元 字元,註腳文字 字元 字元 字元 字元1,註腳文字 字元 字元 字元1,註腳文字 字元 字元 字元 字元1 字元 字元,註腳文字 字元 字元 字元 字元 字元 字元 字元1,註腳文字 字元 字元 字元 字元 字元 字元 字元 字元,註腳文字 字元 字元 字元 字元 字元 字元 字元 字元 字元 字元 字元 字元 字元 字元,註腳文字 字元 字元 字元 字元 字元 字元 字元 字元 字元 字元,註腳１ 字元"/>
    <w:basedOn w:val="a0"/>
    <w:link w:val="aa"/>
    <w:uiPriority w:val="99"/>
    <w:rsid w:val="009848C0"/>
    <w:rPr>
      <w:sz w:val="20"/>
      <w:szCs w:val="20"/>
    </w:rPr>
  </w:style>
  <w:style w:type="character" w:styleId="ac">
    <w:name w:val="footnote reference"/>
    <w:basedOn w:val="a0"/>
    <w:uiPriority w:val="99"/>
    <w:semiHidden/>
    <w:unhideWhenUsed/>
    <w:rsid w:val="009848C0"/>
    <w:rPr>
      <w:vertAlign w:val="superscript"/>
    </w:rPr>
  </w:style>
  <w:style w:type="paragraph" w:styleId="ad">
    <w:name w:val="No Spacing"/>
    <w:uiPriority w:val="1"/>
    <w:qFormat/>
    <w:rsid w:val="005C1C99"/>
    <w:pPr>
      <w:widowControl w:val="0"/>
    </w:pPr>
    <w:rPr>
      <w:rFonts w:ascii="Times New Roman" w:eastAsia="新細明體" w:hAnsi="Times New Roman" w:cs="Times New Roman"/>
      <w:szCs w:val="24"/>
    </w:rPr>
  </w:style>
  <w:style w:type="character" w:styleId="ae">
    <w:name w:val="Hyperlink"/>
    <w:uiPriority w:val="99"/>
    <w:semiHidden/>
    <w:unhideWhenUsed/>
    <w:rsid w:val="005C1C99"/>
    <w:rPr>
      <w:color w:val="0000FF"/>
      <w:u w:val="single"/>
    </w:rPr>
  </w:style>
  <w:style w:type="character" w:customStyle="1" w:styleId="foot">
    <w:name w:val="foot"/>
    <w:rsid w:val="005C1C99"/>
  </w:style>
  <w:style w:type="paragraph" w:styleId="af">
    <w:name w:val="Note Heading"/>
    <w:basedOn w:val="a"/>
    <w:next w:val="a"/>
    <w:link w:val="af0"/>
    <w:uiPriority w:val="99"/>
    <w:unhideWhenUsed/>
    <w:rsid w:val="00F242EE"/>
    <w:pPr>
      <w:jc w:val="center"/>
    </w:pPr>
    <w:rPr>
      <w:rFonts w:ascii="Times New Roman" w:hAnsi="Times New Roman" w:cs="Times New Roman"/>
    </w:rPr>
  </w:style>
  <w:style w:type="character" w:customStyle="1" w:styleId="af0">
    <w:name w:val="註釋標題 字元"/>
    <w:basedOn w:val="a0"/>
    <w:link w:val="af"/>
    <w:uiPriority w:val="99"/>
    <w:rsid w:val="00F242EE"/>
    <w:rPr>
      <w:rFonts w:ascii="Times New Roman" w:hAnsi="Times New Roman" w:cs="Times New Roman"/>
    </w:rPr>
  </w:style>
  <w:style w:type="paragraph" w:styleId="af1">
    <w:name w:val="Closing"/>
    <w:basedOn w:val="a"/>
    <w:link w:val="af2"/>
    <w:uiPriority w:val="99"/>
    <w:unhideWhenUsed/>
    <w:rsid w:val="00F242EE"/>
    <w:pPr>
      <w:ind w:leftChars="1800" w:left="100"/>
    </w:pPr>
    <w:rPr>
      <w:rFonts w:ascii="Times New Roman" w:hAnsi="Times New Roman" w:cs="Times New Roman"/>
    </w:rPr>
  </w:style>
  <w:style w:type="character" w:customStyle="1" w:styleId="af2">
    <w:name w:val="結語 字元"/>
    <w:basedOn w:val="a0"/>
    <w:link w:val="af1"/>
    <w:uiPriority w:val="99"/>
    <w:rsid w:val="00F242EE"/>
    <w:rPr>
      <w:rFonts w:ascii="Times New Roman" w:hAnsi="Times New Roman" w:cs="Times New Roman"/>
    </w:rPr>
  </w:style>
  <w:style w:type="paragraph" w:styleId="af3">
    <w:name w:val="List Paragraph"/>
    <w:basedOn w:val="a"/>
    <w:uiPriority w:val="99"/>
    <w:qFormat/>
    <w:rsid w:val="00883EB3"/>
    <w:pPr>
      <w:ind w:leftChars="200" w:left="480"/>
    </w:pPr>
  </w:style>
  <w:style w:type="character" w:styleId="af4">
    <w:name w:val="Placeholder Text"/>
    <w:basedOn w:val="a0"/>
    <w:uiPriority w:val="99"/>
    <w:semiHidden/>
    <w:rsid w:val="00751D07"/>
    <w:rPr>
      <w:color w:val="808080"/>
    </w:rPr>
  </w:style>
  <w:style w:type="paragraph" w:customStyle="1" w:styleId="af5">
    <w:name w:val="第二層"/>
    <w:basedOn w:val="a"/>
    <w:uiPriority w:val="99"/>
    <w:rsid w:val="008055CF"/>
    <w:pPr>
      <w:ind w:leftChars="100" w:left="100"/>
      <w:outlineLvl w:val="1"/>
    </w:pPr>
    <w:rPr>
      <w:rFonts w:ascii="標楷體" w:eastAsia="標楷體" w:hAnsi="標楷體" w:cs="標楷體"/>
      <w:sz w:val="20"/>
      <w:szCs w:val="20"/>
      <w:bdr w:val="single" w:sz="4" w:space="0" w:color="auto"/>
    </w:rPr>
  </w:style>
  <w:style w:type="paragraph" w:customStyle="1" w:styleId="af6">
    <w:name w:val="第三層"/>
    <w:basedOn w:val="a"/>
    <w:uiPriority w:val="99"/>
    <w:rsid w:val="008055CF"/>
    <w:pPr>
      <w:ind w:leftChars="200" w:left="200"/>
      <w:outlineLvl w:val="2"/>
    </w:pPr>
    <w:rPr>
      <w:rFonts w:ascii="標楷體" w:eastAsia="標楷體" w:hAnsi="標楷體" w:cs="標楷體"/>
      <w:sz w:val="20"/>
      <w:szCs w:val="20"/>
      <w:bdr w:val="single" w:sz="4" w:space="0" w:color="auto"/>
    </w:rPr>
  </w:style>
  <w:style w:type="paragraph" w:customStyle="1" w:styleId="af7">
    <w:name w:val="第四層"/>
    <w:basedOn w:val="a"/>
    <w:uiPriority w:val="99"/>
    <w:rsid w:val="008055CF"/>
    <w:pPr>
      <w:ind w:leftChars="300" w:left="300"/>
      <w:outlineLvl w:val="3"/>
    </w:pPr>
    <w:rPr>
      <w:rFonts w:ascii="標楷體" w:eastAsia="標楷體" w:hAnsi="標楷體" w:cs="標楷體"/>
      <w:sz w:val="20"/>
      <w:szCs w:val="20"/>
      <w:bdr w:val="single" w:sz="4" w:space="0" w:color="auto"/>
    </w:rPr>
  </w:style>
  <w:style w:type="paragraph" w:customStyle="1" w:styleId="af8">
    <w:name w:val="第五層"/>
    <w:basedOn w:val="a"/>
    <w:uiPriority w:val="99"/>
    <w:rsid w:val="008055CF"/>
    <w:pPr>
      <w:ind w:leftChars="400" w:left="400"/>
      <w:outlineLvl w:val="4"/>
    </w:pPr>
    <w:rPr>
      <w:rFonts w:ascii="Times New Roman" w:eastAsia="標楷體" w:hAnsi="Times New Roman" w:cs="Times New Roman"/>
      <w:sz w:val="20"/>
      <w:szCs w:val="20"/>
      <w:bdr w:val="single" w:sz="4" w:space="0" w:color="auto"/>
    </w:rPr>
  </w:style>
  <w:style w:type="paragraph" w:customStyle="1" w:styleId="-11">
    <w:name w:val="彩色清單 - 輔色 11"/>
    <w:basedOn w:val="a"/>
    <w:qFormat/>
    <w:rsid w:val="0074596C"/>
    <w:pPr>
      <w:ind w:leftChars="200" w:left="480"/>
    </w:pPr>
    <w:rPr>
      <w:rFonts w:ascii="Calibri" w:eastAsia="新細明體" w:hAnsi="Calibri" w:cs="Cordia New"/>
      <w:noProof/>
      <w:szCs w:val="28"/>
      <w:lang w:bidi="th-TH"/>
    </w:rPr>
  </w:style>
  <w:style w:type="character" w:customStyle="1" w:styleId="byline1">
    <w:name w:val="byline1"/>
    <w:basedOn w:val="a0"/>
    <w:rsid w:val="006A0B9B"/>
    <w:rPr>
      <w:b w:val="0"/>
      <w:bCs w:val="0"/>
      <w:color w:val="408080"/>
      <w:sz w:val="32"/>
      <w:szCs w:val="32"/>
    </w:rPr>
  </w:style>
  <w:style w:type="paragraph" w:styleId="af9">
    <w:name w:val="Revision"/>
    <w:hidden/>
    <w:uiPriority w:val="99"/>
    <w:semiHidden/>
    <w:rsid w:val="009B2989"/>
  </w:style>
</w:styles>
</file>

<file path=word/webSettings.xml><?xml version="1.0" encoding="utf-8"?>
<w:webSettings xmlns:r="http://schemas.openxmlformats.org/officeDocument/2006/relationships" xmlns:w="http://schemas.openxmlformats.org/wordprocessingml/2006/main">
  <w:divs>
    <w:div w:id="1786077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009191"/>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D53286-CB7A-42CC-8052-B2B3202D9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847</TotalTime>
  <Pages>38</Pages>
  <Words>1442</Words>
  <Characters>8225</Characters>
  <Application>Microsoft Office Word</Application>
  <DocSecurity>0</DocSecurity>
  <Lines>68</Lines>
  <Paragraphs>19</Paragraphs>
  <ScaleCrop>false</ScaleCrop>
  <Company/>
  <LinksUpToDate>false</LinksUpToDate>
  <CharactersWithSpaces>9648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A42J</dc:creator>
  <cp:lastModifiedBy>User</cp:lastModifiedBy>
  <cp:revision>31</cp:revision>
  <cp:lastPrinted>2015-10-20T22:39:00Z</cp:lastPrinted>
  <dcterms:created xsi:type="dcterms:W3CDTF">2016-01-08T01:59:00Z</dcterms:created>
  <dcterms:modified xsi:type="dcterms:W3CDTF">2016-01-11T22:09:00Z</dcterms:modified>
</cp:coreProperties>
</file>