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1EE" w:rsidRPr="00F94978" w:rsidRDefault="00C251EE" w:rsidP="00DC54C7">
      <w:pPr>
        <w:adjustRightInd w:val="0"/>
        <w:snapToGrid w:val="0"/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F94978">
        <w:rPr>
          <w:rFonts w:ascii="Times New Roman" w:eastAsia="標楷體" w:hAnsi="Times New Roman" w:cs="Times New Roman"/>
          <w:sz w:val="32"/>
          <w:szCs w:val="32"/>
        </w:rPr>
        <w:t>第十三章</w:t>
      </w:r>
      <w:r w:rsidR="003E7888" w:rsidRPr="00F94978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F94978">
        <w:rPr>
          <w:rFonts w:ascii="Times New Roman" w:eastAsia="標楷體" w:hAnsi="Times New Roman" w:cs="Times New Roman"/>
          <w:sz w:val="32"/>
          <w:szCs w:val="32"/>
        </w:rPr>
        <w:t>笈多王朝之佛教</w:t>
      </w:r>
    </w:p>
    <w:p w:rsidR="00C251EE" w:rsidRPr="00F94978" w:rsidRDefault="00C251EE" w:rsidP="00C80F62">
      <w:pPr>
        <w:adjustRightInd w:val="0"/>
        <w:snapToGrid w:val="0"/>
        <w:jc w:val="center"/>
        <w:outlineLvl w:val="0"/>
        <w:rPr>
          <w:rFonts w:ascii="Times New Roman" w:eastAsia="標楷體" w:hAnsi="Times New Roman" w:cs="Times New Roman"/>
          <w:sz w:val="32"/>
          <w:szCs w:val="32"/>
        </w:rPr>
      </w:pPr>
      <w:r w:rsidRPr="00F94978">
        <w:rPr>
          <w:rFonts w:ascii="Times New Roman" w:eastAsia="標楷體" w:hAnsi="Times New Roman" w:cs="Times New Roman"/>
          <w:sz w:val="28"/>
          <w:szCs w:val="28"/>
        </w:rPr>
        <w:t>第一節</w:t>
      </w:r>
      <w:r w:rsidR="003E7888" w:rsidRPr="00F94978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Pr="00F94978">
        <w:rPr>
          <w:rFonts w:ascii="Times New Roman" w:eastAsia="標楷體" w:hAnsi="Times New Roman" w:cs="Times New Roman"/>
          <w:sz w:val="28"/>
          <w:szCs w:val="28"/>
        </w:rPr>
        <w:t>王朝之盛衰與佛教</w:t>
      </w:r>
    </w:p>
    <w:p w:rsidR="00C251EE" w:rsidRPr="00F94978" w:rsidRDefault="00A13E61" w:rsidP="00A13E61">
      <w:pPr>
        <w:jc w:val="center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（</w:t>
      </w:r>
      <w:r w:rsidRPr="00F94978">
        <w:rPr>
          <w:rFonts w:ascii="Times New Roman" w:hAnsi="Times New Roman" w:cs="Times New Roman"/>
          <w:szCs w:val="24"/>
        </w:rPr>
        <w:t>p</w:t>
      </w:r>
      <w:r w:rsidRPr="00F94978">
        <w:rPr>
          <w:rFonts w:ascii="Times New Roman" w:eastAsia="SimSun" w:hAnsi="Times New Roman" w:cs="Times New Roman"/>
          <w:szCs w:val="24"/>
        </w:rPr>
        <w:t>p.</w:t>
      </w:r>
      <w:r w:rsidR="000A2487" w:rsidRPr="00F94978">
        <w:rPr>
          <w:rFonts w:ascii="Times New Roman" w:hAnsi="Times New Roman" w:cs="Times New Roman"/>
          <w:szCs w:val="24"/>
        </w:rPr>
        <w:t>219</w:t>
      </w:r>
      <w:r w:rsidRPr="00F94978">
        <w:rPr>
          <w:rFonts w:ascii="Times New Roman" w:eastAsia="SimSun" w:hAnsi="Times New Roman" w:cs="Times New Roman"/>
          <w:szCs w:val="24"/>
        </w:rPr>
        <w:t>-</w:t>
      </w:r>
      <w:r w:rsidR="000A2487" w:rsidRPr="00F94978">
        <w:rPr>
          <w:rFonts w:ascii="Times New Roman" w:hAnsi="Times New Roman" w:cs="Times New Roman"/>
          <w:szCs w:val="24"/>
        </w:rPr>
        <w:t>223</w:t>
      </w:r>
      <w:r w:rsidRPr="00F94978">
        <w:rPr>
          <w:rFonts w:ascii="Times New Roman" w:hAnsi="Times New Roman" w:cs="Times New Roman"/>
          <w:szCs w:val="24"/>
        </w:rPr>
        <w:t>）</w:t>
      </w:r>
    </w:p>
    <w:p w:rsidR="00D41E7D" w:rsidRPr="00F94978" w:rsidRDefault="00D41E7D" w:rsidP="00A53896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F94978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F94978">
        <w:rPr>
          <w:rFonts w:ascii="Times New Roman" w:eastAsia="新細明體" w:hAnsi="Times New Roman" w:cs="Times New Roman"/>
          <w:sz w:val="20"/>
          <w:szCs w:val="20"/>
        </w:rPr>
        <w:t>開</w:t>
      </w:r>
      <w:r w:rsidRPr="00F94978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F94978">
        <w:rPr>
          <w:rFonts w:ascii="Times New Roman" w:eastAsia="新細明體" w:hAnsi="Times New Roman" w:cs="Times New Roman"/>
          <w:sz w:val="20"/>
          <w:szCs w:val="20"/>
        </w:rPr>
        <w:t>仁</w:t>
      </w:r>
      <w:r w:rsidRPr="00F94978">
        <w:rPr>
          <w:rFonts w:ascii="Times New Roman" w:hAnsi="Times New Roman" w:cs="Times New Roman"/>
          <w:sz w:val="20"/>
          <w:szCs w:val="20"/>
        </w:rPr>
        <w:t>法師</w:t>
      </w:r>
      <w:r w:rsidRPr="00F94978">
        <w:rPr>
          <w:rFonts w:ascii="Times New Roman" w:hAnsi="Times New Roman" w:cs="Times New Roman"/>
          <w:sz w:val="20"/>
          <w:szCs w:val="20"/>
        </w:rPr>
        <w:t xml:space="preserve"> </w:t>
      </w:r>
      <w:r w:rsidRPr="00F94978">
        <w:rPr>
          <w:rFonts w:ascii="Times New Roman" w:hAnsi="Times New Roman" w:cs="Times New Roman"/>
          <w:sz w:val="20"/>
          <w:szCs w:val="20"/>
        </w:rPr>
        <w:t>指導</w:t>
      </w:r>
    </w:p>
    <w:p w:rsidR="00D41E7D" w:rsidRPr="00F94978" w:rsidRDefault="00D41E7D" w:rsidP="00A53896">
      <w:pPr>
        <w:snapToGrid w:val="0"/>
        <w:jc w:val="right"/>
        <w:rPr>
          <w:rFonts w:ascii="Times New Roman" w:eastAsia="新細明體" w:hAnsi="Times New Roman" w:cs="Times New Roman"/>
          <w:sz w:val="20"/>
          <w:szCs w:val="20"/>
        </w:rPr>
      </w:pPr>
      <w:r w:rsidRPr="00F94978">
        <w:rPr>
          <w:rFonts w:ascii="Times New Roman" w:hAnsi="Times New Roman" w:cs="Times New Roman"/>
          <w:sz w:val="20"/>
          <w:szCs w:val="20"/>
        </w:rPr>
        <w:t>學生</w:t>
      </w:r>
      <w:r w:rsidRPr="00F94978">
        <w:rPr>
          <w:rFonts w:ascii="Times New Roman" w:hAnsi="Times New Roman" w:cs="Times New Roman"/>
          <w:sz w:val="20"/>
          <w:szCs w:val="20"/>
        </w:rPr>
        <w:t xml:space="preserve"> </w:t>
      </w:r>
      <w:r w:rsidRPr="00F94978">
        <w:rPr>
          <w:rFonts w:ascii="Times New Roman" w:eastAsia="新細明體" w:hAnsi="Times New Roman" w:cs="Times New Roman"/>
          <w:sz w:val="20"/>
          <w:szCs w:val="20"/>
        </w:rPr>
        <w:t>釋法智敬編</w:t>
      </w:r>
    </w:p>
    <w:p w:rsidR="00D41E7D" w:rsidRPr="00F94978" w:rsidRDefault="00D41E7D" w:rsidP="00A53896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F94978">
        <w:rPr>
          <w:rFonts w:ascii="Times New Roman" w:hAnsi="Times New Roman" w:cs="Times New Roman"/>
          <w:sz w:val="20"/>
          <w:szCs w:val="20"/>
        </w:rPr>
        <w:t>201</w:t>
      </w:r>
      <w:r w:rsidR="004A051A" w:rsidRPr="00F94978">
        <w:rPr>
          <w:rFonts w:ascii="Times New Roman" w:hAnsi="Times New Roman" w:cs="Times New Roman"/>
          <w:sz w:val="20"/>
          <w:szCs w:val="20"/>
        </w:rPr>
        <w:t>6.01.02</w:t>
      </w:r>
    </w:p>
    <w:p w:rsidR="00093399" w:rsidRPr="00F94978" w:rsidRDefault="003E1A96" w:rsidP="00275FEB">
      <w:pPr>
        <w:spacing w:beforeLines="30" w:before="108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壹、笈多王朝之興盛與佛教</w:t>
      </w:r>
    </w:p>
    <w:p w:rsidR="00D1473E" w:rsidRPr="00F94978" w:rsidRDefault="00D1473E" w:rsidP="00DC54C7">
      <w:pPr>
        <w:snapToGrid w:val="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（壹）笈多王朝與梵文學偕興</w:t>
      </w:r>
    </w:p>
    <w:p w:rsidR="00D1473E" w:rsidRPr="00F94978" w:rsidRDefault="00D1473E" w:rsidP="00DC54C7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一、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笈多王朝之盛況，上追孔雀王朝</w:t>
      </w:r>
    </w:p>
    <w:p w:rsidR="00815C6D" w:rsidRPr="00F94978" w:rsidRDefault="00C251EE" w:rsidP="008C10C5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乘南北朝之衰，中印民族得徐徐</w:t>
      </w:r>
      <w:r w:rsidR="00A13E61" w:rsidRPr="00F94978">
        <w:rPr>
          <w:rStyle w:val="a5"/>
          <w:rFonts w:ascii="Times New Roman" w:hAnsi="Times New Roman" w:cs="Times New Roman"/>
        </w:rPr>
        <w:footnoteReference w:id="1"/>
      </w:r>
      <w:r w:rsidRPr="00F94978">
        <w:rPr>
          <w:rFonts w:ascii="Times New Roman" w:hAnsi="Times New Roman" w:cs="Times New Roman"/>
        </w:rPr>
        <w:t>恢復其勢力。佛元七百零八年，有旃陀羅笈多者，出孔雀王朝名臣之裔，創立笈多朝，</w:t>
      </w:r>
      <w:r w:rsidR="00AB6D7A" w:rsidRPr="00F94978">
        <w:rPr>
          <w:rStyle w:val="a5"/>
          <w:rFonts w:ascii="Times New Roman" w:hAnsi="Times New Roman" w:cs="Times New Roman"/>
        </w:rPr>
        <w:footnoteReference w:id="2"/>
      </w:r>
      <w:r w:rsidRPr="00F94978">
        <w:rPr>
          <w:rFonts w:ascii="Times New Roman" w:hAnsi="Times New Roman" w:cs="Times New Roman"/>
        </w:rPr>
        <w:t>都阿踰陀。</w:t>
      </w:r>
      <w:r w:rsidR="001F2E4B" w:rsidRPr="00F94978">
        <w:rPr>
          <w:rStyle w:val="a5"/>
          <w:rFonts w:ascii="Times New Roman" w:hAnsi="Times New Roman" w:cs="Times New Roman"/>
        </w:rPr>
        <w:footnoteReference w:id="3"/>
      </w:r>
      <w:r w:rsidRPr="00F94978">
        <w:rPr>
          <w:rFonts w:ascii="Times New Roman" w:hAnsi="Times New Roman" w:cs="Times New Roman"/>
        </w:rPr>
        <w:t>子沙母陀羅嗣立，統一五印，一時國力充實，文事</w:t>
      </w:r>
      <w:r w:rsidR="00A13E61" w:rsidRPr="00F94978">
        <w:rPr>
          <w:rStyle w:val="a5"/>
          <w:rFonts w:ascii="Times New Roman" w:hAnsi="Times New Roman" w:cs="Times New Roman"/>
        </w:rPr>
        <w:footnoteReference w:id="4"/>
      </w:r>
      <w:r w:rsidRPr="00F94978">
        <w:rPr>
          <w:rFonts w:ascii="Times New Roman" w:hAnsi="Times New Roman" w:cs="Times New Roman"/>
        </w:rPr>
        <w:t>大啟</w:t>
      </w:r>
      <w:r w:rsidR="00E20A24" w:rsidRPr="00F94978">
        <w:rPr>
          <w:rStyle w:val="a5"/>
          <w:rFonts w:ascii="Times New Roman" w:hAnsi="Times New Roman" w:cs="Times New Roman"/>
        </w:rPr>
        <w:footnoteReference w:id="5"/>
      </w:r>
      <w:r w:rsidRPr="00F94978">
        <w:rPr>
          <w:rFonts w:ascii="Times New Roman" w:hAnsi="Times New Roman" w:cs="Times New Roman"/>
        </w:rPr>
        <w:t>，上追孔雀王朝之盛也。</w:t>
      </w:r>
    </w:p>
    <w:p w:rsidR="00C92AAB" w:rsidRPr="00F94978" w:rsidRDefault="00C92AAB" w:rsidP="003E59B5">
      <w:pPr>
        <w:spacing w:beforeLines="30" w:before="108"/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二、早期的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印度語言並未統一，自中印毀佛後，婆羅門</w:t>
      </w:r>
      <w:r w:rsidR="00841ADB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教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復興與梵文學流行</w:t>
      </w:r>
    </w:p>
    <w:p w:rsidR="00841ADB" w:rsidRPr="00F94978" w:rsidRDefault="00841ADB" w:rsidP="00DC54C7">
      <w:pPr>
        <w:snapToGrid w:val="0"/>
        <w:ind w:leftChars="150" w:left="360"/>
        <w:outlineLvl w:val="3"/>
        <w:rPr>
          <w:rFonts w:ascii="Times New Roman" w:eastAsiaTheme="majorEastAsia" w:hAnsi="Times New Roman" w:cs="Times New Roman"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（一）早期的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印度語言並未統一</w:t>
      </w:r>
    </w:p>
    <w:p w:rsidR="000E01CF" w:rsidRPr="00F94978" w:rsidRDefault="00C251EE" w:rsidP="008C10C5">
      <w:pPr>
        <w:ind w:leftChars="150" w:left="36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初，印度之語言文字，隨方各異，動輒彼此不相通。佛世前後，有耶斯卡、巴爾尼等，</w:t>
      </w:r>
      <w:r w:rsidR="003C6A05" w:rsidRPr="00F94978">
        <w:rPr>
          <w:rStyle w:val="a5"/>
          <w:rFonts w:ascii="Times New Roman" w:hAnsi="Times New Roman" w:cs="Times New Roman"/>
        </w:rPr>
        <w:footnoteReference w:id="6"/>
      </w:r>
      <w:r w:rsidRPr="00F94978">
        <w:rPr>
          <w:rFonts w:ascii="Times New Roman" w:hAnsi="Times New Roman" w:cs="Times New Roman"/>
        </w:rPr>
        <w:t>據</w:t>
      </w:r>
      <w:r w:rsidR="00983539" w:rsidRPr="00F94978">
        <w:rPr>
          <w:rFonts w:ascii="Times New Roman" w:hAnsi="Times New Roman" w:cs="Times New Roman" w:hint="eastAsia"/>
        </w:rPr>
        <w:t>《</w:t>
      </w:r>
      <w:r w:rsidRPr="00F94978">
        <w:rPr>
          <w:rFonts w:ascii="Times New Roman" w:hAnsi="Times New Roman" w:cs="Times New Roman"/>
        </w:rPr>
        <w:t>吠陀</w:t>
      </w:r>
      <w:r w:rsidR="00983539" w:rsidRPr="00F94978">
        <w:rPr>
          <w:rFonts w:ascii="Times New Roman" w:hAnsi="Times New Roman" w:cs="Times New Roman" w:hint="eastAsia"/>
        </w:rPr>
        <w:t>》</w:t>
      </w:r>
      <w:r w:rsidRPr="00F94978">
        <w:rPr>
          <w:rFonts w:ascii="Times New Roman" w:hAnsi="Times New Roman" w:cs="Times New Roman"/>
        </w:rPr>
        <w:t>、</w:t>
      </w:r>
      <w:r w:rsidR="00983539" w:rsidRPr="00F94978">
        <w:rPr>
          <w:rFonts w:ascii="Times New Roman" w:hAnsi="Times New Roman" w:cs="Times New Roman" w:hint="eastAsia"/>
        </w:rPr>
        <w:t>《</w:t>
      </w:r>
      <w:r w:rsidRPr="00F94978">
        <w:rPr>
          <w:rFonts w:ascii="Times New Roman" w:hAnsi="Times New Roman" w:cs="Times New Roman"/>
        </w:rPr>
        <w:t>梵書</w:t>
      </w:r>
      <w:r w:rsidR="00983539" w:rsidRPr="00F94978">
        <w:rPr>
          <w:rFonts w:ascii="Times New Roman" w:hAnsi="Times New Roman" w:cs="Times New Roman" w:hint="eastAsia"/>
        </w:rPr>
        <w:t>》</w:t>
      </w:r>
      <w:r w:rsidRPr="00F94978">
        <w:rPr>
          <w:rFonts w:ascii="Times New Roman" w:hAnsi="Times New Roman" w:cs="Times New Roman"/>
        </w:rPr>
        <w:t>、</w:t>
      </w:r>
      <w:r w:rsidR="00983539" w:rsidRPr="00F94978">
        <w:rPr>
          <w:rFonts w:ascii="Times New Roman" w:hAnsi="Times New Roman" w:cs="Times New Roman" w:hint="eastAsia"/>
        </w:rPr>
        <w:t>《</w:t>
      </w:r>
      <w:r w:rsidRPr="00F94978">
        <w:rPr>
          <w:rFonts w:ascii="Times New Roman" w:hAnsi="Times New Roman" w:cs="Times New Roman"/>
        </w:rPr>
        <w:t>奧義書</w:t>
      </w:r>
      <w:r w:rsidR="00983539" w:rsidRPr="00F94978">
        <w:rPr>
          <w:rFonts w:ascii="Times New Roman" w:hAnsi="Times New Roman" w:cs="Times New Roman" w:hint="eastAsia"/>
        </w:rPr>
        <w:t>》</w:t>
      </w:r>
      <w:r w:rsidRPr="00F94978">
        <w:rPr>
          <w:rFonts w:ascii="Times New Roman" w:hAnsi="Times New Roman" w:cs="Times New Roman"/>
        </w:rPr>
        <w:t>之語法而整理之，成文法精密之梵文。</w:t>
      </w:r>
    </w:p>
    <w:p w:rsidR="00513914" w:rsidRPr="00F94978" w:rsidRDefault="00C251EE" w:rsidP="00E7361F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釋尊化世，務求平易近人，「</w:t>
      </w:r>
      <w:r w:rsidRPr="00F94978">
        <w:rPr>
          <w:rFonts w:ascii="Times New Roman" w:eastAsia="標楷體" w:hAnsi="Times New Roman" w:cs="Times New Roman"/>
        </w:rPr>
        <w:t>聽隨國音讀誦，但不得違失佛意</w:t>
      </w:r>
      <w:r w:rsidRPr="00F94978">
        <w:rPr>
          <w:rFonts w:ascii="Times New Roman" w:hAnsi="Times New Roman" w:cs="Times New Roman"/>
        </w:rPr>
        <w:t>」</w:t>
      </w:r>
      <w:r w:rsidR="00985666" w:rsidRPr="00F94978">
        <w:rPr>
          <w:rStyle w:val="a5"/>
          <w:rFonts w:ascii="Times New Roman" w:hAnsi="Times New Roman" w:cs="Times New Roman"/>
        </w:rPr>
        <w:footnoteReference w:id="7"/>
      </w:r>
      <w:r w:rsidRPr="00F94978">
        <w:rPr>
          <w:rFonts w:ascii="Times New Roman" w:hAnsi="Times New Roman" w:cs="Times New Roman"/>
        </w:rPr>
        <w:t>。故佛弟子之語文</w:t>
      </w:r>
      <w:r w:rsidRPr="00F94978">
        <w:rPr>
          <w:rFonts w:ascii="Times New Roman" w:hAnsi="Times New Roman" w:cs="Times New Roman"/>
        </w:rPr>
        <w:lastRenderedPageBreak/>
        <w:t>不一，四大派以四種語。</w:t>
      </w:r>
      <w:r w:rsidR="004E58BC" w:rsidRPr="00F94978">
        <w:rPr>
          <w:rStyle w:val="a5"/>
          <w:rFonts w:ascii="Times New Roman" w:hAnsi="Times New Roman" w:cs="Times New Roman"/>
        </w:rPr>
        <w:footnoteReference w:id="8"/>
      </w:r>
      <w:r w:rsidRPr="00F94978">
        <w:rPr>
          <w:rFonts w:ascii="Times New Roman" w:hAnsi="Times New Roman" w:cs="Times New Roman"/>
        </w:rPr>
        <w:t>安達羅學派以南印之俗語集經；摩哂陀南化於錫蘭者，於佛元三百零一年，無畏波陀伽摩尼王，集僧於大寺，審訂三藏，聞即以巴利語出之。</w:t>
      </w:r>
      <w:r w:rsidR="001316A4" w:rsidRPr="00F94978">
        <w:rPr>
          <w:rStyle w:val="a5"/>
          <w:rFonts w:ascii="Times New Roman" w:hAnsi="Times New Roman" w:cs="Times New Roman"/>
        </w:rPr>
        <w:footnoteReference w:id="9"/>
      </w:r>
      <w:r w:rsidRPr="00F94978">
        <w:rPr>
          <w:rFonts w:ascii="Times New Roman" w:hAnsi="Times New Roman" w:cs="Times New Roman"/>
        </w:rPr>
        <w:t>蓋時梵文雖興，猶未遍行於全印，如彼迦王之刻文，亦即隨地而稍異也。</w:t>
      </w:r>
      <w:r w:rsidR="00DC34C6" w:rsidRPr="00F94978">
        <w:rPr>
          <w:rStyle w:val="a5"/>
          <w:rFonts w:ascii="Times New Roman" w:hAnsi="Times New Roman" w:cs="Times New Roman"/>
        </w:rPr>
        <w:footnoteReference w:id="10"/>
      </w:r>
      <w:r w:rsidR="00DC34C6" w:rsidRPr="00F94978">
        <w:rPr>
          <w:rFonts w:ascii="Times New Roman" w:hAnsi="Times New Roman" w:cs="Times New Roman"/>
        </w:rPr>
        <w:t xml:space="preserve"> </w:t>
      </w:r>
    </w:p>
    <w:p w:rsidR="00841ADB" w:rsidRPr="00F94978" w:rsidRDefault="00841ADB" w:rsidP="003E59B5">
      <w:pPr>
        <w:spacing w:beforeLines="30" w:before="108"/>
        <w:ind w:leftChars="150" w:left="360"/>
        <w:outlineLvl w:val="3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（二）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自中印毀佛後，婆羅門教復興與梵文學流行</w:t>
      </w:r>
    </w:p>
    <w:p w:rsidR="00C92AAB" w:rsidRPr="00F94978" w:rsidRDefault="00C251EE" w:rsidP="00046DF4">
      <w:pPr>
        <w:ind w:leftChars="150" w:left="36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自中印毀佛，婆羅門</w:t>
      </w:r>
      <w:r w:rsidR="008F3C35" w:rsidRPr="00F94978">
        <w:rPr>
          <w:rFonts w:ascii="Times New Roman" w:hAnsi="Times New Roman" w:cs="Times New Roman"/>
          <w:color w:val="000000" w:themeColor="text1"/>
          <w:szCs w:val="24"/>
          <w:shd w:val="pct15" w:color="auto" w:fill="FFFFFF"/>
        </w:rPr>
        <w:t>（</w:t>
      </w:r>
      <w:r w:rsidR="008F3C35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p.220</w:t>
      </w:r>
      <w:r w:rsidR="008F3C35" w:rsidRPr="00F94978">
        <w:rPr>
          <w:rFonts w:ascii="Times New Roman" w:hAnsi="Times New Roman" w:cs="Times New Roman"/>
          <w:color w:val="000000" w:themeColor="text1"/>
          <w:szCs w:val="24"/>
          <w:shd w:val="pct15" w:color="auto" w:fill="FFFFFF"/>
        </w:rPr>
        <w:t>）</w:t>
      </w:r>
      <w:r w:rsidRPr="00F94978">
        <w:rPr>
          <w:rFonts w:ascii="Times New Roman" w:hAnsi="Times New Roman" w:cs="Times New Roman"/>
        </w:rPr>
        <w:t>教再起，雖政治之角逐</w:t>
      </w:r>
      <w:r w:rsidR="00137CE4" w:rsidRPr="00F94978">
        <w:rPr>
          <w:rStyle w:val="a5"/>
          <w:rFonts w:ascii="Times New Roman" w:hAnsi="Times New Roman" w:cs="Times New Roman"/>
        </w:rPr>
        <w:footnoteReference w:id="11"/>
      </w:r>
      <w:r w:rsidRPr="00F94978">
        <w:rPr>
          <w:rFonts w:ascii="Times New Roman" w:hAnsi="Times New Roman" w:cs="Times New Roman"/>
        </w:rPr>
        <w:t>，卒告失敗，受制於異族者凡二百餘年；而從事文化之新生，則頗有所成。西北印，婆羅門文化發祥</w:t>
      </w:r>
      <w:r w:rsidR="00137CE4" w:rsidRPr="00F94978">
        <w:rPr>
          <w:rStyle w:val="a5"/>
          <w:rFonts w:ascii="Times New Roman" w:hAnsi="Times New Roman" w:cs="Times New Roman"/>
        </w:rPr>
        <w:footnoteReference w:id="12"/>
      </w:r>
      <w:r w:rsidRPr="00F94978">
        <w:rPr>
          <w:rFonts w:ascii="Times New Roman" w:hAnsi="Times New Roman" w:cs="Times New Roman"/>
        </w:rPr>
        <w:t>之地也，佛教傳布於此者，多以梵文寫經，亦事理之當然者。迦膩色迦王時，北印流行之大乘經，說一切有部之經論，即以梵文寫之。馬鳴之詩篇及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三啟無常經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，即梵文文學之傑作也。</w:t>
      </w:r>
      <w:r w:rsidR="00F33EB6" w:rsidRPr="00F94978">
        <w:rPr>
          <w:rStyle w:val="a5"/>
          <w:rFonts w:ascii="Times New Roman" w:hAnsi="Times New Roman" w:cs="Times New Roman"/>
        </w:rPr>
        <w:footnoteReference w:id="13"/>
      </w:r>
      <w:r w:rsidR="00F33EB6" w:rsidRPr="00F94978">
        <w:rPr>
          <w:rFonts w:ascii="Times New Roman" w:hAnsi="Times New Roman" w:cs="Times New Roman"/>
        </w:rPr>
        <w:t xml:space="preserve"> </w:t>
      </w:r>
    </w:p>
    <w:p w:rsidR="00C92AAB" w:rsidRPr="00F94978" w:rsidRDefault="00C92AAB" w:rsidP="00DC54C7">
      <w:pPr>
        <w:spacing w:beforeLines="30" w:before="108"/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lastRenderedPageBreak/>
        <w:t>三、結說</w:t>
      </w:r>
    </w:p>
    <w:p w:rsidR="00F92B34" w:rsidRPr="00F94978" w:rsidRDefault="00C251EE" w:rsidP="00B76FE0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笈多王朝與梵文學偕興，史家稱之為古典時代，或印度之文藝復興。如彼訶利陀沙之史詩、戲劇，雖千載以下，讀之猶令人嚮往。</w:t>
      </w:r>
      <w:r w:rsidR="005F4CAB" w:rsidRPr="00F94978">
        <w:rPr>
          <w:rStyle w:val="a5"/>
          <w:rFonts w:ascii="Times New Roman" w:hAnsi="Times New Roman" w:cs="Times New Roman"/>
        </w:rPr>
        <w:footnoteReference w:id="14"/>
      </w:r>
      <w:r w:rsidRPr="00F94978">
        <w:rPr>
          <w:rFonts w:ascii="Times New Roman" w:hAnsi="Times New Roman" w:cs="Times New Roman"/>
        </w:rPr>
        <w:t>雕刻、建築，亦多崇高、圓熟之作。</w:t>
      </w:r>
    </w:p>
    <w:p w:rsidR="00C251EE" w:rsidRPr="00F94978" w:rsidRDefault="00C251EE" w:rsidP="00A809AE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以梵文之興，梵我論之神學，</w:t>
      </w:r>
      <w:r w:rsidR="00EC6267" w:rsidRPr="00F94978">
        <w:rPr>
          <w:rFonts w:ascii="Times New Roman" w:hAnsi="Times New Roman" w:cs="Times New Roman" w:hint="eastAsia"/>
        </w:rPr>
        <w:t>「</w:t>
      </w:r>
      <w:r w:rsidRPr="00F94978">
        <w:rPr>
          <w:rFonts w:ascii="Times New Roman" w:hAnsi="Times New Roman" w:cs="Times New Roman"/>
        </w:rPr>
        <w:t>數論</w:t>
      </w:r>
      <w:r w:rsidR="00EC6267" w:rsidRPr="00F94978">
        <w:rPr>
          <w:rFonts w:ascii="Times New Roman" w:hAnsi="Times New Roman" w:cs="Times New Roman" w:hint="eastAsia"/>
        </w:rPr>
        <w:t>」</w:t>
      </w:r>
      <w:r w:rsidRPr="00F94978">
        <w:rPr>
          <w:rFonts w:ascii="Times New Roman" w:hAnsi="Times New Roman" w:cs="Times New Roman"/>
        </w:rPr>
        <w:t>、</w:t>
      </w:r>
      <w:r w:rsidR="00EC6267" w:rsidRPr="00F94978">
        <w:rPr>
          <w:rFonts w:ascii="Times New Roman" w:hAnsi="Times New Roman" w:cs="Times New Roman" w:hint="eastAsia"/>
        </w:rPr>
        <w:t>「</w:t>
      </w:r>
      <w:r w:rsidRPr="00F94978">
        <w:rPr>
          <w:rFonts w:ascii="Times New Roman" w:hAnsi="Times New Roman" w:cs="Times New Roman"/>
        </w:rPr>
        <w:t>勝論</w:t>
      </w:r>
      <w:r w:rsidR="00EC6267" w:rsidRPr="00F94978">
        <w:rPr>
          <w:rFonts w:ascii="Times New Roman" w:hAnsi="Times New Roman" w:cs="Times New Roman" w:hint="eastAsia"/>
        </w:rPr>
        <w:t>」</w:t>
      </w:r>
      <w:r w:rsidRPr="00F94978">
        <w:rPr>
          <w:rFonts w:ascii="Times New Roman" w:hAnsi="Times New Roman" w:cs="Times New Roman"/>
        </w:rPr>
        <w:t>、</w:t>
      </w:r>
      <w:r w:rsidR="00EC6267" w:rsidRPr="00F94978">
        <w:rPr>
          <w:rFonts w:ascii="Times New Roman" w:hAnsi="Times New Roman" w:cs="Times New Roman" w:hint="eastAsia"/>
        </w:rPr>
        <w:t>「</w:t>
      </w:r>
      <w:r w:rsidRPr="00F94978">
        <w:rPr>
          <w:rFonts w:ascii="Times New Roman" w:hAnsi="Times New Roman" w:cs="Times New Roman"/>
        </w:rPr>
        <w:t>正理</w:t>
      </w:r>
      <w:r w:rsidR="00EC6267" w:rsidRPr="00F94978">
        <w:rPr>
          <w:rFonts w:ascii="Times New Roman" w:hAnsi="Times New Roman" w:cs="Times New Roman" w:hint="eastAsia"/>
        </w:rPr>
        <w:t>」</w:t>
      </w:r>
      <w:r w:rsidRPr="00F94978">
        <w:rPr>
          <w:rFonts w:ascii="Times New Roman" w:hAnsi="Times New Roman" w:cs="Times New Roman"/>
        </w:rPr>
        <w:t>、</w:t>
      </w:r>
      <w:r w:rsidR="00EC6267" w:rsidRPr="00F94978">
        <w:rPr>
          <w:rFonts w:ascii="Times New Roman" w:hAnsi="Times New Roman" w:cs="Times New Roman" w:hint="eastAsia"/>
        </w:rPr>
        <w:t>「</w:t>
      </w:r>
      <w:r w:rsidRPr="00F94978">
        <w:rPr>
          <w:rFonts w:ascii="Times New Roman" w:hAnsi="Times New Roman" w:cs="Times New Roman"/>
        </w:rPr>
        <w:t>瑜伽</w:t>
      </w:r>
      <w:r w:rsidR="00EC6267" w:rsidRPr="00F94978">
        <w:rPr>
          <w:rFonts w:ascii="Times New Roman" w:hAnsi="Times New Roman" w:cs="Times New Roman" w:hint="eastAsia"/>
        </w:rPr>
        <w:t>」</w:t>
      </w:r>
      <w:r w:rsidRPr="00F94978">
        <w:rPr>
          <w:rFonts w:ascii="Times New Roman" w:hAnsi="Times New Roman" w:cs="Times New Roman"/>
        </w:rPr>
        <w:t>諸學派，亦日見隆盛。佛教於此時，如唯心論之確立，因明之大成，則亦特放異彩</w:t>
      </w:r>
      <w:r w:rsidR="00137CE4" w:rsidRPr="00F94978">
        <w:rPr>
          <w:rStyle w:val="a5"/>
          <w:rFonts w:ascii="Times New Roman" w:hAnsi="Times New Roman" w:cs="Times New Roman"/>
        </w:rPr>
        <w:footnoteReference w:id="15"/>
      </w:r>
      <w:r w:rsidRPr="00F94978">
        <w:rPr>
          <w:rFonts w:ascii="Times New Roman" w:hAnsi="Times New Roman" w:cs="Times New Roman"/>
        </w:rPr>
        <w:t>者也。</w:t>
      </w:r>
    </w:p>
    <w:p w:rsidR="009D606D" w:rsidRPr="00C8030A" w:rsidRDefault="009D606D" w:rsidP="003E59B5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8030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</w:t>
      </w:r>
      <w:r w:rsidR="00CB3CFE" w:rsidRPr="00C8030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笈多王朝</w:t>
      </w:r>
      <w:r w:rsidR="00CB3CFE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="001A04B3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三系概</w:t>
      </w:r>
      <w:r w:rsidR="00CB3CFE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況</w:t>
      </w:r>
    </w:p>
    <w:p w:rsidR="00862413" w:rsidRPr="00C8030A" w:rsidRDefault="00862413" w:rsidP="00DC54C7">
      <w:pPr>
        <w:snapToGrid w:val="0"/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C8030A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一、</w:t>
      </w:r>
      <w:r w:rsidRPr="00C8030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龍樹系雖北盛於西域，南行於南印，猶未能大通</w:t>
      </w:r>
    </w:p>
    <w:p w:rsidR="001C4508" w:rsidRPr="00C8030A" w:rsidRDefault="00C251EE" w:rsidP="00A809AE">
      <w:pPr>
        <w:ind w:leftChars="100" w:left="240"/>
        <w:rPr>
          <w:rFonts w:ascii="Times New Roman" w:hAnsi="Times New Roman" w:cs="Times New Roman"/>
        </w:rPr>
      </w:pPr>
      <w:r w:rsidRPr="00C8030A">
        <w:rPr>
          <w:rFonts w:ascii="Times New Roman" w:hAnsi="Times New Roman" w:cs="Times New Roman"/>
        </w:rPr>
        <w:t>龍樹、提婆宏大乘，雖北盛於西域，南行於南印，然外、小交脅，猶未能大通。</w:t>
      </w:r>
    </w:p>
    <w:p w:rsidR="00862413" w:rsidRPr="00C8030A" w:rsidRDefault="00862413" w:rsidP="00DC54C7">
      <w:pPr>
        <w:spacing w:beforeLines="30" w:before="108"/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C8030A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二、</w:t>
      </w:r>
      <w:r w:rsidR="00CC163C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東西二系</w:t>
      </w:r>
      <w:r w:rsidR="001A04B3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（唯識與唯心）</w:t>
      </w:r>
      <w:r w:rsidR="00CC163C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並峙之概況</w:t>
      </w:r>
    </w:p>
    <w:p w:rsidR="00B03B10" w:rsidRPr="00C8030A" w:rsidRDefault="00B03B10" w:rsidP="00DC54C7">
      <w:pPr>
        <w:snapToGrid w:val="0"/>
        <w:ind w:leftChars="150" w:left="360"/>
        <w:outlineLvl w:val="3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C8030A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（一）</w:t>
      </w:r>
      <w:r w:rsidR="00A0063C" w:rsidRPr="00C8030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西系</w:t>
      </w:r>
      <w:r w:rsidR="00807D1D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以</w:t>
      </w:r>
      <w:r w:rsidR="00493F41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阿踰陀</w:t>
      </w:r>
      <w:r w:rsidR="00807D1D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為中心的</w:t>
      </w:r>
      <w:r w:rsidR="00493F41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「虛妄唯識論」</w:t>
      </w:r>
    </w:p>
    <w:p w:rsidR="001C4508" w:rsidRPr="00C8030A" w:rsidRDefault="00C251EE" w:rsidP="00A809AE">
      <w:pPr>
        <w:ind w:leftChars="150" w:left="360"/>
        <w:rPr>
          <w:rFonts w:ascii="Times New Roman" w:hAnsi="Times New Roman" w:cs="Times New Roman"/>
        </w:rPr>
      </w:pPr>
      <w:r w:rsidRPr="00C8030A">
        <w:rPr>
          <w:rFonts w:ascii="Times New Roman" w:hAnsi="Times New Roman" w:cs="Times New Roman"/>
        </w:rPr>
        <w:t>無著、世親，學出說一切有譬喻論者，承「性空論」之衰，唱「虛妄唯識論」。事則現在幻有，理則真實常在，與龍樹學異。</w:t>
      </w:r>
    </w:p>
    <w:p w:rsidR="00CB3CFE" w:rsidRPr="00C8030A" w:rsidRDefault="00C251EE" w:rsidP="00DC54C7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C8030A">
        <w:rPr>
          <w:rFonts w:ascii="Times New Roman" w:hAnsi="Times New Roman" w:cs="Times New Roman"/>
        </w:rPr>
        <w:t>無著、世親自犍陀羅來，以國都之阿踰陀為中心，沿西海岸南下，與南印學者接。如世親及門上首之安慧，南</w:t>
      </w:r>
      <w:r w:rsidR="0011212C" w:rsidRPr="00C8030A">
        <w:rPr>
          <w:rFonts w:ascii="Times New Roman" w:hAnsi="Times New Roman" w:cs="Times New Roman"/>
          <w:sz w:val="22"/>
          <w:shd w:val="pct15" w:color="auto" w:fill="FFFFFF"/>
        </w:rPr>
        <w:t>（</w:t>
      </w:r>
      <w:r w:rsidR="0011212C" w:rsidRPr="00C8030A">
        <w:rPr>
          <w:rFonts w:ascii="Times New Roman" w:hAnsi="Times New Roman" w:cs="Times New Roman"/>
          <w:sz w:val="22"/>
          <w:shd w:val="pct15" w:color="auto" w:fill="FFFFFF"/>
        </w:rPr>
        <w:t>p.221</w:t>
      </w:r>
      <w:r w:rsidR="0011212C" w:rsidRPr="00C8030A">
        <w:rPr>
          <w:rFonts w:ascii="Times New Roman" w:hAnsi="Times New Roman" w:cs="Times New Roman"/>
          <w:sz w:val="22"/>
          <w:shd w:val="pct15" w:color="auto" w:fill="FFFFFF"/>
        </w:rPr>
        <w:t>）</w:t>
      </w:r>
      <w:r w:rsidRPr="00C8030A">
        <w:rPr>
          <w:rFonts w:ascii="Times New Roman" w:hAnsi="Times New Roman" w:cs="Times New Roman"/>
        </w:rPr>
        <w:t>印羅羅國人；</w:t>
      </w:r>
      <w:r w:rsidR="008158DC" w:rsidRPr="00C8030A">
        <w:rPr>
          <w:rStyle w:val="a5"/>
          <w:rFonts w:ascii="Times New Roman" w:hAnsi="Times New Roman" w:cs="Times New Roman"/>
        </w:rPr>
        <w:footnoteReference w:id="16"/>
      </w:r>
      <w:r w:rsidRPr="00C8030A">
        <w:rPr>
          <w:rFonts w:ascii="Times New Roman" w:hAnsi="Times New Roman" w:cs="Times New Roman"/>
        </w:rPr>
        <w:t>陳那多住摩訶剌陀，作因明於安達羅；</w:t>
      </w:r>
      <w:r w:rsidR="00430EF7" w:rsidRPr="00C8030A">
        <w:rPr>
          <w:rStyle w:val="a5"/>
          <w:rFonts w:ascii="Times New Roman" w:hAnsi="Times New Roman" w:cs="Times New Roman"/>
        </w:rPr>
        <w:footnoteReference w:id="17"/>
      </w:r>
      <w:r w:rsidRPr="00C8030A">
        <w:rPr>
          <w:rFonts w:ascii="Times New Roman" w:hAnsi="Times New Roman" w:cs="Times New Roman"/>
        </w:rPr>
        <w:t>德慧遊化於伐臘毘，</w:t>
      </w:r>
      <w:r w:rsidR="00F91E73" w:rsidRPr="00C8030A">
        <w:rPr>
          <w:rStyle w:val="a5"/>
          <w:rFonts w:ascii="Times New Roman" w:hAnsi="Times New Roman" w:cs="Times New Roman"/>
        </w:rPr>
        <w:footnoteReference w:id="18"/>
      </w:r>
      <w:r w:rsidRPr="00C8030A">
        <w:rPr>
          <w:rFonts w:ascii="Times New Roman" w:hAnsi="Times New Roman" w:cs="Times New Roman"/>
        </w:rPr>
        <w:t>此西系之唯識論也。</w:t>
      </w:r>
      <w:r w:rsidR="00F91FF3" w:rsidRPr="00C8030A">
        <w:rPr>
          <w:rStyle w:val="a5"/>
          <w:rFonts w:ascii="Times New Roman" w:hAnsi="Times New Roman" w:cs="Times New Roman"/>
        </w:rPr>
        <w:footnoteReference w:id="19"/>
      </w:r>
    </w:p>
    <w:p w:rsidR="00B03B10" w:rsidRPr="00C8030A" w:rsidRDefault="00B03B10" w:rsidP="003E59B5">
      <w:pPr>
        <w:spacing w:beforeLines="30" w:before="108"/>
        <w:ind w:leftChars="150" w:left="360"/>
        <w:outlineLvl w:val="3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C8030A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lastRenderedPageBreak/>
        <w:t>（二）</w:t>
      </w:r>
      <w:r w:rsidR="00A0063C" w:rsidRPr="00C8030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東系</w:t>
      </w:r>
      <w:r w:rsidR="00807D1D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以</w:t>
      </w:r>
      <w:r w:rsidR="00CC163C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摩竭陀</w:t>
      </w:r>
      <w:r w:rsidR="00807D1D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為中心的</w:t>
      </w:r>
      <w:r w:rsidR="00CC163C" w:rsidRPr="00C80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「真常唯心系」</w:t>
      </w:r>
    </w:p>
    <w:p w:rsidR="00CB3CFE" w:rsidRPr="00F94978" w:rsidRDefault="00CB3CFE" w:rsidP="00CB3CFE">
      <w:pPr>
        <w:ind w:leftChars="150" w:left="360" w:firstLineChars="100" w:firstLine="200"/>
        <w:outlineLvl w:val="3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、法顯、智猛所見的摩竭陀</w:t>
      </w:r>
    </w:p>
    <w:p w:rsidR="002D2041" w:rsidRPr="00F94978" w:rsidRDefault="00C251EE" w:rsidP="002D2041">
      <w:pPr>
        <w:ind w:leftChars="249" w:left="598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時東方之摩竭陀，於佛元八百年頃，法顯、智猛，目擊華氏城之佛教，賴婆羅門大乘學者而住持。智曰：「</w:t>
      </w:r>
      <w:r w:rsidRPr="00F94978">
        <w:rPr>
          <w:rFonts w:ascii="標楷體" w:eastAsia="標楷體" w:hAnsi="標楷體" w:cs="Times New Roman"/>
        </w:rPr>
        <w:t>遇大智婆羅門羅閱宗</w:t>
      </w:r>
      <w:r w:rsidRPr="00F94978">
        <w:rPr>
          <w:rFonts w:ascii="Times New Roman" w:hAnsi="Times New Roman" w:cs="Times New Roman"/>
        </w:rPr>
        <w:t>」。</w:t>
      </w:r>
      <w:r w:rsidR="00C60B74" w:rsidRPr="00F94978">
        <w:rPr>
          <w:rStyle w:val="a5"/>
          <w:rFonts w:ascii="Times New Roman" w:hAnsi="Times New Roman" w:cs="Times New Roman"/>
        </w:rPr>
        <w:footnoteReference w:id="20"/>
      </w:r>
      <w:r w:rsidRPr="00F94978">
        <w:rPr>
          <w:rFonts w:ascii="Times New Roman" w:hAnsi="Times New Roman" w:cs="Times New Roman"/>
        </w:rPr>
        <w:t>顯曰：「</w:t>
      </w:r>
      <w:r w:rsidRPr="00F94978">
        <w:rPr>
          <w:rFonts w:ascii="標楷體" w:eastAsia="標楷體" w:hAnsi="標楷體" w:cs="Times New Roman"/>
        </w:rPr>
        <w:t>有一大乘婆羅門子，名羅汰和婆迷，賴</w:t>
      </w:r>
      <w:r w:rsidR="004420D0" w:rsidRPr="00F94978">
        <w:rPr>
          <w:rStyle w:val="a5"/>
          <w:rFonts w:ascii="Times New Roman" w:hAnsi="Times New Roman" w:cs="Times New Roman"/>
        </w:rPr>
        <w:footnoteReference w:id="21"/>
      </w:r>
      <w:r w:rsidRPr="00F94978">
        <w:rPr>
          <w:rFonts w:ascii="標楷體" w:eastAsia="標楷體" w:hAnsi="標楷體" w:cs="Times New Roman"/>
        </w:rPr>
        <w:t>此一人，弘宣佛法。師名文殊師利，國內大德沙門，諸大乘比丘，皆宗仰也</w:t>
      </w:r>
      <w:r w:rsidRPr="00F94978">
        <w:rPr>
          <w:rFonts w:ascii="Times New Roman" w:hAnsi="Times New Roman" w:cs="Times New Roman"/>
        </w:rPr>
        <w:t>」。</w:t>
      </w:r>
      <w:r w:rsidR="001E15EB" w:rsidRPr="00F94978">
        <w:rPr>
          <w:rStyle w:val="a5"/>
          <w:rFonts w:ascii="Times New Roman" w:hAnsi="Times New Roman" w:cs="Times New Roman"/>
        </w:rPr>
        <w:footnoteReference w:id="22"/>
      </w:r>
      <w:r w:rsidRPr="00F94978">
        <w:rPr>
          <w:rFonts w:ascii="Times New Roman" w:hAnsi="Times New Roman" w:cs="Times New Roman"/>
        </w:rPr>
        <w:t>大乘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大般涅槃經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，即於此得之。</w:t>
      </w:r>
      <w:r w:rsidR="008B6B9A" w:rsidRPr="00F94978">
        <w:rPr>
          <w:rStyle w:val="a5"/>
          <w:rFonts w:ascii="Times New Roman" w:hAnsi="Times New Roman" w:cs="Times New Roman"/>
        </w:rPr>
        <w:footnoteReference w:id="23"/>
      </w:r>
      <w:r w:rsidR="008B6B9A" w:rsidRPr="00F94978">
        <w:rPr>
          <w:rFonts w:ascii="Times New Roman" w:hAnsi="Times New Roman" w:cs="Times New Roman"/>
        </w:rPr>
        <w:t xml:space="preserve"> </w:t>
      </w:r>
      <w:r w:rsidR="00EB4663" w:rsidRPr="00F94978">
        <w:rPr>
          <w:rFonts w:ascii="Times New Roman" w:hAnsi="Times New Roman" w:cs="Times New Roman"/>
        </w:rPr>
        <w:t>東</w:t>
      </w:r>
      <w:r w:rsidRPr="00F94978">
        <w:rPr>
          <w:rFonts w:ascii="Times New Roman" w:hAnsi="Times New Roman" w:cs="Times New Roman"/>
        </w:rPr>
        <w:t>出濱海之耽摩栗底，法事甚盛；</w:t>
      </w:r>
      <w:r w:rsidR="007E5FDB" w:rsidRPr="00F94978">
        <w:rPr>
          <w:rStyle w:val="a5"/>
          <w:rFonts w:ascii="Times New Roman" w:hAnsi="Times New Roman" w:cs="Times New Roman"/>
        </w:rPr>
        <w:footnoteReference w:id="24"/>
      </w:r>
      <w:r w:rsidRPr="00F94978">
        <w:rPr>
          <w:rFonts w:ascii="Times New Roman" w:hAnsi="Times New Roman" w:cs="Times New Roman"/>
        </w:rPr>
        <w:t>放海南下，師子國亦大乘、上座二流並暢</w:t>
      </w:r>
      <w:r w:rsidR="004420D0" w:rsidRPr="00F94978">
        <w:rPr>
          <w:rStyle w:val="a5"/>
          <w:rFonts w:ascii="Times New Roman" w:hAnsi="Times New Roman" w:cs="Times New Roman"/>
        </w:rPr>
        <w:footnoteReference w:id="25"/>
      </w:r>
      <w:r w:rsidRPr="00F94978">
        <w:rPr>
          <w:rFonts w:ascii="Times New Roman" w:hAnsi="Times New Roman" w:cs="Times New Roman"/>
        </w:rPr>
        <w:t>。</w:t>
      </w:r>
      <w:r w:rsidR="000B077E" w:rsidRPr="00F94978">
        <w:rPr>
          <w:rStyle w:val="a5"/>
          <w:rFonts w:ascii="Times New Roman" w:hAnsi="Times New Roman" w:cs="Times New Roman"/>
        </w:rPr>
        <w:footnoteReference w:id="26"/>
      </w:r>
    </w:p>
    <w:p w:rsidR="002D2041" w:rsidRPr="00F94978" w:rsidRDefault="002D2041" w:rsidP="002D2041">
      <w:pPr>
        <w:ind w:leftChars="150" w:left="360" w:firstLineChars="100" w:firstLine="200"/>
        <w:outlineLvl w:val="3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lastRenderedPageBreak/>
        <w:t>2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、從傳譯真常唯心論者，來看摩竭陀的思想特質</w:t>
      </w:r>
    </w:p>
    <w:p w:rsidR="00CC6FD2" w:rsidRPr="00F94978" w:rsidRDefault="00C251EE" w:rsidP="002D2041">
      <w:pPr>
        <w:ind w:leftChars="249" w:left="598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考其時來華傳譯真常心論者，如曇無讖，中印人，持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大涅槃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、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大集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、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金光明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、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地持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等經來；</w:t>
      </w:r>
      <w:r w:rsidR="00893117" w:rsidRPr="00F94978">
        <w:rPr>
          <w:rStyle w:val="a5"/>
          <w:rFonts w:ascii="Times New Roman" w:hAnsi="Times New Roman" w:cs="Times New Roman"/>
        </w:rPr>
        <w:footnoteReference w:id="27"/>
      </w:r>
      <w:r w:rsidRPr="00F94978">
        <w:rPr>
          <w:rFonts w:ascii="Times New Roman" w:hAnsi="Times New Roman" w:cs="Times New Roman"/>
        </w:rPr>
        <w:t>求那跋陀羅亦中印人，與求那跋摩，經師子國來，出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勝鬘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、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楞伽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等經。</w:t>
      </w:r>
      <w:r w:rsidR="00C56097" w:rsidRPr="00F94978">
        <w:rPr>
          <w:rStyle w:val="a5"/>
          <w:rFonts w:ascii="Times New Roman" w:hAnsi="Times New Roman" w:cs="Times New Roman"/>
        </w:rPr>
        <w:footnoteReference w:id="28"/>
      </w:r>
      <w:r w:rsidRPr="00F94978">
        <w:rPr>
          <w:rFonts w:ascii="Times New Roman" w:hAnsi="Times New Roman" w:cs="Times New Roman"/>
        </w:rPr>
        <w:t>傳說現存之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楞伽經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，即那爛陀寺之殘本。</w:t>
      </w:r>
    </w:p>
    <w:p w:rsidR="001C4508" w:rsidRPr="00F94978" w:rsidRDefault="00C251EE" w:rsidP="002D2041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於蘊、處、界中不即不離而有真常之覺性，乃「真常唯心論」之特徵；其學蓋以大眾、分別說之心性本淨，融犢子系不即不離蘊之真我成之。</w:t>
      </w:r>
    </w:p>
    <w:p w:rsidR="00B03B10" w:rsidRPr="00C8030A" w:rsidRDefault="00C251EE" w:rsidP="002D2041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摩竭陀本上座分別說之化區；南印之大眾學，沿東海岸北來；流行於雪山、恆河間之犢子系，（華氏城北毘舍離，東之伊爛拏</w:t>
      </w:r>
      <w:r w:rsidR="00D340BF" w:rsidRPr="00F94978">
        <w:rPr>
          <w:rStyle w:val="a5"/>
          <w:rFonts w:ascii="Times New Roman" w:hAnsi="Times New Roman" w:cs="Times New Roman"/>
        </w:rPr>
        <w:footnoteReference w:id="29"/>
      </w:r>
      <w:r w:rsidRPr="00F94978">
        <w:rPr>
          <w:rFonts w:ascii="Times New Roman" w:hAnsi="Times New Roman" w:cs="Times New Roman"/>
        </w:rPr>
        <w:t>缽代伐多；迦毘羅衛、舍衛、波羅奈、鞞索迦、劫比他、以玄奘所見</w:t>
      </w:r>
      <w:r w:rsidR="0036638D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="0036638D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p.222</w:t>
      </w:r>
      <w:r w:rsidR="0036638D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Pr="00F94978">
        <w:rPr>
          <w:rFonts w:ascii="Times New Roman" w:hAnsi="Times New Roman" w:cs="Times New Roman"/>
        </w:rPr>
        <w:t>，並宏犢子系之正量部），</w:t>
      </w:r>
      <w:r w:rsidR="00440093" w:rsidRPr="00F94978">
        <w:rPr>
          <w:rStyle w:val="a5"/>
          <w:rFonts w:ascii="Times New Roman" w:hAnsi="Times New Roman" w:cs="Times New Roman"/>
        </w:rPr>
        <w:footnoteReference w:id="30"/>
      </w:r>
      <w:r w:rsidRPr="00F94978">
        <w:rPr>
          <w:rFonts w:ascii="Times New Roman" w:hAnsi="Times New Roman" w:cs="Times New Roman"/>
        </w:rPr>
        <w:t>南下而交流</w:t>
      </w:r>
      <w:r w:rsidRPr="00C8030A">
        <w:rPr>
          <w:rFonts w:ascii="Times New Roman" w:hAnsi="Times New Roman" w:cs="Times New Roman"/>
        </w:rPr>
        <w:lastRenderedPageBreak/>
        <w:t>於此。</w:t>
      </w:r>
      <w:r w:rsidR="009E20D2" w:rsidRPr="00C8030A">
        <w:rPr>
          <w:rFonts w:ascii="Times New Roman" w:hAnsi="Times New Roman" w:cs="Times New Roman"/>
        </w:rPr>
        <w:t>摩竭陀（故都所在）之「真常唯心論」，西與阿踰陀並峙。</w:t>
      </w:r>
    </w:p>
    <w:p w:rsidR="00B03B10" w:rsidRPr="00C8030A" w:rsidRDefault="00B03B10" w:rsidP="003E59B5">
      <w:pPr>
        <w:spacing w:beforeLines="30" w:before="108"/>
        <w:ind w:leftChars="150" w:left="360"/>
        <w:outlineLvl w:val="3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C8030A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（三）結說</w:t>
      </w:r>
    </w:p>
    <w:p w:rsidR="00B03B10" w:rsidRPr="00C8030A" w:rsidRDefault="00C251EE" w:rsidP="00EB57E9">
      <w:pPr>
        <w:ind w:leftChars="150" w:left="360"/>
        <w:rPr>
          <w:rFonts w:ascii="Times New Roman" w:hAnsi="Times New Roman" w:cs="Times New Roman"/>
        </w:rPr>
      </w:pPr>
      <w:r w:rsidRPr="00C8030A">
        <w:rPr>
          <w:rFonts w:ascii="Times New Roman" w:hAnsi="Times New Roman" w:cs="Times New Roman"/>
        </w:rPr>
        <w:t>東系存大眾、分別說之舊，編集者不以名聞；西系則富說一切有系之精神，乃推思想之傳承於彌勒而論視之。</w:t>
      </w:r>
    </w:p>
    <w:p w:rsidR="00B03B10" w:rsidRPr="00C8030A" w:rsidRDefault="00B03B10" w:rsidP="003E59B5">
      <w:pPr>
        <w:spacing w:beforeLines="30" w:before="108"/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C8030A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三、</w:t>
      </w:r>
      <w:r w:rsidR="00351376" w:rsidRPr="00C8030A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旁論</w:t>
      </w:r>
      <w:r w:rsidRPr="00C8030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那爛陀寺之修建，約始於笈多王朝之世</w:t>
      </w:r>
    </w:p>
    <w:p w:rsidR="00592066" w:rsidRPr="00F94978" w:rsidRDefault="00A23789" w:rsidP="00C06D99">
      <w:pPr>
        <w:ind w:leftChars="100" w:left="240"/>
        <w:rPr>
          <w:rFonts w:ascii="Times New Roman" w:hAnsi="Times New Roman" w:cs="Times New Roman"/>
        </w:rPr>
      </w:pPr>
      <w:r w:rsidRPr="00C8030A">
        <w:rPr>
          <w:rFonts w:ascii="Times New Roman" w:hAnsi="Times New Roman" w:cs="Times New Roman"/>
        </w:rPr>
        <w:t>「虛妄唯識論」，以無著、世親之宏闡，一時大盛，東行於摩竭陀，那爛陀寺之爭論以起。</w:t>
      </w:r>
      <w:r w:rsidR="00C251EE" w:rsidRPr="00C8030A">
        <w:rPr>
          <w:rFonts w:ascii="Times New Roman" w:hAnsi="Times New Roman" w:cs="Times New Roman"/>
        </w:rPr>
        <w:t>那爛陀寺，奘傳鑠迦羅阿迭</w:t>
      </w:r>
      <w:r w:rsidR="00C02D60" w:rsidRPr="00C8030A">
        <w:rPr>
          <w:rStyle w:val="a5"/>
          <w:rFonts w:ascii="Times New Roman" w:hAnsi="Times New Roman" w:cs="Times New Roman"/>
        </w:rPr>
        <w:footnoteReference w:id="31"/>
      </w:r>
      <w:r w:rsidR="00C251EE" w:rsidRPr="00C8030A">
        <w:rPr>
          <w:rFonts w:ascii="Times New Roman" w:hAnsi="Times New Roman" w:cs="Times New Roman"/>
        </w:rPr>
        <w:t>多（帝日）王始功，迄戒日王，凡歷六帝，七百</w:t>
      </w:r>
      <w:r w:rsidR="00C251EE" w:rsidRPr="00F94978">
        <w:rPr>
          <w:rFonts w:ascii="Times New Roman" w:hAnsi="Times New Roman" w:cs="Times New Roman"/>
        </w:rPr>
        <w:t>年。</w:t>
      </w:r>
      <w:r w:rsidR="00374453" w:rsidRPr="00F94978">
        <w:rPr>
          <w:rStyle w:val="a5"/>
          <w:rFonts w:ascii="Times New Roman" w:hAnsi="Times New Roman" w:cs="Times New Roman"/>
        </w:rPr>
        <w:footnoteReference w:id="32"/>
      </w:r>
    </w:p>
    <w:p w:rsidR="00592066" w:rsidRPr="00F94978" w:rsidRDefault="00C251EE" w:rsidP="0098675E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藏傳無著、世親，並於此弘通。</w:t>
      </w:r>
      <w:r w:rsidR="00955536" w:rsidRPr="00F94978">
        <w:rPr>
          <w:rStyle w:val="a5"/>
          <w:rFonts w:ascii="Times New Roman" w:hAnsi="Times New Roman" w:cs="Times New Roman"/>
        </w:rPr>
        <w:footnoteReference w:id="33"/>
      </w:r>
      <w:r w:rsidRPr="00F94978">
        <w:rPr>
          <w:rFonts w:ascii="Times New Roman" w:hAnsi="Times New Roman" w:cs="Times New Roman"/>
        </w:rPr>
        <w:t>然漢傳無東下之說，法顯、智猛亦未嘗言及；那爛陀寺之蔚為中印最高學府，實世親以後事也。</w:t>
      </w:r>
      <w:r w:rsidR="002A2182" w:rsidRPr="00F94978">
        <w:rPr>
          <w:rStyle w:val="a5"/>
          <w:rFonts w:ascii="Times New Roman" w:hAnsi="Times New Roman" w:cs="Times New Roman"/>
        </w:rPr>
        <w:footnoteReference w:id="34"/>
      </w:r>
      <w:r w:rsidRPr="00F94978">
        <w:rPr>
          <w:rFonts w:ascii="Times New Roman" w:hAnsi="Times New Roman" w:cs="Times New Roman"/>
        </w:rPr>
        <w:t>建寺之六帝，戒日而外，笈多及伐彈那王朝，均</w:t>
      </w:r>
      <w:r w:rsidR="00AB39CA" w:rsidRPr="00F94978">
        <w:rPr>
          <w:rStyle w:val="a5"/>
          <w:rFonts w:ascii="Times New Roman" w:hAnsi="Times New Roman" w:cs="Times New Roman"/>
        </w:rPr>
        <w:footnoteReference w:id="35"/>
      </w:r>
      <w:r w:rsidRPr="00F94978">
        <w:rPr>
          <w:rFonts w:ascii="Times New Roman" w:hAnsi="Times New Roman" w:cs="Times New Roman"/>
        </w:rPr>
        <w:t>無其人。</w:t>
      </w:r>
      <w:r w:rsidR="0096399D" w:rsidRPr="00F94978">
        <w:rPr>
          <w:rStyle w:val="a5"/>
          <w:rFonts w:ascii="Times New Roman" w:hAnsi="Times New Roman" w:cs="Times New Roman"/>
        </w:rPr>
        <w:footnoteReference w:id="36"/>
      </w:r>
    </w:p>
    <w:p w:rsidR="00592066" w:rsidRPr="00F94978" w:rsidRDefault="00C251EE" w:rsidP="0098675E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lastRenderedPageBreak/>
        <w:t>考玄奘留印之時，戒日王中印，而摩竭陀別有王統，</w:t>
      </w:r>
      <w:r w:rsidRPr="00F94978">
        <w:rPr>
          <w:rFonts w:ascii="標楷體" w:eastAsia="標楷體" w:hAnsi="標楷體" w:cs="Times New Roman"/>
        </w:rPr>
        <w:t>「今王祖胤繼接無憂，王即戒日王之婿矣</w:t>
      </w:r>
      <w:r w:rsidRPr="00F94978">
        <w:rPr>
          <w:rFonts w:ascii="Times New Roman" w:hAnsi="Times New Roman" w:cs="Times New Roman"/>
        </w:rPr>
        <w:t>」。</w:t>
      </w:r>
      <w:r w:rsidR="0051287D" w:rsidRPr="00F94978">
        <w:rPr>
          <w:rStyle w:val="a5"/>
          <w:rFonts w:ascii="Times New Roman" w:hAnsi="Times New Roman" w:cs="Times New Roman"/>
        </w:rPr>
        <w:footnoteReference w:id="37"/>
      </w:r>
      <w:r w:rsidRPr="00F94978">
        <w:rPr>
          <w:rFonts w:ascii="Times New Roman" w:hAnsi="Times New Roman" w:cs="Times New Roman"/>
        </w:rPr>
        <w:t>其父滿冑王，嘗建鞮</w:t>
      </w:r>
      <w:r w:rsidR="00AB39CA" w:rsidRPr="00F94978">
        <w:rPr>
          <w:rStyle w:val="a5"/>
          <w:rFonts w:ascii="Times New Roman" w:hAnsi="Times New Roman" w:cs="Times New Roman"/>
        </w:rPr>
        <w:footnoteReference w:id="38"/>
      </w:r>
      <w:r w:rsidRPr="00F94978">
        <w:rPr>
          <w:rFonts w:ascii="Times New Roman" w:hAnsi="Times New Roman" w:cs="Times New Roman"/>
        </w:rPr>
        <w:t>羅釋迦寺，作大銅佛像，與戒日王並世而早卒。</w:t>
      </w:r>
      <w:r w:rsidR="003D177F" w:rsidRPr="00F94978">
        <w:rPr>
          <w:rStyle w:val="a5"/>
          <w:rFonts w:ascii="Times New Roman" w:hAnsi="Times New Roman" w:cs="Times New Roman"/>
        </w:rPr>
        <w:footnoteReference w:id="39"/>
      </w:r>
    </w:p>
    <w:p w:rsidR="00C251EE" w:rsidRPr="00F94978" w:rsidRDefault="00C251EE" w:rsidP="00592066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蓋摩竭陀雖受命於笈多朝，而王統猶未絕也。那爛陀寺之修建，應即摩竭陀諸王之功，而今莫可詳考矣。地本佛世之庵摩羅園，六帝相承，廣事修建，約始於笈多王朝之世。</w:t>
      </w:r>
    </w:p>
    <w:p w:rsidR="003E1A96" w:rsidRPr="00F94978" w:rsidRDefault="003E1A96" w:rsidP="000D6EDD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貳、笈多王朝之衰亡與佛教</w:t>
      </w:r>
    </w:p>
    <w:p w:rsidR="00152EC8" w:rsidRPr="00F94978" w:rsidRDefault="00152EC8" w:rsidP="00851E53">
      <w:pPr>
        <w:snapToGrid w:val="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（壹）佛元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853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年時</w:t>
      </w:r>
    </w:p>
    <w:p w:rsidR="009E2437" w:rsidRPr="00F94978" w:rsidRDefault="00C251EE" w:rsidP="00EE3E43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匈奴族，被逐於漠北，遠走中亞，西侵歐洲；東則於佛元八百五十三年頃，</w:t>
      </w:r>
      <w:r w:rsidR="00F2135F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="00F2135F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p.223</w:t>
      </w:r>
      <w:r w:rsidR="00F2135F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Pr="00F94978">
        <w:rPr>
          <w:rFonts w:ascii="Times New Roman" w:hAnsi="Times New Roman" w:cs="Times New Roman"/>
        </w:rPr>
        <w:t>掠北印，佔健陀羅。</w:t>
      </w:r>
      <w:r w:rsidR="00C22D16" w:rsidRPr="00F94978">
        <w:rPr>
          <w:rStyle w:val="a5"/>
          <w:rFonts w:ascii="Times New Roman" w:hAnsi="Times New Roman" w:cs="Times New Roman"/>
        </w:rPr>
        <w:footnoteReference w:id="40"/>
      </w:r>
      <w:r w:rsidRPr="00F94978">
        <w:rPr>
          <w:rFonts w:ascii="Times New Roman" w:hAnsi="Times New Roman" w:cs="Times New Roman"/>
        </w:rPr>
        <w:t>時笈多王塞建陀在位，悉力禦之，始得遏</w:t>
      </w:r>
      <w:r w:rsidR="00301AA1" w:rsidRPr="00F94978">
        <w:rPr>
          <w:rStyle w:val="a5"/>
          <w:rFonts w:ascii="Times New Roman" w:hAnsi="Times New Roman" w:cs="Times New Roman"/>
        </w:rPr>
        <w:footnoteReference w:id="41"/>
      </w:r>
      <w:r w:rsidRPr="00F94978">
        <w:rPr>
          <w:rFonts w:ascii="Times New Roman" w:hAnsi="Times New Roman" w:cs="Times New Roman"/>
        </w:rPr>
        <w:t>其南下，然笈多朝自此</w:t>
      </w:r>
      <w:r w:rsidRPr="00F94978">
        <w:rPr>
          <w:rFonts w:ascii="Times New Roman" w:hAnsi="Times New Roman" w:cs="Times New Roman"/>
        </w:rPr>
        <w:lastRenderedPageBreak/>
        <w:t>衰矣。</w:t>
      </w:r>
    </w:p>
    <w:p w:rsidR="00152EC8" w:rsidRPr="00F94978" w:rsidRDefault="00152EC8" w:rsidP="003E59B5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（貳）佛元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873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年時</w:t>
      </w:r>
    </w:p>
    <w:p w:rsidR="00152EC8" w:rsidRPr="00F94978" w:rsidRDefault="00C251EE" w:rsidP="00EE3E43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八百七十三年，那羅新哈笈多（奘傳作婆羅阿迭多，即幻日</w:t>
      </w:r>
      <w:r w:rsidR="0029394D" w:rsidRPr="00F94978">
        <w:rPr>
          <w:rStyle w:val="a5"/>
          <w:rFonts w:ascii="Times New Roman" w:hAnsi="Times New Roman" w:cs="Times New Roman"/>
        </w:rPr>
        <w:footnoteReference w:id="42"/>
      </w:r>
      <w:r w:rsidRPr="00F94978">
        <w:rPr>
          <w:rFonts w:ascii="Times New Roman" w:hAnsi="Times New Roman" w:cs="Times New Roman"/>
        </w:rPr>
        <w:t>）立，匈奴復大掠，占北印。其酋多拉馬拉，立匈奴王國，勢力日強。</w:t>
      </w:r>
    </w:p>
    <w:p w:rsidR="00152EC8" w:rsidRPr="00F94978" w:rsidRDefault="00152EC8" w:rsidP="003E59B5">
      <w:pPr>
        <w:spacing w:beforeLines="30" w:before="108"/>
        <w:ind w:firstLineChars="50" w:firstLine="10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（參）佛元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898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年</w:t>
      </w:r>
      <w:r w:rsidR="00657328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後</w:t>
      </w:r>
    </w:p>
    <w:p w:rsidR="00152EC8" w:rsidRPr="00F94978" w:rsidRDefault="00C251EE" w:rsidP="00EE3E43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八百九十八年，匈奴王密希拉古拉立。逞其劫掠民族之特性，北印佛教乃陷入法難之厄運。</w:t>
      </w:r>
      <w:r w:rsidR="008C1994" w:rsidRPr="00F94978">
        <w:rPr>
          <w:rStyle w:val="a5"/>
          <w:rFonts w:ascii="Times New Roman" w:hAnsi="Times New Roman" w:cs="Times New Roman"/>
        </w:rPr>
        <w:footnoteReference w:id="43"/>
      </w:r>
    </w:p>
    <w:p w:rsidR="00152EC8" w:rsidRPr="00F94978" w:rsidRDefault="005654BC" w:rsidP="0098675E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《</w:t>
      </w:r>
      <w:r w:rsidR="00C251EE" w:rsidRPr="00F94978">
        <w:rPr>
          <w:rFonts w:ascii="Times New Roman" w:hAnsi="Times New Roman" w:cs="Times New Roman"/>
        </w:rPr>
        <w:t>付法藏</w:t>
      </w:r>
      <w:r w:rsidRPr="00F94978">
        <w:rPr>
          <w:rFonts w:ascii="Times New Roman" w:hAnsi="Times New Roman" w:cs="Times New Roman"/>
        </w:rPr>
        <w:t>》</w:t>
      </w:r>
      <w:r w:rsidR="00C251EE" w:rsidRPr="00F94978">
        <w:rPr>
          <w:rFonts w:ascii="Times New Roman" w:hAnsi="Times New Roman" w:cs="Times New Roman"/>
        </w:rPr>
        <w:t>之師子比丘，於罽賓大作佛事，為彌羅掘所殺，法統乃絕。</w:t>
      </w:r>
      <w:r w:rsidR="00301AA1" w:rsidRPr="00F94978">
        <w:rPr>
          <w:rStyle w:val="a5"/>
          <w:rFonts w:ascii="Times New Roman" w:hAnsi="Times New Roman" w:cs="Times New Roman"/>
        </w:rPr>
        <w:footnoteReference w:id="44"/>
      </w:r>
    </w:p>
    <w:p w:rsidR="006B3F51" w:rsidRPr="00F94978" w:rsidRDefault="005654BC" w:rsidP="002907AC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《</w:t>
      </w:r>
      <w:r w:rsidR="00C251EE" w:rsidRPr="00F94978">
        <w:rPr>
          <w:rFonts w:ascii="Times New Roman" w:hAnsi="Times New Roman" w:cs="Times New Roman"/>
        </w:rPr>
        <w:t>西域記</w:t>
      </w:r>
      <w:r w:rsidRPr="00F94978">
        <w:rPr>
          <w:rFonts w:ascii="Times New Roman" w:hAnsi="Times New Roman" w:cs="Times New Roman"/>
        </w:rPr>
        <w:t>》</w:t>
      </w:r>
      <w:r w:rsidR="00C251EE" w:rsidRPr="00F94978">
        <w:rPr>
          <w:rFonts w:ascii="Times New Roman" w:hAnsi="Times New Roman" w:cs="Times New Roman"/>
        </w:rPr>
        <w:t>摩醯邏矩羅</w:t>
      </w:r>
      <w:r w:rsidR="009A7152" w:rsidRPr="00F94978">
        <w:rPr>
          <w:rStyle w:val="a5"/>
          <w:rFonts w:ascii="Times New Roman" w:hAnsi="Times New Roman" w:cs="Times New Roman"/>
        </w:rPr>
        <w:footnoteReference w:id="45"/>
      </w:r>
      <w:r w:rsidR="00C251EE" w:rsidRPr="00F94978">
        <w:rPr>
          <w:rFonts w:ascii="Times New Roman" w:hAnsi="Times New Roman" w:cs="Times New Roman"/>
        </w:rPr>
        <w:t>（大族）毀滅佛法，並即此事也。</w:t>
      </w:r>
    </w:p>
    <w:p w:rsidR="00851E53" w:rsidRPr="00F94978" w:rsidRDefault="00C251EE" w:rsidP="006B3F51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匈奴之鐵騎，南下大掠，那羅新哈出走，避之於海島，計破密希拉古拉而生獲之。笈多王朝宜可以復興矣，惜那羅新哈縱密氏歸，而己亦旋卒（九百二十八年）。不數年，密氏重占北印，毀佛更甚。</w:t>
      </w:r>
      <w:r w:rsidR="00A27D62" w:rsidRPr="00F94978">
        <w:rPr>
          <w:rStyle w:val="a5"/>
          <w:rFonts w:ascii="Times New Roman" w:hAnsi="Times New Roman" w:cs="Times New Roman"/>
        </w:rPr>
        <w:footnoteReference w:id="46"/>
      </w:r>
      <w:r w:rsidRPr="00F94978">
        <w:rPr>
          <w:rFonts w:ascii="Times New Roman" w:hAnsi="Times New Roman" w:cs="Times New Roman"/>
        </w:rPr>
        <w:t>五印各族，咸</w:t>
      </w:r>
      <w:r w:rsidR="00AB39CA" w:rsidRPr="00F94978">
        <w:rPr>
          <w:rStyle w:val="a5"/>
          <w:rFonts w:ascii="Times New Roman" w:hAnsi="Times New Roman" w:cs="Times New Roman"/>
        </w:rPr>
        <w:footnoteReference w:id="47"/>
      </w:r>
      <w:r w:rsidRPr="00F94978">
        <w:rPr>
          <w:rFonts w:ascii="Times New Roman" w:hAnsi="Times New Roman" w:cs="Times New Roman"/>
        </w:rPr>
        <w:t>據地自為，笈多王朝乃亡。</w:t>
      </w:r>
    </w:p>
    <w:p w:rsidR="00B2070E" w:rsidRPr="00F94978" w:rsidRDefault="00B2070E" w:rsidP="00851E53">
      <w:pPr>
        <w:spacing w:beforeLines="30" w:before="108"/>
        <w:ind w:leftChars="50" w:left="120"/>
        <w:rPr>
          <w:rFonts w:ascii="Times New Roman" w:hAnsi="Times New Roman" w:cs="Times New Roman"/>
        </w:rPr>
      </w:pPr>
    </w:p>
    <w:p w:rsidR="00B2070E" w:rsidRPr="00F94978" w:rsidRDefault="00B2070E" w:rsidP="00851E53">
      <w:pPr>
        <w:spacing w:beforeLines="30" w:before="108"/>
        <w:ind w:leftChars="50" w:left="120"/>
        <w:rPr>
          <w:rFonts w:ascii="Times New Roman" w:hAnsi="Times New Roman" w:cs="Times New Roman"/>
        </w:rPr>
        <w:sectPr w:rsidR="00B2070E" w:rsidRPr="00F94978" w:rsidSect="000A4CB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850" w:footer="737" w:gutter="0"/>
          <w:cols w:space="425"/>
          <w:titlePg/>
          <w:docGrid w:type="lines" w:linePitch="360"/>
        </w:sectPr>
      </w:pPr>
    </w:p>
    <w:p w:rsidR="00C251EE" w:rsidRPr="00F94978" w:rsidRDefault="00C251EE" w:rsidP="00851E53">
      <w:pPr>
        <w:snapToGrid w:val="0"/>
        <w:spacing w:beforeLines="30" w:before="108"/>
        <w:jc w:val="center"/>
        <w:outlineLvl w:val="0"/>
        <w:rPr>
          <w:rFonts w:ascii="Times New Roman" w:eastAsia="標楷體" w:hAnsi="Times New Roman" w:cs="Times New Roman"/>
          <w:sz w:val="28"/>
          <w:szCs w:val="28"/>
        </w:rPr>
      </w:pPr>
      <w:r w:rsidRPr="00F94978">
        <w:rPr>
          <w:rFonts w:ascii="Times New Roman" w:eastAsia="標楷體" w:hAnsi="Times New Roman" w:cs="Times New Roman"/>
          <w:sz w:val="28"/>
          <w:szCs w:val="28"/>
        </w:rPr>
        <w:lastRenderedPageBreak/>
        <w:t>第二節</w:t>
      </w:r>
      <w:r w:rsidR="003E7888" w:rsidRPr="00F94978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Pr="00F94978">
        <w:rPr>
          <w:rFonts w:ascii="Times New Roman" w:eastAsia="標楷體" w:hAnsi="Times New Roman" w:cs="Times New Roman"/>
          <w:sz w:val="28"/>
          <w:szCs w:val="28"/>
        </w:rPr>
        <w:t>小乘學之餘輝</w:t>
      </w:r>
    </w:p>
    <w:p w:rsidR="00A13E61" w:rsidRPr="00F94978" w:rsidRDefault="00A13E61" w:rsidP="00851E53">
      <w:pPr>
        <w:spacing w:afterLines="50" w:after="180"/>
        <w:jc w:val="center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  <w:szCs w:val="24"/>
        </w:rPr>
        <w:t>（</w:t>
      </w:r>
      <w:r w:rsidRPr="00F94978">
        <w:rPr>
          <w:rFonts w:ascii="Times New Roman" w:hAnsi="Times New Roman" w:cs="Times New Roman"/>
          <w:szCs w:val="24"/>
        </w:rPr>
        <w:t>pp.</w:t>
      </w:r>
      <w:r w:rsidR="000A2487" w:rsidRPr="00F94978">
        <w:rPr>
          <w:rFonts w:ascii="Times New Roman" w:hAnsi="Times New Roman" w:cs="Times New Roman"/>
          <w:szCs w:val="24"/>
        </w:rPr>
        <w:t>223</w:t>
      </w:r>
      <w:r w:rsidRPr="00F94978">
        <w:rPr>
          <w:rFonts w:ascii="Times New Roman" w:hAnsi="Times New Roman" w:cs="Times New Roman"/>
          <w:szCs w:val="24"/>
        </w:rPr>
        <w:t>-</w:t>
      </w:r>
      <w:r w:rsidR="000A2487" w:rsidRPr="00F94978">
        <w:rPr>
          <w:rFonts w:ascii="Times New Roman" w:hAnsi="Times New Roman" w:cs="Times New Roman"/>
          <w:szCs w:val="24"/>
        </w:rPr>
        <w:t>230</w:t>
      </w:r>
      <w:r w:rsidRPr="00F94978">
        <w:rPr>
          <w:rFonts w:ascii="Times New Roman" w:hAnsi="Times New Roman" w:cs="Times New Roman"/>
          <w:szCs w:val="24"/>
        </w:rPr>
        <w:t>）</w:t>
      </w:r>
    </w:p>
    <w:p w:rsidR="00721463" w:rsidRPr="00F94978" w:rsidRDefault="00721463" w:rsidP="00851E53">
      <w:pPr>
        <w:spacing w:beforeLines="50" w:before="18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</w:t>
      </w:r>
      <w:r w:rsidR="00BE295B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部派分化的始末</w:t>
      </w:r>
    </w:p>
    <w:p w:rsidR="00211FF3" w:rsidRPr="00F94978" w:rsidRDefault="00C251EE" w:rsidP="00BE295B">
      <w:pPr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自十八部分流，聲聞極一時之盛。爾後，或衰竭，或融合，或迴入大乘；加以經、律既定，思想以辨而愈明，成三系、四派，末宗乃漸無聞焉。</w:t>
      </w:r>
    </w:p>
    <w:p w:rsidR="00721463" w:rsidRPr="00F94978" w:rsidRDefault="00721463" w:rsidP="00BE295B">
      <w:pPr>
        <w:spacing w:beforeLines="30" w:before="108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</w:t>
      </w:r>
      <w:r w:rsidR="00BE295B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說一切有系</w:t>
      </w:r>
      <w:r w:rsidR="00BE295B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之分化</w:t>
      </w:r>
    </w:p>
    <w:p w:rsidR="00BE295B" w:rsidRPr="00F94978" w:rsidRDefault="00BE295B" w:rsidP="00A165EC">
      <w:pPr>
        <w:ind w:firstLineChars="50" w:firstLine="10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壹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概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說</w:t>
      </w:r>
    </w:p>
    <w:p w:rsidR="00211FF3" w:rsidRPr="00F94978" w:rsidRDefault="00C251EE" w:rsidP="00EB57E9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說一切有系</w:t>
      </w:r>
      <w:r w:rsidR="0060023E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="0060023E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p.224</w:t>
      </w:r>
      <w:r w:rsidR="0060023E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Pr="00F94978">
        <w:rPr>
          <w:rFonts w:ascii="Times New Roman" w:hAnsi="Times New Roman" w:cs="Times New Roman"/>
        </w:rPr>
        <w:t>，初為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發智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、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心論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、譬喻之分。</w:t>
      </w:r>
      <w:r w:rsidR="00132CAF" w:rsidRPr="00F94978">
        <w:rPr>
          <w:rStyle w:val="a5"/>
          <w:rFonts w:ascii="Times New Roman" w:hAnsi="Times New Roman" w:cs="Times New Roman"/>
        </w:rPr>
        <w:footnoteReference w:id="48"/>
      </w:r>
      <w:r w:rsidRPr="00F94978">
        <w:rPr>
          <w:rFonts w:ascii="Times New Roman" w:hAnsi="Times New Roman" w:cs="Times New Roman"/>
        </w:rPr>
        <w:t>次以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大毘婆沙論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之編集，內為自宗別系之相拒，外為大乘性空之所掊擊</w:t>
      </w:r>
      <w:r w:rsidR="00E66C95" w:rsidRPr="00F94978">
        <w:rPr>
          <w:rStyle w:val="a5"/>
          <w:rFonts w:ascii="Times New Roman" w:hAnsi="Times New Roman" w:cs="Times New Roman"/>
        </w:rPr>
        <w:footnoteReference w:id="49"/>
      </w:r>
      <w:r w:rsidRPr="00F94978">
        <w:rPr>
          <w:rFonts w:ascii="Times New Roman" w:hAnsi="Times New Roman" w:cs="Times New Roman"/>
        </w:rPr>
        <w:t>，相摩</w:t>
      </w:r>
      <w:r w:rsidR="00DE7892" w:rsidRPr="00F94978">
        <w:rPr>
          <w:rStyle w:val="a5"/>
          <w:rFonts w:ascii="Times New Roman" w:hAnsi="Times New Roman" w:cs="Times New Roman"/>
        </w:rPr>
        <w:footnoteReference w:id="50"/>
      </w:r>
      <w:r w:rsidRPr="00F94978">
        <w:rPr>
          <w:rFonts w:ascii="Times New Roman" w:hAnsi="Times New Roman" w:cs="Times New Roman"/>
        </w:rPr>
        <w:t>相盪</w:t>
      </w:r>
      <w:r w:rsidR="00DE7892" w:rsidRPr="00F94978">
        <w:rPr>
          <w:rStyle w:val="a5"/>
          <w:rFonts w:ascii="Times New Roman" w:hAnsi="Times New Roman" w:cs="Times New Roman"/>
        </w:rPr>
        <w:footnoteReference w:id="51"/>
      </w:r>
      <w:r w:rsidRPr="00F94978">
        <w:rPr>
          <w:rFonts w:ascii="Times New Roman" w:hAnsi="Times New Roman" w:cs="Times New Roman"/>
        </w:rPr>
        <w:t>，思想又有新啟發，終乃導出「虛妄唯識論」也。</w:t>
      </w:r>
      <w:r w:rsidR="00DC501A" w:rsidRPr="00F94978">
        <w:rPr>
          <w:rStyle w:val="a5"/>
          <w:rFonts w:ascii="Times New Roman" w:hAnsi="Times New Roman" w:cs="Times New Roman"/>
        </w:rPr>
        <w:footnoteReference w:id="52"/>
      </w:r>
      <w:r w:rsidR="00DC501A" w:rsidRPr="00F94978">
        <w:rPr>
          <w:rFonts w:ascii="Times New Roman" w:hAnsi="Times New Roman" w:cs="Times New Roman"/>
        </w:rPr>
        <w:t xml:space="preserve"> </w:t>
      </w:r>
    </w:p>
    <w:p w:rsidR="00721463" w:rsidRPr="00F94978" w:rsidRDefault="00721463" w:rsidP="00A165EC">
      <w:pPr>
        <w:spacing w:beforeLines="30" w:before="108"/>
        <w:ind w:firstLineChars="50" w:firstLine="10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BE295B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BE295B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分化</w:t>
      </w:r>
    </w:p>
    <w:p w:rsidR="00721463" w:rsidRPr="00F94978" w:rsidRDefault="00721463" w:rsidP="00A165EC">
      <w:pPr>
        <w:snapToGrid w:val="0"/>
        <w:ind w:firstLineChars="100" w:firstLine="20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一、</w:t>
      </w:r>
      <w:r w:rsidR="00BC75B9"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法救的</w:t>
      </w:r>
      <w:r w:rsidR="00373823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BC75B9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雜</w:t>
      </w:r>
      <w:r w:rsidR="00BC75B9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心論》</w:t>
      </w:r>
      <w:r w:rsidR="00373823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重</w:t>
      </w:r>
      <w:r w:rsidR="00373823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申一切有之本宗</w:t>
      </w:r>
    </w:p>
    <w:p w:rsidR="00CE6A99" w:rsidRPr="00F94978" w:rsidRDefault="00C251EE" w:rsidP="004A41C3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健陀羅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心論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系之法救，於七世紀作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雜心論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，溝通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婆沙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、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心論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，申一切有之本宗。</w:t>
      </w:r>
      <w:r w:rsidR="002F19BC" w:rsidRPr="00F94978">
        <w:rPr>
          <w:rStyle w:val="a5"/>
          <w:rFonts w:ascii="Times New Roman" w:hAnsi="Times New Roman" w:cs="Times New Roman"/>
        </w:rPr>
        <w:footnoteReference w:id="53"/>
      </w:r>
      <w:r w:rsidR="002F19BC" w:rsidRPr="00F94978">
        <w:rPr>
          <w:rFonts w:ascii="Times New Roman" w:hAnsi="Times New Roman" w:cs="Times New Roman"/>
        </w:rPr>
        <w:t xml:space="preserve"> </w:t>
      </w:r>
    </w:p>
    <w:p w:rsidR="003A1900" w:rsidRPr="00F94978" w:rsidRDefault="003A1900" w:rsidP="00A165EC">
      <w:pPr>
        <w:spacing w:beforeLines="30" w:before="108"/>
        <w:ind w:firstLineChars="100" w:firstLine="200"/>
        <w:outlineLvl w:val="2"/>
        <w:rPr>
          <w:rFonts w:ascii="Times New Roman" w:eastAsiaTheme="majorEastAsia" w:hAnsi="Times New Roman" w:cs="Times New Roman"/>
          <w:bCs/>
          <w:szCs w:val="24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二、譬喻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者本末之辨</w:t>
      </w:r>
      <w:r w:rsidR="00695D2C" w:rsidRPr="00F94978">
        <w:rPr>
          <w:rFonts w:ascii="Times New Roman" w:eastAsiaTheme="majorEastAsia" w:hAnsi="Times New Roman" w:cs="Times New Roman" w:hint="eastAsia"/>
          <w:bCs/>
          <w:sz w:val="20"/>
          <w:szCs w:val="20"/>
        </w:rPr>
        <w:t xml:space="preserve"> </w:t>
      </w:r>
      <w:r w:rsidR="00695D2C" w:rsidRPr="00F94978">
        <w:rPr>
          <w:rStyle w:val="a5"/>
          <w:rFonts w:ascii="Times New Roman" w:eastAsiaTheme="majorEastAsia" w:hAnsi="Times New Roman" w:cs="Times New Roman"/>
          <w:bCs/>
          <w:szCs w:val="24"/>
        </w:rPr>
        <w:footnoteReference w:id="54"/>
      </w:r>
    </w:p>
    <w:p w:rsidR="00A165EC" w:rsidRPr="00F94978" w:rsidRDefault="00A165EC" w:rsidP="00A165EC">
      <w:pPr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lastRenderedPageBreak/>
        <w:t>（一）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第一期</w:t>
      </w:r>
    </w:p>
    <w:p w:rsidR="00D62D19" w:rsidRPr="00F94978" w:rsidRDefault="00C251EE" w:rsidP="00D62D19">
      <w:pPr>
        <w:ind w:leftChars="150" w:left="36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經部師初從說一切有系中出，立三世恆爾之「</w:t>
      </w:r>
      <w:r w:rsidRPr="00F94978">
        <w:rPr>
          <w:rFonts w:ascii="標楷體" w:eastAsia="標楷體" w:hAnsi="標楷體" w:cs="Times New Roman"/>
        </w:rPr>
        <w:t>一味蘊</w:t>
      </w:r>
      <w:r w:rsidRPr="00F94978">
        <w:rPr>
          <w:rFonts w:ascii="Times New Roman" w:hAnsi="Times New Roman" w:cs="Times New Roman"/>
        </w:rPr>
        <w:t>」，作用起滅之「</w:t>
      </w:r>
      <w:r w:rsidRPr="00F94978">
        <w:rPr>
          <w:rFonts w:ascii="標楷體" w:eastAsia="標楷體" w:hAnsi="標楷體" w:cs="Times New Roman"/>
        </w:rPr>
        <w:t>根邊蘊</w:t>
      </w:r>
      <w:r w:rsidRPr="00F94978">
        <w:rPr>
          <w:rFonts w:ascii="Times New Roman" w:hAnsi="Times New Roman" w:cs="Times New Roman"/>
        </w:rPr>
        <w:t>」，說「</w:t>
      </w:r>
      <w:r w:rsidRPr="00F94978">
        <w:rPr>
          <w:rFonts w:ascii="標楷體" w:eastAsia="標楷體" w:hAnsi="標楷體" w:cs="Times New Roman"/>
        </w:rPr>
        <w:t>異生位中亦有聖法</w:t>
      </w:r>
      <w:r w:rsidRPr="00F94978">
        <w:rPr>
          <w:rFonts w:ascii="Times New Roman" w:hAnsi="Times New Roman" w:cs="Times New Roman"/>
        </w:rPr>
        <w:t>」，此則以三世恆爾之染淨法體，為不離現在作用而存在者。</w:t>
      </w:r>
      <w:r w:rsidR="007F3078" w:rsidRPr="00F94978">
        <w:rPr>
          <w:rStyle w:val="a5"/>
          <w:rFonts w:ascii="Times New Roman" w:hAnsi="Times New Roman" w:cs="Times New Roman"/>
        </w:rPr>
        <w:footnoteReference w:id="55"/>
      </w:r>
      <w:r w:rsidR="007F3078" w:rsidRPr="00F94978">
        <w:rPr>
          <w:rFonts w:ascii="Times New Roman" w:hAnsi="Times New Roman" w:cs="Times New Roman"/>
        </w:rPr>
        <w:t xml:space="preserve"> </w:t>
      </w:r>
    </w:p>
    <w:p w:rsidR="00A165EC" w:rsidRPr="00F94978" w:rsidRDefault="00A165EC" w:rsidP="00695D2C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lastRenderedPageBreak/>
        <w:t>（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二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）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第二期</w:t>
      </w:r>
    </w:p>
    <w:p w:rsidR="00A165EC" w:rsidRPr="00F94978" w:rsidRDefault="00A165EC" w:rsidP="00A165EC">
      <w:pPr>
        <w:ind w:firstLineChars="200" w:firstLine="40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EC753D"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經部本師</w:t>
      </w:r>
      <w:r w:rsidR="00EC753D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鳩摩羅陀</w:t>
      </w:r>
    </w:p>
    <w:p w:rsidR="008D50BF" w:rsidRPr="00F94978" w:rsidRDefault="00C251EE" w:rsidP="00D62D19">
      <w:pPr>
        <w:ind w:leftChars="150" w:left="36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迨</w:t>
      </w:r>
      <w:r w:rsidR="00DE7892" w:rsidRPr="00F94978">
        <w:rPr>
          <w:rStyle w:val="a5"/>
          <w:rFonts w:ascii="Times New Roman" w:hAnsi="Times New Roman" w:cs="Times New Roman"/>
        </w:rPr>
        <w:footnoteReference w:id="56"/>
      </w:r>
      <w:r w:rsidRPr="00F94978">
        <w:rPr>
          <w:rFonts w:ascii="Times New Roman" w:hAnsi="Times New Roman" w:cs="Times New Roman"/>
        </w:rPr>
        <w:t>鳩摩羅陀</w:t>
      </w:r>
      <w:r w:rsidR="001411D4" w:rsidRPr="00F94978">
        <w:rPr>
          <w:rStyle w:val="a5"/>
          <w:rFonts w:ascii="Times New Roman" w:hAnsi="Times New Roman" w:cs="Times New Roman"/>
        </w:rPr>
        <w:footnoteReference w:id="57"/>
      </w:r>
      <w:r w:rsidRPr="00F94978">
        <w:rPr>
          <w:rFonts w:ascii="Times New Roman" w:hAnsi="Times New Roman" w:cs="Times New Roman"/>
        </w:rPr>
        <w:t>出，立說</w:t>
      </w:r>
      <w:r w:rsidR="00DE7892" w:rsidRPr="00F94978">
        <w:rPr>
          <w:rStyle w:val="a5"/>
          <w:rFonts w:ascii="Times New Roman" w:hAnsi="Times New Roman" w:cs="Times New Roman"/>
        </w:rPr>
        <w:footnoteReference w:id="58"/>
      </w:r>
      <w:r w:rsidRPr="00F94978">
        <w:rPr>
          <w:rFonts w:ascii="Times New Roman" w:hAnsi="Times New Roman" w:cs="Times New Roman"/>
        </w:rPr>
        <w:t>漸備</w:t>
      </w:r>
      <w:r w:rsidR="00DE7892" w:rsidRPr="00F94978">
        <w:rPr>
          <w:rStyle w:val="a5"/>
          <w:rFonts w:ascii="Times New Roman" w:hAnsi="Times New Roman" w:cs="Times New Roman"/>
        </w:rPr>
        <w:footnoteReference w:id="59"/>
      </w:r>
      <w:r w:rsidRPr="00F94978">
        <w:rPr>
          <w:rFonts w:ascii="Times New Roman" w:hAnsi="Times New Roman" w:cs="Times New Roman"/>
        </w:rPr>
        <w:t>。雖一反有部之舊，說過未無體；無有中有</w:t>
      </w:r>
      <w:r w:rsidR="00B81297" w:rsidRPr="00F94978">
        <w:rPr>
          <w:rStyle w:val="a5"/>
          <w:rFonts w:ascii="Times New Roman" w:hAnsi="Times New Roman" w:cs="Times New Roman"/>
        </w:rPr>
        <w:footnoteReference w:id="60"/>
      </w:r>
      <w:r w:rsidRPr="00F94978">
        <w:rPr>
          <w:rFonts w:ascii="Times New Roman" w:hAnsi="Times New Roman" w:cs="Times New Roman"/>
        </w:rPr>
        <w:t>；隨眠異纏</w:t>
      </w:r>
      <w:r w:rsidR="00331C45" w:rsidRPr="00F94978">
        <w:rPr>
          <w:rStyle w:val="a5"/>
          <w:rFonts w:ascii="Times New Roman" w:hAnsi="Times New Roman" w:cs="Times New Roman"/>
        </w:rPr>
        <w:footnoteReference w:id="61"/>
      </w:r>
      <w:r w:rsidRPr="00F94978">
        <w:rPr>
          <w:rFonts w:ascii="Times New Roman" w:hAnsi="Times New Roman" w:cs="Times New Roman"/>
        </w:rPr>
        <w:t>；無色界有色，無心定有心；與大眾、分別說近。然立論大本</w:t>
      </w:r>
      <w:r w:rsidR="00523EC0" w:rsidRPr="00F94978">
        <w:rPr>
          <w:rStyle w:val="a5"/>
          <w:rFonts w:ascii="Times New Roman" w:hAnsi="Times New Roman" w:cs="Times New Roman"/>
        </w:rPr>
        <w:footnoteReference w:id="62"/>
      </w:r>
      <w:r w:rsidRPr="00F94978">
        <w:rPr>
          <w:rFonts w:ascii="Times New Roman" w:hAnsi="Times New Roman" w:cs="Times New Roman"/>
        </w:rPr>
        <w:t>，緣起是有為，化有部之體用為種現；和合相續，仍有部假名說之舊，則猶不妨其為說一切有系也。</w:t>
      </w:r>
      <w:r w:rsidR="007D4629" w:rsidRPr="00F94978">
        <w:rPr>
          <w:rStyle w:val="a5"/>
          <w:rFonts w:ascii="Times New Roman" w:hAnsi="Times New Roman" w:cs="Times New Roman"/>
        </w:rPr>
        <w:lastRenderedPageBreak/>
        <w:footnoteReference w:id="63"/>
      </w:r>
    </w:p>
    <w:p w:rsidR="00A165EC" w:rsidRPr="00F94978" w:rsidRDefault="00A165EC" w:rsidP="00695D2C">
      <w:pPr>
        <w:spacing w:beforeLines="30" w:before="108"/>
        <w:ind w:firstLineChars="200" w:firstLine="40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、譬喻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者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的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精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義</w:t>
      </w:r>
    </w:p>
    <w:p w:rsidR="008D50BF" w:rsidRPr="00F94978" w:rsidRDefault="00C251EE" w:rsidP="00D62D19">
      <w:pPr>
        <w:ind w:leftChars="150" w:left="36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譬喻者之精義，為種子。業力感果，其說明頗難。前生之業力，剎那即滅，何由能感後果？過去非實有，則業力必潛存於現在無疑。乃自種子生果之事例，悟入業種（如生果之能力）不離所依（心心所法）而潛流，依心心所之相續演變（如根芽之相續），種業增長成熟而感果（如結果）。</w:t>
      </w:r>
      <w:r w:rsidR="00E70378" w:rsidRPr="00F94978">
        <w:rPr>
          <w:rStyle w:val="a5"/>
          <w:rFonts w:ascii="Times New Roman" w:hAnsi="Times New Roman" w:cs="Times New Roman"/>
        </w:rPr>
        <w:footnoteReference w:id="64"/>
      </w:r>
      <w:r w:rsidRPr="00F94978">
        <w:rPr>
          <w:rFonts w:ascii="Times New Roman" w:hAnsi="Times New Roman" w:cs="Times New Roman"/>
        </w:rPr>
        <w:t>其說於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婆沙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猶隱而未詳，龍樹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中觀論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則敘而破之；種子</w:t>
      </w:r>
      <w:r w:rsidR="0060023E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="0060023E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p.225</w:t>
      </w:r>
      <w:r w:rsidR="0060023E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Pr="00F94978">
        <w:rPr>
          <w:rFonts w:ascii="Times New Roman" w:hAnsi="Times New Roman" w:cs="Times New Roman"/>
        </w:rPr>
        <w:t>說之確立，約為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婆沙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、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中論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間。</w:t>
      </w:r>
      <w:r w:rsidR="00C84DC6" w:rsidRPr="00F94978">
        <w:rPr>
          <w:rStyle w:val="a5"/>
          <w:rFonts w:ascii="Times New Roman" w:hAnsi="Times New Roman" w:cs="Times New Roman"/>
        </w:rPr>
        <w:footnoteReference w:id="65"/>
      </w:r>
    </w:p>
    <w:p w:rsidR="00A165EC" w:rsidRPr="00F94978" w:rsidRDefault="00A165EC" w:rsidP="00695D2C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（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三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）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第三期</w:t>
      </w:r>
    </w:p>
    <w:p w:rsidR="00695D2C" w:rsidRPr="00F94978" w:rsidRDefault="00695D2C" w:rsidP="00695D2C">
      <w:pPr>
        <w:ind w:firstLineChars="200" w:firstLine="400"/>
        <w:outlineLvl w:val="0"/>
        <w:rPr>
          <w:rFonts w:ascii="Times New Roman" w:hAnsi="Times New Roman" w:cs="Times New Roman"/>
          <w:b/>
          <w:color w:val="FF0000"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727F5E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世親同時之先德</w:t>
      </w:r>
      <w:r w:rsidR="008E3F7C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="008E3F7C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室利邏多</w:t>
      </w:r>
    </w:p>
    <w:p w:rsidR="00727F5E" w:rsidRPr="00F94978" w:rsidRDefault="00727F5E" w:rsidP="00D62D19">
      <w:pPr>
        <w:ind w:leftChars="150" w:left="36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自《婆沙》出，一切有之分化彌甚</w:t>
      </w:r>
      <w:r w:rsidRPr="00F94978">
        <w:rPr>
          <w:rStyle w:val="a5"/>
          <w:rFonts w:ascii="Times New Roman" w:hAnsi="Times New Roman" w:cs="Times New Roman"/>
        </w:rPr>
        <w:footnoteReference w:id="66"/>
      </w:r>
      <w:r w:rsidRPr="00F94978">
        <w:rPr>
          <w:rFonts w:ascii="Times New Roman" w:hAnsi="Times New Roman" w:cs="Times New Roman"/>
        </w:rPr>
        <w:t>，譬喻者融有部諸異師，其說乃大昌</w:t>
      </w:r>
      <w:r w:rsidRPr="00F94978">
        <w:rPr>
          <w:rStyle w:val="a5"/>
          <w:rFonts w:ascii="Times New Roman" w:hAnsi="Times New Roman" w:cs="Times New Roman"/>
        </w:rPr>
        <w:footnoteReference w:id="67"/>
      </w:r>
      <w:r w:rsidRPr="00F94978">
        <w:rPr>
          <w:rFonts w:ascii="Times New Roman" w:hAnsi="Times New Roman" w:cs="Times New Roman"/>
        </w:rPr>
        <w:t>。</w:t>
      </w:r>
    </w:p>
    <w:p w:rsidR="00727F5E" w:rsidRPr="00F94978" w:rsidRDefault="00C251EE" w:rsidP="00D62D19">
      <w:pPr>
        <w:ind w:leftChars="150" w:left="36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lastRenderedPageBreak/>
        <w:t>世親同時先德，有室利邏多</w:t>
      </w:r>
      <w:r w:rsidR="00B70F8E" w:rsidRPr="00F94978">
        <w:rPr>
          <w:rStyle w:val="a5"/>
          <w:rFonts w:ascii="Times New Roman" w:hAnsi="Times New Roman" w:cs="Times New Roman"/>
        </w:rPr>
        <w:footnoteReference w:id="68"/>
      </w:r>
      <w:r w:rsidRPr="00F94978">
        <w:rPr>
          <w:rFonts w:ascii="Times New Roman" w:hAnsi="Times New Roman" w:cs="Times New Roman"/>
        </w:rPr>
        <w:t>（執勝，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順正理論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呼之為上座），於阿踰陀國著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經部毘婆沙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</w:t>
      </w:r>
      <w:r w:rsidR="00EA37A5" w:rsidRPr="00F94978">
        <w:rPr>
          <w:rStyle w:val="a5"/>
          <w:rFonts w:ascii="Times New Roman" w:hAnsi="Times New Roman" w:cs="Times New Roman"/>
        </w:rPr>
        <w:footnoteReference w:id="69"/>
      </w:r>
      <w:r w:rsidRPr="00F94978">
        <w:rPr>
          <w:rFonts w:ascii="Times New Roman" w:hAnsi="Times New Roman" w:cs="Times New Roman"/>
        </w:rPr>
        <w:t>以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順正理論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所敘者觀之，則大反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發智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者也。</w:t>
      </w:r>
      <w:r w:rsidR="00A42AE1" w:rsidRPr="00F94978">
        <w:rPr>
          <w:rStyle w:val="a5"/>
          <w:rFonts w:ascii="Times New Roman" w:hAnsi="Times New Roman" w:cs="Times New Roman"/>
        </w:rPr>
        <w:footnoteReference w:id="70"/>
      </w:r>
    </w:p>
    <w:p w:rsidR="00727F5E" w:rsidRPr="00F94978" w:rsidRDefault="00727F5E" w:rsidP="00727F5E">
      <w:pPr>
        <w:spacing w:beforeLines="30" w:before="108"/>
        <w:ind w:firstLineChars="200" w:firstLine="400"/>
        <w:outlineLvl w:val="0"/>
        <w:rPr>
          <w:rFonts w:ascii="Times New Roman" w:hAnsi="Times New Roman" w:cs="Times New Roman"/>
          <w:b/>
          <w:color w:val="FF0000"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lastRenderedPageBreak/>
        <w:t>2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思想的異</w:t>
      </w:r>
      <w:r w:rsidR="008E3F7C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同</w:t>
      </w:r>
    </w:p>
    <w:p w:rsidR="00727F5E" w:rsidRPr="00F94978" w:rsidRDefault="00C251EE" w:rsidP="00D62D19">
      <w:pPr>
        <w:ind w:leftChars="150" w:left="36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經部譬喻學者，立種子義大同，而於種力不離之所依，其解說間異。</w:t>
      </w:r>
    </w:p>
    <w:p w:rsidR="00727F5E" w:rsidRPr="00F94978" w:rsidRDefault="00727F5E" w:rsidP="00727F5E">
      <w:pPr>
        <w:ind w:leftChars="150" w:left="600" w:hangingChars="100" w:hanging="240"/>
        <w:rPr>
          <w:rFonts w:ascii="Times New Roman" w:hAnsi="Times New Roman" w:cs="Times New Roman"/>
        </w:rPr>
      </w:pPr>
      <w:r w:rsidRPr="00F94978">
        <w:rPr>
          <w:rFonts w:ascii="新細明體" w:eastAsia="新細明體" w:hAnsi="新細明體" w:cs="新細明體" w:hint="eastAsia"/>
        </w:rPr>
        <w:t>◎</w:t>
      </w:r>
      <w:r w:rsidR="00C251EE" w:rsidRPr="00F94978">
        <w:rPr>
          <w:rFonts w:ascii="Times New Roman" w:hAnsi="Times New Roman" w:cs="Times New Roman"/>
        </w:rPr>
        <w:t>室利邏多師資，仍譬喻者之舊，立滅定有心，乃以心心所（六識）相續為受熏及所依。</w:t>
      </w:r>
    </w:p>
    <w:p w:rsidR="00A8555C" w:rsidRPr="00F94978" w:rsidRDefault="00727F5E" w:rsidP="00D62D19">
      <w:pPr>
        <w:ind w:leftChars="150" w:left="360"/>
        <w:rPr>
          <w:rFonts w:ascii="Times New Roman" w:hAnsi="Times New Roman" w:cs="Times New Roman"/>
        </w:rPr>
      </w:pPr>
      <w:r w:rsidRPr="00F94978">
        <w:rPr>
          <w:rFonts w:ascii="新細明體" w:eastAsia="新細明體" w:hAnsi="新細明體" w:cs="新細明體" w:hint="eastAsia"/>
        </w:rPr>
        <w:t>◎</w:t>
      </w:r>
      <w:r w:rsidR="00C251EE" w:rsidRPr="00F94978">
        <w:rPr>
          <w:rFonts w:ascii="Times New Roman" w:hAnsi="Times New Roman" w:cs="Times New Roman"/>
        </w:rPr>
        <w:t>先軌範師，用有部舊義，滅定無心，乃立六處（色心）為所依。</w:t>
      </w:r>
    </w:p>
    <w:p w:rsidR="00871233" w:rsidRPr="00F94978" w:rsidRDefault="00727F5E" w:rsidP="00727F5E">
      <w:pPr>
        <w:ind w:leftChars="150" w:left="600" w:hangingChars="100" w:hanging="240"/>
        <w:rPr>
          <w:rFonts w:ascii="Times New Roman" w:hAnsi="Times New Roman" w:cs="Times New Roman"/>
        </w:rPr>
      </w:pPr>
      <w:r w:rsidRPr="00F94978">
        <w:rPr>
          <w:rFonts w:ascii="新細明體" w:eastAsia="新細明體" w:hAnsi="新細明體" w:cs="新細明體" w:hint="eastAsia"/>
        </w:rPr>
        <w:t>◎</w:t>
      </w:r>
      <w:r w:rsidR="00C251EE" w:rsidRPr="00F94978">
        <w:rPr>
          <w:rFonts w:ascii="Times New Roman" w:hAnsi="Times New Roman" w:cs="Times New Roman"/>
        </w:rPr>
        <w:t>一分經為量者，於六識外，別立一集起心，為受熏及所依，則經量迴入大乘之學者也。</w:t>
      </w:r>
      <w:r w:rsidR="00D9285F" w:rsidRPr="00F94978">
        <w:rPr>
          <w:rStyle w:val="a5"/>
          <w:rFonts w:ascii="Times New Roman" w:hAnsi="Times New Roman" w:cs="Times New Roman"/>
        </w:rPr>
        <w:footnoteReference w:id="71"/>
      </w:r>
      <w:r w:rsidR="00D9285F" w:rsidRPr="00F94978">
        <w:rPr>
          <w:rFonts w:ascii="Times New Roman" w:hAnsi="Times New Roman" w:cs="Times New Roman"/>
        </w:rPr>
        <w:t xml:space="preserve"> </w:t>
      </w:r>
    </w:p>
    <w:p w:rsidR="00B26920" w:rsidRPr="00F94978" w:rsidRDefault="00B26920" w:rsidP="00816612">
      <w:pPr>
        <w:snapToGrid w:val="0"/>
        <w:spacing w:beforeLines="30" w:before="108"/>
        <w:ind w:firstLineChars="50" w:firstLine="10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="00816612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參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816612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傾向經部而反對《發智》《婆沙》的思想</w:t>
      </w:r>
    </w:p>
    <w:p w:rsidR="00871233" w:rsidRPr="00F94978" w:rsidRDefault="00871233" w:rsidP="00816612">
      <w:pPr>
        <w:ind w:firstLineChars="100" w:firstLine="2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一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816612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世親的《俱舍論》</w:t>
      </w:r>
    </w:p>
    <w:p w:rsidR="00816612" w:rsidRPr="00545BFC" w:rsidRDefault="00816612" w:rsidP="00816612">
      <w:pPr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45BFC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（一）</w:t>
      </w:r>
      <w:r w:rsidRPr="00545BFC">
        <w:rPr>
          <w:b/>
          <w:sz w:val="20"/>
          <w:szCs w:val="20"/>
          <w:bdr w:val="single" w:sz="4" w:space="0" w:color="auto"/>
        </w:rPr>
        <w:t>世親學出有部，</w:t>
      </w:r>
      <w:r w:rsidR="00A22765" w:rsidRPr="00545BFC">
        <w:rPr>
          <w:rFonts w:hint="eastAsia"/>
          <w:b/>
          <w:sz w:val="20"/>
          <w:szCs w:val="20"/>
          <w:bdr w:val="single" w:sz="4" w:space="0" w:color="auto"/>
        </w:rPr>
        <w:t>意取</w:t>
      </w:r>
      <w:r w:rsidR="00A22765" w:rsidRPr="00545BFC">
        <w:rPr>
          <w:b/>
          <w:sz w:val="20"/>
          <w:szCs w:val="20"/>
          <w:bdr w:val="single" w:sz="4" w:space="0" w:color="auto"/>
        </w:rPr>
        <w:t>經部</w:t>
      </w:r>
      <w:r w:rsidR="00A22765" w:rsidRPr="00545BFC">
        <w:rPr>
          <w:rFonts w:hint="eastAsia"/>
          <w:b/>
          <w:sz w:val="20"/>
          <w:szCs w:val="20"/>
          <w:bdr w:val="single" w:sz="4" w:space="0" w:color="auto"/>
        </w:rPr>
        <w:t>之</w:t>
      </w:r>
      <w:r w:rsidRPr="00545BFC">
        <w:rPr>
          <w:b/>
          <w:sz w:val="20"/>
          <w:szCs w:val="20"/>
          <w:bdr w:val="single" w:sz="4" w:space="0" w:color="auto"/>
        </w:rPr>
        <w:t>善說</w:t>
      </w:r>
    </w:p>
    <w:p w:rsidR="00A8555C" w:rsidRPr="00F94978" w:rsidRDefault="00C251EE" w:rsidP="00871233">
      <w:pPr>
        <w:ind w:leftChars="50" w:left="120" w:firstLineChars="50" w:firstLine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經部既盛，說一切有之本宗，為之搖搖欲墜，乃有世親作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俱舍論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以救之。</w:t>
      </w:r>
    </w:p>
    <w:p w:rsidR="00A8555C" w:rsidRPr="00F94978" w:rsidRDefault="00C251EE" w:rsidP="0087123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世親，犍陀羅人，於說一切有部出家，精說一切有三系之學，乃取精用宏而為之折中成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俱舍論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。論承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阿毘曇心論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及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雜心論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之統，雖以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婆沙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為己所宗，而不事盲從。其組織次第，同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雜心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而少為改作，頌文仍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雜心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之舊者，亦十之四五，此可勘而知之。</w:t>
      </w:r>
      <w:r w:rsidR="004F370B" w:rsidRPr="00F94978">
        <w:rPr>
          <w:rStyle w:val="a5"/>
          <w:rFonts w:ascii="Times New Roman" w:hAnsi="Times New Roman" w:cs="Times New Roman"/>
        </w:rPr>
        <w:footnoteReference w:id="72"/>
      </w:r>
      <w:r w:rsidR="00871233" w:rsidRPr="00F94978">
        <w:rPr>
          <w:rFonts w:ascii="Times New Roman" w:hAnsi="Times New Roman" w:cs="Times New Roman"/>
        </w:rPr>
        <w:t>然《俱舍》意取經部之善說，則非復《雜心》之舊矣！</w:t>
      </w:r>
    </w:p>
    <w:p w:rsidR="00816612" w:rsidRPr="00F94978" w:rsidRDefault="00816612" w:rsidP="00816612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（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二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）</w:t>
      </w:r>
      <w:r w:rsidRPr="00F94978">
        <w:rPr>
          <w:b/>
          <w:sz w:val="20"/>
          <w:szCs w:val="20"/>
          <w:bdr w:val="single" w:sz="4" w:space="0" w:color="auto"/>
        </w:rPr>
        <w:t>俱舍抉擇有部舊義，尊信經部先軌範師</w:t>
      </w:r>
    </w:p>
    <w:p w:rsidR="00871233" w:rsidRPr="00F94978" w:rsidRDefault="005654BC" w:rsidP="00685A74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《</w:t>
      </w:r>
      <w:r w:rsidR="00C251EE" w:rsidRPr="00F94978">
        <w:rPr>
          <w:rFonts w:ascii="Times New Roman" w:hAnsi="Times New Roman" w:cs="Times New Roman"/>
        </w:rPr>
        <w:t>俱舍論</w:t>
      </w:r>
      <w:r w:rsidRPr="00F94978">
        <w:rPr>
          <w:rFonts w:ascii="Times New Roman" w:hAnsi="Times New Roman" w:cs="Times New Roman"/>
        </w:rPr>
        <w:t>》</w:t>
      </w:r>
      <w:r w:rsidR="00C251EE" w:rsidRPr="00F94978">
        <w:rPr>
          <w:rFonts w:ascii="Times New Roman" w:hAnsi="Times New Roman" w:cs="Times New Roman"/>
        </w:rPr>
        <w:t>於「阿毘達磨」，不信其為佛說，視為「傳說」，</w:t>
      </w:r>
      <w:r w:rsidR="000A7307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="000A7307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p.226</w:t>
      </w:r>
      <w:r w:rsidR="000A7307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="00C251EE" w:rsidRPr="00F94978">
        <w:rPr>
          <w:rFonts w:ascii="Times New Roman" w:hAnsi="Times New Roman" w:cs="Times New Roman"/>
        </w:rPr>
        <w:t>破</w:t>
      </w:r>
      <w:r w:rsidRPr="00F94978">
        <w:rPr>
          <w:rFonts w:ascii="Times New Roman" w:hAnsi="Times New Roman" w:cs="Times New Roman"/>
        </w:rPr>
        <w:t>《</w:t>
      </w:r>
      <w:r w:rsidR="00C251EE" w:rsidRPr="00F94978">
        <w:rPr>
          <w:rFonts w:ascii="Times New Roman" w:hAnsi="Times New Roman" w:cs="Times New Roman"/>
        </w:rPr>
        <w:t>發智</w:t>
      </w:r>
      <w:r w:rsidRPr="00F94978">
        <w:rPr>
          <w:rFonts w:ascii="Times New Roman" w:hAnsi="Times New Roman" w:cs="Times New Roman"/>
        </w:rPr>
        <w:t>》</w:t>
      </w:r>
      <w:r w:rsidR="00C251EE" w:rsidRPr="00F94978">
        <w:rPr>
          <w:rFonts w:ascii="Times New Roman" w:hAnsi="Times New Roman" w:cs="Times New Roman"/>
        </w:rPr>
        <w:t>學者偏執師承之固陋</w:t>
      </w:r>
      <w:r w:rsidR="00EB1E01" w:rsidRPr="00F94978">
        <w:rPr>
          <w:rStyle w:val="a5"/>
          <w:rFonts w:ascii="Times New Roman" w:hAnsi="Times New Roman" w:cs="Times New Roman"/>
        </w:rPr>
        <w:footnoteReference w:id="73"/>
      </w:r>
      <w:r w:rsidR="00C251EE" w:rsidRPr="00F94978">
        <w:rPr>
          <w:rFonts w:ascii="Times New Roman" w:hAnsi="Times New Roman" w:cs="Times New Roman"/>
        </w:rPr>
        <w:t>；</w:t>
      </w:r>
      <w:r w:rsidR="0027405E" w:rsidRPr="00F94978">
        <w:rPr>
          <w:rStyle w:val="a5"/>
          <w:rFonts w:ascii="Times New Roman" w:hAnsi="Times New Roman" w:cs="Times New Roman"/>
        </w:rPr>
        <w:footnoteReference w:id="74"/>
      </w:r>
      <w:r w:rsidR="00C251EE" w:rsidRPr="00F94978">
        <w:rPr>
          <w:rFonts w:ascii="Times New Roman" w:hAnsi="Times New Roman" w:cs="Times New Roman"/>
        </w:rPr>
        <w:t>於經部之過、未無體，</w:t>
      </w:r>
      <w:r w:rsidR="002A3DB4" w:rsidRPr="00F94978">
        <w:rPr>
          <w:rStyle w:val="a5"/>
          <w:rFonts w:ascii="Times New Roman" w:hAnsi="Times New Roman" w:cs="Times New Roman"/>
        </w:rPr>
        <w:footnoteReference w:id="75"/>
      </w:r>
      <w:r w:rsidR="00C251EE" w:rsidRPr="00F94978">
        <w:rPr>
          <w:rFonts w:ascii="Times New Roman" w:hAnsi="Times New Roman" w:cs="Times New Roman"/>
        </w:rPr>
        <w:t>種子熏生，</w:t>
      </w:r>
      <w:r w:rsidR="000600BB" w:rsidRPr="00F94978">
        <w:rPr>
          <w:rStyle w:val="a5"/>
          <w:rFonts w:ascii="Times New Roman" w:hAnsi="Times New Roman" w:cs="Times New Roman"/>
        </w:rPr>
        <w:footnoteReference w:id="76"/>
      </w:r>
      <w:r w:rsidR="00C251EE" w:rsidRPr="00F94978">
        <w:rPr>
          <w:rFonts w:ascii="Times New Roman" w:hAnsi="Times New Roman" w:cs="Times New Roman"/>
        </w:rPr>
        <w:t>不相應行無實，</w:t>
      </w:r>
      <w:r w:rsidR="001247B8" w:rsidRPr="00F94978">
        <w:rPr>
          <w:rStyle w:val="a5"/>
          <w:rFonts w:ascii="Times New Roman" w:hAnsi="Times New Roman" w:cs="Times New Roman"/>
        </w:rPr>
        <w:footnoteReference w:id="77"/>
      </w:r>
      <w:r w:rsidR="001247B8" w:rsidRPr="00F94978">
        <w:rPr>
          <w:rFonts w:ascii="Times New Roman" w:hAnsi="Times New Roman" w:cs="Times New Roman"/>
        </w:rPr>
        <w:t xml:space="preserve"> </w:t>
      </w:r>
      <w:r w:rsidR="00C251EE" w:rsidRPr="00F94978">
        <w:rPr>
          <w:rFonts w:ascii="Times New Roman" w:hAnsi="Times New Roman" w:cs="Times New Roman"/>
        </w:rPr>
        <w:t>多所引</w:t>
      </w:r>
      <w:r w:rsidR="00C251EE" w:rsidRPr="00F94978">
        <w:rPr>
          <w:rFonts w:ascii="Times New Roman" w:hAnsi="Times New Roman" w:cs="Times New Roman"/>
        </w:rPr>
        <w:lastRenderedPageBreak/>
        <w:t>述。每藉論議往復</w:t>
      </w:r>
      <w:r w:rsidR="00EB1E01" w:rsidRPr="00F94978">
        <w:rPr>
          <w:rStyle w:val="a5"/>
          <w:rFonts w:ascii="Times New Roman" w:hAnsi="Times New Roman" w:cs="Times New Roman"/>
        </w:rPr>
        <w:footnoteReference w:id="78"/>
      </w:r>
      <w:r w:rsidR="00C251EE" w:rsidRPr="00F94978">
        <w:rPr>
          <w:rFonts w:ascii="Times New Roman" w:hAnsi="Times New Roman" w:cs="Times New Roman"/>
        </w:rPr>
        <w:t>，以彰</w:t>
      </w:r>
      <w:r w:rsidR="00EB1E01" w:rsidRPr="00F94978">
        <w:rPr>
          <w:rStyle w:val="a5"/>
          <w:rFonts w:ascii="Times New Roman" w:hAnsi="Times New Roman" w:cs="Times New Roman"/>
        </w:rPr>
        <w:footnoteReference w:id="79"/>
      </w:r>
      <w:r w:rsidR="00C251EE" w:rsidRPr="00F94978">
        <w:rPr>
          <w:rFonts w:ascii="Times New Roman" w:hAnsi="Times New Roman" w:cs="Times New Roman"/>
        </w:rPr>
        <w:t>有部舊義之有待修正。於辨論不決時，每以「</w:t>
      </w:r>
      <w:r w:rsidR="00C251EE" w:rsidRPr="00F94978">
        <w:rPr>
          <w:rFonts w:ascii="標楷體" w:eastAsia="標楷體" w:hAnsi="標楷體" w:cs="Times New Roman"/>
        </w:rPr>
        <w:t>經部不違理故，婆沙我所宗故</w:t>
      </w:r>
      <w:r w:rsidR="00C251EE" w:rsidRPr="00F94978">
        <w:rPr>
          <w:rFonts w:ascii="Times New Roman" w:hAnsi="Times New Roman" w:cs="Times New Roman"/>
        </w:rPr>
        <w:t>」，</w:t>
      </w:r>
      <w:r w:rsidR="001C2086" w:rsidRPr="00F94978">
        <w:rPr>
          <w:rStyle w:val="a5"/>
          <w:rFonts w:ascii="Times New Roman" w:hAnsi="Times New Roman" w:cs="Times New Roman"/>
        </w:rPr>
        <w:footnoteReference w:id="80"/>
      </w:r>
      <w:r w:rsidR="00C251EE" w:rsidRPr="00F94978">
        <w:rPr>
          <w:rFonts w:ascii="Times New Roman" w:hAnsi="Times New Roman" w:cs="Times New Roman"/>
        </w:rPr>
        <w:t>不了了之；其明宗</w:t>
      </w:r>
      <w:r w:rsidRPr="00F94978">
        <w:rPr>
          <w:rFonts w:ascii="Times New Roman" w:hAnsi="Times New Roman" w:cs="Times New Roman"/>
        </w:rPr>
        <w:t>《</w:t>
      </w:r>
      <w:r w:rsidR="00C251EE" w:rsidRPr="00F94978">
        <w:rPr>
          <w:rFonts w:ascii="Times New Roman" w:hAnsi="Times New Roman" w:cs="Times New Roman"/>
        </w:rPr>
        <w:t>婆沙</w:t>
      </w:r>
      <w:r w:rsidRPr="00F94978">
        <w:rPr>
          <w:rFonts w:ascii="Times New Roman" w:hAnsi="Times New Roman" w:cs="Times New Roman"/>
        </w:rPr>
        <w:t>》</w:t>
      </w:r>
      <w:r w:rsidR="00C251EE" w:rsidRPr="00F94978">
        <w:rPr>
          <w:rFonts w:ascii="Times New Roman" w:hAnsi="Times New Roman" w:cs="Times New Roman"/>
        </w:rPr>
        <w:t>，意存經部之善說，蓋明甚也。然</w:t>
      </w:r>
      <w:r w:rsidRPr="00F94978">
        <w:rPr>
          <w:rFonts w:ascii="Times New Roman" w:hAnsi="Times New Roman" w:cs="Times New Roman"/>
        </w:rPr>
        <w:t>《</w:t>
      </w:r>
      <w:r w:rsidR="00C251EE" w:rsidRPr="00F94978">
        <w:rPr>
          <w:rFonts w:ascii="Times New Roman" w:hAnsi="Times New Roman" w:cs="Times New Roman"/>
        </w:rPr>
        <w:t>俱舍</w:t>
      </w:r>
      <w:r w:rsidRPr="00F94978">
        <w:rPr>
          <w:rFonts w:ascii="Times New Roman" w:hAnsi="Times New Roman" w:cs="Times New Roman"/>
        </w:rPr>
        <w:t>》</w:t>
      </w:r>
      <w:r w:rsidR="00C251EE" w:rsidRPr="00F94978">
        <w:rPr>
          <w:rFonts w:ascii="Times New Roman" w:hAnsi="Times New Roman" w:cs="Times New Roman"/>
        </w:rPr>
        <w:t>所尊信之經部師，乃先軌範師，不取上座師資，此可於種子之六處受熏，</w:t>
      </w:r>
      <w:r w:rsidR="00C251EE" w:rsidRPr="00F94978">
        <w:rPr>
          <w:rFonts w:ascii="Times New Roman" w:hAnsi="Times New Roman" w:cs="Times New Roman"/>
        </w:rPr>
        <w:lastRenderedPageBreak/>
        <w:t>解緣起、緣生之別而知之。</w:t>
      </w:r>
      <w:r w:rsidR="004504B2" w:rsidRPr="00F94978">
        <w:rPr>
          <w:rStyle w:val="a5"/>
          <w:rFonts w:ascii="Times New Roman" w:hAnsi="Times New Roman" w:cs="Times New Roman"/>
        </w:rPr>
        <w:footnoteReference w:id="81"/>
      </w:r>
      <w:r w:rsidR="00C251EE" w:rsidRPr="00F94978">
        <w:rPr>
          <w:rFonts w:ascii="Times New Roman" w:hAnsi="Times New Roman" w:cs="Times New Roman"/>
        </w:rPr>
        <w:t>先軌範師，乃經部而折中有部之學者也。以是，俱舍論主之在當時，實</w:t>
      </w:r>
      <w:r w:rsidRPr="00F94978">
        <w:rPr>
          <w:rFonts w:ascii="Times New Roman" w:hAnsi="Times New Roman" w:cs="Times New Roman"/>
        </w:rPr>
        <w:t>《</w:t>
      </w:r>
      <w:r w:rsidR="00C251EE" w:rsidRPr="00F94978">
        <w:rPr>
          <w:rFonts w:ascii="Times New Roman" w:hAnsi="Times New Roman" w:cs="Times New Roman"/>
        </w:rPr>
        <w:t>雜心</w:t>
      </w:r>
      <w:r w:rsidRPr="00F94978">
        <w:rPr>
          <w:rFonts w:ascii="Times New Roman" w:hAnsi="Times New Roman" w:cs="Times New Roman"/>
        </w:rPr>
        <w:t>》</w:t>
      </w:r>
      <w:r w:rsidR="00C251EE" w:rsidRPr="00F94978">
        <w:rPr>
          <w:rFonts w:ascii="Times New Roman" w:hAnsi="Times New Roman" w:cs="Times New Roman"/>
        </w:rPr>
        <w:t>系之先覺者，非全捨</w:t>
      </w:r>
      <w:r w:rsidRPr="00F94978">
        <w:rPr>
          <w:rFonts w:ascii="Times New Roman" w:hAnsi="Times New Roman" w:cs="Times New Roman"/>
        </w:rPr>
        <w:t>《</w:t>
      </w:r>
      <w:r w:rsidR="00C251EE" w:rsidRPr="00F94978">
        <w:rPr>
          <w:rFonts w:ascii="Times New Roman" w:hAnsi="Times New Roman" w:cs="Times New Roman"/>
        </w:rPr>
        <w:t>心論</w:t>
      </w:r>
      <w:r w:rsidRPr="00F94978">
        <w:rPr>
          <w:rFonts w:ascii="Times New Roman" w:hAnsi="Times New Roman" w:cs="Times New Roman"/>
        </w:rPr>
        <w:t>》</w:t>
      </w:r>
      <w:r w:rsidR="00C251EE" w:rsidRPr="00F94978">
        <w:rPr>
          <w:rFonts w:ascii="Times New Roman" w:hAnsi="Times New Roman" w:cs="Times New Roman"/>
        </w:rPr>
        <w:t>及</w:t>
      </w:r>
      <w:r w:rsidRPr="00F94978">
        <w:rPr>
          <w:rFonts w:ascii="Times New Roman" w:hAnsi="Times New Roman" w:cs="Times New Roman"/>
        </w:rPr>
        <w:t>《</w:t>
      </w:r>
      <w:r w:rsidR="00C251EE" w:rsidRPr="00F94978">
        <w:rPr>
          <w:rFonts w:ascii="Times New Roman" w:hAnsi="Times New Roman" w:cs="Times New Roman"/>
        </w:rPr>
        <w:t>發智</w:t>
      </w:r>
      <w:r w:rsidRPr="00F94978">
        <w:rPr>
          <w:rFonts w:ascii="Times New Roman" w:hAnsi="Times New Roman" w:cs="Times New Roman"/>
        </w:rPr>
        <w:t>》</w:t>
      </w:r>
      <w:r w:rsidR="00C251EE" w:rsidRPr="00F94978">
        <w:rPr>
          <w:rFonts w:ascii="Times New Roman" w:hAnsi="Times New Roman" w:cs="Times New Roman"/>
        </w:rPr>
        <w:t>之說以從經部也。流通頌云：「</w:t>
      </w:r>
      <w:r w:rsidR="00C251EE" w:rsidRPr="00F94978">
        <w:rPr>
          <w:rFonts w:ascii="標楷體" w:eastAsia="標楷體" w:hAnsi="標楷體" w:cs="Times New Roman"/>
        </w:rPr>
        <w:t>迦濕彌羅義理成，我多依彼釋對法，少有貶量我為失，判法正理在牟尼」</w:t>
      </w:r>
      <w:r w:rsidR="00B24BB8" w:rsidRPr="00F94978">
        <w:rPr>
          <w:rStyle w:val="a5"/>
          <w:rFonts w:ascii="Times New Roman" w:hAnsi="Times New Roman" w:cs="Times New Roman"/>
        </w:rPr>
        <w:footnoteReference w:id="82"/>
      </w:r>
      <w:r w:rsidR="00C251EE" w:rsidRPr="00F94978">
        <w:rPr>
          <w:rFonts w:ascii="Times New Roman" w:hAnsi="Times New Roman" w:cs="Times New Roman"/>
        </w:rPr>
        <w:t>，蓋確論也。</w:t>
      </w:r>
    </w:p>
    <w:p w:rsidR="00816612" w:rsidRPr="00F94978" w:rsidRDefault="00816612" w:rsidP="00816612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（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三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）</w:t>
      </w:r>
      <w:r w:rsidRPr="00F94978">
        <w:rPr>
          <w:b/>
          <w:sz w:val="20"/>
          <w:szCs w:val="20"/>
          <w:bdr w:val="single" w:sz="4" w:space="0" w:color="auto"/>
        </w:rPr>
        <w:t>眾賢崛起造論以駁俱舍，種種傳說難有確論</w:t>
      </w:r>
    </w:p>
    <w:p w:rsidR="00BD5AE2" w:rsidRPr="00F94978" w:rsidRDefault="00C251EE" w:rsidP="00685A74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迦濕彌羅有眾賢者，悟入之弟子，青年英俊，頗不以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俱舍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之明宗暗抑為然。乃竭十二年之心力，以其人之道治之，為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俱舍論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作釋，名「俱舍雹」，亦曰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順正理論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。於世親猶疑取捨處，一一翻破，譏世親之未善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婆沙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，兼斥時行之經部。</w:t>
      </w:r>
    </w:p>
    <w:p w:rsidR="00BD5AE2" w:rsidRPr="00F94978" w:rsidRDefault="00C251EE" w:rsidP="0087123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又約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順正理論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之正義，成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顯宗論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。</w:t>
      </w:r>
      <w:r w:rsidR="004729E0" w:rsidRPr="00F94978">
        <w:rPr>
          <w:rStyle w:val="a5"/>
          <w:rFonts w:ascii="Times New Roman" w:hAnsi="Times New Roman" w:cs="Times New Roman"/>
        </w:rPr>
        <w:footnoteReference w:id="83"/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婆沙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大義，自有所難，必欲一一為釋，反墮於失宗之譏。如以有法能礙解非擇滅，出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婆沙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正義外，後人乃以新薩婆多稱</w:t>
      </w:r>
      <w:r w:rsidRPr="00F94978">
        <w:rPr>
          <w:rFonts w:ascii="Times New Roman" w:hAnsi="Times New Roman" w:cs="Times New Roman"/>
        </w:rPr>
        <w:lastRenderedPageBreak/>
        <w:t>之。</w:t>
      </w:r>
      <w:r w:rsidR="00531C76" w:rsidRPr="00F94978">
        <w:rPr>
          <w:rStyle w:val="a5"/>
          <w:rFonts w:ascii="Times New Roman" w:hAnsi="Times New Roman" w:cs="Times New Roman"/>
        </w:rPr>
        <w:footnoteReference w:id="84"/>
      </w:r>
    </w:p>
    <w:p w:rsidR="00BD5AE2" w:rsidRPr="00F94978" w:rsidRDefault="00C251EE" w:rsidP="00871233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眾</w:t>
      </w:r>
      <w:r w:rsidR="000A7307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="000A7307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p.227</w:t>
      </w:r>
      <w:r w:rsidR="000A7307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Pr="00F94978">
        <w:rPr>
          <w:rFonts w:ascii="Times New Roman" w:hAnsi="Times New Roman" w:cs="Times New Roman"/>
        </w:rPr>
        <w:t>賢曾挾論南下，求與世親面論，世親聞而避之。眾賢至秣</w:t>
      </w:r>
      <w:r w:rsidR="008D33F0" w:rsidRPr="00F94978">
        <w:rPr>
          <w:rStyle w:val="a5"/>
          <w:rFonts w:ascii="Times New Roman" w:hAnsi="Times New Roman" w:cs="Times New Roman"/>
        </w:rPr>
        <w:footnoteReference w:id="85"/>
      </w:r>
      <w:r w:rsidRPr="00F94978">
        <w:rPr>
          <w:rFonts w:ascii="Times New Roman" w:hAnsi="Times New Roman" w:cs="Times New Roman"/>
        </w:rPr>
        <w:t>底補羅，病卒，乃不果。</w:t>
      </w:r>
    </w:p>
    <w:p w:rsidR="00BD5AE2" w:rsidRPr="00F94978" w:rsidRDefault="00C251EE" w:rsidP="0087123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舊傳世親潛入迦濕彌羅，從悟入受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婆沙論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；次還健陀羅，講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婆沙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，日攝其要義為一頌，乃至以金請釋云云；又謂眾賢死時，遺書世親懺謝，乃為易名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順正理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云云，並出唯識學者之傳說，</w:t>
      </w:r>
      <w:r w:rsidR="00323AB0" w:rsidRPr="00F94978">
        <w:rPr>
          <w:rStyle w:val="a5"/>
          <w:rFonts w:ascii="Times New Roman" w:hAnsi="Times New Roman" w:cs="Times New Roman"/>
        </w:rPr>
        <w:footnoteReference w:id="86"/>
      </w:r>
      <w:r w:rsidRPr="00F94978">
        <w:rPr>
          <w:rFonts w:ascii="Times New Roman" w:hAnsi="Times New Roman" w:cs="Times New Roman"/>
        </w:rPr>
        <w:t>不足置信，此不暇廣辨也。</w:t>
      </w:r>
    </w:p>
    <w:p w:rsidR="00816612" w:rsidRPr="00F94978" w:rsidRDefault="00816612" w:rsidP="00816612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lastRenderedPageBreak/>
        <w:t>（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四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）</w:t>
      </w:r>
      <w:r w:rsidRPr="00F94978">
        <w:rPr>
          <w:b/>
          <w:sz w:val="20"/>
          <w:szCs w:val="20"/>
          <w:bdr w:val="single" w:sz="4" w:space="0" w:color="auto"/>
        </w:rPr>
        <w:t>小乘論師雖不</w:t>
      </w:r>
      <w:r w:rsidR="00E81A40" w:rsidRPr="00F94978">
        <w:rPr>
          <w:rFonts w:hint="eastAsia"/>
          <w:b/>
          <w:sz w:val="20"/>
          <w:szCs w:val="20"/>
          <w:bdr w:val="single" w:sz="4" w:space="0" w:color="auto"/>
        </w:rPr>
        <w:t>乏</w:t>
      </w:r>
      <w:r w:rsidRPr="00F94978">
        <w:rPr>
          <w:b/>
          <w:sz w:val="20"/>
          <w:szCs w:val="20"/>
          <w:bdr w:val="single" w:sz="4" w:space="0" w:color="auto"/>
        </w:rPr>
        <w:t>其人，然大乘之勢已然成形</w:t>
      </w:r>
    </w:p>
    <w:p w:rsidR="00C251EE" w:rsidRPr="00F94978" w:rsidRDefault="00C251EE" w:rsidP="00871233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時悟入曾作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五事毘婆沙論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；</w:t>
      </w:r>
      <w:r w:rsidR="006A777F" w:rsidRPr="00F94978">
        <w:rPr>
          <w:rStyle w:val="a5"/>
          <w:rFonts w:ascii="Times New Roman" w:hAnsi="Times New Roman" w:cs="Times New Roman"/>
        </w:rPr>
        <w:footnoteReference w:id="87"/>
      </w:r>
      <w:r w:rsidRPr="00F94978">
        <w:rPr>
          <w:rFonts w:ascii="Times New Roman" w:hAnsi="Times New Roman" w:cs="Times New Roman"/>
        </w:rPr>
        <w:t>私淑</w:t>
      </w:r>
      <w:r w:rsidR="0013159A" w:rsidRPr="00F94978">
        <w:rPr>
          <w:rStyle w:val="a5"/>
          <w:rFonts w:ascii="Times New Roman" w:hAnsi="Times New Roman" w:cs="Times New Roman"/>
        </w:rPr>
        <w:footnoteReference w:id="88"/>
      </w:r>
      <w:r w:rsidRPr="00F94978">
        <w:rPr>
          <w:rFonts w:ascii="Times New Roman" w:hAnsi="Times New Roman" w:cs="Times New Roman"/>
        </w:rPr>
        <w:t>眾賢之無垢友，</w:t>
      </w:r>
      <w:r w:rsidR="006F5166" w:rsidRPr="00F94978">
        <w:rPr>
          <w:rStyle w:val="a5"/>
          <w:rFonts w:ascii="Times New Roman" w:hAnsi="Times New Roman" w:cs="Times New Roman"/>
        </w:rPr>
        <w:footnoteReference w:id="89"/>
      </w:r>
      <w:r w:rsidRPr="00F94978">
        <w:rPr>
          <w:rFonts w:ascii="Times New Roman" w:hAnsi="Times New Roman" w:cs="Times New Roman"/>
        </w:rPr>
        <w:t>世親弟子德光，作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辨真論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lastRenderedPageBreak/>
        <w:t>等百部，弘一切有義；</w:t>
      </w:r>
      <w:r w:rsidR="00991406" w:rsidRPr="00F94978">
        <w:rPr>
          <w:rStyle w:val="a5"/>
          <w:rFonts w:ascii="Times New Roman" w:hAnsi="Times New Roman" w:cs="Times New Roman"/>
        </w:rPr>
        <w:footnoteReference w:id="90"/>
      </w:r>
      <w:r w:rsidRPr="00F94978">
        <w:rPr>
          <w:rFonts w:ascii="Times New Roman" w:hAnsi="Times New Roman" w:cs="Times New Roman"/>
        </w:rPr>
        <w:t>安慧則致力於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俱舍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。</w:t>
      </w:r>
      <w:r w:rsidR="004D3924" w:rsidRPr="00F94978">
        <w:rPr>
          <w:rStyle w:val="a5"/>
          <w:rFonts w:ascii="Times New Roman" w:hAnsi="Times New Roman" w:cs="Times New Roman"/>
        </w:rPr>
        <w:footnoteReference w:id="91"/>
      </w:r>
      <w:r w:rsidRPr="00F94978">
        <w:rPr>
          <w:rFonts w:ascii="Times New Roman" w:hAnsi="Times New Roman" w:cs="Times New Roman"/>
        </w:rPr>
        <w:t>然迴小入大之勢</w:t>
      </w:r>
      <w:r w:rsidR="0013159A" w:rsidRPr="00F94978">
        <w:rPr>
          <w:rStyle w:val="a5"/>
          <w:rFonts w:ascii="Times New Roman" w:hAnsi="Times New Roman" w:cs="Times New Roman"/>
        </w:rPr>
        <w:footnoteReference w:id="92"/>
      </w:r>
      <w:r w:rsidRPr="00F94978">
        <w:rPr>
          <w:rFonts w:ascii="Times New Roman" w:hAnsi="Times New Roman" w:cs="Times New Roman"/>
        </w:rPr>
        <w:t>成，大乘阿毘達</w:t>
      </w:r>
      <w:r w:rsidRPr="00F94978">
        <w:rPr>
          <w:rFonts w:ascii="Times New Roman" w:hAnsi="Times New Roman" w:cs="Times New Roman"/>
        </w:rPr>
        <w:lastRenderedPageBreak/>
        <w:t>磨興，而西北印之小乘，自此衰矣（匈奴之掠，亦其一因）。</w:t>
      </w:r>
    </w:p>
    <w:p w:rsidR="00871233" w:rsidRPr="00F94978" w:rsidRDefault="00816612" w:rsidP="00816612">
      <w:pPr>
        <w:spacing w:beforeLines="30" w:before="108"/>
        <w:ind w:firstLineChars="100" w:firstLine="2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二</w:t>
      </w:r>
      <w:r w:rsidR="00871233"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訶梨跋摩的《成實論》</w:t>
      </w:r>
    </w:p>
    <w:p w:rsidR="00816612" w:rsidRPr="00F94978" w:rsidRDefault="00816612" w:rsidP="00816612">
      <w:pPr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（一）</w:t>
      </w:r>
      <w:r w:rsidRPr="00F94978">
        <w:rPr>
          <w:b/>
          <w:sz w:val="20"/>
          <w:szCs w:val="20"/>
          <w:bdr w:val="single" w:sz="4" w:space="0" w:color="auto"/>
        </w:rPr>
        <w:t>訶梨跋摩學出有部、經部，乃至引數論入佛</w:t>
      </w:r>
    </w:p>
    <w:p w:rsidR="00B5107A" w:rsidRPr="00F94978" w:rsidRDefault="00C251EE" w:rsidP="00871233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傾向經部而反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發智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、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婆沙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者，復有訶梨跋摩（師子鎧）。訶氏中印婆羅門子，善數論，出提婆、世親間。初學說一切有之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發智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，恨其支離</w:t>
      </w:r>
      <w:r w:rsidR="0013159A" w:rsidRPr="00F94978">
        <w:rPr>
          <w:rStyle w:val="a5"/>
          <w:rFonts w:ascii="Times New Roman" w:hAnsi="Times New Roman" w:cs="Times New Roman"/>
        </w:rPr>
        <w:footnoteReference w:id="93"/>
      </w:r>
      <w:r w:rsidRPr="00F94978">
        <w:rPr>
          <w:rFonts w:ascii="Times New Roman" w:hAnsi="Times New Roman" w:cs="Times New Roman"/>
        </w:rPr>
        <w:t>；乃東遊華氏城，從大眾系學者遊，作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成實論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，力闢</w:t>
      </w:r>
      <w:r w:rsidR="0013159A" w:rsidRPr="00F94978">
        <w:rPr>
          <w:rStyle w:val="a5"/>
          <w:rFonts w:ascii="Times New Roman" w:hAnsi="Times New Roman" w:cs="Times New Roman"/>
        </w:rPr>
        <w:footnoteReference w:id="94"/>
      </w:r>
      <w:r w:rsidRPr="00F94978">
        <w:rPr>
          <w:rFonts w:ascii="Times New Roman" w:hAnsi="Times New Roman" w:cs="Times New Roman"/>
        </w:rPr>
        <w:t>說一切有。</w:t>
      </w:r>
      <w:r w:rsidR="00A60546" w:rsidRPr="00F94978">
        <w:rPr>
          <w:rStyle w:val="a5"/>
          <w:rFonts w:ascii="Times New Roman" w:hAnsi="Times New Roman" w:cs="Times New Roman"/>
        </w:rPr>
        <w:footnoteReference w:id="95"/>
      </w:r>
      <w:r w:rsidRPr="00F94978">
        <w:rPr>
          <w:rFonts w:ascii="Times New Roman" w:hAnsi="Times New Roman" w:cs="Times New Roman"/>
        </w:rPr>
        <w:t>多用經部說，而亦不拘所宗。</w:t>
      </w:r>
      <w:r w:rsidR="009E4666" w:rsidRPr="00F94978">
        <w:rPr>
          <w:rStyle w:val="a5"/>
          <w:rFonts w:ascii="Times New Roman" w:hAnsi="Times New Roman" w:cs="Times New Roman"/>
        </w:rPr>
        <w:footnoteReference w:id="96"/>
      </w:r>
    </w:p>
    <w:p w:rsidR="00871233" w:rsidRPr="00F94978" w:rsidRDefault="00C251EE" w:rsidP="00871233">
      <w:pPr>
        <w:ind w:leftChars="50" w:left="120" w:firstLineChars="50" w:firstLine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引數論義以入佛，乃謂四微和合為四大，四微實而四大假，特異於諸家之說。</w:t>
      </w:r>
      <w:r w:rsidR="0023127C" w:rsidRPr="00F94978">
        <w:rPr>
          <w:rStyle w:val="a5"/>
          <w:rFonts w:ascii="Times New Roman" w:hAnsi="Times New Roman" w:cs="Times New Roman"/>
        </w:rPr>
        <w:footnoteReference w:id="97"/>
      </w:r>
    </w:p>
    <w:p w:rsidR="00816612" w:rsidRPr="00F94978" w:rsidRDefault="00816612" w:rsidP="00816612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lastRenderedPageBreak/>
        <w:t>（</w:t>
      </w:r>
      <w:r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二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）</w:t>
      </w:r>
      <w:r w:rsidRPr="00F94978">
        <w:rPr>
          <w:b/>
          <w:sz w:val="20"/>
          <w:szCs w:val="20"/>
          <w:bdr w:val="single" w:sz="4" w:space="0" w:color="auto"/>
        </w:rPr>
        <w:t>成實論之</w:t>
      </w:r>
      <w:r w:rsidRPr="00F94978">
        <w:rPr>
          <w:rFonts w:hint="eastAsia"/>
          <w:b/>
          <w:sz w:val="20"/>
          <w:szCs w:val="20"/>
          <w:bdr w:val="single" w:sz="4" w:space="0" w:color="auto"/>
        </w:rPr>
        <w:t>特</w:t>
      </w:r>
      <w:r w:rsidRPr="00F94978">
        <w:rPr>
          <w:b/>
          <w:sz w:val="20"/>
          <w:szCs w:val="20"/>
          <w:bdr w:val="single" w:sz="4" w:space="0" w:color="auto"/>
        </w:rPr>
        <w:t>義</w:t>
      </w:r>
    </w:p>
    <w:p w:rsidR="00721463" w:rsidRPr="00F94978" w:rsidRDefault="00C251EE" w:rsidP="00361A0A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成實以滅三心為滅諦，初滅假名心，則我空（柱等假名亦空）也；次滅法心，即法空；次滅空心，則空相亦遣。三乘同見一滅諦而得道，滅三心以契</w:t>
      </w:r>
      <w:r w:rsidR="00B57716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="00B57716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p.228</w:t>
      </w:r>
      <w:r w:rsidR="00B57716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Pr="00F94978">
        <w:rPr>
          <w:rFonts w:ascii="Times New Roman" w:hAnsi="Times New Roman" w:cs="Times New Roman"/>
        </w:rPr>
        <w:t>真，真非即無性之謂。</w:t>
      </w:r>
      <w:r w:rsidR="00F11944" w:rsidRPr="00F94978">
        <w:rPr>
          <w:rStyle w:val="a5"/>
          <w:rFonts w:ascii="Times New Roman" w:hAnsi="Times New Roman" w:cs="Times New Roman"/>
        </w:rPr>
        <w:footnoteReference w:id="98"/>
      </w:r>
      <w:r w:rsidRPr="00F94978">
        <w:rPr>
          <w:rFonts w:ascii="Times New Roman" w:hAnsi="Times New Roman" w:cs="Times New Roman"/>
        </w:rPr>
        <w:t>蓋一經部學者，融大眾、分別說之空義成之；</w:t>
      </w:r>
      <w:r w:rsidR="00EE4ED4" w:rsidRPr="00F94978">
        <w:rPr>
          <w:rStyle w:val="a5"/>
          <w:rFonts w:ascii="Times New Roman" w:hAnsi="Times New Roman" w:cs="Times New Roman"/>
        </w:rPr>
        <w:footnoteReference w:id="99"/>
      </w:r>
      <w:r w:rsidRPr="00F94978">
        <w:rPr>
          <w:rFonts w:ascii="Times New Roman" w:hAnsi="Times New Roman" w:cs="Times New Roman"/>
        </w:rPr>
        <w:t>於大乘性空，則猶有所滯也。</w:t>
      </w:r>
    </w:p>
    <w:p w:rsidR="00721463" w:rsidRPr="00F94978" w:rsidRDefault="00721463" w:rsidP="00816612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參、</w:t>
      </w:r>
      <w:r w:rsidR="0009688E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大眾分別說</w:t>
      </w:r>
      <w:r w:rsidR="0009688E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系之分流──以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錫蘭的銅鍱部</w:t>
      </w:r>
      <w:r w:rsidR="0009688E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為主</w:t>
      </w:r>
    </w:p>
    <w:p w:rsidR="00E95DF7" w:rsidRPr="00F94978" w:rsidRDefault="00E95DF7" w:rsidP="00851E53">
      <w:pPr>
        <w:snapToGrid w:val="0"/>
        <w:ind w:firstLineChars="50" w:firstLine="10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（壹）概述</w:t>
      </w:r>
    </w:p>
    <w:p w:rsidR="00DD5953" w:rsidRPr="00F94978" w:rsidRDefault="00C251EE" w:rsidP="005E7D5E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大眾、分別說、犢子諸宗，以記載不詳，苦無可論。唯覺音之南遊師子國（錫蘭），則確予海南佛教以深大之影響者也。</w:t>
      </w:r>
    </w:p>
    <w:p w:rsidR="00E95DF7" w:rsidRPr="00F94978" w:rsidRDefault="00E95DF7" w:rsidP="00B04625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（貳）銅鍱部分為大寺派（舊）與無畏山派（新）</w:t>
      </w:r>
    </w:p>
    <w:p w:rsidR="008575FA" w:rsidRPr="00F94978" w:rsidRDefault="00C251EE" w:rsidP="005E7D5E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lastRenderedPageBreak/>
        <w:t>摩哂陀南化，開上座分別說之銅鍱一宗，國王建眉伽精舍以處之，即後之大寺也。</w:t>
      </w:r>
      <w:r w:rsidR="00620C65" w:rsidRPr="00F94978">
        <w:rPr>
          <w:rStyle w:val="a5"/>
          <w:rFonts w:ascii="Times New Roman" w:hAnsi="Times New Roman" w:cs="Times New Roman"/>
        </w:rPr>
        <w:footnoteReference w:id="100"/>
      </w:r>
      <w:r w:rsidRPr="00F94978">
        <w:rPr>
          <w:rFonts w:ascii="Times New Roman" w:hAnsi="Times New Roman" w:cs="Times New Roman"/>
        </w:rPr>
        <w:t>佛</w:t>
      </w:r>
      <w:r w:rsidRPr="00936875">
        <w:rPr>
          <w:rFonts w:ascii="Times New Roman" w:hAnsi="Times New Roman" w:cs="Times New Roman"/>
        </w:rPr>
        <w:t>元</w:t>
      </w:r>
      <w:r w:rsidR="00A22765" w:rsidRPr="00936875">
        <w:rPr>
          <w:rFonts w:ascii="Times New Roman" w:hAnsi="Times New Roman" w:cs="Times New Roman" w:hint="eastAsia"/>
        </w:rPr>
        <w:t>三百</w:t>
      </w:r>
      <w:r w:rsidRPr="00936875">
        <w:rPr>
          <w:rFonts w:ascii="Times New Roman" w:hAnsi="Times New Roman" w:cs="Times New Roman"/>
        </w:rPr>
        <w:t>年頃，無畏波伽摩王，信心轉深，乃建無畏山寺。</w:t>
      </w:r>
      <w:r w:rsidR="0012014D" w:rsidRPr="00936875">
        <w:rPr>
          <w:rStyle w:val="a5"/>
          <w:rFonts w:ascii="Times New Roman" w:hAnsi="Times New Roman" w:cs="Times New Roman"/>
        </w:rPr>
        <w:footnoteReference w:id="101"/>
      </w:r>
      <w:r w:rsidRPr="00936875">
        <w:rPr>
          <w:rFonts w:ascii="Times New Roman" w:hAnsi="Times New Roman" w:cs="Times New Roman"/>
        </w:rPr>
        <w:t>因之，新舊對立為二部：</w:t>
      </w:r>
      <w:r w:rsidRPr="00936875">
        <w:rPr>
          <w:rFonts w:ascii="標楷體" w:eastAsia="標楷體" w:hAnsi="標楷體" w:cs="Times New Roman"/>
        </w:rPr>
        <w:t>「一</w:t>
      </w:r>
      <w:r w:rsidRPr="00F94978">
        <w:rPr>
          <w:rFonts w:ascii="標楷體" w:eastAsia="標楷體" w:hAnsi="標楷體" w:cs="Times New Roman"/>
        </w:rPr>
        <w:t>曰摩訶毘盧住部，斥大乘，習小乘；一曰阿跋那祗釐住部，學兼二乘</w:t>
      </w:r>
      <w:r w:rsidRPr="00F94978">
        <w:rPr>
          <w:rFonts w:ascii="Times New Roman" w:hAnsi="Times New Roman" w:cs="Times New Roman"/>
        </w:rPr>
        <w:t>」。</w:t>
      </w:r>
      <w:r w:rsidR="0012014D" w:rsidRPr="00F94978">
        <w:rPr>
          <w:rStyle w:val="a5"/>
          <w:rFonts w:ascii="Times New Roman" w:hAnsi="Times New Roman" w:cs="Times New Roman"/>
        </w:rPr>
        <w:footnoteReference w:id="102"/>
      </w:r>
    </w:p>
    <w:p w:rsidR="00E95DF7" w:rsidRPr="00F94978" w:rsidRDefault="00E95DF7" w:rsidP="00851E53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（參）無畏山寺的考察</w:t>
      </w:r>
    </w:p>
    <w:p w:rsidR="0024085A" w:rsidRPr="00F94978" w:rsidRDefault="0024085A" w:rsidP="00851E53">
      <w:pPr>
        <w:snapToGrid w:val="0"/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一、傳說</w:t>
      </w:r>
    </w:p>
    <w:p w:rsidR="005E7D5E" w:rsidRPr="00F94978" w:rsidRDefault="00C251EE" w:rsidP="00AD2434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無畏山寺之建，疑有名德自大陸來者，以大陸流行聲聞兼大之佛教，傳入師子國，乃引起紛諍；惟事無可徵</w:t>
      </w:r>
      <w:r w:rsidR="00DD1AD0" w:rsidRPr="00F94978">
        <w:rPr>
          <w:rStyle w:val="a5"/>
          <w:rFonts w:ascii="Times New Roman" w:hAnsi="Times New Roman" w:cs="Times New Roman"/>
        </w:rPr>
        <w:footnoteReference w:id="103"/>
      </w:r>
      <w:r w:rsidRPr="00F94978">
        <w:rPr>
          <w:rFonts w:ascii="Times New Roman" w:hAnsi="Times New Roman" w:cs="Times New Roman"/>
        </w:rPr>
        <w:t>，闕疑</w:t>
      </w:r>
      <w:r w:rsidR="00DD1AD0" w:rsidRPr="00F94978">
        <w:rPr>
          <w:rStyle w:val="a5"/>
          <w:rFonts w:ascii="Times New Roman" w:hAnsi="Times New Roman" w:cs="Times New Roman"/>
        </w:rPr>
        <w:footnoteReference w:id="104"/>
      </w:r>
      <w:r w:rsidRPr="00F94978">
        <w:rPr>
          <w:rFonts w:ascii="Times New Roman" w:hAnsi="Times New Roman" w:cs="Times New Roman"/>
        </w:rPr>
        <w:t>而已。</w:t>
      </w:r>
    </w:p>
    <w:p w:rsidR="0024085A" w:rsidRPr="00F94978" w:rsidRDefault="0024085A" w:rsidP="00B04625">
      <w:pPr>
        <w:spacing w:beforeLines="30" w:before="108"/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二、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銅鍱學者</w:t>
      </w:r>
      <w:r w:rsidR="00A3585D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="00A3585D"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傳說</w:t>
      </w:r>
    </w:p>
    <w:p w:rsidR="005E7D5E" w:rsidRPr="00F94978" w:rsidRDefault="00C251EE" w:rsidP="00AD2434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銅鍱學者傳說：此時無畏王集五百眾於大寺，審定三藏，以巴利語寫經，乃歸於一致云。</w:t>
      </w:r>
      <w:r w:rsidR="00AB47C3" w:rsidRPr="00F94978">
        <w:rPr>
          <w:rStyle w:val="a5"/>
          <w:rFonts w:ascii="Times New Roman" w:hAnsi="Times New Roman" w:cs="Times New Roman"/>
        </w:rPr>
        <w:footnoteReference w:id="105"/>
      </w:r>
      <w:r w:rsidRPr="00F94978">
        <w:rPr>
          <w:rFonts w:ascii="Times New Roman" w:hAnsi="Times New Roman" w:cs="Times New Roman"/>
        </w:rPr>
        <w:t>銅鍱者拒外來之新義，乃記錄巴利語為經以固己宗，事或有之。</w:t>
      </w:r>
    </w:p>
    <w:p w:rsidR="0024085A" w:rsidRPr="00F94978" w:rsidRDefault="0024085A" w:rsidP="00B04625">
      <w:pPr>
        <w:spacing w:beforeLines="30" w:before="108"/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三、</w:t>
      </w:r>
      <w:r w:rsidR="00A3585D"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印順</w:t>
      </w:r>
      <w:r w:rsidRPr="00F94978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導師</w:t>
      </w:r>
      <w:r w:rsidR="00A3585D" w:rsidRPr="00F94978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的看法</w:t>
      </w:r>
    </w:p>
    <w:p w:rsidR="005E7D5E" w:rsidRPr="00F94978" w:rsidRDefault="00C251EE" w:rsidP="003B5194">
      <w:pPr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然無畏山寺乃無畏王所立，學兼二乘，發揚如故，初不以巴利語之錄集而稍衰。提婆自錫蘭來；法顯於其地得化地律等；譯「真常唯心論」者，如求那跋摩，求那跋陀羅，均遊化於此；</w:t>
      </w:r>
      <w:r w:rsidR="00DB1E67" w:rsidRPr="00F94978">
        <w:rPr>
          <w:rStyle w:val="a5"/>
          <w:rFonts w:ascii="Times New Roman" w:hAnsi="Times New Roman" w:cs="Times New Roman"/>
        </w:rPr>
        <w:footnoteReference w:id="106"/>
      </w:r>
      <w:r w:rsidRPr="00F94978">
        <w:rPr>
          <w:rFonts w:ascii="Times New Roman" w:hAnsi="Times New Roman" w:cs="Times New Roman"/>
        </w:rPr>
        <w:t>玄奘於達羅毘荼國，遇自師子國來之覺自在雲等三</w:t>
      </w:r>
      <w:r w:rsidR="00BB64E9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="00BB64E9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p.229</w:t>
      </w:r>
      <w:r w:rsidR="00BB64E9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Pr="00F94978">
        <w:rPr>
          <w:rFonts w:ascii="Times New Roman" w:hAnsi="Times New Roman" w:cs="Times New Roman"/>
        </w:rPr>
        <w:t>百餘僧，從之問大乘瑜伽義；</w:t>
      </w:r>
      <w:r w:rsidR="00EF4373" w:rsidRPr="00F94978">
        <w:rPr>
          <w:rStyle w:val="a5"/>
          <w:rFonts w:ascii="Times New Roman" w:hAnsi="Times New Roman" w:cs="Times New Roman"/>
        </w:rPr>
        <w:footnoteReference w:id="107"/>
      </w:r>
      <w:r w:rsidRPr="00F94978">
        <w:rPr>
          <w:rFonts w:ascii="Times New Roman" w:hAnsi="Times New Roman" w:cs="Times New Roman"/>
        </w:rPr>
        <w:t>唐永徽年來華之那提三藏，特精中觀，曾於師子國搜集經論梵本五百餘筴</w:t>
      </w:r>
      <w:r w:rsidR="00DD1AD0" w:rsidRPr="00F94978">
        <w:rPr>
          <w:rStyle w:val="a5"/>
          <w:rFonts w:ascii="Times New Roman" w:hAnsi="Times New Roman" w:cs="Times New Roman"/>
        </w:rPr>
        <w:footnoteReference w:id="108"/>
      </w:r>
      <w:r w:rsidRPr="00F94978">
        <w:rPr>
          <w:rFonts w:ascii="Times New Roman" w:hAnsi="Times New Roman" w:cs="Times New Roman"/>
        </w:rPr>
        <w:t>。</w:t>
      </w:r>
      <w:r w:rsidR="00467480" w:rsidRPr="00F94978">
        <w:rPr>
          <w:rStyle w:val="a5"/>
          <w:rFonts w:ascii="Times New Roman" w:hAnsi="Times New Roman" w:cs="Times New Roman"/>
        </w:rPr>
        <w:footnoteReference w:id="109"/>
      </w:r>
      <w:r w:rsidRPr="00F94978">
        <w:rPr>
          <w:rFonts w:ascii="Times New Roman" w:hAnsi="Times New Roman" w:cs="Times New Roman"/>
        </w:rPr>
        <w:t>是知師子國之佛教，不但銅鍱一派，中觀、瑜伽，即秘密教亦曾暢</w:t>
      </w:r>
      <w:r w:rsidRPr="00F94978">
        <w:rPr>
          <w:rFonts w:ascii="Times New Roman" w:hAnsi="Times New Roman" w:cs="Times New Roman"/>
        </w:rPr>
        <w:lastRenderedPageBreak/>
        <w:t>行其地。</w:t>
      </w:r>
      <w:r w:rsidR="00A04BA4" w:rsidRPr="00F94978">
        <w:rPr>
          <w:rStyle w:val="a5"/>
          <w:rFonts w:ascii="Times New Roman" w:hAnsi="Times New Roman" w:cs="Times New Roman"/>
        </w:rPr>
        <w:footnoteReference w:id="110"/>
      </w:r>
    </w:p>
    <w:p w:rsidR="007D63EE" w:rsidRPr="00F94978" w:rsidRDefault="00C251EE" w:rsidP="00305214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摩竭陀有「</w:t>
      </w:r>
      <w:r w:rsidRPr="00F94978">
        <w:rPr>
          <w:rFonts w:ascii="標楷體" w:eastAsia="標楷體" w:hAnsi="標楷體" w:cs="Times New Roman"/>
        </w:rPr>
        <w:t>摩訶提婆（大天）僧伽藍，其先獅子國王之所建，多執獅子國僧</w:t>
      </w:r>
      <w:r w:rsidRPr="00F94978">
        <w:rPr>
          <w:rFonts w:ascii="Times New Roman" w:hAnsi="Times New Roman" w:cs="Times New Roman"/>
        </w:rPr>
        <w:t>」。</w:t>
      </w:r>
      <w:r w:rsidR="00CF29D5" w:rsidRPr="00F94978">
        <w:rPr>
          <w:rStyle w:val="a5"/>
          <w:rFonts w:ascii="Times New Roman" w:hAnsi="Times New Roman" w:cs="Times New Roman"/>
        </w:rPr>
        <w:footnoteReference w:id="111"/>
      </w:r>
      <w:r w:rsidRPr="00F94978">
        <w:rPr>
          <w:rFonts w:ascii="Times New Roman" w:hAnsi="Times New Roman" w:cs="Times New Roman"/>
        </w:rPr>
        <w:t>玄奘留印之世，摩竭陀為大乘中心，師子國僧遊化其間，何有不弘通大乘於故鄉之理？考玄奘目擊之大陸佛教，大眾系似少衰；</w:t>
      </w:r>
      <w:r w:rsidR="00A02959" w:rsidRPr="00F94978">
        <w:rPr>
          <w:rStyle w:val="a5"/>
          <w:rFonts w:ascii="Times New Roman" w:hAnsi="Times New Roman" w:cs="Times New Roman"/>
        </w:rPr>
        <w:footnoteReference w:id="112"/>
      </w:r>
      <w:r w:rsidRPr="00F94978">
        <w:rPr>
          <w:rFonts w:ascii="Times New Roman" w:hAnsi="Times New Roman" w:cs="Times New Roman"/>
        </w:rPr>
        <w:t>摩竭陀，羯</w:t>
      </w:r>
      <w:r w:rsidRPr="00F94978">
        <w:rPr>
          <w:rFonts w:ascii="Times New Roman" w:eastAsia="新細明體-ExtB" w:hAnsi="Times New Roman" w:cs="Times New Roman"/>
        </w:rPr>
        <w:t>𩜁</w:t>
      </w:r>
      <w:r w:rsidRPr="00F94978">
        <w:rPr>
          <w:rFonts w:ascii="Times New Roman" w:hAnsi="Times New Roman" w:cs="Times New Roman"/>
        </w:rPr>
        <w:t>伽，跋祿羯呫婆，蘇刺陀，及傳聞之獅子國，並大乘與上座（分別說）兼行。</w:t>
      </w:r>
      <w:r w:rsidR="00C3261E" w:rsidRPr="00F94978">
        <w:rPr>
          <w:rStyle w:val="a5"/>
          <w:rFonts w:ascii="Times New Roman" w:hAnsi="Times New Roman" w:cs="Times New Roman"/>
        </w:rPr>
        <w:footnoteReference w:id="113"/>
      </w:r>
      <w:r w:rsidRPr="00F94978">
        <w:rPr>
          <w:rFonts w:ascii="Times New Roman" w:hAnsi="Times New Roman" w:cs="Times New Roman"/>
        </w:rPr>
        <w:t>獅子國之無畏山寺派，即此；其</w:t>
      </w:r>
      <w:r w:rsidRPr="00F94978">
        <w:rPr>
          <w:rFonts w:ascii="Times New Roman" w:hAnsi="Times New Roman" w:cs="Times New Roman"/>
        </w:rPr>
        <w:lastRenderedPageBreak/>
        <w:t>上座分別說與銅鍱近，而會歸及不礙大乘則異。</w:t>
      </w:r>
    </w:p>
    <w:p w:rsidR="007D63EE" w:rsidRPr="00F94978" w:rsidRDefault="007D63EE" w:rsidP="00305214">
      <w:pPr>
        <w:ind w:leftChars="50" w:left="120" w:firstLineChars="50" w:firstLine="12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</w:rPr>
        <w:t>今日海南佛教之同宗銅鍱部，乃由復古思想之反流而成，非初即爾也。</w:t>
      </w:r>
      <w:r w:rsidRPr="00F94978">
        <w:rPr>
          <w:rStyle w:val="a5"/>
          <w:rFonts w:ascii="Times New Roman" w:hAnsi="Times New Roman" w:cs="Times New Roman"/>
        </w:rPr>
        <w:footnoteReference w:id="114"/>
      </w:r>
      <w:r w:rsidRPr="00F94978">
        <w:rPr>
          <w:rFonts w:ascii="Times New Roman" w:hAnsi="Times New Roman" w:cs="Times New Roman"/>
        </w:rPr>
        <w:t xml:space="preserve"> </w:t>
      </w:r>
    </w:p>
    <w:p w:rsidR="00E95DF7" w:rsidRPr="00F94978" w:rsidRDefault="00E95DF7" w:rsidP="00B04625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（肆）覺音開啟海南佛教的新機運</w:t>
      </w:r>
    </w:p>
    <w:p w:rsidR="00E47269" w:rsidRPr="00F94978" w:rsidRDefault="00C251EE" w:rsidP="007D63EE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覺音本中印學者，精識三藏，有感於大陸佛教之未盡，乃承師命而南遊錫蘭。時佛元八百年頃，法顯西遊時，或曾一見之。</w:t>
      </w:r>
      <w:r w:rsidR="00FF7801" w:rsidRPr="00F94978">
        <w:rPr>
          <w:rStyle w:val="a5"/>
          <w:rFonts w:ascii="Times New Roman" w:hAnsi="Times New Roman" w:cs="Times New Roman"/>
        </w:rPr>
        <w:footnoteReference w:id="115"/>
      </w:r>
      <w:r w:rsidRPr="00F94978">
        <w:rPr>
          <w:rFonts w:ascii="Times New Roman" w:hAnsi="Times New Roman" w:cs="Times New Roman"/>
        </w:rPr>
        <w:t>覺音留學錫蘭，精巴利語（佛世方言之一），乃作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清淨道論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，並以巴利語注釋聖典，大為時眾所重。</w:t>
      </w:r>
      <w:r w:rsidR="006218FC" w:rsidRPr="00F94978">
        <w:rPr>
          <w:rStyle w:val="a5"/>
          <w:rFonts w:ascii="Times New Roman" w:hAnsi="Times New Roman" w:cs="Times New Roman"/>
        </w:rPr>
        <w:footnoteReference w:id="116"/>
      </w:r>
      <w:r w:rsidR="006218FC" w:rsidRPr="00F94978">
        <w:rPr>
          <w:rFonts w:ascii="Times New Roman" w:hAnsi="Times New Roman" w:cs="Times New Roman"/>
        </w:rPr>
        <w:t xml:space="preserve"> </w:t>
      </w:r>
    </w:p>
    <w:p w:rsidR="00E47269" w:rsidRPr="00F94978" w:rsidRDefault="00C251EE" w:rsidP="0098675E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lastRenderedPageBreak/>
        <w:t>時大陸佛教，為梵文復興之氣勢所使，初期之方言佛教，演變日多，不特將會歸大乘，且有流露佛梵融合之傾向。覺音殆</w:t>
      </w:r>
      <w:r w:rsidR="00DD1AD0" w:rsidRPr="00F94978">
        <w:rPr>
          <w:rStyle w:val="a5"/>
          <w:rFonts w:ascii="Times New Roman" w:hAnsi="Times New Roman" w:cs="Times New Roman"/>
        </w:rPr>
        <w:footnoteReference w:id="117"/>
      </w:r>
      <w:r w:rsidRPr="00F94978">
        <w:rPr>
          <w:rFonts w:ascii="Times New Roman" w:hAnsi="Times New Roman" w:cs="Times New Roman"/>
        </w:rPr>
        <w:t>有感於此，乃南遊於巴利語盛行之錫蘭歟！以其語為佛世之</w:t>
      </w:r>
      <w:r w:rsidR="00BB64E9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="00BB64E9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p.230</w:t>
      </w:r>
      <w:r w:rsidR="00BB64E9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Pr="00F94978">
        <w:rPr>
          <w:rFonts w:ascii="Times New Roman" w:hAnsi="Times New Roman" w:cs="Times New Roman"/>
        </w:rPr>
        <w:t>摩竭陀語，以其學為上座分別說之根本，雖有乖事實，而發揚保存方言佛教之一，與梵文相格拒</w:t>
      </w:r>
      <w:r w:rsidR="00DD1AD0" w:rsidRPr="00F94978">
        <w:rPr>
          <w:rStyle w:val="a5"/>
          <w:rFonts w:ascii="Times New Roman" w:hAnsi="Times New Roman" w:cs="Times New Roman"/>
        </w:rPr>
        <w:footnoteReference w:id="118"/>
      </w:r>
      <w:r w:rsidRPr="00F94978">
        <w:rPr>
          <w:rFonts w:ascii="Times New Roman" w:hAnsi="Times New Roman" w:cs="Times New Roman"/>
        </w:rPr>
        <w:t>，則頗予海南佛教以新機運也。</w:t>
      </w:r>
    </w:p>
    <w:p w:rsidR="00E95DF7" w:rsidRPr="00F94978" w:rsidRDefault="00E95DF7" w:rsidP="00B04625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（伍）覺音以後的佛教發展情形</w:t>
      </w:r>
    </w:p>
    <w:p w:rsidR="00F77132" w:rsidRPr="00F94978" w:rsidRDefault="00C251EE" w:rsidP="003B5194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覺音以後，師子國仍有大乘流行。</w:t>
      </w:r>
      <w:r w:rsidR="0015779E" w:rsidRPr="00F94978">
        <w:rPr>
          <w:rStyle w:val="a5"/>
          <w:rFonts w:ascii="Times New Roman" w:hAnsi="Times New Roman" w:cs="Times New Roman"/>
        </w:rPr>
        <w:footnoteReference w:id="119"/>
      </w:r>
      <w:r w:rsidRPr="00F94978">
        <w:rPr>
          <w:rFonts w:ascii="Times New Roman" w:hAnsi="Times New Roman" w:cs="Times New Roman"/>
        </w:rPr>
        <w:t>其為巴利語佛教所統一，遠及緬、暹，或疑有一大力國王以統一之，吾以為不然。大乘佛教之末流，情勝於智，辨</w:t>
      </w:r>
      <w:r w:rsidR="00DD1AD0" w:rsidRPr="00F94978">
        <w:rPr>
          <w:rStyle w:val="a5"/>
          <w:rFonts w:ascii="Times New Roman" w:hAnsi="Times New Roman" w:cs="Times New Roman"/>
        </w:rPr>
        <w:footnoteReference w:id="120"/>
      </w:r>
      <w:r w:rsidRPr="00F94978">
        <w:rPr>
          <w:rFonts w:ascii="Times New Roman" w:hAnsi="Times New Roman" w:cs="Times New Roman"/>
        </w:rPr>
        <w:t>過於行，華飾而不實，惟恃不斷之創新立異以圖存。迨大陸佛教衰，思想失其創新之源，即流於滯礙</w:t>
      </w:r>
      <w:r w:rsidR="00292999" w:rsidRPr="00F94978">
        <w:rPr>
          <w:rStyle w:val="a5"/>
          <w:rFonts w:ascii="Times New Roman" w:hAnsi="Times New Roman" w:cs="Times New Roman"/>
        </w:rPr>
        <w:footnoteReference w:id="121"/>
      </w:r>
      <w:r w:rsidRPr="00F94978">
        <w:rPr>
          <w:rFonts w:ascii="Times New Roman" w:hAnsi="Times New Roman" w:cs="Times New Roman"/>
        </w:rPr>
        <w:t>消沈</w:t>
      </w:r>
      <w:r w:rsidR="00292999" w:rsidRPr="00F94978">
        <w:rPr>
          <w:rStyle w:val="a5"/>
          <w:rFonts w:ascii="Times New Roman" w:hAnsi="Times New Roman" w:cs="Times New Roman"/>
        </w:rPr>
        <w:footnoteReference w:id="122"/>
      </w:r>
      <w:r w:rsidR="00292999" w:rsidRPr="00F94978">
        <w:rPr>
          <w:rFonts w:ascii="Times New Roman" w:hAnsi="Times New Roman" w:cs="Times New Roman"/>
        </w:rPr>
        <w:t xml:space="preserve"> </w:t>
      </w:r>
      <w:r w:rsidRPr="00F94978">
        <w:rPr>
          <w:rFonts w:ascii="Times New Roman" w:hAnsi="Times New Roman" w:cs="Times New Roman"/>
        </w:rPr>
        <w:t>。</w:t>
      </w:r>
    </w:p>
    <w:p w:rsidR="001751B0" w:rsidRPr="00F94978" w:rsidRDefault="00C251EE" w:rsidP="0098675E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銅鍱者本初期佛教之精神，平實樸質，加以巴利語之助，乃逐漸得勢耳。此如中國佛</w:t>
      </w:r>
      <w:r w:rsidRPr="00F94978">
        <w:rPr>
          <w:rFonts w:ascii="Times New Roman" w:hAnsi="Times New Roman" w:cs="Times New Roman"/>
        </w:rPr>
        <w:lastRenderedPageBreak/>
        <w:t>教，一失傳譯上不斷之創新，臺、賢、唯識，莫不陷於沒落。平實樸質之禪宗，乃得獨盛。</w:t>
      </w:r>
      <w:r w:rsidR="00C87198" w:rsidRPr="00F94978">
        <w:rPr>
          <w:rStyle w:val="a5"/>
          <w:rFonts w:ascii="Times New Roman" w:hAnsi="Times New Roman" w:cs="Times New Roman"/>
        </w:rPr>
        <w:footnoteReference w:id="123"/>
      </w:r>
      <w:r w:rsidRPr="00F94978">
        <w:rPr>
          <w:rFonts w:ascii="Times New Roman" w:hAnsi="Times New Roman" w:cs="Times New Roman"/>
        </w:rPr>
        <w:t>此雖興衰之原因不簡單如此，要亦可為例證也。臺、賢於中國之思想界，關涉頗深，而文字尤國化，乃得漸次復興，則亦猶巴利語之於錫蘭也。</w:t>
      </w:r>
    </w:p>
    <w:p w:rsidR="00A91651" w:rsidRPr="00F94978" w:rsidRDefault="00C251EE" w:rsidP="0098675E">
      <w:pPr>
        <w:spacing w:beforeLines="30" w:before="108"/>
        <w:ind w:leftChars="50" w:left="120"/>
        <w:rPr>
          <w:rFonts w:ascii="Times New Roman" w:hAnsi="Times New Roman" w:cs="Times New Roman"/>
        </w:rPr>
        <w:sectPr w:rsidR="00A91651" w:rsidRPr="00F94978" w:rsidSect="00B2070E">
          <w:pgSz w:w="11906" w:h="16838"/>
          <w:pgMar w:top="1418" w:right="1418" w:bottom="1418" w:left="1418" w:header="850" w:footer="737" w:gutter="0"/>
          <w:pgNumType w:start="9"/>
          <w:cols w:space="425"/>
          <w:titlePg/>
          <w:docGrid w:type="lines" w:linePitch="360"/>
        </w:sectPr>
      </w:pPr>
      <w:r w:rsidRPr="00F94978">
        <w:rPr>
          <w:rFonts w:ascii="Times New Roman" w:hAnsi="Times New Roman" w:cs="Times New Roman"/>
        </w:rPr>
        <w:t>彼辨飾而無行，繫瑣而不要，文字思想不能融化者，縱有大力者之助，恐亦難以久存歟！（本無文化之民族，例外）。</w:t>
      </w:r>
    </w:p>
    <w:p w:rsidR="00C251EE" w:rsidRPr="00F94978" w:rsidRDefault="00C251EE" w:rsidP="00B04625">
      <w:pPr>
        <w:adjustRightInd w:val="0"/>
        <w:snapToGrid w:val="0"/>
        <w:jc w:val="center"/>
        <w:outlineLvl w:val="0"/>
        <w:rPr>
          <w:rFonts w:ascii="Times New Roman" w:eastAsia="標楷體" w:hAnsi="Times New Roman" w:cs="Times New Roman"/>
          <w:sz w:val="28"/>
          <w:szCs w:val="28"/>
        </w:rPr>
      </w:pPr>
      <w:r w:rsidRPr="00F94978">
        <w:rPr>
          <w:rFonts w:ascii="Times New Roman" w:eastAsia="標楷體" w:hAnsi="Times New Roman" w:cs="Times New Roman"/>
          <w:sz w:val="28"/>
          <w:szCs w:val="28"/>
        </w:rPr>
        <w:lastRenderedPageBreak/>
        <w:t>第三節</w:t>
      </w:r>
      <w:r w:rsidR="00CF174C" w:rsidRPr="00F94978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Pr="00F94978">
        <w:rPr>
          <w:rFonts w:ascii="Times New Roman" w:eastAsia="標楷體" w:hAnsi="Times New Roman" w:cs="Times New Roman"/>
          <w:sz w:val="28"/>
          <w:szCs w:val="28"/>
        </w:rPr>
        <w:t>因明之大成</w:t>
      </w:r>
    </w:p>
    <w:p w:rsidR="00923A75" w:rsidRPr="00F94978" w:rsidRDefault="00A13E61" w:rsidP="00851E53">
      <w:pPr>
        <w:snapToGrid w:val="0"/>
        <w:spacing w:afterLines="50" w:after="180"/>
        <w:jc w:val="center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  <w:szCs w:val="24"/>
        </w:rPr>
        <w:t>（</w:t>
      </w:r>
      <w:r w:rsidRPr="00F94978">
        <w:rPr>
          <w:rFonts w:ascii="Times New Roman" w:hAnsi="Times New Roman" w:cs="Times New Roman"/>
          <w:szCs w:val="24"/>
        </w:rPr>
        <w:t>pp.</w:t>
      </w:r>
      <w:r w:rsidR="000A2487" w:rsidRPr="00F94978">
        <w:rPr>
          <w:rFonts w:ascii="Times New Roman" w:hAnsi="Times New Roman" w:cs="Times New Roman"/>
          <w:szCs w:val="24"/>
        </w:rPr>
        <w:t>230</w:t>
      </w:r>
      <w:r w:rsidRPr="00F94978">
        <w:rPr>
          <w:rFonts w:ascii="Times New Roman" w:hAnsi="Times New Roman" w:cs="Times New Roman"/>
          <w:szCs w:val="24"/>
        </w:rPr>
        <w:t>-</w:t>
      </w:r>
      <w:r w:rsidR="000A2487" w:rsidRPr="00F94978">
        <w:rPr>
          <w:rFonts w:ascii="Times New Roman" w:hAnsi="Times New Roman" w:cs="Times New Roman"/>
          <w:szCs w:val="24"/>
        </w:rPr>
        <w:t>234</w:t>
      </w:r>
      <w:r w:rsidRPr="00F94978">
        <w:rPr>
          <w:rFonts w:ascii="Times New Roman" w:hAnsi="Times New Roman" w:cs="Times New Roman"/>
          <w:szCs w:val="24"/>
        </w:rPr>
        <w:t>）</w:t>
      </w:r>
    </w:p>
    <w:p w:rsidR="005C116D" w:rsidRPr="00F94978" w:rsidRDefault="005C116D" w:rsidP="00851E53">
      <w:pPr>
        <w:spacing w:beforeLines="50" w:before="18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</w:t>
      </w:r>
      <w:r w:rsidR="00C152AD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辨論術</w:t>
      </w:r>
      <w:r w:rsidR="00032597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之</w:t>
      </w:r>
      <w:r w:rsidR="000906FD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興起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與</w:t>
      </w:r>
      <w:r w:rsidR="00032597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對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佛教</w:t>
      </w:r>
      <w:r w:rsidR="00032597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之影響</w:t>
      </w:r>
    </w:p>
    <w:p w:rsidR="000906FD" w:rsidRPr="00F94978" w:rsidRDefault="000906FD" w:rsidP="00851E53">
      <w:pPr>
        <w:snapToGrid w:val="0"/>
        <w:ind w:leftChars="50" w:left="120"/>
        <w:outlineLvl w:val="1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</w:t>
      </w:r>
      <w:r w:rsidR="00C152AD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辨論術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之興起與創始者</w:t>
      </w:r>
    </w:p>
    <w:p w:rsidR="00FB087B" w:rsidRPr="00F94978" w:rsidRDefault="0098759B" w:rsidP="000B6288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p.231</w:t>
      </w:r>
      <w:r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="00C251EE" w:rsidRPr="00F94978">
        <w:rPr>
          <w:rFonts w:ascii="Times New Roman" w:hAnsi="Times New Roman" w:cs="Times New Roman"/>
        </w:rPr>
        <w:t>因明，胚胎</w:t>
      </w:r>
      <w:r w:rsidR="00100E0C" w:rsidRPr="00F94978">
        <w:rPr>
          <w:rStyle w:val="a5"/>
          <w:rFonts w:ascii="Times New Roman" w:hAnsi="Times New Roman" w:cs="Times New Roman"/>
        </w:rPr>
        <w:footnoteReference w:id="124"/>
      </w:r>
      <w:r w:rsidR="00C251EE" w:rsidRPr="00F94978">
        <w:rPr>
          <w:rFonts w:ascii="Times New Roman" w:hAnsi="Times New Roman" w:cs="Times New Roman"/>
        </w:rPr>
        <w:t>於辨論術，其始不可得詳。昔</w:t>
      </w:r>
      <w:r w:rsidR="00C43174" w:rsidRPr="00F94978">
        <w:rPr>
          <w:rFonts w:ascii="Times New Roman" w:hAnsi="Times New Roman" w:cs="Times New Roman" w:hint="eastAsia"/>
        </w:rPr>
        <w:t>《</w:t>
      </w:r>
      <w:r w:rsidR="00C251EE" w:rsidRPr="00F94978">
        <w:rPr>
          <w:rFonts w:ascii="Times New Roman" w:hAnsi="Times New Roman" w:cs="Times New Roman"/>
        </w:rPr>
        <w:t>奧義書</w:t>
      </w:r>
      <w:r w:rsidR="00C43174" w:rsidRPr="00F94978">
        <w:rPr>
          <w:rFonts w:ascii="Times New Roman" w:hAnsi="Times New Roman" w:cs="Times New Roman" w:hint="eastAsia"/>
        </w:rPr>
        <w:t>》</w:t>
      </w:r>
      <w:r w:rsidR="00C251EE" w:rsidRPr="00F94978">
        <w:rPr>
          <w:rFonts w:ascii="Times New Roman" w:hAnsi="Times New Roman" w:cs="Times New Roman"/>
        </w:rPr>
        <w:t>時代，學者競</w:t>
      </w:r>
      <w:r w:rsidR="00100E0C" w:rsidRPr="00F94978">
        <w:rPr>
          <w:rStyle w:val="a5"/>
          <w:rFonts w:ascii="Times New Roman" w:hAnsi="Times New Roman" w:cs="Times New Roman"/>
        </w:rPr>
        <w:footnoteReference w:id="125"/>
      </w:r>
      <w:r w:rsidR="00C251EE" w:rsidRPr="00F94978">
        <w:rPr>
          <w:rFonts w:ascii="Times New Roman" w:hAnsi="Times New Roman" w:cs="Times New Roman"/>
        </w:rPr>
        <w:t>留意於窮理達本之學，論風漸熾</w:t>
      </w:r>
      <w:r w:rsidR="006E6186" w:rsidRPr="00F94978">
        <w:rPr>
          <w:rStyle w:val="a5"/>
          <w:rFonts w:ascii="Times New Roman" w:hAnsi="Times New Roman" w:cs="Times New Roman"/>
        </w:rPr>
        <w:footnoteReference w:id="126"/>
      </w:r>
      <w:r w:rsidR="00C251EE" w:rsidRPr="00F94978">
        <w:rPr>
          <w:rFonts w:ascii="Times New Roman" w:hAnsi="Times New Roman" w:cs="Times New Roman"/>
        </w:rPr>
        <w:t>。擊鼓以求是非，其優勝者，國王且從而優禮之。</w:t>
      </w:r>
      <w:r w:rsidR="005654BC" w:rsidRPr="00F94978">
        <w:rPr>
          <w:rFonts w:ascii="Times New Roman" w:hAnsi="Times New Roman" w:cs="Times New Roman"/>
        </w:rPr>
        <w:t>《</w:t>
      </w:r>
      <w:r w:rsidR="00C251EE" w:rsidRPr="00F94978">
        <w:rPr>
          <w:rFonts w:ascii="Times New Roman" w:hAnsi="Times New Roman" w:cs="Times New Roman"/>
        </w:rPr>
        <w:t>聖德格耶奧義書</w:t>
      </w:r>
      <w:r w:rsidR="005654BC" w:rsidRPr="00F94978">
        <w:rPr>
          <w:rFonts w:ascii="Times New Roman" w:hAnsi="Times New Roman" w:cs="Times New Roman"/>
        </w:rPr>
        <w:t>》</w:t>
      </w:r>
      <w:r w:rsidR="00C251EE" w:rsidRPr="00F94978">
        <w:rPr>
          <w:rFonts w:ascii="Times New Roman" w:hAnsi="Times New Roman" w:cs="Times New Roman"/>
        </w:rPr>
        <w:t>，有辨論法之名；以究理著名之「勝論」及「尼夜耶」（正理）派，並興起於此時。以辨論法為學而研探之，謂其始於此時，亦無不可也。初於斯學深研者，屬諸外學之「尼夜耶派」，傳說創始者名足目云。</w:t>
      </w:r>
    </w:p>
    <w:p w:rsidR="000906FD" w:rsidRPr="00F94978" w:rsidRDefault="000906FD" w:rsidP="00B04625">
      <w:pPr>
        <w:spacing w:beforeLines="30" w:before="108"/>
        <w:ind w:firstLineChars="50" w:firstLine="10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</w:t>
      </w:r>
      <w:r w:rsidR="00C152AD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辨論術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對佛教之影響</w:t>
      </w:r>
    </w:p>
    <w:p w:rsidR="00DF488B" w:rsidRPr="00F94978" w:rsidRDefault="00C251EE" w:rsidP="00DF488B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迦膩色迦王侍醫遮羅迦，其著述旁及論法之典則；</w:t>
      </w:r>
      <w:r w:rsidR="00524A40" w:rsidRPr="00F94978">
        <w:rPr>
          <w:rStyle w:val="a5"/>
          <w:rFonts w:ascii="Times New Roman" w:hAnsi="Times New Roman" w:cs="Times New Roman"/>
        </w:rPr>
        <w:footnoteReference w:id="127"/>
      </w:r>
      <w:r w:rsidRPr="00F94978">
        <w:rPr>
          <w:rFonts w:ascii="Times New Roman" w:hAnsi="Times New Roman" w:cs="Times New Roman"/>
        </w:rPr>
        <w:t>馬鳴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大莊嚴論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，有五分作法之名。</w:t>
      </w:r>
      <w:r w:rsidR="004C28A2" w:rsidRPr="00F94978">
        <w:rPr>
          <w:rStyle w:val="a5"/>
          <w:rFonts w:ascii="Times New Roman" w:hAnsi="Times New Roman" w:cs="Times New Roman"/>
        </w:rPr>
        <w:footnoteReference w:id="128"/>
      </w:r>
      <w:r w:rsidRPr="00F94978">
        <w:rPr>
          <w:rFonts w:ascii="Times New Roman" w:hAnsi="Times New Roman" w:cs="Times New Roman"/>
        </w:rPr>
        <w:t>「尼夜耶派」之於此時，已頗有進展，或已影響佛教矣！彼派之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正理經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，立量等十六句義，</w:t>
      </w:r>
      <w:r w:rsidR="00D97AAB" w:rsidRPr="00F94978">
        <w:rPr>
          <w:rStyle w:val="a5"/>
          <w:rFonts w:ascii="Times New Roman" w:hAnsi="Times New Roman" w:cs="Times New Roman"/>
        </w:rPr>
        <w:footnoteReference w:id="129"/>
      </w:r>
      <w:r w:rsidRPr="00F94978">
        <w:rPr>
          <w:rFonts w:ascii="Times New Roman" w:hAnsi="Times New Roman" w:cs="Times New Roman"/>
        </w:rPr>
        <w:t>約成形於佛元六七世紀頃。龍樹作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迴諍論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精研經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，力斥其義，</w:t>
      </w:r>
      <w:r w:rsidR="004C635A" w:rsidRPr="00F94978">
        <w:rPr>
          <w:rStyle w:val="a5"/>
          <w:rFonts w:ascii="Times New Roman" w:hAnsi="Times New Roman" w:cs="Times New Roman"/>
        </w:rPr>
        <w:footnoteReference w:id="130"/>
      </w:r>
      <w:r w:rsidRPr="00F94978">
        <w:rPr>
          <w:rFonts w:ascii="Times New Roman" w:hAnsi="Times New Roman" w:cs="Times New Roman"/>
        </w:rPr>
        <w:t>然亦病</w:t>
      </w:r>
      <w:r w:rsidR="006E6186" w:rsidRPr="00F94978">
        <w:rPr>
          <w:rStyle w:val="a5"/>
          <w:rFonts w:ascii="Times New Roman" w:hAnsi="Times New Roman" w:cs="Times New Roman"/>
        </w:rPr>
        <w:footnoteReference w:id="131"/>
      </w:r>
      <w:r w:rsidRPr="00F94978">
        <w:rPr>
          <w:rFonts w:ascii="Times New Roman" w:hAnsi="Times New Roman" w:cs="Times New Roman"/>
        </w:rPr>
        <w:t>其執有自性，非世諦假名無是非邪正之謂也。有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方便心論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者，傳龍樹作，開論法為八，</w:t>
      </w:r>
      <w:r w:rsidR="004C635A" w:rsidRPr="00F94978">
        <w:rPr>
          <w:rStyle w:val="a5"/>
          <w:rFonts w:ascii="Times New Roman" w:hAnsi="Times New Roman" w:cs="Times New Roman"/>
        </w:rPr>
        <w:footnoteReference w:id="132"/>
      </w:r>
      <w:r w:rsidRPr="00F94978">
        <w:rPr>
          <w:rFonts w:ascii="Times New Roman" w:hAnsi="Times New Roman" w:cs="Times New Roman"/>
        </w:rPr>
        <w:t>析過類為二十，</w:t>
      </w:r>
      <w:r w:rsidR="00270E35" w:rsidRPr="00F94978">
        <w:rPr>
          <w:rStyle w:val="a5"/>
          <w:rFonts w:ascii="Times New Roman" w:hAnsi="Times New Roman" w:cs="Times New Roman"/>
        </w:rPr>
        <w:footnoteReference w:id="133"/>
      </w:r>
      <w:r w:rsidRPr="00F94978">
        <w:rPr>
          <w:rFonts w:ascii="Times New Roman" w:hAnsi="Times New Roman" w:cs="Times New Roman"/>
        </w:rPr>
        <w:t>以譬喻為首；雖開合有異，次第順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正理經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lastRenderedPageBreak/>
        <w:t>見邊以下諸句。蓋佛教之論法，初固有取於正理派，略事剪裁</w:t>
      </w:r>
      <w:r w:rsidR="006E6186" w:rsidRPr="00F94978">
        <w:rPr>
          <w:rStyle w:val="a5"/>
          <w:rFonts w:ascii="Times New Roman" w:hAnsi="Times New Roman" w:cs="Times New Roman"/>
        </w:rPr>
        <w:footnoteReference w:id="134"/>
      </w:r>
      <w:r w:rsidRPr="00F94978">
        <w:rPr>
          <w:rFonts w:ascii="Times New Roman" w:hAnsi="Times New Roman" w:cs="Times New Roman"/>
        </w:rPr>
        <w:t>，以備顯正破邪之用。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方便心論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所謂「</w:t>
      </w:r>
      <w:r w:rsidRPr="00F94978">
        <w:rPr>
          <w:rFonts w:ascii="標楷體" w:eastAsia="標楷體" w:hAnsi="標楷體" w:cs="Times New Roman"/>
        </w:rPr>
        <w:t>如為修治菴婆羅果，而外廣植荊棘之林。今我造論，亦復如是，欲護正法</w:t>
      </w:r>
      <w:r w:rsidRPr="00F94978">
        <w:rPr>
          <w:rFonts w:ascii="Times New Roman" w:hAnsi="Times New Roman" w:cs="Times New Roman"/>
        </w:rPr>
        <w:t>」是也。</w:t>
      </w:r>
      <w:r w:rsidR="00070276" w:rsidRPr="00F94978">
        <w:rPr>
          <w:rStyle w:val="a5"/>
          <w:rFonts w:ascii="Times New Roman" w:hAnsi="Times New Roman" w:cs="Times New Roman"/>
        </w:rPr>
        <w:footnoteReference w:id="135"/>
      </w:r>
    </w:p>
    <w:p w:rsidR="00C251EE" w:rsidRPr="00F94978" w:rsidRDefault="00C251EE" w:rsidP="00BB5AF0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真諦譯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如實論</w:t>
      </w:r>
      <w:r w:rsidR="005654BC" w:rsidRPr="00F94978">
        <w:rPr>
          <w:rFonts w:ascii="Times New Roman" w:hAnsi="Times New Roman" w:cs="Times New Roman"/>
        </w:rPr>
        <w:t>》</w:t>
      </w:r>
      <w:r w:rsidR="00C652C8" w:rsidRPr="00F94978">
        <w:rPr>
          <w:rFonts w:ascii="Times New Roman" w:hAnsi="Times New Roman" w:cs="Times New Roman" w:hint="eastAsia"/>
        </w:rPr>
        <w:t>〈</w:t>
      </w:r>
      <w:r w:rsidRPr="00F94978">
        <w:rPr>
          <w:rFonts w:ascii="Times New Roman" w:hAnsi="Times New Roman" w:cs="Times New Roman"/>
        </w:rPr>
        <w:t>反質難品</w:t>
      </w:r>
      <w:r w:rsidR="00C652C8" w:rsidRPr="00F94978">
        <w:rPr>
          <w:rFonts w:ascii="Times New Roman" w:hAnsi="Times New Roman" w:cs="Times New Roman" w:hint="eastAsia"/>
        </w:rPr>
        <w:t>〉</w:t>
      </w:r>
      <w:r w:rsidRPr="00F94978">
        <w:rPr>
          <w:rFonts w:ascii="Times New Roman" w:hAnsi="Times New Roman" w:cs="Times New Roman"/>
        </w:rPr>
        <w:t>，舊傳世親作，陳那</w:t>
      </w:r>
      <w:r w:rsidR="00B400E6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="00B400E6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p.232</w:t>
      </w:r>
      <w:r w:rsidR="00B400E6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Pr="00F94978">
        <w:rPr>
          <w:rFonts w:ascii="Times New Roman" w:hAnsi="Times New Roman" w:cs="Times New Roman"/>
        </w:rPr>
        <w:t>力辨其非，</w:t>
      </w:r>
      <w:r w:rsidR="00070276" w:rsidRPr="00F94978">
        <w:rPr>
          <w:rStyle w:val="a5"/>
          <w:rFonts w:ascii="Times New Roman" w:hAnsi="Times New Roman" w:cs="Times New Roman"/>
        </w:rPr>
        <w:footnoteReference w:id="136"/>
      </w:r>
      <w:r w:rsidRPr="00F94978">
        <w:rPr>
          <w:rFonts w:ascii="Times New Roman" w:hAnsi="Times New Roman" w:cs="Times New Roman"/>
        </w:rPr>
        <w:t>此佛家因明之古說也。笈多朝文化復興，百家競進，非雅善論術，幾無以自存。佛弟子乃深研論法，卓然成家，名之曰因明；於此特多功績者，則瑜伽學者也。</w:t>
      </w:r>
    </w:p>
    <w:p w:rsidR="005C116D" w:rsidRPr="00F94978" w:rsidRDefault="005C116D" w:rsidP="00851E53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貳、</w:t>
      </w:r>
      <w:r w:rsidR="00C152AD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辨論術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論法之意義及其發展</w:t>
      </w:r>
    </w:p>
    <w:p w:rsidR="006E28E0" w:rsidRPr="00F94978" w:rsidRDefault="006E28E0" w:rsidP="00851E53">
      <w:pPr>
        <w:snapToGrid w:val="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（壹）尼夜耶派</w:t>
      </w:r>
      <w:r w:rsidR="00C152AD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的辨論術</w:t>
      </w:r>
    </w:p>
    <w:p w:rsidR="006E28E0" w:rsidRPr="00F94978" w:rsidRDefault="00C251EE" w:rsidP="00DF488B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尼夜耶派之重視論法，意在深知事理之真以得解脫，故以量為初。量者，正確之知識也。正知因四事得：現見所得者曰現量，依現見而推比得者曰比量，引譬類而例證得者曰譬喻量，依聖典聖說而得者曰聲量（即聖教量）。以此四而得正知；正知（量）之所依，即是因也。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方便心論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以知四量為「</w:t>
      </w:r>
      <w:r w:rsidRPr="00F94978">
        <w:rPr>
          <w:rFonts w:ascii="標楷體" w:eastAsia="標楷體" w:hAnsi="標楷體" w:cs="Times New Roman"/>
        </w:rPr>
        <w:t>知因</w:t>
      </w:r>
      <w:r w:rsidRPr="00F94978">
        <w:rPr>
          <w:rFonts w:ascii="Times New Roman" w:hAnsi="Times New Roman" w:cs="Times New Roman"/>
        </w:rPr>
        <w:t>」，</w:t>
      </w:r>
      <w:r w:rsidR="00463221" w:rsidRPr="00F94978">
        <w:rPr>
          <w:rStyle w:val="a5"/>
          <w:rFonts w:ascii="Times New Roman" w:hAnsi="Times New Roman" w:cs="Times New Roman"/>
        </w:rPr>
        <w:footnoteReference w:id="137"/>
      </w:r>
      <w:r w:rsidRPr="00F94978">
        <w:rPr>
          <w:rFonts w:ascii="Times New Roman" w:hAnsi="Times New Roman" w:cs="Times New Roman"/>
        </w:rPr>
        <w:t>以此。</w:t>
      </w:r>
    </w:p>
    <w:p w:rsidR="006E28E0" w:rsidRPr="00F94978" w:rsidRDefault="00C251EE" w:rsidP="0098675E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然印度論法，初意本在悟他，即研求論議之軌式</w:t>
      </w:r>
      <w:r w:rsidR="002E4450" w:rsidRPr="00F94978">
        <w:rPr>
          <w:rStyle w:val="a5"/>
          <w:rFonts w:ascii="Times New Roman" w:hAnsi="Times New Roman" w:cs="Times New Roman"/>
        </w:rPr>
        <w:footnoteReference w:id="138"/>
      </w:r>
      <w:r w:rsidRPr="00F94978">
        <w:rPr>
          <w:rFonts w:ascii="Times New Roman" w:hAnsi="Times New Roman" w:cs="Times New Roman"/>
        </w:rPr>
        <w:t>，俾得依之以判是非，曉</w:t>
      </w:r>
      <w:r w:rsidR="002E4450" w:rsidRPr="00F94978">
        <w:rPr>
          <w:rStyle w:val="a5"/>
          <w:rFonts w:ascii="Times New Roman" w:hAnsi="Times New Roman" w:cs="Times New Roman"/>
        </w:rPr>
        <w:footnoteReference w:id="139"/>
      </w:r>
      <w:r w:rsidRPr="00F94978">
        <w:rPr>
          <w:rFonts w:ascii="Times New Roman" w:hAnsi="Times New Roman" w:cs="Times New Roman"/>
        </w:rPr>
        <w:t>未悟。故論法中，不單為論理之是非，即論場，評證者，語言之巧拙，詭辯，咸在論求之列。</w:t>
      </w:r>
      <w:r w:rsidR="00FF087E" w:rsidRPr="00F94978">
        <w:rPr>
          <w:rFonts w:ascii="Times New Roman" w:hAnsi="Times New Roman" w:cs="Times New Roman"/>
        </w:rPr>
        <w:t>昔世親之師，即以言辭不次</w:t>
      </w:r>
      <w:r w:rsidR="00FF087E" w:rsidRPr="00F94978">
        <w:rPr>
          <w:rStyle w:val="a5"/>
          <w:rFonts w:ascii="Times New Roman" w:hAnsi="Times New Roman" w:cs="Times New Roman"/>
        </w:rPr>
        <w:footnoteReference w:id="140"/>
      </w:r>
      <w:r w:rsidR="00FF087E" w:rsidRPr="00F94978">
        <w:rPr>
          <w:rFonts w:ascii="Times New Roman" w:hAnsi="Times New Roman" w:cs="Times New Roman"/>
        </w:rPr>
        <w:t>而被判為墮負。</w:t>
      </w:r>
      <w:r w:rsidR="00FF087E" w:rsidRPr="00F94978">
        <w:rPr>
          <w:rStyle w:val="a5"/>
          <w:rFonts w:ascii="Times New Roman" w:hAnsi="Times New Roman" w:cs="Times New Roman"/>
        </w:rPr>
        <w:footnoteReference w:id="141"/>
      </w:r>
      <w:r w:rsidR="00FF087E" w:rsidRPr="00F94978">
        <w:rPr>
          <w:rFonts w:ascii="Times New Roman" w:hAnsi="Times New Roman" w:cs="Times New Roman"/>
        </w:rPr>
        <w:t>吹求</w:t>
      </w:r>
      <w:r w:rsidR="00FF087E" w:rsidRPr="00F94978">
        <w:rPr>
          <w:rStyle w:val="a5"/>
          <w:rFonts w:ascii="Times New Roman" w:hAnsi="Times New Roman" w:cs="Times New Roman"/>
        </w:rPr>
        <w:footnoteReference w:id="142"/>
      </w:r>
      <w:r w:rsidR="00FF087E" w:rsidRPr="00F94978">
        <w:rPr>
          <w:rFonts w:ascii="Times New Roman" w:hAnsi="Times New Roman" w:cs="Times New Roman"/>
        </w:rPr>
        <w:t>於形式，頗涉漫衍</w:t>
      </w:r>
      <w:r w:rsidR="00FF087E" w:rsidRPr="00F94978">
        <w:rPr>
          <w:rStyle w:val="a5"/>
          <w:rFonts w:ascii="Times New Roman" w:hAnsi="Times New Roman" w:cs="Times New Roman"/>
        </w:rPr>
        <w:footnoteReference w:id="143"/>
      </w:r>
      <w:r w:rsidR="00FF087E" w:rsidRPr="00F94978">
        <w:rPr>
          <w:rFonts w:ascii="Times New Roman" w:hAnsi="Times New Roman" w:cs="Times New Roman"/>
        </w:rPr>
        <w:t>之弊！</w:t>
      </w:r>
    </w:p>
    <w:p w:rsidR="0049028B" w:rsidRPr="00F94978" w:rsidRDefault="006E28E0" w:rsidP="00FF087E">
      <w:pPr>
        <w:spacing w:beforeLines="30" w:before="108"/>
        <w:ind w:firstLineChars="50" w:firstLine="10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（貳）</w:t>
      </w:r>
      <w:r w:rsidR="00920754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無著、</w:t>
      </w: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世親</w:t>
      </w:r>
      <w:r w:rsidR="00920754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系</w:t>
      </w:r>
      <w:r w:rsidR="00C152AD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的辨論術──</w:t>
      </w:r>
      <w:r w:rsidR="00C152AD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始創因明之名</w:t>
      </w:r>
    </w:p>
    <w:p w:rsidR="00657863" w:rsidRPr="00F94978" w:rsidRDefault="00C251EE" w:rsidP="00355EE8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迨無著傳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瑜加論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，始創因明之名，釋為「</w:t>
      </w:r>
      <w:r w:rsidRPr="00F94978">
        <w:rPr>
          <w:rFonts w:ascii="標楷體" w:eastAsia="標楷體" w:hAnsi="標楷體" w:cs="Times New Roman"/>
        </w:rPr>
        <w:t>於觀察義中諸所有事</w:t>
      </w:r>
      <w:r w:rsidRPr="00F94978">
        <w:rPr>
          <w:rFonts w:ascii="Times New Roman" w:hAnsi="Times New Roman" w:cs="Times New Roman"/>
        </w:rPr>
        <w:t>」，</w:t>
      </w:r>
      <w:r w:rsidR="00F46B7B" w:rsidRPr="00F94978">
        <w:rPr>
          <w:rStyle w:val="a5"/>
          <w:rFonts w:ascii="Times New Roman" w:hAnsi="Times New Roman" w:cs="Times New Roman"/>
        </w:rPr>
        <w:footnoteReference w:id="144"/>
      </w:r>
      <w:r w:rsidRPr="00F94978">
        <w:rPr>
          <w:rFonts w:ascii="Times New Roman" w:hAnsi="Times New Roman" w:cs="Times New Roman"/>
        </w:rPr>
        <w:t>（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顯揚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即作論議，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集論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作論軌），</w:t>
      </w:r>
      <w:r w:rsidR="004071DA" w:rsidRPr="00F94978">
        <w:rPr>
          <w:rStyle w:val="a5"/>
          <w:rFonts w:ascii="Times New Roman" w:hAnsi="Times New Roman" w:cs="Times New Roman"/>
        </w:rPr>
        <w:footnoteReference w:id="145"/>
      </w:r>
      <w:r w:rsidRPr="00F94978">
        <w:rPr>
          <w:rFonts w:ascii="Times New Roman" w:hAnsi="Times New Roman" w:cs="Times New Roman"/>
        </w:rPr>
        <w:t>則猶辯論法也。論以自性、差別二者為所成立；以立宗，明因，引喻，同類，異類，現量，比量，至教量八者為能成立。</w:t>
      </w:r>
      <w:r w:rsidR="004071DA" w:rsidRPr="00F94978">
        <w:rPr>
          <w:rStyle w:val="a5"/>
          <w:rFonts w:ascii="Times New Roman" w:hAnsi="Times New Roman" w:cs="Times New Roman"/>
        </w:rPr>
        <w:footnoteReference w:id="146"/>
      </w:r>
    </w:p>
    <w:p w:rsidR="006E28E0" w:rsidRPr="00F94978" w:rsidRDefault="00C251EE" w:rsidP="0098675E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世</w:t>
      </w:r>
      <w:r w:rsidR="00B400E6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="00B400E6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p.233</w:t>
      </w:r>
      <w:r w:rsidR="00B400E6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Pr="00F94978">
        <w:rPr>
          <w:rFonts w:ascii="Times New Roman" w:hAnsi="Times New Roman" w:cs="Times New Roman"/>
        </w:rPr>
        <w:t>親於此學，傳有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論軌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、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論式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、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論心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之作，</w:t>
      </w:r>
      <w:r w:rsidR="002B0E4F" w:rsidRPr="00F94978">
        <w:rPr>
          <w:rStyle w:val="a5"/>
          <w:rFonts w:ascii="Times New Roman" w:hAnsi="Times New Roman" w:cs="Times New Roman"/>
        </w:rPr>
        <w:footnoteReference w:id="147"/>
      </w:r>
      <w:r w:rsidRPr="00F94978">
        <w:rPr>
          <w:rFonts w:ascii="Times New Roman" w:hAnsi="Times New Roman" w:cs="Times New Roman"/>
        </w:rPr>
        <w:t>惜乎無傳。</w:t>
      </w:r>
    </w:p>
    <w:p w:rsidR="00657863" w:rsidRPr="00F94978" w:rsidRDefault="00C251EE" w:rsidP="00657863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lastRenderedPageBreak/>
        <w:t>窺基以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論軌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「</w:t>
      </w:r>
      <w:r w:rsidRPr="00F94978">
        <w:rPr>
          <w:rFonts w:ascii="標楷體" w:eastAsia="標楷體" w:hAnsi="標楷體" w:cs="Times New Roman"/>
        </w:rPr>
        <w:t>說能立有三：一宗、二因、三喻</w:t>
      </w:r>
      <w:r w:rsidRPr="00F94978">
        <w:rPr>
          <w:rFonts w:ascii="Times New Roman" w:hAnsi="Times New Roman" w:cs="Times New Roman"/>
        </w:rPr>
        <w:t>」，則化五支之繁冗</w:t>
      </w:r>
      <w:r w:rsidR="002E4450" w:rsidRPr="00F94978">
        <w:rPr>
          <w:rStyle w:val="a5"/>
          <w:rFonts w:ascii="Times New Roman" w:hAnsi="Times New Roman" w:cs="Times New Roman"/>
        </w:rPr>
        <w:footnoteReference w:id="148"/>
      </w:r>
      <w:r w:rsidRPr="00F94978">
        <w:rPr>
          <w:rFonts w:ascii="Times New Roman" w:hAnsi="Times New Roman" w:cs="Times New Roman"/>
        </w:rPr>
        <w:t>為三支論法，世親實啟其緒</w:t>
      </w:r>
      <w:r w:rsidR="002E4450" w:rsidRPr="00F94978">
        <w:rPr>
          <w:rStyle w:val="a5"/>
          <w:rFonts w:ascii="Times New Roman" w:hAnsi="Times New Roman" w:cs="Times New Roman"/>
        </w:rPr>
        <w:footnoteReference w:id="149"/>
      </w:r>
      <w:r w:rsidRPr="00F94978">
        <w:rPr>
          <w:rFonts w:ascii="Times New Roman" w:hAnsi="Times New Roman" w:cs="Times New Roman"/>
        </w:rPr>
        <w:t>。</w:t>
      </w:r>
      <w:r w:rsidR="00EC1DAE" w:rsidRPr="00F94978">
        <w:rPr>
          <w:rStyle w:val="a5"/>
          <w:rFonts w:ascii="Times New Roman" w:hAnsi="Times New Roman" w:cs="Times New Roman"/>
        </w:rPr>
        <w:footnoteReference w:id="150"/>
      </w:r>
    </w:p>
    <w:p w:rsidR="006E28E0" w:rsidRPr="00F94978" w:rsidRDefault="006E28E0" w:rsidP="00B04625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（參）陳那</w:t>
      </w:r>
      <w:r w:rsidR="00920754" w:rsidRPr="00F9497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系</w:t>
      </w:r>
      <w:r w:rsidR="0047354C" w:rsidRPr="00F94978">
        <w:rPr>
          <w:rStyle w:val="a5"/>
          <w:rFonts w:ascii="Times New Roman" w:hAnsi="Times New Roman" w:cs="Times New Roman"/>
          <w:b/>
          <w:sz w:val="20"/>
          <w:szCs w:val="20"/>
        </w:rPr>
        <w:footnoteReference w:id="151"/>
      </w:r>
    </w:p>
    <w:p w:rsidR="00657863" w:rsidRPr="00F94978" w:rsidRDefault="00C251EE" w:rsidP="00851E53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佛元九世紀頃，南印有陳那（大域龍）者，親及世親之門，於因明特深研尋。其著述之有關因明者，凡八論，以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因明正理門論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、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集量論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為著。</w:t>
      </w:r>
      <w:r w:rsidR="005458FE" w:rsidRPr="00F94978">
        <w:rPr>
          <w:rStyle w:val="a5"/>
          <w:rFonts w:ascii="Times New Roman" w:hAnsi="Times New Roman" w:cs="Times New Roman"/>
        </w:rPr>
        <w:footnoteReference w:id="152"/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門論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明「</w:t>
      </w:r>
      <w:r w:rsidRPr="00F94978">
        <w:rPr>
          <w:rFonts w:ascii="標楷體" w:eastAsia="標楷體" w:hAnsi="標楷體" w:cs="Times New Roman"/>
        </w:rPr>
        <w:t>立破</w:t>
      </w:r>
      <w:r w:rsidRPr="00F94978">
        <w:rPr>
          <w:rFonts w:ascii="標楷體" w:eastAsia="標楷體" w:hAnsi="標楷體" w:cs="Times New Roman"/>
        </w:rPr>
        <w:lastRenderedPageBreak/>
        <w:t>真實</w:t>
      </w:r>
      <w:r w:rsidRPr="00F94978">
        <w:rPr>
          <w:rFonts w:ascii="Times New Roman" w:hAnsi="Times New Roman" w:cs="Times New Roman"/>
        </w:rPr>
        <w:t>」，詳正確之論式；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量論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則「</w:t>
      </w:r>
      <w:r w:rsidRPr="00F94978">
        <w:rPr>
          <w:rFonts w:ascii="標楷體" w:eastAsia="標楷體" w:hAnsi="標楷體" w:cs="Times New Roman"/>
        </w:rPr>
        <w:t>釋成量義</w:t>
      </w:r>
      <w:r w:rsidRPr="00F94978">
        <w:rPr>
          <w:rFonts w:ascii="Times New Roman" w:hAnsi="Times New Roman" w:cs="Times New Roman"/>
        </w:rPr>
        <w:t>」，詳正確之知識。一重悟他，一重自悟，二論相資發明，未可輕重其間也。</w:t>
      </w:r>
    </w:p>
    <w:p w:rsidR="006E28E0" w:rsidRPr="00F94978" w:rsidRDefault="00C251EE" w:rsidP="0098675E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陳那於論式，以立敵共諍之宗支為所成立，以共許之因、喻為能立。因具三相，固「</w:t>
      </w:r>
      <w:r w:rsidRPr="00F94978">
        <w:rPr>
          <w:rFonts w:ascii="標楷體" w:eastAsia="標楷體" w:hAnsi="標楷體" w:cs="Times New Roman"/>
        </w:rPr>
        <w:t>已善成宗法</w:t>
      </w:r>
      <w:r w:rsidRPr="00F94978">
        <w:rPr>
          <w:rFonts w:ascii="Times New Roman" w:hAnsi="Times New Roman" w:cs="Times New Roman"/>
        </w:rPr>
        <w:t>」，惟因支特詳「</w:t>
      </w:r>
      <w:r w:rsidRPr="00F94978">
        <w:rPr>
          <w:rFonts w:ascii="標楷體" w:eastAsia="標楷體" w:hAnsi="標楷體" w:cs="Times New Roman"/>
        </w:rPr>
        <w:t>遍是宗法性</w:t>
      </w:r>
      <w:r w:rsidRPr="00F94978">
        <w:rPr>
          <w:rFonts w:ascii="Times New Roman" w:hAnsi="Times New Roman" w:cs="Times New Roman"/>
        </w:rPr>
        <w:t>」，故於「</w:t>
      </w:r>
      <w:r w:rsidRPr="00F94978">
        <w:rPr>
          <w:rFonts w:ascii="標楷體" w:eastAsia="標楷體" w:hAnsi="標楷體" w:cs="Times New Roman"/>
        </w:rPr>
        <w:t>同品定有性</w:t>
      </w:r>
      <w:r w:rsidRPr="00F94978">
        <w:rPr>
          <w:rFonts w:ascii="Times New Roman" w:hAnsi="Times New Roman" w:cs="Times New Roman"/>
        </w:rPr>
        <w:t>」、「</w:t>
      </w:r>
      <w:r w:rsidRPr="00F94978">
        <w:rPr>
          <w:rFonts w:ascii="標楷體" w:eastAsia="標楷體" w:hAnsi="標楷體" w:cs="Times New Roman"/>
        </w:rPr>
        <w:t>異品遍無性</w:t>
      </w:r>
      <w:r w:rsidRPr="00F94978">
        <w:rPr>
          <w:rFonts w:ascii="Times New Roman" w:hAnsi="Times New Roman" w:cs="Times New Roman"/>
        </w:rPr>
        <w:t>」之二相，舉同喻、異喻，自正反兩方證成之。</w:t>
      </w:r>
      <w:r w:rsidR="001B0A99" w:rsidRPr="00F94978">
        <w:rPr>
          <w:rStyle w:val="a5"/>
          <w:rFonts w:ascii="Times New Roman" w:hAnsi="Times New Roman" w:cs="Times New Roman"/>
        </w:rPr>
        <w:footnoteReference w:id="153"/>
      </w:r>
      <w:r w:rsidRPr="00F94978">
        <w:rPr>
          <w:rFonts w:ascii="Times New Roman" w:hAnsi="Times New Roman" w:cs="Times New Roman"/>
        </w:rPr>
        <w:t>喻即因之一分，因明乃名符其實。此與古學之以譬喻為首，迥乎異矣！於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量論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，不取聲量，不僅所量唯自相、共相之二，亦以各守宗承為是，難以見事理之臧否</w:t>
      </w:r>
      <w:r w:rsidR="00566AB2" w:rsidRPr="00F94978">
        <w:rPr>
          <w:rStyle w:val="a5"/>
          <w:rFonts w:ascii="Times New Roman" w:hAnsi="Times New Roman" w:cs="Times New Roman"/>
        </w:rPr>
        <w:footnoteReference w:id="154"/>
      </w:r>
      <w:r w:rsidR="00566AB2" w:rsidRPr="00F94978">
        <w:rPr>
          <w:rFonts w:ascii="Times New Roman" w:hAnsi="Times New Roman" w:cs="Times New Roman"/>
        </w:rPr>
        <w:t xml:space="preserve"> </w:t>
      </w:r>
      <w:r w:rsidRPr="00F94978">
        <w:rPr>
          <w:rFonts w:ascii="Times New Roman" w:hAnsi="Times New Roman" w:cs="Times New Roman"/>
        </w:rPr>
        <w:t>也！其於立、破，現、比，辨析精嚴，可謂斯學之泰斗</w:t>
      </w:r>
      <w:r w:rsidR="00566AB2" w:rsidRPr="00F94978">
        <w:rPr>
          <w:rStyle w:val="a5"/>
          <w:rFonts w:ascii="Times New Roman" w:hAnsi="Times New Roman" w:cs="Times New Roman"/>
        </w:rPr>
        <w:footnoteReference w:id="155"/>
      </w:r>
      <w:r w:rsidRPr="00F94978">
        <w:rPr>
          <w:rFonts w:ascii="Times New Roman" w:hAnsi="Times New Roman" w:cs="Times New Roman"/>
        </w:rPr>
        <w:t>矣！</w:t>
      </w:r>
    </w:p>
    <w:p w:rsidR="00920754" w:rsidRPr="00F94978" w:rsidRDefault="00C251EE" w:rsidP="00271609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其弟子有天主，著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因明入正理門論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。</w:t>
      </w:r>
      <w:r w:rsidR="006D4613" w:rsidRPr="00F94978">
        <w:rPr>
          <w:rStyle w:val="a5"/>
          <w:rFonts w:ascii="Times New Roman" w:hAnsi="Times New Roman" w:cs="Times New Roman"/>
        </w:rPr>
        <w:footnoteReference w:id="156"/>
      </w:r>
      <w:r w:rsidRPr="00F94978">
        <w:rPr>
          <w:rFonts w:ascii="Times New Roman" w:hAnsi="Times New Roman" w:cs="Times New Roman"/>
        </w:rPr>
        <w:t>有自在軍，亦善此學。</w:t>
      </w:r>
    </w:p>
    <w:p w:rsidR="00853425" w:rsidRPr="00F94978" w:rsidRDefault="00C251EE" w:rsidP="00271609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佛元十一世紀，南印鳩陀摩尼國，有法稱者，從自在軍受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集量論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。反復</w:t>
      </w:r>
      <w:r w:rsidR="00B359FD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（</w:t>
      </w:r>
      <w:r w:rsidR="00B359FD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p.234</w:t>
      </w:r>
      <w:r w:rsidR="00B359FD" w:rsidRPr="00F94978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）</w:t>
      </w:r>
      <w:r w:rsidRPr="00F94978">
        <w:rPr>
          <w:rFonts w:ascii="Times New Roman" w:hAnsi="Times New Roman" w:cs="Times New Roman"/>
        </w:rPr>
        <w:t>研尋</w:t>
      </w:r>
      <w:r w:rsidR="00566AB2" w:rsidRPr="00F94978">
        <w:rPr>
          <w:rStyle w:val="a5"/>
          <w:rFonts w:ascii="Times New Roman" w:hAnsi="Times New Roman" w:cs="Times New Roman"/>
        </w:rPr>
        <w:footnoteReference w:id="157"/>
      </w:r>
      <w:r w:rsidRPr="00F94978">
        <w:rPr>
          <w:rFonts w:ascii="Times New Roman" w:hAnsi="Times New Roman" w:cs="Times New Roman"/>
        </w:rPr>
        <w:t>，深見陳那之意，乃作</w:t>
      </w:r>
      <w:r w:rsidR="005654BC" w:rsidRPr="00F94978">
        <w:rPr>
          <w:rFonts w:ascii="Times New Roman" w:hAnsi="Times New Roman" w:cs="Times New Roman"/>
        </w:rPr>
        <w:t>《</w:t>
      </w:r>
      <w:r w:rsidRPr="00F94978">
        <w:rPr>
          <w:rFonts w:ascii="Times New Roman" w:hAnsi="Times New Roman" w:cs="Times New Roman"/>
        </w:rPr>
        <w:t>正理一滴</w:t>
      </w:r>
      <w:r w:rsidR="005654BC" w:rsidRPr="00F94978">
        <w:rPr>
          <w:rFonts w:ascii="Times New Roman" w:hAnsi="Times New Roman" w:cs="Times New Roman"/>
        </w:rPr>
        <w:t>》</w:t>
      </w:r>
      <w:r w:rsidRPr="00F94978">
        <w:rPr>
          <w:rFonts w:ascii="Times New Roman" w:hAnsi="Times New Roman" w:cs="Times New Roman"/>
        </w:rPr>
        <w:t>等七支論以釋之。</w:t>
      </w:r>
      <w:r w:rsidR="006550F0" w:rsidRPr="00F94978">
        <w:rPr>
          <w:rStyle w:val="a5"/>
          <w:rFonts w:ascii="Times New Roman" w:hAnsi="Times New Roman" w:cs="Times New Roman"/>
        </w:rPr>
        <w:footnoteReference w:id="158"/>
      </w:r>
      <w:r w:rsidRPr="00F94978">
        <w:rPr>
          <w:rFonts w:ascii="Times New Roman" w:hAnsi="Times New Roman" w:cs="Times New Roman"/>
        </w:rPr>
        <w:t>又使弟子帝釋慧為釋，凡三易</w:t>
      </w:r>
      <w:r w:rsidR="00A61D42" w:rsidRPr="00F94978">
        <w:rPr>
          <w:rStyle w:val="a5"/>
          <w:rFonts w:ascii="Times New Roman" w:hAnsi="Times New Roman" w:cs="Times New Roman"/>
        </w:rPr>
        <w:footnoteReference w:id="159"/>
      </w:r>
      <w:r w:rsidRPr="00F94978">
        <w:rPr>
          <w:rFonts w:ascii="Times New Roman" w:hAnsi="Times New Roman" w:cs="Times New Roman"/>
        </w:rPr>
        <w:t>稿而後當意</w:t>
      </w:r>
      <w:r w:rsidR="00566AB2" w:rsidRPr="00F94978">
        <w:rPr>
          <w:rStyle w:val="a5"/>
          <w:rFonts w:ascii="Times New Roman" w:hAnsi="Times New Roman" w:cs="Times New Roman"/>
        </w:rPr>
        <w:footnoteReference w:id="160"/>
      </w:r>
      <w:r w:rsidRPr="00F94978">
        <w:rPr>
          <w:rFonts w:ascii="Times New Roman" w:hAnsi="Times New Roman" w:cs="Times New Roman"/>
        </w:rPr>
        <w:t>。</w:t>
      </w:r>
      <w:r w:rsidR="00E457BF" w:rsidRPr="00F94978">
        <w:rPr>
          <w:rFonts w:ascii="Times New Roman" w:hAnsi="Times New Roman" w:cs="Times New Roman"/>
        </w:rPr>
        <w:t xml:space="preserve"> </w:t>
      </w:r>
      <w:r w:rsidRPr="00F94978">
        <w:rPr>
          <w:rFonts w:ascii="Times New Roman" w:hAnsi="Times New Roman" w:cs="Times New Roman"/>
        </w:rPr>
        <w:t>法稱於因明，間有廢立</w:t>
      </w:r>
      <w:r w:rsidR="00546B10" w:rsidRPr="00F94978">
        <w:rPr>
          <w:rStyle w:val="a5"/>
          <w:rFonts w:ascii="Times New Roman" w:hAnsi="Times New Roman" w:cs="Times New Roman"/>
        </w:rPr>
        <w:footnoteReference w:id="161"/>
      </w:r>
      <w:r w:rsidRPr="00F94978">
        <w:rPr>
          <w:rFonts w:ascii="Times New Roman" w:hAnsi="Times New Roman" w:cs="Times New Roman"/>
        </w:rPr>
        <w:t>，如以喻為非支，宗</w:t>
      </w:r>
      <w:r w:rsidR="00546B10" w:rsidRPr="00F94978">
        <w:rPr>
          <w:rStyle w:val="a5"/>
          <w:rFonts w:ascii="Times New Roman" w:hAnsi="Times New Roman" w:cs="Times New Roman"/>
        </w:rPr>
        <w:footnoteReference w:id="162"/>
      </w:r>
      <w:r w:rsidRPr="00F94978">
        <w:rPr>
          <w:rFonts w:ascii="Times New Roman" w:hAnsi="Times New Roman" w:cs="Times New Roman"/>
        </w:rPr>
        <w:t>過</w:t>
      </w:r>
      <w:r w:rsidR="00546B10" w:rsidRPr="00F94978">
        <w:rPr>
          <w:rStyle w:val="a5"/>
          <w:rFonts w:ascii="Times New Roman" w:hAnsi="Times New Roman" w:cs="Times New Roman"/>
        </w:rPr>
        <w:footnoteReference w:id="163"/>
      </w:r>
      <w:r w:rsidRPr="00F94978">
        <w:rPr>
          <w:rFonts w:ascii="Times New Roman" w:hAnsi="Times New Roman" w:cs="Times New Roman"/>
        </w:rPr>
        <w:t>無不極成等，蓋受耆那教因明之影響也。</w:t>
      </w:r>
    </w:p>
    <w:p w:rsidR="005C116D" w:rsidRPr="00F94978" w:rsidRDefault="005C116D" w:rsidP="00851E53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參、</w:t>
      </w:r>
      <w:r w:rsidR="00E70145"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佛教自因明大盛，學風為之一變</w:t>
      </w:r>
    </w:p>
    <w:p w:rsidR="006E28E0" w:rsidRPr="00F94978" w:rsidRDefault="006E28E0" w:rsidP="00851E53">
      <w:pPr>
        <w:snapToGrid w:val="0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（壹）後期佛教的學風</w:t>
      </w:r>
    </w:p>
    <w:p w:rsidR="00221BD1" w:rsidRPr="00F94978" w:rsidRDefault="00C251EE" w:rsidP="000B6288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lastRenderedPageBreak/>
        <w:t>佛教自因明大盛，學風為之一變；造論，講學，無不奉以為規矩</w:t>
      </w:r>
      <w:r w:rsidR="00546B10" w:rsidRPr="00F94978">
        <w:rPr>
          <w:rStyle w:val="a5"/>
          <w:rFonts w:ascii="Times New Roman" w:hAnsi="Times New Roman" w:cs="Times New Roman"/>
        </w:rPr>
        <w:footnoteReference w:id="164"/>
      </w:r>
      <w:r w:rsidRPr="00F94978">
        <w:rPr>
          <w:rFonts w:ascii="Times New Roman" w:hAnsi="Times New Roman" w:cs="Times New Roman"/>
        </w:rPr>
        <w:t>。</w:t>
      </w:r>
      <w:r w:rsidR="001E2649" w:rsidRPr="00F94978">
        <w:rPr>
          <w:rStyle w:val="a5"/>
          <w:rFonts w:ascii="Times New Roman" w:hAnsi="Times New Roman" w:cs="Times New Roman"/>
        </w:rPr>
        <w:footnoteReference w:id="165"/>
      </w:r>
      <w:r w:rsidRPr="00F94978">
        <w:rPr>
          <w:rFonts w:ascii="Times New Roman" w:hAnsi="Times New Roman" w:cs="Times New Roman"/>
        </w:rPr>
        <w:t>後期佛教論理之多細密，實受其賜</w:t>
      </w:r>
      <w:r w:rsidR="0032424C" w:rsidRPr="00F94978">
        <w:rPr>
          <w:rStyle w:val="a5"/>
          <w:rFonts w:ascii="Times New Roman" w:hAnsi="Times New Roman" w:cs="Times New Roman"/>
        </w:rPr>
        <w:footnoteReference w:id="166"/>
      </w:r>
      <w:r w:rsidRPr="00F94978">
        <w:rPr>
          <w:rFonts w:ascii="Times New Roman" w:hAnsi="Times New Roman" w:cs="Times New Roman"/>
        </w:rPr>
        <w:t>。昔之視論法為外學者，今則「</w:t>
      </w:r>
      <w:r w:rsidRPr="00F94978">
        <w:rPr>
          <w:rFonts w:ascii="標楷體" w:eastAsia="標楷體" w:hAnsi="標楷體" w:cs="Times New Roman"/>
        </w:rPr>
        <w:t>佛法當於因明處求</w:t>
      </w:r>
      <w:r w:rsidRPr="00F94978">
        <w:rPr>
          <w:rFonts w:ascii="Times New Roman" w:hAnsi="Times New Roman" w:cs="Times New Roman"/>
        </w:rPr>
        <w:t>」。</w:t>
      </w:r>
      <w:r w:rsidR="006A61CD" w:rsidRPr="00F94978">
        <w:rPr>
          <w:rStyle w:val="a5"/>
          <w:rFonts w:ascii="Times New Roman" w:hAnsi="Times New Roman" w:cs="Times New Roman"/>
        </w:rPr>
        <w:footnoteReference w:id="167"/>
      </w:r>
      <w:r w:rsidRPr="00F94978">
        <w:rPr>
          <w:rFonts w:ascii="Times New Roman" w:hAnsi="Times New Roman" w:cs="Times New Roman"/>
        </w:rPr>
        <w:t>抉擇事理，起信、生解，在在有賴於因明，因明乃成入佛之要學也。</w:t>
      </w:r>
    </w:p>
    <w:p w:rsidR="006E28E0" w:rsidRPr="00F94978" w:rsidRDefault="006E28E0" w:rsidP="00C80F62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（貳）後期之性空論者與唯識學者</w:t>
      </w:r>
    </w:p>
    <w:p w:rsidR="00221BD1" w:rsidRPr="00F94978" w:rsidRDefault="00C251EE" w:rsidP="000B6288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後期之性空論者，清辨、月稱輩，且以之而立說有異。唯識學者，以不立教量，唯理</w:t>
      </w:r>
      <w:r w:rsidRPr="00F94978">
        <w:rPr>
          <w:rFonts w:ascii="Times New Roman" w:hAnsi="Times New Roman" w:cs="Times New Roman"/>
        </w:rPr>
        <w:lastRenderedPageBreak/>
        <w:t>為宗，故陳那以後，流出「</w:t>
      </w:r>
      <w:r w:rsidRPr="00F94978">
        <w:rPr>
          <w:rFonts w:ascii="標楷體" w:eastAsia="標楷體" w:hAnsi="標楷體" w:cs="Times New Roman"/>
        </w:rPr>
        <w:t>隨理行</w:t>
      </w:r>
      <w:r w:rsidRPr="00F94978">
        <w:rPr>
          <w:rFonts w:ascii="Times New Roman" w:hAnsi="Times New Roman" w:cs="Times New Roman"/>
        </w:rPr>
        <w:t>」之唯識。</w:t>
      </w:r>
      <w:r w:rsidR="00DE05D3" w:rsidRPr="00F94978">
        <w:rPr>
          <w:rStyle w:val="a5"/>
          <w:rFonts w:ascii="Times New Roman" w:hAnsi="Times New Roman" w:cs="Times New Roman"/>
        </w:rPr>
        <w:footnoteReference w:id="168"/>
      </w:r>
    </w:p>
    <w:p w:rsidR="006E28E0" w:rsidRPr="00F94978" w:rsidRDefault="006E28E0" w:rsidP="00C80F62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9497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（參）結說</w:t>
      </w:r>
    </w:p>
    <w:p w:rsidR="00221BD1" w:rsidRPr="00F94978" w:rsidRDefault="00C251EE" w:rsidP="00851E53">
      <w:pPr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因明本於論法，雖量論重自悟，然為之者多用以申自摧他。知以因喻證成己之所立，求得敵者之信解；於創發新知，即依已知以推所未知，則其用殊尠</w:t>
      </w:r>
      <w:r w:rsidR="0032424C" w:rsidRPr="00F94978">
        <w:rPr>
          <w:rStyle w:val="a5"/>
          <w:rFonts w:ascii="Times New Roman" w:hAnsi="Times New Roman" w:cs="Times New Roman"/>
        </w:rPr>
        <w:footnoteReference w:id="169"/>
      </w:r>
      <w:r w:rsidRPr="00F94978">
        <w:rPr>
          <w:rFonts w:ascii="Times New Roman" w:hAnsi="Times New Roman" w:cs="Times New Roman"/>
        </w:rPr>
        <w:t>。</w:t>
      </w:r>
    </w:p>
    <w:p w:rsidR="00A546C9" w:rsidRPr="00F94978" w:rsidRDefault="00C251EE" w:rsidP="0098675E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/>
        </w:rPr>
        <w:t>今之西藏，抵掌雄談，猶有五印之風，而陳陳相因，於文化亦未見所益</w:t>
      </w:r>
      <w:r w:rsidR="0032424C" w:rsidRPr="00F94978">
        <w:rPr>
          <w:rStyle w:val="a5"/>
          <w:rFonts w:ascii="Times New Roman" w:hAnsi="Times New Roman" w:cs="Times New Roman"/>
        </w:rPr>
        <w:footnoteReference w:id="170"/>
      </w:r>
      <w:r w:rsidRPr="00F94978">
        <w:rPr>
          <w:rFonts w:ascii="Times New Roman" w:hAnsi="Times New Roman" w:cs="Times New Roman"/>
        </w:rPr>
        <w:t>即就論法而言，勝軍二十年立一量，玄奘以為有過；</w:t>
      </w:r>
      <w:r w:rsidR="00B9680B" w:rsidRPr="00F94978">
        <w:rPr>
          <w:rStyle w:val="a5"/>
          <w:rFonts w:ascii="Times New Roman" w:hAnsi="Times New Roman" w:cs="Times New Roman"/>
        </w:rPr>
        <w:footnoteReference w:id="171"/>
      </w:r>
      <w:r w:rsidRPr="00F94978">
        <w:rPr>
          <w:rFonts w:ascii="Times New Roman" w:hAnsi="Times New Roman" w:cs="Times New Roman"/>
        </w:rPr>
        <w:t>清辨立「</w:t>
      </w:r>
      <w:r w:rsidRPr="00F94978">
        <w:rPr>
          <w:rFonts w:ascii="標楷體" w:eastAsia="標楷體" w:hAnsi="標楷體" w:cs="Times New Roman"/>
        </w:rPr>
        <w:t>真性有為空</w:t>
      </w:r>
      <w:r w:rsidRPr="00F94978">
        <w:rPr>
          <w:rFonts w:ascii="Times New Roman" w:hAnsi="Times New Roman" w:cs="Times New Roman"/>
        </w:rPr>
        <w:t>」</w:t>
      </w:r>
      <w:r w:rsidR="00773202" w:rsidRPr="00F94978">
        <w:rPr>
          <w:rStyle w:val="a5"/>
          <w:rFonts w:ascii="Times New Roman" w:hAnsi="Times New Roman" w:cs="Times New Roman"/>
        </w:rPr>
        <w:footnoteReference w:id="172"/>
      </w:r>
      <w:r w:rsidRPr="00F94978">
        <w:rPr>
          <w:rFonts w:ascii="Times New Roman" w:hAnsi="Times New Roman" w:cs="Times New Roman"/>
        </w:rPr>
        <w:t>量，唐人</w:t>
      </w:r>
      <w:r w:rsidR="00B25EBB" w:rsidRPr="00F94978">
        <w:rPr>
          <w:rStyle w:val="a5"/>
          <w:rFonts w:ascii="Times New Roman" w:hAnsi="Times New Roman" w:cs="Times New Roman"/>
        </w:rPr>
        <w:footnoteReference w:id="173"/>
      </w:r>
      <w:r w:rsidRPr="00F94978">
        <w:rPr>
          <w:rFonts w:ascii="Times New Roman" w:hAnsi="Times New Roman" w:cs="Times New Roman"/>
        </w:rPr>
        <w:t>競出</w:t>
      </w:r>
      <w:r w:rsidR="0032424C" w:rsidRPr="00F94978">
        <w:rPr>
          <w:rStyle w:val="a5"/>
          <w:rFonts w:ascii="Times New Roman" w:hAnsi="Times New Roman" w:cs="Times New Roman"/>
        </w:rPr>
        <w:footnoteReference w:id="174"/>
      </w:r>
      <w:r w:rsidRPr="00F94978">
        <w:rPr>
          <w:rFonts w:ascii="Times New Roman" w:hAnsi="Times New Roman" w:cs="Times New Roman"/>
        </w:rPr>
        <w:lastRenderedPageBreak/>
        <w:t>過難</w:t>
      </w:r>
      <w:r w:rsidR="0032424C" w:rsidRPr="00F94978">
        <w:rPr>
          <w:rStyle w:val="a5"/>
          <w:rFonts w:ascii="Times New Roman" w:hAnsi="Times New Roman" w:cs="Times New Roman"/>
        </w:rPr>
        <w:footnoteReference w:id="175"/>
      </w:r>
      <w:r w:rsidRPr="00F94978">
        <w:rPr>
          <w:rFonts w:ascii="Times New Roman" w:hAnsi="Times New Roman" w:cs="Times New Roman"/>
        </w:rPr>
        <w:t>，而十異八九；</w:t>
      </w:r>
      <w:r w:rsidR="002E36BE" w:rsidRPr="00F94978">
        <w:rPr>
          <w:rStyle w:val="a5"/>
          <w:rFonts w:ascii="Times New Roman" w:hAnsi="Times New Roman" w:cs="Times New Roman"/>
        </w:rPr>
        <w:footnoteReference w:id="176"/>
      </w:r>
      <w:r w:rsidRPr="00F94978">
        <w:rPr>
          <w:rFonts w:ascii="Times New Roman" w:hAnsi="Times New Roman" w:cs="Times New Roman"/>
        </w:rPr>
        <w:t>玄奘立真唯識量，或為之出決定相違：</w:t>
      </w:r>
      <w:r w:rsidR="005A298C" w:rsidRPr="00F94978">
        <w:rPr>
          <w:rStyle w:val="a5"/>
          <w:rFonts w:ascii="Times New Roman" w:hAnsi="Times New Roman" w:cs="Times New Roman"/>
        </w:rPr>
        <w:footnoteReference w:id="177"/>
      </w:r>
      <w:r w:rsidRPr="00F94978">
        <w:rPr>
          <w:rFonts w:ascii="Times New Roman" w:hAnsi="Times New Roman" w:cs="Times New Roman"/>
        </w:rPr>
        <w:t>立量之不易又如是。</w:t>
      </w:r>
      <w:r w:rsidRPr="00F94978">
        <w:rPr>
          <w:rFonts w:ascii="Times New Roman" w:hAnsi="Times New Roman" w:cs="Times New Roman"/>
        </w:rPr>
        <w:lastRenderedPageBreak/>
        <w:t>重論式而論式不易，宜</w:t>
      </w:r>
      <w:r w:rsidR="00425BD4" w:rsidRPr="00F94978">
        <w:rPr>
          <w:rStyle w:val="a5"/>
          <w:rFonts w:ascii="Times New Roman" w:hAnsi="Times New Roman" w:cs="Times New Roman"/>
        </w:rPr>
        <w:footnoteReference w:id="178"/>
      </w:r>
      <w:r w:rsidRPr="00F94978">
        <w:rPr>
          <w:rFonts w:ascii="Times New Roman" w:hAnsi="Times New Roman" w:cs="Times New Roman"/>
        </w:rPr>
        <w:t>斯學在中國之晦</w:t>
      </w:r>
      <w:r w:rsidR="0032424C" w:rsidRPr="00F94978">
        <w:rPr>
          <w:rStyle w:val="a5"/>
          <w:rFonts w:ascii="Times New Roman" w:hAnsi="Times New Roman" w:cs="Times New Roman"/>
        </w:rPr>
        <w:footnoteReference w:id="179"/>
      </w:r>
      <w:r w:rsidRPr="00F94978">
        <w:rPr>
          <w:rFonts w:ascii="Times New Roman" w:hAnsi="Times New Roman" w:cs="Times New Roman"/>
        </w:rPr>
        <w:t>也！</w:t>
      </w:r>
    </w:p>
    <w:p w:rsidR="009042F8" w:rsidRPr="00F94978" w:rsidRDefault="009042F8" w:rsidP="009042F8">
      <w:pPr>
        <w:spacing w:beforeLines="30" w:before="108"/>
        <w:rPr>
          <w:rFonts w:ascii="Times New Roman" w:hAnsi="Times New Roman" w:cs="Times New Roman"/>
        </w:rPr>
      </w:pPr>
    </w:p>
    <w:p w:rsidR="009042F8" w:rsidRPr="00F94978" w:rsidRDefault="009042F8" w:rsidP="009042F8">
      <w:pPr>
        <w:spacing w:beforeLines="30" w:before="108"/>
        <w:rPr>
          <w:rFonts w:ascii="Times New Roman" w:hAnsi="Times New Roman" w:cs="Times New Roman"/>
        </w:rPr>
      </w:pPr>
    </w:p>
    <w:p w:rsidR="00ED6968" w:rsidRPr="00F94978" w:rsidRDefault="00ED6968" w:rsidP="009042F8">
      <w:pPr>
        <w:spacing w:beforeLines="30" w:before="108"/>
        <w:rPr>
          <w:rFonts w:ascii="Times New Roman" w:hAnsi="Times New Roman" w:cs="Times New Roman"/>
        </w:rPr>
        <w:sectPr w:rsidR="00ED6968" w:rsidRPr="00F94978" w:rsidSect="004A2435">
          <w:footerReference w:type="default" r:id="rId13"/>
          <w:pgSz w:w="11906" w:h="16838"/>
          <w:pgMar w:top="1418" w:right="1418" w:bottom="1418" w:left="1418" w:header="851" w:footer="737" w:gutter="0"/>
          <w:cols w:space="425"/>
          <w:docGrid w:type="lines" w:linePitch="360"/>
        </w:sectPr>
      </w:pPr>
    </w:p>
    <w:p w:rsidR="009042F8" w:rsidRPr="00F94978" w:rsidRDefault="009042F8" w:rsidP="009042F8">
      <w:pPr>
        <w:spacing w:beforeLines="30" w:before="108"/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 w:hint="eastAsia"/>
        </w:rPr>
        <w:lastRenderedPageBreak/>
        <w:t>【附錄一】</w:t>
      </w:r>
    </w:p>
    <w:p w:rsidR="009042F8" w:rsidRPr="00F94978" w:rsidRDefault="00ED6968" w:rsidP="009042F8">
      <w:pPr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 w:hint="eastAsia"/>
          <w:szCs w:val="24"/>
        </w:rPr>
        <w:t>一、</w:t>
      </w:r>
      <w:r w:rsidR="009042F8" w:rsidRPr="00F94978">
        <w:rPr>
          <w:rFonts w:ascii="Times New Roman" w:hAnsi="Times New Roman" w:cs="Times New Roman" w:hint="eastAsia"/>
          <w:szCs w:val="24"/>
        </w:rPr>
        <w:t>印順導師</w:t>
      </w:r>
      <w:r w:rsidR="009042F8" w:rsidRPr="00F94978">
        <w:rPr>
          <w:rFonts w:ascii="Times New Roman" w:hAnsi="Times New Roman" w:cs="Times New Roman"/>
          <w:szCs w:val="24"/>
        </w:rPr>
        <w:t>《印度佛教思想史》</w:t>
      </w:r>
      <w:r w:rsidR="009042F8" w:rsidRPr="00F94978">
        <w:rPr>
          <w:rFonts w:ascii="Times New Roman" w:hAnsi="Times New Roman" w:cs="Times New Roman" w:hint="eastAsia"/>
          <w:szCs w:val="24"/>
        </w:rPr>
        <w:t>，</w:t>
      </w:r>
      <w:r w:rsidR="009042F8" w:rsidRPr="00F94978">
        <w:rPr>
          <w:rFonts w:ascii="Times New Roman" w:hAnsi="Times New Roman" w:cs="Times New Roman" w:hint="eastAsia"/>
          <w:szCs w:val="24"/>
        </w:rPr>
        <w:t>p</w:t>
      </w:r>
      <w:r w:rsidR="009042F8" w:rsidRPr="00F94978">
        <w:rPr>
          <w:rFonts w:ascii="Times New Roman" w:hAnsi="Times New Roman" w:cs="Times New Roman"/>
          <w:szCs w:val="24"/>
        </w:rPr>
        <w:t>p</w:t>
      </w:r>
      <w:r w:rsidR="009042F8" w:rsidRPr="00F94978">
        <w:rPr>
          <w:rFonts w:ascii="Times New Roman" w:hAnsi="Times New Roman" w:cs="Times New Roman" w:hint="eastAsia"/>
          <w:szCs w:val="24"/>
        </w:rPr>
        <w:t>.</w:t>
      </w:r>
      <w:r w:rsidR="009042F8" w:rsidRPr="00F94978">
        <w:rPr>
          <w:rFonts w:ascii="Times New Roman" w:hAnsi="Times New Roman" w:cs="Times New Roman"/>
          <w:szCs w:val="24"/>
        </w:rPr>
        <w:t>349-352</w:t>
      </w:r>
      <w:r w:rsidR="009042F8" w:rsidRPr="00F94978">
        <w:rPr>
          <w:rFonts w:ascii="Times New Roman" w:hAnsi="Times New Roman" w:cs="Times New Roman"/>
          <w:szCs w:val="24"/>
        </w:rPr>
        <w:t>：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在瑜伽行派以前，從辯論術而來的論理學，是稱為正理</w:t>
      </w:r>
      <w:r w:rsidRPr="00F94978">
        <w:rPr>
          <w:rFonts w:ascii="Times New Roman" w:hAnsi="Times New Roman" w:cs="Times New Roman"/>
          <w:szCs w:val="24"/>
        </w:rPr>
        <w:t>──</w:t>
      </w:r>
      <w:r w:rsidRPr="00F94978">
        <w:rPr>
          <w:rFonts w:ascii="Times New Roman" w:hAnsi="Times New Roman" w:cs="Times New Roman"/>
          <w:szCs w:val="24"/>
        </w:rPr>
        <w:t>尼夜耶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naiyāyika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與因論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hetu-śāstra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的。「正理」，本是真理的意義，其後演化為思惟論究真理的方法。大抵由於種種沙門團興起</w:t>
      </w:r>
      <w:r w:rsidRPr="00F94978">
        <w:rPr>
          <w:rStyle w:val="a5"/>
          <w:rFonts w:ascii="Times New Roman" w:hAnsi="Times New Roman" w:cs="Times New Roman"/>
          <w:szCs w:val="24"/>
        </w:rPr>
        <w:footnoteReference w:id="180"/>
      </w:r>
      <w:r w:rsidRPr="00F94978">
        <w:rPr>
          <w:rFonts w:ascii="Times New Roman" w:hAnsi="Times New Roman" w:cs="Times New Roman"/>
          <w:szCs w:val="24"/>
        </w:rPr>
        <w:t>，印度傳統的婆羅門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brāhmaṇa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教徒</w:t>
      </w:r>
      <w:r w:rsidRPr="00F94978">
        <w:rPr>
          <w:rStyle w:val="a5"/>
          <w:rFonts w:ascii="Times New Roman" w:hAnsi="Times New Roman" w:cs="Times New Roman"/>
          <w:szCs w:val="24"/>
        </w:rPr>
        <w:footnoteReference w:id="181"/>
      </w:r>
      <w:r w:rsidRPr="00F94978">
        <w:rPr>
          <w:rFonts w:ascii="Times New Roman" w:hAnsi="Times New Roman" w:cs="Times New Roman"/>
          <w:szCs w:val="24"/>
        </w:rPr>
        <w:t>，迫得發展辯論術。其中特重思辨以求真理得解脫的，形成尼夜耶派，有《正理經》；勝論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Vaiśeṣika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也以究理著名；數論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Sāṃkhya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，彌曼薩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Mīmāṃsā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等，婆羅門教分流出的教派，都多少有論理的學風，西元一世紀起，漸漸的流行起來。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尼夜耶派的《正理經》，明十六諦（或作十六句義）。</w:t>
      </w:r>
    </w:p>
    <w:p w:rsidR="009042F8" w:rsidRPr="00F94978" w:rsidRDefault="009042F8" w:rsidP="009042F8">
      <w:pPr>
        <w:ind w:leftChars="200" w:left="960" w:hangingChars="200" w:hanging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一、量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pramāṇa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，立現量，比量，譬喻量，聲量（教量）。量是正確的知識，可作為知識的準量。正確的知識，依此四量而得，所以《方便心論》說知四量名「知因」。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二、所量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prameya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，是所知的對象。</w:t>
      </w:r>
    </w:p>
    <w:p w:rsidR="009042F8" w:rsidRPr="00F94978" w:rsidRDefault="009042F8" w:rsidP="009042F8">
      <w:pPr>
        <w:ind w:leftChars="200" w:left="960" w:hangingChars="200" w:hanging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三、疑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saṃśaya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，四、用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prayojana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：對所知見的事理，不能確定</w:t>
      </w:r>
      <w:r w:rsidRPr="00F94978">
        <w:rPr>
          <w:rFonts w:ascii="Times New Roman" w:hAnsi="Times New Roman" w:cs="Times New Roman"/>
          <w:szCs w:val="24"/>
        </w:rPr>
        <w:t>[</w:t>
      </w:r>
      <w:r w:rsidRPr="00F94978">
        <w:rPr>
          <w:rFonts w:ascii="Times New Roman" w:hAnsi="Times New Roman" w:cs="Times New Roman"/>
          <w:szCs w:val="24"/>
        </w:rPr>
        <w:t>疑</w:t>
      </w:r>
      <w:r w:rsidRPr="00F94978">
        <w:rPr>
          <w:rFonts w:ascii="Times New Roman" w:hAnsi="Times New Roman" w:cs="Times New Roman"/>
          <w:szCs w:val="24"/>
        </w:rPr>
        <w:t>]</w:t>
      </w:r>
      <w:r w:rsidRPr="00F94978">
        <w:rPr>
          <w:rFonts w:ascii="Times New Roman" w:hAnsi="Times New Roman" w:cs="Times New Roman"/>
          <w:szCs w:val="24"/>
        </w:rPr>
        <w:t>；所以有求解決的作用。</w:t>
      </w:r>
    </w:p>
    <w:p w:rsidR="009042F8" w:rsidRPr="00F94978" w:rsidRDefault="009042F8" w:rsidP="009042F8">
      <w:pPr>
        <w:ind w:leftChars="200" w:left="960" w:hangingChars="200" w:hanging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五、宗</w:t>
      </w:r>
      <w:r w:rsidRPr="00F94978">
        <w:rPr>
          <w:rFonts w:ascii="Times New Roman" w:hAnsi="Times New Roman" w:cs="Times New Roman"/>
          <w:szCs w:val="24"/>
        </w:rPr>
        <w:t>──</w:t>
      </w:r>
      <w:r w:rsidRPr="00F94978">
        <w:rPr>
          <w:rFonts w:ascii="Times New Roman" w:hAnsi="Times New Roman" w:cs="Times New Roman"/>
          <w:szCs w:val="24"/>
        </w:rPr>
        <w:t>悉檀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siddhānta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，是立者所主張的，有遍所許宗，先稟承宗，傍準義宗，不顧論宗</w:t>
      </w:r>
      <w:r w:rsidRPr="00F94978">
        <w:rPr>
          <w:rFonts w:ascii="Times New Roman" w:hAnsi="Times New Roman" w:cs="Times New Roman"/>
          <w:szCs w:val="24"/>
        </w:rPr>
        <w:t>──</w:t>
      </w:r>
      <w:r w:rsidRPr="00F94978">
        <w:rPr>
          <w:rFonts w:ascii="Times New Roman" w:hAnsi="Times New Roman" w:cs="Times New Roman"/>
          <w:szCs w:val="24"/>
        </w:rPr>
        <w:t>四宗。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六、喻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dṛṣṭânta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，是舉例。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七、支分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avayava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，就是比量的五支：宗，因，喻，合，結（決定）。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八、思擇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tarka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九、決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nirṇaya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，義理決定。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以上，是論證的重要事項。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以下，是實際論辯，論證的謬誤或失敗，如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一０、論議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vāda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，彼此互相論議。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一一、紛議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jalpa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；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一二、壞義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vitaṇḍā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；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一三、似因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hetu-ābhāsa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；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一四、難難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chala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；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一五、諍論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jāti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；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一六、墮負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nigrahasthāna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，論議失敗。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從十六句義，可見與未來因明的關係。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思惟分別與論辯，依龍樹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Nāgārjuna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的中道觀，是不能證知正理而得解脫的，所以龍樹作《迴諍論》與《廣破經》，徹底的評破了《正理經》。然思辨正理的方法，主要</w:t>
      </w:r>
      <w:r w:rsidRPr="00F94978">
        <w:rPr>
          <w:rFonts w:ascii="Times New Roman" w:hAnsi="Times New Roman" w:cs="Times New Roman"/>
          <w:szCs w:val="24"/>
        </w:rPr>
        <w:lastRenderedPageBreak/>
        <w:t>是為了自宗與他宗間的辯難；受一般異教學風的影響，佛教也不得不採取、修改正理派的論法，作為維護佛法的方便。魏吉迦夜</w:t>
      </w:r>
      <w:r w:rsidRPr="00F94978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F94978">
        <w:rPr>
          <w:rFonts w:ascii="Times New Roman" w:hAnsi="Times New Roman" w:cs="Times New Roman"/>
          <w:szCs w:val="24"/>
        </w:rPr>
        <w:t>Kiṅkara</w:t>
      </w:r>
      <w:proofErr w:type="spellEnd"/>
      <w:r w:rsidRPr="00F94978">
        <w:rPr>
          <w:rFonts w:ascii="Times New Roman" w:hAnsi="Times New Roman" w:cs="Times New Roman" w:hint="eastAsia"/>
          <w:szCs w:val="24"/>
        </w:rPr>
        <w:t>）</w:t>
      </w:r>
      <w:r w:rsidRPr="00F94978">
        <w:rPr>
          <w:rFonts w:ascii="Times New Roman" w:hAnsi="Times New Roman" w:cs="Times New Roman"/>
          <w:szCs w:val="24"/>
        </w:rPr>
        <w:t>譯出的《方便心論》說：「</w:t>
      </w:r>
      <w:r w:rsidRPr="00F94978">
        <w:rPr>
          <w:rFonts w:ascii="標楷體" w:eastAsia="標楷體" w:hAnsi="標楷體" w:cs="Times New Roman"/>
          <w:szCs w:val="24"/>
        </w:rPr>
        <w:t>如為修治菴摩羅果，而外廣植荊棘之林，為防果故。今我造論，亦復如是，……為護法故。</w:t>
      </w:r>
      <w:r w:rsidRPr="00F94978">
        <w:rPr>
          <w:rFonts w:ascii="Times New Roman" w:hAnsi="Times New Roman" w:cs="Times New Roman" w:hint="eastAsia"/>
          <w:szCs w:val="24"/>
        </w:rPr>
        <w:t>」</w:t>
      </w:r>
      <w:r w:rsidRPr="00F94978">
        <w:rPr>
          <w:rFonts w:ascii="Times New Roman" w:hAnsi="Times New Roman" w:cs="Times New Roman"/>
          <w:szCs w:val="24"/>
        </w:rPr>
        <w:t>《方便心論》，經錄都佚名，「高麗藏本」也如此，但「宋藏本」以下，都作「龍樹菩薩造」，是不足信的。又有陳真諦的《如實論》「反質難品」，「如實」可能是「正理」的異譯。「反質難品」，與《集量論》所破的</w:t>
      </w:r>
      <w:r w:rsidRPr="00F94978">
        <w:rPr>
          <w:rFonts w:ascii="Times New Roman" w:hAnsi="Times New Roman" w:cs="Times New Roman" w:hint="eastAsia"/>
          <w:szCs w:val="24"/>
        </w:rPr>
        <w:t>「</w:t>
      </w:r>
      <w:r w:rsidRPr="00F94978">
        <w:rPr>
          <w:rFonts w:ascii="Times New Roman" w:hAnsi="Times New Roman" w:cs="Times New Roman"/>
          <w:szCs w:val="24"/>
        </w:rPr>
        <w:t>成質難</w:t>
      </w:r>
      <w:r w:rsidRPr="00F94978">
        <w:rPr>
          <w:rFonts w:ascii="Times New Roman" w:hAnsi="Times New Roman" w:cs="Times New Roman" w:hint="eastAsia"/>
          <w:szCs w:val="24"/>
        </w:rPr>
        <w:t>」</w:t>
      </w:r>
      <w:r w:rsidRPr="00F94978">
        <w:rPr>
          <w:rFonts w:ascii="Times New Roman" w:hAnsi="Times New Roman" w:cs="Times New Roman"/>
          <w:szCs w:val="24"/>
        </w:rPr>
        <w:t>相合。傳說是世親所造，為陳那所否認。《方便心論》與《如實論》，都是佛教徒，參照《正理經》的論法，多少修正，作為立正破邪的方便。</w:t>
      </w:r>
    </w:p>
    <w:p w:rsidR="009042F8" w:rsidRPr="00F94978" w:rsidRDefault="009042F8" w:rsidP="009042F8">
      <w:pPr>
        <w:ind w:firstLineChars="200" w:firstLine="480"/>
        <w:jc w:val="both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/>
          <w:szCs w:val="24"/>
        </w:rPr>
        <w:t>《瑜伽師地論》「聞所成地」，以為「五明處」是三乘學者所應該正確了解的。五明</w:t>
      </w:r>
      <w:r w:rsidRPr="00877A3C">
        <w:rPr>
          <w:rFonts w:ascii="Times New Roman" w:hAnsi="Times New Roman" w:cs="Times New Roman"/>
          <w:szCs w:val="24"/>
        </w:rPr>
        <w:t>中的因明，是「於觀察義中諸所有事」。「諸所有事」，共七種：「一、論體性，二、論處所，三、論所依，四、論莊嚴，五、論墮負，六、論出離，七、論多所作法」。七事，都是有關對敵</w:t>
      </w:r>
      <w:r w:rsidRPr="00877A3C">
        <w:rPr>
          <w:rFonts w:ascii="Times New Roman" w:hAnsi="Times New Roman" w:cs="Times New Roman"/>
          <w:szCs w:val="24"/>
        </w:rPr>
        <w:t>[</w:t>
      </w:r>
      <w:r w:rsidRPr="00877A3C">
        <w:rPr>
          <w:rFonts w:ascii="Times New Roman" w:hAnsi="Times New Roman" w:cs="Times New Roman"/>
          <w:szCs w:val="24"/>
        </w:rPr>
        <w:t>論</w:t>
      </w:r>
      <w:r w:rsidRPr="00877A3C">
        <w:rPr>
          <w:rFonts w:ascii="Times New Roman" w:hAnsi="Times New Roman" w:cs="Times New Roman"/>
          <w:szCs w:val="24"/>
        </w:rPr>
        <w:t>]</w:t>
      </w:r>
      <w:r w:rsidRPr="00877A3C">
        <w:rPr>
          <w:rFonts w:ascii="Times New Roman" w:hAnsi="Times New Roman" w:cs="Times New Roman"/>
          <w:szCs w:val="24"/>
        </w:rPr>
        <w:t>方立論的事，瑜伽行派早期的修學因明，顯然還是辯論法。七事中的「論所依」，為辯論的主要依據。立論：「所成立義」，有自性與差別；「能成立法」有八：「一、立宗，二、辯因，三、引喻，四、同類，五、異類，六、現量，七、比量，八，正教量」。《顯揚聖教論》所說相同，名之為「論法」。《大乘阿毘達磨集論》，名為「論軌」，簡略些，內容大致相合。只有「能成立法」的前五法，作：立宗，立因，立喻，合，結，那是與《正理經》的五支作法，完全一致了。傳說世親有《論軌》，《論式》，《論</w:t>
      </w:r>
      <w:r w:rsidRPr="00F94978">
        <w:rPr>
          <w:rFonts w:ascii="Times New Roman" w:hAnsi="Times New Roman" w:cs="Times New Roman"/>
          <w:szCs w:val="24"/>
        </w:rPr>
        <w:t>心》的三部著作，都已失傳！</w:t>
      </w:r>
    </w:p>
    <w:p w:rsidR="009042F8" w:rsidRPr="00F94978" w:rsidRDefault="009042F8" w:rsidP="009042F8">
      <w:pPr>
        <w:spacing w:beforeLines="30" w:before="108"/>
        <w:rPr>
          <w:rFonts w:ascii="Times New Roman" w:hAnsi="Times New Roman" w:cs="Times New Roman"/>
        </w:rPr>
      </w:pPr>
    </w:p>
    <w:p w:rsidR="00ED6968" w:rsidRPr="00F94978" w:rsidRDefault="00ED6968" w:rsidP="00ED6968">
      <w:pPr>
        <w:spacing w:beforeLines="30" w:before="108"/>
        <w:rPr>
          <w:rFonts w:ascii="Times New Roman" w:hAnsi="Times New Roman" w:cs="Times New Roman"/>
          <w:szCs w:val="24"/>
        </w:rPr>
      </w:pPr>
      <w:r w:rsidRPr="00F94978">
        <w:rPr>
          <w:rFonts w:ascii="Times New Roman" w:hAnsi="Times New Roman" w:cs="Times New Roman" w:hint="eastAsia"/>
          <w:szCs w:val="24"/>
        </w:rPr>
        <w:t>二、</w:t>
      </w:r>
      <w:r w:rsidRPr="00F94978">
        <w:rPr>
          <w:rFonts w:ascii="Times New Roman" w:hAnsi="Times New Roman" w:cs="Times New Roman"/>
          <w:szCs w:val="24"/>
        </w:rPr>
        <w:t>虞愚〈因明學發展過程簡述〉（現代叢刊</w:t>
      </w:r>
      <w:r w:rsidRPr="00F94978">
        <w:rPr>
          <w:rFonts w:ascii="Times New Roman" w:hAnsi="Times New Roman" w:cs="Times New Roman"/>
          <w:szCs w:val="24"/>
        </w:rPr>
        <w:t>42</w:t>
      </w:r>
      <w:r w:rsidRPr="00F94978">
        <w:rPr>
          <w:rFonts w:ascii="Times New Roman" w:hAnsi="Times New Roman" w:cs="Times New Roman"/>
          <w:szCs w:val="24"/>
        </w:rPr>
        <w:t>冊《佛教邏輯之發展》）</w:t>
      </w:r>
      <w:r w:rsidRPr="00F94978">
        <w:rPr>
          <w:rFonts w:ascii="Times New Roman" w:hAnsi="Times New Roman" w:cs="Times New Roman"/>
          <w:szCs w:val="24"/>
        </w:rPr>
        <w:t>pp.3-13</w:t>
      </w:r>
      <w:r w:rsidRPr="00F94978">
        <w:rPr>
          <w:rFonts w:ascii="Times New Roman" w:hAnsi="Times New Roman" w:cs="Times New Roman" w:hint="eastAsia"/>
          <w:szCs w:val="24"/>
        </w:rPr>
        <w:t>：</w:t>
      </w:r>
    </w:p>
    <w:p w:rsidR="004A2435" w:rsidRPr="00F94978" w:rsidRDefault="004A2435" w:rsidP="00ED6968">
      <w:pPr>
        <w:rPr>
          <w:rFonts w:ascii="Times New Roman" w:hAnsi="Times New Roman" w:cs="Times New Roman"/>
          <w:b/>
        </w:rPr>
      </w:pPr>
      <w:r w:rsidRPr="00F94978">
        <w:rPr>
          <w:rFonts w:ascii="Times New Roman" w:hAnsi="Times New Roman" w:cs="Times New Roman"/>
          <w:b/>
        </w:rPr>
        <w:t>《正理經》十六句義</w:t>
      </w:r>
      <w:r w:rsidR="00ED6968" w:rsidRPr="00F94978">
        <w:rPr>
          <w:rFonts w:ascii="Times New Roman" w:hAnsi="Times New Roman" w:cs="Times New Roman" w:hint="eastAsia"/>
          <w:b/>
        </w:rPr>
        <w:t>：</w:t>
      </w:r>
    </w:p>
    <w:p w:rsidR="004A2435" w:rsidRPr="00F94978" w:rsidRDefault="004A2435" w:rsidP="004A2435">
      <w:pPr>
        <w:ind w:firstLineChars="200" w:firstLine="480"/>
        <w:rPr>
          <w:szCs w:val="24"/>
        </w:rPr>
      </w:pPr>
      <w:r w:rsidRPr="00F94978">
        <w:rPr>
          <w:rFonts w:ascii="undefined" w:hAnsi="undefined" w:hint="eastAsia"/>
          <w:szCs w:val="24"/>
          <w:bdr w:val="single" w:sz="4" w:space="0" w:color="auto"/>
        </w:rPr>
        <w:t>一、知識工具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Pramana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the means of knowledge</w:t>
      </w:r>
      <w:r w:rsidRPr="00F94978">
        <w:rPr>
          <w:rFonts w:ascii="undefined" w:hAnsi="undefined" w:hint="eastAsia"/>
          <w:szCs w:val="24"/>
        </w:rPr>
        <w:t>，舊譯為量。能知的主覌</w:t>
      </w:r>
      <w:r w:rsidRPr="00F94978">
        <w:rPr>
          <w:rFonts w:ascii="undefined" w:hAnsi="undefined" w:hint="eastAsia"/>
          <w:szCs w:val="24"/>
        </w:rPr>
        <w:t>(</w:t>
      </w:r>
      <w:r w:rsidRPr="00F94978">
        <w:rPr>
          <w:rFonts w:ascii="undefined" w:hAnsi="undefined" w:hint="eastAsia"/>
          <w:szCs w:val="24"/>
        </w:rPr>
        <w:t>量者</w:t>
      </w:r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從它而知道物件是什麼</w:t>
      </w:r>
      <w:r w:rsidRPr="00F94978">
        <w:rPr>
          <w:rFonts w:ascii="undefined" w:hAnsi="undefined" w:hint="eastAsia"/>
          <w:szCs w:val="24"/>
        </w:rPr>
        <w:t>(</w:t>
      </w:r>
      <w:r w:rsidRPr="00F94978">
        <w:rPr>
          <w:rFonts w:ascii="undefined" w:hAnsi="undefined" w:hint="eastAsia"/>
          <w:szCs w:val="24"/>
        </w:rPr>
        <w:t>所量</w:t>
      </w:r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，就叫做知識工具。</w:t>
      </w:r>
    </w:p>
    <w:p w:rsidR="004A2435" w:rsidRPr="00F94978" w:rsidRDefault="004A2435" w:rsidP="004A2435">
      <w:pPr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二、知識物件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Prameya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the objects of knowledge</w:t>
      </w:r>
      <w:r w:rsidRPr="00F94978">
        <w:rPr>
          <w:rFonts w:ascii="undefined" w:hAnsi="undefined" w:hint="eastAsia"/>
          <w:szCs w:val="24"/>
        </w:rPr>
        <w:t>，舊譯所量。所量是對能量而說。能知的主覌，即有覺之實</w:t>
      </w:r>
      <w:r w:rsidRPr="00F94978">
        <w:rPr>
          <w:rFonts w:ascii="undefined" w:hAnsi="undefined" w:hint="eastAsia"/>
          <w:szCs w:val="24"/>
        </w:rPr>
        <w:t>(</w:t>
      </w:r>
      <w:r w:rsidRPr="00F94978">
        <w:rPr>
          <w:rFonts w:ascii="undefined" w:hAnsi="undefined" w:hint="eastAsia"/>
          <w:szCs w:val="24"/>
        </w:rPr>
        <w:t>自我</w:t>
      </w:r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為能量，知識的物件叫做所量。所量的範圍相當寬，包括尼也耶派所說的我、身、根、境、覺、意、作業、煩惱、彼有、果、苦和解脫。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三、疑問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Samcaya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doubt</w:t>
      </w:r>
      <w:r w:rsidRPr="00F94978">
        <w:rPr>
          <w:rFonts w:ascii="undefined" w:hAnsi="undefined" w:hint="eastAsia"/>
          <w:szCs w:val="24"/>
        </w:rPr>
        <w:t>，看見東西不清楚，把這個東西當做那個東西，或者不同的意見發生抵觸而要做決定的時候就有疑問。如荀子解蔽篇所說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“冥冥而行者，見寢石以為伏虎也；見植林以為後人也”；就是個明顯的例子。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四、目的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Prayojana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purpose</w:t>
      </w:r>
      <w:r w:rsidRPr="00F94978">
        <w:rPr>
          <w:rFonts w:ascii="undefined" w:hAnsi="undefined" w:hint="eastAsia"/>
          <w:szCs w:val="24"/>
        </w:rPr>
        <w:t>，——人們常常為了達到某事、或者是為了放棄某事而有所作為，這某事，就稱為目的。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五、見邊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Drstanta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examp1e</w:t>
      </w:r>
      <w:r w:rsidRPr="00F94978">
        <w:rPr>
          <w:rFonts w:ascii="undefined" w:hAnsi="undefined" w:hint="eastAsia"/>
          <w:szCs w:val="24"/>
        </w:rPr>
        <w:t>，義譯為譬喻，也就是例證。正理經上說，“凡聖見解一致的事例，叫做見邊”。後來無著</w:t>
      </w:r>
      <w:r w:rsidRPr="00F94978">
        <w:rPr>
          <w:rFonts w:ascii="undefined" w:hAnsi="undefined" w:hint="eastAsia"/>
          <w:szCs w:val="24"/>
        </w:rPr>
        <w:t xml:space="preserve">Arya </w:t>
      </w:r>
      <w:proofErr w:type="spellStart"/>
      <w:r w:rsidRPr="00F94978">
        <w:rPr>
          <w:rFonts w:ascii="undefined" w:hAnsi="undefined" w:hint="eastAsia"/>
          <w:szCs w:val="24"/>
        </w:rPr>
        <w:t>Asanga</w:t>
      </w:r>
      <w:proofErr w:type="spellEnd"/>
      <w:r w:rsidRPr="00F94978">
        <w:rPr>
          <w:rFonts w:ascii="undefined" w:hAnsi="undefined" w:hint="eastAsia"/>
          <w:szCs w:val="24"/>
        </w:rPr>
        <w:t>解釋更明顯。他說，“立喻者謂以所見邊與未所見邊和合正說”。師子覺說，“所見邊謂已顯了分，未所見邊謂未顯了分；以顯了分顯未顯了分，令義平等，所有正說，是名見邊”。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六、公共真理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Siddhanta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accepted truth</w:t>
      </w:r>
      <w:r w:rsidRPr="00F94978">
        <w:rPr>
          <w:rFonts w:ascii="undefined" w:hAnsi="undefined" w:hint="eastAsia"/>
          <w:szCs w:val="24"/>
        </w:rPr>
        <w:t>，音譯為悉檀。悉檀有四</w:t>
      </w:r>
      <w:r w:rsidRPr="00F94978">
        <w:rPr>
          <w:rFonts w:ascii="undefined" w:hAnsi="undefined" w:hint="eastAsia"/>
          <w:szCs w:val="24"/>
        </w:rPr>
        <w:t>:</w:t>
      </w:r>
    </w:p>
    <w:p w:rsidR="004A2435" w:rsidRPr="00F94978" w:rsidRDefault="004A2435" w:rsidP="004A2435">
      <w:pPr>
        <w:ind w:left="480" w:hangingChars="200" w:hanging="480"/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>一、薩瓦坦出拉悉檀</w:t>
      </w:r>
      <w:proofErr w:type="spellStart"/>
      <w:r w:rsidRPr="00F94978">
        <w:rPr>
          <w:rFonts w:ascii="undefined" w:hAnsi="undefined" w:hint="eastAsia"/>
          <w:szCs w:val="24"/>
        </w:rPr>
        <w:t>sarvatantra</w:t>
      </w:r>
      <w:proofErr w:type="spellEnd"/>
      <w:r w:rsidRPr="00F94978">
        <w:rPr>
          <w:rFonts w:ascii="undefined" w:hAnsi="undefined" w:hint="eastAsia"/>
          <w:szCs w:val="24"/>
        </w:rPr>
        <w:t>－</w:t>
      </w:r>
      <w:proofErr w:type="spellStart"/>
      <w:r w:rsidRPr="00F94978">
        <w:rPr>
          <w:rFonts w:ascii="undefined" w:hAnsi="undefined" w:hint="eastAsia"/>
          <w:szCs w:val="24"/>
        </w:rPr>
        <w:t>siddhanta</w:t>
      </w:r>
      <w:proofErr w:type="spellEnd"/>
      <w:r w:rsidRPr="00F94978">
        <w:rPr>
          <w:rFonts w:ascii="undefined" w:hAnsi="undefined" w:hint="eastAsia"/>
          <w:szCs w:val="24"/>
        </w:rPr>
        <w:t>，任何學派以及自己學派沒有覌點抵觸的理</w:t>
      </w:r>
      <w:r w:rsidRPr="00F94978">
        <w:rPr>
          <w:rFonts w:ascii="undefined" w:hAnsi="undefined" w:hint="eastAsia"/>
          <w:szCs w:val="24"/>
        </w:rPr>
        <w:t xml:space="preserve"> </w:t>
      </w:r>
      <w:r w:rsidRPr="00F94978">
        <w:rPr>
          <w:rFonts w:ascii="undefined" w:hAnsi="undefined" w:hint="eastAsia"/>
          <w:szCs w:val="24"/>
        </w:rPr>
        <w:t>論。</w:t>
      </w:r>
    </w:p>
    <w:p w:rsidR="004A2435" w:rsidRPr="00F94978" w:rsidRDefault="004A2435" w:rsidP="004A2435">
      <w:pPr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lastRenderedPageBreak/>
        <w:t>二、普拉提檀出拉悉檀</w:t>
      </w:r>
      <w:proofErr w:type="spellStart"/>
      <w:r w:rsidRPr="00F94978">
        <w:rPr>
          <w:rFonts w:ascii="undefined" w:hAnsi="undefined" w:hint="eastAsia"/>
          <w:szCs w:val="24"/>
        </w:rPr>
        <w:t>Pratitantra</w:t>
      </w:r>
      <w:proofErr w:type="spellEnd"/>
      <w:r w:rsidRPr="00F94978">
        <w:rPr>
          <w:rFonts w:ascii="undefined" w:hAnsi="undefined" w:hint="eastAsia"/>
          <w:szCs w:val="24"/>
        </w:rPr>
        <w:t>－</w:t>
      </w:r>
      <w:proofErr w:type="spellStart"/>
      <w:r w:rsidRPr="00F94978">
        <w:rPr>
          <w:rFonts w:ascii="undefined" w:hAnsi="undefined" w:hint="eastAsia"/>
          <w:szCs w:val="24"/>
        </w:rPr>
        <w:t>siddhanta</w:t>
      </w:r>
      <w:proofErr w:type="spellEnd"/>
      <w:r w:rsidRPr="00F94978">
        <w:rPr>
          <w:rFonts w:ascii="undefined" w:hAnsi="undefined" w:hint="eastAsia"/>
          <w:szCs w:val="24"/>
        </w:rPr>
        <w:t>，相近學派所許可而其他學派不許可的理論。三、阿底羯拉那悉檀</w:t>
      </w:r>
      <w:proofErr w:type="spellStart"/>
      <w:r w:rsidRPr="00F94978">
        <w:rPr>
          <w:rFonts w:ascii="undefined" w:hAnsi="undefined" w:hint="eastAsia"/>
          <w:szCs w:val="24"/>
        </w:rPr>
        <w:t>adhikarana</w:t>
      </w:r>
      <w:proofErr w:type="spellEnd"/>
      <w:r w:rsidRPr="00F94978">
        <w:rPr>
          <w:rFonts w:ascii="undefined" w:hAnsi="undefined" w:hint="eastAsia"/>
          <w:szCs w:val="24"/>
        </w:rPr>
        <w:t>－</w:t>
      </w:r>
      <w:proofErr w:type="spellStart"/>
      <w:r w:rsidRPr="00F94978">
        <w:rPr>
          <w:rFonts w:ascii="undefined" w:hAnsi="undefined" w:hint="eastAsia"/>
          <w:szCs w:val="24"/>
        </w:rPr>
        <w:t>siddhanta</w:t>
      </w:r>
      <w:proofErr w:type="spellEnd"/>
      <w:r w:rsidRPr="00F94978">
        <w:rPr>
          <w:rFonts w:ascii="undefined" w:hAnsi="undefined" w:hint="eastAsia"/>
          <w:szCs w:val="24"/>
        </w:rPr>
        <w:t>，指如果許可這一理論而其他理論也隨之而</w:t>
      </w:r>
      <w:r w:rsidRPr="00F94978">
        <w:rPr>
          <w:rFonts w:ascii="undefined" w:hAnsi="undefined" w:hint="eastAsia"/>
          <w:szCs w:val="24"/>
        </w:rPr>
        <w:t xml:space="preserve">  </w:t>
      </w:r>
    </w:p>
    <w:p w:rsidR="004A2435" w:rsidRPr="00F94978" w:rsidRDefault="004A2435" w:rsidP="004A2435">
      <w:pPr>
        <w:ind w:firstLineChars="200" w:firstLine="480"/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>成立。</w:t>
      </w:r>
    </w:p>
    <w:p w:rsidR="004A2435" w:rsidRPr="00F94978" w:rsidRDefault="004A2435" w:rsidP="004A2435">
      <w:pPr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>四、阿烏拍迦瑪悉檀</w:t>
      </w:r>
      <w:proofErr w:type="spellStart"/>
      <w:r w:rsidRPr="00F94978">
        <w:rPr>
          <w:rFonts w:ascii="undefined" w:hAnsi="undefined" w:hint="eastAsia"/>
          <w:szCs w:val="24"/>
        </w:rPr>
        <w:t>abhyupagama</w:t>
      </w:r>
      <w:proofErr w:type="spellEnd"/>
      <w:r w:rsidRPr="00F94978">
        <w:rPr>
          <w:rFonts w:ascii="undefined" w:hAnsi="undefined" w:hint="eastAsia"/>
          <w:szCs w:val="24"/>
        </w:rPr>
        <w:t>－</w:t>
      </w:r>
      <w:proofErr w:type="spellStart"/>
      <w:r w:rsidRPr="00F94978">
        <w:rPr>
          <w:rFonts w:ascii="undefined" w:hAnsi="undefined" w:hint="eastAsia"/>
          <w:szCs w:val="24"/>
        </w:rPr>
        <w:t>siddhanta</w:t>
      </w:r>
      <w:proofErr w:type="spellEnd"/>
      <w:r w:rsidRPr="00F94978">
        <w:rPr>
          <w:rFonts w:ascii="undefined" w:hAnsi="undefined" w:hint="eastAsia"/>
          <w:szCs w:val="24"/>
        </w:rPr>
        <w:t>，這是指善於辯論的人常常利用敵人的理</w:t>
      </w:r>
    </w:p>
    <w:p w:rsidR="004A2435" w:rsidRPr="00F94978" w:rsidRDefault="004A2435" w:rsidP="004A2435">
      <w:pPr>
        <w:ind w:firstLineChars="200" w:firstLine="480"/>
        <w:rPr>
          <w:szCs w:val="24"/>
        </w:rPr>
      </w:pPr>
      <w:r w:rsidRPr="00F94978">
        <w:rPr>
          <w:rFonts w:ascii="undefined" w:hAnsi="undefined" w:hint="eastAsia"/>
          <w:szCs w:val="24"/>
        </w:rPr>
        <w:t>論不加以評論而引申它的意義，結果暴露了敵人理論的謬誤。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七、推論式部分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Avayava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 xml:space="preserve">member </w:t>
      </w:r>
      <w:proofErr w:type="spellStart"/>
      <w:r w:rsidRPr="00F94978">
        <w:rPr>
          <w:rFonts w:ascii="undefined" w:hAnsi="undefined" w:hint="eastAsia"/>
          <w:szCs w:val="24"/>
        </w:rPr>
        <w:t>ofsyllogism</w:t>
      </w:r>
      <w:proofErr w:type="spellEnd"/>
      <w:r w:rsidRPr="00F94978">
        <w:rPr>
          <w:rFonts w:ascii="undefined" w:hAnsi="undefined" w:hint="eastAsia"/>
          <w:szCs w:val="24"/>
        </w:rPr>
        <w:t>，把自己或別人的議論分為宗、因、喻、合、結五部分，就是推論式，簡稱為五分論式</w:t>
      </w:r>
      <w:r w:rsidRPr="00F94978">
        <w:rPr>
          <w:rFonts w:ascii="undefined" w:hAnsi="undefined" w:hint="eastAsia"/>
          <w:szCs w:val="24"/>
        </w:rPr>
        <w:t>(</w:t>
      </w:r>
      <w:proofErr w:type="spellStart"/>
      <w:r w:rsidRPr="00F94978">
        <w:rPr>
          <w:rFonts w:ascii="undefined" w:hAnsi="undefined" w:hint="eastAsia"/>
          <w:szCs w:val="24"/>
        </w:rPr>
        <w:t>Pancaavayovas</w:t>
      </w:r>
      <w:proofErr w:type="spellEnd"/>
      <w:r w:rsidRPr="00F94978">
        <w:rPr>
          <w:rFonts w:ascii="undefined" w:hAnsi="undefined" w:hint="eastAsia"/>
          <w:szCs w:val="24"/>
        </w:rPr>
        <w:t>):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u w:val="single"/>
        </w:rPr>
        <w:t>1.</w:t>
      </w:r>
      <w:r w:rsidRPr="00F94978">
        <w:rPr>
          <w:rFonts w:ascii="undefined" w:hAnsi="undefined" w:hint="eastAsia"/>
          <w:szCs w:val="24"/>
          <w:u w:val="single"/>
        </w:rPr>
        <w:t xml:space="preserve">宗　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Pratijna</w:t>
      </w:r>
      <w:proofErr w:type="spellEnd"/>
      <w:r w:rsidRPr="00F94978">
        <w:rPr>
          <w:rFonts w:ascii="undefined" w:hAnsi="undefined" w:hint="eastAsia"/>
          <w:szCs w:val="24"/>
        </w:rPr>
        <w:t xml:space="preserve">——命題　</w:t>
      </w:r>
      <w:r w:rsidRPr="00F94978">
        <w:rPr>
          <w:rFonts w:ascii="undefined" w:hAnsi="undefined" w:hint="eastAsia"/>
          <w:szCs w:val="24"/>
        </w:rPr>
        <w:t>The proposition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u w:val="single"/>
        </w:rPr>
        <w:t>2.</w:t>
      </w:r>
      <w:r w:rsidRPr="00F94978">
        <w:rPr>
          <w:rFonts w:ascii="undefined" w:hAnsi="undefined" w:hint="eastAsia"/>
          <w:szCs w:val="24"/>
          <w:u w:val="single"/>
        </w:rPr>
        <w:t xml:space="preserve">因　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Hetu</w:t>
      </w:r>
      <w:proofErr w:type="spellEnd"/>
      <w:r w:rsidRPr="00F94978">
        <w:rPr>
          <w:rFonts w:ascii="undefined" w:hAnsi="undefined" w:hint="eastAsia"/>
          <w:szCs w:val="24"/>
        </w:rPr>
        <w:t xml:space="preserve">——理由　</w:t>
      </w:r>
      <w:r w:rsidRPr="00F94978">
        <w:rPr>
          <w:rFonts w:ascii="undefined" w:hAnsi="undefined" w:hint="eastAsia"/>
          <w:szCs w:val="24"/>
        </w:rPr>
        <w:t>The reason</w:t>
      </w:r>
      <w:r w:rsidRPr="00F94978">
        <w:rPr>
          <w:rFonts w:ascii="undefined" w:hAnsi="undefined" w:hint="eastAsia"/>
          <w:szCs w:val="24"/>
        </w:rPr>
        <w:t>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u w:val="single"/>
        </w:rPr>
        <w:t>3.</w:t>
      </w:r>
      <w:r w:rsidRPr="00F94978">
        <w:rPr>
          <w:rFonts w:ascii="undefined" w:hAnsi="undefined" w:hint="eastAsia"/>
          <w:szCs w:val="24"/>
          <w:u w:val="single"/>
        </w:rPr>
        <w:t xml:space="preserve">喻　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Udaharana</w:t>
      </w:r>
      <w:proofErr w:type="spellEnd"/>
      <w:r w:rsidRPr="00F94978">
        <w:rPr>
          <w:rFonts w:ascii="undefined" w:hAnsi="undefined" w:hint="eastAsia"/>
          <w:szCs w:val="24"/>
        </w:rPr>
        <w:t xml:space="preserve">——說明的例證　</w:t>
      </w:r>
      <w:proofErr w:type="spellStart"/>
      <w:r w:rsidRPr="00F94978">
        <w:rPr>
          <w:rFonts w:ascii="undefined" w:hAnsi="undefined" w:hint="eastAsia"/>
          <w:szCs w:val="24"/>
        </w:rPr>
        <w:t>Theexplanatory</w:t>
      </w:r>
      <w:proofErr w:type="spellEnd"/>
      <w:r w:rsidRPr="00F94978">
        <w:rPr>
          <w:rFonts w:ascii="undefined" w:hAnsi="undefined" w:hint="eastAsia"/>
          <w:szCs w:val="24"/>
        </w:rPr>
        <w:t xml:space="preserve"> example</w:t>
      </w:r>
      <w:r w:rsidRPr="00F94978">
        <w:rPr>
          <w:rFonts w:ascii="undefined" w:hAnsi="undefined" w:hint="eastAsia"/>
          <w:szCs w:val="24"/>
        </w:rPr>
        <w:t>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u w:val="single"/>
        </w:rPr>
        <w:t>4.</w:t>
      </w:r>
      <w:r w:rsidRPr="00F94978">
        <w:rPr>
          <w:rFonts w:ascii="undefined" w:hAnsi="undefined" w:hint="eastAsia"/>
          <w:szCs w:val="24"/>
          <w:u w:val="single"/>
        </w:rPr>
        <w:t xml:space="preserve">合　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Upanaga</w:t>
      </w:r>
      <w:proofErr w:type="spellEnd"/>
      <w:r w:rsidRPr="00F94978">
        <w:rPr>
          <w:rFonts w:ascii="undefined" w:hAnsi="undefined" w:hint="eastAsia"/>
          <w:szCs w:val="24"/>
        </w:rPr>
        <w:t xml:space="preserve">——應用　</w:t>
      </w:r>
      <w:r w:rsidRPr="00F94978">
        <w:rPr>
          <w:rFonts w:ascii="undefined" w:hAnsi="undefined" w:hint="eastAsia"/>
          <w:szCs w:val="24"/>
        </w:rPr>
        <w:t>The application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u w:val="single"/>
        </w:rPr>
        <w:t>5.</w:t>
      </w:r>
      <w:r w:rsidRPr="00F94978">
        <w:rPr>
          <w:rFonts w:ascii="undefined" w:hAnsi="undefined" w:hint="eastAsia"/>
          <w:szCs w:val="24"/>
          <w:u w:val="single"/>
        </w:rPr>
        <w:t xml:space="preserve">結　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Nigamana</w:t>
      </w:r>
      <w:proofErr w:type="spellEnd"/>
      <w:r w:rsidRPr="00F94978">
        <w:rPr>
          <w:rFonts w:ascii="undefined" w:hAnsi="undefined" w:hint="eastAsia"/>
          <w:szCs w:val="24"/>
        </w:rPr>
        <w:t xml:space="preserve">——結論的陳述　</w:t>
      </w:r>
      <w:r w:rsidRPr="00F94978">
        <w:rPr>
          <w:rFonts w:ascii="undefined" w:hAnsi="undefined" w:hint="eastAsia"/>
          <w:szCs w:val="24"/>
        </w:rPr>
        <w:t xml:space="preserve">The statement of </w:t>
      </w:r>
      <w:proofErr w:type="spellStart"/>
      <w:r w:rsidRPr="00F94978">
        <w:rPr>
          <w:rFonts w:ascii="undefined" w:hAnsi="undefined" w:hint="eastAsia"/>
          <w:szCs w:val="24"/>
        </w:rPr>
        <w:t>thc</w:t>
      </w:r>
      <w:proofErr w:type="spellEnd"/>
      <w:r w:rsidRPr="00F94978">
        <w:rPr>
          <w:rFonts w:ascii="undefined" w:hAnsi="undefined" w:hint="eastAsia"/>
          <w:szCs w:val="24"/>
        </w:rPr>
        <w:t xml:space="preserve"> </w:t>
      </w:r>
      <w:proofErr w:type="spellStart"/>
      <w:r w:rsidRPr="00F94978">
        <w:rPr>
          <w:rFonts w:ascii="undefined" w:hAnsi="undefined" w:hint="eastAsia"/>
          <w:szCs w:val="24"/>
        </w:rPr>
        <w:t>concluslon</w:t>
      </w:r>
      <w:proofErr w:type="spellEnd"/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再以五分論式舉例如下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u w:val="single"/>
        </w:rPr>
        <w:t>1.</w:t>
      </w:r>
      <w:r w:rsidRPr="00F94978">
        <w:rPr>
          <w:rFonts w:ascii="undefined" w:hAnsi="undefined" w:hint="eastAsia"/>
          <w:szCs w:val="24"/>
          <w:u w:val="single"/>
        </w:rPr>
        <w:t>宗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此山正燃著火</w:t>
      </w:r>
      <w:r w:rsidRPr="00F94978">
        <w:rPr>
          <w:rFonts w:ascii="undefined" w:hAnsi="undefined" w:hint="eastAsia"/>
          <w:szCs w:val="24"/>
        </w:rPr>
        <w:t>The hill is on fire</w:t>
      </w:r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u w:val="single"/>
        </w:rPr>
        <w:t>2.</w:t>
      </w:r>
      <w:r w:rsidRPr="00F94978">
        <w:rPr>
          <w:rFonts w:ascii="undefined" w:hAnsi="undefined" w:hint="eastAsia"/>
          <w:szCs w:val="24"/>
          <w:u w:val="single"/>
        </w:rPr>
        <w:t>因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因為它有煙</w:t>
      </w:r>
      <w:r w:rsidRPr="00F94978">
        <w:rPr>
          <w:rFonts w:ascii="undefined" w:hAnsi="undefined" w:hint="eastAsia"/>
          <w:szCs w:val="24"/>
        </w:rPr>
        <w:t>Because it smokes</w:t>
      </w:r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u w:val="single"/>
        </w:rPr>
        <w:t>3.</w:t>
      </w:r>
      <w:r w:rsidRPr="00F94978">
        <w:rPr>
          <w:rFonts w:ascii="undefined" w:hAnsi="undefined" w:hint="eastAsia"/>
          <w:szCs w:val="24"/>
          <w:u w:val="single"/>
        </w:rPr>
        <w:t>喻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分同喻異喻。同喻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凡有煙必有火，如廚房</w:t>
      </w:r>
      <w:r w:rsidRPr="00F94978">
        <w:rPr>
          <w:rFonts w:ascii="undefined" w:hAnsi="undefined" w:hint="eastAsia"/>
          <w:szCs w:val="24"/>
        </w:rPr>
        <w:t xml:space="preserve">Whatever shows smoke </w:t>
      </w:r>
      <w:proofErr w:type="spellStart"/>
      <w:r w:rsidRPr="00F94978">
        <w:rPr>
          <w:rFonts w:ascii="undefined" w:hAnsi="undefined" w:hint="eastAsia"/>
          <w:szCs w:val="24"/>
        </w:rPr>
        <w:t>sho</w:t>
      </w:r>
      <w:proofErr w:type="spellEnd"/>
      <w:r w:rsidRPr="00F94978">
        <w:rPr>
          <w:rFonts w:ascii="undefined" w:hAnsi="undefined" w:hint="eastAsia"/>
          <w:szCs w:val="24"/>
        </w:rPr>
        <w:t>－</w:t>
      </w:r>
      <w:proofErr w:type="spellStart"/>
      <w:r w:rsidRPr="00F94978">
        <w:rPr>
          <w:rFonts w:ascii="undefined" w:hAnsi="undefined" w:hint="eastAsia"/>
          <w:szCs w:val="24"/>
        </w:rPr>
        <w:t>ws</w:t>
      </w:r>
      <w:proofErr w:type="spellEnd"/>
      <w:r w:rsidRPr="00F94978">
        <w:rPr>
          <w:rFonts w:ascii="undefined" w:hAnsi="undefined" w:hint="eastAsia"/>
          <w:szCs w:val="24"/>
        </w:rPr>
        <w:t xml:space="preserve"> fire</w:t>
      </w:r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 xml:space="preserve"> </w:t>
      </w:r>
      <w:proofErr w:type="spellStart"/>
      <w:r w:rsidRPr="00F94978">
        <w:rPr>
          <w:rFonts w:ascii="undefined" w:hAnsi="undefined" w:hint="eastAsia"/>
          <w:szCs w:val="24"/>
        </w:rPr>
        <w:t>e.g.kitchen</w:t>
      </w:r>
      <w:proofErr w:type="spellEnd"/>
      <w:r w:rsidRPr="00F94978">
        <w:rPr>
          <w:rFonts w:ascii="undefined" w:hAnsi="undefined" w:hint="eastAsia"/>
          <w:szCs w:val="24"/>
        </w:rPr>
        <w:t>.</w:t>
      </w:r>
      <w:r w:rsidRPr="00F94978">
        <w:rPr>
          <w:rFonts w:ascii="undefined" w:hAnsi="undefined" w:hint="eastAsia"/>
          <w:szCs w:val="24"/>
        </w:rPr>
        <w:t>異喻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凡無火必無煙，如湖</w:t>
      </w:r>
      <w:r w:rsidRPr="00F94978">
        <w:rPr>
          <w:rFonts w:ascii="undefined" w:hAnsi="undefined" w:hint="eastAsia"/>
          <w:szCs w:val="24"/>
        </w:rPr>
        <w:t>what</w:t>
      </w:r>
      <w:r w:rsidRPr="00F94978">
        <w:rPr>
          <w:rFonts w:ascii="undefined" w:hAnsi="undefined" w:hint="eastAsia"/>
          <w:szCs w:val="24"/>
        </w:rPr>
        <w:t>－</w:t>
      </w:r>
      <w:proofErr w:type="spellStart"/>
      <w:r w:rsidRPr="00F94978">
        <w:rPr>
          <w:rFonts w:ascii="undefined" w:hAnsi="undefined" w:hint="eastAsia"/>
          <w:szCs w:val="24"/>
        </w:rPr>
        <w:t>erer</w:t>
      </w:r>
      <w:proofErr w:type="spellEnd"/>
      <w:r w:rsidRPr="00F94978">
        <w:rPr>
          <w:rFonts w:ascii="undefined" w:hAnsi="undefined" w:hint="eastAsia"/>
          <w:szCs w:val="24"/>
        </w:rPr>
        <w:t xml:space="preserve"> has no smoke is not fiery</w:t>
      </w:r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e.g.1ake.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u w:val="single"/>
        </w:rPr>
        <w:t>4.</w:t>
      </w:r>
      <w:r w:rsidRPr="00F94978">
        <w:rPr>
          <w:rFonts w:ascii="undefined" w:hAnsi="undefined" w:hint="eastAsia"/>
          <w:szCs w:val="24"/>
          <w:u w:val="single"/>
        </w:rPr>
        <w:t>合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 xml:space="preserve">此山也是這樣　</w:t>
      </w:r>
      <w:r w:rsidRPr="00F94978">
        <w:rPr>
          <w:rFonts w:ascii="undefined" w:hAnsi="undefined" w:hint="eastAsia"/>
          <w:szCs w:val="24"/>
        </w:rPr>
        <w:t>So is this hill</w:t>
      </w:r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u w:val="single"/>
        </w:rPr>
        <w:t>5.</w:t>
      </w:r>
      <w:r w:rsidRPr="00F94978">
        <w:rPr>
          <w:rFonts w:ascii="undefined" w:hAnsi="undefined" w:hint="eastAsia"/>
          <w:szCs w:val="24"/>
          <w:u w:val="single"/>
        </w:rPr>
        <w:t>結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 xml:space="preserve">所以此山正燃著火　</w:t>
      </w:r>
      <w:r w:rsidRPr="00F94978">
        <w:rPr>
          <w:rFonts w:ascii="undefined" w:hAnsi="undefined" w:hint="eastAsia"/>
          <w:szCs w:val="24"/>
        </w:rPr>
        <w:t>Therefore this hill is on fire.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八，間接論證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Tarka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indirect Proof</w:t>
      </w:r>
      <w:r w:rsidRPr="00F94978">
        <w:rPr>
          <w:rFonts w:ascii="undefined" w:hAnsi="undefined" w:hint="eastAsia"/>
          <w:szCs w:val="24"/>
        </w:rPr>
        <w:t>，是對直接論證而說的。從一個判斷推出另一個新判斷來的叫做直接論證；從兩個或兩個以上的判斷推出來的新判斷，叫做間接論證。間接論證經常運用一種反面證明</w:t>
      </w:r>
      <w:r w:rsidRPr="00F94978">
        <w:rPr>
          <w:rFonts w:ascii="undefined" w:hAnsi="undefined" w:hint="eastAsia"/>
          <w:szCs w:val="24"/>
        </w:rPr>
        <w:t xml:space="preserve"> </w:t>
      </w:r>
      <w:proofErr w:type="spellStart"/>
      <w:r w:rsidRPr="00F94978">
        <w:rPr>
          <w:rFonts w:ascii="undefined" w:hAnsi="undefined" w:hint="eastAsia"/>
          <w:szCs w:val="24"/>
        </w:rPr>
        <w:t>reductio</w:t>
      </w:r>
      <w:proofErr w:type="spellEnd"/>
      <w:r w:rsidRPr="00F94978">
        <w:rPr>
          <w:rFonts w:ascii="undefined" w:hAnsi="undefined" w:hint="eastAsia"/>
          <w:szCs w:val="24"/>
        </w:rPr>
        <w:t xml:space="preserve"> ad </w:t>
      </w:r>
      <w:proofErr w:type="spellStart"/>
      <w:r w:rsidRPr="00F94978">
        <w:rPr>
          <w:rFonts w:ascii="undefined" w:hAnsi="undefined" w:hint="eastAsia"/>
          <w:szCs w:val="24"/>
        </w:rPr>
        <w:t>absur</w:t>
      </w:r>
      <w:proofErr w:type="spellEnd"/>
      <w:r w:rsidRPr="00F94978">
        <w:rPr>
          <w:rFonts w:ascii="undefined" w:hAnsi="undefined" w:hint="eastAsia"/>
          <w:szCs w:val="24"/>
        </w:rPr>
        <w:t>－</w:t>
      </w:r>
      <w:proofErr w:type="spellStart"/>
      <w:r w:rsidRPr="00F94978">
        <w:rPr>
          <w:rFonts w:ascii="undefined" w:hAnsi="undefined" w:hint="eastAsia"/>
          <w:szCs w:val="24"/>
        </w:rPr>
        <w:t>dum</w:t>
      </w:r>
      <w:proofErr w:type="spellEnd"/>
      <w:r w:rsidRPr="00F94978">
        <w:rPr>
          <w:rFonts w:ascii="undefined" w:hAnsi="undefined" w:hint="eastAsia"/>
          <w:szCs w:val="24"/>
        </w:rPr>
        <w:t>，如要證明“人是具有文化的動物”論題的正確而先假定“禽獸是有文化的動物”，但假使“禽獸是有文化的動物”，為什麼它們不能創造生產工具，也沒有發達的意識思維呢</w:t>
      </w:r>
      <w:r w:rsidRPr="00F94978">
        <w:rPr>
          <w:rFonts w:ascii="undefined" w:hAnsi="undefined" w:hint="eastAsia"/>
          <w:szCs w:val="24"/>
        </w:rPr>
        <w:t>?</w:t>
      </w:r>
      <w:r w:rsidRPr="00F94978">
        <w:rPr>
          <w:rFonts w:ascii="undefined" w:hAnsi="undefined" w:hint="eastAsia"/>
          <w:szCs w:val="24"/>
        </w:rPr>
        <w:t>由此反證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“人是具有文化的動物”的正確性。間接論證是比較複雜的推論過程；也可以說是可靠的理論的壓縮。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九、真理的決斷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Nimaya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proofErr w:type="spellStart"/>
      <w:r w:rsidRPr="00F94978">
        <w:rPr>
          <w:rFonts w:ascii="undefined" w:hAnsi="undefined" w:hint="eastAsia"/>
          <w:szCs w:val="24"/>
        </w:rPr>
        <w:t>determinationof</w:t>
      </w:r>
      <w:proofErr w:type="spellEnd"/>
      <w:r w:rsidRPr="00F94978">
        <w:rPr>
          <w:rFonts w:ascii="undefined" w:hAnsi="undefined" w:hint="eastAsia"/>
          <w:szCs w:val="24"/>
        </w:rPr>
        <w:t xml:space="preserve"> the </w:t>
      </w:r>
      <w:proofErr w:type="spellStart"/>
      <w:r w:rsidRPr="00F94978">
        <w:rPr>
          <w:rFonts w:ascii="undefined" w:hAnsi="undefined" w:hint="eastAsia"/>
          <w:szCs w:val="24"/>
        </w:rPr>
        <w:t>tmth</w:t>
      </w:r>
      <w:proofErr w:type="spellEnd"/>
      <w:r w:rsidRPr="00F94978">
        <w:rPr>
          <w:rFonts w:ascii="undefined" w:hAnsi="undefined" w:hint="eastAsia"/>
          <w:szCs w:val="24"/>
        </w:rPr>
        <w:t>，由躊躇考慮避免各種錯誤，然後得到真理的決斷。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十、討論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Vada</w:t>
      </w:r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discussion</w:t>
      </w:r>
      <w:r w:rsidRPr="00F94978">
        <w:rPr>
          <w:rFonts w:ascii="undefined" w:hAnsi="undefined" w:hint="eastAsia"/>
          <w:szCs w:val="24"/>
        </w:rPr>
        <w:t>，簡稱為論式說。如兩家持不同之論式立不同之說，一家主張“諸法有我”，一家主張“諸法無我”，有我、無我，就是所謂論或說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我們根據邏輯法則反復推論以判定其真偽，就叫做討論。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十一、無理性爭辯</w:t>
      </w:r>
      <w:r w:rsidRPr="00F94978">
        <w:rPr>
          <w:rFonts w:ascii="undefined" w:hAnsi="undefined" w:hint="eastAsia"/>
          <w:szCs w:val="24"/>
          <w:bdr w:val="single" w:sz="4" w:space="0" w:color="auto"/>
        </w:rPr>
        <w:t xml:space="preserve"> 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Jalpa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wrangling</w:t>
      </w:r>
      <w:r w:rsidRPr="00F94978">
        <w:rPr>
          <w:rFonts w:ascii="undefined" w:hAnsi="undefined" w:hint="eastAsia"/>
          <w:szCs w:val="24"/>
        </w:rPr>
        <w:t>，即辯論的目的不在辨別真偽而在於淆亂是非以取得勝利，就叫做無理性的爭辯。</w:t>
      </w:r>
    </w:p>
    <w:p w:rsidR="004A2435" w:rsidRPr="00F94978" w:rsidRDefault="004A2435" w:rsidP="004A2435">
      <w:pPr>
        <w:ind w:firstLineChars="200" w:firstLine="480"/>
        <w:rPr>
          <w:szCs w:val="24"/>
        </w:rPr>
      </w:pPr>
      <w:r w:rsidRPr="00F94978">
        <w:rPr>
          <w:rFonts w:ascii="undefined" w:hAnsi="undefined" w:hint="eastAsia"/>
          <w:szCs w:val="24"/>
          <w:bdr w:val="single" w:sz="4" w:space="0" w:color="auto"/>
        </w:rPr>
        <w:t>十二，破壞性批評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Vitanda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cavil or des</w:t>
      </w:r>
      <w:r w:rsidRPr="00F94978">
        <w:rPr>
          <w:rFonts w:ascii="undefined" w:hAnsi="undefined" w:hint="eastAsia"/>
          <w:szCs w:val="24"/>
        </w:rPr>
        <w:t>－</w:t>
      </w:r>
      <w:proofErr w:type="spellStart"/>
      <w:r w:rsidRPr="00F94978">
        <w:rPr>
          <w:rFonts w:ascii="undefined" w:hAnsi="undefined" w:hint="eastAsia"/>
          <w:szCs w:val="24"/>
        </w:rPr>
        <w:t>tructive</w:t>
      </w:r>
      <w:proofErr w:type="spellEnd"/>
      <w:r w:rsidRPr="00F94978">
        <w:rPr>
          <w:rFonts w:ascii="undefined" w:hAnsi="undefined" w:hint="eastAsia"/>
          <w:szCs w:val="24"/>
        </w:rPr>
        <w:t xml:space="preserve"> criticism</w:t>
      </w:r>
      <w:r w:rsidRPr="00F94978">
        <w:rPr>
          <w:rFonts w:ascii="undefined" w:hAnsi="undefined" w:hint="eastAsia"/>
          <w:szCs w:val="24"/>
        </w:rPr>
        <w:t>，指辯論目的只在破壞敵方言論而自己並沒有提出任何主張，就叫做破壞性批評。</w:t>
      </w:r>
    </w:p>
    <w:p w:rsidR="004A2435" w:rsidRPr="00F94978" w:rsidRDefault="004A2435" w:rsidP="004A2435">
      <w:pPr>
        <w:ind w:firstLineChars="200" w:firstLine="480"/>
        <w:rPr>
          <w:szCs w:val="24"/>
        </w:rPr>
      </w:pPr>
      <w:r w:rsidRPr="00F94978">
        <w:rPr>
          <w:rFonts w:ascii="undefined" w:hAnsi="undefined" w:hint="eastAsia"/>
          <w:szCs w:val="24"/>
          <w:bdr w:val="single" w:sz="4" w:space="0" w:color="auto"/>
        </w:rPr>
        <w:t>十三、錯誤理由</w:t>
      </w:r>
      <w:r w:rsidRPr="00F94978">
        <w:rPr>
          <w:rFonts w:ascii="undefined" w:hAnsi="undefined" w:hint="eastAsia"/>
          <w:szCs w:val="24"/>
          <w:bdr w:val="single" w:sz="4" w:space="0" w:color="auto"/>
        </w:rPr>
        <w:t xml:space="preserve"> 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Hetvabhasa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fallacious reason</w:t>
      </w:r>
      <w:r w:rsidRPr="00F94978">
        <w:rPr>
          <w:rFonts w:ascii="undefined" w:hAnsi="undefined" w:hint="eastAsia"/>
          <w:szCs w:val="24"/>
        </w:rPr>
        <w:t>，這方面正理經分有五大類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u w:val="single"/>
        </w:rPr>
        <w:t>1.</w:t>
      </w:r>
      <w:r w:rsidRPr="00F94978">
        <w:rPr>
          <w:rFonts w:ascii="undefined" w:hAnsi="undefined" w:hint="eastAsia"/>
          <w:szCs w:val="24"/>
          <w:u w:val="single"/>
        </w:rPr>
        <w:t>不定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savyabhicara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 xml:space="preserve">or the </w:t>
      </w:r>
      <w:proofErr w:type="spellStart"/>
      <w:r w:rsidRPr="00F94978">
        <w:rPr>
          <w:rFonts w:ascii="undefined" w:hAnsi="undefined" w:hint="eastAsia"/>
          <w:szCs w:val="24"/>
        </w:rPr>
        <w:t>inconclu</w:t>
      </w:r>
      <w:proofErr w:type="spellEnd"/>
      <w:r w:rsidRPr="00F94978">
        <w:rPr>
          <w:rFonts w:ascii="undefined" w:hAnsi="undefined" w:hint="eastAsia"/>
          <w:szCs w:val="24"/>
        </w:rPr>
        <w:t>－</w:t>
      </w:r>
      <w:proofErr w:type="spellStart"/>
      <w:r w:rsidRPr="00F94978">
        <w:rPr>
          <w:rFonts w:ascii="undefined" w:hAnsi="undefined" w:hint="eastAsia"/>
          <w:szCs w:val="24"/>
        </w:rPr>
        <w:t>sive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leading to more conclusion than 0ne.</w:t>
      </w:r>
      <w:r w:rsidRPr="00F94978">
        <w:rPr>
          <w:rFonts w:ascii="undefined" w:hAnsi="undefined" w:hint="eastAsia"/>
          <w:szCs w:val="24"/>
        </w:rPr>
        <w:t>因為“中詞”</w:t>
      </w:r>
      <w:r w:rsidRPr="00F94978">
        <w:rPr>
          <w:rFonts w:ascii="undefined" w:hAnsi="undefined" w:hint="eastAsia"/>
          <w:szCs w:val="24"/>
        </w:rPr>
        <w:t>(</w:t>
      </w:r>
      <w:r w:rsidRPr="00F94978">
        <w:rPr>
          <w:rFonts w:ascii="undefined" w:hAnsi="undefined" w:hint="eastAsia"/>
          <w:szCs w:val="24"/>
        </w:rPr>
        <w:t>理由</w:t>
      </w:r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有問題，使結論無法獲得或導致多種結論，叫做不成。</w:t>
      </w:r>
    </w:p>
    <w:p w:rsidR="004A2435" w:rsidRPr="00F94978" w:rsidRDefault="004A2435" w:rsidP="004A2435">
      <w:pPr>
        <w:ind w:firstLineChars="200" w:firstLine="480"/>
        <w:rPr>
          <w:szCs w:val="24"/>
        </w:rPr>
      </w:pPr>
      <w:r w:rsidRPr="00F94978">
        <w:rPr>
          <w:rFonts w:ascii="undefined" w:hAnsi="undefined" w:hint="eastAsia"/>
          <w:szCs w:val="24"/>
          <w:u w:val="single"/>
        </w:rPr>
        <w:t>2.</w:t>
      </w:r>
      <w:r w:rsidRPr="00F94978">
        <w:rPr>
          <w:rFonts w:ascii="undefined" w:hAnsi="undefined" w:hint="eastAsia"/>
          <w:szCs w:val="24"/>
          <w:u w:val="single"/>
        </w:rPr>
        <w:t>相違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virnddha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or the contradictory</w:t>
      </w:r>
      <w:r w:rsidRPr="00F94978">
        <w:rPr>
          <w:rFonts w:ascii="undefined" w:hAnsi="undefined" w:hint="eastAsia"/>
          <w:szCs w:val="24"/>
        </w:rPr>
        <w:t>即所用的中詞</w:t>
      </w:r>
      <w:r w:rsidRPr="00F94978">
        <w:rPr>
          <w:rFonts w:ascii="undefined" w:hAnsi="undefined" w:hint="eastAsia"/>
          <w:szCs w:val="24"/>
        </w:rPr>
        <w:t>(</w:t>
      </w:r>
      <w:r w:rsidRPr="00F94978">
        <w:rPr>
          <w:rFonts w:ascii="undefined" w:hAnsi="undefined" w:hint="eastAsia"/>
          <w:szCs w:val="24"/>
        </w:rPr>
        <w:t>理由</w:t>
      </w:r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只能成立相反的命題，不</w:t>
      </w:r>
      <w:r w:rsidRPr="00F94978">
        <w:rPr>
          <w:rFonts w:ascii="undefined" w:hAnsi="undefined" w:hint="eastAsia"/>
          <w:szCs w:val="24"/>
        </w:rPr>
        <w:lastRenderedPageBreak/>
        <w:t>能成立原來的命題，叫做“相違”。</w:t>
      </w:r>
    </w:p>
    <w:p w:rsidR="004A2435" w:rsidRPr="00F94978" w:rsidRDefault="004A2435" w:rsidP="004A2435">
      <w:pPr>
        <w:ind w:firstLineChars="200" w:firstLine="480"/>
        <w:rPr>
          <w:szCs w:val="24"/>
        </w:rPr>
      </w:pPr>
      <w:r w:rsidRPr="00F94978">
        <w:rPr>
          <w:rFonts w:ascii="undefined" w:hAnsi="undefined" w:hint="eastAsia"/>
          <w:szCs w:val="24"/>
          <w:u w:val="single"/>
        </w:rPr>
        <w:t>3.</w:t>
      </w:r>
      <w:r w:rsidRPr="00F94978">
        <w:rPr>
          <w:rFonts w:ascii="undefined" w:hAnsi="undefined" w:hint="eastAsia"/>
          <w:szCs w:val="24"/>
          <w:u w:val="single"/>
        </w:rPr>
        <w:t>不成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asiddha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or the unreal reason</w:t>
      </w:r>
      <w:r w:rsidRPr="00F94978">
        <w:rPr>
          <w:rFonts w:ascii="undefined" w:hAnsi="undefined" w:hint="eastAsia"/>
          <w:szCs w:val="24"/>
        </w:rPr>
        <w:t>，謂非真實理由</w:t>
      </w:r>
      <w:r w:rsidRPr="00F94978">
        <w:rPr>
          <w:rFonts w:ascii="undefined" w:hAnsi="undefined" w:hint="eastAsia"/>
          <w:szCs w:val="24"/>
        </w:rPr>
        <w:t>(</w:t>
      </w:r>
      <w:r w:rsidRPr="00F94978">
        <w:rPr>
          <w:rFonts w:ascii="undefined" w:hAnsi="undefined" w:hint="eastAsia"/>
          <w:szCs w:val="24"/>
        </w:rPr>
        <w:t>中詞</w:t>
      </w:r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用它來成立命題，叫做“不成。</w:t>
      </w:r>
    </w:p>
    <w:p w:rsidR="004A2435" w:rsidRPr="00F94978" w:rsidRDefault="004A2435" w:rsidP="004A2435">
      <w:pPr>
        <w:ind w:firstLineChars="200" w:firstLine="480"/>
        <w:rPr>
          <w:szCs w:val="24"/>
        </w:rPr>
      </w:pPr>
      <w:r w:rsidRPr="00F94978">
        <w:rPr>
          <w:rFonts w:ascii="undefined" w:hAnsi="undefined" w:hint="eastAsia"/>
          <w:szCs w:val="24"/>
          <w:u w:val="single"/>
        </w:rPr>
        <w:t>4.</w:t>
      </w:r>
      <w:r w:rsidRPr="00F94978">
        <w:rPr>
          <w:rFonts w:ascii="undefined" w:hAnsi="undefined" w:hint="eastAsia"/>
          <w:szCs w:val="24"/>
          <w:u w:val="single"/>
        </w:rPr>
        <w:t>平衡理由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satpratipaksa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 xml:space="preserve">or the </w:t>
      </w:r>
      <w:proofErr w:type="spellStart"/>
      <w:r w:rsidRPr="00F94978">
        <w:rPr>
          <w:rFonts w:ascii="undefined" w:hAnsi="undefined" w:hint="eastAsia"/>
          <w:szCs w:val="24"/>
        </w:rPr>
        <w:t>coun</w:t>
      </w:r>
      <w:proofErr w:type="spellEnd"/>
      <w:r w:rsidRPr="00F94978">
        <w:rPr>
          <w:rFonts w:ascii="undefined" w:hAnsi="undefined" w:hint="eastAsia"/>
          <w:szCs w:val="24"/>
        </w:rPr>
        <w:t>－</w:t>
      </w:r>
      <w:proofErr w:type="spellStart"/>
      <w:r w:rsidRPr="00F94978">
        <w:rPr>
          <w:rFonts w:ascii="undefined" w:hAnsi="undefined" w:hint="eastAsia"/>
          <w:szCs w:val="24"/>
        </w:rPr>
        <w:t>tcr</w:t>
      </w:r>
      <w:proofErr w:type="spellEnd"/>
      <w:r w:rsidRPr="00F94978">
        <w:rPr>
          <w:rFonts w:ascii="undefined" w:hAnsi="undefined" w:hint="eastAsia"/>
          <w:szCs w:val="24"/>
        </w:rPr>
        <w:t>－</w:t>
      </w:r>
      <w:r w:rsidRPr="00F94978">
        <w:rPr>
          <w:rFonts w:ascii="undefined" w:hAnsi="undefined" w:hint="eastAsia"/>
          <w:szCs w:val="24"/>
        </w:rPr>
        <w:t>balanced reason</w:t>
      </w:r>
      <w:r w:rsidRPr="00F94978">
        <w:rPr>
          <w:rFonts w:ascii="undefined" w:hAnsi="undefined" w:hint="eastAsia"/>
          <w:szCs w:val="24"/>
        </w:rPr>
        <w:t>，指一個理由</w:t>
      </w:r>
      <w:r w:rsidRPr="00F94978">
        <w:rPr>
          <w:rFonts w:ascii="undefined" w:hAnsi="undefined" w:hint="eastAsia"/>
          <w:szCs w:val="24"/>
        </w:rPr>
        <w:t>(</w:t>
      </w:r>
      <w:r w:rsidRPr="00F94978">
        <w:rPr>
          <w:rFonts w:ascii="undefined" w:hAnsi="undefined" w:hint="eastAsia"/>
          <w:szCs w:val="24"/>
        </w:rPr>
        <w:t>中詞</w:t>
      </w:r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成立這樣命題，同時另有理由證明其命題的反面，這種情況叫做“平衡理由”。</w:t>
      </w:r>
    </w:p>
    <w:p w:rsidR="004A2435" w:rsidRPr="00F94978" w:rsidRDefault="004A2435" w:rsidP="004A2435">
      <w:pPr>
        <w:ind w:firstLineChars="200" w:firstLine="480"/>
        <w:rPr>
          <w:szCs w:val="24"/>
        </w:rPr>
      </w:pPr>
      <w:r w:rsidRPr="00F94978">
        <w:rPr>
          <w:rFonts w:ascii="undefined" w:hAnsi="undefined" w:hint="eastAsia"/>
          <w:szCs w:val="24"/>
          <w:u w:val="single"/>
        </w:rPr>
        <w:t>5.</w:t>
      </w:r>
      <w:r w:rsidRPr="00F94978">
        <w:rPr>
          <w:rFonts w:ascii="undefined" w:hAnsi="undefined" w:hint="eastAsia"/>
          <w:szCs w:val="24"/>
          <w:u w:val="single"/>
        </w:rPr>
        <w:t>自違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badhita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or a reason is said to be contradicted</w:t>
      </w:r>
      <w:r w:rsidRPr="00F94978">
        <w:rPr>
          <w:rFonts w:ascii="undefined" w:hAnsi="undefined" w:hint="eastAsia"/>
          <w:szCs w:val="24"/>
        </w:rPr>
        <w:t>，指用一個理由</w:t>
      </w:r>
      <w:r w:rsidRPr="00F94978">
        <w:rPr>
          <w:rFonts w:ascii="undefined" w:hAnsi="undefined" w:hint="eastAsia"/>
          <w:szCs w:val="24"/>
        </w:rPr>
        <w:t>(</w:t>
      </w:r>
      <w:r w:rsidRPr="00F94978">
        <w:rPr>
          <w:rFonts w:ascii="undefined" w:hAnsi="undefined" w:hint="eastAsia"/>
          <w:szCs w:val="24"/>
        </w:rPr>
        <w:t>中詞</w:t>
      </w:r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來和一個經驗相反的命題相推論，叫做“自違”。</w:t>
      </w:r>
    </w:p>
    <w:p w:rsidR="004A2435" w:rsidRPr="00F94978" w:rsidRDefault="004A2435" w:rsidP="004A2435">
      <w:pPr>
        <w:ind w:firstLineChars="200" w:firstLine="480"/>
        <w:rPr>
          <w:szCs w:val="24"/>
        </w:rPr>
      </w:pPr>
      <w:r w:rsidRPr="00F94978">
        <w:rPr>
          <w:rFonts w:ascii="undefined" w:hAnsi="undefined" w:hint="eastAsia"/>
          <w:szCs w:val="24"/>
          <w:bdr w:val="single" w:sz="4" w:space="0" w:color="auto"/>
        </w:rPr>
        <w:t>十四、故意的曲解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chala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quibbling</w:t>
      </w:r>
      <w:r w:rsidRPr="00F94978">
        <w:rPr>
          <w:rFonts w:ascii="undefined" w:hAnsi="undefined" w:hint="eastAsia"/>
          <w:szCs w:val="24"/>
        </w:rPr>
        <w:t>，謂利用雙關語來打擊別人，叫做“故意曲解”，這是因推理上所用的語言而生者。</w:t>
      </w:r>
    </w:p>
    <w:p w:rsidR="004A2435" w:rsidRPr="00F94978" w:rsidRDefault="004A2435" w:rsidP="004A2435">
      <w:pPr>
        <w:rPr>
          <w:szCs w:val="24"/>
        </w:rPr>
      </w:pPr>
      <w:r w:rsidRPr="00F94978">
        <w:rPr>
          <w:rFonts w:ascii="undefined" w:hAnsi="undefined" w:hint="eastAsia"/>
          <w:szCs w:val="24"/>
        </w:rPr>
        <w:t>但是各國語言互異，所以言語上之曲解自有不一致之點。</w:t>
      </w:r>
    </w:p>
    <w:p w:rsidR="004A2435" w:rsidRPr="00F94978" w:rsidRDefault="004A2435" w:rsidP="004A2435">
      <w:pPr>
        <w:ind w:firstLineChars="200" w:firstLine="480"/>
        <w:rPr>
          <w:szCs w:val="24"/>
        </w:rPr>
      </w:pPr>
      <w:r w:rsidRPr="00F94978">
        <w:rPr>
          <w:rFonts w:ascii="undefined" w:hAnsi="undefined" w:hint="eastAsia"/>
          <w:szCs w:val="24"/>
          <w:bdr w:val="single" w:sz="4" w:space="0" w:color="auto"/>
        </w:rPr>
        <w:t>十五、無效的抗議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jati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r w:rsidRPr="00F94978">
        <w:rPr>
          <w:rFonts w:ascii="undefined" w:hAnsi="undefined" w:hint="eastAsia"/>
          <w:szCs w:val="24"/>
        </w:rPr>
        <w:t>futile objections</w:t>
      </w:r>
      <w:r w:rsidRPr="00F94978">
        <w:rPr>
          <w:rFonts w:ascii="undefined" w:hAnsi="undefined" w:hint="eastAsia"/>
          <w:szCs w:val="24"/>
        </w:rPr>
        <w:t>指用荒唐的理由推出錯誤論題，叫做“無效的抗議”。</w:t>
      </w:r>
    </w:p>
    <w:p w:rsidR="004A2435" w:rsidRPr="00F94978" w:rsidRDefault="004A2435" w:rsidP="004A2435">
      <w:pPr>
        <w:ind w:firstLineChars="200" w:firstLine="480"/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  <w:bdr w:val="single" w:sz="4" w:space="0" w:color="auto"/>
        </w:rPr>
        <w:t>十六、譴責的原由</w:t>
      </w:r>
      <w:proofErr w:type="spellStart"/>
      <w:r w:rsidRPr="00F94978">
        <w:rPr>
          <w:rFonts w:ascii="undefined" w:hAnsi="undefined" w:hint="eastAsia"/>
          <w:szCs w:val="24"/>
          <w:bdr w:val="single" w:sz="4" w:space="0" w:color="auto"/>
        </w:rPr>
        <w:t>nigrahasthana</w:t>
      </w:r>
      <w:proofErr w:type="spellEnd"/>
      <w:r w:rsidRPr="00F94978">
        <w:rPr>
          <w:rFonts w:ascii="undefined" w:hAnsi="undefined" w:hint="eastAsia"/>
          <w:szCs w:val="24"/>
        </w:rPr>
        <w:t>，</w:t>
      </w:r>
      <w:proofErr w:type="spellStart"/>
      <w:r w:rsidRPr="00F94978">
        <w:rPr>
          <w:rFonts w:ascii="undefined" w:hAnsi="undefined" w:hint="eastAsia"/>
          <w:szCs w:val="24"/>
        </w:rPr>
        <w:t>occa</w:t>
      </w:r>
      <w:proofErr w:type="spellEnd"/>
      <w:r w:rsidRPr="00F94978">
        <w:rPr>
          <w:rFonts w:ascii="undefined" w:hAnsi="undefined" w:hint="eastAsia"/>
          <w:szCs w:val="24"/>
        </w:rPr>
        <w:t>－</w:t>
      </w:r>
      <w:proofErr w:type="spellStart"/>
      <w:r w:rsidRPr="00F94978">
        <w:rPr>
          <w:rFonts w:ascii="undefined" w:hAnsi="undefined" w:hint="eastAsia"/>
          <w:szCs w:val="24"/>
        </w:rPr>
        <w:t>sions</w:t>
      </w:r>
      <w:proofErr w:type="spellEnd"/>
      <w:r w:rsidRPr="00F94978">
        <w:rPr>
          <w:rFonts w:ascii="undefined" w:hAnsi="undefined" w:hint="eastAsia"/>
          <w:szCs w:val="24"/>
        </w:rPr>
        <w:t xml:space="preserve"> for reproof</w:t>
      </w:r>
      <w:r w:rsidRPr="00F94978">
        <w:rPr>
          <w:rFonts w:ascii="undefined" w:hAnsi="undefined" w:hint="eastAsia"/>
          <w:szCs w:val="24"/>
        </w:rPr>
        <w:t>，是指辯論時設各種譴責的原由，稍犯錯誤，就算是失敗。</w:t>
      </w:r>
      <w:r w:rsidRPr="00F94978">
        <w:rPr>
          <w:rFonts w:ascii="undefined" w:hAnsi="undefined" w:hint="eastAsia"/>
          <w:szCs w:val="24"/>
          <w:u w:val="single"/>
        </w:rPr>
        <w:t>這在正理經中列有二十二項</w:t>
      </w:r>
      <w:r w:rsidRPr="00F94978">
        <w:rPr>
          <w:rFonts w:ascii="undefined" w:hAnsi="undefined" w:hint="eastAsia"/>
          <w:szCs w:val="24"/>
          <w:u w:val="single"/>
        </w:rPr>
        <w:t>(</w:t>
      </w:r>
      <w:r w:rsidRPr="00F94978">
        <w:rPr>
          <w:rFonts w:ascii="undefined" w:hAnsi="undefined" w:hint="eastAsia"/>
          <w:szCs w:val="24"/>
          <w:u w:val="single"/>
        </w:rPr>
        <w:t>龍樹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Nagarjuna</w:t>
      </w:r>
      <w:proofErr w:type="spellEnd"/>
      <w:r w:rsidRPr="00F94978">
        <w:rPr>
          <w:rFonts w:ascii="undefined" w:hAnsi="undefined" w:hint="eastAsia"/>
          <w:szCs w:val="24"/>
          <w:u w:val="single"/>
        </w:rPr>
        <w:t>方便心論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upa</w:t>
      </w:r>
      <w:proofErr w:type="spellEnd"/>
      <w:r w:rsidRPr="00F94978">
        <w:rPr>
          <w:rFonts w:ascii="undefined" w:hAnsi="undefined" w:hint="eastAsia"/>
          <w:szCs w:val="24"/>
          <w:u w:val="single"/>
        </w:rPr>
        <w:t>－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yu</w:t>
      </w:r>
      <w:proofErr w:type="spellEnd"/>
      <w:r w:rsidRPr="00F94978">
        <w:rPr>
          <w:rFonts w:ascii="undefined" w:hAnsi="undefined" w:hint="eastAsia"/>
          <w:szCs w:val="24"/>
          <w:u w:val="single"/>
        </w:rPr>
        <w:t>－</w:t>
      </w:r>
      <w:proofErr w:type="spellStart"/>
      <w:r w:rsidRPr="00F94978">
        <w:rPr>
          <w:rFonts w:ascii="undefined" w:hAnsi="undefined" w:hint="eastAsia"/>
          <w:szCs w:val="24"/>
          <w:u w:val="single"/>
        </w:rPr>
        <w:t>hanslyahrdayas</w:t>
      </w:r>
      <w:proofErr w:type="spellEnd"/>
      <w:r w:rsidRPr="00F94978">
        <w:rPr>
          <w:rFonts w:ascii="undefined" w:hAnsi="undefined" w:hint="eastAsia"/>
          <w:szCs w:val="24"/>
          <w:u w:val="single"/>
        </w:rPr>
        <w:t>從之</w:t>
      </w:r>
      <w:r w:rsidRPr="00F94978">
        <w:rPr>
          <w:rFonts w:ascii="undefined" w:hAnsi="undefined" w:hint="eastAsia"/>
          <w:szCs w:val="24"/>
          <w:u w:val="single"/>
        </w:rPr>
        <w:t>)</w:t>
      </w:r>
      <w:r w:rsidRPr="00F94978">
        <w:rPr>
          <w:rFonts w:ascii="undefined" w:hAnsi="undefined" w:hint="eastAsia"/>
          <w:szCs w:val="24"/>
          <w:u w:val="single"/>
        </w:rPr>
        <w:t>，除理論上的錯誤外，多屬辯論的過失</w:t>
      </w:r>
      <w:r w:rsidRPr="00F94978">
        <w:rPr>
          <w:rFonts w:ascii="undefined" w:hAnsi="undefined" w:hint="eastAsia"/>
          <w:szCs w:val="24"/>
        </w:rPr>
        <w:t>。如辯論時使對方無言可答，或不能瞭解；又如講話沒有倫次，沒有意義，或者是所說太多或太少，也算是失敗。</w:t>
      </w:r>
    </w:p>
    <w:p w:rsidR="0025534C" w:rsidRPr="00F94978" w:rsidRDefault="0025534C" w:rsidP="0025534C">
      <w:pPr>
        <w:rPr>
          <w:rFonts w:ascii="undefined" w:hAnsi="undefined" w:hint="eastAsia"/>
          <w:szCs w:val="24"/>
        </w:rPr>
      </w:pPr>
    </w:p>
    <w:p w:rsidR="0025534C" w:rsidRPr="00F94978" w:rsidRDefault="0025534C" w:rsidP="0025534C">
      <w:pPr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>【附錄二】</w:t>
      </w:r>
    </w:p>
    <w:p w:rsidR="0025534C" w:rsidRPr="00F94978" w:rsidRDefault="00ED6968" w:rsidP="0025534C">
      <w:pPr>
        <w:rPr>
          <w:b/>
          <w:szCs w:val="24"/>
        </w:rPr>
      </w:pPr>
      <w:r w:rsidRPr="00F94978">
        <w:rPr>
          <w:rFonts w:ascii="undefined" w:hAnsi="undefined" w:hint="eastAsia"/>
          <w:b/>
          <w:szCs w:val="24"/>
        </w:rPr>
        <w:t>《</w:t>
      </w:r>
      <w:r w:rsidR="0025534C" w:rsidRPr="00F94978">
        <w:rPr>
          <w:rFonts w:ascii="undefined" w:hAnsi="undefined" w:hint="eastAsia"/>
          <w:b/>
          <w:szCs w:val="24"/>
        </w:rPr>
        <w:t>瑜伽師地論</w:t>
      </w:r>
      <w:r w:rsidRPr="00F94978">
        <w:rPr>
          <w:rFonts w:ascii="undefined" w:hAnsi="undefined" w:hint="eastAsia"/>
          <w:b/>
          <w:szCs w:val="24"/>
        </w:rPr>
        <w:t>》</w:t>
      </w:r>
      <w:r w:rsidR="0025534C" w:rsidRPr="00F94978">
        <w:rPr>
          <w:rFonts w:ascii="undefined" w:hAnsi="undefined" w:hint="eastAsia"/>
          <w:b/>
          <w:szCs w:val="24"/>
        </w:rPr>
        <w:t>之七因明</w:t>
      </w:r>
      <w:r w:rsidRPr="00F94978">
        <w:rPr>
          <w:rFonts w:ascii="undefined" w:hAnsi="undefined" w:hint="eastAsia"/>
          <w:b/>
          <w:szCs w:val="24"/>
        </w:rPr>
        <w:t>：</w:t>
      </w:r>
    </w:p>
    <w:p w:rsidR="0025534C" w:rsidRPr="00F94978" w:rsidRDefault="0025534C" w:rsidP="0025534C">
      <w:pPr>
        <w:ind w:firstLineChars="200" w:firstLine="480"/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>佛滅後八百年彌勒</w:t>
      </w:r>
      <w:proofErr w:type="spellStart"/>
      <w:r w:rsidRPr="00F94978">
        <w:rPr>
          <w:rFonts w:ascii="undefined" w:hAnsi="undefined" w:hint="eastAsia"/>
          <w:szCs w:val="24"/>
        </w:rPr>
        <w:t>Maitreya</w:t>
      </w:r>
      <w:proofErr w:type="spellEnd"/>
      <w:r w:rsidRPr="00F94978">
        <w:rPr>
          <w:rFonts w:ascii="undefined" w:hAnsi="undefined" w:hint="eastAsia"/>
          <w:szCs w:val="24"/>
        </w:rPr>
        <w:t>(about 400 A.D.)</w:t>
      </w:r>
      <w:r w:rsidRPr="00F94978">
        <w:rPr>
          <w:rFonts w:ascii="undefined" w:hAnsi="undefined" w:hint="eastAsia"/>
          <w:szCs w:val="24"/>
        </w:rPr>
        <w:t>“瑜伽師地論”出世，才開始有了因明的名稱，這是我們研究因明學發展過程所必須注意的。瑜伽師地論第十五說</w:t>
      </w:r>
      <w:r w:rsidRPr="00F94978">
        <w:rPr>
          <w:rFonts w:ascii="undefined" w:hAnsi="undefined" w:hint="eastAsia"/>
          <w:szCs w:val="24"/>
        </w:rPr>
        <w:t xml:space="preserve">: </w:t>
      </w:r>
      <w:r w:rsidRPr="00F94978">
        <w:rPr>
          <w:rFonts w:ascii="undefined" w:hAnsi="undefined" w:hint="eastAsia"/>
          <w:szCs w:val="24"/>
        </w:rPr>
        <w:t>“雲何因明處</w:t>
      </w:r>
      <w:r w:rsidRPr="00F94978">
        <w:rPr>
          <w:rFonts w:ascii="undefined" w:hAnsi="undefined" w:hint="eastAsia"/>
          <w:szCs w:val="24"/>
        </w:rPr>
        <w:t>?</w:t>
      </w:r>
      <w:r w:rsidRPr="00F94978">
        <w:rPr>
          <w:rFonts w:ascii="undefined" w:hAnsi="undefined" w:hint="eastAsia"/>
          <w:szCs w:val="24"/>
        </w:rPr>
        <w:t>謂于覌察義中諸所有事。”所建立法</w:t>
      </w:r>
      <w:r w:rsidRPr="00F94978">
        <w:rPr>
          <w:rFonts w:ascii="undefined" w:hAnsi="undefined" w:hint="eastAsia"/>
          <w:szCs w:val="24"/>
        </w:rPr>
        <w:t>(</w:t>
      </w:r>
      <w:r w:rsidRPr="00F94978">
        <w:rPr>
          <w:rFonts w:ascii="undefined" w:hAnsi="undefined" w:hint="eastAsia"/>
          <w:szCs w:val="24"/>
        </w:rPr>
        <w:t>後陳賓辭名所立</w:t>
      </w:r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，名覌察義。如立聲是無常，或立聲是常，常或無常的賓辭，即立敵爭論之所在。能隨順法，</w:t>
      </w:r>
      <w:r w:rsidRPr="00F94978">
        <w:rPr>
          <w:rFonts w:ascii="undefined" w:hAnsi="undefined" w:hint="eastAsia"/>
          <w:szCs w:val="24"/>
        </w:rPr>
        <w:t>(</w:t>
      </w:r>
      <w:r w:rsidRPr="00F94978">
        <w:rPr>
          <w:rFonts w:ascii="undefined" w:hAnsi="undefined" w:hint="eastAsia"/>
          <w:szCs w:val="24"/>
        </w:rPr>
        <w:t>宗、因、引、同、異、現、比、教八支</w:t>
      </w:r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名諸所有事。諸所有事，即是因明。從此以後，因明這一名稱，就確定了，</w:t>
      </w:r>
      <w:r w:rsidRPr="00F94978">
        <w:rPr>
          <w:rFonts w:ascii="undefined" w:hAnsi="undefined" w:hint="eastAsia"/>
          <w:szCs w:val="24"/>
          <w:u w:val="single"/>
        </w:rPr>
        <w:t>瑜伽師地論第十五卷又陳述了七因明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第一，論體性</w:t>
      </w:r>
      <w:r w:rsidRPr="00F94978">
        <w:rPr>
          <w:rFonts w:ascii="undefined" w:hAnsi="undefined" w:hint="eastAsia"/>
          <w:szCs w:val="24"/>
        </w:rPr>
        <w:t xml:space="preserve">　</w:t>
      </w:r>
      <w:r w:rsidRPr="00F94978">
        <w:rPr>
          <w:rFonts w:ascii="undefined" w:hAnsi="undefined" w:hint="eastAsia"/>
          <w:szCs w:val="24"/>
        </w:rPr>
        <w:t>The subject of debate</w:t>
      </w:r>
      <w:r w:rsidRPr="00F94978">
        <w:rPr>
          <w:rFonts w:ascii="undefined" w:hAnsi="undefined" w:hint="eastAsia"/>
          <w:szCs w:val="24"/>
        </w:rPr>
        <w:t>——指辯論的題目，析有六種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一言論，二尚論，三諍論，四譭謗論，五順正論，六教導論。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第二，論處所</w:t>
      </w:r>
      <w:r w:rsidRPr="00F94978">
        <w:rPr>
          <w:rFonts w:ascii="undefined" w:hAnsi="undefined" w:hint="eastAsia"/>
          <w:szCs w:val="24"/>
        </w:rPr>
        <w:t xml:space="preserve">　</w:t>
      </w:r>
      <w:r w:rsidRPr="00F94978">
        <w:rPr>
          <w:rFonts w:ascii="undefined" w:hAnsi="undefined" w:hint="eastAsia"/>
          <w:szCs w:val="24"/>
        </w:rPr>
        <w:t>The place of debate</w:t>
      </w:r>
      <w:r w:rsidRPr="00F94978">
        <w:rPr>
          <w:rFonts w:ascii="undefined" w:hAnsi="undefined" w:hint="eastAsia"/>
          <w:szCs w:val="24"/>
        </w:rPr>
        <w:t>——指辯論的地點，也有六種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一于王家，二於執理家，三於大眾中，四于賢哲者前，五於善解法義沙門婆羅門前，六于樂法義者前。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第三，論所依</w:t>
      </w:r>
      <w:r w:rsidRPr="00F94978">
        <w:rPr>
          <w:rFonts w:ascii="undefined" w:hAnsi="undefined" w:hint="eastAsia"/>
          <w:szCs w:val="24"/>
        </w:rPr>
        <w:t xml:space="preserve">　</w:t>
      </w:r>
      <w:r w:rsidRPr="00F94978">
        <w:rPr>
          <w:rFonts w:ascii="undefined" w:hAnsi="undefined" w:hint="eastAsia"/>
          <w:szCs w:val="24"/>
        </w:rPr>
        <w:t>The means of debate</w:t>
      </w:r>
      <w:r w:rsidRPr="00F94978">
        <w:rPr>
          <w:rFonts w:ascii="undefined" w:hAnsi="undefined" w:hint="eastAsia"/>
          <w:szCs w:val="24"/>
        </w:rPr>
        <w:t>——指辯論的方法，析有十種。</w:t>
      </w:r>
    </w:p>
    <w:p w:rsidR="0025534C" w:rsidRPr="00F94978" w:rsidRDefault="0025534C" w:rsidP="0025534C">
      <w:pPr>
        <w:ind w:firstLineChars="200" w:firstLine="480"/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>就</w:t>
      </w:r>
      <w:r w:rsidRPr="00F94978">
        <w:rPr>
          <w:rFonts w:ascii="undefined" w:hAnsi="undefined" w:hint="eastAsia"/>
          <w:szCs w:val="24"/>
          <w:u w:val="single"/>
        </w:rPr>
        <w:t>所成立義有二種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一、自性</w:t>
      </w:r>
      <w:r w:rsidRPr="00F94978">
        <w:rPr>
          <w:rFonts w:ascii="undefined" w:hAnsi="undefined" w:hint="eastAsia"/>
          <w:szCs w:val="24"/>
        </w:rPr>
        <w:t>(</w:t>
      </w:r>
      <w:r w:rsidRPr="00F94978">
        <w:rPr>
          <w:rFonts w:ascii="undefined" w:hAnsi="undefined" w:hint="eastAsia"/>
          <w:szCs w:val="24"/>
        </w:rPr>
        <w:t>主辭</w:t>
      </w:r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，二、差別</w:t>
      </w:r>
      <w:r w:rsidRPr="00F94978">
        <w:rPr>
          <w:rFonts w:ascii="undefined" w:hAnsi="undefined" w:hint="eastAsia"/>
          <w:szCs w:val="24"/>
        </w:rPr>
        <w:t>(</w:t>
      </w:r>
      <w:r w:rsidRPr="00F94978">
        <w:rPr>
          <w:rFonts w:ascii="undefined" w:hAnsi="undefined" w:hint="eastAsia"/>
          <w:szCs w:val="24"/>
        </w:rPr>
        <w:t>賓辭</w:t>
      </w:r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；</w:t>
      </w:r>
    </w:p>
    <w:p w:rsidR="0025534C" w:rsidRPr="00F94978" w:rsidRDefault="0025534C" w:rsidP="0025534C">
      <w:pPr>
        <w:ind w:firstLineChars="200" w:firstLine="480"/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>就</w:t>
      </w:r>
      <w:r w:rsidRPr="00F94978">
        <w:rPr>
          <w:rFonts w:ascii="undefined" w:hAnsi="undefined" w:hint="eastAsia"/>
          <w:szCs w:val="24"/>
          <w:u w:val="single"/>
        </w:rPr>
        <w:t>能成立法有八種</w:t>
      </w:r>
      <w:r w:rsidRPr="00F94978">
        <w:rPr>
          <w:rFonts w:ascii="undefined" w:hAnsi="undefined" w:hint="eastAsia"/>
          <w:szCs w:val="24"/>
        </w:rPr>
        <w:t>:</w:t>
      </w:r>
    </w:p>
    <w:p w:rsidR="0025534C" w:rsidRPr="00F94978" w:rsidRDefault="0025534C" w:rsidP="0025534C">
      <w:pPr>
        <w:ind w:firstLineChars="200" w:firstLine="480"/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>一、立宗</w:t>
      </w:r>
      <w:r w:rsidRPr="00F94978">
        <w:rPr>
          <w:rFonts w:ascii="undefined" w:hAnsi="undefined" w:hint="eastAsia"/>
          <w:szCs w:val="24"/>
        </w:rPr>
        <w:t xml:space="preserve"> A proposition</w:t>
      </w:r>
      <w:r w:rsidRPr="00F94978">
        <w:rPr>
          <w:rFonts w:ascii="undefined" w:hAnsi="undefined" w:hint="eastAsia"/>
          <w:szCs w:val="24"/>
        </w:rPr>
        <w:t>，</w:t>
      </w:r>
      <w:proofErr w:type="spellStart"/>
      <w:r w:rsidRPr="00F94978">
        <w:rPr>
          <w:rFonts w:ascii="undefined" w:hAnsi="undefined" w:hint="eastAsia"/>
          <w:szCs w:val="24"/>
        </w:rPr>
        <w:t>tcnet</w:t>
      </w:r>
      <w:proofErr w:type="spellEnd"/>
      <w:r w:rsidRPr="00F94978">
        <w:rPr>
          <w:rFonts w:ascii="undefined" w:hAnsi="undefined" w:hint="eastAsia"/>
          <w:szCs w:val="24"/>
        </w:rPr>
        <w:t xml:space="preserve"> or conclusion</w:t>
      </w:r>
      <w:r w:rsidRPr="00F94978">
        <w:rPr>
          <w:rFonts w:ascii="undefined" w:hAnsi="undefined" w:hint="eastAsia"/>
          <w:szCs w:val="24"/>
        </w:rPr>
        <w:t>［</w:t>
      </w:r>
      <w:proofErr w:type="spellStart"/>
      <w:r w:rsidRPr="00F94978">
        <w:rPr>
          <w:rFonts w:ascii="undefined" w:hAnsi="undefined" w:hint="eastAsia"/>
          <w:szCs w:val="24"/>
        </w:rPr>
        <w:t>siddhanta</w:t>
      </w:r>
      <w:proofErr w:type="spellEnd"/>
      <w:r w:rsidRPr="00F94978">
        <w:rPr>
          <w:rFonts w:ascii="undefined" w:hAnsi="undefined" w:hint="eastAsia"/>
          <w:szCs w:val="24"/>
        </w:rPr>
        <w:t>］，二、辯因</w:t>
      </w:r>
      <w:r w:rsidRPr="00F94978">
        <w:rPr>
          <w:rFonts w:ascii="undefined" w:hAnsi="undefined" w:hint="eastAsia"/>
          <w:szCs w:val="24"/>
        </w:rPr>
        <w:t>reason(</w:t>
      </w:r>
      <w:proofErr w:type="spellStart"/>
      <w:r w:rsidRPr="00F94978">
        <w:rPr>
          <w:rFonts w:ascii="undefined" w:hAnsi="undefined" w:hint="eastAsia"/>
          <w:szCs w:val="24"/>
        </w:rPr>
        <w:t>hetu</w:t>
      </w:r>
      <w:proofErr w:type="spellEnd"/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，</w:t>
      </w:r>
    </w:p>
    <w:p w:rsidR="0025534C" w:rsidRPr="00F94978" w:rsidRDefault="0025534C" w:rsidP="0025534C">
      <w:pPr>
        <w:ind w:firstLineChars="200" w:firstLine="480"/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>三、引喻</w:t>
      </w:r>
      <w:r w:rsidRPr="00F94978">
        <w:rPr>
          <w:rFonts w:ascii="undefined" w:hAnsi="undefined" w:hint="eastAsia"/>
          <w:szCs w:val="24"/>
        </w:rPr>
        <w:t xml:space="preserve">Example </w:t>
      </w:r>
      <w:proofErr w:type="spellStart"/>
      <w:r w:rsidRPr="00F94978">
        <w:rPr>
          <w:rFonts w:ascii="undefined" w:hAnsi="undefined" w:hint="eastAsia"/>
          <w:szCs w:val="24"/>
        </w:rPr>
        <w:t>udaharana</w:t>
      </w:r>
      <w:proofErr w:type="spellEnd"/>
      <w:r w:rsidRPr="00F94978">
        <w:rPr>
          <w:rFonts w:ascii="undefined" w:hAnsi="undefined" w:hint="eastAsia"/>
          <w:szCs w:val="24"/>
        </w:rPr>
        <w:t>，四、同類</w:t>
      </w:r>
      <w:r w:rsidRPr="00F94978">
        <w:rPr>
          <w:rFonts w:ascii="undefined" w:hAnsi="undefined" w:hint="eastAsia"/>
          <w:szCs w:val="24"/>
        </w:rPr>
        <w:t>(The affirmative example</w:t>
      </w:r>
      <w:r w:rsidRPr="00F94978">
        <w:rPr>
          <w:rFonts w:ascii="undefined" w:hAnsi="undefined" w:hint="eastAsia"/>
          <w:szCs w:val="24"/>
        </w:rPr>
        <w:t>［</w:t>
      </w:r>
      <w:r w:rsidRPr="00F94978">
        <w:rPr>
          <w:rFonts w:ascii="undefined" w:hAnsi="undefined" w:hint="eastAsia"/>
          <w:szCs w:val="24"/>
        </w:rPr>
        <w:t>sad-</w:t>
      </w:r>
      <w:proofErr w:type="spellStart"/>
      <w:r w:rsidRPr="00F94978">
        <w:rPr>
          <w:rFonts w:ascii="undefined" w:hAnsi="undefined" w:hint="eastAsia"/>
          <w:szCs w:val="24"/>
        </w:rPr>
        <w:t>karmya</w:t>
      </w:r>
      <w:proofErr w:type="spellEnd"/>
      <w:r w:rsidRPr="00F94978">
        <w:rPr>
          <w:rFonts w:ascii="undefined" w:hAnsi="undefined" w:hint="eastAsia"/>
          <w:szCs w:val="24"/>
        </w:rPr>
        <w:t>］</w:t>
      </w:r>
      <w:r w:rsidRPr="00F94978">
        <w:rPr>
          <w:rFonts w:ascii="undefined" w:hAnsi="undefined" w:hint="eastAsia"/>
          <w:szCs w:val="24"/>
        </w:rPr>
        <w:t>)</w:t>
      </w:r>
    </w:p>
    <w:p w:rsidR="0025534C" w:rsidRPr="00F94978" w:rsidRDefault="0025534C" w:rsidP="0025534C">
      <w:pPr>
        <w:ind w:firstLineChars="200" w:firstLine="480"/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>五、異類</w:t>
      </w:r>
      <w:r w:rsidRPr="00F94978">
        <w:rPr>
          <w:rFonts w:ascii="undefined" w:hAnsi="undefined" w:hint="eastAsia"/>
          <w:szCs w:val="24"/>
        </w:rPr>
        <w:t>The negative example</w:t>
      </w:r>
      <w:r w:rsidRPr="00F94978">
        <w:rPr>
          <w:rFonts w:ascii="undefined" w:hAnsi="undefined" w:hint="eastAsia"/>
          <w:szCs w:val="24"/>
        </w:rPr>
        <w:t>［</w:t>
      </w:r>
      <w:proofErr w:type="spellStart"/>
      <w:r w:rsidRPr="00F94978">
        <w:rPr>
          <w:rFonts w:ascii="undefined" w:hAnsi="undefined" w:hint="eastAsia"/>
          <w:szCs w:val="24"/>
        </w:rPr>
        <w:t>Vaidharmya</w:t>
      </w:r>
      <w:proofErr w:type="spellEnd"/>
      <w:r w:rsidRPr="00F94978">
        <w:rPr>
          <w:rFonts w:ascii="undefined" w:hAnsi="undefined" w:hint="eastAsia"/>
          <w:szCs w:val="24"/>
        </w:rPr>
        <w:t>］，六、現量</w:t>
      </w:r>
      <w:r w:rsidRPr="00F94978">
        <w:rPr>
          <w:rFonts w:ascii="undefined" w:hAnsi="undefined" w:hint="eastAsia"/>
          <w:szCs w:val="24"/>
        </w:rPr>
        <w:t>Perception</w:t>
      </w:r>
      <w:r w:rsidRPr="00F94978">
        <w:rPr>
          <w:rFonts w:ascii="undefined" w:hAnsi="undefined" w:hint="eastAsia"/>
          <w:szCs w:val="24"/>
        </w:rPr>
        <w:t>［</w:t>
      </w:r>
      <w:r w:rsidRPr="00F94978">
        <w:rPr>
          <w:rFonts w:ascii="undefined" w:hAnsi="undefined" w:hint="eastAsia"/>
          <w:szCs w:val="24"/>
        </w:rPr>
        <w:t>(</w:t>
      </w:r>
      <w:proofErr w:type="spellStart"/>
      <w:r w:rsidRPr="00F94978">
        <w:rPr>
          <w:rFonts w:ascii="undefined" w:hAnsi="undefined" w:hint="eastAsia"/>
          <w:szCs w:val="24"/>
        </w:rPr>
        <w:t>pra-tyaksa</w:t>
      </w:r>
      <w:proofErr w:type="spellEnd"/>
      <w:r w:rsidRPr="00F94978">
        <w:rPr>
          <w:rFonts w:ascii="undefined" w:hAnsi="undefined" w:hint="eastAsia"/>
          <w:szCs w:val="24"/>
        </w:rPr>
        <w:t>］，</w:t>
      </w:r>
    </w:p>
    <w:p w:rsidR="0025534C" w:rsidRPr="00F94978" w:rsidRDefault="0025534C" w:rsidP="0025534C">
      <w:pPr>
        <w:ind w:firstLineChars="200" w:firstLine="480"/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>七、比量</w:t>
      </w:r>
      <w:r w:rsidRPr="00F94978">
        <w:rPr>
          <w:rFonts w:ascii="undefined" w:hAnsi="undefined" w:hint="eastAsia"/>
          <w:szCs w:val="24"/>
        </w:rPr>
        <w:t>Inference</w:t>
      </w:r>
      <w:r w:rsidRPr="00F94978">
        <w:rPr>
          <w:rFonts w:ascii="undefined" w:hAnsi="undefined" w:hint="eastAsia"/>
          <w:szCs w:val="24"/>
        </w:rPr>
        <w:t>［</w:t>
      </w:r>
      <w:proofErr w:type="spellStart"/>
      <w:r w:rsidRPr="00F94978">
        <w:rPr>
          <w:rFonts w:ascii="undefined" w:hAnsi="undefined" w:hint="eastAsia"/>
          <w:szCs w:val="24"/>
        </w:rPr>
        <w:t>anumana</w:t>
      </w:r>
      <w:proofErr w:type="spellEnd"/>
      <w:r w:rsidRPr="00F94978">
        <w:rPr>
          <w:rFonts w:ascii="undefined" w:hAnsi="undefined" w:hint="eastAsia"/>
          <w:szCs w:val="24"/>
        </w:rPr>
        <w:t>］，八、正教</w:t>
      </w:r>
      <w:r w:rsidRPr="00F94978">
        <w:rPr>
          <w:rFonts w:ascii="undefined" w:hAnsi="undefined" w:hint="eastAsia"/>
          <w:szCs w:val="24"/>
        </w:rPr>
        <w:t>Scripture</w:t>
      </w:r>
      <w:r w:rsidRPr="00F94978">
        <w:rPr>
          <w:rFonts w:ascii="undefined" w:hAnsi="undefined" w:hint="eastAsia"/>
          <w:szCs w:val="24"/>
        </w:rPr>
        <w:t>［</w:t>
      </w:r>
      <w:r w:rsidRPr="00F94978">
        <w:rPr>
          <w:rFonts w:ascii="undefined" w:hAnsi="undefined" w:hint="eastAsia"/>
          <w:szCs w:val="24"/>
        </w:rPr>
        <w:t>agama</w:t>
      </w:r>
      <w:r w:rsidRPr="00F94978">
        <w:rPr>
          <w:rFonts w:ascii="undefined" w:hAnsi="undefined" w:hint="eastAsia"/>
          <w:szCs w:val="24"/>
        </w:rPr>
        <w:t>］。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第四，論莊嚴</w:t>
      </w:r>
      <w:r w:rsidRPr="00F94978">
        <w:rPr>
          <w:rFonts w:ascii="undefined" w:hAnsi="undefined" w:hint="eastAsia"/>
          <w:szCs w:val="24"/>
        </w:rPr>
        <w:t xml:space="preserve">　</w:t>
      </w:r>
      <w:r w:rsidRPr="00F94978">
        <w:rPr>
          <w:rFonts w:ascii="undefined" w:hAnsi="undefined" w:hint="eastAsia"/>
          <w:szCs w:val="24"/>
        </w:rPr>
        <w:t>The qualification of a debater</w:t>
      </w:r>
      <w:r w:rsidRPr="00F94978">
        <w:rPr>
          <w:rFonts w:ascii="undefined" w:hAnsi="undefined" w:hint="eastAsia"/>
          <w:szCs w:val="24"/>
        </w:rPr>
        <w:t>——指辯論者應具備的條件。略有五種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lastRenderedPageBreak/>
        <w:t>一、善自他宗，二、言具圓滿，三、無畏，四、敦肅，五、應供。</w:t>
      </w:r>
    </w:p>
    <w:p w:rsidR="0025534C" w:rsidRPr="00F94978" w:rsidRDefault="0025534C" w:rsidP="0025534C">
      <w:pPr>
        <w:ind w:firstLineChars="200" w:firstLine="480"/>
        <w:rPr>
          <w:szCs w:val="24"/>
        </w:rPr>
      </w:pPr>
      <w:r w:rsidRPr="00F94978">
        <w:rPr>
          <w:rFonts w:ascii="undefined" w:hAnsi="undefined" w:hint="eastAsia"/>
          <w:szCs w:val="24"/>
        </w:rPr>
        <w:t>若有依此五論莊嚴興言論者，複有廿七種稱讚功德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一、眾所敬重，二、言必信受，三、處大眾中都無所畏，四、於他宗旨深知過隙，五，於自宗旨知殊勝德，六、無有僻執，於所受論情無偏黨，七、于自正法及昆奈耶，無能引奪，八、於他所說速能了悟，九、於他所說速能領受，十、於他所說速能酬對，十一、具語言德令眾愛樂，十二、悅可信解此明論者，十三、能善宣釋義句文字，十四、令身無倦，十五、令心無倦，十六、言不騫澀，十七、辯才無盡，十八、身不頓顇，十九、念無忘失，二十、心無損惱，二十一、咽喉無損，二十二、凡所宣吐，分明易了，二十三、善護自心，令無忿怒，二十四、善順他心，令無憤恚，二十五、令對論者，心生淨信，二十六、凡有所行，不招怨對，二十七、廣大名稱，聲流十方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第五論墮負</w:t>
      </w:r>
      <w:r w:rsidRPr="00F94978">
        <w:rPr>
          <w:rFonts w:ascii="undefined" w:hAnsi="undefined" w:hint="eastAsia"/>
          <w:szCs w:val="24"/>
        </w:rPr>
        <w:t xml:space="preserve">　</w:t>
      </w:r>
      <w:r w:rsidRPr="00F94978">
        <w:rPr>
          <w:rFonts w:ascii="undefined" w:hAnsi="undefined" w:hint="eastAsia"/>
          <w:szCs w:val="24"/>
        </w:rPr>
        <w:t>Points of defeat(</w:t>
      </w:r>
      <w:proofErr w:type="spellStart"/>
      <w:r w:rsidRPr="00F94978">
        <w:rPr>
          <w:rFonts w:ascii="undefined" w:hAnsi="undefined" w:hint="eastAsia"/>
          <w:szCs w:val="24"/>
        </w:rPr>
        <w:t>nigraha-sthana</w:t>
      </w:r>
      <w:proofErr w:type="spellEnd"/>
      <w:r w:rsidRPr="00F94978">
        <w:rPr>
          <w:rFonts w:ascii="undefined" w:hAnsi="undefined" w:hint="eastAsia"/>
          <w:szCs w:val="24"/>
        </w:rPr>
        <w:t>)</w:t>
      </w:r>
      <w:r w:rsidRPr="00F94978">
        <w:rPr>
          <w:rFonts w:ascii="undefined" w:hAnsi="undefined" w:hint="eastAsia"/>
          <w:szCs w:val="24"/>
        </w:rPr>
        <w:t>——指被擊敗的論點，謂有三種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一、舍言，謂立論者以十三種謝對論者，舍所言論；二、言屈，指立論者為對論者之所屈伏；三、言過，謂立論者為九種過，汗染其言。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第六，論出離</w:t>
      </w:r>
      <w:r w:rsidRPr="00F94978">
        <w:rPr>
          <w:rFonts w:ascii="undefined" w:hAnsi="undefined" w:hint="eastAsia"/>
          <w:szCs w:val="24"/>
        </w:rPr>
        <w:t xml:space="preserve">　</w:t>
      </w:r>
      <w:r w:rsidRPr="00F94978">
        <w:rPr>
          <w:rFonts w:ascii="undefined" w:hAnsi="undefined" w:hint="eastAsia"/>
          <w:szCs w:val="24"/>
        </w:rPr>
        <w:t>attending a place of debate</w:t>
      </w:r>
      <w:r w:rsidRPr="00F94978">
        <w:rPr>
          <w:rFonts w:ascii="undefined" w:hAnsi="undefined" w:hint="eastAsia"/>
          <w:szCs w:val="24"/>
        </w:rPr>
        <w:t>——指參加辯論會，謂立論者先應以彼三種覌察，覌察論端，方興言論，或不興論，名論出離。三種覌察者</w:t>
      </w:r>
      <w:r w:rsidRPr="00F94978">
        <w:rPr>
          <w:rFonts w:ascii="undefined" w:hAnsi="undefined" w:hint="eastAsia"/>
          <w:szCs w:val="24"/>
        </w:rPr>
        <w:t>:</w:t>
      </w:r>
      <w:r w:rsidRPr="00F94978">
        <w:rPr>
          <w:rFonts w:ascii="undefined" w:hAnsi="undefined" w:hint="eastAsia"/>
          <w:szCs w:val="24"/>
        </w:rPr>
        <w:t>一、覌察得失，二、覌察時眾，三、覌察善巧及不善巧。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</w:t>
      </w:r>
      <w:r w:rsidRPr="00F94978">
        <w:rPr>
          <w:rFonts w:ascii="undefined" w:hAnsi="undefined" w:hint="eastAsia"/>
          <w:szCs w:val="24"/>
          <w:bdr w:val="single" w:sz="4" w:space="0" w:color="auto"/>
        </w:rPr>
        <w:t>第七，論多所作法</w:t>
      </w:r>
      <w:r w:rsidRPr="00F94978">
        <w:rPr>
          <w:rFonts w:ascii="undefined" w:hAnsi="undefined" w:hint="eastAsia"/>
          <w:szCs w:val="24"/>
        </w:rPr>
        <w:t xml:space="preserve">　</w:t>
      </w:r>
      <w:r w:rsidRPr="00F94978">
        <w:rPr>
          <w:rFonts w:ascii="undefined" w:hAnsi="undefined" w:hint="eastAsia"/>
          <w:szCs w:val="24"/>
        </w:rPr>
        <w:t>confidence of a de-</w:t>
      </w:r>
      <w:proofErr w:type="spellStart"/>
      <w:r w:rsidRPr="00F94978">
        <w:rPr>
          <w:rFonts w:ascii="undefined" w:hAnsi="undefined" w:hint="eastAsia"/>
          <w:szCs w:val="24"/>
        </w:rPr>
        <w:t>bater</w:t>
      </w:r>
      <w:proofErr w:type="spellEnd"/>
      <w:r w:rsidRPr="00F94978">
        <w:rPr>
          <w:rFonts w:ascii="undefined" w:hAnsi="undefined" w:hint="eastAsia"/>
          <w:szCs w:val="24"/>
        </w:rPr>
        <w:t>——指辯論者的信心。一、善自他宗，二、勇猛無畏，三、辯才無竭</w:t>
      </w:r>
      <w:r w:rsidRPr="00F94978">
        <w:rPr>
          <w:rFonts w:ascii="undefined" w:hAnsi="undefined" w:hint="eastAsia"/>
          <w:szCs w:val="24"/>
        </w:rPr>
        <w:t>[</w:t>
      </w:r>
      <w:r w:rsidRPr="00F94978">
        <w:rPr>
          <w:rFonts w:ascii="undefined" w:hAnsi="undefined" w:hint="eastAsia"/>
          <w:szCs w:val="24"/>
        </w:rPr>
        <w:t>附注</w:t>
      </w:r>
      <w:r w:rsidRPr="00F94978">
        <w:rPr>
          <w:rFonts w:ascii="undefined" w:hAnsi="undefined" w:hint="eastAsia"/>
          <w:szCs w:val="24"/>
        </w:rPr>
        <w:t>5]</w:t>
      </w:r>
      <w:r w:rsidRPr="00F94978">
        <w:rPr>
          <w:rFonts w:ascii="undefined" w:hAnsi="undefined" w:hint="eastAsia"/>
          <w:szCs w:val="24"/>
        </w:rPr>
        <w:t>。</w:t>
      </w:r>
      <w:r w:rsidRPr="00F94978">
        <w:rPr>
          <w:rFonts w:ascii="undefined" w:hAnsi="undefined"/>
          <w:szCs w:val="24"/>
        </w:rPr>
        <w:br/>
      </w:r>
      <w:r w:rsidRPr="00F94978">
        <w:rPr>
          <w:rFonts w:ascii="undefined" w:hAnsi="undefined" w:hint="eastAsia"/>
          <w:szCs w:val="24"/>
        </w:rPr>
        <w:t xml:space="preserve">　　因明學是從單純的辯論術到邏輯的逐漸發展的過程。彌勒瑜伽師地論所論七因明，正是古代因明學中辯論術部分的極其槪括的總結。至於我們要知道瑜伽師地論邏輯部分的材料，就必須將“攝決擇分中菩薩地之七”證成道理的五種清淨相與七種不清淨相，做一番具體的分析。</w:t>
      </w:r>
    </w:p>
    <w:p w:rsidR="0025534C" w:rsidRPr="00F94978" w:rsidRDefault="0025534C" w:rsidP="0025534C">
      <w:pPr>
        <w:rPr>
          <w:rFonts w:ascii="undefined" w:hAnsi="undefined" w:hint="eastAsia"/>
          <w:szCs w:val="24"/>
        </w:rPr>
      </w:pPr>
    </w:p>
    <w:p w:rsidR="0047354C" w:rsidRPr="00F94978" w:rsidRDefault="0047354C" w:rsidP="0025534C">
      <w:pPr>
        <w:rPr>
          <w:rFonts w:ascii="undefined" w:hAnsi="undefined" w:hint="eastAsia"/>
          <w:szCs w:val="24"/>
        </w:rPr>
      </w:pPr>
      <w:r w:rsidRPr="00F94978">
        <w:rPr>
          <w:rFonts w:ascii="undefined" w:hAnsi="undefined" w:hint="eastAsia"/>
          <w:szCs w:val="24"/>
        </w:rPr>
        <w:t>【附錄三】</w:t>
      </w:r>
    </w:p>
    <w:p w:rsidR="0047354C" w:rsidRPr="00F94978" w:rsidRDefault="00E437A6" w:rsidP="0025534C">
      <w:pPr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 w:hint="eastAsia"/>
        </w:rPr>
        <w:t>印順導師</w:t>
      </w:r>
      <w:r w:rsidR="0047354C" w:rsidRPr="00F94978">
        <w:rPr>
          <w:rFonts w:ascii="Times New Roman" w:hAnsi="Times New Roman" w:cs="Times New Roman" w:hint="eastAsia"/>
        </w:rPr>
        <w:t>《印度佛教思想史》</w:t>
      </w:r>
      <w:r w:rsidR="0047354C" w:rsidRPr="00F94978">
        <w:rPr>
          <w:rFonts w:ascii="Times New Roman" w:hAnsi="Times New Roman" w:cs="Times New Roman" w:hint="eastAsia"/>
        </w:rPr>
        <w:t>pp.352-353</w:t>
      </w:r>
      <w:r w:rsidR="0047354C" w:rsidRPr="00F94978">
        <w:rPr>
          <w:rFonts w:ascii="Times New Roman" w:hAnsi="Times New Roman" w:cs="Times New Roman" w:hint="eastAsia"/>
        </w:rPr>
        <w:t>：</w:t>
      </w:r>
    </w:p>
    <w:p w:rsidR="009042F8" w:rsidRPr="00213494" w:rsidRDefault="0047354C" w:rsidP="00E437A6">
      <w:pPr>
        <w:rPr>
          <w:rFonts w:ascii="Times New Roman" w:hAnsi="Times New Roman" w:cs="Times New Roman"/>
        </w:rPr>
      </w:pPr>
      <w:r w:rsidRPr="00F94978">
        <w:rPr>
          <w:rFonts w:ascii="Times New Roman" w:hAnsi="Times New Roman" w:cs="Times New Roman" w:hint="eastAsia"/>
        </w:rPr>
        <w:t>玄奘所譯的，商羯羅主</w:t>
      </w:r>
      <w:r w:rsidR="00E437A6" w:rsidRPr="00F94978">
        <w:rPr>
          <w:rFonts w:ascii="Times New Roman" w:hAnsi="Times New Roman" w:cs="Times New Roman" w:hint="eastAsia"/>
        </w:rPr>
        <w:t>（</w:t>
      </w:r>
      <w:proofErr w:type="spellStart"/>
      <w:r w:rsidRPr="00F94978">
        <w:rPr>
          <w:rFonts w:ascii="Times New Roman" w:hAnsi="Times New Roman" w:cs="Times New Roman" w:hint="cs"/>
        </w:rPr>
        <w:t>Ś</w:t>
      </w:r>
      <w:r w:rsidRPr="00F94978">
        <w:rPr>
          <w:rFonts w:ascii="Times New Roman" w:hAnsi="Times New Roman" w:cs="Times New Roman"/>
        </w:rPr>
        <w:t>aṅkarasvāmin</w:t>
      </w:r>
      <w:proofErr w:type="spellEnd"/>
      <w:r w:rsidR="00E437A6" w:rsidRPr="00F94978">
        <w:rPr>
          <w:rFonts w:ascii="Times New Roman" w:hAnsi="Times New Roman" w:cs="Times New Roman" w:hint="eastAsia"/>
        </w:rPr>
        <w:t>）</w:t>
      </w:r>
      <w:r w:rsidRPr="00F94978">
        <w:rPr>
          <w:rFonts w:ascii="Times New Roman" w:hAnsi="Times New Roman" w:cs="Times New Roman" w:hint="eastAsia"/>
        </w:rPr>
        <w:t>的《因明入正理論》，是依《集量》、《理門》而作的，陳那因明論的特色，如《瑜伽論》等立三種量，陳那但立現量</w:t>
      </w:r>
      <w:r w:rsidR="00E437A6" w:rsidRPr="00F94978">
        <w:rPr>
          <w:rFonts w:ascii="Times New Roman" w:hAnsi="Times New Roman" w:cs="Times New Roman" w:hint="eastAsia"/>
        </w:rPr>
        <w:t>（</w:t>
      </w:r>
      <w:proofErr w:type="spellStart"/>
      <w:r w:rsidRPr="00F94978">
        <w:rPr>
          <w:rFonts w:ascii="Times New Roman" w:hAnsi="Times New Roman" w:cs="Times New Roman"/>
        </w:rPr>
        <w:t>pratyakṣa-pramāṇa</w:t>
      </w:r>
      <w:proofErr w:type="spellEnd"/>
      <w:r w:rsidR="00E437A6" w:rsidRPr="00F94978">
        <w:rPr>
          <w:rFonts w:ascii="Times New Roman" w:hAnsi="Times New Roman" w:cs="Times New Roman" w:hint="eastAsia"/>
        </w:rPr>
        <w:t>）</w:t>
      </w:r>
      <w:r w:rsidRPr="00F94978">
        <w:rPr>
          <w:rFonts w:ascii="Times New Roman" w:hAnsi="Times New Roman" w:cs="Times New Roman" w:hint="eastAsia"/>
        </w:rPr>
        <w:t>與比量</w:t>
      </w:r>
      <w:r w:rsidR="00E437A6" w:rsidRPr="00F94978">
        <w:rPr>
          <w:rFonts w:ascii="Times New Roman" w:hAnsi="Times New Roman" w:cs="Times New Roman" w:hint="eastAsia"/>
        </w:rPr>
        <w:t>（</w:t>
      </w:r>
      <w:proofErr w:type="spellStart"/>
      <w:r w:rsidRPr="00F94978">
        <w:rPr>
          <w:rFonts w:ascii="Times New Roman" w:hAnsi="Times New Roman" w:cs="Times New Roman"/>
        </w:rPr>
        <w:t>anumāna-pramāṇa</w:t>
      </w:r>
      <w:proofErr w:type="spellEnd"/>
      <w:r w:rsidR="00E437A6" w:rsidRPr="00F94978">
        <w:rPr>
          <w:rFonts w:ascii="Times New Roman" w:hAnsi="Times New Roman" w:cs="Times New Roman" w:hint="eastAsia"/>
        </w:rPr>
        <w:t>）</w:t>
      </w:r>
      <w:r w:rsidRPr="00F94978">
        <w:rPr>
          <w:rFonts w:ascii="Times New Roman" w:hAnsi="Times New Roman" w:cs="Times New Roman" w:hint="eastAsia"/>
        </w:rPr>
        <w:t>──二量。至教量或聖教量──每一教派的經說（如吠陀，佛經，新舊約），如不為對方所信受，就不能成為定量。如經教所說，正確而可以為他所接受的，那一定是符合現量與比量的。所以但立二量，不取聖教量，也就是以理為宗，而不是信仰為先的。明顯呈現而離分別的智，是現量。現量有四類：（五）根識所了；意（五俱意）也有離分別的；心與心所的自證分；瑜伽者離分別的直觀。比量是推理的正確知識，有自比量與他比量。自比量，是自已推理的正知；以自已的正知，為了使他了解而立量，是他比量。舊時是五支作法，陳那簡化為三支：宗</w:t>
      </w:r>
      <w:r w:rsidR="00E437A6" w:rsidRPr="00F94978">
        <w:rPr>
          <w:rFonts w:ascii="Times New Roman" w:hAnsi="Times New Roman" w:cs="Times New Roman" w:hint="eastAsia"/>
        </w:rPr>
        <w:t>（</w:t>
      </w:r>
      <w:proofErr w:type="spellStart"/>
      <w:r w:rsidRPr="00F94978">
        <w:rPr>
          <w:rFonts w:ascii="Times New Roman" w:hAnsi="Times New Roman" w:cs="Times New Roman"/>
        </w:rPr>
        <w:t>siddhānta</w:t>
      </w:r>
      <w:proofErr w:type="spellEnd"/>
      <w:r w:rsidR="00E437A6" w:rsidRPr="00F94978">
        <w:rPr>
          <w:rFonts w:ascii="Times New Roman" w:hAnsi="Times New Roman" w:cs="Times New Roman" w:hint="eastAsia"/>
        </w:rPr>
        <w:t>）</w:t>
      </w:r>
      <w:r w:rsidRPr="00F94978">
        <w:rPr>
          <w:rFonts w:ascii="Times New Roman" w:hAnsi="Times New Roman" w:cs="Times New Roman" w:hint="eastAsia"/>
        </w:rPr>
        <w:t>，因</w:t>
      </w:r>
      <w:r w:rsidR="00E437A6" w:rsidRPr="00F94978">
        <w:rPr>
          <w:rFonts w:ascii="Times New Roman" w:hAnsi="Times New Roman" w:cs="Times New Roman" w:hint="eastAsia"/>
        </w:rPr>
        <w:t>（</w:t>
      </w:r>
      <w:proofErr w:type="spellStart"/>
      <w:r w:rsidRPr="00F94978">
        <w:rPr>
          <w:rFonts w:ascii="Times New Roman" w:hAnsi="Times New Roman" w:cs="Times New Roman"/>
        </w:rPr>
        <w:t>hetu</w:t>
      </w:r>
      <w:proofErr w:type="spellEnd"/>
      <w:r w:rsidR="00E437A6" w:rsidRPr="00F94978">
        <w:rPr>
          <w:rFonts w:ascii="Times New Roman" w:hAnsi="Times New Roman" w:cs="Times New Roman" w:hint="eastAsia"/>
        </w:rPr>
        <w:t>）</w:t>
      </w:r>
      <w:r w:rsidRPr="00F94978">
        <w:rPr>
          <w:rFonts w:ascii="Times New Roman" w:hAnsi="Times New Roman" w:cs="Times New Roman" w:hint="eastAsia"/>
        </w:rPr>
        <w:t>，喻</w:t>
      </w:r>
      <w:r w:rsidR="00E437A6" w:rsidRPr="00F94978">
        <w:rPr>
          <w:rFonts w:ascii="Times New Roman" w:hAnsi="Times New Roman" w:cs="Times New Roman" w:hint="eastAsia"/>
        </w:rPr>
        <w:t>（</w:t>
      </w:r>
      <w:proofErr w:type="spellStart"/>
      <w:r w:rsidRPr="00F94978">
        <w:rPr>
          <w:rFonts w:ascii="Times New Roman" w:hAnsi="Times New Roman" w:cs="Times New Roman"/>
        </w:rPr>
        <w:t>dṛṣṭânta</w:t>
      </w:r>
      <w:proofErr w:type="spellEnd"/>
      <w:r w:rsidR="00E437A6" w:rsidRPr="00F94978">
        <w:rPr>
          <w:rFonts w:ascii="Times New Roman" w:hAnsi="Times New Roman" w:cs="Times New Roman" w:hint="eastAsia"/>
        </w:rPr>
        <w:t>）</w:t>
      </w:r>
      <w:r w:rsidRPr="00F94978">
        <w:rPr>
          <w:rFonts w:ascii="Times New Roman" w:hAnsi="Times New Roman" w:cs="Times New Roman" w:hint="eastAsia"/>
        </w:rPr>
        <w:t>。如立「聲無常</w:t>
      </w:r>
      <w:r w:rsidRPr="00F94978">
        <w:rPr>
          <w:rFonts w:ascii="Times New Roman" w:hAnsi="Times New Roman" w:cs="Times New Roman" w:hint="eastAsia"/>
        </w:rPr>
        <w:t>[</w:t>
      </w:r>
      <w:r w:rsidRPr="00F94978">
        <w:rPr>
          <w:rFonts w:ascii="Times New Roman" w:hAnsi="Times New Roman" w:cs="Times New Roman" w:hint="eastAsia"/>
        </w:rPr>
        <w:t>宗</w:t>
      </w:r>
      <w:r w:rsidRPr="00F94978">
        <w:rPr>
          <w:rFonts w:ascii="Times New Roman" w:hAnsi="Times New Roman" w:cs="Times New Roman" w:hint="eastAsia"/>
        </w:rPr>
        <w:t>]</w:t>
      </w:r>
      <w:r w:rsidRPr="00F94978">
        <w:rPr>
          <w:rFonts w:ascii="Times New Roman" w:hAnsi="Times New Roman" w:cs="Times New Roman" w:hint="eastAsia"/>
        </w:rPr>
        <w:t>，所作性故</w:t>
      </w:r>
      <w:r w:rsidRPr="00F94978">
        <w:rPr>
          <w:rFonts w:ascii="Times New Roman" w:hAnsi="Times New Roman" w:cs="Times New Roman" w:hint="eastAsia"/>
        </w:rPr>
        <w:t>[</w:t>
      </w:r>
      <w:r w:rsidRPr="00F94978">
        <w:rPr>
          <w:rFonts w:ascii="Times New Roman" w:hAnsi="Times New Roman" w:cs="Times New Roman" w:hint="eastAsia"/>
        </w:rPr>
        <w:t>因</w:t>
      </w:r>
      <w:r w:rsidRPr="00F94978">
        <w:rPr>
          <w:rFonts w:ascii="Times New Roman" w:hAnsi="Times New Roman" w:cs="Times New Roman" w:hint="eastAsia"/>
        </w:rPr>
        <w:t>]</w:t>
      </w:r>
      <w:r w:rsidRPr="00F94978">
        <w:rPr>
          <w:rFonts w:ascii="Times New Roman" w:hAnsi="Times New Roman" w:cs="Times New Roman" w:hint="eastAsia"/>
        </w:rPr>
        <w:t>。諸所作者，皆見無常，如瓶等</w:t>
      </w:r>
      <w:r w:rsidRPr="00F94978">
        <w:rPr>
          <w:rFonts w:ascii="Times New Roman" w:hAnsi="Times New Roman" w:cs="Times New Roman" w:hint="eastAsia"/>
        </w:rPr>
        <w:t>[</w:t>
      </w:r>
      <w:r w:rsidRPr="00F94978">
        <w:rPr>
          <w:rFonts w:ascii="Times New Roman" w:hAnsi="Times New Roman" w:cs="Times New Roman" w:hint="eastAsia"/>
        </w:rPr>
        <w:t>同喻</w:t>
      </w:r>
      <w:r w:rsidRPr="00F94978">
        <w:rPr>
          <w:rFonts w:ascii="Times New Roman" w:hAnsi="Times New Roman" w:cs="Times New Roman" w:hint="eastAsia"/>
        </w:rPr>
        <w:t>]</w:t>
      </w:r>
      <w:r w:rsidRPr="00F94978">
        <w:rPr>
          <w:rFonts w:ascii="Times New Roman" w:hAnsi="Times New Roman" w:cs="Times New Roman" w:hint="eastAsia"/>
        </w:rPr>
        <w:t>；諸是常者，見非所作，如虛空等</w:t>
      </w:r>
      <w:r w:rsidRPr="00F94978">
        <w:rPr>
          <w:rFonts w:ascii="Times New Roman" w:hAnsi="Times New Roman" w:cs="Times New Roman" w:hint="eastAsia"/>
        </w:rPr>
        <w:t>[</w:t>
      </w:r>
      <w:r w:rsidRPr="00F94978">
        <w:rPr>
          <w:rFonts w:ascii="Times New Roman" w:hAnsi="Times New Roman" w:cs="Times New Roman" w:hint="eastAsia"/>
        </w:rPr>
        <w:t>異喻</w:t>
      </w:r>
      <w:r w:rsidRPr="00F94978">
        <w:rPr>
          <w:rFonts w:ascii="Times New Roman" w:hAnsi="Times New Roman" w:cs="Times New Roman" w:hint="eastAsia"/>
        </w:rPr>
        <w:t>]</w:t>
      </w:r>
      <w:r w:rsidRPr="00F94978">
        <w:rPr>
          <w:rFonts w:ascii="Times New Roman" w:hAnsi="Times New Roman" w:cs="Times New Roman" w:hint="eastAsia"/>
        </w:rPr>
        <w:t>」。比量的三支中，因三相是最重要的，三相是「（遍）是宗法性；同品定有性，異品遍無性」。《順中論》說到：若耶須摩論師說言……「彼因三相」；因三相是「朋</w:t>
      </w:r>
      <w:r w:rsidRPr="00F94978">
        <w:rPr>
          <w:rFonts w:ascii="Times New Roman" w:hAnsi="Times New Roman" w:cs="Times New Roman" w:hint="eastAsia"/>
        </w:rPr>
        <w:t>[</w:t>
      </w:r>
      <w:r w:rsidRPr="00F94978">
        <w:rPr>
          <w:rFonts w:ascii="Times New Roman" w:hAnsi="Times New Roman" w:cs="Times New Roman" w:hint="eastAsia"/>
        </w:rPr>
        <w:t>宗</w:t>
      </w:r>
      <w:r w:rsidRPr="00F94978">
        <w:rPr>
          <w:rFonts w:ascii="Times New Roman" w:hAnsi="Times New Roman" w:cs="Times New Roman" w:hint="eastAsia"/>
        </w:rPr>
        <w:t>]</w:t>
      </w:r>
      <w:r w:rsidRPr="00F94978">
        <w:rPr>
          <w:rFonts w:ascii="Times New Roman" w:hAnsi="Times New Roman" w:cs="Times New Roman" w:hint="eastAsia"/>
        </w:rPr>
        <w:t>中之法，相對</w:t>
      </w:r>
      <w:r w:rsidRPr="00F94978">
        <w:rPr>
          <w:rFonts w:ascii="Times New Roman" w:hAnsi="Times New Roman" w:cs="Times New Roman" w:hint="eastAsia"/>
        </w:rPr>
        <w:t>[</w:t>
      </w:r>
      <w:r w:rsidRPr="00F94978">
        <w:rPr>
          <w:rFonts w:ascii="Times New Roman" w:hAnsi="Times New Roman" w:cs="Times New Roman" w:hint="eastAsia"/>
        </w:rPr>
        <w:t>異</w:t>
      </w:r>
      <w:r w:rsidRPr="00F94978">
        <w:rPr>
          <w:rFonts w:ascii="Times New Roman" w:hAnsi="Times New Roman" w:cs="Times New Roman" w:hint="eastAsia"/>
        </w:rPr>
        <w:t>]</w:t>
      </w:r>
      <w:r w:rsidRPr="00F94978">
        <w:rPr>
          <w:rFonts w:ascii="Times New Roman" w:hAnsi="Times New Roman" w:cs="Times New Roman" w:hint="eastAsia"/>
        </w:rPr>
        <w:t>朋無，復自朋成」。《成實論》說：「十六種</w:t>
      </w:r>
      <w:r w:rsidRPr="00F94978">
        <w:rPr>
          <w:rFonts w:ascii="Times New Roman" w:hAnsi="Times New Roman" w:cs="Times New Roman" w:hint="eastAsia"/>
        </w:rPr>
        <w:lastRenderedPageBreak/>
        <w:t>（句）義，是那耶修摩（所）有」。若耶須摩或譯那耶修摩</w:t>
      </w:r>
      <w:r w:rsidR="00E437A6" w:rsidRPr="00F94978">
        <w:rPr>
          <w:rFonts w:ascii="Times New Roman" w:hAnsi="Times New Roman" w:cs="Times New Roman" w:hint="eastAsia"/>
        </w:rPr>
        <w:t>（</w:t>
      </w:r>
      <w:proofErr w:type="spellStart"/>
      <w:r w:rsidRPr="00F94978">
        <w:rPr>
          <w:rFonts w:ascii="Times New Roman" w:hAnsi="Times New Roman" w:cs="Times New Roman" w:hint="eastAsia"/>
        </w:rPr>
        <w:t>Naya-suma</w:t>
      </w:r>
      <w:proofErr w:type="spellEnd"/>
      <w:r w:rsidR="00E437A6" w:rsidRPr="00F94978">
        <w:rPr>
          <w:rFonts w:ascii="Times New Roman" w:hAnsi="Times New Roman" w:cs="Times New Roman" w:hint="eastAsia"/>
        </w:rPr>
        <w:t>）</w:t>
      </w:r>
      <w:r w:rsidRPr="00F94978">
        <w:rPr>
          <w:rFonts w:ascii="Times New Roman" w:hAnsi="Times New Roman" w:cs="Times New Roman" w:hint="eastAsia"/>
        </w:rPr>
        <w:t>，是正理學徒的意思。《如實論》說：「我立因三種相：是根本法，同類所攝，異類相離」。這可見「因三相」是陳那以前所舊有的，陳那是對「因三相」作更合理的論列。如《因輪決擇論》，就是說明因三相的正因，及不具三相的過失。在因明論理的卓見外，依佛法來說，是將重於認識論的現識變現，與重於論理學的正知──量論，結合起來；也是為了成立唯識變現，所以在認識論與論理學上痛下功夫。如唯識學中，立相分、見分、自證分；因明中，立所量、（能）量、量果──自證。又在現量中，立瑜伽者的直觀，與修持佛法的宗教經驗相結合。陳那的因明，或稱量論，不是一般的，而是以世俗的「因論」，作為成立、理解唯識現的方便。</w:t>
      </w:r>
    </w:p>
    <w:sectPr w:rsidR="009042F8" w:rsidRPr="00213494" w:rsidSect="00F30CCD">
      <w:pgSz w:w="11906" w:h="16838"/>
      <w:pgMar w:top="1418" w:right="1418" w:bottom="1418" w:left="1418" w:header="850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F19" w:rsidRDefault="002F5F19" w:rsidP="00A13E61">
      <w:r>
        <w:separator/>
      </w:r>
    </w:p>
  </w:endnote>
  <w:endnote w:type="continuationSeparator" w:id="0">
    <w:p w:rsidR="002F5F19" w:rsidRDefault="002F5F19" w:rsidP="00A1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oreign1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undefine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8174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81A40" w:rsidRDefault="00E81A40" w:rsidP="00B67A4C">
        <w:pPr>
          <w:pStyle w:val="ab"/>
          <w:jc w:val="center"/>
        </w:pPr>
        <w:r w:rsidRPr="003A0F47">
          <w:rPr>
            <w:rFonts w:ascii="Times New Roman" w:hAnsi="Times New Roman" w:cs="Times New Roman"/>
          </w:rPr>
          <w:fldChar w:fldCharType="begin"/>
        </w:r>
        <w:r w:rsidRPr="003A0F47">
          <w:rPr>
            <w:rFonts w:ascii="Times New Roman" w:hAnsi="Times New Roman" w:cs="Times New Roman"/>
          </w:rPr>
          <w:instrText>PAGE   \* MERGEFORMAT</w:instrText>
        </w:r>
        <w:r w:rsidRPr="003A0F47">
          <w:rPr>
            <w:rFonts w:ascii="Times New Roman" w:hAnsi="Times New Roman" w:cs="Times New Roman"/>
          </w:rPr>
          <w:fldChar w:fldCharType="separate"/>
        </w:r>
        <w:r w:rsidR="00C7232A" w:rsidRPr="00C7232A">
          <w:rPr>
            <w:rFonts w:ascii="Times New Roman" w:hAnsi="Times New Roman" w:cs="Times New Roman"/>
            <w:noProof/>
            <w:lang w:val="zh-TW"/>
          </w:rPr>
          <w:t>8</w:t>
        </w:r>
        <w:r w:rsidRPr="003A0F4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861329"/>
      <w:docPartObj>
        <w:docPartGallery w:val="Page Numbers (Bottom of Page)"/>
        <w:docPartUnique/>
      </w:docPartObj>
    </w:sdtPr>
    <w:sdtEndPr/>
    <w:sdtContent>
      <w:p w:rsidR="00E81A40" w:rsidRDefault="00E81A40">
        <w:pPr>
          <w:pStyle w:val="ab"/>
          <w:jc w:val="center"/>
        </w:pPr>
        <w:r w:rsidRPr="00B2070E">
          <w:rPr>
            <w:rFonts w:ascii="Times New Roman" w:hAnsi="Times New Roman" w:cs="Times New Roman"/>
          </w:rPr>
          <w:fldChar w:fldCharType="begin"/>
        </w:r>
        <w:r w:rsidRPr="00B2070E">
          <w:rPr>
            <w:rFonts w:ascii="Times New Roman" w:hAnsi="Times New Roman" w:cs="Times New Roman"/>
          </w:rPr>
          <w:instrText>PAGE   \* MERGEFORMAT</w:instrText>
        </w:r>
        <w:r w:rsidRPr="00B2070E">
          <w:rPr>
            <w:rFonts w:ascii="Times New Roman" w:hAnsi="Times New Roman" w:cs="Times New Roman"/>
          </w:rPr>
          <w:fldChar w:fldCharType="separate"/>
        </w:r>
        <w:r w:rsidR="00C7232A" w:rsidRPr="00C7232A">
          <w:rPr>
            <w:rFonts w:ascii="Times New Roman" w:hAnsi="Times New Roman" w:cs="Times New Roman"/>
            <w:noProof/>
            <w:lang w:val="zh-TW"/>
          </w:rPr>
          <w:t>9</w:t>
        </w:r>
        <w:r w:rsidRPr="00B2070E">
          <w:rPr>
            <w:rFonts w:ascii="Times New Roman" w:hAnsi="Times New Roman" w:cs="Times New Roman"/>
          </w:rPr>
          <w:fldChar w:fldCharType="end"/>
        </w:r>
      </w:p>
    </w:sdtContent>
  </w:sdt>
  <w:p w:rsidR="00E81A40" w:rsidRDefault="00E81A4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89813"/>
      <w:docPartObj>
        <w:docPartGallery w:val="Page Numbers (Bottom of Page)"/>
        <w:docPartUnique/>
      </w:docPartObj>
    </w:sdtPr>
    <w:sdtEndPr/>
    <w:sdtContent>
      <w:p w:rsidR="004A2435" w:rsidRDefault="004A2435">
        <w:pPr>
          <w:pStyle w:val="ab"/>
          <w:jc w:val="center"/>
        </w:pPr>
        <w:r w:rsidRPr="004A2435">
          <w:rPr>
            <w:rFonts w:ascii="Times New Roman" w:hAnsi="Times New Roman" w:cs="Times New Roman"/>
          </w:rPr>
          <w:fldChar w:fldCharType="begin"/>
        </w:r>
        <w:r w:rsidRPr="004A2435">
          <w:rPr>
            <w:rFonts w:ascii="Times New Roman" w:hAnsi="Times New Roman" w:cs="Times New Roman"/>
          </w:rPr>
          <w:instrText>PAGE   \* MERGEFORMAT</w:instrText>
        </w:r>
        <w:r w:rsidRPr="004A2435">
          <w:rPr>
            <w:rFonts w:ascii="Times New Roman" w:hAnsi="Times New Roman" w:cs="Times New Roman"/>
          </w:rPr>
          <w:fldChar w:fldCharType="separate"/>
        </w:r>
        <w:r w:rsidR="00C7232A" w:rsidRPr="00C7232A">
          <w:rPr>
            <w:rFonts w:ascii="Times New Roman" w:hAnsi="Times New Roman" w:cs="Times New Roman"/>
            <w:noProof/>
            <w:lang w:val="zh-TW"/>
          </w:rPr>
          <w:t>32</w:t>
        </w:r>
        <w:r w:rsidRPr="004A2435">
          <w:rPr>
            <w:rFonts w:ascii="Times New Roman" w:hAnsi="Times New Roman" w:cs="Times New Roman"/>
          </w:rPr>
          <w:fldChar w:fldCharType="end"/>
        </w:r>
      </w:p>
    </w:sdtContent>
  </w:sdt>
  <w:p w:rsidR="004A2435" w:rsidRDefault="004A243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F19" w:rsidRDefault="002F5F19" w:rsidP="00A13E61">
      <w:r>
        <w:separator/>
      </w:r>
    </w:p>
  </w:footnote>
  <w:footnote w:type="continuationSeparator" w:id="0">
    <w:p w:rsidR="002F5F19" w:rsidRDefault="002F5F19" w:rsidP="00A13E61">
      <w:r>
        <w:continuationSeparator/>
      </w:r>
    </w:p>
  </w:footnote>
  <w:footnote w:id="1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color w:val="000000" w:themeColor="text1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徐徐：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遲緩；緩慢。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《漢語大詞典》（三）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p.980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2">
    <w:p w:rsidR="00E81A40" w:rsidRPr="00F94978" w:rsidRDefault="00E81A40" w:rsidP="00AB6D7A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sz w:val="22"/>
          <w:szCs w:val="22"/>
        </w:rPr>
        <w:t>依據</w:t>
      </w:r>
      <w:r w:rsidRPr="00F94978">
        <w:rPr>
          <w:rFonts w:ascii="Times New Roman" w:hAnsi="Times New Roman" w:cs="Times New Roman"/>
          <w:sz w:val="22"/>
          <w:szCs w:val="22"/>
        </w:rPr>
        <w:t>印順導師《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印度之佛教》〈附錄：印度佛教大事年表〉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p.335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可知</w:t>
      </w:r>
      <w:r w:rsidRPr="00F94978">
        <w:rPr>
          <w:rFonts w:ascii="Times New Roman" w:hAnsi="Times New Roman" w:cs="Times New Roman"/>
          <w:sz w:val="22"/>
          <w:szCs w:val="22"/>
        </w:rPr>
        <w:t>，笈多王朝的年代，於佛元八世紀，西元於四世紀，相當於中國之晉朝，而在位期間為佛元</w:t>
      </w:r>
      <w:r w:rsidRPr="00F94978">
        <w:rPr>
          <w:rFonts w:ascii="Times New Roman" w:hAnsi="Times New Roman" w:cs="Times New Roman"/>
          <w:sz w:val="22"/>
          <w:szCs w:val="22"/>
        </w:rPr>
        <w:t>708-928</w:t>
      </w:r>
      <w:r w:rsidRPr="00F94978">
        <w:rPr>
          <w:rFonts w:ascii="Times New Roman" w:hAnsi="Times New Roman" w:cs="Times New Roman"/>
          <w:sz w:val="22"/>
          <w:szCs w:val="22"/>
        </w:rPr>
        <w:t>年。</w:t>
      </w:r>
    </w:p>
  </w:footnote>
  <w:footnote w:id="3">
    <w:p w:rsidR="00E81A40" w:rsidRPr="00F94978" w:rsidRDefault="00E81A40" w:rsidP="00FD70DD">
      <w:pPr>
        <w:pStyle w:val="a3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印順導師，《說一切有部為主的論書與論師之研究》，第十一章，第五節，第一項〈論主訶黎跋摩〉，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p.575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：</w:t>
      </w:r>
    </w:p>
    <w:p w:rsidR="00E81A40" w:rsidRPr="00F94978" w:rsidRDefault="00E81A40" w:rsidP="00FD70DD">
      <w:pPr>
        <w:pStyle w:val="a3"/>
        <w:ind w:leftChars="250" w:left="600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b/>
          <w:sz w:val="22"/>
          <w:szCs w:val="22"/>
        </w:rPr>
        <w:t>巴連弗邑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Pāṭaliputra</w:t>
      </w:r>
      <w:proofErr w:type="spellEnd"/>
      <w:r w:rsidRPr="00F94978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就是華氏城。這是笈多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Gupta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王朝的首都</w:t>
      </w:r>
      <w:r w:rsidRPr="00F94978">
        <w:rPr>
          <w:rFonts w:ascii="標楷體" w:eastAsia="標楷體" w:hAnsi="標楷體" w:cs="Times New Roman"/>
          <w:sz w:val="22"/>
          <w:szCs w:val="22"/>
        </w:rPr>
        <w:t>；那時也就是笈多王朝創立的前後。</w:t>
      </w:r>
    </w:p>
    <w:p w:rsidR="00E81A40" w:rsidRPr="00F94978" w:rsidRDefault="00E81A40" w:rsidP="00FD70DD">
      <w:pPr>
        <w:pStyle w:val="a3"/>
        <w:ind w:leftChars="30" w:left="72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2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印順導師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，《印度佛教思想史》，第五章，第一節</w:t>
      </w:r>
      <w:r w:rsidRPr="00F94978">
        <w:rPr>
          <w:rFonts w:ascii="Times New Roman" w:hAnsi="Times New Roman" w:cs="Times New Roman"/>
          <w:sz w:val="22"/>
          <w:szCs w:val="22"/>
        </w:rPr>
        <w:t>〈後期大乘經〉，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p.157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E81A40" w:rsidRPr="00F94978" w:rsidRDefault="00E81A40" w:rsidP="00FD70DD">
      <w:pPr>
        <w:pStyle w:val="a3"/>
        <w:ind w:leftChars="250" w:left="60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阿踰陀為笈多王朝的文化發達地區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，無著傳出《瑜伽師地論》，就在此地。</w:t>
      </w:r>
    </w:p>
  </w:footnote>
  <w:footnote w:id="4">
    <w:p w:rsidR="00E81A40" w:rsidRPr="00F94978" w:rsidRDefault="00E81A40" w:rsidP="00A13E61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文事：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文德教化之事。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非軍事方面的事情。（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《漢語大詞典》（六），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p.1521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5">
    <w:p w:rsidR="00E81A40" w:rsidRPr="00F94978" w:rsidRDefault="00E81A40">
      <w:pPr>
        <w:pStyle w:val="a3"/>
        <w:rPr>
          <w:rFonts w:ascii="Times New Roman" w:eastAsia="新細明體" w:hAnsi="Times New Roman" w:cs="Times New Roman"/>
          <w:color w:val="FF0000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啟：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開拓；開創。（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《漢語大詞典》（三），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p.394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6">
    <w:p w:rsidR="00E81A40" w:rsidRPr="00F94978" w:rsidRDefault="00E81A40">
      <w:pPr>
        <w:pStyle w:val="a3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99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，註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）：</w:t>
      </w:r>
    </w:p>
    <w:p w:rsidR="00E81A40" w:rsidRPr="00F94978" w:rsidRDefault="000D5AA9" w:rsidP="00D37EDE">
      <w:pPr>
        <w:pStyle w:val="a3"/>
        <w:ind w:leftChars="100" w:left="24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7232A">
        <w:rPr>
          <w:rFonts w:ascii="標楷體" w:eastAsia="標楷體" w:hAnsi="標楷體" w:cs="Times New Roman" w:hint="eastAsia"/>
          <w:sz w:val="22"/>
          <w:szCs w:val="22"/>
        </w:rPr>
        <w:t>吠陀支分有六種：</w:t>
      </w:r>
      <w:r w:rsidR="00E91237" w:rsidRPr="00C7232A">
        <w:rPr>
          <w:rFonts w:ascii="標楷體" w:eastAsia="標楷體" w:hAnsi="標楷體" w:cs="Times New Roman" w:hint="eastAsia"/>
          <w:sz w:val="22"/>
          <w:szCs w:val="22"/>
        </w:rPr>
        <w:t>一、劫波經，包括法經、天啟經、家庭經。二、式叉論，是吠陀之聲音學，西元前四世紀波爾彌</w:t>
      </w:r>
      <w:r w:rsidR="00E91237" w:rsidRPr="00C7232A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="00E91237" w:rsidRPr="00C7232A">
        <w:rPr>
          <w:rFonts w:ascii="Times New Roman" w:eastAsia="新細明體" w:hAnsi="Times New Roman" w:cs="Times New Roman" w:hint="eastAsia"/>
          <w:sz w:val="22"/>
          <w:szCs w:val="22"/>
        </w:rPr>
        <w:t>Panini</w:t>
      </w:r>
      <w:r w:rsidR="00E91237" w:rsidRPr="00C7232A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="00E91237" w:rsidRPr="00C7232A">
        <w:rPr>
          <w:rFonts w:ascii="標楷體" w:eastAsia="標楷體" w:hAnsi="標楷體" w:cs="Times New Roman" w:hint="eastAsia"/>
          <w:sz w:val="22"/>
          <w:szCs w:val="22"/>
        </w:rPr>
        <w:t>以前之著作。三、毗伽羅那論，是吠陀的文法書，自西元前五世紀耶斯卡</w:t>
      </w:r>
      <w:r w:rsidR="00E91237" w:rsidRPr="00C7232A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proofErr w:type="spellStart"/>
      <w:r w:rsidR="00E91237" w:rsidRPr="00C7232A">
        <w:rPr>
          <w:rFonts w:ascii="Times New Roman" w:eastAsia="新細明體" w:hAnsi="Times New Roman" w:cs="Times New Roman" w:hint="eastAsia"/>
          <w:sz w:val="22"/>
          <w:szCs w:val="22"/>
        </w:rPr>
        <w:t>Yaska</w:t>
      </w:r>
      <w:proofErr w:type="spellEnd"/>
      <w:r w:rsidR="00E91237" w:rsidRPr="00C7232A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="00E91237" w:rsidRPr="00C7232A">
        <w:rPr>
          <w:rFonts w:ascii="標楷體" w:eastAsia="標楷體" w:hAnsi="標楷體" w:cs="Times New Roman" w:hint="eastAsia"/>
          <w:sz w:val="22"/>
          <w:szCs w:val="22"/>
        </w:rPr>
        <w:t>始至波爾彌乃完成。四、尼祿多論，是吠陀的註釋書，為耶斯卡所作。五、闡陀論，是研究吠陀韻律學的書。六、樹提論，是天文學書。</w:t>
      </w:r>
    </w:p>
  </w:footnote>
  <w:footnote w:id="7">
    <w:p w:rsidR="00E81A40" w:rsidRPr="00F94978" w:rsidRDefault="00E81A40" w:rsidP="00985666">
      <w:pPr>
        <w:pStyle w:val="a3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佛陀耶舍共竺道念譯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《四分律》卷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52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22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955a17-23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）：</w:t>
      </w:r>
    </w:p>
    <w:p w:rsidR="00E81A40" w:rsidRPr="00F94978" w:rsidRDefault="00E81A40" w:rsidP="00985666">
      <w:pPr>
        <w:pStyle w:val="a3"/>
        <w:ind w:leftChars="295" w:left="708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有比丘字勇猛，婆羅門出家，往世尊所頭面禮足却坐一面，白世尊言：</w:t>
      </w: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大德！此諸比丘眾姓出家，名字亦異破佛經義，願世尊聽我等以世間好言論修理佛經。</w:t>
      </w: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佛言：</w:t>
      </w: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汝等癡人！</w:t>
      </w:r>
      <w:r w:rsidRPr="00F94978">
        <w:rPr>
          <w:rFonts w:ascii="Times New Roman" w:eastAsia="標楷體" w:hAnsi="Times New Roman" w:cs="Times New Roman"/>
          <w:b/>
          <w:color w:val="000000" w:themeColor="text1"/>
          <w:sz w:val="22"/>
          <w:szCs w:val="22"/>
        </w:rPr>
        <w:t>此乃是毀損，以外道言論而欲雜糅佛經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佛言：</w:t>
      </w: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聽隨國俗言音所解誦習佛經。」</w:t>
      </w:r>
    </w:p>
    <w:p w:rsidR="00E81A40" w:rsidRPr="00F94978" w:rsidRDefault="00E81A40" w:rsidP="00985666">
      <w:pPr>
        <w:pStyle w:val="a3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佛陀什</w:t>
      </w:r>
      <w:bookmarkStart w:id="0" w:name="0001a06"/>
      <w:bookmarkEnd w:id="0"/>
      <w:r w:rsidRPr="00F94978">
        <w:rPr>
          <w:rFonts w:ascii="Times New Roman" w:eastAsia="新細明體" w:hAnsi="Times New Roman" w:cs="Times New Roman"/>
          <w:sz w:val="22"/>
          <w:szCs w:val="22"/>
        </w:rPr>
        <w:t>共竺道生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等譯，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《彌沙塞部和醯五分律》卷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174b14-21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985666">
      <w:pPr>
        <w:pStyle w:val="a3"/>
        <w:ind w:leftChars="295" w:left="708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有婆羅門兄弟二人誦闡陀鞞陀書，後於正法出家，聞諸比丘誦經不正，譏呵言：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諸大德！久出家，而不知男女語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一語、多語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現在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過去、未來語，長短音，輕重音，乃作如此誦讀佛經！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比丘聞羞恥。二比丘往至佛所，具以白佛。佛言：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聽隨國音讀誦，但不得違失佛意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！不聽以佛語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作外書語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犯者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偷蘭遮！</w:t>
      </w:r>
      <w:r w:rsidRPr="00F94978">
        <w:rPr>
          <w:rFonts w:ascii="Times New Roman" w:hAnsi="Times New Roman" w:cs="Times New Roman"/>
          <w:sz w:val="22"/>
          <w:szCs w:val="22"/>
        </w:rPr>
        <w:t>」</w:t>
      </w:r>
    </w:p>
  </w:footnote>
  <w:footnote w:id="8">
    <w:p w:rsidR="00E81A40" w:rsidRPr="00F94978" w:rsidRDefault="00E81A40" w:rsidP="004E58BC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印順導師，《印度之佛教》第六章（</w:t>
      </w:r>
      <w:r w:rsidRPr="00F94978">
        <w:rPr>
          <w:rFonts w:ascii="Times New Roman" w:hAnsi="Times New Roman" w:cs="Times New Roman"/>
          <w:sz w:val="22"/>
          <w:szCs w:val="22"/>
        </w:rPr>
        <w:t>pp.102-103</w:t>
      </w:r>
      <w:r w:rsidRPr="00F94978">
        <w:rPr>
          <w:rFonts w:ascii="Times New Roman" w:hAnsi="Times New Roman" w:cs="Times New Roman"/>
          <w:sz w:val="22"/>
          <w:szCs w:val="22"/>
        </w:rPr>
        <w:t>）：</w:t>
      </w:r>
    </w:p>
    <w:p w:rsidR="00E81A40" w:rsidRPr="00F94978" w:rsidRDefault="00E81A40" w:rsidP="008833E9">
      <w:pPr>
        <w:pStyle w:val="a3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調伏天、蓮華等，並謂佛滅百十六年，佛弟子以四種語誦戒，佛教乃裂為大眾、上座、說一切有、犢子四派，與「大眾破散，凡有四種」之說合。其說四派云：一切有部以雅語誦戒，承羅睺羅之學統；大眾部以俗語，承大迦葉之統；正量部（犢子系之盛行者）以雜語，承優波離之學；上座部以鬼語，承大迦旃延之學統。此以師承及言語之別，敘四部分裂之因，頗有合佛子內以師承之異，外緣不同民族之語言、文化，而聖教乃為離破之實。</w:t>
      </w:r>
    </w:p>
    <w:p w:rsidR="00E81A40" w:rsidRPr="00F94978" w:rsidRDefault="00E81A40" w:rsidP="004E58BC">
      <w:pPr>
        <w:pStyle w:val="a3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）印順導師，《佛法概論》（</w:t>
      </w:r>
      <w:r w:rsidRPr="00F94978">
        <w:rPr>
          <w:rFonts w:ascii="Times New Roman" w:hAnsi="Times New Roman" w:cs="Times New Roman"/>
          <w:sz w:val="22"/>
          <w:szCs w:val="22"/>
        </w:rPr>
        <w:t>pp.38-39</w:t>
      </w:r>
      <w:r w:rsidRPr="00F94978">
        <w:rPr>
          <w:rFonts w:ascii="Times New Roman" w:hAnsi="Times New Roman" w:cs="Times New Roman"/>
          <w:sz w:val="22"/>
          <w:szCs w:val="22"/>
        </w:rPr>
        <w:t>）：</w:t>
      </w:r>
    </w:p>
    <w:p w:rsidR="00E81A40" w:rsidRPr="00F94978" w:rsidRDefault="00E81A40" w:rsidP="004E58BC">
      <w:pPr>
        <w:pStyle w:val="a3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依調伏天等解說：當時佛弟子用四種語言誦戒，所以分為四派：一切有部用雅語，大眾部用俗語，正量部即犢子系的盛行學派用雜語，上座部用鬼語。</w:t>
      </w:r>
    </w:p>
  </w:footnote>
  <w:footnote w:id="9">
    <w:p w:rsidR="00E81A40" w:rsidRPr="00F94978" w:rsidRDefault="00E81A40" w:rsidP="00DC34C6">
      <w:pPr>
        <w:pStyle w:val="a3"/>
        <w:ind w:left="156" w:hangingChars="71" w:hanging="156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印順導師，《初期大乘佛教之起源與開展》，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第八章，第三節〈神秘力護持的仰信〉，（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p.520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</w:p>
    <w:p w:rsidR="00E81A40" w:rsidRPr="00F94978" w:rsidRDefault="00E81A40" w:rsidP="00E7361F">
      <w:pPr>
        <w:pStyle w:val="a3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錫蘭傳說：在毘多伽摩尼王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Vaṭṭag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man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ī</w:t>
      </w:r>
      <w:proofErr w:type="spellEnd"/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時，錫蘭因多年戰爭而造成大饑荒。西元前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43</w:t>
      </w:r>
      <w:r w:rsidRPr="00F94978">
        <w:rPr>
          <w:rFonts w:ascii="標楷體" w:eastAsia="標楷體" w:hAnsi="標楷體" w:cs="Times New Roman"/>
          <w:sz w:val="22"/>
          <w:szCs w:val="22"/>
        </w:rPr>
        <w:t>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29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年間，比丘們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感到佛教前途的艱險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憂慮憶持而口傳的三藏會遺忘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，所以在中部的摩多利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M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tale</w:t>
      </w:r>
      <w:proofErr w:type="spellEnd"/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地方，集會於阿盧精舍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Aluvih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ra</w:t>
      </w:r>
      <w:proofErr w:type="spellEnd"/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將三藏及注釋，書寫在貝葉上，以便保存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（另見，《島史》，南傳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60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p.134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；《大史》，南傳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60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p.378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0">
    <w:p w:rsidR="00E81A40" w:rsidRPr="00F94978" w:rsidRDefault="00E81A40" w:rsidP="00DC34C6">
      <w:pPr>
        <w:pStyle w:val="a3"/>
        <w:ind w:left="141" w:hangingChars="64" w:hanging="141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周祥光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《阿育王及其石訓》，《海潮音》卷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38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p.10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</w:p>
    <w:p w:rsidR="00E81A40" w:rsidRPr="00F94978" w:rsidRDefault="00E81A40" w:rsidP="00841750">
      <w:pPr>
        <w:pStyle w:val="a3"/>
        <w:ind w:leftChars="59" w:left="151" w:hangingChars="4" w:hanging="9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據《阿育王及其石訓》記載：阿育王所有敕令，均用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自然語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Prakrit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）所寫，可是此種自然語的字母，在西北部方面，則用阿剌米亞文（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Aramaic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，即古之敘利亞文）字母為之，其他各地則用婆羅米（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Brahmi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）字母為之。</w:t>
      </w:r>
    </w:p>
  </w:footnote>
  <w:footnote w:id="11">
    <w:p w:rsidR="00E81A40" w:rsidRPr="00F94978" w:rsidRDefault="00E81A40">
      <w:pPr>
        <w:pStyle w:val="a3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角逐：競相爭逐。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《漢語大詞典》（十），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p.1350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12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發祥：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泛指開始建立基業或興起。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（《漢語大詞典》（八），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p.557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13">
    <w:p w:rsidR="00E81A40" w:rsidRPr="00F94978" w:rsidRDefault="00E81A40" w:rsidP="001755B5">
      <w:pPr>
        <w:pStyle w:val="a3"/>
        <w:ind w:left="708" w:hangingChars="322" w:hanging="708"/>
        <w:rPr>
          <w:rFonts w:ascii="Times New Roman" w:eastAsia="新細明體" w:hAnsi="Times New Roman" w:cs="Times New Roman"/>
          <w:color w:val="FF0000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《印順導師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《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印度之佛教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》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勘訂與資料彙編（下）》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p.10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，註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6.a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  <w:r w:rsidRPr="00F94978">
        <w:rPr>
          <w:rFonts w:ascii="Times New Roman" w:eastAsia="新細明體" w:hAnsi="Times New Roman" w:cs="Times New Roman"/>
          <w:color w:val="FF0000"/>
          <w:sz w:val="22"/>
          <w:szCs w:val="22"/>
        </w:rPr>
        <w:t xml:space="preserve"> </w:t>
      </w:r>
    </w:p>
    <w:p w:rsidR="00E81A40" w:rsidRPr="00F94978" w:rsidRDefault="00E81A40" w:rsidP="00EE7110">
      <w:pPr>
        <w:pStyle w:val="a3"/>
        <w:ind w:leftChars="295" w:left="708" w:firstLine="1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依據印順導師之研究，馬鳴精於梵語文學，富有文藝天才，所以他的作品，以</w:t>
      </w:r>
      <w:r w:rsidRPr="00F94978">
        <w:rPr>
          <w:rFonts w:ascii="標楷體" w:eastAsia="標楷體" w:hAnsi="標楷體" w:cs="Times New Roman"/>
          <w:b/>
          <w:color w:val="000000" w:themeColor="text1"/>
          <w:sz w:val="22"/>
          <w:szCs w:val="22"/>
        </w:rPr>
        <w:t>偈頌為主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。如《佛所行讚經》，《分別業報略經》。三啟中的歸依頌，發願迴向頌，禪集等等。他擅長以偈頌宏法，為印度文字史上有數的詩家。而且，通曉音樂，曾作伎樂，不但按譜填詞的作曲，還能親自去演奏，如《付法藏因緣傳》卷五說：「馬鳴……作妙伎樂，……其音清雅哀婉調暢，宣說苦無我之法。……令作樂者演暢斯音。時諸伎人，不能解了曲調音節，皆悉乖錯。爾時，馬鳴著白氎衣，入眾伎中，自擊鐘鼓，調和琴瑟，音節哀雅，曲調成就。」由此。顯然地馬鳴是大乘行者風範，在嚴格的聲聞律中，穿白氎衣，親目演奏，是不容許的。這與龍樹的躬持赤幡，奔走於王前七年；提婆的受募，為王作宿衛，</w:t>
      </w:r>
      <w:r w:rsidRPr="00F94978">
        <w:rPr>
          <w:rFonts w:ascii="標楷體" w:eastAsia="標楷體" w:hAnsi="標楷體" w:cs="Times New Roman"/>
          <w:b/>
          <w:color w:val="000000" w:themeColor="text1"/>
          <w:sz w:val="22"/>
          <w:szCs w:val="22"/>
        </w:rPr>
        <w:t>方便救世的大乘風格，完全一致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。（參《說一切有部為主的論書與論師之研究》，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pp.324-340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；</w:t>
      </w:r>
      <w:r w:rsidRPr="00F94978">
        <w:rPr>
          <w:rStyle w:val="foot"/>
          <w:rFonts w:ascii="Times New Roman" w:eastAsia="標楷體" w:hAnsi="Times New Roman" w:cs="Times New Roman"/>
          <w:color w:val="000000" w:themeColor="text1"/>
          <w:sz w:val="22"/>
          <w:szCs w:val="22"/>
        </w:rPr>
        <w:t>吉</w:t>
      </w:r>
      <w:r w:rsidRPr="00F94978">
        <w:rPr>
          <w:rStyle w:val="byline1"/>
          <w:rFonts w:ascii="Times New Roman" w:eastAsia="標楷體" w:hAnsi="Times New Roman" w:cs="Times New Roman"/>
          <w:color w:val="000000" w:themeColor="text1"/>
          <w:sz w:val="22"/>
          <w:szCs w:val="22"/>
        </w:rPr>
        <w:t>迦夜共曇曜譯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，《付法藏因緣傳》卷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50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315a21-b1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。）</w:t>
      </w:r>
    </w:p>
    <w:p w:rsidR="00E81A40" w:rsidRPr="00F94978" w:rsidRDefault="00E81A40" w:rsidP="00F91E73">
      <w:pPr>
        <w:pStyle w:val="a3"/>
        <w:ind w:leftChars="104" w:left="424" w:hangingChars="79" w:hanging="174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）義淨，《南海寄歸內法傳》卷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54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227a13-17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）：</w:t>
      </w:r>
    </w:p>
    <w:p w:rsidR="00E81A40" w:rsidRPr="00F94978" w:rsidRDefault="00E81A40" w:rsidP="001755B5">
      <w:pPr>
        <w:pStyle w:val="a3"/>
        <w:ind w:leftChars="295" w:left="708"/>
        <w:rPr>
          <w:rFonts w:ascii="Times New Roman" w:eastAsia="標楷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馬鳴集出之《三啟經</w:t>
      </w:r>
      <w:r w:rsidRPr="00F94978">
        <w:rPr>
          <w:rFonts w:ascii="標楷體" w:eastAsia="標楷體" w:hAnsi="標楷體" w:cs="Times New Roman" w:hint="eastAsia"/>
          <w:color w:val="000000" w:themeColor="text1"/>
          <w:sz w:val="22"/>
          <w:szCs w:val="22"/>
        </w:rPr>
        <w:t>》）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所誦之經多誦三啟，乃是尊者馬鳴之所集置。初可十頌許，取經意而讚歎三尊。次述正經，是佛親說。讀誦既了，更陳十餘頌，論迴向發願。節段三開，故云三啟。</w:t>
      </w:r>
    </w:p>
    <w:p w:rsidR="00600E7D" w:rsidRPr="00C7232A" w:rsidRDefault="00E81A40" w:rsidP="00B52F78">
      <w:pPr>
        <w:pStyle w:val="a3"/>
        <w:ind w:firstLineChars="100" w:firstLine="220"/>
        <w:rPr>
          <w:rFonts w:ascii="Times New Roman" w:eastAsia="新細明體" w:hAnsi="Times New Roman" w:cs="Times New Roman"/>
          <w:sz w:val="22"/>
          <w:szCs w:val="22"/>
        </w:rPr>
      </w:pPr>
      <w:r w:rsidRPr="00C7232A">
        <w:rPr>
          <w:rFonts w:ascii="Times New Roman" w:eastAsia="新細明體" w:hAnsi="Times New Roman" w:cs="Times New Roman"/>
          <w:sz w:val="22"/>
          <w:szCs w:val="22"/>
        </w:rPr>
        <w:t>（</w:t>
      </w:r>
      <w:r w:rsidRPr="00C7232A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C7232A">
        <w:rPr>
          <w:rFonts w:ascii="Times New Roman" w:eastAsia="新細明體" w:hAnsi="Times New Roman" w:cs="Times New Roman"/>
          <w:sz w:val="22"/>
          <w:szCs w:val="22"/>
        </w:rPr>
        <w:t>）印順導師，《初期大乘佛教之起源與開展》，</w:t>
      </w:r>
      <w:r w:rsidRPr="00C7232A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C7232A">
        <w:rPr>
          <w:rFonts w:ascii="Times New Roman" w:eastAsia="新細明體" w:hAnsi="Times New Roman" w:cs="Times New Roman"/>
          <w:sz w:val="22"/>
          <w:szCs w:val="22"/>
        </w:rPr>
        <w:t>p.5</w:t>
      </w:r>
      <w:r w:rsidRPr="00C7232A">
        <w:rPr>
          <w:rFonts w:ascii="Times New Roman" w:eastAsia="新細明體" w:hAnsi="Times New Roman" w:cs="Times New Roman" w:hint="eastAsia"/>
          <w:sz w:val="22"/>
          <w:szCs w:val="22"/>
        </w:rPr>
        <w:t>19</w:t>
      </w:r>
      <w:r w:rsidRPr="00C7232A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D37EDE" w:rsidRDefault="00600E7D" w:rsidP="00600E7D">
      <w:pPr>
        <w:pStyle w:val="a3"/>
        <w:ind w:firstLineChars="322" w:firstLine="708"/>
        <w:rPr>
          <w:rFonts w:ascii="標楷體" w:eastAsia="標楷體" w:hAnsi="標楷體" w:cs="Times New Roman"/>
          <w:color w:val="FF0000"/>
          <w:sz w:val="22"/>
          <w:szCs w:val="22"/>
        </w:rPr>
      </w:pPr>
      <w:r w:rsidRPr="00C7232A">
        <w:rPr>
          <w:rFonts w:ascii="標楷體" w:eastAsia="標楷體" w:hAnsi="標楷體" w:cs="Times New Roman" w:hint="eastAsia"/>
          <w:sz w:val="22"/>
          <w:szCs w:val="22"/>
        </w:rPr>
        <w:t>三啟就是三段落：初，讚歎三寶；中，誦經；末，迴向咒願</w:t>
      </w:r>
      <w:bookmarkStart w:id="1" w:name="_GoBack"/>
      <w:bookmarkEnd w:id="1"/>
      <w:r w:rsidRPr="00D37EDE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14">
    <w:p w:rsidR="00E81A40" w:rsidRPr="00F94978" w:rsidRDefault="00E81A40" w:rsidP="00F91E73">
      <w:pPr>
        <w:pStyle w:val="a3"/>
        <w:ind w:left="284" w:hangingChars="129" w:hanging="28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糜文開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《印度文學歷代名著選》下冊，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pp.527-533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pp.730-746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55531C">
      <w:pPr>
        <w:pStyle w:val="a3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訶利陀沙，或譯「加里陀莎」（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Kalidasa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），他是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大詩人，也是戲曲作家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，作有羅怙系譜（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Rghu-Vansa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）和童子的出生（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 xml:space="preserve">Kumara 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Sambhava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）大詩歌，以及雲使（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Megha-duta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）和時令的循環（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Ritu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）來在爪哇附近的巴里島（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Bali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）發現，雲使、時令的循環二部長講，為加里陀莎之代表作。另外，加里陀莎作的戲曲，只留存三部：莎昆妲蘿（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Auhijnana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Sakerntra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）七齣，勇健與廣延（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Vikramorvasi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）五齣，摩羅毘迦與火天友（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Malauikagnimitra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）。</w:t>
      </w:r>
    </w:p>
    <w:p w:rsidR="00E81A40" w:rsidRPr="00F94978" w:rsidRDefault="00E81A40" w:rsidP="0055531C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以上加里陀莎之詩歌與鮮曲的主要內容，可參閱糜文開編譯之《印度文學歷代名著選》。另外，《印度佛教史》第十五章（</w:t>
      </w:r>
      <w:r w:rsidRPr="00F94978">
        <w:rPr>
          <w:rFonts w:ascii="Times New Roman" w:hAnsi="Times New Roman" w:cs="Times New Roman"/>
          <w:sz w:val="22"/>
          <w:szCs w:val="22"/>
        </w:rPr>
        <w:t>pp.126-129</w:t>
      </w:r>
      <w:r w:rsidRPr="00F94978">
        <w:rPr>
          <w:rFonts w:ascii="Times New Roman" w:hAnsi="Times New Roman" w:cs="Times New Roman"/>
          <w:sz w:val="22"/>
          <w:szCs w:val="22"/>
        </w:rPr>
        <w:t>），亦有「詩聖迦利陀沙傳」。</w:t>
      </w:r>
    </w:p>
  </w:footnote>
  <w:footnote w:id="15">
    <w:p w:rsidR="00E81A40" w:rsidRPr="00F94978" w:rsidRDefault="00E81A40" w:rsidP="00137CE4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異彩：亦作「異采」。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（《漢語大詞典》（七），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p.1350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  <w:p w:rsidR="00E81A40" w:rsidRPr="00F94978" w:rsidRDefault="00E81A40" w:rsidP="00DC54C7">
      <w:pPr>
        <w:pStyle w:val="a3"/>
        <w:ind w:leftChars="65" w:left="156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）異采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比喻突出的成就。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（《漢語大詞典》（七），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p.1347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16">
    <w:p w:rsidR="00E81A40" w:rsidRPr="00F94978" w:rsidRDefault="00E81A40" w:rsidP="00692502">
      <w:pPr>
        <w:pStyle w:val="a3"/>
        <w:ind w:left="284" w:hangingChars="129" w:hanging="284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窺基，《成唯識論述記》卷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231c19-23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D17AB9">
      <w:pPr>
        <w:pStyle w:val="a3"/>
        <w:ind w:leftChars="118" w:left="28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梵云悉恥羅末底，唐言安慧，即糅雜集，救俱舍論，破正理師。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護法論師同時先德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，南印度境羅羅國人也。妙解因明，善窮內論，扇徽猷於小運，飛蘭蕙於大乘。神彩至高，固難提議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。</w:t>
      </w:r>
    </w:p>
  </w:footnote>
  <w:footnote w:id="17">
    <w:p w:rsidR="00E81A40" w:rsidRPr="00F94978" w:rsidRDefault="00E81A40" w:rsidP="00F91E73">
      <w:pPr>
        <w:pStyle w:val="a3"/>
        <w:ind w:left="284" w:hangingChars="129" w:hanging="28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玄奘，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935b6-25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291144">
      <w:pPr>
        <w:pStyle w:val="a3"/>
        <w:ind w:leftChars="118" w:left="28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（案達羅國）孤山，山嶺有石窣堵波，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陳那（唐言授）菩薩於此作《因明論》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。（《大唐西域記》卷</w:t>
      </w:r>
      <w:r w:rsidRPr="00F94978">
        <w:rPr>
          <w:rFonts w:ascii="Times New Roman" w:eastAsia="標楷體" w:hAnsi="Times New Roman" w:cs="Times New Roman"/>
          <w:sz w:val="22"/>
          <w:szCs w:val="22"/>
        </w:rPr>
        <w:t xml:space="preserve">10 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，大正</w:t>
      </w:r>
      <w:r w:rsidRPr="00F94978">
        <w:rPr>
          <w:rFonts w:ascii="Times New Roman" w:eastAsia="標楷體" w:hAnsi="Times New Roman" w:cs="Times New Roman"/>
          <w:sz w:val="22"/>
          <w:szCs w:val="22"/>
        </w:rPr>
        <w:t>51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930b12-14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）（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伐臘毘國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）國東境有大山，疊嶺連障，重巒絕巘。爰有伽藍</w:t>
      </w:r>
      <w:r w:rsidRPr="00F94978">
        <w:rPr>
          <w:rFonts w:ascii="標楷體" w:eastAsia="標楷體" w:hAnsi="標楷體" w:cs="Times New Roman"/>
          <w:sz w:val="22"/>
          <w:szCs w:val="22"/>
        </w:rPr>
        <w:t>，基于幽谷……阿折羅(唐言所行)阿羅漢所建。……伽藍大精舍高百餘尺……昔陳那菩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薩多止此伽藍。</w:t>
      </w:r>
    </w:p>
  </w:footnote>
  <w:footnote w:id="18">
    <w:p w:rsidR="00E81A40" w:rsidRPr="00F94978" w:rsidRDefault="00E81A40" w:rsidP="00F91E73">
      <w:pPr>
        <w:pStyle w:val="a3"/>
        <w:ind w:left="284" w:hangingChars="129" w:hanging="284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11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9361-3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E17639">
      <w:pPr>
        <w:pStyle w:val="a3"/>
        <w:ind w:leftChars="118" w:left="28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伐臘毘國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）國去城不遠，有大伽藍，阿折羅阿羅漢之所建立，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德慧、堅慧菩薩之所遊止，於中制論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，竝盛流布。</w:t>
      </w:r>
    </w:p>
  </w:footnote>
  <w:footnote w:id="19">
    <w:p w:rsidR="00E81A40" w:rsidRPr="00F94978" w:rsidRDefault="00E81A40" w:rsidP="00BA559A">
      <w:pPr>
        <w:pStyle w:val="a3"/>
        <w:ind w:left="312" w:hangingChars="142" w:hanging="312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《印順導師《印度之佛教》勘訂與資料彙編（下）》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p.103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n.12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180619">
      <w:pPr>
        <w:pStyle w:val="a3"/>
        <w:ind w:leftChars="118" w:left="708" w:hangingChars="193" w:hanging="425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color w:val="000000" w:themeColor="text1"/>
          <w:sz w:val="22"/>
          <w:szCs w:val="22"/>
        </w:rPr>
        <w:t>按：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創唯識學說的無著、世親，是犍陀羅人，弘揚於笈多王朝的新都阿踰陀，以此為中心，之後，沿著西海岸南下到摩臘婆、伐臘毘等，如</w:t>
      </w:r>
      <w:r w:rsidRPr="00F94978">
        <w:rPr>
          <w:rFonts w:ascii="標楷體" w:eastAsia="標楷體" w:hAnsi="標楷體" w:cs="Times New Roman"/>
          <w:b/>
          <w:color w:val="000000" w:themeColor="text1"/>
          <w:sz w:val="22"/>
          <w:szCs w:val="22"/>
        </w:rPr>
        <w:t>安慧、陳那，此是西系的唯識學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。從阿踰陀東下</w:t>
      </w:r>
      <w:r w:rsidRPr="00F94978">
        <w:rPr>
          <w:rFonts w:ascii="標楷體" w:eastAsia="標楷體" w:hAnsi="標楷體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至摩竭陀那爛陀寺的，是</w:t>
      </w:r>
      <w:r w:rsidRPr="00F94978">
        <w:rPr>
          <w:rFonts w:ascii="標楷體" w:eastAsia="標楷體" w:hAnsi="標楷體" w:cs="Times New Roman"/>
          <w:b/>
          <w:color w:val="000000" w:themeColor="text1"/>
          <w:sz w:val="22"/>
          <w:szCs w:val="22"/>
        </w:rPr>
        <w:t>東系的唯識學，如護法、戒賢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。無著、世親唯識學傳到中國，形成三系：一、北魏菩提流支，翻譯世親之《十地經論》，成地論學派。二、真諦翻譯無著的《攝大乘論》、世親的《攝大乘論釋》等，成攝論派。三、玄奘傳譯大量的</w:t>
      </w:r>
      <w:r w:rsidRPr="00F94978">
        <w:rPr>
          <w:rFonts w:ascii="標楷體" w:eastAsia="標楷體" w:hAnsi="標楷體" w:cs="Times New Roman" w:hint="eastAsia"/>
          <w:color w:val="000000" w:themeColor="text1"/>
          <w:sz w:val="22"/>
          <w:szCs w:val="22"/>
        </w:rPr>
        <w:t>唯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識經論，尤其是糅合十大論師而以護法系為主的《成唯識論》，成法相宗（或說唯識宗）。</w:t>
      </w:r>
    </w:p>
  </w:footnote>
  <w:footnote w:id="20">
    <w:p w:rsidR="00E81A40" w:rsidRPr="00F94978" w:rsidRDefault="00E81A40" w:rsidP="00AF3063">
      <w:pPr>
        <w:pStyle w:val="a3"/>
        <w:ind w:left="284" w:hangingChars="129" w:hanging="28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僧祐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《出三藏記集》卷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15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55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113c4-1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1755B5">
      <w:pPr>
        <w:pStyle w:val="a3"/>
        <w:ind w:leftChars="295" w:left="708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F94978">
        <w:rPr>
          <w:rFonts w:ascii="標楷體" w:eastAsia="標楷體" w:hAnsi="標楷體" w:cs="Times New Roman"/>
          <w:sz w:val="22"/>
          <w:szCs w:val="22"/>
        </w:rPr>
        <w:t>後秦弘始六年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4</w:t>
      </w:r>
      <w:r w:rsidRPr="00F94978">
        <w:rPr>
          <w:rFonts w:ascii="Times New Roman" w:eastAsia="標楷體" w:hAnsi="Times New Roman" w:cs="Times New Roman"/>
          <w:sz w:val="22"/>
          <w:szCs w:val="22"/>
        </w:rPr>
        <w:t>0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4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，智猛從長安出發前往印度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）至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華氏城，是阿育王舊都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有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大智婆羅門，名羅閱宗，舉族弘法，王所欽重，造純銀塔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高三丈。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沙門法顯先於其家已得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6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卷《泥洹》，及見（智）猛，問云：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秦地有大乘學不？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答曰：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悉大乘學。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羅閱驚歎曰：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希有希有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將非菩薩往化耶？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猛就其家得《泥洹》胡本一部，又尋得《摩訶僧祇律》一部及餘經胡本，誓願流通。於是便反，以甲子歲發天竺。</w:t>
      </w:r>
    </w:p>
    <w:p w:rsidR="00E81A40" w:rsidRPr="00F94978" w:rsidRDefault="00E81A40" w:rsidP="00713A68">
      <w:pPr>
        <w:pStyle w:val="a3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）慧皎，《高僧傳》卷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343b26-c3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</w:p>
    <w:p w:rsidR="00E81A40" w:rsidRPr="00F94978" w:rsidRDefault="00E81A40" w:rsidP="00615020">
      <w:pPr>
        <w:pStyle w:val="a3"/>
        <w:ind w:leftChars="295" w:left="708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華氏城，是阿育王舊都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有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大智婆羅門，名羅閱宗，舉族弘法，王所欽重，造純銀塔高三丈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。既見（智）猛至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乃問：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秦地有大乘學不？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猛答：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悉大乘學。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羅閱驚歎曰：希有希有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將非菩薩往化耶？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猛就其家得《泥洹》梵本一部，又得《僧祇律》一部及餘經梵本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誓願流通。於是便反，以甲子歲發天竺。</w:t>
      </w:r>
    </w:p>
  </w:footnote>
  <w:footnote w:id="21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賴：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依靠；憑藉。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（《漢語大詞典》（十），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p.279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22">
    <w:p w:rsidR="00E81A40" w:rsidRPr="00F94978" w:rsidRDefault="00E81A40" w:rsidP="00F60C40">
      <w:pPr>
        <w:pStyle w:val="a3"/>
        <w:ind w:left="284" w:hangingChars="129" w:hanging="284"/>
        <w:rPr>
          <w:rFonts w:ascii="Times New Roman" w:eastAsia="標楷體" w:hAnsi="Times New Roman" w:cs="Times New Roman"/>
          <w:color w:val="FF0000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法顯，《高僧法顯傳》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862b2-12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F60C40">
      <w:pPr>
        <w:pStyle w:val="a3"/>
        <w:ind w:leftChars="118" w:left="28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東晉．隆安三年（弘始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1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年．</w:t>
      </w:r>
      <w:r w:rsidRPr="00F94978">
        <w:rPr>
          <w:rFonts w:ascii="Times New Roman" w:eastAsia="標楷體" w:hAnsi="Times New Roman" w:cs="Times New Roman"/>
          <w:sz w:val="22"/>
          <w:szCs w:val="22"/>
        </w:rPr>
        <w:t>A.D.399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），法顯從長安出發前往印度，他到了摩竭提國的巴連弗邑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巴連弗邑，是孔雀王朝阿育王所治城。時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有一大乘婆羅門子，名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羅汰私迷，住此城裏，爽悟多智，事無不達，以清淨自居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年可五十餘，舉國瞻仰，賴此一人弘宣佛法</w:t>
      </w:r>
      <w:r w:rsidRPr="00F94978">
        <w:rPr>
          <w:rFonts w:ascii="標楷體" w:eastAsia="標楷體" w:hAnsi="標楷體" w:cs="Times New Roman"/>
          <w:sz w:val="22"/>
          <w:szCs w:val="22"/>
        </w:rPr>
        <w:t>。……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師亦名文殊師利，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國內大德沙門，諸大乘比丘，皆宗仰焉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</w:p>
  </w:footnote>
  <w:footnote w:id="23">
    <w:p w:rsidR="00E81A40" w:rsidRPr="00F94978" w:rsidRDefault="00E81A40" w:rsidP="002A2FBE">
      <w:pPr>
        <w:pStyle w:val="a3"/>
        <w:ind w:left="565" w:hangingChars="257" w:hanging="56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法顯，《高僧法顯傳》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864b16-29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 w:firstLine="2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F94978">
        <w:rPr>
          <w:rFonts w:ascii="標楷體" w:eastAsia="標楷體" w:hAnsi="標楷體" w:cs="Times New Roman"/>
          <w:sz w:val="22"/>
          <w:szCs w:val="22"/>
        </w:rPr>
        <w:t>法顯從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波羅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國東行，還到巴連弗邑。法顯本求戒律，而北天竺諸國，皆師師口傳，無本可寫，是以遠涉乃至中天竺，於此摩訶衍僧伽藍得一部律，是《摩訶僧祇眾律》，佛在世時最初大眾所行也。於祇洹精舍傳其本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自餘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十八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部各有師資，大歸不異，然小小不同，或用開塞，但此最是廣說備悉者。復得一部抄律，可七千偈，是薩婆多眾律，即此秦地眾僧所行者也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亦皆師師口相傳授，不書之於文字。復於此眾中得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雜阿毘曇心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，可六千偈；又得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部經，二千五百偈；又得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卷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《方等般泥洹經》，可五千偈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；又得《摩訶僧祇阿毘曇》故。法顯住此三年，學梵書、梵語，寫律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。</w:t>
      </w:r>
    </w:p>
    <w:p w:rsidR="00E81A40" w:rsidRPr="00F94978" w:rsidRDefault="00E81A40" w:rsidP="00871BF6">
      <w:pPr>
        <w:pStyle w:val="a3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）《高僧傳》卷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338a17-20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615020">
      <w:pPr>
        <w:pStyle w:val="a3"/>
        <w:ind w:leftChars="293" w:left="707" w:hangingChars="2" w:hanging="4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F94978">
        <w:rPr>
          <w:rFonts w:ascii="標楷體" w:eastAsia="標楷體" w:hAnsi="標楷體" w:cs="Times New Roman"/>
          <w:sz w:val="22"/>
          <w:szCs w:val="22"/>
        </w:rPr>
        <w:t>法顯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至中天竺，於摩竭提邑波連弗，阿育王塔南天王寺，得《摩訶僧祇律》，又得《薩婆多律抄》，《雜阿毘曇》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《心綖經》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《方等泥洹經》等。顯留三年，學梵語、梵書，方躬自書寫。</w:t>
      </w:r>
    </w:p>
  </w:footnote>
  <w:footnote w:id="24">
    <w:p w:rsidR="00E81A40" w:rsidRPr="00F94978" w:rsidRDefault="00E81A40" w:rsidP="00E02E52">
      <w:pPr>
        <w:pStyle w:val="a3"/>
        <w:ind w:left="565" w:hangingChars="257" w:hanging="56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《高僧法顯傳》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864c6-10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 w:firstLine="2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摩梨帝國，即是海口。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其國有二十四僧伽藍，盡有僧住，佛法亦興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。法顯住此二年，寫經及畫像。於是載商人大舶泛海西南行，得冬初信風，晝夜十四日到師子國。</w:t>
      </w:r>
    </w:p>
    <w:p w:rsidR="00E81A40" w:rsidRPr="00F94978" w:rsidRDefault="00E81A40" w:rsidP="00841750">
      <w:pPr>
        <w:pStyle w:val="a3"/>
        <w:ind w:firstLineChars="50" w:firstLine="110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p.105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871BF6">
      <w:pPr>
        <w:pStyle w:val="a3"/>
        <w:ind w:leftChars="295" w:left="708" w:firstLineChars="2" w:firstLine="4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《南海寄歸內法傳》卷</w:t>
      </w:r>
      <w:r w:rsidRPr="00F94978">
        <w:rPr>
          <w:rFonts w:ascii="Times New Roman" w:eastAsia="標楷體" w:hAnsi="Times New Roman" w:cs="Times New Roman"/>
          <w:sz w:val="22"/>
          <w:szCs w:val="22"/>
        </w:rPr>
        <w:t>2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F94978">
        <w:rPr>
          <w:rFonts w:ascii="Times New Roman" w:eastAsia="標楷體" w:hAnsi="Times New Roman" w:cs="Times New Roman"/>
          <w:sz w:val="22"/>
          <w:szCs w:val="22"/>
        </w:rPr>
        <w:t>54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212b8-17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），「十、衣食所須」，記載到義淨到耽摩立底國，所見寺院規制和僧眾行儀。另，卷</w:t>
      </w:r>
      <w:r w:rsidRPr="00F94978">
        <w:rPr>
          <w:rFonts w:ascii="Times New Roman" w:eastAsia="標楷體" w:hAnsi="Times New Roman" w:cs="Times New Roman"/>
          <w:sz w:val="22"/>
          <w:szCs w:val="22"/>
        </w:rPr>
        <w:t>4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F94978">
        <w:rPr>
          <w:rFonts w:ascii="Times New Roman" w:eastAsia="標楷體" w:hAnsi="Times New Roman" w:cs="Times New Roman"/>
          <w:sz w:val="22"/>
          <w:szCs w:val="22"/>
        </w:rPr>
        <w:t>54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227a4-b15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），「三十二、讚詠之禮」，亦記載東聖方耽摩立國之僧徒軌式。</w:t>
      </w:r>
    </w:p>
  </w:footnote>
  <w:footnote w:id="25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暢：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旺盛。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（《漢語大詞典》（五），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p.816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26">
    <w:p w:rsidR="00E81A40" w:rsidRPr="00F94978" w:rsidRDefault="00E81A40" w:rsidP="00C23C22">
      <w:pPr>
        <w:pStyle w:val="a3"/>
        <w:ind w:left="623" w:hangingChars="283" w:hanging="623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《高僧法顯傳》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864c24-865 b13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9" w:hanging="1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師子國佛教</w:t>
      </w:r>
      <w:r w:rsidRPr="00F94978">
        <w:rPr>
          <w:rFonts w:ascii="標楷體" w:eastAsia="標楷體" w:hAnsi="標楷體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僧伽藍，名無畏。山有五千僧……無畏精舍東四十里有一山中有精舍名支提，可有二千僧。……城南七里有一精舍名摩訶毘可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羅，有三千僧住。</w:t>
      </w:r>
    </w:p>
    <w:p w:rsidR="00E81A40" w:rsidRPr="00F94978" w:rsidRDefault="00E81A40" w:rsidP="00871BF6">
      <w:pPr>
        <w:pStyle w:val="a3"/>
        <w:ind w:firstLineChars="50" w:firstLine="110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）《大唐西域記》卷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11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934a10-19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僧伽羅國先唯宗淫祀。佛去世後第一百年，無憂王弟摩醯因陀羅捨離欲愛，志求聖果，得六神通，具八解脫，足步虛空，來遊此國，弘宣正法，流布遺教。自茲已降，風俗淳信。</w:t>
      </w:r>
      <w:r w:rsidRPr="00F94978">
        <w:rPr>
          <w:rFonts w:ascii="Times New Roman" w:eastAsia="標楷體" w:hAnsi="Times New Roman" w:cs="Times New Roman"/>
          <w:b/>
          <w:color w:val="000000" w:themeColor="text1"/>
          <w:sz w:val="22"/>
          <w:szCs w:val="22"/>
        </w:rPr>
        <w:t>伽藍數百所，僧徒二萬餘人，遵行大乘</w:t>
      </w:r>
      <w:r w:rsidRPr="00F94978">
        <w:rPr>
          <w:rFonts w:ascii="Times New Roman" w:eastAsia="標楷體" w:hAnsi="Times New Roman" w:cs="Times New Roman" w:hint="eastAsia"/>
          <w:b/>
          <w:color w:val="000000" w:themeColor="text1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b/>
          <w:color w:val="000000" w:themeColor="text1"/>
          <w:sz w:val="22"/>
          <w:szCs w:val="22"/>
        </w:rPr>
        <w:t>上座部法。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佛教至後二百餘年，各擅專門，分成二部：一曰摩訶毘訶羅住部，斥大乘，習小教。二曰阿跋耶祇釐住部，學兼二乘，弘演三藏。僧徒乃戒行貞潔，定慧凝明，儀範可師，濟濟如也。</w:t>
      </w:r>
    </w:p>
  </w:footnote>
  <w:footnote w:id="27">
    <w:p w:rsidR="00E81A40" w:rsidRPr="00F94978" w:rsidRDefault="00E81A40" w:rsidP="001601D4">
      <w:pPr>
        <w:pStyle w:val="a3"/>
        <w:ind w:left="284" w:hangingChars="129" w:hanging="28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《高僧法顯傳》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864c24-865 b13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）：</w:t>
      </w:r>
    </w:p>
    <w:p w:rsidR="00E81A40" w:rsidRPr="00F94978" w:rsidRDefault="00E81A40" w:rsidP="00E35B81">
      <w:pPr>
        <w:pStyle w:val="a3"/>
        <w:ind w:leftChars="118" w:left="28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曇</w:t>
      </w:r>
      <w:r w:rsidRPr="00F94978">
        <w:rPr>
          <w:rFonts w:ascii="標楷體" w:eastAsia="標楷體" w:hAnsi="標楷體" w:cs="Times New Roman"/>
          <w:sz w:val="22"/>
          <w:szCs w:val="22"/>
        </w:rPr>
        <w:t>無讖……明解呪術所向皆驗，西域號為大呪師。……進到姑臧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（又名「涼州」，今之武威）</w:t>
      </w:r>
      <w:r w:rsidRPr="00F94978">
        <w:rPr>
          <w:rFonts w:ascii="標楷體" w:eastAsia="標楷體" w:hAnsi="標楷體" w:cs="Times New Roman"/>
          <w:sz w:val="22"/>
          <w:szCs w:val="22"/>
        </w:rPr>
        <w:t>止於傳舍。……嵩朗等更請廣出諸經，次譯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《大集》、《大雲》、《悲華》、《地持》、《優婆塞戒》、《金光明》、《海龍王》、《菩薩戒本》等六十餘萬言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28">
    <w:p w:rsidR="00E81A40" w:rsidRPr="00F94978" w:rsidRDefault="00E81A40" w:rsidP="00F12D19">
      <w:pPr>
        <w:pStyle w:val="a3"/>
        <w:ind w:left="565" w:hangingChars="257" w:hanging="56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《高僧傳》卷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344a5-9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DC54C7">
      <w:pPr>
        <w:pStyle w:val="a3"/>
        <w:ind w:leftChars="295" w:left="708" w:firstLine="2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求那跋陀羅，此云功德賢，中天竺人。以大乘學故世號摩訶衍，本婆羅門種，幼學五明諸論，天文書算醫方呪術靡不該博。後遇見《阿毘曇雜心》，尋讀驚悟，</w:t>
      </w:r>
      <w:r w:rsidRPr="00F94978">
        <w:rPr>
          <w:rFonts w:ascii="標楷體" w:eastAsia="標楷體" w:hAnsi="標楷體" w:cs="Times New Roman"/>
          <w:sz w:val="22"/>
          <w:szCs w:val="22"/>
        </w:rPr>
        <w:t>乃深崇佛法焉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。</w:t>
      </w:r>
    </w:p>
    <w:p w:rsidR="00E81A40" w:rsidRPr="00F94978" w:rsidRDefault="00E81A40" w:rsidP="00841750">
      <w:pPr>
        <w:pStyle w:val="a3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）《高僧傳》卷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340a15- 341a27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 w:firstLineChars="2" w:firstLine="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求那跋摩，此云功德鎧。本剎利種。累世為王治在罽賓</w:t>
      </w:r>
      <w:r w:rsidRPr="00F94978">
        <w:rPr>
          <w:rFonts w:ascii="標楷體" w:eastAsia="標楷體" w:hAnsi="標楷體" w:cs="Times New Roman"/>
          <w:sz w:val="22"/>
          <w:szCs w:val="22"/>
        </w:rPr>
        <w:t>國……至年二十出家受戒，洞明九部博曉四含，誦經百餘萬言，深達律品妙入禪要，時號曰三藏法師。……後到師子國觀風弘教……後至闍婆國……時京師名德沙門慧觀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sz w:val="22"/>
          <w:szCs w:val="22"/>
        </w:rPr>
        <w:t>慧聰等遠挹風猷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思欲餐稟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以元嘉元年九月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面啟文帝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求迎請跋摩……元嘉八年正月達于建鄴……元嘉三年。徐州刺史王仲德於彭城請外國伊葉波羅譯出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雜心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……并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先所出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四分羯磨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》《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優婆塞五戒略論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》《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優婆塞二十二戒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等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凡二十六卷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29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拏（</w:t>
      </w:r>
      <w:proofErr w:type="spellStart"/>
      <w:r w:rsidRPr="00F94978">
        <w:rPr>
          <w:rFonts w:ascii="Times New Roman" w:eastAsia="新細明體" w:hAnsi="Times New Roman" w:cs="Times New Roman"/>
          <w:sz w:val="22"/>
          <w:szCs w:val="22"/>
        </w:rPr>
        <w:t>ná</w:t>
      </w:r>
      <w:proofErr w:type="spellEnd"/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ㄋㄚ</w:t>
      </w:r>
      <w:r w:rsidRPr="00F94978">
        <w:rPr>
          <w:rFonts w:ascii="標楷體" w:eastAsia="標楷體" w:hAnsi="標楷體" w:cs="Times New Roman"/>
          <w:sz w:val="22"/>
          <w:szCs w:val="22"/>
        </w:rPr>
        <w:t>ˊ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（《漢語大詞典》（六），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p.435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30">
    <w:p w:rsidR="00E81A40" w:rsidRPr="00F94978" w:rsidRDefault="00E81A40" w:rsidP="00BA559A">
      <w:pPr>
        <w:pStyle w:val="a3"/>
        <w:ind w:left="623" w:hangingChars="283" w:hanging="623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7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908b5-6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871BF6">
      <w:pPr>
        <w:pStyle w:val="a3"/>
        <w:ind w:leftChars="258" w:left="619" w:firstLineChars="40" w:firstLine="88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/>
          <w:color w:val="000000"/>
          <w:sz w:val="22"/>
          <w:szCs w:val="22"/>
        </w:rPr>
        <w:t>吠舍釐國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）宮城西北五六里，至一伽藍，僧徒寡少，習學小乘正量部法。</w:t>
      </w:r>
    </w:p>
    <w:p w:rsidR="00E81A40" w:rsidRPr="00F94978" w:rsidRDefault="00E81A40" w:rsidP="00E7361F">
      <w:pPr>
        <w:pStyle w:val="a3"/>
        <w:ind w:leftChars="59" w:left="564" w:hangingChars="192" w:hanging="422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10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926a15-21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 w:firstLine="1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伊爛拏鉢伐多</w:t>
      </w:r>
      <w:r w:rsidRPr="00F94978">
        <w:rPr>
          <w:rFonts w:ascii="標楷體" w:eastAsia="標楷體" w:hAnsi="標楷體" w:cs="Times New Roman"/>
          <w:sz w:val="22"/>
          <w:szCs w:val="22"/>
        </w:rPr>
        <w:t>國……伽藍十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餘所，僧徒四千餘人，多學小乘正量部法。天祠二十餘所，異道雜居。近有隣王廢其國君，以大都城持施眾僧。於此城中建二伽藍，各減千僧，並學小乘教說一切有部。</w:t>
      </w:r>
    </w:p>
    <w:p w:rsidR="00E81A40" w:rsidRPr="00F94978" w:rsidRDefault="00E81A40" w:rsidP="00E7361F">
      <w:pPr>
        <w:pStyle w:val="a3"/>
        <w:ind w:leftChars="59" w:left="564" w:hangingChars="192" w:hanging="422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900c22-28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 w:firstLine="1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劫比羅伐窣堵國</w:t>
      </w:r>
      <w:r w:rsidRPr="00F94978">
        <w:rPr>
          <w:rFonts w:ascii="標楷體" w:eastAsia="標楷體" w:hAnsi="標楷體" w:cs="Times New Roman"/>
          <w:sz w:val="22"/>
          <w:szCs w:val="22"/>
        </w:rPr>
        <w:t>……宮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城之側有一伽藍，僧徒三十餘人，習學小乘正量部教。</w:t>
      </w:r>
    </w:p>
    <w:p w:rsidR="00E81A40" w:rsidRPr="00F94978" w:rsidRDefault="00E81A40" w:rsidP="00E7361F">
      <w:pPr>
        <w:pStyle w:val="a3"/>
        <w:ind w:leftChars="59" w:left="564" w:hangingChars="192" w:hanging="422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899a8-12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 w:firstLine="1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室羅伐悉底國</w:t>
      </w:r>
      <w:r w:rsidRPr="00F94978">
        <w:rPr>
          <w:rFonts w:ascii="標楷體" w:eastAsia="標楷體" w:hAnsi="標楷體" w:cs="Times New Roman"/>
          <w:sz w:val="22"/>
          <w:szCs w:val="22"/>
        </w:rPr>
        <w:t>……伽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藍數百，圮壞良多，僧徒寡少，學正量部。</w:t>
      </w:r>
    </w:p>
    <w:p w:rsidR="00E81A40" w:rsidRPr="00F94978" w:rsidRDefault="00E81A40" w:rsidP="00E7361F">
      <w:pPr>
        <w:pStyle w:val="a3"/>
        <w:ind w:leftChars="59" w:left="564" w:hangingChars="192" w:hanging="422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7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905 a29-b5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 w:firstLine="1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婆羅痆斯國</w:t>
      </w:r>
      <w:r w:rsidRPr="00F94978">
        <w:rPr>
          <w:rFonts w:ascii="標楷體" w:eastAsia="標楷體" w:hAnsi="標楷體" w:cs="Times New Roman"/>
          <w:sz w:val="22"/>
          <w:szCs w:val="22"/>
        </w:rPr>
        <w:t>……伽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藍三十餘所，僧徒三千餘人，並學小乘正量部法。</w:t>
      </w:r>
    </w:p>
    <w:p w:rsidR="00E81A40" w:rsidRPr="00F94978" w:rsidRDefault="00E81A40" w:rsidP="00E7361F">
      <w:pPr>
        <w:pStyle w:val="a3"/>
        <w:ind w:leftChars="59" w:left="564" w:hangingChars="192" w:hanging="422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6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898c10-13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 w:firstLine="1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鞞索迦國</w:t>
      </w:r>
      <w:r w:rsidRPr="00F94978">
        <w:rPr>
          <w:rFonts w:ascii="標楷體" w:eastAsia="標楷體" w:hAnsi="標楷體" w:cs="Times New Roman"/>
          <w:sz w:val="22"/>
          <w:szCs w:val="22"/>
        </w:rPr>
        <w:t>……伽藍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二十餘所，僧眾三千餘人，並學小乘正量部法。</w:t>
      </w:r>
    </w:p>
    <w:p w:rsidR="00E81A40" w:rsidRPr="00F94978" w:rsidRDefault="00E81A40" w:rsidP="00E7361F">
      <w:pPr>
        <w:pStyle w:val="a3"/>
        <w:ind w:leftChars="59" w:left="564" w:hangingChars="192" w:hanging="422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7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893a17-20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 w:firstLine="1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劫比他</w:t>
      </w:r>
      <w:r w:rsidRPr="00F94978">
        <w:rPr>
          <w:rFonts w:ascii="標楷體" w:eastAsia="標楷體" w:hAnsi="標楷體" w:cs="Times New Roman"/>
          <w:sz w:val="22"/>
          <w:szCs w:val="22"/>
        </w:rPr>
        <w:t>國……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伽藍四所，僧徒千餘人，並學小乘正量部法。</w:t>
      </w:r>
    </w:p>
    <w:p w:rsidR="00E81A40" w:rsidRPr="00F94978" w:rsidRDefault="00E81A40" w:rsidP="00E7361F">
      <w:pPr>
        <w:pStyle w:val="a3"/>
        <w:ind w:leftChars="59" w:left="564" w:hangingChars="192" w:hanging="422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《印順導師《印度之佛教》勘訂與資料彙編（下）》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p.107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n.21.h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C27492">
      <w:pPr>
        <w:pStyle w:val="a3"/>
        <w:ind w:leftChars="296" w:left="1132" w:hangingChars="192" w:hanging="422"/>
        <w:rPr>
          <w:rFonts w:ascii="Times New Roman" w:eastAsia="標楷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按：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根據《西域記》記載，玄奘旅印所見正量部的化區非常廣大，除了以上</w:t>
      </w: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七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處外，尚有：卷</w:t>
      </w: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4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，堊醯掣呾羅（大正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892c27- 893a1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）；卷</w:t>
      </w: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5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，阿耶穆佉國（大正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897a8-11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）；卷</w:t>
      </w: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10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，羯羅拏蘇伐剌那國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928a17-21) 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；卷</w:t>
      </w: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11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，摩臘婆國（大正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935c5-12)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、伐臘毘國（大正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936b16-20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）、阿難陀補羅國（大正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936c5-9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）、信度國（大正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937a22-29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）、阿點婆翅羅國（大正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937c15-23)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、臂多縶羅國（大正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938a29-b5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）、《大唐西域記》卷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11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：「阿軬荼國」（大正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938b13-18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）。</w:t>
      </w:r>
    </w:p>
  </w:footnote>
  <w:footnote w:id="31">
    <w:p w:rsidR="00E81A40" w:rsidRPr="00F94978" w:rsidRDefault="00E81A40" w:rsidP="00D42196">
      <w:pPr>
        <w:pStyle w:val="a3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迭（</w:t>
      </w:r>
      <w:proofErr w:type="spellStart"/>
      <w:r w:rsidRPr="00F94978">
        <w:rPr>
          <w:rFonts w:ascii="Times New Roman" w:eastAsia="新細明體" w:hAnsi="Times New Roman" w:cs="Times New Roman"/>
          <w:sz w:val="22"/>
          <w:szCs w:val="22"/>
        </w:rPr>
        <w:t>dié</w:t>
      </w:r>
      <w:proofErr w:type="spellEnd"/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ㄉ一ㄝ</w:t>
      </w:r>
      <w:r w:rsidRPr="00F94978">
        <w:rPr>
          <w:rFonts w:ascii="標楷體" w:eastAsia="標楷體" w:hAnsi="標楷體" w:cs="Times New Roman"/>
          <w:sz w:val="22"/>
          <w:szCs w:val="22"/>
        </w:rPr>
        <w:t>ˊ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（《漢語大詞典》（十），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p.757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32">
    <w:p w:rsidR="00E81A40" w:rsidRPr="00F94978" w:rsidRDefault="00E81A40" w:rsidP="000E55C2">
      <w:pPr>
        <w:pStyle w:val="a3"/>
        <w:ind w:left="284" w:hangingChars="129" w:hanging="28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923b13-</w:t>
      </w:r>
      <w:r w:rsidRPr="00F94978">
        <w:rPr>
          <w:rFonts w:ascii="Times New Roman" w:hAnsi="Times New Roman" w:cs="Times New Roman"/>
          <w:sz w:val="22"/>
          <w:szCs w:val="22"/>
        </w:rPr>
        <w:t>c15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B378FD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那爛陀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唐言施無厭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僧伽藍。聞之耆舊曰：此伽藍南菴沒羅林中有池，其龍名那爛陀，傍建伽藍，因取為稱。從其實議，是如來在昔修菩薩行，為大國王，建都此地，悲愍眾生，好樂周給，時美其德，號</w:t>
      </w:r>
      <w:r w:rsidRPr="00F94978">
        <w:rPr>
          <w:rFonts w:ascii="標楷體" w:eastAsia="標楷體" w:hAnsi="標楷體" w:cs="Times New Roman"/>
          <w:sz w:val="22"/>
          <w:szCs w:val="22"/>
        </w:rPr>
        <w:t>施無厭，由是伽藍因以為稱。……佛涅槃後未久，此國先王鑠迦羅阿逸多(唐言帝日)……其子佛陀毱多王(唐言覺護)……呾他揭多毱多王(唐言如來)……婆羅阿迭多(唐言幼日)王……其王之子代闍羅(唐言金剛)……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尸羅阿迭多（唐言戒日）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復於此西建立伽藍。</w:t>
      </w:r>
    </w:p>
  </w:footnote>
  <w:footnote w:id="33">
    <w:p w:rsidR="00E81A40" w:rsidRPr="00F94978" w:rsidRDefault="00E81A40" w:rsidP="00146E82">
      <w:pPr>
        <w:pStyle w:val="a3"/>
        <w:ind w:left="284" w:hangingChars="129" w:hanging="28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p.108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n.23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E81A40" w:rsidRPr="00F94978" w:rsidRDefault="00E81A40" w:rsidP="00DB2816">
      <w:pPr>
        <w:pStyle w:val="a3"/>
        <w:ind w:leftChars="118" w:left="283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無著入滅後，世親繼為吉祥那爛陀寺主。</w:t>
      </w:r>
    </w:p>
  </w:footnote>
  <w:footnote w:id="34">
    <w:p w:rsidR="00E81A40" w:rsidRPr="00F94978" w:rsidRDefault="00E81A40" w:rsidP="00C703F8">
      <w:pPr>
        <w:pStyle w:val="a3"/>
        <w:ind w:left="284" w:hangingChars="129" w:hanging="28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935c9-10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五印度境，兩國重學，西南摩臘婆國，東北摩揭陀國，貴德尚仁，明敏強學。</w:t>
      </w:r>
    </w:p>
    <w:p w:rsidR="00E81A40" w:rsidRPr="00F94978" w:rsidRDefault="00E81A40" w:rsidP="00864C65">
      <w:pPr>
        <w:pStyle w:val="a3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10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927a25-27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城西二十餘里有跋始婆僧伽藍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庭宇顯敞，臺閣崇高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僧徒七百餘人，並學大乘教法，東印度境碩學名僧多在於此。</w:t>
      </w:r>
    </w:p>
    <w:p w:rsidR="00E81A40" w:rsidRPr="00F94978" w:rsidRDefault="00E81A40" w:rsidP="00864C65">
      <w:pPr>
        <w:pStyle w:val="a3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義淨《南海寄歸內法傳》卷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54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229a5-7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（西方學法）多在那爛陀寺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中天也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或居跋臘毘國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西天也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斯兩處者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英彥雲聚商搉是非。</w:t>
      </w:r>
    </w:p>
  </w:footnote>
  <w:footnote w:id="35">
    <w:p w:rsidR="00E81A40" w:rsidRPr="00F94978" w:rsidRDefault="00E81A40" w:rsidP="00AB39CA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均：</w:t>
      </w:r>
      <w:r w:rsidRPr="00F94978">
        <w:rPr>
          <w:rFonts w:ascii="Times New Roman" w:hAnsi="Times New Roman" w:cs="Times New Roman"/>
          <w:sz w:val="22"/>
          <w:szCs w:val="22"/>
        </w:rPr>
        <w:t>4.</w:t>
      </w:r>
      <w:r w:rsidRPr="00F94978">
        <w:rPr>
          <w:rFonts w:ascii="Times New Roman" w:hAnsi="Times New Roman" w:cs="Times New Roman"/>
          <w:sz w:val="22"/>
          <w:szCs w:val="22"/>
        </w:rPr>
        <w:t>皆；都。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（《漢語大詞典》（二），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p.1059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）</w:t>
      </w:r>
    </w:p>
  </w:footnote>
  <w:footnote w:id="36">
    <w:p w:rsidR="00E81A40" w:rsidRPr="00F94978" w:rsidRDefault="00E81A40" w:rsidP="00FA4163">
      <w:pPr>
        <w:pStyle w:val="a3"/>
        <w:ind w:left="284" w:hangingChars="129" w:hanging="28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印順導師，《印度佛教思想史》，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第九章，第一節〈瑜伽與中觀論師〉，（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p.322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首創者鑠迦羅阿迭多，可能就是鳩摩羅笈多的兒子塞建陀笈多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新細明體" w:hAnsi="Times New Roman" w:cs="Times New Roman"/>
          <w:sz w:val="22"/>
          <w:szCs w:val="22"/>
        </w:rPr>
        <w:t>Skandagupta</w:t>
      </w:r>
      <w:proofErr w:type="spellEnd"/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。</w:t>
      </w:r>
    </w:p>
    <w:p w:rsidR="00E81A40" w:rsidRPr="00F94978" w:rsidRDefault="00E81A40" w:rsidP="004D0F63">
      <w:pPr>
        <w:pStyle w:val="a3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印順導師，《佛教史地考論》，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〈十三、論笈多王朝的王統〉，（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p.327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firstLineChars="322" w:firstLine="708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以鑠迦羅為塞建陀，以佛陀笈多繼承塞迦陀，是不會錯的。</w:t>
      </w:r>
    </w:p>
    <w:p w:rsidR="00E81A40" w:rsidRPr="00F94978" w:rsidRDefault="00E81A40" w:rsidP="004D0F63">
      <w:pPr>
        <w:pStyle w:val="a3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3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印順導師，《佛教史地考論》，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〈十四、世親的年代〉，（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p.337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0622FC">
      <w:pPr>
        <w:pStyle w:val="a3"/>
        <w:ind w:leftChars="50" w:left="120" w:firstLineChars="267" w:firstLine="587"/>
        <w:rPr>
          <w:rFonts w:ascii="Times New Roman" w:eastAsia="標楷體" w:hAnsi="Times New Roman" w:cs="Times New Roman"/>
          <w:color w:val="FF0000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婆羅阿迭多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即那羅新哈笈多，推論為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490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530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年在位，也極為合理。</w:t>
      </w:r>
    </w:p>
    <w:p w:rsidR="00E81A40" w:rsidRPr="00F94978" w:rsidRDefault="00E81A40" w:rsidP="00882D9F">
      <w:pPr>
        <w:pStyle w:val="a3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p.108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n.25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A8423C">
      <w:pPr>
        <w:pStyle w:val="a3"/>
        <w:ind w:leftChars="295" w:left="1133" w:hangingChars="193" w:hanging="425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按：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統一的笈多王朝，大抵在鳩摩羅笈多晚年（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A.D.455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）就分化了，史書傳說之王統也異說紛紜。西元六世紀，中印地方，有伐彈那王朝興起，戒日王即是曷利伐彈那王（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606-648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頃在位）。</w:t>
      </w:r>
    </w:p>
  </w:footnote>
  <w:footnote w:id="37">
    <w:p w:rsidR="00E81A40" w:rsidRPr="00F94978" w:rsidRDefault="00E81A40" w:rsidP="00663E86">
      <w:pPr>
        <w:pStyle w:val="a3"/>
        <w:ind w:left="284" w:hangingChars="129" w:hanging="28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道宣，《續高僧傳》卷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450c14-16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6A0CF3">
      <w:pPr>
        <w:pStyle w:val="a3"/>
        <w:ind w:leftChars="118" w:left="28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（摩竭陀王）今王祖胤繼接無憂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無憂即頻毘娑羅之曾孫也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王即戒日之女婿矣。</w:t>
      </w:r>
    </w:p>
  </w:footnote>
  <w:footnote w:id="38">
    <w:p w:rsidR="00E81A40" w:rsidRPr="00F94978" w:rsidRDefault="00E81A40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鞮（</w:t>
      </w:r>
      <w:proofErr w:type="spellStart"/>
      <w:r w:rsidRPr="00F94978">
        <w:rPr>
          <w:rFonts w:ascii="Times New Roman" w:eastAsia="新細明體" w:hAnsi="Times New Roman" w:cs="Times New Roman"/>
          <w:sz w:val="22"/>
          <w:szCs w:val="22"/>
        </w:rPr>
        <w:t>dī</w:t>
      </w:r>
      <w:proofErr w:type="spellEnd"/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ㄉ一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（《漢語大詞典》（十二），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p.202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）</w:t>
      </w:r>
    </w:p>
  </w:footnote>
  <w:footnote w:id="39">
    <w:p w:rsidR="00E81A40" w:rsidRPr="00F94978" w:rsidRDefault="00E81A40" w:rsidP="00BC4F6E">
      <w:pPr>
        <w:pStyle w:val="a3"/>
        <w:ind w:left="565" w:hangingChars="257" w:hanging="56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913b21-23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9" w:hanging="1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鞮羅釋迦伽藍。庭宇四院，觀閣三層，崇臺累仞，重門洞啟，頻毘娑羅王末孫之所建也。</w:t>
      </w:r>
    </w:p>
    <w:p w:rsidR="00E81A40" w:rsidRPr="00F94978" w:rsidRDefault="00E81A40" w:rsidP="00B52CAD">
      <w:pPr>
        <w:pStyle w:val="a3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924, b4-8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9" w:hanging="1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鍮石精舍，戒日王之所建</w:t>
      </w:r>
      <w:r w:rsidRPr="00F94978">
        <w:rPr>
          <w:rFonts w:ascii="標楷體" w:eastAsia="標楷體" w:hAnsi="標楷體" w:cs="Times New Roman"/>
          <w:sz w:val="22"/>
          <w:szCs w:val="22"/>
        </w:rPr>
        <w:t>立……東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二百餘步垣外，有銅立佛像，高八十餘尺，重閣六層，乃得彌覆，昔滿胄王之所作也。</w:t>
      </w:r>
    </w:p>
    <w:p w:rsidR="00E81A40" w:rsidRPr="00F94978" w:rsidRDefault="00E81A40" w:rsidP="00B52CAD">
      <w:pPr>
        <w:pStyle w:val="a3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915c20-21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3" w:left="707" w:hangingChars="2" w:hanging="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摩揭陀國補剌拏伐摩王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唐言滿胄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，無憂王之末孫也。</w:t>
      </w:r>
    </w:p>
  </w:footnote>
  <w:footnote w:id="40">
    <w:p w:rsidR="00E81A40" w:rsidRPr="00F94978" w:rsidRDefault="00E81A40" w:rsidP="00CE4FCA">
      <w:pPr>
        <w:pStyle w:val="a3"/>
        <w:ind w:left="565" w:hangingChars="257" w:hanging="565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09n.28a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C361E4">
      <w:pPr>
        <w:pStyle w:val="a3"/>
        <w:ind w:leftChars="295" w:left="708" w:firstLine="2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匈奴族是一遊牧民，原居於中亞細亞大草原。秦、漢時期，即是國防大患。漢武帝時，遣衛青（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B.C.124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）、霍去病（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B.C.121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）討伐匈奴，至皋蘭（蘭州），過居延（張掖），匈奴遠走中亞。一支往歐州，散佈於東部及中央各地，名「黑匈奴」；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一支往波斯與阿富汗斯坦，再到印度，名為「白匈奴」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。（《漢書．匈奴傳》，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pp.3765-3770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；周祥光《印度佛教史》，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pp.116-117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</w:t>
      </w:r>
    </w:p>
    <w:p w:rsidR="00E81A40" w:rsidRPr="00F94978" w:rsidRDefault="00E81A40" w:rsidP="00B52CAD">
      <w:pPr>
        <w:pStyle w:val="a3"/>
        <w:ind w:firstLineChars="50" w:firstLine="110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09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n.28b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F1296A">
      <w:pPr>
        <w:pStyle w:val="a3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嚈噠，西方史書稱為「白匈奴」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據《魏書．西域傳》記載：嚈噠國，大月氏之種類，亦曰高車之別種，其原出於塞北。自金山而南，於于闐之西，東去長安一萬一百里。其王都拔底延城，蓋王舍城也。其城方十里餘，多塔寺，皆飾以金。風俗與突厥略同。其人凶悍，能鬥戰。西域康居、于闐、沙勒、安息及諸小國三十許皆役屬之，號為大國。自長安（北魏文成帝）以後，每遣使朝貢。永熙（孝武帝）以後，朝貢遂絕。其國南去漕國（即漢時罽賓國）千五百里，東去瓜州（即敦煌）六千五百里。孝明帝熙平中，肅宗遣王伏子統宋雲使、沙門法力等使西域，訪求佛經。時有沙門慧生（或作惠生）者亦與俱行，正光中還。慧生所經諸國，不能知其本末及山川里數，蓋舉其略。隋代，又稱「挹怛國」。如《隋書．西域傳》說：挹怛國，都烏滸文南二百餘里，大月氏之種類也。勝兵五六千人，俗善戰。都城方十餘里。多寺塔，皆飾以金。南去漕國千五百里，東去瓜州六千五百里，在大業中，遣使來貢。（《魏書》卷</w:t>
      </w:r>
      <w:r w:rsidRPr="00F94978">
        <w:rPr>
          <w:rFonts w:ascii="Times New Roman" w:eastAsia="標楷體" w:hAnsi="Times New Roman" w:cs="Times New Roman"/>
          <w:sz w:val="22"/>
          <w:szCs w:val="22"/>
        </w:rPr>
        <w:t>102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pp.2278-2279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；《隋書》卷</w:t>
      </w:r>
      <w:r w:rsidRPr="00F94978">
        <w:rPr>
          <w:rFonts w:ascii="Times New Roman" w:eastAsia="標楷體" w:hAnsi="Times New Roman" w:cs="Times New Roman"/>
          <w:sz w:val="22"/>
          <w:szCs w:val="22"/>
        </w:rPr>
        <w:t>83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p.1854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</w:t>
      </w:r>
    </w:p>
  </w:footnote>
  <w:footnote w:id="41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遏：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動詞。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抑制；阻止。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（《漢語大詞典》（十），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p.1032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42">
    <w:p w:rsidR="006B3BC4" w:rsidRPr="00F94978" w:rsidRDefault="00E81A40" w:rsidP="00D375D1">
      <w:pPr>
        <w:pStyle w:val="a3"/>
        <w:ind w:left="220" w:hangingChars="100" w:hanging="220"/>
        <w:rPr>
          <w:rFonts w:ascii="Times New Roman" w:hAnsi="Times New Roman" w:cs="Times New Roman"/>
          <w:color w:val="FF0000"/>
          <w:sz w:val="22"/>
          <w:szCs w:val="22"/>
        </w:rPr>
      </w:pPr>
      <w:r w:rsidRPr="00D375D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D375D1">
        <w:rPr>
          <w:rFonts w:ascii="Times New Roman" w:hAnsi="Times New Roman" w:cs="Times New Roman"/>
          <w:sz w:val="22"/>
          <w:szCs w:val="22"/>
        </w:rPr>
        <w:t xml:space="preserve"> </w:t>
      </w:r>
      <w:r w:rsidR="006B3BC4" w:rsidRPr="00D375D1">
        <w:rPr>
          <w:rFonts w:ascii="Times New Roman" w:hAnsi="Times New Roman" w:cs="Times New Roman" w:hint="eastAsia"/>
          <w:sz w:val="22"/>
          <w:szCs w:val="22"/>
        </w:rPr>
        <w:t>長慈</w:t>
      </w:r>
      <w:r w:rsidR="00D375D1" w:rsidRPr="00D375D1">
        <w:rPr>
          <w:rFonts w:ascii="Times New Roman" w:hAnsi="Times New Roman" w:cs="Times New Roman" w:hint="eastAsia"/>
          <w:sz w:val="22"/>
          <w:szCs w:val="22"/>
        </w:rPr>
        <w:t>法</w:t>
      </w:r>
      <w:r w:rsidR="006B3BC4" w:rsidRPr="00D375D1">
        <w:rPr>
          <w:rFonts w:ascii="Times New Roman" w:hAnsi="Times New Roman" w:cs="Times New Roman" w:hint="eastAsia"/>
          <w:sz w:val="22"/>
          <w:szCs w:val="22"/>
        </w:rPr>
        <w:t>師</w:t>
      </w:r>
      <w:r w:rsidR="00D375D1" w:rsidRPr="00D375D1">
        <w:rPr>
          <w:rFonts w:ascii="Times New Roman" w:hAnsi="Times New Roman" w:cs="Times New Roman" w:hint="eastAsia"/>
          <w:sz w:val="22"/>
          <w:szCs w:val="22"/>
        </w:rPr>
        <w:t>的解讀</w:t>
      </w:r>
      <w:r w:rsidR="006B3BC4" w:rsidRPr="00D375D1">
        <w:rPr>
          <w:rFonts w:ascii="Times New Roman" w:hAnsi="Times New Roman" w:cs="Times New Roman" w:hint="eastAsia"/>
          <w:sz w:val="22"/>
          <w:szCs w:val="22"/>
        </w:rPr>
        <w:t>：</w:t>
      </w:r>
      <w:r w:rsidR="00D375D1" w:rsidRPr="00D375D1">
        <w:rPr>
          <w:rFonts w:ascii="Times New Roman" w:hAnsi="Times New Roman" w:cs="Times New Roman" w:hint="eastAsia"/>
          <w:sz w:val="22"/>
          <w:szCs w:val="22"/>
        </w:rPr>
        <w:t>「</w:t>
      </w:r>
      <w:proofErr w:type="spellStart"/>
      <w:r w:rsidR="006B3BC4" w:rsidRPr="00D375D1">
        <w:rPr>
          <w:rFonts w:ascii="Times New Roman" w:eastAsia="標楷體" w:hAnsi="Times New Roman" w:cs="Times New Roman"/>
          <w:kern w:val="0"/>
          <w:sz w:val="22"/>
          <w:szCs w:val="22"/>
        </w:rPr>
        <w:t>b</w:t>
      </w:r>
      <w:r w:rsidR="006B3BC4" w:rsidRPr="00D375D1">
        <w:rPr>
          <w:rFonts w:ascii="Times New Roman" w:eastAsia="新細明體" w:hAnsi="Times New Roman" w:cs="Times New Roman"/>
          <w:kern w:val="0"/>
          <w:sz w:val="22"/>
          <w:szCs w:val="22"/>
        </w:rPr>
        <w:t>ā</w:t>
      </w:r>
      <w:r w:rsidR="006B3BC4" w:rsidRPr="00D375D1">
        <w:rPr>
          <w:rFonts w:ascii="Times New Roman" w:eastAsia="標楷體" w:hAnsi="Times New Roman" w:cs="Times New Roman"/>
          <w:kern w:val="0"/>
          <w:sz w:val="22"/>
          <w:szCs w:val="22"/>
        </w:rPr>
        <w:t>l</w:t>
      </w:r>
      <w:r w:rsidR="006B3BC4" w:rsidRPr="00D375D1">
        <w:rPr>
          <w:rFonts w:ascii="Times New Roman" w:eastAsia="新細明體" w:hAnsi="Times New Roman" w:cs="Times New Roman"/>
          <w:kern w:val="0"/>
          <w:sz w:val="22"/>
          <w:szCs w:val="22"/>
        </w:rPr>
        <w:t>ā</w:t>
      </w:r>
      <w:r w:rsidR="006B3BC4" w:rsidRPr="00D375D1">
        <w:rPr>
          <w:rFonts w:ascii="Times New Roman" w:eastAsia="標楷體" w:hAnsi="Times New Roman" w:cs="Times New Roman"/>
          <w:kern w:val="0"/>
          <w:sz w:val="22"/>
          <w:szCs w:val="22"/>
        </w:rPr>
        <w:t>ditya</w:t>
      </w:r>
      <w:proofErr w:type="spellEnd"/>
      <w:r w:rsidR="006B3BC4" w:rsidRPr="00D375D1">
        <w:rPr>
          <w:rFonts w:ascii="Times New Roman" w:eastAsia="標楷體" w:hAnsi="Times New Roman" w:cs="Times New Roman"/>
          <w:kern w:val="0"/>
          <w:sz w:val="22"/>
          <w:szCs w:val="22"/>
        </w:rPr>
        <w:t>，字典所給的解釋是</w:t>
      </w:r>
      <w:r w:rsidR="006B3BC4" w:rsidRPr="00D375D1">
        <w:rPr>
          <w:rFonts w:ascii="Times New Roman" w:eastAsia="標楷體" w:hAnsi="Times New Roman" w:cs="Times New Roman"/>
          <w:kern w:val="0"/>
          <w:sz w:val="22"/>
          <w:szCs w:val="22"/>
        </w:rPr>
        <w:t>  “the newly risen sun , morning sun”</w:t>
      </w:r>
      <w:r w:rsidR="006B3BC4" w:rsidRPr="00D375D1">
        <w:rPr>
          <w:rFonts w:ascii="Times New Roman" w:eastAsia="標楷體" w:hAnsi="Times New Roman" w:cs="Times New Roman"/>
          <w:kern w:val="0"/>
          <w:sz w:val="22"/>
          <w:szCs w:val="22"/>
        </w:rPr>
        <w:t>，此梵語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詞為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 </w:t>
      </w:r>
      <w:proofErr w:type="spellStart"/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b</w:t>
      </w:r>
      <w:r w:rsidR="006B3BC4" w:rsidRPr="00D375D1">
        <w:rPr>
          <w:rFonts w:ascii="Times New Roman" w:eastAsia="新細明體" w:hAnsi="Times New Roman" w:cs="Times New Roman"/>
          <w:color w:val="222222"/>
          <w:kern w:val="0"/>
          <w:sz w:val="22"/>
          <w:szCs w:val="22"/>
        </w:rPr>
        <w:t>ā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la</w:t>
      </w:r>
      <w:proofErr w:type="spellEnd"/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 xml:space="preserve"> 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與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 xml:space="preserve"> </w:t>
      </w:r>
      <w:proofErr w:type="spellStart"/>
      <w:r w:rsidR="006B3BC4" w:rsidRPr="00D375D1">
        <w:rPr>
          <w:rFonts w:ascii="Times New Roman" w:eastAsia="新細明體" w:hAnsi="Times New Roman" w:cs="Times New Roman"/>
          <w:color w:val="222222"/>
          <w:kern w:val="0"/>
          <w:sz w:val="22"/>
          <w:szCs w:val="22"/>
        </w:rPr>
        <w:t>ā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ditya</w:t>
      </w:r>
      <w:proofErr w:type="spellEnd"/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 xml:space="preserve"> 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之複合。</w:t>
      </w:r>
      <w:proofErr w:type="spellStart"/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b</w:t>
      </w:r>
      <w:r w:rsidR="006B3BC4" w:rsidRPr="00D375D1">
        <w:rPr>
          <w:rFonts w:ascii="Times New Roman" w:eastAsia="新細明體" w:hAnsi="Times New Roman" w:cs="Times New Roman"/>
          <w:color w:val="222222"/>
          <w:kern w:val="0"/>
          <w:sz w:val="22"/>
          <w:szCs w:val="22"/>
        </w:rPr>
        <w:t>ā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la</w:t>
      </w:r>
      <w:proofErr w:type="spellEnd"/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 xml:space="preserve"> 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有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 young, childish, infantine, not full-grown or developed</w:t>
      </w:r>
      <w:r w:rsidR="006B3BC4" w:rsidRPr="00D375D1">
        <w:rPr>
          <w:rFonts w:ascii="標楷體" w:eastAsia="標楷體" w:hAnsi="標楷體" w:cs="Times New Roman" w:hint="eastAsia"/>
          <w:color w:val="222222"/>
          <w:kern w:val="0"/>
          <w:sz w:val="22"/>
        </w:rPr>
        <w:t>…</w:t>
      </w:r>
      <w:r w:rsidR="006B3BC4" w:rsidRPr="00D375D1">
        <w:rPr>
          <w:rFonts w:ascii="標楷體" w:eastAsia="標楷體" w:hAnsi="標楷體" w:cs="Times New Roman"/>
          <w:color w:val="222222"/>
          <w:kern w:val="0"/>
          <w:sz w:val="22"/>
          <w:szCs w:val="22"/>
        </w:rPr>
        <w:t>…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等意思，就梵語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 </w:t>
      </w:r>
      <w:proofErr w:type="spellStart"/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b</w:t>
      </w:r>
      <w:r w:rsidR="006B3BC4" w:rsidRPr="00D375D1">
        <w:rPr>
          <w:rFonts w:ascii="Times New Roman" w:eastAsia="新細明體" w:hAnsi="Times New Roman" w:cs="Times New Roman"/>
          <w:color w:val="222222"/>
          <w:kern w:val="0"/>
          <w:sz w:val="22"/>
          <w:szCs w:val="22"/>
        </w:rPr>
        <w:t>ā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la</w:t>
      </w:r>
      <w:proofErr w:type="spellEnd"/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 xml:space="preserve"> </w:t>
      </w:r>
      <w:r w:rsidR="006B3BC4" w:rsidRPr="00D375D1">
        <w:rPr>
          <w:rFonts w:ascii="Times New Roman" w:eastAsia="標楷體" w:hAnsi="Times New Roman" w:cs="Times New Roman"/>
          <w:color w:val="222222"/>
          <w:kern w:val="0"/>
          <w:sz w:val="22"/>
          <w:szCs w:val="22"/>
        </w:rPr>
        <w:t>來看，譯為「幼」是比較貼切的。「幼」與「幻」形近，或許是引起訛誤的原因吧。</w:t>
      </w:r>
      <w:r w:rsidR="00D375D1" w:rsidRPr="00D375D1">
        <w:rPr>
          <w:rFonts w:ascii="Times New Roman" w:eastAsia="標楷體" w:hAnsi="Times New Roman" w:cs="Times New Roman" w:hint="eastAsia"/>
          <w:color w:val="222222"/>
          <w:kern w:val="0"/>
          <w:sz w:val="22"/>
          <w:szCs w:val="22"/>
        </w:rPr>
        <w:t>」</w:t>
      </w:r>
    </w:p>
  </w:footnote>
  <w:footnote w:id="43">
    <w:p w:rsidR="00E81A40" w:rsidRPr="00F94978" w:rsidRDefault="00E81A40" w:rsidP="00BD321E">
      <w:pPr>
        <w:pStyle w:val="a3"/>
        <w:ind w:left="565" w:hangingChars="257" w:hanging="56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《佛教史地考論》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，第十二，〈五、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罽賓滅法與師子比丘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〉，（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p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p.306-307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C418BD">
      <w:pPr>
        <w:pStyle w:val="a3"/>
        <w:ind w:leftChars="117" w:left="282" w:hanging="1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罽賓滅法與師子比丘事件，實是古老的</w:t>
      </w:r>
      <w:r w:rsidRPr="00F94978">
        <w:rPr>
          <w:rFonts w:ascii="標楷體" w:eastAsia="標楷體" w:hAnsi="標楷體" w:cs="Times New Roman"/>
          <w:sz w:val="22"/>
          <w:szCs w:val="22"/>
        </w:rPr>
        <w:t>傳說……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所以此次罽賓滅法事件，約為西元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200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至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250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年間事。</w:t>
      </w:r>
    </w:p>
  </w:footnote>
  <w:footnote w:id="44">
    <w:p w:rsidR="00E81A40" w:rsidRPr="00F94978" w:rsidRDefault="00E81A40" w:rsidP="00756EEC">
      <w:pPr>
        <w:pStyle w:val="a3"/>
        <w:ind w:left="623" w:hangingChars="283" w:hanging="62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《付法藏因緣傳》卷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321c14-18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F1296A">
      <w:pPr>
        <w:pStyle w:val="a3"/>
        <w:ind w:leftChars="118" w:left="283" w:firstLine="2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復有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比丘名曰師子，於罽賓國大作佛事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。時彼國王名彌羅掘，邪見熾盛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心無敬信，於罽賓國毀壞塔寺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殺害眾僧。即以利劍用斬師子，頂中無血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唯乳流出，相付法人於是便絕。</w:t>
      </w:r>
    </w:p>
  </w:footnote>
  <w:footnote w:id="45">
    <w:p w:rsidR="00E81A40" w:rsidRPr="00F94978" w:rsidRDefault="00E81A40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sz w:val="22"/>
          <w:szCs w:val="22"/>
        </w:rPr>
        <w:t>案：「</w:t>
      </w:r>
      <w:r w:rsidRPr="00F94978">
        <w:rPr>
          <w:rFonts w:ascii="Times New Roman" w:hAnsi="Times New Roman" w:cs="Times New Roman"/>
          <w:sz w:val="22"/>
          <w:szCs w:val="22"/>
        </w:rPr>
        <w:t>密希拉古拉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 w:hint="eastAsia"/>
          <w:sz w:val="22"/>
          <w:szCs w:val="22"/>
        </w:rPr>
        <w:t>Mahirakula</w:t>
      </w:r>
      <w:proofErr w:type="spellEnd"/>
      <w:r w:rsidRPr="00F94978">
        <w:rPr>
          <w:rFonts w:ascii="Times New Roman" w:hAnsi="Times New Roman" w:cs="Times New Roman" w:hint="eastAsia"/>
          <w:sz w:val="22"/>
          <w:szCs w:val="22"/>
        </w:rPr>
        <w:t>）」</w:t>
      </w:r>
      <w:r w:rsidRPr="00F94978">
        <w:rPr>
          <w:rFonts w:ascii="Times New Roman" w:hAnsi="Times New Roman" w:cs="Times New Roman" w:hint="eastAsia"/>
          <w:sz w:val="22"/>
          <w:szCs w:val="22"/>
        </w:rPr>
        <w:t>=</w:t>
      </w:r>
      <w:r w:rsidRPr="00F94978">
        <w:rPr>
          <w:rFonts w:ascii="Times New Roman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hAnsi="Times New Roman" w:cs="Times New Roman"/>
          <w:sz w:val="22"/>
          <w:szCs w:val="22"/>
        </w:rPr>
        <w:t>彌羅掘</w:t>
      </w:r>
      <w:r w:rsidRPr="00F94978">
        <w:rPr>
          <w:rFonts w:ascii="Times New Roman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hAnsi="Times New Roman" w:cs="Times New Roman" w:hint="eastAsia"/>
          <w:sz w:val="22"/>
          <w:szCs w:val="22"/>
        </w:rPr>
        <w:t>=</w:t>
      </w:r>
      <w:r w:rsidRPr="00F94978">
        <w:rPr>
          <w:rFonts w:ascii="Times New Roman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hAnsi="Times New Roman" w:cs="Times New Roman"/>
          <w:sz w:val="22"/>
          <w:szCs w:val="22"/>
        </w:rPr>
        <w:t>摩醯邏矩羅</w:t>
      </w:r>
      <w:r w:rsidRPr="00F94978">
        <w:rPr>
          <w:rFonts w:ascii="Times New Roman" w:hAnsi="Times New Roman" w:cs="Times New Roman" w:hint="eastAsia"/>
          <w:sz w:val="22"/>
          <w:szCs w:val="22"/>
        </w:rPr>
        <w:t>」。</w:t>
      </w:r>
    </w:p>
  </w:footnote>
  <w:footnote w:id="46">
    <w:p w:rsidR="00E81A40" w:rsidRPr="00F94978" w:rsidRDefault="00E81A40" w:rsidP="00454603">
      <w:pPr>
        <w:pStyle w:val="a3"/>
        <w:ind w:left="425" w:hangingChars="193" w:hanging="42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888b22-889a20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701C3A">
      <w:pPr>
        <w:pStyle w:val="a3"/>
        <w:ind w:leftChars="117" w:left="281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奢羯羅故</w:t>
      </w:r>
      <w:r w:rsidRPr="00F94978">
        <w:rPr>
          <w:rFonts w:ascii="標楷體" w:eastAsia="標楷體" w:hAnsi="標楷體" w:cs="Times New Roman"/>
          <w:sz w:val="22"/>
          <w:szCs w:val="22"/>
        </w:rPr>
        <w:t>城……即此（</w:t>
      </w:r>
      <w:r w:rsidRPr="00F94978">
        <w:rPr>
          <w:rFonts w:ascii="標楷體" w:eastAsia="標楷體" w:hAnsi="標楷體" w:cs="Times New Roman"/>
          <w:color w:val="000000"/>
          <w:sz w:val="22"/>
          <w:szCs w:val="22"/>
        </w:rPr>
        <w:t>磔迦國</w:t>
      </w:r>
      <w:r w:rsidRPr="00F94978">
        <w:rPr>
          <w:rFonts w:ascii="標楷體" w:eastAsia="標楷體" w:hAnsi="標楷體" w:cs="Times New Roman"/>
          <w:sz w:val="22"/>
          <w:szCs w:val="22"/>
        </w:rPr>
        <w:t>）國之故都也。數百年前，有王號摩醯邏矩羅(唐言大族)，都治此城，王諸印度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有才智，性勇烈，隣境諸國，莫不臣伏。機務餘閑，欲習佛法，令於僧中推一俊德。時諸僧徒莫敢應命，少欲無為，不求聞達；博學高明，有懼威嚴。是時王家舊僮，染衣已久，辭論清雅，言談贍敏，眾共推舉，而以應命。王曰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我敬佛法，遠訪名僧，眾推此隸，與我談論。常謂僧中，賢明肩比，以今知之，夫何敬哉？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於是宣令五印度國，繼是佛法並皆毀滅，僧徒斥逐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無復孑遺。摩揭陀國婆羅阿迭多王(唐曰幼日)，崇敬佛法，愛育黎元，以大族王淫刑虐政……時大族王治兵將討。……幼日王守其阨險，輕騎誘戰，金鼓一震，奇兵四起，生擒大族，反接引現。……大族王弟還國自立，大族失位，藏竄山野，北投迦濕彌羅國……率其邑人，矯殺迦濕彌羅王而自尊立。乘其戰勝之威，西討健馱邏國……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毀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窣堵波，廢僧伽藍，凡一千六百所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47">
    <w:p w:rsidR="00E81A40" w:rsidRPr="00F94978" w:rsidRDefault="00E81A40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咸：</w:t>
      </w:r>
      <w:r w:rsidRPr="00F94978">
        <w:rPr>
          <w:rFonts w:ascii="Times New Roman" w:hAnsi="Times New Roman" w:cs="Times New Roman" w:hint="eastAsia"/>
          <w:sz w:val="22"/>
          <w:szCs w:val="22"/>
        </w:rPr>
        <w:t>形容詞。</w:t>
      </w:r>
      <w:r w:rsidRPr="00F94978">
        <w:rPr>
          <w:rFonts w:ascii="Times New Roman" w:hAnsi="Times New Roman" w:cs="Times New Roman"/>
          <w:sz w:val="22"/>
          <w:szCs w:val="22"/>
        </w:rPr>
        <w:t>1.</w:t>
      </w:r>
      <w:r w:rsidRPr="00F94978">
        <w:rPr>
          <w:rFonts w:ascii="Times New Roman" w:hAnsi="Times New Roman" w:cs="Times New Roman"/>
          <w:sz w:val="22"/>
          <w:szCs w:val="22"/>
        </w:rPr>
        <w:t>皆；都。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（《漢語大詞典》（五），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p.216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48">
    <w:p w:rsidR="00E81A40" w:rsidRPr="00F94978" w:rsidRDefault="00E81A40">
      <w:pPr>
        <w:pStyle w:val="a3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印順導師，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《印度之佛教》，第七章（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pp.131-133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）：</w:t>
      </w:r>
    </w:p>
    <w:p w:rsidR="00E81A40" w:rsidRPr="00F94978" w:rsidRDefault="00E81A40" w:rsidP="00C66DED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詳說一切有之論典，同源於《舍利弗阿毘曇》，以《法蘊》、《集異門論》為早出。其後即演化為三大流：一、佛元三世紀，至那僕底之迦旃延尼子，作《發智論》，於舊師之說，多所裁正；揚三世實有之宗，分別諸法之自相，極於微茫。……二、瞿沙尊者（妙音</w:t>
      </w:r>
      <w:r w:rsidRPr="00F94978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※</w:t>
      </w:r>
      <w:r w:rsidRPr="00F94978">
        <w:rPr>
          <w:rFonts w:ascii="標楷體" w:eastAsia="標楷體" w:hAnsi="標楷體" w:cs="Times New Roman"/>
          <w:sz w:val="22"/>
          <w:szCs w:val="22"/>
        </w:rPr>
        <w:t>），《西域記》傳與迦王同世。源《舍利弗毘曇》而作《甘露味毘曇》，多存古跡，並依經文作之。別有《生智論》，未詳。吐火羅國之法勝論師，依《甘露味毘曇》而編次之，末附「論品」，一一以頌文標舉，作《阿毘曇心論》，凡十品，以組織見長。……與迦濕彌羅之《發智》系，隱然東西並峙焉。……三、與迦旃延、妙音相先後者，有犍陀羅之譬喻尊者鳩摩羅陀（童受），作《喻鬘論》等，宗經為量，不以《發智論》為本於佛說，特唱「無為無體」、「過未無體」、「不相應行無實」、「夢、影、像、化無實」等，以抗《發智論》三世、無為實有之偏。有大德、覺天尊者，並承其遺意。……此三者，皆說一切有系之分化，而譬喻系則近於大眾、分別說系。</w:t>
      </w:r>
    </w:p>
    <w:p w:rsidR="00E81A40" w:rsidRPr="00F94978" w:rsidRDefault="00E81A40" w:rsidP="00857329">
      <w:pPr>
        <w:pStyle w:val="a3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新細明體" w:eastAsia="新細明體" w:hAnsi="新細明體" w:cs="新細明體" w:hint="eastAsia"/>
          <w:sz w:val="22"/>
          <w:szCs w:val="22"/>
        </w:rPr>
        <w:t>※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《印度佛教思想史》，</w:t>
      </w:r>
      <w:r w:rsidRPr="00F94978">
        <w:rPr>
          <w:rFonts w:ascii="Times New Roman" w:hAnsi="Times New Roman" w:cs="Times New Roman"/>
          <w:sz w:val="22"/>
          <w:szCs w:val="22"/>
        </w:rPr>
        <w:t>p.193</w:t>
      </w:r>
      <w:r w:rsidRPr="00F94978">
        <w:rPr>
          <w:rFonts w:ascii="Times New Roman" w:hAnsi="Times New Roman" w:cs="Times New Roman"/>
          <w:sz w:val="22"/>
          <w:szCs w:val="22"/>
        </w:rPr>
        <w:t>：「</w:t>
      </w:r>
      <w:r w:rsidRPr="00F94978">
        <w:rPr>
          <w:rFonts w:ascii="標楷體" w:eastAsia="標楷體" w:hAnsi="標楷體" w:cs="Times New Roman"/>
          <w:sz w:val="22"/>
          <w:szCs w:val="22"/>
        </w:rPr>
        <w:t>《阿毘曇甘露味論》：失譯，二卷，十六品；作者瞿沙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Ghoṣa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，與四大論師的妙音同名，但論義多不合，應該是另一位瞿沙。</w:t>
      </w:r>
      <w:r w:rsidRPr="00F94978">
        <w:rPr>
          <w:rFonts w:ascii="Times New Roman" w:hAnsi="Times New Roman" w:cs="Times New Roman"/>
          <w:sz w:val="22"/>
          <w:szCs w:val="22"/>
        </w:rPr>
        <w:t>」</w:t>
      </w:r>
    </w:p>
  </w:footnote>
  <w:footnote w:id="49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掊（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póu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ㄆㄡ</w:t>
      </w:r>
      <w:r w:rsidRPr="00F94978">
        <w:rPr>
          <w:rFonts w:ascii="標楷體" w:eastAsia="標楷體" w:hAnsi="標楷體" w:cs="Times New Roman"/>
          <w:sz w:val="22"/>
          <w:szCs w:val="22"/>
        </w:rPr>
        <w:t>ˊ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）擊：打擊；抨擊。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（《漢語大詞典》（六），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p.704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50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相摩：相摩亦作「相靡」。亦作「相磨」。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互相切磋。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（《漢語大詞典》（七），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p.1161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51">
    <w:p w:rsidR="00E81A40" w:rsidRPr="00F94978" w:rsidRDefault="00E81A40" w:rsidP="00DE7892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相盪：相盪亦作「相蕩」。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相推移；來回運動。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（《漢語大詞典》（七），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p.1164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52">
    <w:p w:rsidR="00E81A40" w:rsidRPr="00F94978" w:rsidRDefault="00E81A40" w:rsidP="00FE3C68">
      <w:pPr>
        <w:pStyle w:val="a3"/>
        <w:ind w:left="708" w:hangingChars="322" w:hanging="708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p.112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n.32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B06C83">
      <w:pPr>
        <w:pStyle w:val="a3"/>
        <w:ind w:leftChars="100" w:left="566" w:hangingChars="148" w:hanging="32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按：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西元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200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年或稍遲些，妙音造《甘露味論》；吐火羅法勝造《阿毘曇心論》。優波扇多註釋《阿毘曇心論》成《阿毘曇心論經》。西元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350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年頃，健陀羅法救造《雜阿毘曇心論》（非四大論師之譬喻師法救）。至於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《大毘婆沙論》裡的有部譬喻師，則在西元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2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3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世紀脫離有部，成為經部譬喻師。</w:t>
      </w:r>
    </w:p>
  </w:footnote>
  <w:footnote w:id="53">
    <w:p w:rsidR="00E81A40" w:rsidRPr="00F94978" w:rsidRDefault="00E81A40" w:rsidP="004B70E4">
      <w:pPr>
        <w:pStyle w:val="a3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《印度之佛教》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，第七章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p.133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：</w:t>
      </w:r>
    </w:p>
    <w:p w:rsidR="00E81A40" w:rsidRPr="00F94978" w:rsidRDefault="00E81A40" w:rsidP="004B70E4">
      <w:pPr>
        <w:pStyle w:val="a3"/>
        <w:ind w:leftChars="100" w:left="332" w:hangingChars="42" w:hanging="92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《婆沙》出而譬喻師之分化日深，《發智》系與《心論》系亦不無諍論。於是《心論》系之學者達磨多羅，出佛元七世紀，不以譬喻者之離宗為然，亦以《婆沙》之繁廣瑣碎為難，乃取《婆沙》之精義，增補《心論》而成《雜心論》，以溝通東、西二系，存有部之真。凡六百頌、十一品，多《心論》之舊，而增一「擇品」。</w:t>
      </w:r>
    </w:p>
  </w:footnote>
  <w:footnote w:id="54">
    <w:p w:rsidR="00E81A40" w:rsidRPr="00F94978" w:rsidRDefault="00E81A40" w:rsidP="00695D2C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《唯識學探源》（</w:t>
      </w:r>
      <w:r w:rsidRPr="00F94978">
        <w:rPr>
          <w:rFonts w:ascii="Times New Roman" w:hAnsi="Times New Roman" w:cs="Times New Roman"/>
          <w:sz w:val="22"/>
          <w:szCs w:val="22"/>
        </w:rPr>
        <w:t>pp.71-7</w:t>
      </w:r>
      <w:r w:rsidRPr="00F94978">
        <w:rPr>
          <w:rFonts w:ascii="Times New Roman" w:hAnsi="Times New Roman" w:cs="Times New Roman" w:hint="eastAsia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：</w:t>
      </w:r>
    </w:p>
    <w:p w:rsidR="00E81A40" w:rsidRPr="00F94978" w:rsidRDefault="00E81A40" w:rsidP="003D6443">
      <w:pPr>
        <w:pStyle w:val="a3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依據漢譯的論典，檢討經部思想的演變，我認為是這樣的：</w:t>
      </w:r>
    </w:p>
    <w:p w:rsidR="00E81A40" w:rsidRPr="00F94978" w:rsidRDefault="00E81A40" w:rsidP="00695D2C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F94978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600C1A1A" wp14:editId="4B524597">
            <wp:extent cx="3793067" cy="2239433"/>
            <wp:effectExtent l="0" t="0" r="0" b="889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10-72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6653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A40" w:rsidRPr="00F94978" w:rsidRDefault="00E81A40" w:rsidP="00CE09C2">
      <w:pPr>
        <w:pStyle w:val="a3"/>
        <w:ind w:leftChars="99" w:left="423" w:hangingChars="84" w:hanging="185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◎《異部宗輪論》所說的經部（說轉），建立勝義補特伽羅，和一味相續的細蘊，大體還繼承有部舊義。從他的有我論說，可說是有部和犢子部的折衷者。從有部的法體恆住自性，轉化到一味蘊，確是在向種子思想前進。這是經部初期的學說（佛滅四世紀中）。</w:t>
      </w:r>
    </w:p>
    <w:p w:rsidR="00E81A40" w:rsidRPr="00F94978" w:rsidRDefault="00E81A40" w:rsidP="00CE09C2">
      <w:pPr>
        <w:pStyle w:val="a3"/>
        <w:ind w:leftChars="99" w:left="423" w:hangingChars="84" w:hanging="185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◎</w:t>
      </w:r>
      <w:r w:rsidRPr="00F94978">
        <w:rPr>
          <w:rFonts w:ascii="標楷體" w:eastAsia="標楷體" w:hAnsi="標楷體" w:cs="Times New Roman"/>
          <w:sz w:val="22"/>
          <w:szCs w:val="22"/>
        </w:rPr>
        <w:t>西元二世紀後的鳩摩邏多，才奠定了經部譬喻師的基礎。他針對有部的三世恆有，無為實有，倡導無為無體，過未無體，不相應行無體，夢、影、像、化都非實有說。放棄經部初期的細蘊說、真我說，建立了三相前後，諸法漸生的相續轉變說。離思無異熟因，離受無異熟果，把業力與業果歸結到內心，接受了滅定有心說。譬喻論者，確是有部系中接近分別說系與大眾系的學者。這是經部第二期的學說。</w:t>
      </w:r>
    </w:p>
    <w:p w:rsidR="00E81A40" w:rsidRPr="00F94978" w:rsidRDefault="00E81A40" w:rsidP="00CE09C2">
      <w:pPr>
        <w:pStyle w:val="a3"/>
        <w:ind w:leftChars="99" w:left="423" w:hangingChars="84" w:hanging="185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◎《俱舍》、《順正理論》與無著論師師資的著述中，關於經部後期的學說，有相當的介紹。這時，種子思想已大體完成（龍樹菩薩時代，已相當成熟）。但關於滅盡定的有無細心，意見上不無出入，可以歸納為三系：(一)、《順正理論》所抨擊的上座室利邏多，和他的弟子大德邏摩，主張滅盡定有細心而沒有心所。上座師資，繼承發揚譬喻論師的學說，雖有多少演變，還可說是正統的譬喻宗。(二)、《俱舍論》所說的先代軌範師，先舊諸師，即《俱舍》論主所欽服的經部師，他們是不許滅定有心的。但要建立種子的相續，所以倡導心與根身互為種子說。他多少修改了譬喻師的宗義，接近有部，似乎是《婆沙》所擯棄的有部異師，與譬喻學者的合流。它與大乘阿毘達磨，有深切的關係。(三)、《大乘成業論》中的一類經為量者，在六識外，別立持種受熏的集起心。它已經超出六識論，進入了七識論的領域。依思想發展的程序，該是比較後起的學派，或許是受了大眾和分別說系的影響。</w:t>
      </w:r>
    </w:p>
  </w:footnote>
  <w:footnote w:id="55">
    <w:p w:rsidR="00E81A40" w:rsidRPr="00F94978" w:rsidRDefault="00E81A40" w:rsidP="00871BF6">
      <w:pPr>
        <w:pStyle w:val="a3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五百大羅漢造，玄奘譯，《阿毘達磨大毘婆沙論》卷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27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55b22-26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有執蘊有二種：一、根本蘊，二、作用蘊。</w:t>
      </w:r>
      <w:r w:rsidRPr="00F94978">
        <w:rPr>
          <w:rFonts w:ascii="Times New Roman" w:eastAsia="標楷體" w:hAnsi="Times New Roman" w:cs="Times New Roman"/>
          <w:b/>
          <w:color w:val="000000" w:themeColor="text1"/>
          <w:sz w:val="22"/>
          <w:szCs w:val="22"/>
        </w:rPr>
        <w:t>前蘊是常，後蘊非常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。彼作是說：根本、作用，二蘊雖別，而</w:t>
      </w:r>
      <w:r w:rsidRPr="00F94978">
        <w:rPr>
          <w:rFonts w:ascii="Times New Roman" w:eastAsia="標楷體" w:hAnsi="Times New Roman" w:cs="Times New Roman"/>
          <w:b/>
          <w:color w:val="000000" w:themeColor="text1"/>
          <w:sz w:val="22"/>
          <w:szCs w:val="22"/>
        </w:rPr>
        <w:t>共和合成一有情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，如是可能憶本所作，以作用蘊所作事，根本蘊能憶故。</w:t>
      </w:r>
    </w:p>
    <w:p w:rsidR="00E81A40" w:rsidRPr="00F94978" w:rsidRDefault="00E81A40" w:rsidP="00871BF6">
      <w:pPr>
        <w:pStyle w:val="a3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）世友，《異部宗輪論》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49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17b2-6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71BF6">
      <w:pPr>
        <w:pStyle w:val="a3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其經量部本宗同義，謂說諸薀有從前世轉至後世，立說轉名。非離聖道有薀永滅。有根邊薀，有一味薀。異生位中亦有聖法。執有勝義補特伽羅。</w:t>
      </w:r>
    </w:p>
    <w:p w:rsidR="00E81A40" w:rsidRPr="00F94978" w:rsidRDefault="00E81A40" w:rsidP="005B7BB9">
      <w:pPr>
        <w:pStyle w:val="a3"/>
        <w:ind w:leftChars="50" w:left="670" w:hangingChars="250" w:hanging="550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）印順導師，</w:t>
      </w:r>
      <w:r w:rsidRPr="00F94978">
        <w:rPr>
          <w:rFonts w:ascii="Times New Roman" w:hAnsi="Times New Roman" w:cs="Times New Roman"/>
          <w:sz w:val="22"/>
          <w:szCs w:val="22"/>
        </w:rPr>
        <w:t>《說一切有部為主的論書與論師之研究》（</w:t>
      </w:r>
      <w:r w:rsidRPr="00F94978">
        <w:rPr>
          <w:rFonts w:ascii="Times New Roman" w:hAnsi="Times New Roman" w:cs="Times New Roman"/>
          <w:sz w:val="22"/>
          <w:szCs w:val="22"/>
        </w:rPr>
        <w:t>p.529</w:t>
      </w:r>
      <w:r w:rsidRPr="00F94978">
        <w:rPr>
          <w:rFonts w:ascii="Times New Roman" w:hAnsi="Times New Roman" w:cs="Times New Roman"/>
          <w:sz w:val="22"/>
          <w:szCs w:val="22"/>
        </w:rPr>
        <w:t>）：「</w:t>
      </w:r>
      <w:r w:rsidRPr="00F94978">
        <w:rPr>
          <w:rFonts w:ascii="標楷體" w:eastAsia="標楷體" w:hAnsi="標楷體" w:cs="Times New Roman"/>
          <w:sz w:val="22"/>
          <w:szCs w:val="22"/>
        </w:rPr>
        <w:t>依阿育王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Aśoka</w:t>
      </w:r>
      <w:proofErr w:type="spellEnd"/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於佛滅百十六年登位來推算，說轉部的成立，約為西元前一世紀。</w:t>
      </w:r>
      <w:r w:rsidRPr="00F94978">
        <w:rPr>
          <w:rFonts w:ascii="Times New Roman" w:hAnsi="Times New Roman" w:cs="Times New Roman"/>
          <w:sz w:val="22"/>
          <w:szCs w:val="22"/>
        </w:rPr>
        <w:t>」</w:t>
      </w:r>
    </w:p>
    <w:p w:rsidR="00E81A40" w:rsidRPr="00F94978" w:rsidRDefault="00E81A40" w:rsidP="004278A7">
      <w:pPr>
        <w:pStyle w:val="a3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p.113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n.34a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E81A40" w:rsidRPr="00F94978" w:rsidRDefault="00E81A40" w:rsidP="00A076FB">
      <w:pPr>
        <w:pStyle w:val="a3"/>
        <w:ind w:leftChars="295" w:left="708"/>
        <w:rPr>
          <w:rFonts w:ascii="Times New Roman" w:eastAsia="標楷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此為「說轉部」思想，與西元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2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3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世紀脫離有部，主張現在有為實有的「經部譬喻師」不同。</w:t>
      </w:r>
    </w:p>
  </w:footnote>
  <w:footnote w:id="56">
    <w:p w:rsidR="00E81A40" w:rsidRPr="00F94978" w:rsidRDefault="00E81A40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迨（</w:t>
      </w:r>
      <w:proofErr w:type="spellStart"/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dài</w:t>
      </w:r>
      <w:proofErr w:type="spellEnd"/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ㄉㄞ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ˋ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）：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3.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等到。（《漢語大詞典》（十），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p.768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）</w:t>
      </w:r>
    </w:p>
  </w:footnote>
  <w:footnote w:id="57">
    <w:p w:rsidR="00E81A40" w:rsidRPr="00F94978" w:rsidRDefault="00E81A40" w:rsidP="005B7BB9">
      <w:pPr>
        <w:pStyle w:val="a3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《說一切有部為主的論書與論師之研究》（</w:t>
      </w:r>
      <w:r w:rsidRPr="00F94978">
        <w:rPr>
          <w:rFonts w:ascii="Times New Roman" w:hAnsi="Times New Roman" w:cs="Times New Roman"/>
          <w:sz w:val="22"/>
          <w:szCs w:val="22"/>
        </w:rPr>
        <w:t>p.528</w:t>
      </w:r>
      <w:r w:rsidRPr="00F94978">
        <w:rPr>
          <w:rFonts w:ascii="Times New Roman" w:hAnsi="Times New Roman" w:cs="Times New Roman"/>
          <w:sz w:val="22"/>
          <w:szCs w:val="22"/>
        </w:rPr>
        <w:t>）：「</w:t>
      </w:r>
      <w:r w:rsidRPr="00F94978">
        <w:rPr>
          <w:rFonts w:ascii="標楷體" w:eastAsia="標楷體" w:hAnsi="標楷體" w:cs="Times New Roman"/>
          <w:sz w:val="22"/>
          <w:szCs w:val="22"/>
        </w:rPr>
        <w:t>西元二、三世紀間，從說一切有部中分出的經部，光芒萬丈，可說是後起之秀。經部的思想，不僅有關於聲聞乘，更有關於大乘佛教。</w:t>
      </w:r>
      <w:r w:rsidRPr="00F94978">
        <w:rPr>
          <w:rFonts w:ascii="Times New Roman" w:hAnsi="Times New Roman" w:cs="Times New Roman"/>
          <w:sz w:val="22"/>
          <w:szCs w:val="22"/>
        </w:rPr>
        <w:t>」</w:t>
      </w:r>
    </w:p>
    <w:p w:rsidR="00E81A40" w:rsidRPr="00F94978" w:rsidRDefault="00E81A40" w:rsidP="001411D4">
      <w:pPr>
        <w:pStyle w:val="a3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）印順導師，</w:t>
      </w:r>
      <w:r w:rsidRPr="00F94978">
        <w:rPr>
          <w:rFonts w:ascii="Times New Roman" w:hAnsi="Times New Roman" w:cs="Times New Roman"/>
          <w:sz w:val="22"/>
          <w:szCs w:val="22"/>
        </w:rPr>
        <w:t>《說一切有部為主的論書與論師之研究》（</w:t>
      </w:r>
      <w:r w:rsidRPr="00F94978">
        <w:rPr>
          <w:rFonts w:ascii="Times New Roman" w:hAnsi="Times New Roman" w:cs="Times New Roman"/>
          <w:sz w:val="22"/>
          <w:szCs w:val="22"/>
        </w:rPr>
        <w:t>p.534</w:t>
      </w:r>
      <w:r w:rsidRPr="00F94978">
        <w:rPr>
          <w:rFonts w:ascii="Times New Roman" w:hAnsi="Times New Roman" w:cs="Times New Roman"/>
          <w:sz w:val="22"/>
          <w:szCs w:val="22"/>
        </w:rPr>
        <w:t>）：「</w:t>
      </w:r>
      <w:r w:rsidRPr="00F94978">
        <w:rPr>
          <w:rFonts w:ascii="標楷體" w:eastAsia="標楷體" w:hAnsi="標楷體" w:cs="Times New Roman"/>
          <w:sz w:val="22"/>
          <w:szCs w:val="22"/>
        </w:rPr>
        <w:t>晚期論書的經部與譬喻師，是沒有什麼嚴格界別的。晚期的經部譬喻師，與《大毘婆沙論》的譬喻師，同處是很多的，但有一根本差異，就是：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《大毘婆沙論》的譬喻師，是三世有的，是說一切有部譬喻師；而晚期的譬喻師，是過未無而現在有的，是經部譬喻師。</w:t>
      </w:r>
      <w:r w:rsidRPr="00F94978">
        <w:rPr>
          <w:rFonts w:ascii="標楷體" w:eastAsia="標楷體" w:hAnsi="標楷體" w:cs="Times New Roman"/>
          <w:sz w:val="22"/>
          <w:szCs w:val="22"/>
        </w:rPr>
        <w:t>譬喻師從說一切有部中分化出來，改取現在實有說，這才以種子熏習說為中心，而發展為經部譬喻師。傳說為經部本師的鳩摩羅多，也許就是這一發展過程中的重要大師。</w:t>
      </w:r>
      <w:r w:rsidRPr="00F94978">
        <w:rPr>
          <w:rFonts w:ascii="Times New Roman" w:hAnsi="Times New Roman" w:cs="Times New Roman"/>
          <w:sz w:val="22"/>
          <w:szCs w:val="22"/>
        </w:rPr>
        <w:t>」</w:t>
      </w:r>
    </w:p>
    <w:p w:rsidR="00E81A40" w:rsidRPr="00F94978" w:rsidRDefault="00E81A40" w:rsidP="001411D4">
      <w:pPr>
        <w:pStyle w:val="a3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）印順導師，</w:t>
      </w:r>
      <w:r w:rsidRPr="00F94978">
        <w:rPr>
          <w:rFonts w:ascii="Times New Roman" w:hAnsi="Times New Roman" w:cs="Times New Roman"/>
          <w:sz w:val="22"/>
          <w:szCs w:val="22"/>
        </w:rPr>
        <w:t>《說一切有部為主的論書與論師之研究》（</w:t>
      </w:r>
      <w:r w:rsidRPr="00F94978">
        <w:rPr>
          <w:rFonts w:ascii="Times New Roman" w:hAnsi="Times New Roman" w:cs="Times New Roman"/>
          <w:sz w:val="22"/>
          <w:szCs w:val="22"/>
        </w:rPr>
        <w:t>p.536</w:t>
      </w:r>
      <w:r w:rsidRPr="00F94978">
        <w:rPr>
          <w:rFonts w:ascii="Times New Roman" w:hAnsi="Times New Roman" w:cs="Times New Roman"/>
          <w:sz w:val="22"/>
          <w:szCs w:val="22"/>
        </w:rPr>
        <w:t>）：「</w:t>
      </w:r>
      <w:r w:rsidRPr="00F94978">
        <w:rPr>
          <w:rFonts w:ascii="標楷體" w:eastAsia="標楷體" w:hAnsi="標楷體" w:cs="Times New Roman"/>
          <w:sz w:val="22"/>
          <w:szCs w:val="22"/>
        </w:rPr>
        <w:t>先後一百多年──西元一二０頃，到二五０頃，佛教界有這四位大師；那末「四日照世」的傳說，也不太離奇了。鳩摩羅陀，約為西元二、三世紀間的大師。</w:t>
      </w:r>
      <w:r w:rsidRPr="00F94978">
        <w:rPr>
          <w:rFonts w:ascii="Times New Roman" w:hAnsi="Times New Roman" w:cs="Times New Roman"/>
          <w:sz w:val="22"/>
          <w:szCs w:val="22"/>
        </w:rPr>
        <w:t>」</w:t>
      </w:r>
    </w:p>
  </w:footnote>
  <w:footnote w:id="58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立說：猶立論。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（《漢語大詞典》（八），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p.738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59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備：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完備；齊備。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（《漢語大詞典》（一），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p.1592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60">
    <w:p w:rsidR="00E81A40" w:rsidRPr="00F94978" w:rsidRDefault="00E81A40" w:rsidP="00B81297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p.114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n.35e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）：</w:t>
      </w:r>
    </w:p>
    <w:p w:rsidR="00E81A40" w:rsidRPr="00F94978" w:rsidRDefault="00E81A40" w:rsidP="00B81297">
      <w:pPr>
        <w:pStyle w:val="a3"/>
        <w:ind w:leftChars="100" w:left="240"/>
        <w:jc w:val="both"/>
        <w:rPr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「中有」，現在實有論主張「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都無中有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」（世友，《異部宗輪論》，大正</w:t>
      </w:r>
      <w:r w:rsidRPr="00F94978">
        <w:rPr>
          <w:rFonts w:ascii="Times New Roman" w:eastAsia="標楷體" w:hAnsi="Times New Roman" w:cs="Times New Roman"/>
          <w:sz w:val="22"/>
          <w:szCs w:val="22"/>
        </w:rPr>
        <w:t>49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16a3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），三世實有論者主張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「唯欲、色界定有中有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」（世友，《異部宗輪論》，大正</w:t>
      </w:r>
      <w:r w:rsidRPr="00F94978">
        <w:rPr>
          <w:rFonts w:ascii="Times New Roman" w:eastAsia="標楷體" w:hAnsi="Times New Roman" w:cs="Times New Roman"/>
          <w:sz w:val="22"/>
          <w:szCs w:val="22"/>
        </w:rPr>
        <w:t>49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16b19-20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）。《大毘婆沙論》裡的有部譬喻師，還是三世實有論者，故仍贊成有「中有」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（《阿毘達磨大毘婆沙論》，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標楷體" w:hAnsi="Times New Roman" w:cs="Times New Roman"/>
          <w:sz w:val="22"/>
          <w:szCs w:val="22"/>
        </w:rPr>
        <w:t>27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359b20- 360c16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）；經部譬喻師是現在實有論者，但上座室利邏多主張「若命終處即受生者，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中有便無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」（《阿毘達磨順正理論》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卷</w:t>
      </w:r>
      <w:r w:rsidRPr="00F94978">
        <w:rPr>
          <w:rFonts w:ascii="Times New Roman" w:eastAsia="標楷體" w:hAnsi="Times New Roman" w:cs="Times New Roman"/>
          <w:sz w:val="22"/>
          <w:szCs w:val="22"/>
        </w:rPr>
        <w:t>24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，大正</w:t>
      </w:r>
      <w:r w:rsidRPr="00F94978">
        <w:rPr>
          <w:rFonts w:ascii="Times New Roman" w:eastAsia="標楷體" w:hAnsi="Times New Roman" w:cs="Times New Roman"/>
          <w:sz w:val="22"/>
          <w:szCs w:val="22"/>
        </w:rPr>
        <w:t>29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478b12-13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61">
    <w:p w:rsidR="00E81A40" w:rsidRPr="00F94978" w:rsidRDefault="00E81A40" w:rsidP="00331C45">
      <w:pPr>
        <w:pStyle w:val="a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印順導師，《唯識學探源》，下編，第三章，第二節〈微細潛在的煩惱〉，（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pp.131-136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E81A40" w:rsidRPr="00F94978" w:rsidRDefault="00E81A40" w:rsidP="00331C45">
      <w:pPr>
        <w:pStyle w:val="a3"/>
        <w:ind w:leftChars="100" w:left="240"/>
        <w:jc w:val="both"/>
        <w:rPr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大眾系分別說系，一致以隨眠為心不</w:t>
      </w:r>
      <w:r w:rsidRPr="00F94978">
        <w:rPr>
          <w:rFonts w:ascii="標楷體" w:eastAsia="標楷體" w:hAnsi="標楷體" w:cs="Times New Roman"/>
          <w:sz w:val="22"/>
          <w:szCs w:val="22"/>
        </w:rPr>
        <w:t>相應行，與纏不同。……心性本淨論者，它怎樣重視性淨塵染的思想……覆障淨心的客塵，就是隨眠。……。據《順正理論》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（卷</w:t>
      </w:r>
      <w:r w:rsidRPr="00F94978">
        <w:rPr>
          <w:rFonts w:ascii="Times New Roman" w:eastAsia="標楷體" w:hAnsi="Times New Roman" w:cs="Times New Roman"/>
          <w:sz w:val="22"/>
          <w:szCs w:val="22"/>
        </w:rPr>
        <w:t>46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的記載，分別論者的隨眠，只許七種。或許分別論者立七隨眠，大眾部等以三不善根為隨眠吧！總之，在凡夫位上，隨眠是從來不相離的。因隨眠生起貪等不善心所，才是相應。它把相應解釋做「與不善根相扶」，依一般共同的見解應該是說心所與心相應。眾生的心性本淨，又沒有貪等煩惱現起，然而還是凡夫，不是聖人，歸根是隨眠在作障。這依隨眠的存在，分別凡聖的界線，窺基的《宗輪論述記》，與智周的《唯識演祕》，都曾經說到……大眾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系與分別說系，根本不許有無心的有情，怎麼依無心有惑的見解，來成立隨眠是不相應呢？大眾部的見解，不思不覺間也有隨眠存在（見《順正理論》卷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45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），它不像相應心所的纏，要在心識活動中出現。它雖不與心相應，卻也展開它的黑影，影響那清淨的心性，使它成為有漏。隨眠與纏，確是種子，</w:t>
      </w:r>
      <w:r w:rsidRPr="00F94978">
        <w:rPr>
          <w:rFonts w:ascii="標楷體" w:eastAsia="標楷體" w:hAnsi="標楷體" w:cs="Times New Roman"/>
          <w:sz w:val="22"/>
          <w:szCs w:val="22"/>
        </w:rPr>
        <w:t>現行的關係……隨眠是現行貪等種子，可說毫無疑問。但勿以為它是種子，就輕視它的力量。它雖沒有積極的活動到精神界去，它在不生現行的時候，還是染汙淨心的。隨眠比較心性，雖說是客塵，但無始以來就有，隨眠也該是本有的……大眾系他們發現了煩惱的潛在力，這或是本具，或是新熏的，最初展開了種子生現行，現行熏種子的思想。……煩惱的潛能是隨眠；業是動力，大眾部各派，都不許它是色性，把它建立在內心的活動上。這內心的活動，至少大眾部是承認有熏習的。明淨的心性，在相續的演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化下，成為無漏和善法的根據。惑業的能力，遇相當的現緣，招感一切色法。這要不要業力以外的種子，還值得注意。怕由心所生的論調，大眾部它們還是非常徹底的呢！</w:t>
      </w:r>
    </w:p>
  </w:footnote>
  <w:footnote w:id="62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大本：根本，事物的基礎。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《漢語大詞典》（二），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p.1330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63">
    <w:p w:rsidR="00E81A40" w:rsidRPr="00F94978" w:rsidRDefault="00E81A40" w:rsidP="00B81297">
      <w:pPr>
        <w:pStyle w:val="a3"/>
        <w:ind w:left="565" w:hangingChars="257" w:hanging="56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印順導師，《說一切有部為主的論書與論師之研究》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，第一章，第二節〈經部的鳩摩羅多〉，（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p.543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CB5E18">
      <w:pPr>
        <w:pStyle w:val="a3"/>
        <w:ind w:leftChars="292" w:left="708" w:hangingChars="3" w:hanging="7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日出論者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以為：色法的確是剎那滅的，從此到彼的動，不能成立。但身表就是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行動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，就是在前剎那滅，後剎那生中，以心差別為因，引起行動。行動不是從此到彼的動，是使手足等異方生起的原因。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日出論者的見地，與說一切有部譬喻師，三業唯是一思、表業無實體說不同。別立身表色，是折衷於說一切有部及正量部的。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《成實論》以身口的造作性為身口業，與日出論者所說相近。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）印順導師，《印度佛教思想史》，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第六章，第三節〈經部興起以後的綜合學派〉，（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pp.220-221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B81297">
      <w:pPr>
        <w:pStyle w:val="a3"/>
        <w:ind w:leftChars="292" w:left="708" w:hangingChars="3" w:hanging="7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有部的譬喻者，開始脫離有部而獨立發展的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，可能是玄奘門下所傳，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經部祖師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經部本師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的鳩摩羅羅陀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Kum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ral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ta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，義譯為「童受」。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F94978">
        <w:rPr>
          <w:rFonts w:ascii="標楷體" w:eastAsia="標楷體" w:hAnsi="標楷體" w:cs="Times New Roman"/>
          <w:sz w:val="22"/>
          <w:szCs w:val="22"/>
        </w:rPr>
        <w:t>傳說童受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「《</w:t>
      </w:r>
      <w:r w:rsidRPr="00F94978">
        <w:rPr>
          <w:rFonts w:ascii="標楷體" w:eastAsia="標楷體" w:hAnsi="標楷體" w:cs="Times New Roman"/>
          <w:sz w:val="22"/>
          <w:szCs w:val="22"/>
        </w:rPr>
        <w:t>造喻鬘論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癡鬘論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顯了論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〔《俱舍論記》卷</w:t>
      </w:r>
      <w:r w:rsidRPr="00F94978">
        <w:rPr>
          <w:rFonts w:ascii="Times New Roman" w:eastAsia="標楷體" w:hAnsi="Times New Roman" w:cs="Times New Roman"/>
          <w:sz w:val="22"/>
          <w:szCs w:val="22"/>
        </w:rPr>
        <w:t>2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，大正</w:t>
      </w:r>
      <w:r w:rsidRPr="00F94978">
        <w:rPr>
          <w:rFonts w:ascii="Times New Roman" w:eastAsia="標楷體" w:hAnsi="Times New Roman" w:cs="Times New Roman"/>
          <w:sz w:val="22"/>
          <w:szCs w:val="22"/>
        </w:rPr>
        <w:t>41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35c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〕</w:t>
      </w:r>
      <w:r w:rsidRPr="00F94978">
        <w:rPr>
          <w:rFonts w:ascii="標楷體" w:eastAsia="標楷體" w:hAnsi="標楷體" w:cs="Times New Roman"/>
          <w:sz w:val="22"/>
          <w:szCs w:val="22"/>
        </w:rPr>
        <w:t>所以被稱為日出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F94978">
        <w:rPr>
          <w:rFonts w:ascii="標楷體" w:eastAsia="標楷體" w:hAnsi="標楷體" w:cs="Times New Roman"/>
          <w:sz w:val="22"/>
          <w:szCs w:val="22"/>
        </w:rPr>
        <w:t>譬喻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論者。……鳩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摩羅羅陀在西元二、三世紀間造這部論，更為合理。羅陀所造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大莊嚴（經）論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喻鬘論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，是譬喻文學，一般教化的書。傳下來的羅陀說，幾乎都是偈頌；他又是禪者，與譬喻者的風格</w:t>
      </w:r>
      <w:r w:rsidRPr="00F94978">
        <w:rPr>
          <w:rFonts w:ascii="標楷體" w:eastAsia="標楷體" w:hAnsi="標楷體" w:cs="Times New Roman"/>
          <w:sz w:val="22"/>
          <w:szCs w:val="22"/>
        </w:rPr>
        <w:t>相同。……日出論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者肯定有為法是剎那滅的，身表是色處所攝，與有部說相同。但身表就是「行動」，在剎那的前滅後生中，以心為因，依手足而起別法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行動，使手足等有此處滅彼處生的現象，就與有部不同了。童受以為：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佛有漏無漏，皆是佛體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，不同於有部，也不同大眾部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Mah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s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ṃghika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說。又說：沒有真我而有俗我，肯定俗我的存在，容易說明業報等事。平實而不落玄想，對一般教化來說，應該是適當的！</w:t>
      </w:r>
    </w:p>
  </w:footnote>
  <w:footnote w:id="64">
    <w:p w:rsidR="00E81A40" w:rsidRPr="00F94978" w:rsidRDefault="00E81A40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詳參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印順導師，《說一切有部為主的論書與論師之研究》，（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pp.549-552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。</w:t>
      </w:r>
    </w:p>
  </w:footnote>
  <w:footnote w:id="65">
    <w:p w:rsidR="00E81A40" w:rsidRPr="00F94978" w:rsidRDefault="00E81A40" w:rsidP="00C84DC6">
      <w:pPr>
        <w:pStyle w:val="a3"/>
        <w:ind w:left="312" w:hangingChars="142" w:hanging="312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龍樹造，青目釋，鳩摩羅什譯《中論》卷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，〈</w:t>
      </w:r>
      <w:r w:rsidRPr="00F94978">
        <w:rPr>
          <w:rFonts w:ascii="Times New Roman" w:eastAsia="新細明體" w:hAnsi="Times New Roman" w:cs="Times New Roman"/>
          <w:bCs/>
          <w:sz w:val="22"/>
          <w:szCs w:val="22"/>
        </w:rPr>
        <w:t>觀業品第十七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〉（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22a11-b7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C84DC6">
      <w:pPr>
        <w:pStyle w:val="a3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如芽等相續，皆從種子生，從是而生果，離種無相續，從種有相續，從相續有果，先種後有果，不斷亦不常。如是</w:t>
      </w:r>
      <w:r w:rsidRPr="00F94978">
        <w:rPr>
          <w:rFonts w:ascii="標楷體" w:eastAsia="標楷體" w:hAnsi="標楷體" w:cs="Times New Roman"/>
          <w:sz w:val="22"/>
          <w:szCs w:val="22"/>
        </w:rPr>
        <w:t>從初心，心法相續生，從是而有果，離心無相續。從心有相續，從相續有果，先業後有果，不斷亦不常。……若如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汝分別，其過則甚多，是故汝所說，於義則不然。</w:t>
      </w:r>
    </w:p>
    <w:p w:rsidR="00E81A40" w:rsidRPr="00F94978" w:rsidRDefault="00E81A40" w:rsidP="00C84DC6">
      <w:pPr>
        <w:pStyle w:val="a3"/>
        <w:ind w:leftChars="50" w:left="670" w:hangingChars="250" w:hanging="550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hAnsi="Times New Roman" w:cs="Times New Roman" w:hint="eastAsia"/>
          <w:sz w:val="22"/>
          <w:szCs w:val="22"/>
        </w:rPr>
        <w:t>《說一切有部為主的論書與論師之研究》（</w:t>
      </w:r>
      <w:r w:rsidRPr="00F94978">
        <w:rPr>
          <w:rFonts w:ascii="Times New Roman" w:hAnsi="Times New Roman" w:cs="Times New Roman" w:hint="eastAsia"/>
          <w:sz w:val="22"/>
          <w:szCs w:val="22"/>
        </w:rPr>
        <w:t>p.550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）：「《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中論》所說，顯然是經部譬喻師的業種說。雖然《中論》頌沒有說明是什麼部派，而漢譯《般若燈論釋》，還說是「阿毘曇說」（不知《般若燈論》西藏本怎樣說），但決非說一切有部論義。據《俱舍論》、《順正理論》所說，可斷定為經部師說。以種子為比喻，《阿含經》也有說到。但如《中論》的業種相續生果說，《大毘婆沙論》也還沒有說到。所以這一思想，推定為成立於《大毘婆沙論》集成以後，龍樹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N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g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rjuna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──《中論》的作者以前。西元二、三世紀間，恰好是鳩摩羅陀（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Kum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ral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ta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在世的時代。</w:t>
      </w:r>
      <w:r w:rsidRPr="00F94978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66">
    <w:p w:rsidR="00E81A40" w:rsidRPr="00F94978" w:rsidRDefault="00E81A40" w:rsidP="00727F5E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甚：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厲害；嚴重。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（《漢語大詞典》（一），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p.572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67">
    <w:p w:rsidR="00E81A40" w:rsidRPr="00F94978" w:rsidRDefault="00E81A40" w:rsidP="00727F5E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昌：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指使昌盛。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（《漢語大詞典》（五），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p.589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68">
    <w:p w:rsidR="00E81A40" w:rsidRPr="00F94978" w:rsidRDefault="00E81A40" w:rsidP="004F10A8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《說一切有部為主的論書與論師之研究》（</w:t>
      </w:r>
      <w:r w:rsidRPr="00F94978">
        <w:rPr>
          <w:rFonts w:ascii="Times New Roman" w:hAnsi="Times New Roman" w:cs="Times New Roman"/>
          <w:sz w:val="22"/>
          <w:szCs w:val="22"/>
        </w:rPr>
        <w:t>pp.560-561</w:t>
      </w:r>
      <w:r w:rsidRPr="00F94978">
        <w:rPr>
          <w:rFonts w:ascii="Times New Roman" w:hAnsi="Times New Roman" w:cs="Times New Roman"/>
          <w:sz w:val="22"/>
          <w:szCs w:val="22"/>
        </w:rPr>
        <w:t>）：</w:t>
      </w:r>
    </w:p>
    <w:p w:rsidR="00E81A40" w:rsidRPr="00F94978" w:rsidRDefault="00E81A40" w:rsidP="004F10A8">
      <w:pPr>
        <w:pStyle w:val="a3"/>
        <w:ind w:leftChars="100" w:left="240"/>
        <w:jc w:val="both"/>
        <w:rPr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室利邏多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 w:hint="cs"/>
          <w:sz w:val="22"/>
          <w:szCs w:val="22"/>
        </w:rPr>
        <w:t>Ś</w:t>
      </w:r>
      <w:r w:rsidRPr="00F94978">
        <w:rPr>
          <w:rFonts w:ascii="Times New Roman" w:hAnsi="Times New Roman" w:cs="Times New Roman"/>
          <w:sz w:val="22"/>
          <w:szCs w:val="22"/>
        </w:rPr>
        <w:t>rīrāta</w:t>
      </w:r>
      <w:proofErr w:type="spellEnd"/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，《順正理論》稱之為「上座」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Sthavira</w:t>
      </w:r>
      <w:proofErr w:type="spellEnd"/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；譯義為「勝受」，或「執勝」，這是經部的一代大師。室利邏多從北方到東方來，在阿瑜陀國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Ayodhyā</w:t>
      </w:r>
      <w:proofErr w:type="spellEnd"/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造《經部毘婆沙》，為大成經部的名學者。室利邏多與世親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Vasubandhu</w:t>
      </w:r>
      <w:proofErr w:type="spellEnd"/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、眾賢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Saṃghabhadra</w:t>
      </w:r>
      <w:proofErr w:type="spellEnd"/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同時，而是他們的前輩。眾賢作《順正理論》時，室利邏多是耆年的老上座，如《順正理論》說：「但是上座，其年衰朽」。「彼恆尋思粗淺異論，尚年已過，居衰耄時」。《順正理論》，是眾賢不滿世親的《俱舍論》，經十二年的功夫造成的。當世親造《俱舍論》時，上座的《經部毘婆沙》，已經流行，《俱舍論》已引述上座的教說。在眾賢看來，世親是明宗阿毘達磨，而實有隨順上座經部宗的傾向。所以說：「經主於中，朋附上座所立宗趣」。依此推斷，上座應為西元四世紀的大師。造《經部毘婆沙》，約為西元三五０年頃。室利邏多的其他事跡，都沒有傳述；《經部毘婆沙》，也沒有傳譯過來。但《順正理論》所引的上座說，在一百則以上，所以上座的教說，還能大概的明了。</w:t>
      </w:r>
    </w:p>
  </w:footnote>
  <w:footnote w:id="69">
    <w:p w:rsidR="00E81A40" w:rsidRPr="00F94978" w:rsidRDefault="00E81A40" w:rsidP="00346E04">
      <w:pPr>
        <w:pStyle w:val="a3"/>
        <w:ind w:left="565" w:hangingChars="257" w:hanging="56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《大唐西域記》卷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11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（大正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896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b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4-19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CB5E18">
      <w:pPr>
        <w:pStyle w:val="a3"/>
        <w:ind w:leftChars="295" w:left="708" w:firstLine="2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阿踰陀國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髮、爪窣堵波北，伽藍餘趾，昔經部室利邏多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唐言勝受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論師於此製造經部毘婆沙論。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窺基，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《成唯識論述記》卷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43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358a9-14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）：</w:t>
      </w:r>
    </w:p>
    <w:p w:rsidR="00E81A40" w:rsidRPr="00F94978" w:rsidRDefault="00E81A40" w:rsidP="00CB5E18">
      <w:pPr>
        <w:pStyle w:val="a3"/>
        <w:ind w:leftChars="295" w:left="708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color w:val="000000" w:themeColor="text1"/>
          <w:sz w:val="22"/>
          <w:szCs w:val="22"/>
        </w:rPr>
        <w:t>譬喻師是經部異師，即日出論者，是名經部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。此有三種：一、根本，即鳩摩羅多；二、室利邏多，造經部毘婆沙，正理所言上座是；三、但名經部。以根本師造結鬘論，廣說譬喻，名譬喻師，從所說為名也。</w:t>
      </w:r>
    </w:p>
  </w:footnote>
  <w:footnote w:id="70">
    <w:p w:rsidR="00E81A40" w:rsidRPr="00F94978" w:rsidRDefault="00E81A40" w:rsidP="00A42AE1">
      <w:pPr>
        <w:pStyle w:val="a3"/>
        <w:ind w:left="565" w:hangingChars="257" w:hanging="56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《印度佛教思想史》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，第六章，第三節〈經部興起以後的綜合學派〉，（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p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p.224-225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CB5E18">
      <w:pPr>
        <w:pStyle w:val="a3"/>
        <w:ind w:leftChars="295" w:left="708" w:firstLine="2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在經部師中，被尊稱為上座的室利邏多（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Śrīrāta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）義譯為「勝受」或「執勝」，比世親的年齡要長一些。到阿瑜陀（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Ayodhyā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）來弘法，造了一部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《經部毘婆沙》，大成經部的思想。眾賢造論的時候，世親已轉入大乘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；那時的上座，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居衰耄時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，門人眾多，受到佛教界的尊重。所以造《經部毘婆沙》的年代，大約是西元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350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年頃。</w:t>
      </w:r>
    </w:p>
    <w:p w:rsidR="00E81A40" w:rsidRPr="00F94978" w:rsidRDefault="00E81A40" w:rsidP="005B2A15">
      <w:pPr>
        <w:pStyle w:val="a3"/>
        <w:ind w:leftChars="46" w:left="708" w:hangingChars="272" w:hanging="598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《說一切有部為主的論書與論師之研究》，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第十一章，第四節〈上座師資的經部學〉（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p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p.562-569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5B2A15">
      <w:pPr>
        <w:pStyle w:val="a3"/>
        <w:ind w:leftChars="295" w:left="708" w:firstLineChars="2" w:firstLine="4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上座遠承法救（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Dharmatrāta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）的學統，在現在有的基石上，成為經部譬喻師的大宗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《順正理論》引述的上座說，不一定是上座的創見，但是他繼承古說，而給予系統的完成。為了評破《俱舍論》而造《順正理論》，但對上座說，作了最嚴密與無情的抨擊。上座的經部</w:t>
      </w:r>
      <w:r w:rsidRPr="00F94978">
        <w:rPr>
          <w:rFonts w:ascii="標楷體" w:eastAsia="標楷體" w:hAnsi="標楷體" w:cs="Times New Roman"/>
          <w:sz w:val="22"/>
          <w:szCs w:val="22"/>
        </w:rPr>
        <w:t>學，在說一切有部論師，是感到威脅而憤怒了！</w:t>
      </w:r>
    </w:p>
    <w:p w:rsidR="00E81A40" w:rsidRPr="00F94978" w:rsidRDefault="00E81A40" w:rsidP="000465C6">
      <w:pPr>
        <w:pStyle w:val="a3"/>
        <w:ind w:leftChars="297" w:left="933" w:hangingChars="100" w:hanging="220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b/>
          <w:sz w:val="22"/>
          <w:szCs w:val="22"/>
        </w:rPr>
        <w:t>一</w:t>
      </w:r>
      <w:r w:rsidRPr="00F94978">
        <w:rPr>
          <w:rFonts w:ascii="標楷體" w:eastAsia="標楷體" w:hAnsi="標楷體" w:cs="Times New Roman"/>
          <w:sz w:val="22"/>
          <w:szCs w:val="22"/>
        </w:rPr>
        <w:t>、阿毘達磨論者，一向以為：論（多分）是了義說，而經多分是隨機的方便說，有餘說；所以「正理為量」，稱應理論者。經部譬喻師，是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以經為量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的。尊重經說，以為佛說是了義的……經部師到了上座的時代，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雖標榜以經為量，實際已等於論義。例如上座雖以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佛有說處，我則信受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的態度，而否認阿毘達磨論的特義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然而自己所立的舊隨界，八心現觀，也還是無經可據。總之，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晚期的經部譬喻師，以經為量，不過對抗阿毘達磨是佛說的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權威而已</w:t>
      </w:r>
      <w:r w:rsidRPr="00F94978">
        <w:rPr>
          <w:rFonts w:ascii="標楷體" w:eastAsia="標楷體" w:hAnsi="標楷體" w:cs="Times New Roman"/>
          <w:sz w:val="22"/>
          <w:szCs w:val="22"/>
        </w:rPr>
        <w:t>。……</w:t>
      </w:r>
    </w:p>
    <w:p w:rsidR="00E81A40" w:rsidRPr="00F94978" w:rsidRDefault="00E81A40" w:rsidP="000465C6">
      <w:pPr>
        <w:pStyle w:val="a3"/>
        <w:ind w:leftChars="297" w:left="933" w:hangingChars="100" w:hanging="220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b/>
          <w:sz w:val="22"/>
          <w:szCs w:val="22"/>
        </w:rPr>
        <w:t>二</w:t>
      </w:r>
      <w:r w:rsidRPr="00F94978">
        <w:rPr>
          <w:rFonts w:ascii="標楷體" w:eastAsia="標楷體" w:hAnsi="標楷體" w:cs="Times New Roman"/>
          <w:sz w:val="22"/>
          <w:szCs w:val="22"/>
        </w:rPr>
        <w:t>、上座時代的經部師，對於古傳的譬喻師說，有多少不同。從三世有而改說現在有，那是最主要的一著。</w:t>
      </w:r>
    </w:p>
    <w:p w:rsidR="00E81A40" w:rsidRPr="00F94978" w:rsidRDefault="00E81A40" w:rsidP="000465C6">
      <w:pPr>
        <w:pStyle w:val="a3"/>
        <w:ind w:leftChars="297" w:left="933" w:hangingChars="100" w:hanging="220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b/>
          <w:sz w:val="22"/>
          <w:szCs w:val="22"/>
        </w:rPr>
        <w:t>三</w:t>
      </w:r>
      <w:r w:rsidRPr="00F94978">
        <w:rPr>
          <w:rFonts w:ascii="標楷體" w:eastAsia="標楷體" w:hAnsi="標楷體" w:cs="Times New Roman"/>
          <w:sz w:val="22"/>
          <w:szCs w:val="22"/>
        </w:rPr>
        <w:t>、上座所宗的經部，肯定剎那相續的前後因果性，而否認同時的因果性。所以說：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諸行決定無俱生因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。這樣論到根境為緣生識，上座也以為不是同時的，而是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根境無間，識方得起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。經部師又著重於切要的因果性，所以說：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非一切法皆能作因及增上緣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。……</w:t>
      </w:r>
    </w:p>
    <w:p w:rsidR="00E81A40" w:rsidRPr="00F94978" w:rsidRDefault="00E81A40" w:rsidP="000465C6">
      <w:pPr>
        <w:pStyle w:val="a3"/>
        <w:ind w:leftChars="297" w:left="933" w:hangingChars="100" w:hanging="220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b/>
          <w:sz w:val="22"/>
          <w:szCs w:val="22"/>
        </w:rPr>
        <w:t>四</w:t>
      </w:r>
      <w:r w:rsidRPr="00F94978">
        <w:rPr>
          <w:rFonts w:ascii="標楷體" w:eastAsia="標楷體" w:hAnsi="標楷體" w:cs="Times New Roman"/>
          <w:sz w:val="22"/>
          <w:szCs w:val="22"/>
        </w:rPr>
        <w:t>、譬喻師宗，非實有法是可以為所緣境而生識的。這在《大毘婆沙論》中，譬喻師早就這樣說：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有緣無智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。上座繼承這一思想，也說：「智緣非有，亦二決定」。上座說：過去未來無；法處色及觸處的所造色，不相應行，無為，夢影等都是非實有的。繼承古代譬喻師的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境無實體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說，更發展為：根與境都是非實有的。……如上座說：「識是了者，此非勝義」。……經部譬喻師，肯定諸行的因果實性──界；而在依根緣境，成為認識的活動中，是沒有自性的──處門。界門的因果諸行，等於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瑜伽論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師，實有依他離言自性。而所緣境的非實有性，更直接的，為唯識無境說的先聲，與唯識學合流。</w:t>
      </w:r>
    </w:p>
    <w:p w:rsidR="00E81A40" w:rsidRPr="00F94978" w:rsidRDefault="00E81A40" w:rsidP="000465C6">
      <w:pPr>
        <w:pStyle w:val="a3"/>
        <w:ind w:leftChars="297" w:left="933" w:hangingChars="100" w:hanging="220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b/>
          <w:sz w:val="22"/>
          <w:szCs w:val="22"/>
        </w:rPr>
        <w:t>五</w:t>
      </w:r>
      <w:r w:rsidRPr="00F94978">
        <w:rPr>
          <w:rFonts w:ascii="標楷體" w:eastAsia="標楷體" w:hAnsi="標楷體" w:cs="Times New Roman"/>
          <w:sz w:val="22"/>
          <w:szCs w:val="22"/>
        </w:rPr>
        <w:t>、……上座是特別重視緣起的。上座說：「緣起有（內、外）二」，與龍樹的《十二門論》一致。以為「所說緣起，皆據生因」。由於肯定前後的因果性，著重切要的因果性，所以彈斥說一切有部的剎那緣起說，分位緣起說。……</w:t>
      </w:r>
    </w:p>
    <w:p w:rsidR="00E81A40" w:rsidRPr="00F94978" w:rsidRDefault="00E81A40" w:rsidP="000465C6">
      <w:pPr>
        <w:pStyle w:val="a3"/>
        <w:ind w:leftChars="297" w:left="933" w:hangingChars="100" w:hanging="220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b/>
          <w:sz w:val="22"/>
          <w:szCs w:val="22"/>
        </w:rPr>
        <w:t>六</w:t>
      </w:r>
      <w:r w:rsidRPr="00F94978">
        <w:rPr>
          <w:rFonts w:ascii="標楷體" w:eastAsia="標楷體" w:hAnsi="標楷體" w:cs="Times New Roman"/>
          <w:sz w:val="22"/>
          <w:szCs w:val="22"/>
        </w:rPr>
        <w:t>、關於色法，上座與說一切有部阿毘達磨論者不同。上座不許身表與語表是實色（所以說大種與造色，都是無記性）；不許法處所攝色；不許觸處有所造色。所以，色法只是五根、色聲香味及觸──四大。上座成立色法是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同處不相離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的，因為：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二類極微，俱無分故，住處無別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。……說一切有部阿毘達磨論師，以為極微與極微是相礙的，彼此不相觸的，而上座以為是不相礙的，因此也認為：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此若觸彼，彼定觸此。……若異此者，極微展轉無相攝持，應不和合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</w:t>
      </w:r>
    </w:p>
    <w:p w:rsidR="00E81A40" w:rsidRPr="00F94978" w:rsidRDefault="00E81A40" w:rsidP="000465C6">
      <w:pPr>
        <w:pStyle w:val="a3"/>
        <w:ind w:leftChars="297" w:left="933" w:hangingChars="100" w:hanging="22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b/>
          <w:sz w:val="22"/>
          <w:szCs w:val="22"/>
        </w:rPr>
        <w:t>七</w:t>
      </w:r>
      <w:r w:rsidRPr="00F94978">
        <w:rPr>
          <w:rFonts w:ascii="標楷體" w:eastAsia="標楷體" w:hAnsi="標楷體" w:cs="Times New Roman"/>
          <w:sz w:val="22"/>
          <w:szCs w:val="22"/>
        </w:rPr>
        <w:t>、……上座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別立現觀次第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……說一切有部阿毘達磨論者，八與八智，是間雜而起的。忍是無間道，智是解脫道。上座所立的諦順忍，等於八忍，可說見諦，而還沒有智證解脫。等到苦法智生起，就是預流初心，頓斷三界的三結。……上座的預流八心，不離說一切有部（犢子部）漸見四諦的大原則。漸見四諦，而又說見苦諦時頓斷三結，是多少調和了頓證頓斷的思想。……這一現觀次第，最能看出上座的出入於說一切有部，及大眾、分別說部，而進行協調的精神。室利邏多的現觀次第，的確可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以自成一部了。</w:t>
      </w:r>
    </w:p>
  </w:footnote>
  <w:footnote w:id="71">
    <w:p w:rsidR="00E81A40" w:rsidRPr="00F94978" w:rsidRDefault="00E81A40" w:rsidP="002F2FC5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《印度佛教思想史》，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第六章，第三節〈經部興起以後的綜合學派〉，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p.228-229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9B3C84">
      <w:pPr>
        <w:pStyle w:val="a3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種子、熏習，到底依什麼而相續轉變生果呢？共有四說。</w:t>
      </w:r>
    </w:p>
    <w:p w:rsidR="00E81A40" w:rsidRPr="00F94978" w:rsidRDefault="00E81A40" w:rsidP="000465C6">
      <w:pPr>
        <w:pStyle w:val="a3"/>
        <w:ind w:leftChars="118" w:left="503" w:hangingChars="100" w:hanging="220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心心相續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說：《中論》所引是這樣說的，到世親的時代，這也還是經部師的一般意見；所以《順正理論》評破經部，總是說到心法上去。心心相續，一般是六識說，因而有六識前後相熏，或熏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識類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的見解。</w:t>
      </w:r>
    </w:p>
    <w:p w:rsidR="00E81A40" w:rsidRPr="00F94978" w:rsidRDefault="00E81A40" w:rsidP="000465C6">
      <w:pPr>
        <w:pStyle w:val="a3"/>
        <w:ind w:leftChars="118" w:left="503" w:hangingChars="100" w:hanging="220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六處受熏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說：</w:t>
      </w:r>
      <w:r w:rsidRPr="00F94978">
        <w:rPr>
          <w:rFonts w:ascii="標楷體" w:eastAsia="標楷體" w:hAnsi="標楷體" w:cs="Times New Roman"/>
          <w:sz w:val="22"/>
          <w:szCs w:val="22"/>
        </w:rPr>
        <w:t>六處──眼等五處是色，意處是心。上座室利邏多說：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是業煩惱所熏六處，感餘生果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；上座立六處受熏，也就是六處相續為所依的。本來，譬喻師與分別論者一樣，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無有有情而無色者，亦無有定而無心者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佛經雖有無色界及無心定──無想定、滅盡定的名稱，其實無色界是有色的，無心定是有心的。有情，是根身（色）與心的綜合，所以論到種子的所依與受熏，當然不只是色，不只是心，而是色根與心──六處受熏了。</w:t>
      </w:r>
    </w:p>
    <w:p w:rsidR="00E81A40" w:rsidRPr="00F94978" w:rsidRDefault="00E81A40" w:rsidP="000465C6">
      <w:pPr>
        <w:pStyle w:val="a3"/>
        <w:ind w:leftChars="118" w:left="503" w:hangingChars="100" w:hanging="220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色（根）心互熏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說：世親在《俱舍論》中說：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先代諸軌範師咸言：二法互為種子。二法者，謂心有根身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世親採用此說。這與六處受熏，似乎相差不多，但《俱舍論》是有部阿毘達磨化的。依有部的阿毘達磨說：無色界是無色的，無心定是沒有心的。依據這一見解，所以說：色根能為色法、心法種子的所依，心也能為心法及色法種子的所依。這樣，無心定以後，可以從依色根的心種子而起心法；無色界以後，也可以從依心的色種子而生色。</w:t>
      </w:r>
    </w:p>
    <w:p w:rsidR="00E81A40" w:rsidRPr="00F94978" w:rsidRDefault="00E81A40" w:rsidP="000465C6">
      <w:pPr>
        <w:pStyle w:val="a3"/>
        <w:ind w:leftChars="118" w:left="503" w:hangingChars="100" w:hanging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細心相續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說：《大乘成業論》說：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一類經為量者，所許細心彼（無心定）位猶有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。一切種子依細心相續，所以無心位中，細心能為種子的相續所依。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一類經為量者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，如世友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Vasumitra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所造《問論》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尊婆須蜜菩薩所集論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滅定猶有細心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。原則的說：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無有定而無心者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的譬喻師，都以為無心定中有細心的，不過是微細的意識；論所依相續，也不會專依細心說的。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如專依細心為種子的相續所依，那就轉進到瑜伽行派的唯識論了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。經部的相續所依，應以前二說為主。</w:t>
      </w:r>
    </w:p>
  </w:footnote>
  <w:footnote w:id="72">
    <w:p w:rsidR="00E81A40" w:rsidRPr="00F94978" w:rsidRDefault="00E81A40" w:rsidP="0029178F">
      <w:pPr>
        <w:pStyle w:val="a3"/>
        <w:ind w:left="565" w:hangingChars="257" w:hanging="56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《說一切有部為主的論書與論師之研究》，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第十三章，第一節〈世親及其論書〉，（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p.656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F02FA0">
      <w:pPr>
        <w:pStyle w:val="a3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本論──《發智論》，釋論──《大毘婆沙論》，足論──六足論，是阿毘達磨論──對法論。《俱舍論》能攝對法論的一切勝義，所以名《對法藏論》。在名稱上，顯然是阿毘達磨論的一部。所說的「依彼，從彼引生」，決非每天講《大毘婆沙論》的攝頌，而是在攝《發智》，《毘婆沙》論義的。</w:t>
      </w:r>
      <w:r w:rsidRPr="00F94978">
        <w:rPr>
          <w:rFonts w:ascii="標楷體" w:eastAsia="標楷體" w:hAnsi="標楷體" w:cs="Times New Roman"/>
          <w:sz w:val="22"/>
          <w:szCs w:val="22"/>
        </w:rPr>
        <w:t>在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阿毘曇心論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雜阿毘曇心論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的基礎上，廣攝六足、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發智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、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婆沙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的勝義而成。</w:t>
      </w:r>
    </w:p>
    <w:p w:rsidR="00E81A40" w:rsidRPr="00F94978" w:rsidRDefault="00E81A40" w:rsidP="006A3CD4">
      <w:pPr>
        <w:pStyle w:val="a3"/>
        <w:ind w:leftChars="46" w:left="565" w:hangingChars="207" w:hanging="45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《說一切有部為主的論書與論師之研究》，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第十三章，第一節〈世親及其論書〉，（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p.657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CB5E18">
      <w:pPr>
        <w:pStyle w:val="a3"/>
        <w:ind w:leftChars="295" w:left="709" w:hanging="1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《心論》的〈界品〉、〈行品〉，明一切法的體用。〈業品〉、〈使品〉、〈賢聖品〉、〈智品〉、〈定品〉，別明雜染法與清淨法。這是一項良好的組織次第。但法勝受《甘露味論》的組織影響，又立〈契經品〉、〈雜品〉，加一〈論</w:t>
      </w:r>
      <w:r w:rsidRPr="00F94978">
        <w:rPr>
          <w:rFonts w:ascii="標楷體" w:eastAsia="標楷體" w:hAnsi="標楷體" w:cs="Times New Roman"/>
          <w:sz w:val="22"/>
          <w:szCs w:val="22"/>
        </w:rPr>
        <w:t>問品〉──後三品仍不免雜亂無緒。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《雜心論》間雜了更多的論義</w:t>
      </w:r>
      <w:r w:rsidRPr="00F94978">
        <w:rPr>
          <w:rFonts w:ascii="標楷體" w:eastAsia="標楷體" w:hAnsi="標楷體" w:cs="Times New Roman"/>
          <w:sz w:val="22"/>
          <w:szCs w:val="22"/>
        </w:rPr>
        <w:t>，又別立〈擇品〉，在組織上，更為雜亂。世親的《俱舍論》，對品目作了重要的改革。別立〈分別世間品〉於〈業品〉之前，容攝《施設論》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sz w:val="22"/>
          <w:szCs w:val="22"/>
        </w:rPr>
        <w:t>《大毘婆沙論》，有關器世間與有情世間的眾多法義，及一向被編入〈契經品〉的十二緣起、七識住等論義。〈分別世間品〉，與〈業品〉，〈隨眠品〉，別明有漏法的生、業、煩惱──三雜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染。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《雜心論》的後四品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，徹底廢除；將各品所有的論義，隨義而一一編入前八品中。《俱舍論》八品的組織，條理與次第，在所有阿毘達磨論書中，可稱第一。</w:t>
      </w:r>
    </w:p>
    <w:p w:rsidR="00E81A40" w:rsidRPr="00F94978" w:rsidRDefault="00E81A40" w:rsidP="005B2A15">
      <w:pPr>
        <w:pStyle w:val="a3"/>
        <w:ind w:leftChars="105" w:left="707" w:hangingChars="207" w:hanging="45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《說一切有部為主的論書與論師之研究》，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第十三章，第一節〈世親及其論書〉，（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p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p.657-658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CB5E18">
      <w:pPr>
        <w:pStyle w:val="a3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sz w:val="22"/>
          <w:szCs w:val="22"/>
        </w:rPr>
        <w:t>《心論》二百五十頌，《雜心論》擴編為五百九十六頌，有改作的，有增補的。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世親進一步的嚴密論究：對於內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容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阿毘達磨的重要論義，以能盡量含攝為原則。對於頌文，無論是修正，增補，都以文字簡略而能含攝法義為原則。所以五百九十六頌的《雜心論》，在《俱舍論》中，被保存而簡鍊為三百餘頌；另又增補二百餘頌，總為六百頌。論頌數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與《雜心論》相近；而內容的充實，不是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雜心論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所能比了！《俱舍論》不愧為阿毘達磨論的傑作。《俱舍論》不再是《心論》那樣的阿毘達磨概要，而是阿毘達磨的寶藏。後來眾賢略改幾頌，成《阿毘達磨顯宗論》本頌。</w:t>
      </w:r>
    </w:p>
    <w:p w:rsidR="00E81A40" w:rsidRPr="00F94978" w:rsidRDefault="00E81A40" w:rsidP="00925EC5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參考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《印度之佛教》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，第七章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p.13</w:t>
      </w:r>
      <w:r w:rsidRPr="00F94978">
        <w:rPr>
          <w:rFonts w:ascii="Times New Roman" w:hAnsi="Times New Roman" w:cs="Times New Roman" w:hint="eastAsia"/>
          <w:sz w:val="22"/>
          <w:szCs w:val="22"/>
        </w:rPr>
        <w:t>6-137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73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固陋：閉塞、淺陋。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《漢語大詞典》（三），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p.626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74">
    <w:p w:rsidR="00E81A40" w:rsidRPr="00F94978" w:rsidRDefault="00E81A40" w:rsidP="003D0659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世親造，玄奘譯，《阿毘達磨俱舍論》卷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1b19-20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235F6E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若離擇法定無餘，能滅諸惑勝方便，由惑世間漂有海，因此傳佛說對法。</w:t>
      </w:r>
    </w:p>
    <w:p w:rsidR="00E81A40" w:rsidRPr="00F94978" w:rsidRDefault="00E81A40" w:rsidP="005B2A15">
      <w:pPr>
        <w:pStyle w:val="a3"/>
        <w:ind w:leftChars="46" w:left="565" w:hangingChars="207" w:hanging="455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《說一切有部為主的論書與論師之研究》，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第十三章，第一節〈世親及其論書〉，（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p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p.658-659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235F6E">
      <w:pPr>
        <w:pStyle w:val="a3"/>
        <w:ind w:leftChars="295" w:left="708" w:firstLine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《俱舍論》不再是《心論》那樣的阿毘達磨概要，而是阿毘達磨的寶藏。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早在法勝造《心論》，已表示出一項傾向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對迦溼彌羅的毘婆沙師，存有不滿的情緒。這在《心論》的論義中，可以清楚地看出來的。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本來，上座系的阿毘達磨，是重思考，重理性的，所以自稱為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正理論者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如理論者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應理論者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。以理為準則，解說一切契經；契經的是否了義，盡理不盡理，以正理為最高的判斷，而不是依賴傳統的信仰。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迦溼彌羅論師，推重《發智論》為佛說，看作阿毘達磨的最高準則。集成大毘婆沙論，評破百家，以迦溼彌羅師說為正義，不容少有異議。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世親有西方系阿毘達磨的傳統，對於阿毘達磨論義，是非常崇敬的。所不能同意的，只是迦溼彌羅論師所說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阿毘達磨是佛說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的權威性。因為這是足以腐蝕阿毘達磨──重理性，重思考的精神，而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流為宗派成見的點綴物</w:t>
      </w:r>
      <w:r w:rsidRPr="00F94978">
        <w:rPr>
          <w:rFonts w:ascii="標楷體" w:eastAsia="標楷體" w:hAnsi="標楷體" w:cs="Times New Roman"/>
          <w:sz w:val="22"/>
          <w:szCs w:val="22"/>
        </w:rPr>
        <w:t>。所以首先喝破：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因此傳佛說對法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。撤除了思想上的束縛，然後讓不同的思想表露出來。從相互的立破中，了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解彼此間的真意義，彼此的差別所在。充分發揮自由</w:t>
      </w:r>
      <w:r w:rsidRPr="00F94978">
        <w:rPr>
          <w:rFonts w:ascii="標楷體" w:eastAsia="標楷體" w:hAnsi="標楷體" w:cs="Times New Roman"/>
          <w:sz w:val="22"/>
          <w:szCs w:val="22"/>
        </w:rPr>
        <w:t>思考──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阿毘達磨的真精神，也就是世親的治學精神。</w:t>
      </w:r>
    </w:p>
  </w:footnote>
  <w:footnote w:id="75">
    <w:p w:rsidR="00E81A40" w:rsidRPr="00F94978" w:rsidRDefault="00E81A40" w:rsidP="00A8363A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《阿毘達磨俱舍論》卷</w:t>
      </w:r>
      <w:r w:rsidRPr="00F94978">
        <w:rPr>
          <w:rFonts w:ascii="Times New Roman" w:hAnsi="Times New Roman" w:cs="Times New Roman"/>
          <w:sz w:val="22"/>
          <w:szCs w:val="22"/>
        </w:rPr>
        <w:t>20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105a27-106b4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0D6941">
      <w:pPr>
        <w:pStyle w:val="a3"/>
        <w:ind w:leftChars="268" w:left="643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然彼（有部）所說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恒與有為諸相合故行非常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者，此但有虛言，生滅理無故。許體恒有說性非常，如是義言，所未曾有。依如是義，故有頌言：許法體恒有，而說性非常；性體復無別，此真自在作。又彼（有部）言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世尊說故，去來二世體實有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者，我等亦說有去來世。謂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過去世曾有名有，未來當有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有果因故。依如是義，說有去來，非謂去來如現實有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。（有部：）誰言彼有如現在世？（經部）非如現世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彼有云何？（有部：）彼有去來二世自性。（經部：）此復應詰：若俱是有，如何可言是去來性？故說彼有，但據曾、當因、果二性，非體實有。世尊為遮謗因果見，據曾、當義說有去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來。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是故此說一切有部，若說實有過去未來，於聖教中非為善說。若欲善說一切有者，應如契經所說而說。經如何說？如契經言：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梵志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當知：一切有者，唯十二處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唯三世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。如其所有而說有言。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毘婆沙師作如是說：如現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實有過去未來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所有於中不能通釋，諸自愛者，應如是知：法性甚深，非尋思境，豈不能釋，便撥為無！</w:t>
      </w:r>
    </w:p>
    <w:p w:rsidR="00E81A40" w:rsidRPr="00F94978" w:rsidRDefault="00E81A40" w:rsidP="000D6941">
      <w:pPr>
        <w:pStyle w:val="a3"/>
        <w:ind w:leftChars="50" w:left="450" w:hangingChars="150" w:hanging="33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參見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《說一切有部為主的論書與論師之研究》，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63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）。</w:t>
      </w:r>
    </w:p>
  </w:footnote>
  <w:footnote w:id="76">
    <w:p w:rsidR="00E81A40" w:rsidRPr="00F94978" w:rsidRDefault="00E81A40" w:rsidP="000600BB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《阿毘達磨俱舍論》卷</w:t>
      </w:r>
      <w:r w:rsidRPr="00F94978">
        <w:rPr>
          <w:rFonts w:ascii="Times New Roman" w:hAnsi="Times New Roman" w:cs="Times New Roman"/>
          <w:sz w:val="22"/>
          <w:szCs w:val="22"/>
        </w:rPr>
        <w:t>20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106a11-12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235F6E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然業為先，所引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相續、轉變、差別，令當果生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）《阿毘達磨俱舍論》卷</w:t>
      </w:r>
      <w:r w:rsidRPr="00F94978">
        <w:rPr>
          <w:rFonts w:ascii="Times New Roman" w:hAnsi="Times New Roman" w:cs="Times New Roman" w:hint="eastAsia"/>
          <w:sz w:val="22"/>
          <w:szCs w:val="22"/>
        </w:rPr>
        <w:t>4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22b23-28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235F6E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謂諸聖者見修道力，令所依身轉變異本。於彼二道所斷惑中，無復功能令其現起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聖者所依身中，無生惑能，名煩惱斷。或世間道損所依中煩惱種子，亦名為斷。與上相違，名為未斷。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3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《阿毘達磨俱舍論》</w:t>
      </w:r>
      <w:r w:rsidRPr="00F94978">
        <w:rPr>
          <w:rFonts w:ascii="Times New Roman" w:hAnsi="Times New Roman" w:cs="Times New Roman"/>
          <w:sz w:val="22"/>
          <w:szCs w:val="22"/>
        </w:rPr>
        <w:t>卷</w:t>
      </w:r>
      <w:r w:rsidRPr="00F94978">
        <w:rPr>
          <w:rFonts w:ascii="Times New Roman" w:hAnsi="Times New Roman" w:cs="Times New Roman"/>
          <w:sz w:val="22"/>
          <w:szCs w:val="22"/>
        </w:rPr>
        <w:t>5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22c1-9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FE118F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善法有二：一者、不由功力修得，二者、要由功力修得，即名生得及加行得。不由功力而修得者，若所依中種未被損，名為成就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若所依中種已被損，名不成就。謂斷善者，由邪見力，損所依中善根種子，應知名斷；非所依中善根種子畢竟被害說名為斷。要由功力而修得者，若所依中彼法已起，生彼功力自在無損，說名成就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與此相違，名不成就。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）《阿毘達磨俱舍論》卷</w:t>
      </w:r>
      <w:r w:rsidRPr="00F94978">
        <w:rPr>
          <w:rFonts w:ascii="Times New Roman" w:hAnsi="Times New Roman" w:cs="Times New Roman" w:hint="eastAsia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22c11-15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FE118F">
      <w:pPr>
        <w:pStyle w:val="a3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此中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何法名為種子？謂名與色，於生自果所有展轉隣近功能。此由相續，轉變，差別。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何名轉變？謂相續中前後異性。何名相續？謂因果性三世諸行。何名差別？謂有無間生果功能。</w:t>
      </w:r>
    </w:p>
    <w:p w:rsidR="00E81A40" w:rsidRPr="00F94978" w:rsidRDefault="00E81A40" w:rsidP="002A7D63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5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參見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《說一切有部為主的論書與論師之研究》，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p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71-673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）。</w:t>
      </w:r>
    </w:p>
  </w:footnote>
  <w:footnote w:id="77">
    <w:p w:rsidR="00E81A40" w:rsidRPr="00F94978" w:rsidRDefault="00E81A40" w:rsidP="00D266F4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《阿毘達磨俱舍論》卷</w:t>
      </w:r>
      <w:r w:rsidRPr="00F94978">
        <w:rPr>
          <w:rFonts w:ascii="Times New Roman" w:hAnsi="Times New Roman" w:cs="Times New Roman"/>
          <w:sz w:val="22"/>
          <w:szCs w:val="22"/>
        </w:rPr>
        <w:t>5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22c19-21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FE118F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如是成就，遍一切種唯假非實。唯遮於此，名不成就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亦假非實。毘婆沙師說此二種皆有別物，實而非假。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）《阿毘達磨俱舍論》卷</w:t>
      </w:r>
      <w:r w:rsidRPr="00F94978">
        <w:rPr>
          <w:rFonts w:ascii="Times New Roman" w:hAnsi="Times New Roman" w:cs="Times New Roman"/>
          <w:sz w:val="22"/>
          <w:szCs w:val="22"/>
        </w:rPr>
        <w:t>5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24a9-11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FE118F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有別實物，名為同分。謂諸有情展轉類等，本論說此名眾同分。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即如是類諸行生時，於中假立人同分等，如諸穀麥豆等同分。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3</w:t>
      </w:r>
      <w:r w:rsidRPr="00F94978">
        <w:rPr>
          <w:rFonts w:ascii="Times New Roman" w:hAnsi="Times New Roman" w:cs="Times New Roman"/>
          <w:sz w:val="22"/>
          <w:szCs w:val="22"/>
        </w:rPr>
        <w:t>）《阿毘達磨俱舍論》卷</w:t>
      </w:r>
      <w:r w:rsidRPr="00F94978">
        <w:rPr>
          <w:rFonts w:ascii="Times New Roman" w:hAnsi="Times New Roman" w:cs="Times New Roman"/>
          <w:sz w:val="22"/>
          <w:szCs w:val="22"/>
        </w:rPr>
        <w:t>5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24b15-26a22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FE118F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有部論師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若生無想有情天中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有法能令心心所滅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名為無想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是實有物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能遮未來心心所法令暫不起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如堰江河。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如是二定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（無想定、滅盡定）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為是實有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為是假有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？（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有部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應言實有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能遮礙心令不生故。有說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經部師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）：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此證理不應然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由前定心能遮礙故。謂前定心與所餘心相違而起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由此起故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唯令餘心暫時不轉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此能引發違心所依令相續故。唯不轉位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假立為定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無別實體。此唯不轉分位假定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入前出後兩位皆無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故假說此是有為攝。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經部異釋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或即所依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由定心引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令如是起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假立為定。應知無想亦復如是。謂由前心與所餘心相違而起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由此起故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唯令餘心暫時不轉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唯不轉位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假立無想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餘說如前。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（論主：）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此非善說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違我宗故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）《阿毘達磨俱舍論》卷</w:t>
      </w:r>
      <w:r w:rsidRPr="00F94978">
        <w:rPr>
          <w:rFonts w:ascii="Times New Roman" w:hAnsi="Times New Roman" w:cs="Times New Roman"/>
          <w:sz w:val="22"/>
          <w:szCs w:val="22"/>
        </w:rPr>
        <w:t>5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26a25-b20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FE118F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（有部論師：）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命體即壽。故對法言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云何命根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謂三界壽。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此復未了何法名壽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謂有別法能持煖識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說名為壽。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（有部）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是故定應許有別法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能持煖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識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說名為壽。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（經部）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今亦不言全無壽體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但說壽體非別實物。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（有部）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若爾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何法說名壽體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（經部）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謂三界業所引同分住時勢分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說為壽體。由三界業所引同分住時勢分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相續決定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隨應住時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爾所時住故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此勢分說為壽體。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如穀種等所引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乃至熟時勢分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又如放箭所引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乃至住時勢分。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5</w:t>
      </w:r>
      <w:r w:rsidRPr="00F94978">
        <w:rPr>
          <w:rFonts w:ascii="Times New Roman" w:hAnsi="Times New Roman" w:cs="Times New Roman"/>
          <w:sz w:val="22"/>
          <w:szCs w:val="22"/>
        </w:rPr>
        <w:t>）《阿毘達磨俱舍論》卷</w:t>
      </w:r>
      <w:r w:rsidRPr="00F94978">
        <w:rPr>
          <w:rFonts w:ascii="Times New Roman" w:hAnsi="Times New Roman" w:cs="Times New Roman"/>
          <w:sz w:val="22"/>
          <w:szCs w:val="22"/>
        </w:rPr>
        <w:t>5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27b23- 28c26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FE118F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經部師說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何緣如是分析虛空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非生等相有實法體如所分別。所以者何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無定量故。謂此諸相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非如色等有定現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比或至教量證體實有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生等唯假建立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無別實物。為了諸行本無今有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假立為生。如是本無今有生相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依色等法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種類眾多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為簡所餘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說第六轉言色之生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受之生等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為令他知此生唯色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非餘受等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餘例亦然。如世間說栴檀之香石子之體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此亦應爾。如是住等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隨應當知。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6</w:t>
      </w:r>
      <w:r w:rsidRPr="00F94978">
        <w:rPr>
          <w:rFonts w:ascii="Times New Roman" w:hAnsi="Times New Roman" w:cs="Times New Roman"/>
          <w:sz w:val="22"/>
          <w:szCs w:val="22"/>
        </w:rPr>
        <w:t>）《阿毘達磨俱舍論》卷</w:t>
      </w:r>
      <w:r w:rsidRPr="00F94978">
        <w:rPr>
          <w:rFonts w:ascii="Times New Roman" w:hAnsi="Times New Roman" w:cs="Times New Roman"/>
          <w:sz w:val="22"/>
          <w:szCs w:val="22"/>
        </w:rPr>
        <w:t>5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 w:hint="eastAsia"/>
          <w:sz w:val="22"/>
          <w:szCs w:val="22"/>
        </w:rPr>
        <w:t>9</w:t>
      </w:r>
      <w:r w:rsidRPr="00F94978">
        <w:rPr>
          <w:rFonts w:ascii="Times New Roman" w:hAnsi="Times New Roman" w:cs="Times New Roman"/>
          <w:sz w:val="22"/>
          <w:szCs w:val="22"/>
        </w:rPr>
        <w:t>b24-c3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FE118F">
      <w:pPr>
        <w:pStyle w:val="a3"/>
        <w:ind w:leftChars="292" w:left="708" w:hangingChars="3" w:hanging="7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世尊說頌依於名及文生者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此於諸義共立分量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聲即是名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此名安布差別為頌。由如是義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頌依名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。此頌是名安布差別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執有實物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不應正理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如樹等行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及心次第。或唯應執別有文體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即總集此為名等身。更執有餘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便為無用。毘婆沙師說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有別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（實）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物為名等身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心不相應行蘊所攝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實而非假。所以者何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非一切法皆是尋思所能了故。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7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p.123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n.45g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AF1967">
      <w:pPr>
        <w:pStyle w:val="a3"/>
        <w:ind w:leftChars="295" w:left="1133" w:hangingChars="193" w:hanging="425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按：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有部立足於三世實有</w:t>
      </w:r>
      <w:r w:rsidRPr="00F94978">
        <w:rPr>
          <w:rFonts w:ascii="標楷體" w:eastAsia="標楷體" w:hAnsi="標楷體" w:cs="Times New Roman"/>
          <w:sz w:val="22"/>
          <w:szCs w:val="22"/>
        </w:rPr>
        <w:t>──「自性實有」的根本學理，主張「主張不相應行法實有」，自然會主張得、同分，乃至名、句、文身等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不相應行法，都是實有</w:t>
      </w:r>
      <w:r w:rsidRPr="00F94978">
        <w:rPr>
          <w:rFonts w:ascii="標楷體" w:eastAsia="標楷體" w:hAnsi="標楷體" w:cs="Times New Roman"/>
          <w:sz w:val="22"/>
          <w:szCs w:val="22"/>
        </w:rPr>
        <w:t>。同理，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有部譬喻師主張「不相應行蘊無有實體」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（《阿毘達磨大毘婆沙論》卷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11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27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198</w:t>
      </w:r>
      <w:r w:rsidRPr="00F94978">
        <w:rPr>
          <w:rFonts w:ascii="Times New Roman" w:eastAsia="標楷體" w:hAnsi="Times New Roman" w:cs="Times New Roman"/>
          <w:sz w:val="22"/>
          <w:szCs w:val="22"/>
        </w:rPr>
        <w:t xml:space="preserve"> a16-17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，必然會主張</w:t>
      </w:r>
      <w:r w:rsidRPr="00F94978">
        <w:rPr>
          <w:rFonts w:ascii="標楷體" w:eastAsia="標楷體" w:hAnsi="標楷體" w:cs="Times New Roman"/>
          <w:sz w:val="22"/>
          <w:szCs w:val="22"/>
        </w:rPr>
        <w:t>得、同分，乃至名、句、文身等不相應行法，都非實有。經部譬喻師繼承了有部譬喻師思想，主張「不相應行非實有」，故「得」等亦非實有。</w:t>
      </w:r>
    </w:p>
    <w:p w:rsidR="00E81A40" w:rsidRPr="00F94978" w:rsidRDefault="00E81A40" w:rsidP="00DB7223">
      <w:pPr>
        <w:pStyle w:val="a3"/>
        <w:ind w:firstLineChars="50" w:firstLine="110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8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參見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《說一切有部為主的論書與論師之研究》，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p.6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81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）。</w:t>
      </w:r>
    </w:p>
  </w:footnote>
  <w:footnote w:id="78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往復：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來回；往返。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（《漢語大詞典》（三），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p.938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79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彰：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揭示；昭示。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（《漢語大詞典》（三），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p.1131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80">
    <w:p w:rsidR="00E81A40" w:rsidRPr="00F94978" w:rsidRDefault="00E81A40" w:rsidP="00047917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《阿毘達磨俱舍論》卷</w:t>
      </w:r>
      <w:r w:rsidRPr="00F94978">
        <w:rPr>
          <w:rFonts w:ascii="Times New Roman" w:hAnsi="Times New Roman" w:cs="Times New Roman" w:hint="eastAsia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22 c19-22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707A9B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如是成就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遍一切種唯假非實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唯遮於此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名不成就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亦假非實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。毘婆沙師說此二種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皆有別物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實而非假。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如是二途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皆為善說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。所以者何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不違理故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我所宗故。</w:t>
      </w:r>
    </w:p>
  </w:footnote>
  <w:footnote w:id="81">
    <w:p w:rsidR="00E81A40" w:rsidRPr="00F94978" w:rsidRDefault="00E81A40" w:rsidP="00E90B98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《阿毘達磨俱舍論》卷</w:t>
      </w:r>
      <w:r w:rsidRPr="00F94978">
        <w:rPr>
          <w:rFonts w:ascii="Times New Roman" w:hAnsi="Times New Roman" w:cs="Times New Roman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29 c25-50a3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E90B98">
      <w:pPr>
        <w:pStyle w:val="a3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頌曰：此中意正說，因起果已生。論曰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諸支因分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說名緣起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由此為緣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能起果故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。諸支果分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說緣已生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由此皆從緣所生故。如是一切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二義俱成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諸支皆有因果性故。若爾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安立應不俱成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不爾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所觀有差別故。謂若觀此名緣已生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非即觀斯復名緣起。猶如因果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父子等名。</w:t>
      </w:r>
    </w:p>
    <w:p w:rsidR="00E81A40" w:rsidRPr="00F94978" w:rsidRDefault="00E81A40" w:rsidP="00AF1967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《印度佛教思想史》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第六章，第三節〈經部興起以後的綜合學派〉，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p.228-229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E90B98">
      <w:pPr>
        <w:pStyle w:val="a3"/>
        <w:ind w:leftChars="250" w:left="60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色（根）心互熏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說：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世親在《俱舍論》中說：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先代諸軌範師咸言：二法互為種子。二法者，謂心有根身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，世親採用此說。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這與六處受熏，似乎相差不多，但《俱舍論》是有部阿毘達磨化的。依有部的阿毘達磨說：無色界是無色的，無心定是沒有心的。依據這一見解，所以說：色根能為色法、心法種子的所依，心也能為心法及色法種子的所依。這樣，無心定以後，可以從依色根的心種子而起心法；無色界以後，也可以從依心的色種子而生色。</w:t>
      </w:r>
    </w:p>
  </w:footnote>
  <w:footnote w:id="82">
    <w:p w:rsidR="00E81A40" w:rsidRPr="00F94978" w:rsidRDefault="00E81A40" w:rsidP="00B24BB8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《阿毘達磨俱舍論》卷</w:t>
      </w:r>
      <w:r w:rsidRPr="00F94978">
        <w:rPr>
          <w:rFonts w:ascii="Times New Roman" w:hAnsi="Times New Roman" w:cs="Times New Roman" w:hint="eastAsia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152b11-12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B24BB8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迦濕彌羅議理成，我多依彼釋對法，少有貶量為我失，判法正理在牟尼。</w:t>
      </w:r>
    </w:p>
  </w:footnote>
  <w:footnote w:id="83">
    <w:p w:rsidR="00E81A40" w:rsidRPr="00F94978" w:rsidRDefault="00E81A40" w:rsidP="00AD5780">
      <w:pPr>
        <w:pStyle w:val="a3"/>
        <w:ind w:left="708" w:hangingChars="322" w:hanging="708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《說一切有部為主的論書與論師之研究》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，第十三章，第二節〈順正理論與顯宗論〉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p.695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235F6E">
      <w:pPr>
        <w:pStyle w:val="a3"/>
        <w:ind w:leftChars="295" w:left="708" w:firstLine="2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眾賢是迦溼彌羅悟入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proofErr w:type="spellStart"/>
      <w:r w:rsidRPr="00F94978">
        <w:rPr>
          <w:rFonts w:ascii="Times New Roman" w:eastAsia="新細明體" w:hAnsi="Times New Roman" w:cs="Times New Roman"/>
          <w:sz w:val="22"/>
          <w:szCs w:val="22"/>
        </w:rPr>
        <w:t>Skandhila</w:t>
      </w:r>
      <w:proofErr w:type="spellEnd"/>
      <w:r w:rsidRPr="00F94978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的弟子，精通毘婆沙義的大學者，是毫無可疑的。……眾賢所造的論，有二部：一、《阿毘達磨順正理論》，玄奘於永徽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、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F94978">
        <w:rPr>
          <w:rFonts w:ascii="標楷體" w:eastAsia="標楷體" w:hAnsi="標楷體" w:cs="Times New Roman"/>
          <w:sz w:val="22"/>
          <w:szCs w:val="22"/>
        </w:rPr>
        <w:t>年（西元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653</w:t>
      </w:r>
      <w:r w:rsidRPr="00F94978">
        <w:rPr>
          <w:rFonts w:ascii="標楷體" w:eastAsia="標楷體" w:hAnsi="標楷體" w:cs="Times New Roman"/>
          <w:sz w:val="22"/>
          <w:szCs w:val="22"/>
        </w:rPr>
        <w:t>─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F94978">
        <w:rPr>
          <w:rFonts w:ascii="標楷體" w:eastAsia="標楷體" w:hAnsi="標楷體" w:cs="Times New Roman"/>
          <w:sz w:val="22"/>
          <w:szCs w:val="22"/>
        </w:rPr>
        <w:t>年）譯出。這是二萬五千頌的大論，譯為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80</w:t>
      </w:r>
      <w:r w:rsidRPr="00F94978">
        <w:rPr>
          <w:rFonts w:ascii="標楷體" w:eastAsia="標楷體" w:hAnsi="標楷體" w:cs="Times New Roman"/>
          <w:sz w:val="22"/>
          <w:szCs w:val="22"/>
        </w:rPr>
        <w:t>卷。依《俱舍論頌》而次第廣釋，凡不合毘婆沙正義的，一一加以評正。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俱舍論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依經部義而破毘婆沙的，一一為之辯護。針對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俱舍論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而造，被稱為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俱舍雹論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的，就是這一部論。二、《阿毘達磨俱舍顯宗論》，玄奘於永徽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、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F94978">
        <w:rPr>
          <w:rFonts w:ascii="標楷體" w:eastAsia="標楷體" w:hAnsi="標楷體" w:cs="Times New Roman"/>
          <w:sz w:val="22"/>
          <w:szCs w:val="22"/>
        </w:rPr>
        <w:t>年（西元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651</w:t>
      </w:r>
      <w:r w:rsidRPr="00F94978">
        <w:rPr>
          <w:rFonts w:ascii="標楷體" w:eastAsia="標楷體" w:hAnsi="標楷體" w:cs="Times New Roman"/>
          <w:sz w:val="22"/>
          <w:szCs w:val="22"/>
        </w:rPr>
        <w:t>─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F94978">
        <w:rPr>
          <w:rFonts w:ascii="標楷體" w:eastAsia="標楷體" w:hAnsi="標楷體" w:cs="Times New Roman"/>
          <w:sz w:val="22"/>
          <w:szCs w:val="22"/>
        </w:rPr>
        <w:t>年）譯出，共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40</w:t>
      </w:r>
      <w:r w:rsidRPr="00F94978">
        <w:rPr>
          <w:rFonts w:ascii="標楷體" w:eastAsia="標楷體" w:hAnsi="標楷體" w:cs="Times New Roman"/>
          <w:sz w:val="22"/>
          <w:szCs w:val="22"/>
        </w:rPr>
        <w:t>卷。《順正理論》，是依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俱舍論頌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的，僅改第二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〈</w:t>
      </w:r>
      <w:r w:rsidRPr="00F94978">
        <w:rPr>
          <w:rFonts w:ascii="標楷體" w:eastAsia="標楷體" w:hAnsi="標楷體" w:cs="Times New Roman"/>
          <w:sz w:val="22"/>
          <w:szCs w:val="22"/>
        </w:rPr>
        <w:t>分別根品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〉</w:t>
      </w:r>
      <w:r w:rsidRPr="00F94978">
        <w:rPr>
          <w:rFonts w:ascii="標楷體" w:eastAsia="標楷體" w:hAnsi="標楷體" w:cs="Times New Roman"/>
          <w:sz w:val="22"/>
          <w:szCs w:val="22"/>
        </w:rPr>
        <w:t>名為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〈</w:t>
      </w:r>
      <w:r w:rsidRPr="00F94978">
        <w:rPr>
          <w:rFonts w:ascii="標楷體" w:eastAsia="標楷體" w:hAnsi="標楷體" w:cs="Times New Roman"/>
          <w:sz w:val="22"/>
          <w:szCs w:val="22"/>
        </w:rPr>
        <w:t>辯差別品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〉</w:t>
      </w:r>
      <w:r w:rsidRPr="00F94978">
        <w:rPr>
          <w:rFonts w:ascii="標楷體" w:eastAsia="標楷體" w:hAnsi="標楷體" w:cs="Times New Roman"/>
          <w:sz w:val="22"/>
          <w:szCs w:val="22"/>
        </w:rPr>
        <w:t>。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《顯宗論》雖也是解釋《俱舍論》，凡不合毘婆沙義的頌文，就刪了改了（並不多）。內容大體為節出《順正理論》顯正義的部分</w:t>
      </w:r>
      <w:r w:rsidRPr="00F94978">
        <w:rPr>
          <w:rFonts w:ascii="標楷體" w:eastAsia="標楷體" w:hAnsi="標楷體" w:cs="Times New Roman"/>
          <w:sz w:val="22"/>
          <w:szCs w:val="22"/>
        </w:rPr>
        <w:t>。</w:t>
      </w:r>
    </w:p>
    <w:p w:rsidR="00E81A40" w:rsidRPr="00F94978" w:rsidRDefault="00E81A40" w:rsidP="00794C2B">
      <w:pPr>
        <w:pStyle w:val="a3"/>
        <w:ind w:leftChars="46" w:left="708" w:hangingChars="272" w:hanging="59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《說一切有部為主的論書與論師之研究》，</w:t>
      </w:r>
      <w:r w:rsidRPr="00F94978">
        <w:rPr>
          <w:rFonts w:ascii="Times New Roman" w:hAnsi="Times New Roman" w:cs="Times New Roman" w:hint="eastAsia"/>
          <w:sz w:val="22"/>
          <w:szCs w:val="22"/>
        </w:rPr>
        <w:t>第十三章，第二節〈順正理論與顯宗論〉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pp.695-696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235F6E">
      <w:pPr>
        <w:pStyle w:val="a3"/>
        <w:ind w:leftChars="294" w:left="706"/>
        <w:rPr>
          <w:rFonts w:ascii="Times New Roman" w:hAnsi="Times New Roman" w:cs="Times New Roman"/>
          <w:b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眾賢造論的本意，有破斥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俱舍論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，重申毘婆沙義的自信與決心，而被傳說為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俱舍雹論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的。時在世親晚年（應為西元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5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世紀初），也就沒有面決的機會。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大唐西域記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的傳說，插入眾賢病重將死，作函向世親懺謝，世親為他改名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順正理論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；這都是不足信的妄說！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傳說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順正理論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是世親改題的，全不足信！如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顯宗論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序頌（大正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29</w:t>
      </w:r>
      <w:r w:rsidRPr="00F9497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777a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）說：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我以順理廣博言，對破餘宗顯本義。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已說論名順正理，樂思擇者所應學。文句派演隔難尋，非少劬勞所能解。為撮廣文令易了，故造略論名顯宗。飾存彼頌以為歸，刪順理中廣抉擇，對彼謬言申正釋，顯此所宗真妙義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順正理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，顯然是眾賢自己立名的。</w:t>
      </w:r>
    </w:p>
  </w:footnote>
  <w:footnote w:id="84">
    <w:p w:rsidR="00E81A40" w:rsidRPr="00F94978" w:rsidRDefault="00E81A40" w:rsidP="00234443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《阿毘達磨大毘婆沙論》卷</w:t>
      </w:r>
      <w:r w:rsidRPr="00F94978">
        <w:rPr>
          <w:rFonts w:ascii="Times New Roman" w:hAnsi="Times New Roman" w:cs="Times New Roman"/>
          <w:sz w:val="22"/>
          <w:szCs w:val="22"/>
        </w:rPr>
        <w:t>32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27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164b18-c</w:t>
      </w:r>
      <w:r w:rsidRPr="00F94978">
        <w:rPr>
          <w:rFonts w:ascii="Times New Roman" w:hAnsi="Times New Roman" w:cs="Times New Roman" w:hint="eastAsia"/>
          <w:sz w:val="22"/>
          <w:szCs w:val="22"/>
        </w:rPr>
        <w:t>8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235F6E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此滅由何而得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答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由緣闕故。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由緣闕故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畢竟不生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由此不生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得非擇滅。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此非擇滅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唯於未來不生法得。所以者何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此滅本欲遮有為法令永不生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若法不生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此得便起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如與欲法</w:t>
      </w:r>
      <w:r w:rsidRPr="00F94978">
        <w:rPr>
          <w:rFonts w:ascii="標楷體" w:eastAsia="標楷體" w:hAnsi="標楷體" w:hint="eastAsia"/>
          <w:sz w:val="22"/>
          <w:szCs w:val="22"/>
        </w:rPr>
        <w:t>繫屬有情，現在正行、過去已行、未來當行，皆有生義，故於彼法不得此滅。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）《阿毘達磨俱舍論》卷</w:t>
      </w:r>
      <w:r w:rsidRPr="00F94978">
        <w:rPr>
          <w:rFonts w:ascii="Times New Roman" w:hAnsi="Times New Roman" w:cs="Times New Roman"/>
          <w:sz w:val="22"/>
          <w:szCs w:val="22"/>
        </w:rPr>
        <w:t>6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34a17-18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235F6E">
      <w:pPr>
        <w:pStyle w:val="a3"/>
        <w:ind w:leftChars="292" w:left="708" w:hangingChars="3" w:hanging="7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離簡擇力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由闕緣故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餘不更生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名非擇滅。如殘眾同分中夭者餘蘊。</w:t>
      </w:r>
    </w:p>
    <w:p w:rsidR="00E81A40" w:rsidRPr="00F94978" w:rsidRDefault="00E81A40" w:rsidP="00235F6E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3</w:t>
      </w:r>
      <w:r w:rsidRPr="00F94978">
        <w:rPr>
          <w:rFonts w:ascii="Times New Roman" w:hAnsi="Times New Roman" w:cs="Times New Roman" w:hint="eastAsia"/>
          <w:sz w:val="22"/>
          <w:szCs w:val="22"/>
        </w:rPr>
        <w:t>）普光，《俱舍論記》卷</w:t>
      </w:r>
      <w:r w:rsidRPr="00F94978">
        <w:rPr>
          <w:rFonts w:ascii="Times New Roman" w:hAnsi="Times New Roman" w:cs="Times New Roman"/>
          <w:sz w:val="22"/>
          <w:szCs w:val="22"/>
        </w:rPr>
        <w:t>6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41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127c11-15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235F6E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離簡擇力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但由闕眾緣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餘後更不生名之為滅。滅不由擇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名非擇滅。如人應受百年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五十便死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餘五十年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名殘眾同分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中夭者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餘蘊闕緣不生。</w:t>
      </w:r>
    </w:p>
    <w:p w:rsidR="00E81A40" w:rsidRPr="00F94978" w:rsidRDefault="00E81A40" w:rsidP="00235F6E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）《阿毘達磨順正理論》</w:t>
      </w:r>
      <w:r w:rsidRPr="00F94978">
        <w:rPr>
          <w:rFonts w:ascii="Times New Roman" w:hAnsi="Times New Roman" w:cs="Times New Roman"/>
          <w:sz w:val="22"/>
          <w:szCs w:val="22"/>
        </w:rPr>
        <w:t>17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29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434b13-17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81A40" w:rsidRPr="00F94978" w:rsidRDefault="00E81A40" w:rsidP="00235F6E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非唯闕緣名非擇滅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然別有法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得由闕緣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此有勝能障可生法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令永不起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名非擇滅。若無別法能為障礙但由闕緣法不生者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後遇彼類緣和合時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前不生法今應還起。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5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印順導師，《印度佛教思想史》，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第六章，第三節〈經部興起以後的綜合學派〉，（</w:t>
      </w:r>
      <w:r w:rsidRPr="00F94978">
        <w:rPr>
          <w:rFonts w:ascii="Times New Roman" w:hAnsi="Times New Roman" w:cs="Times New Roman"/>
          <w:sz w:val="22"/>
          <w:szCs w:val="22"/>
        </w:rPr>
        <w:t>p.234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235F6E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玄奘門下，弘傳世親學，所以世親總是對的，反而說眾賢不合毘婆沙義，而稱之為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新薩婆多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（新說一切有）。其實，眾賢所說毘婆沙義，與世親不同的，或是毘婆沙義的（彼此）取捨不同。如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緣闕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與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能礙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和合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與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和集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作用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與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功能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自性受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與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境界受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等，只是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依毘婆沙義而說得明確些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俱舍論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與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順正理論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，有關經部與有部的互相辯難，核心問題，是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有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與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無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的見解不同，是非是難有定論的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E81A40" w:rsidRPr="00F94978" w:rsidRDefault="00E81A40" w:rsidP="00794C2B">
      <w:pPr>
        <w:pStyle w:val="a3"/>
        <w:ind w:leftChars="46" w:left="708" w:hangingChars="272" w:hanging="59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6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《說一切有部為主的論書與論師之研究》，</w:t>
      </w:r>
      <w:r w:rsidRPr="00F94978">
        <w:rPr>
          <w:rFonts w:ascii="Times New Roman" w:hAnsi="Times New Roman" w:cs="Times New Roman" w:hint="eastAsia"/>
          <w:sz w:val="22"/>
          <w:szCs w:val="22"/>
        </w:rPr>
        <w:t>第十三章，第二節〈順正理論與顯宗論〉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p.697-698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235F6E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在《俱舍論》中，阿毘達磨毘婆沙義，處於被鑑定，被批判的地位。不但沒有反駁的機會，連為自己辯護的時間也不充分。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所以，據《俱舍論》而論說一切有部與經部的短長，是難以公允的。眾賢的《順正理論》，至少對他而一一反擊，對自而一一辯護，有了說一切有部的自己立場。世親與眾賢的論書，對說一切有部與經部，使我們得到較多的了解。不過，過去的《俱舍論》學者，受到世親菩薩威望的影響，幾乎是一邊倒的，世親總是對的；反而眾賢是不合毘婆沙義，而被稱為新薩婆多。在我看來，這是不公平的。對阿毘達磨毘婆沙義，應確認阿毘達磨毘婆沙義的發展性。從《發智論》到《大毘婆沙論》，論義是在進展過程中的。《大毘婆沙論》集成，樹立評家正義，被稱毘婆沙師。但《大毘婆沙論》成立，二百多年來，毘婆沙師當然也在發展中的。對於評家正義，或依固有文句，作精密的新解說。或《大毘婆沙論》所沒有說到的，更有新的論義提出。《大毘婆沙論》與毘婆沙師，涵義是並不相同的。西方系的阿毘達磨論師，自《阿毘曇心論》，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雜阿毘曇心論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，不僅是舊說的取捨不同，也一直是在進展中的。就是世親與眾賢，對於阿毘達磨論義，都不是古典、舊義的纂輯，而是對發展中的阿毘達磨論義，通過自己的智慧抉擇（案：</w:t>
      </w:r>
      <w:r w:rsidRPr="00F94978">
        <w:rPr>
          <w:rFonts w:ascii="Times New Roman" w:eastAsia="標楷體" w:hAnsi="Times New Roman" w:cs="Times New Roman"/>
          <w:sz w:val="22"/>
          <w:szCs w:val="22"/>
        </w:rPr>
        <w:t>1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、阿毘達磨的發展性；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2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、毘婆沙義的取捨不同；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3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、新義與古義），而進行論究。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確認阿毘達磨毘婆沙義的發展性，對《俱舍論》與《順正理論》，相信會有更公平，更合理的理解。</w:t>
      </w:r>
    </w:p>
  </w:footnote>
  <w:footnote w:id="85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秣（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mò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ㄇㄛ</w:t>
      </w:r>
      <w:r w:rsidRPr="00F94978">
        <w:rPr>
          <w:rFonts w:ascii="標楷體" w:eastAsia="標楷體" w:hAnsi="標楷體" w:cs="Times New Roman"/>
          <w:sz w:val="22"/>
          <w:szCs w:val="22"/>
        </w:rPr>
        <w:t>ˋ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（《漢語大詞典》（八），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p.65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86">
    <w:p w:rsidR="00E81A40" w:rsidRPr="00F94978" w:rsidRDefault="00E81A40" w:rsidP="00A01478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3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887b7-c9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0B45CE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（迦濕彌羅）新城東南十餘里，故城北，大山陽，有僧伽藍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伽藍南十四五里，有小伽藍，中有觀自在菩薩立像。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小伽藍東南三十餘里，至大山，有故伽藍，形製宏壯，蕪漫良甚，今唯一隅起小重閣。僧徒三十餘人，並學大乘法教。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昔僧伽跋陀羅（唐言眾賢）論師於此製《順正理論》。</w:t>
      </w:r>
    </w:p>
    <w:p w:rsidR="00E81A40" w:rsidRPr="00F94978" w:rsidRDefault="00E81A40" w:rsidP="000B45CE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4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891c16-892a27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235F6E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（秣底補羅）德光伽藍北三四里，有大伽藍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是眾賢論師壽終之處。論師，迦濕彌羅國人也，聰敏博達，幼傳雅譽，特深研究《說一切有部毘婆沙論》。時有世親菩薩，一心玄道，求解言外，破毘婆沙師所執，作《阿毘達磨俱舍論》，辭義善巧，理致清高。眾賢循覽，遂有心焉。於是沈研鑽極，十有二歲，作《俱舍雹論》二萬五千頌，凡八十萬言矣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於是學徒四三俊彥，持所作論，推訪世親。世親是時在磔迦國奢羯羅城，遠傳聲問，眾賢當至。世親聞已，即治行裝。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尋即命侶，負笈遠遊。眾賢論師當後一日至此伽藍，忽覺氣衰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門人奉書至世親所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（世親：）此論，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發明我宗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遂為改題為《順正理論》。</w:t>
      </w:r>
    </w:p>
    <w:p w:rsidR="00E81A40" w:rsidRPr="00F94978" w:rsidRDefault="00E81A40" w:rsidP="00235F6E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3</w:t>
      </w:r>
      <w:r w:rsidRPr="00F94978">
        <w:rPr>
          <w:rFonts w:ascii="Times New Roman" w:hAnsi="Times New Roman" w:cs="Times New Roman"/>
          <w:sz w:val="22"/>
          <w:szCs w:val="22"/>
        </w:rPr>
        <w:t>）真諦</w:t>
      </w:r>
      <w:r w:rsidRPr="00F94978">
        <w:rPr>
          <w:rFonts w:ascii="Times New Roman" w:hAnsi="Times New Roman" w:cs="Times New Roman" w:hint="eastAsia"/>
          <w:sz w:val="22"/>
          <w:szCs w:val="22"/>
        </w:rPr>
        <w:t>譯</w:t>
      </w:r>
      <w:r w:rsidRPr="00F94978">
        <w:rPr>
          <w:rFonts w:ascii="Times New Roman" w:hAnsi="Times New Roman" w:cs="Times New Roman"/>
          <w:sz w:val="22"/>
          <w:szCs w:val="22"/>
        </w:rPr>
        <w:t>，《婆藪槃豆法師傳》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50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189a23-b24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235F6E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迦旃延子次第解釋八結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諸阿羅漢及諸菩薩即共研辯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義意若定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馬鳴隨即著文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經十二年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造毘婆沙方竟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凡百萬偈。毘婆沙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譯為廣解。表述既竟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迦旃延子即刻石立表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云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今去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學此諸人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不得出罽賓國。八結文句及毘婆沙文句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亦悉不得出國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恐餘部及大乘污壞此正法。以立制事白王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王亦同此意。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阿緰闍國有一法師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名婆娑須拔陀羅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聰明大智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聞即能持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欲學八結毘婆沙義於餘國弘通之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法師託迹為狂癡人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往罽賓國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恒在大集中聽法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而威儀乖失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言笑舛異。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於十二年中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聽毘婆沙得數遍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文義已熟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悉誦持在心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欲還本土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去至門側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諸夜叉神高聲唱令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大阿毘達摩師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今欲出國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即執將還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於大集中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眾共檢問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言語紕繆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不相領解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眾咸謂為狂人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即便放遣。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法師既達本土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即宣示近遠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咸使知聞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云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我已學得罽賓國毘婆沙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文義具足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有能學者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可急來取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罽賓諸師後聞此法已傳流餘土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人各嗟歎。</w:t>
      </w:r>
    </w:p>
    <w:p w:rsidR="00E81A40" w:rsidRPr="00F94978" w:rsidRDefault="00E81A40" w:rsidP="00235F6E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）圓暉，《俱舍論頌疏論本》卷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41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814a21-b14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235F6E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五百羅漢既結集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（《大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毘婆沙論》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已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刻石立誓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唯聽自國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不許外方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勅藥叉神守護城門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不令散出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然世親尊者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舊習有宗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後學經部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將為當理。於有宗義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懷取捨心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欲定是非。恐畏彼師情懷忌憚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潛名重往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時經四載。屢以自宗頻破他部。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時有羅漢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被詰莫通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即眾賢師悟入是也。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悟入怪異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遂入定觀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知是世親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私告之曰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此部眾中未離欲者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知長老破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必相致害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長老可速歸還本國。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于時世親至本國已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講毘婆沙。若一日講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便造一偈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攝一日中所講之義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刻赤銅葉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書寫此偈。如是次第成六百頌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攝大婆沙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其義周盡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標頌香象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擊鼓宣令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云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誰能破者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吾當謝之。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竟無一人能破斯偈。將此偈頌使人齎往迦濕彌羅。時彼國王及諸僧眾聞皆歡喜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嚴幢幡蓋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出境來迎標頌香象。至國尋讀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謂弘己宗。悟入知非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告眾人曰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此頌非是專弘我宗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頌置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傳說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之言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似相調耳。如其不信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請釋即知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於是國王及諸僧眾發使往請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奉百斤金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以申敬請。論主受請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為釋本文凡八千頌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寄往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果如悟入所言。</w:t>
      </w:r>
    </w:p>
  </w:footnote>
  <w:footnote w:id="87">
    <w:p w:rsidR="00E81A40" w:rsidRPr="00F94978" w:rsidRDefault="00E81A40" w:rsidP="000315E7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1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3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887c14-17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9A49BA">
      <w:pPr>
        <w:pStyle w:val="a3"/>
        <w:ind w:leftChars="268" w:left="643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（迦濕彌羅）</w:t>
      </w:r>
      <w:r w:rsidRPr="00F94978">
        <w:rPr>
          <w:rFonts w:ascii="標楷體" w:eastAsia="標楷體" w:hAnsi="標楷體" w:cs="Times New Roman"/>
          <w:sz w:val="22"/>
          <w:szCs w:val="22"/>
        </w:rPr>
        <w:t>佛牙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伽藍東十餘里，北山崖間，有小伽藍，是昔索建地羅大論師於此作《眾事分毘婆沙論》。</w:t>
      </w:r>
    </w:p>
    <w:p w:rsidR="00E81A40" w:rsidRPr="00F94978" w:rsidRDefault="00E81A40" w:rsidP="009A49BA">
      <w:pPr>
        <w:pStyle w:val="a3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2</w:t>
      </w:r>
      <w:r w:rsidRPr="00F94978">
        <w:rPr>
          <w:rFonts w:ascii="Times New Roman" w:hAnsi="Times New Roman" w:cs="Times New Roman" w:hint="eastAsia"/>
          <w:sz w:val="22"/>
          <w:szCs w:val="22"/>
        </w:rPr>
        <w:t>）印順導師，</w:t>
      </w:r>
      <w:r w:rsidRPr="00F94978">
        <w:rPr>
          <w:rFonts w:ascii="Times New Roman" w:hAnsi="Times New Roman" w:cs="Times New Roman"/>
          <w:sz w:val="22"/>
          <w:szCs w:val="22"/>
        </w:rPr>
        <w:t>《華雨集》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第三冊</w:t>
      </w:r>
      <w:r w:rsidRPr="00F94978">
        <w:rPr>
          <w:rFonts w:ascii="Times New Roman" w:hAnsi="Times New Roman" w:cs="Times New Roman" w:hint="eastAsia"/>
          <w:sz w:val="22"/>
          <w:szCs w:val="22"/>
        </w:rPr>
        <w:t>），〈讀《大藏經》雜記〉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p.243</w:t>
      </w:r>
      <w:r w:rsidRPr="00F94978">
        <w:rPr>
          <w:rFonts w:ascii="Times New Roman" w:hAnsi="Times New Roman" w:cs="Times New Roman"/>
          <w:sz w:val="22"/>
          <w:szCs w:val="22"/>
        </w:rPr>
        <w:t>）：</w:t>
      </w:r>
    </w:p>
    <w:p w:rsidR="00E81A40" w:rsidRPr="00F94978" w:rsidRDefault="00E81A40" w:rsidP="009A49BA">
      <w:pPr>
        <w:pStyle w:val="a3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一五五七、阿毘曇五法行經─漢安世高譯；</w:t>
      </w:r>
    </w:p>
    <w:p w:rsidR="00E81A40" w:rsidRPr="00F94978" w:rsidRDefault="00E81A40" w:rsidP="009A49BA">
      <w:pPr>
        <w:pStyle w:val="a3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一五五六、薩婆多宗五事論─唐法成譯，</w:t>
      </w:r>
    </w:p>
    <w:p w:rsidR="00E81A40" w:rsidRPr="00F94978" w:rsidRDefault="00E81A40" w:rsidP="009A49BA">
      <w:pPr>
        <w:pStyle w:val="a3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二本是同本異譯。是一五四一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眾事分阿毘曇論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「五法品」，一五四二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阿毘達磨品類足論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「辯五事品」的異譯。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阿毘曇五法行經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，五法前有苦法黠[智]等八智的解說，應是抄寫者附錄上去的。一一五五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五事毘婆沙論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，是「五事品」的廣釋。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大正藏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所注不分明。</w:t>
      </w:r>
    </w:p>
    <w:p w:rsidR="00E81A40" w:rsidRPr="00F94978" w:rsidRDefault="00E81A40" w:rsidP="009A49BA">
      <w:pPr>
        <w:pStyle w:val="a3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3</w:t>
      </w:r>
      <w:r w:rsidRPr="00F94978">
        <w:rPr>
          <w:rFonts w:ascii="Times New Roman" w:hAnsi="Times New Roman" w:cs="Times New Roman" w:hint="eastAsia"/>
          <w:sz w:val="22"/>
          <w:szCs w:val="22"/>
        </w:rPr>
        <w:t>）印順導師，《說一切有部為主的論書與論師之研究》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p.</w:t>
      </w:r>
      <w:r w:rsidRPr="00F94978">
        <w:rPr>
          <w:rFonts w:ascii="Times New Roman" w:hAnsi="Times New Roman" w:cs="Times New Roman" w:hint="eastAsia"/>
          <w:sz w:val="22"/>
          <w:szCs w:val="22"/>
        </w:rPr>
        <w:t>519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1D582C">
      <w:pPr>
        <w:pStyle w:val="a3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法救所造的論書，還有《五事毘婆沙論》，這是解說世友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Vasumitra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《品類論》的「辯五事品」。玄奘譯，上下二卷。在五事中，僅解說色、心、心所有法。心所有法中，僅解說一小部分，這還是未完成的譯本呢？梵本早有殘缺呢！</w:t>
      </w:r>
    </w:p>
  </w:footnote>
  <w:footnote w:id="88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私淑：私自敬仰而未得到直接的傳授。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《漢語大詞典》（八），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p.20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89">
    <w:p w:rsidR="00E81A40" w:rsidRPr="00F94978" w:rsidRDefault="00E81A40" w:rsidP="00556296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892b4-22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86054E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（秣底補羅國）菴沒羅林側有窣堵波，毘末羅蜜多羅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唐言無垢友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論師之遺身。論師，迦濕彌羅國人也，於說一切有部而出家焉。博綜眾經，研究異論，遊五印度國，學三藏玄文，名立業成，將歸本國。途次眾賢論師窣堵波也，拊而歎曰：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惟論師雅量清高，抑揚大義，方欲挫異部，立本宗業也，如何降年不永！我無垢友猥承末學，異時慕義，曠代懷德。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世親雖沒，宗學尚傳，我盡所知，當製諸論，令贍部洲諸學人等絕大乘稱，滅世親名，斯為不朽，用盡宿心。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說是語已，心發狂亂，五舌重出，熱血流涌。知命必終，裁書悔曰：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夫大乘教者，佛法之中究竟說也。名味泯絕，理致幽玄。輕以愚昧，駁斥先進，業報皎然，滅身宜矣。敢告學人，厥鑒斯在，各慎爾志，無得懷疑。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大地為震，命遂終焉。當其死處，地陷為坑。同旅焚屍，收骸旌建。時有羅漢見而歎曰：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惜哉！苦哉！今此論師，任情執見，毀惡大乘，墮無間獄。</w:t>
      </w:r>
      <w:r w:rsidRPr="00F94978">
        <w:rPr>
          <w:rFonts w:ascii="Times New Roman" w:hAnsi="Times New Roman" w:cs="Times New Roman"/>
          <w:sz w:val="22"/>
          <w:szCs w:val="22"/>
        </w:rPr>
        <w:t>」</w:t>
      </w:r>
    </w:p>
  </w:footnote>
  <w:footnote w:id="90">
    <w:p w:rsidR="00E81A40" w:rsidRPr="00F94978" w:rsidRDefault="00E81A40" w:rsidP="006C57A0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4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891b27-c16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271609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（秣底補羅）大城南四五里，至小伽藍，僧徒五十餘人。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昔瞿拏鉢剌婆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唐言德光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論師於此作《辯真》等論，凡百餘部。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論師少而英傑，長而弘敏，博物強識，碩學多聞。本習大乘，未窮玄奧，因覽《毘婆沙論》，退業而學小乘，作數十部論，破大乘綱紀，成小乘執著。又製俗書數十餘部，非斥先進所作典論。覃思佛經，十數不決，研精雖久，疑情未除。時有提婆犀那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唐言天軍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羅漢，往來覩史多天。德光願見慈氏，決疑請益。天軍以神通力，接上天宮。既見慈氏，長揖不禮。天軍謂曰：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慈氏菩薩次紹佛位，何乃自高，敢不致敬？方欲受業，如何不屈？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德光對曰：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尊者此言，誠為指誨。然我具戒苾芻，出家弟子，慈氏菩薩受天福樂，非出家之侶，而欲作禮，恐非所宜。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菩薩知其我慢心固，非聞法器，往來三返，不得決疑。更請天軍，重欲覲禮。天軍惡其我慢，蔑而不對。德光既不遂心，便起恚恨，即趣山林，修發通定，我慢未除，不證道果。</w:t>
      </w:r>
    </w:p>
    <w:p w:rsidR="00E81A40" w:rsidRPr="00F94978" w:rsidRDefault="00E81A40" w:rsidP="00CD6D8B">
      <w:pPr>
        <w:pStyle w:val="a3"/>
        <w:ind w:leftChars="65" w:left="708" w:hangingChars="251" w:hanging="55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印順導師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《說一切有部為主的論書與論師之研究》，</w:t>
      </w:r>
      <w:r w:rsidRPr="00F94978">
        <w:rPr>
          <w:rFonts w:ascii="Times New Roman" w:hAnsi="Times New Roman" w:cs="Times New Roman" w:hint="eastAsia"/>
          <w:sz w:val="22"/>
          <w:szCs w:val="22"/>
        </w:rPr>
        <w:t>第十四章，第二節〈說一切有部論書〉，（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p.718-719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4C6E54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德光的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辯真論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，是二萬五千頌的大論。玄奘所學的，還有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隨發智論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，雖不明作者是誰，但就文意來說，也極可能是德光所作的。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秣底補羅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Matipura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為說一切有部的化區，眾賢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Saṃghabhadra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、無垢友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Vimalamitra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，都在此國去世，德光也在此造論。玄奘傳說：德光本是學大乘的，後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因覽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毘婆沙論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，退業而學小乘，作數十部論；破大乘綱紀，成小乘執著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有德光上升兜率，見彌勒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Maitreya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而不拜的傳說。玄奘以德光為反大乘者，因而有不利德光的傳說。但據西藏所傳：德光為世親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Vasubandhu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弟子，精通聲聞三藏及大乘經，持阿毘達磨。傳說他暗誦（自宗及異部）十萬部律，特重律儀。領導的清淨僧團，如早期諸阿羅漢護持的一樣。德光實為世親門下的重律學派；西藏的律學，就以德光為宗。當時的經部學，對大乘瑜伽來說，等於為回小入大作準備，聲氣互相呼應。而德光重說一切有部律，說一切有部阿毘達磨，無論是義理與事行，都不免與大乘瑜伽學小有隔礙。這就是玄奘所傳，德光退大學小，破大執小的原因了。</w:t>
      </w:r>
    </w:p>
    <w:p w:rsidR="00E81A40" w:rsidRPr="00F94978" w:rsidRDefault="00E81A40" w:rsidP="004C6E54">
      <w:pPr>
        <w:pStyle w:val="a3"/>
        <w:ind w:firstLineChars="50" w:firstLine="110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p.130</w:t>
      </w:r>
      <w:r w:rsidR="000B475D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n.55d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174312">
      <w:pPr>
        <w:pStyle w:val="a3"/>
        <w:ind w:leftChars="294" w:left="1133" w:hangingChars="194" w:hanging="427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color w:val="000000" w:themeColor="text1"/>
          <w:sz w:val="22"/>
          <w:szCs w:val="22"/>
        </w:rPr>
        <w:t>按：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依據《西域記》記載，《集真論》是大眾部的論書，作者是佛地羅論師；</w:t>
      </w:r>
      <w:r w:rsidRPr="00F94978">
        <w:rPr>
          <w:rFonts w:ascii="標楷體" w:eastAsia="標楷體" w:hAnsi="標楷體" w:cs="Times New Roman"/>
          <w:b/>
          <w:color w:val="000000" w:themeColor="text1"/>
          <w:sz w:val="22"/>
          <w:szCs w:val="22"/>
        </w:rPr>
        <w:t>《辯真論》的作者，才是德光論師。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普光傳德光造《集真論》，可能是筆誤。</w:t>
      </w:r>
    </w:p>
  </w:footnote>
  <w:footnote w:id="91">
    <w:p w:rsidR="00E81A40" w:rsidRPr="00F94978" w:rsidRDefault="00E81A40" w:rsidP="00EC1628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1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《成唯識論述記》卷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43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231c19-21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4C6E54">
      <w:pPr>
        <w:pStyle w:val="a3"/>
        <w:ind w:leftChars="118" w:left="283" w:firstLineChars="193" w:firstLine="425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悉恥羅末底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唐言安慧。即糅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雜集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救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俱舍論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破正理師。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2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《俱舍論記》卷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41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22a23-25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4C6E54">
      <w:pPr>
        <w:pStyle w:val="a3"/>
        <w:ind w:leftChars="118" w:left="283" w:firstLineChars="193" w:firstLine="425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安惠菩薩俱舍釋中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救云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眾賢論師不得世親阿闍梨意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輒彈等字。</w:t>
      </w:r>
    </w:p>
  </w:footnote>
  <w:footnote w:id="92">
    <w:p w:rsidR="00E81A40" w:rsidRPr="00F94978" w:rsidRDefault="00E81A40" w:rsidP="0013159A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勢：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形勢，情勢。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（《漢語大詞典》（二），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p.813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93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支離：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分散；分裂。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（《漢語大詞典》（四），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p.1385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94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闢：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駁斥。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（《漢語大詞典》（十二），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p.174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95">
    <w:p w:rsidR="00E81A40" w:rsidRPr="00F94978" w:rsidRDefault="00E81A40" w:rsidP="00F03019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僧祐，《出三藏記集》卷</w:t>
      </w:r>
      <w:r w:rsidRPr="00F94978">
        <w:rPr>
          <w:rFonts w:ascii="Times New Roman" w:hAnsi="Times New Roman" w:cs="Times New Roman"/>
          <w:sz w:val="22"/>
          <w:szCs w:val="22"/>
        </w:rPr>
        <w:t>11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55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78c3-79a21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271609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訶梨跋摩者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宋稱師子鎧。佛泥洹後九百年出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在中天竺婆羅門子也。若人之生也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固亦命世而誕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幼則神期秀拔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長則思周變通。至若世典圍陀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並是陰陽奇術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提舍高論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又亦外詰情辯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皆經耳而究其幽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遇心而盡其妙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直以世訓承習弗為心要也。遇見梵志導以真軌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遂抽簪革服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為薩婆多部達摩沙門究摩羅陀弟子。其師既器而非凡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即訓以名典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迦旃延所造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大阿毘曇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乃有數千偈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而授之曰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此論蓋是眾經之統例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三藏之要目也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若能專精尋究則悟道不遠。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於是跋摩敬承鑽習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功不踰月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皆精其文義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乃慨焉而歎曰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吾聞佛旨虛寂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非名相所議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神澄妙絕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罕常情攸測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故為先達之所遵崇。我亦注心歸仰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如今之所稟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唯見浮繁妨情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支離害志。經云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：『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相竟無妙異。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若以為先聖應期適時之漸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斯則教之流非化之源矣。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遂乃數載之中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窮三藏之旨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考九流之源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方知五部創流盪之基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迦旃啟偏競之始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紛綸遺蹤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謀方百轍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由使歸宗者昧其繁文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尋教者惑其殊軌。夫源同末異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乃將衰之徵然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頹綱不振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亦弘道者之憂也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遂抗言五異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辯正眾師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務遵洪範當而不</w:t>
      </w:r>
      <w:r w:rsidRPr="00F94978">
        <w:rPr>
          <w:rFonts w:ascii="標楷體" w:eastAsia="標楷體" w:hAnsi="標楷體" w:cs="Times New Roman"/>
          <w:sz w:val="22"/>
          <w:szCs w:val="22"/>
        </w:rPr>
        <w:t>讓。……時有僧祇部僧住巴連弗邑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並遵奉大乘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云是五部之本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久聞跋摩才超群彥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為眾師所忌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相與慨然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要以同止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遂得研心方等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銳意九部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採訪微言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搜簡幽旨。於是博引百家眾流之談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以檢經奧通塞之辯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澄汰五部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商略異端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考覈迦旃延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斥其偏謬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除繁棄末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慕存歸本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造述明論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厥號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成實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崇附三藏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准列四真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大明筌極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為二百二品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志在會宗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光隆遺軌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庶廢乖競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共遵通濟。</w:t>
      </w:r>
    </w:p>
  </w:footnote>
  <w:footnote w:id="96">
    <w:p w:rsidR="00E81A40" w:rsidRPr="00F94978" w:rsidRDefault="00E81A40" w:rsidP="00617668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《說一切有部為主的論書與論師之研究》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，第十一章，第二節〈訶黎跋摩的成實論〉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p.578-580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1A5056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在聲聞部派中，《成實論》屬於那一派呢？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《成實論》是多用經部義的，但不能說就是經部。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依《俱舍論》、《順正理論》所見的經部譬喻師宗，主要為成立業種感果說。《成實論》是現在有派，並沒有種子或功能的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相續轉變差別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生果說，依然應用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過去曾有，未來當有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現在有派的一般論義。《成實論》與西元四世紀大成的，室利邏多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MS Mincho" w:hAnsi="Times New Roman" w:cs="Times New Roman"/>
          <w:sz w:val="22"/>
          <w:szCs w:val="22"/>
        </w:rPr>
        <w:t>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ī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ta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的經部學，並不相同。《成實論》與西元</w:t>
      </w:r>
      <w:r w:rsidRPr="00F94978">
        <w:rPr>
          <w:rFonts w:ascii="Times New Roman" w:eastAsia="標楷體" w:hAnsi="Times New Roman" w:cs="Times New Roman"/>
          <w:sz w:val="22"/>
          <w:szCs w:val="22"/>
        </w:rPr>
        <w:t>2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3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世紀間的，日出論者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鳩摩羅陀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Kum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ral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ta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的思想，就現存僅有的資料，可看出密切的關係。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《成實論》有許多特殊的論義，如論修證次第，而類同我空、法空、空空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大乘的三空觀，這不是經部所能範圍了的。所以，判別《成實論》的部派問題，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訶黎跋摩，從阿毘達磨而入經部，更深入五部。終於考覈異同，尚論是非，不僅是取眾師之長，而是直探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三藏中實義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而訶黎跋摩那一番直探三藏本源，而不依傍宗派門戶，精神是值得崇仰的。《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成實論》近於經部義，而不能說是經部。如果說宗派，《成實論》是可以自成一宗的。</w:t>
      </w:r>
    </w:p>
  </w:footnote>
  <w:footnote w:id="97">
    <w:p w:rsidR="00E81A40" w:rsidRPr="00F94978" w:rsidRDefault="00E81A40" w:rsidP="0012437B">
      <w:pPr>
        <w:pStyle w:val="a3"/>
        <w:ind w:left="623" w:hangingChars="283" w:hanging="62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訶梨跋摩造，鳩摩羅什譯《成實論》卷</w:t>
      </w:r>
      <w:r w:rsidRPr="00F94978">
        <w:rPr>
          <w:rFonts w:ascii="Times New Roman" w:hAnsi="Times New Roman" w:cs="Times New Roman"/>
          <w:sz w:val="22"/>
          <w:szCs w:val="22"/>
        </w:rPr>
        <w:t>3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32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261a8-11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EA7C67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色陰者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謂四大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及四大所因成法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亦因四大所成法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總名為色。四大者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地水火風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因色香味觸故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成四大。因此四大成眼等五根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此等相觸故有聲。</w:t>
      </w:r>
    </w:p>
    <w:p w:rsidR="00E81A40" w:rsidRPr="00F94978" w:rsidRDefault="00E81A40" w:rsidP="00125672">
      <w:pPr>
        <w:pStyle w:val="a3"/>
        <w:ind w:leftChars="46" w:left="708" w:hangingChars="272" w:hanging="59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《說一切有部為主的論書與論師之研究》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，第十一章，第二節〈訶黎跋摩的成實論〉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p.584-585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4C6E54">
      <w:pPr>
        <w:pStyle w:val="a3"/>
        <w:ind w:leftChars="295" w:left="709" w:hanging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色法中，佛法的一般論義，是四大為能造，五根、五塵為所造。本論（大正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32</w:t>
      </w:r>
      <w:r w:rsidRPr="00F94978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261a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）說：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色陰者，謂四大，及四大所因成法，亦因四大所成法。因此四大成眼等五根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這確是非常特殊的論義。數論說：從五塵生五大，從五大生五根等。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本論確有隨順數論的傾向，但代以四塵生四大而已。四塵成四大，四大是和合假名有的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；五根與聲從四大生，當然也是假有了。這樣，約初門二諦而作假實的分別，那末色、香、味、觸是實有，四大、五根、聲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十法是假有。假有與實有合論，共有十四色法。說一切有部譬喻師的古義，法救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="00EE4ED4" w:rsidRPr="00F94978">
        <w:rPr>
          <w:rFonts w:ascii="Times New Roman" w:eastAsia="標楷體" w:hAnsi="Times New Roman" w:cs="Times New Roman" w:hint="eastAsia"/>
          <w:sz w:val="22"/>
          <w:szCs w:val="22"/>
        </w:rPr>
        <w:t>d</w:t>
      </w:r>
      <w:r w:rsidRPr="00F94978">
        <w:rPr>
          <w:rFonts w:ascii="Times New Roman" w:eastAsia="標楷體" w:hAnsi="Times New Roman" w:cs="Times New Roman"/>
          <w:sz w:val="22"/>
          <w:szCs w:val="22"/>
        </w:rPr>
        <w:t>harmatr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ta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於四大種外，別立所造色；覺天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Buddhadeva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是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四大種外無別造色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。所以，本論可說是覺天說的修正，以四塵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色、香、味、觸，代四大而為一切色法的本質。</w:t>
      </w:r>
    </w:p>
  </w:footnote>
  <w:footnote w:id="98">
    <w:p w:rsidR="00E81A40" w:rsidRPr="00F94978" w:rsidRDefault="00E81A40" w:rsidP="003928EF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《印度佛教思想史》，</w:t>
      </w:r>
      <w:r w:rsidRPr="00F94978">
        <w:rPr>
          <w:rFonts w:ascii="Times New Roman" w:hAnsi="Times New Roman" w:cs="Times New Roman" w:hint="eastAsia"/>
          <w:sz w:val="22"/>
          <w:szCs w:val="22"/>
        </w:rPr>
        <w:t>第六章，第三節〈部興起以後的綜合學派〉，（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p.223-224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EA7C67">
      <w:pPr>
        <w:pStyle w:val="a3"/>
        <w:ind w:leftChars="295" w:left="708" w:firstLine="2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《成實論》有許多特出的思想：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無為法：但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滅諦是無為；見滅名為得道，是一時見諦說，修證是有次第的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心，是能緣的心，緣假名法的心，名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假名心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；緣色等實法的心，名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法心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若緣泥洹，是名空心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。修證次第是：先緣法有滅假名心，是聞、思慧。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如能見實法，就能破假名心。進一步，以空心滅法心，在修慧（四加行）中。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這是事理二諦；如緣涅槃空，就能滅法心。再進一層：有緣空的心，還是不究竟的；在滅盡定時，入涅槃時，空心也滅了，才是證入滅諦。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這一次第，是假名空，法空，空空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空也不可得。在聲聞四諦法門中，這是非常特出的！《成實論》引經來說明法空，大抵是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智論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所說，三門中的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空門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，所以雖溝通大乘空義，而與龍樹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N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g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rjuna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的一切法空說，還隔著一層。《成實論》對一切法空</w:t>
      </w:r>
      <w:r w:rsidRPr="00F94978">
        <w:rPr>
          <w:rFonts w:ascii="Times New Roman" w:eastAsia="標楷體" w:hAnsi="Times New Roman" w:cs="Times New Roman"/>
          <w:sz w:val="22"/>
          <w:szCs w:val="22"/>
        </w:rPr>
        <w:t>[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</w:t>
      </w:r>
      <w:r w:rsidRPr="00F94978">
        <w:rPr>
          <w:rFonts w:ascii="Times New Roman" w:eastAsia="標楷體" w:hAnsi="Times New Roman" w:cs="Times New Roman"/>
          <w:sz w:val="22"/>
          <w:szCs w:val="22"/>
        </w:rPr>
        <w:t>]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，是不以為然的，所以廣破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破無品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〉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世諦品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，共七品）。這與後來的瑜伽行派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Yog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c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，先依依他起（心）有，達遍計所執（境）空；而後依他起也空（有的只說是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不起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）；空相也不可得，才是證入圓成實性。次第契入，倒有共同的意趣</w:t>
      </w:r>
      <w:r w:rsidRPr="00F94978">
        <w:rPr>
          <w:rFonts w:ascii="標楷體" w:eastAsia="標楷體" w:hAnsi="標楷體" w:cs="Times New Roman"/>
          <w:sz w:val="22"/>
          <w:szCs w:val="22"/>
        </w:rPr>
        <w:t>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《成實論》</w:t>
      </w:r>
      <w:r w:rsidRPr="00F94978">
        <w:rPr>
          <w:rFonts w:ascii="標楷體" w:eastAsia="標楷體" w:hAnsi="標楷體" w:hint="eastAsia"/>
          <w:sz w:val="22"/>
          <w:szCs w:val="22"/>
        </w:rPr>
        <w:t>，在反對阿毘達磨陣營中，是綜合而有獨到的學派。</w:t>
      </w:r>
    </w:p>
    <w:p w:rsidR="00E81A40" w:rsidRPr="00F94978" w:rsidRDefault="00E81A40" w:rsidP="007037A4">
      <w:pPr>
        <w:pStyle w:val="a3"/>
        <w:ind w:leftChars="46" w:left="708" w:hangingChars="272" w:hanging="59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《說一切有部為主的論書與論師之研究》，</w:t>
      </w:r>
      <w:r w:rsidRPr="00F94978">
        <w:rPr>
          <w:rFonts w:ascii="Times New Roman" w:hAnsi="Times New Roman" w:cs="Times New Roman" w:hint="eastAsia"/>
          <w:sz w:val="22"/>
          <w:szCs w:val="22"/>
        </w:rPr>
        <w:t>第十一章，第二節〈訶黎跋摩的成實論〉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p.587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EA7C67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〔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《成實論》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〕這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一現觀次第，從一時見諦來說，同於大眾、分別說者。但修行過程，實融攝了說一切有部的漸入。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說一切有部論宗，本立假名有與實法有。但以為見道，是漸見四諦的理性。在那時，已形成假實二諦，事理二諦的二重二諦。所以本論的二重二諦，與說一切有部有密切關係，只是以滅諦代四諦理而已。就是在見諦以前，也立暖、頂、忍、世第一法，與說一切有部論宗相同。</w:t>
      </w:r>
    </w:p>
  </w:footnote>
  <w:footnote w:id="99">
    <w:p w:rsidR="00EE4ED4" w:rsidRPr="00F94978" w:rsidRDefault="00EE4ED4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參考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</w:t>
      </w:r>
      <w:r w:rsidRPr="00F94978">
        <w:rPr>
          <w:rFonts w:ascii="Times New Roman" w:hAnsi="Times New Roman" w:cs="Times New Roman" w:hint="eastAsia"/>
          <w:sz w:val="22"/>
          <w:szCs w:val="22"/>
        </w:rPr>
        <w:t>性空學探源</w:t>
      </w:r>
      <w:r w:rsidRPr="00F94978">
        <w:rPr>
          <w:rFonts w:ascii="Times New Roman" w:hAnsi="Times New Roman" w:cs="Times New Roman"/>
          <w:sz w:val="22"/>
          <w:szCs w:val="22"/>
        </w:rPr>
        <w:t>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pp.240-242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pp.249-257</w:t>
      </w:r>
      <w:r w:rsidRPr="00F94978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00">
    <w:p w:rsidR="00E81A40" w:rsidRPr="00F94978" w:rsidRDefault="00E81A40" w:rsidP="00806596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僧伽跋陀羅，《善見律毘婆沙》卷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24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686c1- 687a12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4C6E54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爾時摩哂陀，次第到母國已，母出頭面作禮，作禮已竟，為設中食，即立大寺，名卑地寫。時摩哂陀少時住寺，而作是念：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此間所作已訖，時可去不？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摩哂陀復自思念：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我今且當待阿育王遣使往師子洲，授太子天愛帝須為王竟，然後我往。使彼太子若登位者，得阿育王拜授為王，并聞如來功德，必大歡喜。我伺其出遊眉沙迦山，是時我與相見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爾時諸大德，到師子洲中已，摩哂陀為上座。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於時佛涅槃已，二百三十六歲，佛法通流至師子洲中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，應當知之。</w:t>
      </w:r>
    </w:p>
    <w:p w:rsidR="00E81A40" w:rsidRPr="00F94978" w:rsidRDefault="00E81A40" w:rsidP="00155C81">
      <w:pPr>
        <w:pStyle w:val="a3"/>
        <w:ind w:leftChars="92" w:left="709" w:hangingChars="222" w:hanging="48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）印順導師，《初期大乘佛教之起源與開展》，</w:t>
      </w:r>
      <w:r w:rsidRPr="00F94978">
        <w:rPr>
          <w:rFonts w:ascii="Times New Roman" w:hAnsi="Times New Roman" w:cs="Times New Roman" w:hint="eastAsia"/>
          <w:sz w:val="22"/>
          <w:szCs w:val="22"/>
        </w:rPr>
        <w:t>第七章，第一節〈佛教的向外發展〉，（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p.407-408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5B01D4">
      <w:pPr>
        <w:pStyle w:val="a3"/>
        <w:ind w:leftChars="294" w:left="706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傳為阿育王的兒子，傳法到錫蘭的摩哂陀，在北傳典籍，特別是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阿育王傳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，竟沒有說到。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唯有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分別功德論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，說到摩呻提到師子國興隆佛法，但以摩呻提為阿難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94978">
        <w:rPr>
          <w:rFonts w:ascii="Times New Roman" w:eastAsia="新細明體" w:hAnsi="Times New Roman" w:cs="Times New Roman"/>
          <w:b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nanda</w:t>
      </w:r>
      <w:proofErr w:type="spellEnd"/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的弟子。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唐玄奘在南印度，訪問從錫蘭來的大德，說摩醯因陀羅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Mahendra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是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阿育王弟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印度大陸佛教界，對傳法去錫蘭的摩哂陀，是這樣的生疏！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法顯從師子國回來，也沒有傳來摩哂陀的故事。玄奘說到的摩醯因陀羅，實在是錫蘭神山的名字，如烈維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Sylvain L</w:t>
      </w:r>
      <w:r w:rsidRPr="00F94978">
        <w:rPr>
          <w:rFonts w:ascii="Foreign1" w:eastAsia="標楷體" w:hAnsi="Foreign1" w:cs="Times New Roman"/>
          <w:sz w:val="22"/>
          <w:szCs w:val="22"/>
        </w:rPr>
        <w:t>e</w:t>
      </w:r>
      <w:r w:rsidRPr="00F94978">
        <w:rPr>
          <w:rFonts w:ascii="Times New Roman" w:eastAsia="標楷體" w:hAnsi="Times New Roman" w:cs="Times New Roman"/>
          <w:sz w:val="22"/>
          <w:szCs w:val="22"/>
        </w:rPr>
        <w:t>vi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正法念處經閻浮提洲地誌勘校錄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（馮承鈞譯商務本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21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65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）說：經：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過羅剎渚，有一大山，名摩醯陀。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於閻浮提六齋之日，四天王天住此山上，觀閻浮提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。如是四天王於摩醯陀羅山，觀閻浮提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。考校：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摩醯因陀羅山，必為錫蘭島中央之高峰，今名亞當峰者是。據史頌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[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乙丙本</w:t>
      </w:r>
      <w:r w:rsidRPr="00F94978">
        <w:rPr>
          <w:rFonts w:ascii="Times New Roman" w:eastAsia="標楷體" w:hAnsi="Times New Roman" w:cs="Times New Roman"/>
          <w:sz w:val="22"/>
          <w:szCs w:val="22"/>
        </w:rPr>
        <w:t>]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：猴使賀奴末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Hanumat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，置跳板于摩醯因陀羅山上，由大陸一躍而至楞迦。此山在古事集中，為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Bh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ratavarṣa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七山系之一，即今自</w:t>
      </w:r>
      <w:r w:rsidRPr="00F94978">
        <w:rPr>
          <w:rFonts w:ascii="Times New Roman" w:eastAsia="標楷體" w:hAnsi="Times New Roman" w:cs="Times New Roman"/>
          <w:sz w:val="22"/>
          <w:szCs w:val="22"/>
        </w:rPr>
        <w:t>Orissa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達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Gondvana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>諸山也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。摩醯陀、摩醯陀羅、摩醯因陀羅，顯然從因陀羅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Indra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得名。因陀羅是印度的大神，即佛教的帝釋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MS Mincho" w:hAnsi="Times New Roman" w:cs="Times New Roman"/>
          <w:sz w:val="22"/>
          <w:szCs w:val="22"/>
        </w:rPr>
        <w:t>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akradev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n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m</w:t>
      </w:r>
      <w:proofErr w:type="spellEnd"/>
      <w:r w:rsidRPr="00F94978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indra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。山名大因陀羅，是四王天在此觀察人間善惡，而報告帝釋的大山。在羅摩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r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ma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故事中，猴使從大陸此山一躍而到楞伽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Laṅk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。後來，錫蘭傳說的佛遊錫蘭而留足跡說，摩哂陀飛騰虛空而入錫蘭說，都受到這一神話的影響。摩醯因陀羅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摩哂陀，應為從印度傳入錫蘭的因陀羅的人化。摩醯因陀羅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從印度傳來的神與山，受到錫蘭人的尊敬。佛教從印度傳入錫蘭，也就傳說為摩醯因陀羅傳來的了。將佛教傳入錫蘭的「摩醯因陀羅」，與摩醯因陀羅山（及神），是那樣的巧合！這可能與目犍連子帝須一樣，當時確有一位叫帝須的分別說者，但名字是經過傳說演變的。摩哂陀這一名字，是神話化的；但將佛法傳入錫蘭的，是帝須弟子的比丘，應該是有的，也許名字與摩醯因陀羅有點類似。</w:t>
      </w:r>
    </w:p>
  </w:footnote>
  <w:footnote w:id="101">
    <w:p w:rsidR="00E81A40" w:rsidRPr="00F94978" w:rsidRDefault="00E81A40" w:rsidP="0012014D">
      <w:pPr>
        <w:pStyle w:val="a3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印順導師，《以佛法研究佛法》（</w:t>
      </w:r>
      <w:r w:rsidRPr="00F94978">
        <w:rPr>
          <w:rFonts w:ascii="Times New Roman" w:hAnsi="Times New Roman" w:cs="Times New Roman"/>
          <w:sz w:val="22"/>
          <w:szCs w:val="22"/>
        </w:rPr>
        <w:t>p.235</w:t>
      </w:r>
      <w:r w:rsidRPr="00F94978">
        <w:rPr>
          <w:rFonts w:ascii="Times New Roman" w:hAnsi="Times New Roman" w:cs="Times New Roman"/>
          <w:sz w:val="22"/>
          <w:szCs w:val="22"/>
        </w:rPr>
        <w:t>）：「</w:t>
      </w:r>
      <w:r w:rsidRPr="00F94978">
        <w:rPr>
          <w:rFonts w:ascii="標楷體" w:eastAsia="標楷體" w:hAnsi="標楷體" w:cs="Times New Roman"/>
          <w:sz w:val="22"/>
          <w:szCs w:val="22"/>
        </w:rPr>
        <w:t>錫蘭的佛教，是阿育王時代傳去的，為大寺派的赤銅鍱部。不久，又有佛教傳入，住無畏山寺，成為無畏山寺派，兼學大乘，與大寺派的爭執很熱烈。</w:t>
      </w:r>
      <w:r w:rsidRPr="00F94978">
        <w:rPr>
          <w:rFonts w:ascii="Times New Roman" w:hAnsi="Times New Roman" w:cs="Times New Roman"/>
          <w:sz w:val="22"/>
          <w:szCs w:val="22"/>
        </w:rPr>
        <w:t>」</w:t>
      </w:r>
    </w:p>
    <w:p w:rsidR="00E81A40" w:rsidRPr="00F94978" w:rsidRDefault="00E81A40" w:rsidP="0012014D">
      <w:pPr>
        <w:pStyle w:val="a3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）印順導師，《青年的佛教》（</w:t>
      </w:r>
      <w:r w:rsidRPr="00F94978">
        <w:rPr>
          <w:rFonts w:ascii="Times New Roman" w:hAnsi="Times New Roman" w:cs="Times New Roman"/>
          <w:sz w:val="22"/>
          <w:szCs w:val="22"/>
        </w:rPr>
        <w:t>p.190</w:t>
      </w:r>
      <w:r w:rsidRPr="00F94978">
        <w:rPr>
          <w:rFonts w:ascii="Times New Roman" w:hAnsi="Times New Roman" w:cs="Times New Roman"/>
          <w:sz w:val="22"/>
          <w:szCs w:val="22"/>
        </w:rPr>
        <w:t>）：「</w:t>
      </w:r>
      <w:r w:rsidRPr="00F94978">
        <w:rPr>
          <w:rFonts w:ascii="標楷體" w:eastAsia="標楷體" w:hAnsi="標楷體" w:cs="Times New Roman"/>
          <w:sz w:val="22"/>
          <w:szCs w:val="22"/>
        </w:rPr>
        <w:t>摩哂陀傳佛法到印度東南的錫蘭島，屬於上座部，巴利文系的佛教。後來，錫蘭也曾弘揚大乘，有大寺派與無畏山寺派的對立。但末後，大寺派大盛，大乘教衰落了。從錫蘭又傳到緬甸、泰、高棉、寮。這稱為南傳的佛教；雖然教區不大，信眾不多，但造成舉國上下一致的信仰，成為現代佛教最堅強的一派。</w:t>
      </w:r>
      <w:r w:rsidRPr="00F94978">
        <w:rPr>
          <w:rFonts w:ascii="Times New Roman" w:hAnsi="Times New Roman" w:cs="Times New Roman"/>
          <w:sz w:val="22"/>
          <w:szCs w:val="22"/>
        </w:rPr>
        <w:t>」</w:t>
      </w:r>
    </w:p>
    <w:p w:rsidR="00E81A40" w:rsidRPr="00F94978" w:rsidRDefault="00E81A40" w:rsidP="0012014D">
      <w:pPr>
        <w:pStyle w:val="a3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3</w:t>
      </w:r>
      <w:r w:rsidRPr="00F94978">
        <w:rPr>
          <w:rFonts w:ascii="Times New Roman" w:hAnsi="Times New Roman" w:cs="Times New Roman"/>
          <w:sz w:val="22"/>
          <w:szCs w:val="22"/>
        </w:rPr>
        <w:t>）印順導師，《印度之佛教》（</w:t>
      </w:r>
      <w:r w:rsidRPr="00F94978">
        <w:rPr>
          <w:rFonts w:ascii="Times New Roman" w:hAnsi="Times New Roman" w:cs="Times New Roman"/>
          <w:sz w:val="22"/>
          <w:szCs w:val="22"/>
        </w:rPr>
        <w:t>p.334</w:t>
      </w:r>
      <w:r w:rsidRPr="00F94978">
        <w:rPr>
          <w:rFonts w:ascii="Times New Roman" w:hAnsi="Times New Roman" w:cs="Times New Roman"/>
          <w:sz w:val="22"/>
          <w:szCs w:val="22"/>
        </w:rPr>
        <w:t>）：「</w:t>
      </w:r>
      <w:r w:rsidRPr="00F94978">
        <w:rPr>
          <w:rFonts w:ascii="標楷體" w:eastAsia="標楷體" w:hAnsi="標楷體" w:cs="Times New Roman"/>
          <w:sz w:val="22"/>
          <w:szCs w:val="22"/>
        </w:rPr>
        <w:t>三０一年，八七年（武帝後元二年），師子國大寺與無畏山寺共諍，大寺始以巴利語寫經。</w:t>
      </w:r>
      <w:r w:rsidRPr="00F94978">
        <w:rPr>
          <w:rFonts w:ascii="Times New Roman" w:hAnsi="Times New Roman" w:cs="Times New Roman"/>
          <w:sz w:val="22"/>
          <w:szCs w:val="22"/>
        </w:rPr>
        <w:t>」</w:t>
      </w:r>
    </w:p>
    <w:p w:rsidR="00E81A40" w:rsidRPr="00F94978" w:rsidRDefault="00E81A40" w:rsidP="0012014D">
      <w:pPr>
        <w:pStyle w:val="a3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）印順導師，《初期大乘佛教之起源與開展》（</w:t>
      </w:r>
      <w:r w:rsidRPr="00F94978">
        <w:rPr>
          <w:rFonts w:ascii="Times New Roman" w:hAnsi="Times New Roman" w:cs="Times New Roman"/>
          <w:sz w:val="22"/>
          <w:szCs w:val="22"/>
        </w:rPr>
        <w:t>pp.331-332</w:t>
      </w:r>
      <w:r w:rsidRPr="00F94978">
        <w:rPr>
          <w:rFonts w:ascii="Times New Roman" w:hAnsi="Times New Roman" w:cs="Times New Roman"/>
          <w:sz w:val="22"/>
          <w:szCs w:val="22"/>
        </w:rPr>
        <w:t>）：「</w:t>
      </w:r>
      <w:r w:rsidRPr="00F94978">
        <w:rPr>
          <w:rFonts w:ascii="標楷體" w:eastAsia="標楷體" w:hAnsi="標楷體" w:cs="Times New Roman"/>
          <w:sz w:val="22"/>
          <w:szCs w:val="22"/>
        </w:rPr>
        <w:t>錫蘭方面，從大寺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Mahāvihāra</w:t>
      </w:r>
      <w:proofErr w:type="spellEnd"/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又出法喜部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Dhammaruci</w:t>
      </w:r>
      <w:proofErr w:type="spellEnd"/>
      <w:r w:rsidRPr="00F94978">
        <w:rPr>
          <w:rFonts w:ascii="標楷體" w:eastAsia="標楷體" w:hAnsi="標楷體" w:cs="Times New Roman"/>
          <w:sz w:val="22"/>
          <w:szCs w:val="22"/>
        </w:rPr>
        <w:t>即無畏山部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Abhayagiri</w:t>
      </w:r>
      <w:proofErr w:type="spellEnd"/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，及海部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Sāgaliya</w:t>
      </w:r>
      <w:proofErr w:type="spellEnd"/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  <w:r w:rsidRPr="00F94978">
        <w:rPr>
          <w:rFonts w:ascii="標楷體" w:eastAsia="標楷體" w:hAnsi="標楷體" w:cs="Times New Roman"/>
          <w:sz w:val="22"/>
          <w:szCs w:val="22"/>
        </w:rPr>
        <w:t>即祗園寺部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Jetavanavihāra</w:t>
      </w:r>
      <w:proofErr w:type="spellEnd"/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──二部，但這些是不在十八部以內的。</w:t>
      </w:r>
      <w:r w:rsidRPr="00F94978">
        <w:rPr>
          <w:rFonts w:ascii="Times New Roman" w:hAnsi="Times New Roman" w:cs="Times New Roman"/>
          <w:sz w:val="22"/>
          <w:szCs w:val="22"/>
        </w:rPr>
        <w:t>」</w:t>
      </w:r>
    </w:p>
  </w:footnote>
  <w:footnote w:id="102">
    <w:p w:rsidR="00E81A40" w:rsidRPr="00F94978" w:rsidRDefault="00E81A40" w:rsidP="0012014D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11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934a10-19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12014D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僧伽羅國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先時唯宗淫祀。佛去世後第一百年，無憂王弟摩醯因陀羅捨離欲愛，志求聖果，得六神通，具八解脫，足步虛空，來遊此國，弘宣正法，流布遺教。自茲已降，風俗淳信。伽藍數百所，僧徒二萬餘人，遵行大乘上座部法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佛教至後二百餘年，各擅專門，分成二部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：一曰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摩訶毘訶羅住部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，斥大乘，習小教。二曰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阿跋耶祇釐住部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，學兼二乘，弘演三藏。僧徒乃戒行貞潔，定慧凝明，儀範可師，濟濟如也。</w:t>
      </w:r>
    </w:p>
  </w:footnote>
  <w:footnote w:id="103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徵：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證明；證驗。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（《漢語大詞典》（三），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p.1077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104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闕疑：遇有疑惑，暫時空着，不作主觀推測。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（《漢語大詞典》（十二），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p.150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105">
    <w:p w:rsidR="00E81A40" w:rsidRPr="00F94978" w:rsidRDefault="00E81A40" w:rsidP="00AB47C3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印順導師，《印度佛教思想史》，</w:t>
      </w:r>
      <w:r w:rsidRPr="00F94978">
        <w:rPr>
          <w:rFonts w:ascii="Times New Roman" w:hAnsi="Times New Roman" w:cs="Times New Roman" w:hint="eastAsia"/>
          <w:sz w:val="22"/>
          <w:szCs w:val="22"/>
        </w:rPr>
        <w:t>第三章，第三節〈方便易行的大乘〉，（</w:t>
      </w:r>
      <w:r w:rsidRPr="00F94978">
        <w:rPr>
          <w:rFonts w:ascii="Times New Roman" w:hAnsi="Times New Roman" w:cs="Times New Roman" w:hint="eastAsia"/>
          <w:sz w:val="22"/>
          <w:szCs w:val="22"/>
        </w:rPr>
        <w:t>pp.</w:t>
      </w:r>
      <w:r w:rsidRPr="00F94978">
        <w:rPr>
          <w:rFonts w:ascii="Times New Roman" w:hAnsi="Times New Roman" w:cs="Times New Roman"/>
          <w:sz w:val="22"/>
          <w:szCs w:val="22"/>
        </w:rPr>
        <w:t>113-114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D1702A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結集的聖典，一直在口口相傳的傳授中。錫蘭傳說：西元前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42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29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年間，比丘們在中部摩多利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M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tale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的阿盧精舍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Aluvih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，誦出三藏及注釋，書寫在貝葉上，以免聖典的散失遺忘。</w:t>
      </w:r>
      <w:r w:rsidR="008B054A" w:rsidRPr="00F94978">
        <w:rPr>
          <w:rFonts w:ascii="Times New Roman" w:eastAsia="標楷體" w:hAnsi="Times New Roman" w:cs="Times New Roman" w:hint="eastAsia"/>
          <w:sz w:val="22"/>
          <w:szCs w:val="22"/>
        </w:rPr>
        <w:t>〔出自《島史》南傳</w:t>
      </w:r>
      <w:r w:rsidR="008B054A" w:rsidRPr="00F94978">
        <w:rPr>
          <w:rFonts w:ascii="Times New Roman" w:eastAsia="標楷體" w:hAnsi="Times New Roman" w:cs="Times New Roman" w:hint="eastAsia"/>
          <w:sz w:val="22"/>
          <w:szCs w:val="22"/>
        </w:rPr>
        <w:t>60</w:t>
      </w:r>
      <w:r w:rsidR="008B054A"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="008B054A" w:rsidRPr="00F94978">
        <w:rPr>
          <w:rFonts w:ascii="Times New Roman" w:eastAsia="標楷體" w:hAnsi="Times New Roman" w:cs="Times New Roman" w:hint="eastAsia"/>
          <w:sz w:val="22"/>
          <w:szCs w:val="22"/>
        </w:rPr>
        <w:t>134</w:t>
      </w:r>
      <w:r w:rsidR="008B054A" w:rsidRPr="00F94978">
        <w:rPr>
          <w:rFonts w:ascii="Times New Roman" w:eastAsia="標楷體" w:hAnsi="Times New Roman" w:cs="Times New Roman" w:hint="eastAsia"/>
          <w:sz w:val="22"/>
          <w:szCs w:val="22"/>
        </w:rPr>
        <w:t>，《大史》南傳</w:t>
      </w:r>
      <w:r w:rsidR="008B054A" w:rsidRPr="00F94978">
        <w:rPr>
          <w:rFonts w:ascii="Times New Roman" w:eastAsia="標楷體" w:hAnsi="Times New Roman" w:cs="Times New Roman" w:hint="eastAsia"/>
          <w:sz w:val="22"/>
          <w:szCs w:val="22"/>
        </w:rPr>
        <w:t>60</w:t>
      </w:r>
      <w:r w:rsidR="008B054A"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="008B054A" w:rsidRPr="00F94978">
        <w:rPr>
          <w:rFonts w:ascii="Times New Roman" w:eastAsia="標楷體" w:hAnsi="Times New Roman" w:cs="Times New Roman" w:hint="eastAsia"/>
          <w:sz w:val="22"/>
          <w:szCs w:val="22"/>
        </w:rPr>
        <w:t>378-379</w:t>
      </w:r>
      <w:r w:rsidR="008B054A" w:rsidRPr="00F94978">
        <w:rPr>
          <w:rFonts w:ascii="Times New Roman" w:eastAsia="標楷體" w:hAnsi="Times New Roman" w:cs="Times New Roman" w:hint="eastAsia"/>
          <w:sz w:val="22"/>
          <w:szCs w:val="22"/>
        </w:rPr>
        <w:t>〕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這是錫蘭的傳說，而在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大乘佛法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初期傳出中，如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般若經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法華經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阿閦佛國經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等，都說到了書寫經卷，可見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寫經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成為這一時期的學風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06">
    <w:p w:rsidR="00E81A40" w:rsidRPr="00F94978" w:rsidRDefault="00E81A40" w:rsidP="005F01C7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《高僧法顯傳》（大正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865c24-26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81A40" w:rsidRPr="00F94978" w:rsidRDefault="00E81A40" w:rsidP="00EA7C67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法顯住此（師子）國二年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更求得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彌沙塞律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藏本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得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長阿含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》、《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雜阿含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復得一部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雜藏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。此悉漢土所無者。</w:t>
      </w:r>
    </w:p>
    <w:p w:rsidR="00E81A40" w:rsidRPr="00F94978" w:rsidRDefault="00E81A40" w:rsidP="00EA7C67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）印順導師，《印度佛教思想史》，</w:t>
      </w:r>
      <w:r w:rsidRPr="00F94978">
        <w:rPr>
          <w:rFonts w:ascii="Times New Roman" w:hAnsi="Times New Roman" w:cs="Times New Roman" w:hint="eastAsia"/>
          <w:sz w:val="22"/>
          <w:szCs w:val="22"/>
        </w:rPr>
        <w:t>第四章，第三節〈提婆的「百」論〉，（</w:t>
      </w:r>
      <w:r w:rsidRPr="00F94978">
        <w:rPr>
          <w:rFonts w:ascii="Times New Roman" w:hAnsi="Times New Roman" w:cs="Times New Roman"/>
          <w:sz w:val="22"/>
          <w:szCs w:val="22"/>
        </w:rPr>
        <w:t>p.147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EA7C67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龍樹的弟子提婆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ryadeva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，印度南方的錫蘭人，從犢子部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V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ts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ī</w:t>
      </w:r>
      <w:r w:rsidRPr="00F94978">
        <w:rPr>
          <w:rFonts w:ascii="Times New Roman" w:eastAsia="標楷體" w:hAnsi="Times New Roman" w:cs="Times New Roman"/>
          <w:sz w:val="22"/>
          <w:szCs w:val="22"/>
        </w:rPr>
        <w:t>putr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ī</w:t>
      </w:r>
      <w:r w:rsidRPr="00F94978">
        <w:rPr>
          <w:rFonts w:ascii="Times New Roman" w:eastAsia="標楷體" w:hAnsi="Times New Roman" w:cs="Times New Roman"/>
          <w:sz w:val="22"/>
          <w:szCs w:val="22"/>
        </w:rPr>
        <w:t>ya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出家。那時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錫蘭的無畏山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b/>
          <w:sz w:val="22"/>
          <w:szCs w:val="22"/>
        </w:rPr>
        <w:t>Abhayagiri</w:t>
      </w:r>
      <w:proofErr w:type="spellEnd"/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派，態度寬容，容許別部及大乘者共住。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提婆到了南印度，從龍樹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N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g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rjuna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學。留傳下來的提婆事跡，主要是到處去破斥外道，破斥小乘的妄執，後來為外道所殺。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3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《印順導師</w:t>
      </w:r>
      <w:r w:rsidR="007F1773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《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印度之佛教</w:t>
      </w:r>
      <w:r w:rsidR="007F1773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》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勘訂與資料彙編（下）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p.136</w:t>
      </w:r>
      <w:r w:rsidR="00BA0053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="00BA0053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n.63b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4C6E54">
      <w:pPr>
        <w:pStyle w:val="a3"/>
        <w:ind w:firstLineChars="322" w:firstLine="708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按：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法顯在師子國的年代，是東晉義熙六年至七年，西元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410-411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。</w:t>
      </w:r>
    </w:p>
  </w:footnote>
  <w:footnote w:id="107">
    <w:p w:rsidR="00E81A40" w:rsidRPr="00F94978" w:rsidRDefault="00E81A40" w:rsidP="003E4FE3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慧立本，彥悰箋，《大唐大慈恩寺三藏法師傳》卷</w:t>
      </w:r>
      <w:r w:rsidRPr="00F94978">
        <w:rPr>
          <w:rFonts w:ascii="Times New Roman" w:hAnsi="Times New Roman" w:cs="Times New Roman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50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241c12- 242a5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FA423D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達羅毘荼國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南印度境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國大都城號建志補羅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建志城即印度南海之口，向僧伽羅國水路三日行到。未去之間而彼王死，國內飢亂。有大德名菩提迷祇</w:t>
      </w:r>
      <w:r w:rsidRPr="00F94978">
        <w:rPr>
          <w:rFonts w:ascii="Times New Roman" w:eastAsia="標楷體" w:hAnsi="Times New Roman" w:cs="Times New Roman"/>
          <w:sz w:val="22"/>
          <w:szCs w:val="22"/>
        </w:rPr>
        <w:t xml:space="preserve"> 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抑鷄反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濕伐羅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此云自在覺雲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241</w:t>
      </w:r>
      <w:r w:rsidR="00BA0053" w:rsidRPr="00F94978">
        <w:rPr>
          <w:rFonts w:ascii="Times New Roman" w:eastAsia="標楷體" w:hAnsi="Times New Roman" w:cs="Times New Roman" w:hint="eastAsia"/>
          <w:sz w:val="22"/>
          <w:szCs w:val="22"/>
        </w:rPr>
        <w:t>d</w:t>
      </w:r>
      <w:r w:rsidR="00BA0053"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n.33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，阿跋耶鄧瑟</w:t>
      </w:r>
      <w:r w:rsidRPr="00F94978">
        <w:rPr>
          <w:rFonts w:ascii="Times New Roman" w:eastAsia="新細明體-ExtB" w:hAnsi="Times New Roman" w:cs="Times New Roman"/>
          <w:sz w:val="22"/>
          <w:szCs w:val="22"/>
        </w:rPr>
        <w:t>𠻯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羅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此云無畏牙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，如是等三百餘僧，來投印度，到建志城。法師與相見訖，問彼僧曰：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承彼國大德等解上坐部三藏及《瑜伽論》，今欲往彼參學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，師等何因而來？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報曰：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我國王死，人庶飢荒，無可依仗。聞贍部洲豐樂安隱，是佛生處，多諸聖跡，是故來耳。又知法之輩無越我曹，長老有疑，隨意相問。</w:t>
      </w:r>
      <w:r w:rsidRPr="00F94978">
        <w:rPr>
          <w:rFonts w:ascii="Times New Roman" w:hAnsi="Times New Roman" w:cs="Times New Roman"/>
          <w:sz w:val="22"/>
          <w:szCs w:val="22"/>
        </w:rPr>
        <w:t>」</w:t>
      </w:r>
    </w:p>
  </w:footnote>
  <w:footnote w:id="108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筴：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夾取東西的用具。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（《漢語大詞典》（八），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p.115</w:t>
      </w:r>
      <w:r w:rsidR="00BA0053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0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109">
    <w:p w:rsidR="00E81A40" w:rsidRPr="00F94978" w:rsidRDefault="00E81A40" w:rsidP="00B9634C">
      <w:pPr>
        <w:pStyle w:val="a3"/>
        <w:ind w:leftChars="1" w:left="284" w:hangingChars="128" w:hanging="282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sz w:val="22"/>
          <w:szCs w:val="22"/>
        </w:rPr>
        <w:t>《續高僧傳》卷</w:t>
      </w:r>
      <w:r w:rsidRPr="00F94978">
        <w:rPr>
          <w:rFonts w:ascii="Times New Roman" w:hAnsi="Times New Roman" w:cs="Times New Roman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50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458c14-25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FA423D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那提三藏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曾往執師子國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又東南上楞伽山。南海諸國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隨緣達化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善解書語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至即敷演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度人立寺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所在揚扇。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承脂那東國盛轉大乘佛法崇盛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贍洲稱最。乃搜集大小乘經律論五百餘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夾合一千五百餘部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。以永徽六年創達京師。</w:t>
      </w:r>
    </w:p>
  </w:footnote>
  <w:footnote w:id="110">
    <w:p w:rsidR="00E81A40" w:rsidRPr="00F94978" w:rsidRDefault="00E81A40" w:rsidP="00CF29D5">
      <w:pPr>
        <w:pStyle w:val="a3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贊寧等，《宋高僧傳》卷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50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712b26-c11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D93646">
      <w:pPr>
        <w:pStyle w:val="a3"/>
        <w:ind w:leftChars="118" w:left="283" w:firstLine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（釋不空）既達師子國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始見普賢阿闍梨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遂奉獻金寶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錦繡之屬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請開十八會金剛頂瑜伽法門毘盧遮那大悲胎藏建立壇法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并許含光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慧</w:t>
      </w:r>
      <w:r w:rsidRPr="00F94978">
        <w:rPr>
          <w:rFonts w:ascii="標楷體" w:eastAsia="標楷體" w:hAnsi="標楷體" w:cs="新細明體" w:hint="eastAsia"/>
          <w:b/>
          <w:sz w:val="22"/>
          <w:szCs w:val="22"/>
        </w:rPr>
        <w:t>辯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等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同受五部灌頂。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空自爾學無常師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廣求密藏及諸經論五百餘部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本三昧耶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諸尊密印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儀形色像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壇法幖幟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文義性相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無不盡源。一日王作調象戲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人皆登高望之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無敢近者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空口誦手印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作於慈定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當衢而立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狂象數頭頓皆踢跌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舉國奇之。次遊五印度境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屢彰瑞應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至天寶五載還京。</w:t>
      </w:r>
    </w:p>
  </w:footnote>
  <w:footnote w:id="111">
    <w:p w:rsidR="00E81A40" w:rsidRPr="00F94978" w:rsidRDefault="00E81A40" w:rsidP="00CF29D5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8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918b6-c13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EA7C67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菩提樹北門外摩訶菩提僧伽藍，其先僧伽羅國王之所建也。庭宇六院，觀閣三層，周堵垣牆高三四丈，極工人之妙，窮丹青之飾。至於佛像，鑄以金銀，凡厥莊嚴，廁以珍寶。諸窣堵波高廣妙飾，中有如來舍利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僧徒減千人，習學大乘上座部法，律儀清肅，戒行貞明。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故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此伽藍多執師子國僧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也。</w:t>
      </w:r>
    </w:p>
    <w:p w:rsidR="00E81A40" w:rsidRPr="00F94978" w:rsidRDefault="00E81A40" w:rsidP="00D93646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）義淨，《大唐西域求法高僧傳》卷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5a19-b17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EA7C67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覩貨羅僧寺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元是覩貨羅人為本國僧所造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大覺寺西有迦畢試國寺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寺亦巨富多諸碩德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普學小乘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北方僧來亦住此寺</w:t>
      </w:r>
      <w:r w:rsidRPr="00F94978">
        <w:rPr>
          <w:rFonts w:ascii="標楷體" w:eastAsia="標楷體" w:hAnsi="標楷體" w:cs="Times New Roman"/>
          <w:sz w:val="22"/>
          <w:szCs w:val="22"/>
        </w:rPr>
        <w:t>……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大覺東北兩驛許有寺名屈錄迦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即是南方屈錄迦國王昔所造也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寺雖貧素而戒行清嚴。近者日軍王復於故寺之側更造一寺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今始新成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南國僧來多住於此。諸方皆悉有寺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所以本國通流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神州獨無一處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致令往還艱苦耳。那爛陀寺東四十驛許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尋弶伽河而下至蜜栗伽悉他鉢娜寺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唐云鹿園寺也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去此寺不遠有一故寺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但有塼基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厥號支那寺。古老相傳云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是昔室利笈多大王為支那國僧所造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支那即廣州也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莫訶支那即京師也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亦云提婆弗呾羅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唐云天子也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于時有唐僧二十許人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從蜀川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䍧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牫道而出</w:t>
      </w:r>
      <w:r w:rsidRPr="00F94978">
        <w:rPr>
          <w:rFonts w:ascii="Times New Roman" w:eastAsia="標楷體" w:hAnsi="Times New Roman" w:cs="Times New Roman"/>
          <w:sz w:val="22"/>
          <w:szCs w:val="22"/>
        </w:rPr>
        <w:t>(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蜀川去此寺有五百餘驛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)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向莫訶菩提禮拜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王見敬重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遂施此地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以充停息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給大村封二十四所。於後唐僧亡沒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村乃割屬餘人。現有三村入鹿園寺矣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准量支那寺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至今可五百餘年矣。現今地屬東印度王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其王名提婆跋摩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每言曰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若有大唐天子處數僧來者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我為重興此寺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還其村封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令不絕也。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誠可歎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曰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雖有鵲巢之易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而樂福者難逢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必若心存濟益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奏請弘此誠非小事也。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金剛座大覺寺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即僧訶羅國王所造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</w:p>
  </w:footnote>
  <w:footnote w:id="112">
    <w:p w:rsidR="00E81A40" w:rsidRPr="00F94978" w:rsidRDefault="00E81A40" w:rsidP="007C2EA4">
      <w:pPr>
        <w:pStyle w:val="a3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1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3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888a7-9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4C6E54">
      <w:pPr>
        <w:pStyle w:val="a3"/>
        <w:ind w:leftChars="295" w:left="708" w:firstLine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大眾部伽藍，僧徒百餘人。昔佛地羅論師於此作大眾部《集真論》。</w:t>
      </w:r>
    </w:p>
    <w:p w:rsidR="00E81A40" w:rsidRPr="00F94978" w:rsidRDefault="00E81A40" w:rsidP="00EA7C67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2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10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930c11-15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4C6E54">
      <w:pPr>
        <w:pStyle w:val="a3"/>
        <w:ind w:leftChars="295" w:left="708" w:firstLine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馱那羯磔迦國……伽藍鱗次，荒蕪已甚，存者二十餘所，僧徒千餘人，並多習學大眾部法。</w:t>
      </w:r>
    </w:p>
    <w:p w:rsidR="00E81A40" w:rsidRPr="00F94978" w:rsidRDefault="00E81A40" w:rsidP="00EA7C67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3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12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939c26-940a2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4C6E54">
      <w:pPr>
        <w:pStyle w:val="a3"/>
        <w:ind w:firstLineChars="322" w:firstLine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安呾羅縛國……伽藍三所，僧徒數十，然皆遵習大眾部法。</w:t>
      </w:r>
    </w:p>
    <w:p w:rsidR="00E81A40" w:rsidRPr="00F94978" w:rsidRDefault="00E81A40" w:rsidP="00EA7C67">
      <w:pPr>
        <w:pStyle w:val="a3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4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p.13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8</w:t>
      </w:r>
      <w:r w:rsidR="00BA0053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n.68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4C6E54">
      <w:pPr>
        <w:pStyle w:val="a3"/>
        <w:ind w:firstLineChars="322" w:firstLine="708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color w:val="000000" w:themeColor="text1"/>
          <w:sz w:val="22"/>
          <w:szCs w:val="22"/>
        </w:rPr>
        <w:t>按：根據以上《西域記》記載，玄奘旅印時期，奉大眾部法教的寺院與僧徒已不多了。</w:t>
      </w:r>
    </w:p>
  </w:footnote>
  <w:footnote w:id="113">
    <w:p w:rsidR="00E81A40" w:rsidRPr="00F94978" w:rsidRDefault="00E81A40" w:rsidP="00155CAC">
      <w:pPr>
        <w:pStyle w:val="a3"/>
        <w:ind w:left="708" w:hangingChars="322" w:hanging="708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1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8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918b6-15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81A40" w:rsidRPr="00F94978" w:rsidRDefault="00E81A40" w:rsidP="00851E53">
      <w:pPr>
        <w:pStyle w:val="a3"/>
        <w:ind w:leftChars="295" w:left="708" w:firstLine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（摩竭陀）</w:t>
      </w:r>
      <w:r w:rsidRPr="00F94978">
        <w:rPr>
          <w:rFonts w:ascii="標楷體" w:eastAsia="標楷體" w:hAnsi="標楷體" w:cs="Times New Roman"/>
          <w:sz w:val="22"/>
          <w:szCs w:val="22"/>
        </w:rPr>
        <w:t>崇重志學，遵敬佛法。伽藍五十餘所，僧徒萬有餘人，並多宗習大乘法教。</w:t>
      </w:r>
    </w:p>
    <w:p w:rsidR="00E81A40" w:rsidRPr="00F94978" w:rsidRDefault="00E81A40" w:rsidP="00D43F80">
      <w:pPr>
        <w:pStyle w:val="a3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2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8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910c11-13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51E53">
      <w:pPr>
        <w:pStyle w:val="a3"/>
        <w:ind w:leftChars="350" w:left="84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鞮羅釋迦伽藍……僧徒千數，並學大乘……鞮羅釋迦伽藍西南九十餘里，至大山……山西北三十餘里，山阿有伽藍，負嶺崇基，崖峙閣。僧徒五十餘人，並習大乘法教。</w:t>
      </w:r>
    </w:p>
    <w:p w:rsidR="00E81A40" w:rsidRPr="00F94978" w:rsidRDefault="00E81A40" w:rsidP="00D43F80">
      <w:pPr>
        <w:pStyle w:val="a3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3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8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91</w:t>
      </w:r>
      <w:r w:rsidRPr="00F94978">
        <w:rPr>
          <w:rFonts w:ascii="Times New Roman" w:hAnsi="Times New Roman" w:cs="Times New Roman" w:hint="eastAsia"/>
          <w:sz w:val="22"/>
          <w:szCs w:val="22"/>
        </w:rPr>
        <w:t>8</w:t>
      </w:r>
      <w:r w:rsidRPr="00F94978">
        <w:rPr>
          <w:rFonts w:ascii="Times New Roman" w:hAnsi="Times New Roman" w:cs="Times New Roman"/>
          <w:sz w:val="22"/>
          <w:szCs w:val="22"/>
        </w:rPr>
        <w:t>b21-c15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851E53">
      <w:pPr>
        <w:pStyle w:val="a3"/>
        <w:ind w:leftChars="350" w:left="84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摩訶菩提僧伽藍，……僧徒減千人，習學大乘、上座部法。</w:t>
      </w:r>
    </w:p>
    <w:p w:rsidR="00E81A40" w:rsidRPr="00F94978" w:rsidRDefault="00E81A40" w:rsidP="00124227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4</w:t>
      </w:r>
      <w:r w:rsidRPr="00F94978">
        <w:rPr>
          <w:rFonts w:ascii="Times New Roman" w:hAnsi="Times New Roman" w:cs="Times New Roman"/>
          <w:sz w:val="22"/>
          <w:szCs w:val="22"/>
        </w:rPr>
        <w:t>）《大唐西域記》卷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10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929a2-4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4C6E54">
      <w:pPr>
        <w:pStyle w:val="a3"/>
        <w:ind w:leftChars="293" w:left="707" w:hangingChars="2" w:hanging="4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（羯凌伽）少信正法，多遵外道，伽藍十餘所，僧徒五百餘人，習學大乘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sz w:val="22"/>
          <w:szCs w:val="22"/>
        </w:rPr>
        <w:t>上座部法。</w:t>
      </w:r>
    </w:p>
    <w:p w:rsidR="00E81A40" w:rsidRPr="00F94978" w:rsidRDefault="00E81A40" w:rsidP="005C6C73">
      <w:pPr>
        <w:pStyle w:val="a3"/>
        <w:ind w:leftChars="46" w:left="708" w:hangingChars="272" w:hanging="598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5</w:t>
      </w:r>
      <w:r w:rsidRPr="00F94978">
        <w:rPr>
          <w:rFonts w:ascii="Times New Roman" w:hAnsi="Times New Roman" w:cs="Times New Roman"/>
          <w:sz w:val="22"/>
          <w:szCs w:val="22"/>
        </w:rPr>
        <w:t>）《大唐西域記》卷</w:t>
      </w:r>
      <w:r w:rsidRPr="00F94978">
        <w:rPr>
          <w:rFonts w:ascii="Times New Roman" w:hAnsi="Times New Roman" w:cs="Times New Roman"/>
          <w:sz w:val="22"/>
          <w:szCs w:val="22"/>
        </w:rPr>
        <w:t>11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934 a10-18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跋祿羯呫婆）伽藍十餘所，僧徒三百餘人，習學大乘上座部法。」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p.28n.112.4</w:t>
      </w:r>
    </w:p>
    <w:p w:rsidR="00E81A40" w:rsidRPr="00F94978" w:rsidRDefault="00E81A40" w:rsidP="00270E35">
      <w:pPr>
        <w:pStyle w:val="a3"/>
        <w:ind w:leftChars="92" w:left="709" w:hangingChars="222" w:hanging="488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6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11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935c1-2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「（蘇刺陀）伽藍五十餘所，僧徒三千餘人，多學大乘上座部法。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</w:p>
    <w:p w:rsidR="00E81A40" w:rsidRPr="00F94978" w:rsidRDefault="00E81A40" w:rsidP="00270E35">
      <w:pPr>
        <w:pStyle w:val="a3"/>
        <w:ind w:leftChars="92" w:left="709" w:hangingChars="222" w:hanging="48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7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eastAsia="標楷體" w:hAnsi="Times New Roman" w:cs="Times New Roman"/>
          <w:sz w:val="22"/>
          <w:szCs w:val="22"/>
        </w:rPr>
        <w:t>11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標楷體" w:hAnsi="Times New Roman" w:cs="Times New Roman"/>
          <w:sz w:val="22"/>
          <w:szCs w:val="22"/>
        </w:rPr>
        <w:t>51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936c15-16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sz w:val="22"/>
          <w:szCs w:val="22"/>
        </w:rPr>
        <w:t>「僧伽羅國（師子國）……伽藍數百所，僧徒二萬餘人，遵行大乘上座部法。佛教至後二百餘年，各擅專門，分成二部：一曰摩訶毘訶羅住部，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斥大乘，習小教</w:t>
      </w:r>
      <w:r w:rsidRPr="00F94978">
        <w:rPr>
          <w:rFonts w:ascii="標楷體" w:eastAsia="標楷體" w:hAnsi="標楷體" w:cs="Times New Roman"/>
          <w:sz w:val="22"/>
          <w:szCs w:val="22"/>
        </w:rPr>
        <w:t>。二曰阿跋耶祇釐住部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，學兼二乘，弘演三藏</w:t>
      </w:r>
      <w:r w:rsidRPr="00F94978">
        <w:rPr>
          <w:rFonts w:ascii="標楷體" w:eastAsia="標楷體" w:hAnsi="標楷體" w:cs="Times New Roman"/>
          <w:sz w:val="22"/>
          <w:szCs w:val="22"/>
        </w:rPr>
        <w:t>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</w:p>
  </w:footnote>
  <w:footnote w:id="114">
    <w:p w:rsidR="00E81A40" w:rsidRPr="00F94978" w:rsidRDefault="00E81A40" w:rsidP="007D63EE">
      <w:pPr>
        <w:pStyle w:val="a3"/>
        <w:ind w:left="469" w:hangingChars="213" w:hanging="469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印順導師，《無諍之辯》，〈與巴利文系學者論大乘〉，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p.168-169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7D63EE">
      <w:pPr>
        <w:pStyle w:val="a3"/>
        <w:ind w:leftChars="117" w:left="282" w:hanging="1"/>
        <w:rPr>
          <w:rFonts w:ascii="Times New Roman" w:hAnsi="Times New Roman" w:cs="Times New Roman"/>
          <w:b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錫蘭自稱自賞的上座部佛教，實是上座三大流中一流──分別說，分別說中的一支。上座系本是西方的耆老系，但從他流出的分別說，曾流行到東方，與東方的青年大眾系有深厚的關係，也即是分別說部的內容，有深厚的大乘傾向。不過傳入錫蘭的一支，與大陸佛教脫節，陷於保守停滯的階段而已。分別說系承認的小阿含，即是雜藏的前身，雜藏即是大乘藏的先驅。分別說系，四阿含中重視《長阿含》，但《長含》中毗沙門讚佛偈，已意許十方佛的存在。《長含》的「普入八眾」，不就是圓應十方，應以何身得度即現何身而為說法的肖影嗎？《長含》的《大會經》，《阿吒劍智經》，是些什麼內容？巴利文的《長阿含經》疏，名為「世間悅意」，這不就是融攝世俗，適應世俗的明證嗎？巴利文系的佛典，早不是原典了。……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現代佛教的研究，不是宗派主義的。需要從佛教前後的發展中，彼此同異中，掘發出釋迦的真諦。吐棄不適時代的附著物，淨化佛教，接受各部派的積極成果，讓他適應新的時代而復興，實現釋迦化世的本懷！</w:t>
      </w:r>
    </w:p>
  </w:footnote>
  <w:footnote w:id="115">
    <w:p w:rsidR="00E81A40" w:rsidRPr="00F94978" w:rsidRDefault="00E81A40" w:rsidP="00062F93">
      <w:pPr>
        <w:pStyle w:val="a3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《高僧法顯傳》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864c3-866b18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D93646">
      <w:pPr>
        <w:pStyle w:val="a3"/>
        <w:ind w:leftChars="118" w:left="283" w:firstLine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法顯本心欲令戒律流通漢地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於是獨還。順恒水東下十八由延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其南岸有瞻波大國佛精舍經行處及四佛坐處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悉起塔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現有僧住。從此東行近五十由延到摩梨帝國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即是海口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其國有二十四僧伽藍盡有僧住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佛法亦興。法顯住此二年寫經及畫像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於是載商人大舶泛海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西南行得冬初信風晝夜十四日到師子國。……法顯發長安六年到中印國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停經六年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還經三年達青州。</w:t>
      </w:r>
    </w:p>
  </w:footnote>
  <w:footnote w:id="116">
    <w:p w:rsidR="00E81A40" w:rsidRPr="00F94978" w:rsidRDefault="00E81A40" w:rsidP="005D6B14">
      <w:pPr>
        <w:pStyle w:val="a3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F94978">
        <w:rPr>
          <w:rFonts w:ascii="Times New Roman" w:hAnsi="Times New Roman" w:cs="Times New Roman"/>
          <w:sz w:val="22"/>
          <w:szCs w:val="22"/>
        </w:rPr>
        <w:t>《印度佛教思想史》，</w:t>
      </w:r>
      <w:r w:rsidRPr="00F94978">
        <w:rPr>
          <w:rFonts w:ascii="Times New Roman" w:hAnsi="Times New Roman" w:cs="Times New Roman" w:hint="eastAsia"/>
          <w:sz w:val="22"/>
          <w:szCs w:val="22"/>
        </w:rPr>
        <w:t>第六章，第二節〈譬喻．分別說．正量．大眾部〉，（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p.211-212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D93646">
      <w:pPr>
        <w:pStyle w:val="a3"/>
        <w:ind w:leftChars="118" w:left="283" w:firstLine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分別說部傳入錫蘭的一支，是赤銅鍱部。西元前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43</w:t>
      </w:r>
      <w:r w:rsidRPr="00F94978">
        <w:rPr>
          <w:rFonts w:ascii="標楷體" w:eastAsia="標楷體" w:hAnsi="標楷體" w:cs="Times New Roman"/>
          <w:sz w:val="22"/>
          <w:szCs w:val="22"/>
        </w:rPr>
        <w:t>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17</w:t>
      </w:r>
      <w:r w:rsidRPr="00F94978">
        <w:rPr>
          <w:rFonts w:ascii="標楷體" w:eastAsia="標楷體" w:hAnsi="標楷體" w:cs="Times New Roman"/>
          <w:sz w:val="22"/>
          <w:szCs w:val="22"/>
        </w:rPr>
        <w:t>年間，因戰亂而發起書寫三藏，一向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為佛教中心的大寺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Mah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vih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，就嚴守這一次所集成記錄的。戰亂平復，毘多迦摩尼王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Vaṭṭag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maṇi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，建無畏山寺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Abhayagirivih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，盛大供養，引起大寺與無畏山寺的不和。不久，跋耆子派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Vajjiputta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犢子部比丘法喜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Dhammaruci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與弟子們來錫蘭，受到無畏山寺僧的禮遇共住，無畏山寺也就稱為法喜派。「大乘佛法」傳入錫蘭，也受到無畏山寺派的接受。無畏山寺派是「大小並弘」的，玄奘稱之為「大乘上座部」。大寺派嚴守舊傳，與無畏山寺派處於嚴重的不和狀熊。赤銅鍱部的《小部》中，〈譬喻〉的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佛譬喻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（南傳二六</w:t>
      </w:r>
      <w:r w:rsidRPr="00F94978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九、一一）說：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此世有十方界，方方無有邊際，任何方面佛土，不可得以數知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多數佛與羅漢，遍集而來（此處），我敬禮與歸命，彼佛及以羅漢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。現在有十方佛，十方佛土，赤銅鍱部已於西元前容認了，也就開啟了大乘的通道。不過為了與無畏山寺派對抗，拘守舊傳，不再容受一切。西元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5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世紀初，法顯去錫蘭，在那裏得到了《五分律》與《雜阿含經》；《五分律》是化地部的，《雜阿含經》屬於有部。可見當時以無畏山寺為中心的錫蘭佛教，應有各部派的比丘前來弘法。玄奘知道錫蘭有瑜伽大乘；唐不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Amogha-vajra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在這裏受學十八會金剛界瑜伽，那是西元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8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世紀的事了。錫蘭佛教成為大寺一統的局面，覺音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Buddhaghoṣa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是一位重要人物。覺音是中印度人，在佛陀伽耶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Buddhagay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，錫蘭僧眾所住的大菩提寺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Mahābodhivihāra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，依離婆多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Revata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出家，修學巴利文三藏。覺音到錫蘭，住在大寺。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西元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412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年，與大寺僧眾，以巴利語寫定全部三藏；以巴利語為釋尊當時所用的語言，提高巴利語三藏的權威信仰。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覺音為四部（與四阿含相當）及律藏作注釋，並以戒定慧為次第，寫成最著名的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清淨道論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。這部論，是依據優波底沙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Upatissa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解</w:t>
      </w:r>
      <w:r w:rsidRPr="00F94978">
        <w:rPr>
          <w:rFonts w:ascii="標楷體" w:eastAsia="標楷體" w:hAnsi="標楷體" w:cs="Times New Roman"/>
          <w:sz w:val="22"/>
          <w:szCs w:val="22"/>
        </w:rPr>
        <w:t>脫道論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（梁僧伽婆羅譯為漢文），修正，補充，說明聲聞解脫完備的修道歷程。但當時，二派仍在對立中。錫蘭因戰亂頻仍，佛教也受到傷害，衰落得幾乎消滅。以巴利三藏、大寺派舊制而復興，是曾由錫蘭比丘去泰國弘法，再由泰國比丘來錫蘭，再度成立僧伽，那已是西元</w:t>
      </w:r>
      <w:r w:rsidRPr="00F94978">
        <w:rPr>
          <w:rFonts w:ascii="Times New Roman" w:eastAsia="標楷體" w:hAnsi="Times New Roman" w:cs="Times New Roman"/>
          <w:sz w:val="22"/>
          <w:szCs w:val="22"/>
        </w:rPr>
        <w:t>18</w:t>
      </w:r>
      <w:r w:rsidRPr="00F94978">
        <w:rPr>
          <w:rFonts w:ascii="標楷體" w:eastAsia="標楷體" w:hAnsi="標楷體" w:cs="Times New Roman"/>
          <w:sz w:val="22"/>
          <w:szCs w:val="22"/>
        </w:rPr>
        <w:t>世紀了。</w:t>
      </w:r>
    </w:p>
  </w:footnote>
  <w:footnote w:id="117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殆：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大概；幾乎。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（《漢語大詞典》（五），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p.158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118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格拒：抵抗格鬥。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（《漢語大詞典》（四），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p.993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119">
    <w:p w:rsidR="00E81A40" w:rsidRPr="00F94978" w:rsidRDefault="00E81A40" w:rsidP="00370882">
      <w:pPr>
        <w:pStyle w:val="a3"/>
        <w:ind w:left="284" w:hangingChars="129" w:hanging="284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p.141</w:t>
      </w:r>
      <w:r w:rsidR="001F0F80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n.73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CC10CE">
      <w:pPr>
        <w:pStyle w:val="a3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依據淨海《錫蘭佛教史》記載，覺音以巴利文寫定三藏及註釋三藏，約在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西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元四一二年，這是「錫蘭佛教第三次集」。之後，師子國還有大乘流行，至西元六世紀末，印度因明學發達，流行公開辯論。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時師子國王最勝菩提第一在位（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568-601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，印度來的護明上座，與方等部舉行公開辯論大會，結果代表方等部的陀他波沙提居士辯輸。據《部集論》記載，自護明辯勝方等部，就少人再信仰方等部及無畏、祇園兩派，而願在大寺派勢力之下。雖然如此，玄奘大師之《西域記》記載，師子國佛教有二部：斥大乘習小乘的大寺派，學兼二派二乘的無畏山派。到迦葉王第二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641-650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）時，這時僧人及佛教徒已開始風行研究阿毘磨及論藏註釋。最勝菩提第四（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658-674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時，護持大寺、無畏山寺、祇園寺。佛教首次有「守護經」文念誦的儀式。「守護經」的內容，集有《三寶經》、《五蘊護經》、《孔雀護經》、《阿吒曩胝護經》、《幡幢護經》、《央崛摩羅護經》、《吉祥經》、《慈悲經》等八種，是為消除疾病和災難之儀式時念誦的。至今已經普遍為南傳佛教徒所誦念。而且，唐．不空到師子國學密及帶回密典，顯然師子國曾流行聲聞（銅鍱部）、大乘、密教等。（參考淨海，《南傳佛教史》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p.32-46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）錫蘭第一次結集，由摩哂陀領導；第二次，毘多迦摩尼王時，由佛授與來帝須領導。</w:t>
      </w:r>
    </w:p>
  </w:footnote>
  <w:footnote w:id="120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辨：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通「辯」。爭論；辯論。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（《漢語大詞典》（十），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p.494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121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滯礙：滯礙阻礙；不通暢。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（《漢語大詞典》（六），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p.83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122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消沈：見「消沉」。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（《漢語大詞典》（五），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p.1201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  <w:p w:rsidR="00E81A40" w:rsidRPr="00F94978" w:rsidRDefault="00E81A40" w:rsidP="00CC10CE">
      <w:pPr>
        <w:pStyle w:val="a3"/>
        <w:ind w:firstLineChars="100" w:firstLine="22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）消沉：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情緒低落。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（《漢語大詞典》（五），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p.1201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123">
    <w:p w:rsidR="00E81A40" w:rsidRPr="00F94978" w:rsidRDefault="00E81A40" w:rsidP="00DB653B">
      <w:pPr>
        <w:pStyle w:val="a3"/>
        <w:ind w:left="284" w:hangingChars="129" w:hanging="284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p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p.141-142</w:t>
      </w:r>
      <w:r w:rsidR="001F0F80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n.24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2243CA">
      <w:pPr>
        <w:pStyle w:val="a3"/>
        <w:ind w:leftChars="118" w:left="283"/>
        <w:rPr>
          <w:rFonts w:ascii="Times New Roman" w:eastAsia="標楷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中國佛教在隋唐時代非常興盛，形成所謂大乘八宗，不但各自發揮得自於佛法的體會，開創越之佛教哲學，教導一條修行解脫之路；而又有從印度不斷輸入新的思想，彼此激盪波揚其間，形成多姿多彩的佛教特色。然則，自安史之亂、會昌法難及之後國家的衰亂，三論、天台、華嚴、唯識等義學即衰弱，唯有禪宗開東南山區素族的平民佛教，維持中國佛教的命脈。五代南越王錢泓俶遣使高麗取回天台章疏，宋初高麗義天攜來華嚴章疏，天台、華嚴得以復興。考中國佛教興盛，佛典之不斷傳譯，新思想的不斷輸入有關。迨宋朝以後，傳入而翻譯之典籍，大都為印度後期的密教，神秘色彩濃厚，神秘欲樂之教，不符合此土風尚，</w:t>
      </w:r>
      <w:r w:rsidRPr="00F94978">
        <w:rPr>
          <w:rFonts w:ascii="Times New Roman" w:eastAsia="標楷體" w:hAnsi="Times New Roman" w:cs="Times New Roman"/>
          <w:b/>
          <w:color w:val="000000" w:themeColor="text1"/>
          <w:sz w:val="22"/>
          <w:szCs w:val="22"/>
        </w:rPr>
        <w:t>作</w:t>
      </w:r>
      <w:r w:rsidRPr="00F94978">
        <w:rPr>
          <w:rFonts w:ascii="Times New Roman" w:eastAsia="標楷體" w:hAnsi="Times New Roman" w:cs="Times New Roman" w:hint="eastAsia"/>
          <w:b/>
          <w:color w:val="000000" w:themeColor="text1"/>
          <w:sz w:val="22"/>
          <w:szCs w:val="22"/>
        </w:rPr>
        <w:t>風</w:t>
      </w:r>
      <w:r w:rsidRPr="00F94978">
        <w:rPr>
          <w:rFonts w:ascii="Times New Roman" w:eastAsia="標楷體" w:hAnsi="Times New Roman" w:cs="Times New Roman"/>
          <w:b/>
          <w:color w:val="000000" w:themeColor="text1"/>
          <w:sz w:val="22"/>
          <w:szCs w:val="22"/>
        </w:rPr>
        <w:t>高簡之禪宗獨盛，故影響不深，而義學已無過往之興盛了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。</w:t>
      </w:r>
    </w:p>
    <w:p w:rsidR="00E81A40" w:rsidRPr="00F94978" w:rsidRDefault="00E81A40" w:rsidP="002243CA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詳細情形，請</w:t>
      </w:r>
      <w:r w:rsidRPr="00F94978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參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《中國佛教史略》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八、</w:t>
      </w:r>
      <w:r w:rsidRPr="00F94978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〈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南北東西與中華</w:t>
      </w:r>
      <w:r w:rsidRPr="00F94978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〉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（印順導師，《佛教史地考論》，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pp.64-77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）。</w:t>
      </w:r>
    </w:p>
  </w:footnote>
  <w:footnote w:id="124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胚胎：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比喻事物的開始或起源。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（《漢語大詞典》（六），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p.1222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</w:t>
      </w:r>
    </w:p>
  </w:footnote>
  <w:footnote w:id="125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競：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趨。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（《漢語大詞典》（八），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403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26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熾：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昌盛；興盛。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（《漢語大詞典》（七），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262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27">
    <w:p w:rsidR="00E81A40" w:rsidRPr="00F94978" w:rsidRDefault="00E81A40" w:rsidP="004C28A2">
      <w:pPr>
        <w:pStyle w:val="a3"/>
        <w:ind w:left="623" w:hangingChars="283" w:hanging="62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Style w:val="foot"/>
          <w:rFonts w:ascii="Times New Roman" w:eastAsia="新細明體" w:hAnsi="Times New Roman" w:cs="Times New Roman"/>
          <w:color w:val="000000" w:themeColor="text1"/>
          <w:sz w:val="22"/>
          <w:szCs w:val="22"/>
        </w:rPr>
        <w:t>《付法藏因緣傳》卷</w:t>
      </w:r>
      <w:r w:rsidRPr="00F94978">
        <w:rPr>
          <w:rFonts w:ascii="Times New Roman" w:hAnsi="Times New Roman" w:cs="Times New Roman"/>
          <w:sz w:val="22"/>
          <w:szCs w:val="22"/>
        </w:rPr>
        <w:t>5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50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316c10-12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271609">
      <w:pPr>
        <w:pStyle w:val="a3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有一醫名曰遮勒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善解方藥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聰敏多聞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利智辯才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慈和仁愛。罽昵吒王素聞其名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每常推覓。</w:t>
      </w:r>
    </w:p>
    <w:p w:rsidR="00E81A40" w:rsidRPr="00F94978" w:rsidRDefault="00E81A40" w:rsidP="004C6E54">
      <w:pPr>
        <w:pStyle w:val="a3"/>
        <w:ind w:firstLineChars="100" w:firstLine="220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釋悟殷，《印順導師《印度之佛教》勘訂與資料彙編（下）》，（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p.143</w:t>
      </w:r>
      <w:r w:rsidR="009042F8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n.77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DF488B">
      <w:pPr>
        <w:pStyle w:val="a3"/>
        <w:ind w:leftChars="300" w:left="1134" w:hangingChars="188" w:hanging="414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按：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遮羅迦，是迦膩色迦王時代之名醫，著有《遮羅迦本集》。《遮羅迦本集》敘述論議的原則，共有四十四項：</w:t>
      </w:r>
      <w:r w:rsidRPr="00F94978">
        <w:rPr>
          <w:rFonts w:ascii="Times New Roman" w:eastAsia="標楷體" w:hAnsi="Times New Roman" w:cs="Times New Roman"/>
          <w:b/>
          <w:color w:val="000000" w:themeColor="text1"/>
          <w:sz w:val="22"/>
          <w:szCs w:val="22"/>
        </w:rPr>
        <w:t>論議、實、德、業、同、異、和合、宗、立量、反立量、因、喻、合、含、答破、定說、語言、現量、比量、傳承量、譬喻量、疑惑、動機、不確定、欲知、決斷、義準量、隨生量、所難喆、詰問、反詰、語失、語善、詭辯、非因、過時、顯過、反駁、壞宗、認容、異因、異義、負處。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（宇井伯壽《印度哲學研究》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pp.431-471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；《正觀觀誌》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8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，沈劍英〈《遮羅迦本集》的邏輯學說〉，可資參考）</w:t>
      </w:r>
    </w:p>
  </w:footnote>
  <w:footnote w:id="128">
    <w:p w:rsidR="00E81A40" w:rsidRPr="00F94978" w:rsidRDefault="00E81A40" w:rsidP="00AE4345">
      <w:pPr>
        <w:pStyle w:val="a3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sz w:val="22"/>
          <w:szCs w:val="22"/>
        </w:rPr>
        <w:t>馬鳴菩薩造，後秦鳩摩羅什譯，《大莊嚴論經》卷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4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259c23-27)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B7252F">
      <w:pPr>
        <w:pStyle w:val="a3"/>
        <w:ind w:leftChars="117" w:left="282" w:hanging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如僧佉經說有五分，論義得盡：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第一言誓，第二因，第三喻，第四等同，第五決定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。……僧佉經中說：鉢羅陀那不生，如常。</w:t>
      </w:r>
    </w:p>
  </w:footnote>
  <w:footnote w:id="129">
    <w:p w:rsidR="00E81A40" w:rsidRPr="00F94978" w:rsidRDefault="00E81A40" w:rsidP="00B86AB2">
      <w:pPr>
        <w:pStyle w:val="a3"/>
        <w:ind w:left="284" w:hangingChars="129" w:hanging="284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《印順導師《印度之佛教》勘訂與資料彙編（下）》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p.143</w:t>
      </w:r>
      <w:r w:rsidR="009042F8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n.28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4C6E54">
      <w:pPr>
        <w:pStyle w:val="a3"/>
        <w:ind w:leftChars="118" w:left="283"/>
        <w:rPr>
          <w:rFonts w:ascii="標楷體" w:eastAsia="標楷體" w:hAnsi="標楷體" w:cs="Times New Roman"/>
          <w:b/>
          <w:color w:val="000000" w:themeColor="text1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color w:val="000000" w:themeColor="text1"/>
          <w:sz w:val="22"/>
          <w:szCs w:val="22"/>
        </w:rPr>
        <w:t>《正理經》十六句義：</w:t>
      </w:r>
      <w:r w:rsidRPr="00F94978">
        <w:rPr>
          <w:rFonts w:ascii="標楷體" w:eastAsia="標楷體" w:hAnsi="標楷體" w:cs="Times New Roman" w:hint="eastAsia"/>
          <w:b/>
          <w:color w:val="000000" w:themeColor="text1"/>
          <w:sz w:val="22"/>
          <w:szCs w:val="22"/>
        </w:rPr>
        <w:t>量、所量、疑、動機、見邊、宗義、論式、決了、思擇、真論義、紛論義、似因、詭辯、倒難、墮負、壞義。</w:t>
      </w:r>
    </w:p>
    <w:p w:rsidR="009042F8" w:rsidRPr="00F94978" w:rsidRDefault="009042F8" w:rsidP="004C6E54">
      <w:pPr>
        <w:pStyle w:val="a3"/>
        <w:ind w:leftChars="118" w:left="283"/>
        <w:rPr>
          <w:rFonts w:asciiTheme="minorEastAsia" w:hAnsiTheme="minorEastAsia"/>
          <w:sz w:val="22"/>
          <w:szCs w:val="22"/>
        </w:rPr>
      </w:pPr>
      <w:r w:rsidRPr="00F94978">
        <w:rPr>
          <w:rFonts w:asciiTheme="minorEastAsia" w:hAnsiTheme="minorEastAsia" w:cs="Times New Roman" w:hint="eastAsia"/>
          <w:color w:val="000000" w:themeColor="text1"/>
          <w:sz w:val="22"/>
          <w:szCs w:val="22"/>
        </w:rPr>
        <w:t>※參見【附錄一】。</w:t>
      </w:r>
    </w:p>
  </w:footnote>
  <w:footnote w:id="130">
    <w:p w:rsidR="00E81A40" w:rsidRPr="00F94978" w:rsidRDefault="00E81A40" w:rsidP="00806716">
      <w:pPr>
        <w:pStyle w:val="a3"/>
        <w:ind w:left="312" w:hangingChars="142" w:hanging="312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《印順導師《印度之佛教》勘訂與資料彙編（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下）》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p.143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124E63">
      <w:pPr>
        <w:pStyle w:val="a3"/>
        <w:ind w:leftChars="118" w:left="309" w:hangingChars="12" w:hanging="26"/>
        <w:rPr>
          <w:rFonts w:ascii="標楷體" w:eastAsia="標楷體" w:hAnsi="標楷體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color w:val="000000" w:themeColor="text1"/>
          <w:sz w:val="22"/>
          <w:szCs w:val="22"/>
        </w:rPr>
        <w:t>《迴諍論》：後魏．毘目智仙與瞿曇流支譯出偈頌與釋義，錄於《大正藏》第三十二冊。《精研經》，即《廣破經》。此二部論，都是破印度正理學派的著作。</w:t>
      </w:r>
    </w:p>
  </w:footnote>
  <w:footnote w:id="131">
    <w:p w:rsidR="00E81A40" w:rsidRPr="00F94978" w:rsidRDefault="00E81A40" w:rsidP="006E6186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病：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7.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缺點；錯誤。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（《漢語大詞典》（八），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289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32">
    <w:p w:rsidR="00E81A40" w:rsidRPr="00F94978" w:rsidRDefault="00E81A40" w:rsidP="0002106B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吉迦夜</w:t>
      </w:r>
      <w:r w:rsidRPr="00F94978">
        <w:rPr>
          <w:rFonts w:ascii="Times New Roman" w:hAnsi="Times New Roman" w:cs="Times New Roman" w:hint="eastAsia"/>
          <w:sz w:val="22"/>
          <w:szCs w:val="22"/>
        </w:rPr>
        <w:t>譯</w:t>
      </w:r>
      <w:r w:rsidRPr="00F94978">
        <w:rPr>
          <w:rFonts w:ascii="Times New Roman" w:hAnsi="Times New Roman" w:cs="Times New Roman"/>
          <w:sz w:val="22"/>
          <w:szCs w:val="22"/>
        </w:rPr>
        <w:t>，《方便心論》卷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32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23c5-8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843020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如此八種深妙論法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我當略說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為開諸論門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為斷戲論故。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一曰譬喻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二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曰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隨所執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三曰語善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四曰言失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五曰知因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六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應時語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七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似因非因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八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隨語難。</w:t>
      </w:r>
    </w:p>
  </w:footnote>
  <w:footnote w:id="133">
    <w:p w:rsidR="00E81A40" w:rsidRPr="00F94978" w:rsidRDefault="00E81A40" w:rsidP="00270E35">
      <w:pPr>
        <w:pStyle w:val="a3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《方便心論》（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32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27c</w:t>
      </w:r>
      <w:r w:rsidRPr="00F94978">
        <w:rPr>
          <w:rFonts w:ascii="Times New Roman" w:hAnsi="Times New Roman" w:cs="Times New Roman" w:hint="eastAsia"/>
          <w:sz w:val="22"/>
          <w:szCs w:val="22"/>
        </w:rPr>
        <w:t>19</w:t>
      </w:r>
      <w:r w:rsidRPr="00F94978">
        <w:rPr>
          <w:rFonts w:ascii="Times New Roman" w:hAnsi="Times New Roman" w:cs="Times New Roman"/>
          <w:sz w:val="22"/>
          <w:szCs w:val="22"/>
        </w:rPr>
        <w:t>-28a2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270E35">
      <w:pPr>
        <w:pStyle w:val="a3"/>
        <w:ind w:leftChars="118" w:left="309" w:hangingChars="12" w:hanging="26"/>
        <w:rPr>
          <w:rFonts w:ascii="Times New Roman" w:hAnsi="Times New Roman" w:cs="Times New Roman"/>
          <w:b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欲難同者，作如是言：色以眼見，聲為耳聞，云何言同？若色異聲，色自無常。聲應是常。若難異者，以色根覺故無常，我非根覺故常。瓶我俱有有，若同者，瓶既無常，我亦應爾。若說瓶有異我有者，可言我常而瓶無常，常有既同，我應無常。如斯難者，有二十種：一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曰增多，二曰損減，三、說同異，四、問多答少，五、答多問少，六曰因同，七曰果同，八曰遍同，九、不遍同，十曰時同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十一、不到，十二名到，十三、相違，十四、不違，十五、疑，十六、不疑，十七、喻破，十八、聞同，十九、聞異，二十、不生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是名二十問答之法。</w:t>
      </w:r>
    </w:p>
  </w:footnote>
  <w:footnote w:id="134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剪裁：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特指刪減。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（《漢語大詞典》（二），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719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135">
    <w:p w:rsidR="00E81A40" w:rsidRPr="00F94978" w:rsidRDefault="00E81A40" w:rsidP="00070276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《方便心論》（大正</w:t>
      </w:r>
      <w:r w:rsidRPr="00F94978">
        <w:rPr>
          <w:rFonts w:ascii="Times New Roman" w:hAnsi="Times New Roman" w:cs="Times New Roman"/>
          <w:sz w:val="22"/>
          <w:szCs w:val="22"/>
        </w:rPr>
        <w:t>32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23b15-23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843020">
      <w:pPr>
        <w:pStyle w:val="a3"/>
        <w:ind w:leftChars="118" w:left="283" w:firstLineChars="11" w:firstLine="24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今造此論，不為勝負，利養名聞，但欲顯示善惡諸相，故造此論。世若無論，迷惑者眾，則為世間邪智巧辯所共誑惑，起不善業，輪迴惡趣，失真實利。若達論者，則自分別善惡空相，眾魔外道邪見之人，無能惱壞作障礙也。故我為欲利益眾生造此正論，又欲令正法流布於世。如為修治菴婆羅果，而外廣植荊棘之林，為防果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今我造論，亦復如是，欲護正法，不求名聞故。</w:t>
      </w:r>
    </w:p>
  </w:footnote>
  <w:footnote w:id="136">
    <w:p w:rsidR="00E81A40" w:rsidRPr="00F94978" w:rsidRDefault="00E81A40" w:rsidP="004B38F8">
      <w:pPr>
        <w:pStyle w:val="a3"/>
        <w:ind w:left="623" w:hangingChars="283" w:hanging="62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印順導師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《印度佛教思想史》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，第九章，第二節〈瑜伽學的發展〉，（</w:t>
      </w:r>
      <w:r w:rsidRPr="00F94978">
        <w:rPr>
          <w:rFonts w:ascii="Times New Roman" w:hAnsi="Times New Roman" w:cs="Times New Roman"/>
          <w:sz w:val="22"/>
          <w:szCs w:val="22"/>
        </w:rPr>
        <w:t>p.351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06716">
      <w:pPr>
        <w:pStyle w:val="a3"/>
        <w:ind w:leftChars="295" w:left="708"/>
        <w:rPr>
          <w:rFonts w:ascii="標楷體" w:eastAsia="標楷體" w:hAnsi="標楷體"/>
          <w:b/>
          <w:sz w:val="22"/>
          <w:szCs w:val="22"/>
        </w:rPr>
      </w:pPr>
      <w:r w:rsidRPr="00F94978">
        <w:rPr>
          <w:rFonts w:ascii="標楷體" w:eastAsia="標楷體" w:hAnsi="標楷體" w:hint="eastAsia"/>
          <w:sz w:val="22"/>
          <w:szCs w:val="22"/>
        </w:rPr>
        <w:t>《方便心論》，經錄都佚名，《高麗藏本》也如此，但《宋藏本》以下，都作「龍樹菩薩造」，是不足信的。又有陳真諦的《如實論》〈反質難品〉傳說是世親所造，為陳那所否認</w:t>
      </w:r>
      <w:r w:rsidRPr="00F94978">
        <w:rPr>
          <w:rFonts w:ascii="標楷體" w:eastAsia="標楷體" w:hAnsi="標楷體" w:hint="eastAsia"/>
          <w:b/>
          <w:sz w:val="22"/>
          <w:szCs w:val="22"/>
        </w:rPr>
        <w:t>。《方便心論》與《如實論》，都是佛教徒，參照《正理經》的論法，多少修正，作為立正破邪的方便。</w:t>
      </w:r>
    </w:p>
    <w:p w:rsidR="00E81A40" w:rsidRPr="00F94978" w:rsidRDefault="00E81A40" w:rsidP="004B38F8">
      <w:pPr>
        <w:pStyle w:val="a3"/>
        <w:ind w:firstLineChars="100" w:firstLine="220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《印順導師《印度之佛教》勘訂與資料彙編（下）》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p.144</w:t>
      </w:r>
      <w:r w:rsidR="00663685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n.82a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806716">
      <w:pPr>
        <w:pStyle w:val="a3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陳那《集量論》第一品，釋「現量」正義訖，舉頌：「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成難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非師作，無用相推許，一分餘說故，以是我當辨。」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（大正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32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98c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）按：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《如實論．反質難品》，真諦三藏翻譯，今收錄《大正藏》第</w:t>
      </w:r>
      <w:r w:rsidRPr="00F94978">
        <w:rPr>
          <w:rFonts w:ascii="Times New Roman" w:eastAsia="標楷體" w:hAnsi="Times New Roman" w:cs="Times New Roman"/>
          <w:sz w:val="22"/>
          <w:szCs w:val="22"/>
        </w:rPr>
        <w:t>32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冊。</w:t>
      </w:r>
    </w:p>
  </w:footnote>
  <w:footnote w:id="137">
    <w:p w:rsidR="00E81A40" w:rsidRPr="00F94978" w:rsidRDefault="00E81A40" w:rsidP="00463221">
      <w:pPr>
        <w:pStyle w:val="a3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《方便心論》（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32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25a26-27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851E53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問曰：何名知因？答曰：知因有四：一、現見，二、比知，三、喻知，四、隨經書。</w:t>
      </w:r>
    </w:p>
  </w:footnote>
  <w:footnote w:id="138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軌式：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規範，法式。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（《漢語大詞典》（九），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1200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39">
    <w:p w:rsidR="00E81A40" w:rsidRPr="00F94978" w:rsidRDefault="00E81A40" w:rsidP="002E445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曉：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告知使明白；開導。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（《漢語大詞典》（五），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832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40">
    <w:p w:rsidR="00E81A40" w:rsidRPr="00F94978" w:rsidRDefault="00E81A40" w:rsidP="00FF087E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不次：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不依尋常次序。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（《漢語大詞典》（一），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410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41">
    <w:p w:rsidR="00E81A40" w:rsidRPr="00F94978" w:rsidRDefault="00E81A40" w:rsidP="00FF087E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真諦</w:t>
      </w:r>
      <w:r w:rsidRPr="00F94978">
        <w:rPr>
          <w:rFonts w:ascii="Times New Roman" w:hAnsi="Times New Roman" w:cs="Times New Roman" w:hint="eastAsia"/>
          <w:sz w:val="22"/>
          <w:szCs w:val="22"/>
        </w:rPr>
        <w:t>譯</w:t>
      </w:r>
      <w:r w:rsidRPr="00F94978">
        <w:rPr>
          <w:rFonts w:ascii="Times New Roman" w:hAnsi="Times New Roman" w:cs="Times New Roman"/>
          <w:sz w:val="22"/>
          <w:szCs w:val="22"/>
        </w:rPr>
        <w:t>，《婆藪槃豆法師傳》（大正</w:t>
      </w:r>
      <w:r w:rsidRPr="00F94978">
        <w:rPr>
          <w:rFonts w:ascii="Times New Roman" w:hAnsi="Times New Roman" w:cs="Times New Roman"/>
          <w:sz w:val="22"/>
          <w:szCs w:val="22"/>
        </w:rPr>
        <w:t>50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189c18-190a29</w:t>
      </w:r>
      <w:r w:rsidRPr="00F94978">
        <w:rPr>
          <w:rFonts w:ascii="Times New Roman" w:hAnsi="Times New Roman" w:cs="Times New Roman"/>
          <w:sz w:val="22"/>
          <w:szCs w:val="22"/>
        </w:rPr>
        <w:t>）：</w:t>
      </w:r>
    </w:p>
    <w:p w:rsidR="00E81A40" w:rsidRPr="00F94978" w:rsidRDefault="00E81A40" w:rsidP="00FF087E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[</w:t>
      </w:r>
      <w:r w:rsidRPr="00F94978">
        <w:rPr>
          <w:rFonts w:ascii="Times New Roman" w:eastAsia="標楷體" w:hAnsi="Times New Roman" w:cs="Times New Roman"/>
          <w:color w:val="000000"/>
          <w:sz w:val="22"/>
          <w:szCs w:val="22"/>
        </w:rPr>
        <w:t>頻闍訶婆娑外道</w:t>
      </w:r>
      <w:r w:rsidRPr="00F94978">
        <w:rPr>
          <w:rFonts w:ascii="Times New Roman" w:eastAsia="標楷體" w:hAnsi="Times New Roman" w:cs="Times New Roman"/>
          <w:sz w:val="22"/>
          <w:szCs w:val="22"/>
        </w:rPr>
        <w:t>]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自謂其法</w:t>
      </w:r>
      <w:r w:rsidRPr="00F94978">
        <w:rPr>
          <w:rFonts w:ascii="Times New Roman" w:eastAsia="標楷體" w:hAnsi="Times New Roman" w:cs="Times New Roman"/>
          <w:sz w:val="22"/>
          <w:szCs w:val="22"/>
        </w:rPr>
        <w:t>[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《善僧佉論》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]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最大無復過者，唯釋迦法盛行於世，眾生謂此法</w:t>
      </w:r>
      <w:r w:rsidRPr="00F94978">
        <w:rPr>
          <w:rFonts w:ascii="標楷體" w:eastAsia="標楷體" w:hAnsi="標楷體" w:cs="Times New Roman"/>
          <w:sz w:val="22"/>
          <w:szCs w:val="22"/>
        </w:rPr>
        <w:t>為大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我須破之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即入阿緰闍國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以顯擊論義鼓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云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sz w:val="22"/>
          <w:szCs w:val="22"/>
        </w:rPr>
        <w:t>我欲論義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若我墮負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當斬我頭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F94978">
        <w:rPr>
          <w:rFonts w:ascii="標楷體" w:eastAsia="標楷體" w:hAnsi="標楷體" w:cs="Times New Roman"/>
          <w:sz w:val="22"/>
          <w:szCs w:val="22"/>
        </w:rPr>
        <w:t>若彼墮負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彼宜輸頭。國王馝柯羅摩阿祑多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譯為正勒日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王知此事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即呼外道問之。外道曰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sz w:val="22"/>
          <w:szCs w:val="22"/>
        </w:rPr>
        <w:t>王為國主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於沙門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sz w:val="22"/>
          <w:szCs w:val="22"/>
        </w:rPr>
        <w:t>婆羅門心無偏愛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若有所習行法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宜試其是非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我今欲與釋迦弟子決判勝劣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須以頭為誓。王即聽許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王遣人問國內諸法師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sz w:val="22"/>
          <w:szCs w:val="22"/>
        </w:rPr>
        <w:t>誰能當此外道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F94978">
        <w:rPr>
          <w:rFonts w:ascii="標楷體" w:eastAsia="標楷體" w:hAnsi="標楷體" w:cs="Times New Roman"/>
          <w:sz w:val="22"/>
          <w:szCs w:val="22"/>
        </w:rPr>
        <w:t>若有能當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可與論義。于時摩</w:t>
      </w:r>
      <w:r w:rsidRPr="00F94978">
        <w:rPr>
          <w:rFonts w:ascii="新細明體" w:eastAsia="新細明體" w:hAnsi="新細明體" w:cs="新細明體" w:hint="eastAsia"/>
          <w:sz w:val="22"/>
          <w:szCs w:val="22"/>
        </w:rPr>
        <w:t>㝹</w:t>
      </w:r>
      <w:r w:rsidRPr="00F94978">
        <w:rPr>
          <w:rFonts w:ascii="標楷體" w:eastAsia="標楷體" w:hAnsi="標楷體" w:cs="標楷體" w:hint="eastAsia"/>
          <w:sz w:val="22"/>
          <w:szCs w:val="22"/>
        </w:rPr>
        <w:t>羅他</w:t>
      </w:r>
      <w:r w:rsidRPr="00F94978">
        <w:rPr>
          <w:rFonts w:ascii="標楷體" w:eastAsia="標楷體" w:hAnsi="標楷體" w:cs="Times New Roman"/>
          <w:sz w:val="22"/>
          <w:szCs w:val="22"/>
        </w:rPr>
        <w:t>諸師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sz w:val="22"/>
          <w:szCs w:val="22"/>
        </w:rPr>
        <w:t>婆藪槃豆法師等諸大法師悉往餘國不在。摩</w:t>
      </w:r>
      <w:r w:rsidRPr="00F94978">
        <w:rPr>
          <w:rFonts w:ascii="新細明體" w:eastAsia="新細明體" w:hAnsi="新細明體" w:cs="新細明體" w:hint="eastAsia"/>
          <w:sz w:val="22"/>
          <w:szCs w:val="22"/>
        </w:rPr>
        <w:t>㝹</w:t>
      </w:r>
      <w:r w:rsidRPr="00F94978">
        <w:rPr>
          <w:rFonts w:ascii="標楷體" w:eastAsia="標楷體" w:hAnsi="標楷體" w:cs="標楷體" w:hint="eastAsia"/>
          <w:sz w:val="22"/>
          <w:szCs w:val="22"/>
        </w:rPr>
        <w:t>羅他，譯為心願。唯有婆藪槃豆</w:t>
      </w:r>
      <w:r w:rsidRPr="00F94978">
        <w:rPr>
          <w:rFonts w:ascii="標楷體" w:eastAsia="標楷體" w:hAnsi="標楷體" w:cs="Times New Roman"/>
          <w:sz w:val="22"/>
          <w:szCs w:val="22"/>
        </w:rPr>
        <w:t>法師佛陀蜜多羅法師在。佛陀蜜多羅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譯為覺親。此法師本雖大解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年已老邁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神情昧弱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辯說羸微。法師云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sz w:val="22"/>
          <w:szCs w:val="22"/>
        </w:rPr>
        <w:t>我法大將悉行在外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外道強梁復不可縱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我今正應自當此事。法師即報國王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王仍剋日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廣集大眾於論義堂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令外道與法師論義。外道問云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sz w:val="22"/>
          <w:szCs w:val="22"/>
        </w:rPr>
        <w:t>沙門為欲立義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為欲破義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F94978">
        <w:rPr>
          <w:rFonts w:ascii="標楷體" w:eastAsia="標楷體" w:hAnsi="標楷體" w:cs="Times New Roman"/>
          <w:sz w:val="22"/>
          <w:szCs w:val="22"/>
        </w:rPr>
        <w:t>法師答云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sz w:val="22"/>
          <w:szCs w:val="22"/>
        </w:rPr>
        <w:t>我如大海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無所不容。汝如土塊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入中便沒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隨汝意所樂。外道云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：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沙門</w:t>
      </w:r>
      <w:bookmarkStart w:id="2" w:name="0190a10"/>
      <w:bookmarkEnd w:id="2"/>
      <w:r w:rsidRPr="00F94978">
        <w:rPr>
          <w:rFonts w:ascii="標楷體" w:eastAsia="標楷體" w:hAnsi="標楷體"/>
          <w:color w:val="000000"/>
          <w:sz w:val="22"/>
          <w:szCs w:val="22"/>
        </w:rPr>
        <w:t>可立義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我當破汝。法師即立無常義云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：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一切</w:t>
      </w:r>
      <w:bookmarkStart w:id="3" w:name="0190a11"/>
      <w:bookmarkEnd w:id="3"/>
      <w:r w:rsidRPr="00F94978">
        <w:rPr>
          <w:rFonts w:ascii="標楷體" w:eastAsia="標楷體" w:hAnsi="標楷體"/>
          <w:color w:val="000000"/>
          <w:sz w:val="22"/>
          <w:szCs w:val="22"/>
        </w:rPr>
        <w:t>有為法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剎那剎那滅。何以故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？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後不見故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以</w:t>
      </w:r>
      <w:bookmarkStart w:id="4" w:name="0190a12"/>
      <w:bookmarkEnd w:id="4"/>
      <w:r w:rsidRPr="00F94978">
        <w:rPr>
          <w:rFonts w:ascii="標楷體" w:eastAsia="標楷體" w:hAnsi="標楷體"/>
          <w:color w:val="000000"/>
          <w:sz w:val="22"/>
          <w:szCs w:val="22"/>
        </w:rPr>
        <w:t>種種道理成就之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。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是法師所說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外道一聞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悉</w:t>
      </w:r>
      <w:bookmarkStart w:id="5" w:name="0190a13"/>
      <w:bookmarkEnd w:id="5"/>
      <w:r w:rsidRPr="00F94978">
        <w:rPr>
          <w:rFonts w:ascii="標楷體" w:eastAsia="標楷體" w:hAnsi="標楷體"/>
          <w:color w:val="000000"/>
          <w:sz w:val="22"/>
          <w:szCs w:val="22"/>
        </w:rPr>
        <w:t>誦在口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外道次第以道理破之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令法師誦</w:t>
      </w:r>
      <w:bookmarkStart w:id="6" w:name="0190a14"/>
      <w:bookmarkEnd w:id="6"/>
      <w:r w:rsidRPr="00F94978">
        <w:rPr>
          <w:rFonts w:ascii="標楷體" w:eastAsia="標楷體" w:hAnsi="標楷體"/>
          <w:color w:val="000000"/>
          <w:sz w:val="22"/>
          <w:szCs w:val="22"/>
        </w:rPr>
        <w:t>取誦不能得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令法師救之救不能得</w:t>
      </w:r>
      <w:r w:rsidRPr="00F94978">
        <w:rPr>
          <w:rFonts w:ascii="標楷體" w:eastAsia="標楷體" w:hAnsi="標楷體" w:hint="eastAsia"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法師</w:t>
      </w:r>
      <w:bookmarkStart w:id="7" w:name="0190a15"/>
      <w:bookmarkEnd w:id="7"/>
      <w:r w:rsidRPr="00F94978">
        <w:rPr>
          <w:rFonts w:ascii="標楷體" w:eastAsia="標楷體" w:hAnsi="標楷體"/>
          <w:color w:val="000000"/>
          <w:sz w:val="22"/>
          <w:szCs w:val="22"/>
        </w:rPr>
        <w:t>即墮負。</w:t>
      </w:r>
      <w:r w:rsidRPr="00F94978">
        <w:rPr>
          <w:rFonts w:ascii="標楷體" w:eastAsia="標楷體" w:hAnsi="標楷體"/>
          <w:b/>
          <w:color w:val="000000"/>
          <w:sz w:val="22"/>
          <w:szCs w:val="22"/>
        </w:rPr>
        <w:t>外道云</w:t>
      </w:r>
      <w:r w:rsidRPr="00F94978">
        <w:rPr>
          <w:rFonts w:ascii="標楷體" w:eastAsia="標楷體" w:hAnsi="標楷體" w:hint="eastAsia"/>
          <w:b/>
          <w:color w:val="000000"/>
          <w:sz w:val="22"/>
          <w:szCs w:val="22"/>
        </w:rPr>
        <w:t>：</w:t>
      </w:r>
      <w:r w:rsidRPr="00F94978">
        <w:rPr>
          <w:rFonts w:ascii="標楷體" w:eastAsia="標楷體" w:hAnsi="標楷體"/>
          <w:b/>
          <w:color w:val="000000"/>
          <w:sz w:val="22"/>
          <w:szCs w:val="22"/>
        </w:rPr>
        <w:t>汝是婆羅門種</w:t>
      </w:r>
      <w:r w:rsidRPr="00F94978">
        <w:rPr>
          <w:rFonts w:ascii="標楷體" w:eastAsia="標楷體" w:hAnsi="標楷體" w:hint="eastAsia"/>
          <w:b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b/>
          <w:color w:val="000000"/>
          <w:sz w:val="22"/>
          <w:szCs w:val="22"/>
        </w:rPr>
        <w:t>我亦是婆</w:t>
      </w:r>
      <w:bookmarkStart w:id="8" w:name="0190a16"/>
      <w:bookmarkEnd w:id="8"/>
      <w:r w:rsidRPr="00F94978">
        <w:rPr>
          <w:rFonts w:ascii="標楷體" w:eastAsia="標楷體" w:hAnsi="標楷體"/>
          <w:b/>
          <w:color w:val="000000"/>
          <w:sz w:val="22"/>
          <w:szCs w:val="22"/>
        </w:rPr>
        <w:t>羅門種</w:t>
      </w:r>
      <w:r w:rsidRPr="00F94978">
        <w:rPr>
          <w:rFonts w:ascii="標楷體" w:eastAsia="標楷體" w:hAnsi="標楷體" w:hint="eastAsia"/>
          <w:b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b/>
          <w:color w:val="000000"/>
          <w:sz w:val="22"/>
          <w:szCs w:val="22"/>
        </w:rPr>
        <w:t>不容殺汝</w:t>
      </w:r>
      <w:r w:rsidRPr="00F94978">
        <w:rPr>
          <w:rFonts w:ascii="標楷體" w:eastAsia="標楷體" w:hAnsi="標楷體" w:hint="eastAsia"/>
          <w:b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b/>
          <w:color w:val="000000"/>
          <w:sz w:val="22"/>
          <w:szCs w:val="22"/>
        </w:rPr>
        <w:t>今須鞭汝背</w:t>
      </w:r>
      <w:r w:rsidRPr="00F94978">
        <w:rPr>
          <w:rFonts w:ascii="標楷體" w:eastAsia="標楷體" w:hAnsi="標楷體" w:hint="eastAsia"/>
          <w:b/>
          <w:color w:val="000000"/>
          <w:sz w:val="22"/>
          <w:szCs w:val="22"/>
        </w:rPr>
        <w:t>，</w:t>
      </w:r>
      <w:r w:rsidRPr="00F94978">
        <w:rPr>
          <w:rFonts w:ascii="標楷體" w:eastAsia="標楷體" w:hAnsi="標楷體"/>
          <w:b/>
          <w:color w:val="000000"/>
          <w:sz w:val="22"/>
          <w:szCs w:val="22"/>
        </w:rPr>
        <w:t>以顯我得勝。</w:t>
      </w:r>
      <w:bookmarkStart w:id="9" w:name="0190a17"/>
      <w:bookmarkEnd w:id="9"/>
      <w:r w:rsidRPr="00F94978">
        <w:rPr>
          <w:rFonts w:ascii="標楷體" w:eastAsia="標楷體" w:hAnsi="標楷體"/>
          <w:b/>
          <w:color w:val="000000"/>
          <w:sz w:val="22"/>
          <w:szCs w:val="22"/>
        </w:rPr>
        <w:t>於是遂行其事</w:t>
      </w:r>
      <w:r w:rsidRPr="00F94978">
        <w:rPr>
          <w:rFonts w:ascii="標楷體" w:eastAsia="標楷體" w:hAnsi="標楷體"/>
          <w:color w:val="000000"/>
          <w:sz w:val="22"/>
          <w:szCs w:val="22"/>
        </w:rPr>
        <w:t>。</w:t>
      </w:r>
      <w:r w:rsidRPr="00F94978">
        <w:rPr>
          <w:rFonts w:ascii="標楷體" w:eastAsia="標楷體" w:hAnsi="標楷體" w:cs="Times New Roman"/>
          <w:sz w:val="22"/>
          <w:szCs w:val="22"/>
        </w:rPr>
        <w:t>……婆藪槃豆後還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聞如此事歎恨憤結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不得值之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遣人往頻闍訶山覓此外道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欲摧伏其慢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以雪辱師之恥。外道身已成石。天親彌復憤懣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即造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七十真實論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破外道所造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僧佉論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》，</w:t>
      </w:r>
      <w:r w:rsidRPr="00F94978">
        <w:rPr>
          <w:rFonts w:ascii="標楷體" w:eastAsia="標楷體" w:hAnsi="標楷體" w:cs="Times New Roman"/>
          <w:sz w:val="22"/>
          <w:szCs w:val="22"/>
        </w:rPr>
        <w:t>首尾瓦解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無一句得立。</w:t>
      </w:r>
    </w:p>
  </w:footnote>
  <w:footnote w:id="142">
    <w:p w:rsidR="00E81A40" w:rsidRPr="00F94978" w:rsidRDefault="00E81A40" w:rsidP="00FF087E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吹求：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猶言吹毛求疵。謂刻意尋找毛病。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（《漢語大詞典》（三），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236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43">
    <w:p w:rsidR="00E81A40" w:rsidRPr="00F94978" w:rsidRDefault="00E81A40" w:rsidP="00FF087E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漫衍：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流溢；泛濫。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（《漢語大詞典》（六），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87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44">
    <w:p w:rsidR="00E81A40" w:rsidRPr="00F94978" w:rsidRDefault="00E81A40" w:rsidP="00326BF1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玄奘</w:t>
      </w:r>
      <w:r w:rsidRPr="00F94978">
        <w:rPr>
          <w:rFonts w:ascii="Times New Roman" w:hAnsi="Times New Roman" w:cs="Times New Roman" w:hint="eastAsia"/>
          <w:sz w:val="22"/>
          <w:szCs w:val="22"/>
        </w:rPr>
        <w:t>譯</w:t>
      </w:r>
      <w:r w:rsidRPr="00F94978">
        <w:rPr>
          <w:rFonts w:ascii="Times New Roman" w:hAnsi="Times New Roman" w:cs="Times New Roman"/>
          <w:sz w:val="22"/>
          <w:szCs w:val="22"/>
        </w:rPr>
        <w:t>，《瑜伽師地論》卷</w:t>
      </w:r>
      <w:r w:rsidRPr="00F94978">
        <w:rPr>
          <w:rFonts w:ascii="Times New Roman" w:hAnsi="Times New Roman" w:cs="Times New Roman"/>
          <w:sz w:val="22"/>
          <w:szCs w:val="22"/>
        </w:rPr>
        <w:t>15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30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356a11-18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4D0A5B">
      <w:pPr>
        <w:pStyle w:val="a3"/>
        <w:ind w:leftChars="118" w:left="283"/>
        <w:rPr>
          <w:rFonts w:ascii="標楷體" w:eastAsia="標楷體" w:hAnsi="標楷體" w:cs="Times New Roman"/>
          <w:b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云何因明處？謂於觀察義中諸所有事。此復云何？嗢拕南曰：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論體論處所，論據論莊嚴，論負論出離，論多所作法。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當知此中略有七種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：一、論體性，二、論處所，三、論所依，四、論莊嚴，五、論墮負，六、論出離，七、論多所作法。</w:t>
      </w:r>
    </w:p>
    <w:p w:rsidR="00663685" w:rsidRPr="00F94978" w:rsidRDefault="00663685" w:rsidP="004D0A5B">
      <w:pPr>
        <w:pStyle w:val="a3"/>
        <w:ind w:leftChars="118" w:left="283"/>
        <w:rPr>
          <w:rFonts w:ascii="新細明體" w:eastAsia="新細明體" w:hAnsi="新細明體" w:cs="新細明體"/>
          <w:sz w:val="22"/>
          <w:szCs w:val="22"/>
        </w:rPr>
      </w:pPr>
      <w:r w:rsidRPr="00F94978">
        <w:rPr>
          <w:rFonts w:ascii="新細明體" w:eastAsia="新細明體" w:hAnsi="新細明體" w:cs="新細明體" w:hint="eastAsia"/>
          <w:sz w:val="22"/>
          <w:szCs w:val="22"/>
        </w:rPr>
        <w:t>※參見【附錄二】。</w:t>
      </w:r>
    </w:p>
  </w:footnote>
  <w:footnote w:id="145">
    <w:p w:rsidR="00E81A40" w:rsidRPr="00F94978" w:rsidRDefault="00E81A40" w:rsidP="006A77C9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="00726C90" w:rsidRPr="00F94978">
        <w:rPr>
          <w:rFonts w:ascii="Times New Roman" w:hAnsi="Times New Roman" w:cs="Times New Roman" w:hint="eastAsia"/>
          <w:sz w:val="22"/>
          <w:szCs w:val="22"/>
        </w:rPr>
        <w:t>無著造，</w:t>
      </w:r>
      <w:r w:rsidRPr="00F94978">
        <w:rPr>
          <w:rFonts w:ascii="Times New Roman" w:hAnsi="Times New Roman" w:cs="Times New Roman" w:hint="eastAsia"/>
          <w:sz w:val="22"/>
          <w:szCs w:val="22"/>
        </w:rPr>
        <w:t>玄奘譯，《</w:t>
      </w:r>
      <w:r w:rsidRPr="00F94978">
        <w:rPr>
          <w:rFonts w:ascii="Times New Roman" w:hAnsi="Times New Roman" w:cs="Times New Roman"/>
          <w:sz w:val="22"/>
          <w:szCs w:val="22"/>
        </w:rPr>
        <w:t>顯揚聖教論</w:t>
      </w:r>
      <w:r w:rsidRPr="00F94978">
        <w:rPr>
          <w:rFonts w:ascii="Times New Roman" w:hAnsi="Times New Roman" w:cs="Times New Roman" w:hint="eastAsia"/>
          <w:sz w:val="22"/>
          <w:szCs w:val="22"/>
        </w:rPr>
        <w:t>》卷</w:t>
      </w:r>
      <w:r w:rsidRPr="00F94978">
        <w:rPr>
          <w:rFonts w:ascii="Times New Roman" w:hAnsi="Times New Roman" w:cs="Times New Roman" w:hint="eastAsia"/>
          <w:sz w:val="22"/>
          <w:szCs w:val="22"/>
        </w:rPr>
        <w:t>11</w:t>
      </w:r>
      <w:r w:rsidRPr="00F94978">
        <w:rPr>
          <w:rFonts w:ascii="Times New Roman" w:hAnsi="Times New Roman" w:cs="Times New Roman" w:hint="eastAsia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31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531a14-19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B7252F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論法多種者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嗢柁南曰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F94978">
        <w:rPr>
          <w:rFonts w:ascii="標楷體" w:eastAsia="標楷體" w:hAnsi="標楷體" w:cs="Times New Roman"/>
          <w:sz w:val="22"/>
          <w:szCs w:val="22"/>
        </w:rPr>
        <w:t>論體論處所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論據論莊嚴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論負論出離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論多所作法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。」</w:t>
      </w:r>
      <w:r w:rsidRPr="00F94978">
        <w:rPr>
          <w:rFonts w:ascii="標楷體" w:eastAsia="標楷體" w:hAnsi="標楷體" w:cs="Times New Roman"/>
          <w:sz w:val="22"/>
          <w:szCs w:val="22"/>
        </w:rPr>
        <w:t>論曰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sz w:val="22"/>
          <w:szCs w:val="22"/>
        </w:rPr>
        <w:t>論法有七種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一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論體性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二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論處所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三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論所依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四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論莊嚴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五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論墮負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六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論出離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七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論多所作法</w:t>
      </w:r>
      <w:r w:rsidRPr="00F94978">
        <w:rPr>
          <w:rFonts w:ascii="標楷體" w:eastAsia="標楷體" w:hAnsi="標楷體" w:cs="Times New Roman"/>
          <w:sz w:val="22"/>
          <w:szCs w:val="22"/>
        </w:rPr>
        <w:t>。</w:t>
      </w:r>
    </w:p>
    <w:p w:rsidR="00E81A40" w:rsidRPr="00F94978" w:rsidRDefault="00E81A40" w:rsidP="008520CF">
      <w:pPr>
        <w:pStyle w:val="a3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無著造，玄奘譯，</w:t>
      </w:r>
      <w:r w:rsidRPr="00F94978">
        <w:rPr>
          <w:rFonts w:ascii="Times New Roman" w:hAnsi="Times New Roman" w:cs="Times New Roman"/>
          <w:sz w:val="22"/>
          <w:szCs w:val="22"/>
        </w:rPr>
        <w:t>《大乘阿毘達磨集論》卷</w:t>
      </w:r>
      <w:r w:rsidRPr="00F94978">
        <w:rPr>
          <w:rFonts w:ascii="Times New Roman" w:hAnsi="Times New Roman" w:cs="Times New Roman"/>
          <w:sz w:val="22"/>
          <w:szCs w:val="22"/>
        </w:rPr>
        <w:t>7</w:t>
      </w:r>
      <w:r w:rsidRPr="00F94978">
        <w:rPr>
          <w:rFonts w:ascii="Times New Roman" w:hAnsi="Times New Roman" w:cs="Times New Roman" w:hint="eastAsia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31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693b13-15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B7252F">
      <w:pPr>
        <w:pStyle w:val="a3"/>
        <w:ind w:leftChars="295" w:left="708" w:firstLine="1"/>
        <w:rPr>
          <w:rFonts w:ascii="標楷體" w:eastAsia="標楷體" w:hAnsi="標楷體" w:cs="Times New Roman"/>
          <w:b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何等論軌決擇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F94978">
        <w:rPr>
          <w:rFonts w:ascii="標楷體" w:eastAsia="標楷體" w:hAnsi="標楷體" w:cs="Times New Roman"/>
          <w:sz w:val="22"/>
          <w:szCs w:val="22"/>
        </w:rPr>
        <w:t>略有七種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一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論體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二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論處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三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論依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四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論莊嚴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五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論負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六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論出離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七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論多所作法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。</w:t>
      </w:r>
    </w:p>
    <w:p w:rsidR="00E81A40" w:rsidRPr="00F94978" w:rsidRDefault="00E81A40" w:rsidP="007231DC">
      <w:pPr>
        <w:pStyle w:val="a3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3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彌勤造，玄奘譯，《瑜伽師地論》卷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15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356c9-16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E81A40" w:rsidRPr="00F94978" w:rsidRDefault="00E81A40" w:rsidP="007231DC">
      <w:pPr>
        <w:pStyle w:val="a3"/>
        <w:ind w:leftChars="295" w:left="708"/>
        <w:rPr>
          <w:rFonts w:ascii="Times New Roman" w:hAnsi="Times New Roman" w:cs="Times New Roman"/>
          <w:b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云何論所依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當知有十種。謂所成立義有二種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能成立法有八種。所成立義有二種者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一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自性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二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差別所成立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。自性者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謂有立為有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無立為無所成立。差別者。謂有上立有上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無上立無上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常立為常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無常立無常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如是有色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無色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有見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有對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無對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有漏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無漏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有為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無為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如是等無量差別門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當知名所成立差別。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 xml:space="preserve"> </w:t>
      </w:r>
    </w:p>
  </w:footnote>
  <w:footnote w:id="146">
    <w:p w:rsidR="00E81A40" w:rsidRPr="00F94978" w:rsidRDefault="00E81A40" w:rsidP="00221BFF">
      <w:pPr>
        <w:pStyle w:val="a3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《瑜伽師地論》卷</w:t>
      </w:r>
      <w:r w:rsidRPr="00F94978">
        <w:rPr>
          <w:rFonts w:ascii="Times New Roman" w:hAnsi="Times New Roman" w:cs="Times New Roman"/>
          <w:sz w:val="22"/>
          <w:szCs w:val="22"/>
        </w:rPr>
        <w:t>15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30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356c17-19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B7252F">
      <w:pPr>
        <w:pStyle w:val="a3"/>
        <w:ind w:leftChars="118" w:left="283" w:firstLine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能成立法有八種者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一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立宗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二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辯因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三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引喻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四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同類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五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異類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六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現量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七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比量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八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正教量。</w:t>
      </w:r>
    </w:p>
  </w:footnote>
  <w:footnote w:id="147">
    <w:p w:rsidR="00E81A40" w:rsidRPr="00F94978" w:rsidRDefault="00E81A40" w:rsidP="00CA4F46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神泰，</w:t>
      </w:r>
      <w:r w:rsidRPr="00F94978">
        <w:rPr>
          <w:rFonts w:ascii="Times New Roman" w:hAnsi="Times New Roman" w:cs="Times New Roman"/>
          <w:sz w:val="22"/>
          <w:szCs w:val="22"/>
        </w:rPr>
        <w:t>《理門論述記》卷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 w:hint="eastAsia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44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77b</w:t>
      </w:r>
      <w:r w:rsidRPr="00F94978">
        <w:rPr>
          <w:rFonts w:ascii="Times New Roman" w:hAnsi="Times New Roman" w:cs="Times New Roman" w:hint="eastAsia"/>
          <w:sz w:val="22"/>
          <w:szCs w:val="22"/>
        </w:rPr>
        <w:t>27</w:t>
      </w:r>
      <w:r w:rsidRPr="00F94978">
        <w:rPr>
          <w:rFonts w:ascii="Times New Roman" w:hAnsi="Times New Roman" w:cs="Times New Roman"/>
          <w:sz w:val="22"/>
          <w:szCs w:val="22"/>
        </w:rPr>
        <w:t>-</w:t>
      </w:r>
      <w:r w:rsidRPr="00F94978">
        <w:rPr>
          <w:rFonts w:ascii="Times New Roman" w:hAnsi="Times New Roman" w:cs="Times New Roman" w:hint="eastAsia"/>
          <w:sz w:val="22"/>
          <w:szCs w:val="22"/>
        </w:rPr>
        <w:t>c1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077C9E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言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論式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則等取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論軌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及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論心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》，</w:t>
      </w:r>
      <w:r w:rsidRPr="00F94978">
        <w:rPr>
          <w:rFonts w:ascii="標楷體" w:eastAsia="標楷體" w:hAnsi="標楷體" w:cs="Times New Roman"/>
          <w:sz w:val="22"/>
          <w:szCs w:val="22"/>
        </w:rPr>
        <w:t>此三論並世親所造。</w:t>
      </w:r>
    </w:p>
    <w:p w:rsidR="00E81A40" w:rsidRPr="00F94978" w:rsidRDefault="00E81A40" w:rsidP="00D93646">
      <w:pPr>
        <w:pStyle w:val="a3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窺基，</w:t>
      </w:r>
      <w:r w:rsidRPr="00F94978">
        <w:rPr>
          <w:rFonts w:ascii="Times New Roman" w:hAnsi="Times New Roman" w:cs="Times New Roman"/>
          <w:sz w:val="22"/>
          <w:szCs w:val="22"/>
        </w:rPr>
        <w:t>《因明入正理論疏》卷</w:t>
      </w:r>
      <w:r w:rsidRPr="00F94978">
        <w:rPr>
          <w:rFonts w:ascii="Times New Roman" w:hAnsi="Times New Roman" w:cs="Times New Roman" w:hint="eastAsia"/>
          <w:sz w:val="22"/>
          <w:szCs w:val="22"/>
        </w:rPr>
        <w:t>2</w:t>
      </w:r>
      <w:r w:rsidRPr="00F94978">
        <w:rPr>
          <w:rFonts w:ascii="Times New Roman" w:hAnsi="Times New Roman" w:cs="Times New Roman" w:hint="eastAsia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44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96a15-16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077C9E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世親所造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論軌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》、《</w:t>
      </w:r>
      <w:r w:rsidRPr="00F94978">
        <w:rPr>
          <w:rFonts w:ascii="標楷體" w:eastAsia="標楷體" w:hAnsi="標楷體" w:cs="Times New Roman"/>
          <w:sz w:val="22"/>
          <w:szCs w:val="22"/>
        </w:rPr>
        <w:t>論式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法雖全備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文繁義雜。</w:t>
      </w:r>
    </w:p>
    <w:p w:rsidR="00E81A40" w:rsidRPr="00F94978" w:rsidRDefault="00E81A40" w:rsidP="00D93646">
      <w:pPr>
        <w:pStyle w:val="a3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3</w:t>
      </w:r>
      <w:r w:rsidRPr="00F94978">
        <w:rPr>
          <w:rFonts w:ascii="Times New Roman" w:hAnsi="Times New Roman" w:cs="Times New Roman"/>
          <w:sz w:val="22"/>
          <w:szCs w:val="22"/>
        </w:rPr>
        <w:t>）呂徵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Theme="minorEastAsia" w:hAnsiTheme="minorEastAsia" w:cs="Times New Roman"/>
          <w:sz w:val="22"/>
          <w:szCs w:val="22"/>
        </w:rPr>
        <w:t>《印度佛學思想概論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》，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標楷體" w:hAnsi="Times New Roman" w:cs="Times New Roman"/>
          <w:sz w:val="22"/>
          <w:szCs w:val="22"/>
        </w:rPr>
        <w:t>p.370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：</w:t>
      </w:r>
    </w:p>
    <w:p w:rsidR="00E81A40" w:rsidRPr="00F94978" w:rsidRDefault="00E81A40" w:rsidP="00077C9E">
      <w:pPr>
        <w:pStyle w:val="a3"/>
        <w:ind w:leftChars="295" w:left="708" w:firstLine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世親著有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《論軌》、《論式》二書。《論軌》，經考定即是西藏翻譯的《解釋道理論》。至於《論式》，只有別的因明論書上片段引有而已。</w:t>
      </w:r>
    </w:p>
  </w:footnote>
  <w:footnote w:id="148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繁冗：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繁瑣龐雜；繁雜冗長。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（《漢語大詞典》（九），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983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49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緒：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開端；頭緒。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（《漢語大詞典》（九），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876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50">
    <w:p w:rsidR="00E81A40" w:rsidRPr="00F94978" w:rsidRDefault="00E81A40" w:rsidP="002A2C08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1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窺基，《因明入正理論疏》卷</w:t>
      </w:r>
      <w:r w:rsidRPr="00F94978">
        <w:rPr>
          <w:rFonts w:ascii="Times New Roman" w:hAnsi="Times New Roman" w:cs="Times New Roman" w:hint="eastAsia"/>
          <w:sz w:val="22"/>
          <w:szCs w:val="22"/>
        </w:rPr>
        <w:t>2</w:t>
      </w:r>
      <w:r w:rsidRPr="00F94978">
        <w:rPr>
          <w:rFonts w:ascii="Times New Roman" w:hAnsi="Times New Roman" w:cs="Times New Roman" w:hint="eastAsia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44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93c28- 94a2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077C9E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古師又有說四能立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謂宗及因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sz w:val="22"/>
          <w:szCs w:val="22"/>
        </w:rPr>
        <w:t>同喻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sz w:val="22"/>
          <w:szCs w:val="22"/>
        </w:rPr>
        <w:t>異喻。世親菩薩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論軌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說能立有三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一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宗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二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因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三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喻。</w:t>
      </w:r>
    </w:p>
    <w:p w:rsidR="00E81A40" w:rsidRPr="00F94978" w:rsidRDefault="00E81A40" w:rsidP="00D93646">
      <w:pPr>
        <w:pStyle w:val="a3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2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《因明入正理論疏》卷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44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96c13-27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077C9E">
      <w:pPr>
        <w:pStyle w:val="a3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世親以前，宗為能立，陳那但以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因之三相同喻，異喻而為能立</w:t>
      </w:r>
      <w:r w:rsidRPr="00F94978">
        <w:rPr>
          <w:rFonts w:ascii="標楷體" w:eastAsia="標楷體" w:hAnsi="標楷體" w:cs="Times New Roman"/>
          <w:sz w:val="22"/>
          <w:szCs w:val="22"/>
        </w:rPr>
        <w:t>。……陳那等意，先古皆以宗為能立，自性、差別二為所立。陳那遂以二為宗依，非所乖諍，說非所立；所立即宗。……因及二喻成此宗故，而為能立。</w:t>
      </w:r>
    </w:p>
    <w:p w:rsidR="00097165" w:rsidRPr="00F94978" w:rsidRDefault="00097165" w:rsidP="00097165">
      <w:pPr>
        <w:pStyle w:val="a3"/>
        <w:ind w:firstLineChars="100" w:firstLine="22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3</w:t>
      </w:r>
      <w:r w:rsidRPr="00F94978">
        <w:rPr>
          <w:rFonts w:ascii="Times New Roman" w:hAnsi="Times New Roman" w:cs="Times New Roman" w:hint="eastAsia"/>
          <w:sz w:val="22"/>
          <w:szCs w:val="22"/>
        </w:rPr>
        <w:t>）印順導師，</w:t>
      </w:r>
      <w:r w:rsidRPr="00F94978">
        <w:rPr>
          <w:rFonts w:ascii="Times New Roman" w:hAnsi="Times New Roman" w:cs="Times New Roman"/>
          <w:sz w:val="22"/>
          <w:szCs w:val="22"/>
        </w:rPr>
        <w:t>《印度佛教思想史》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</w:t>
      </w:r>
      <w:r w:rsidRPr="00F94978">
        <w:rPr>
          <w:rFonts w:ascii="Times New Roman" w:hAnsi="Times New Roman" w:cs="Times New Roman" w:hint="eastAsia"/>
          <w:sz w:val="22"/>
          <w:szCs w:val="22"/>
        </w:rPr>
        <w:t>.</w:t>
      </w:r>
      <w:r w:rsidRPr="00F94978">
        <w:rPr>
          <w:rFonts w:ascii="Times New Roman" w:hAnsi="Times New Roman" w:cs="Times New Roman"/>
          <w:sz w:val="22"/>
          <w:szCs w:val="22"/>
        </w:rPr>
        <w:t>353</w:t>
      </w:r>
      <w:r w:rsidRPr="00F94978">
        <w:rPr>
          <w:rFonts w:ascii="Times New Roman" w:hAnsi="Times New Roman" w:cs="Times New Roman" w:hint="eastAsia"/>
          <w:sz w:val="22"/>
          <w:szCs w:val="22"/>
        </w:rPr>
        <w:t>-</w:t>
      </w:r>
      <w:r w:rsidRPr="00F94978">
        <w:rPr>
          <w:rFonts w:ascii="Times New Roman" w:hAnsi="Times New Roman" w:cs="Times New Roman"/>
          <w:sz w:val="22"/>
          <w:szCs w:val="22"/>
        </w:rPr>
        <w:t>354</w:t>
      </w:r>
      <w:r w:rsidRPr="00F94978">
        <w:rPr>
          <w:rFonts w:ascii="Times New Roman" w:hAnsi="Times New Roman" w:cs="Times New Roman"/>
          <w:sz w:val="22"/>
          <w:szCs w:val="22"/>
        </w:rPr>
        <w:t>：</w:t>
      </w:r>
    </w:p>
    <w:p w:rsidR="00097165" w:rsidRPr="00F94978" w:rsidRDefault="00097165" w:rsidP="00097165">
      <w:pPr>
        <w:pStyle w:val="a3"/>
        <w:ind w:leftChars="350" w:left="84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陳那再傳第子法稱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Dharmakīrti</w:t>
      </w:r>
      <w:proofErr w:type="spellEnd"/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，造了七部量論，《釋》量論是最重要的一部。法稱的論書，文字艱澀，起初不受人尊重。後得弟子天主慧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Devendramati</w:t>
      </w:r>
      <w:proofErr w:type="spellEnd"/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與釋迦慧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hAnsi="Times New Roman" w:cs="Times New Roman"/>
          <w:sz w:val="22"/>
          <w:szCs w:val="22"/>
        </w:rPr>
        <w:t>Śākyamati</w:t>
      </w:r>
      <w:proofErr w:type="spellEnd"/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標楷體" w:eastAsia="標楷體" w:hAnsi="標楷體" w:cs="Times New Roman"/>
          <w:sz w:val="22"/>
          <w:szCs w:val="22"/>
        </w:rPr>
        <w:t>的精研注釋，才流行起來。玄奘沒有提到法稱，也許他的著作，還不大流行；義淨就說到「法稱則重顯因明」了。法稱的論書，與天主慧等釋論，西藏都有譯本。近來法尊譯出的《釋量論》；及依僧成的《釋量論疏》，略出《釋量論略解》，多少可以了解一些。《釋量論》是依據《集量論》，解說而有所修正發展的。如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陳那的宗、因、喻──三支，還是傳統五支說的簡化</w:t>
      </w:r>
      <w:r w:rsidRPr="00F94978">
        <w:rPr>
          <w:rFonts w:ascii="標楷體" w:eastAsia="標楷體" w:hAnsi="標楷體" w:cs="Times New Roman"/>
          <w:sz w:val="22"/>
          <w:szCs w:val="22"/>
        </w:rPr>
        <w:t>。對他而成立自宗，或評破對方的主張，一定要先揭出自已的見解（或否定對方的主張）──宗；其次說明理由──因；然後從同類、異類兩方面，舉事例來證成──喻。宗、因、喻的三支次第，主要是適合於對他的辯論。法稱修改為近於喻、因、宗的次第：如凡是所作法，都是無常的，如瓶盆等；聲也是所作法；因而得到「聲是無常」的結論。這一次第，近於西方邏輯的三段論法，是順於自已正確推理的次第（自比量）。法稱著重於自己正確的推理，使這一方法，能普遍應用於自已對佛法的正確思惟，所以《釋量論》四品，第一品就是「自義比量品」。</w:t>
      </w:r>
    </w:p>
  </w:footnote>
  <w:footnote w:id="151">
    <w:p w:rsidR="0047354C" w:rsidRPr="00F94978" w:rsidRDefault="0047354C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參見【附錄三】。</w:t>
      </w:r>
    </w:p>
  </w:footnote>
  <w:footnote w:id="152">
    <w:p w:rsidR="00E81A40" w:rsidRPr="00F94978" w:rsidRDefault="00E81A40" w:rsidP="00683B7A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《大唐西域記》卷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10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930b5-14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077C9E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（案達羅國）瓶耆羅城側，不遠有大伽藍。……阿折羅(唐言所行)阿羅漢之所建也。……所行羅漢伽藍，西南行二十餘里，至孤山，山嶺有石窣堵波，陳那(唐言授)菩薩於此作《因明論》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E81A40" w:rsidRPr="00F94978" w:rsidRDefault="00E81A40" w:rsidP="00806716">
      <w:pPr>
        <w:pStyle w:val="a3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《南海寄歸內法傳》卷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54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230a6-7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06716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因明著功，鏡徹陳那之八論(一、《觀三世論》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二、《觀總相論》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三、《觀境論》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四、《因門論》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五、《似因門論》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六、《理門論》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七、《取事施設論》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八、《集量論》</w:t>
      </w:r>
      <w:r w:rsidR="00F91B28" w:rsidRPr="00F94978">
        <w:rPr>
          <w:rFonts w:ascii="標楷體" w:eastAsia="標楷體" w:hAnsi="標楷體" w:cs="Times New Roman" w:hint="eastAsia"/>
          <w:sz w:val="22"/>
          <w:szCs w:val="22"/>
        </w:rPr>
        <w:t>)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也。</w:t>
      </w:r>
    </w:p>
    <w:p w:rsidR="00E81A40" w:rsidRPr="00F94978" w:rsidRDefault="00E81A40" w:rsidP="00806716">
      <w:pPr>
        <w:pStyle w:val="a3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3</w:t>
      </w:r>
      <w:r w:rsidRPr="00F94978">
        <w:rPr>
          <w:rFonts w:ascii="Times New Roman" w:hAnsi="Times New Roman" w:cs="Times New Roman" w:hint="eastAsia"/>
          <w:sz w:val="22"/>
          <w:szCs w:val="22"/>
        </w:rPr>
        <w:t>）印順導師，</w:t>
      </w:r>
      <w:r w:rsidRPr="00F94978">
        <w:rPr>
          <w:rFonts w:ascii="Times New Roman" w:hAnsi="Times New Roman" w:cs="Times New Roman"/>
          <w:sz w:val="22"/>
          <w:szCs w:val="22"/>
        </w:rPr>
        <w:t>《印度佛教思想史》，</w:t>
      </w:r>
      <w:r w:rsidRPr="00F94978">
        <w:rPr>
          <w:rFonts w:ascii="Times New Roman" w:hAnsi="Times New Roman" w:cs="Times New Roman" w:hint="eastAsia"/>
          <w:sz w:val="22"/>
          <w:szCs w:val="22"/>
        </w:rPr>
        <w:t>第九章，第一節〈瑜伽與中觀論師〉，（</w:t>
      </w:r>
      <w:r w:rsidRPr="00F94978">
        <w:rPr>
          <w:rFonts w:ascii="Times New Roman" w:hAnsi="Times New Roman" w:cs="Times New Roman" w:hint="eastAsia"/>
          <w:sz w:val="22"/>
          <w:szCs w:val="22"/>
        </w:rPr>
        <w:t>p</w:t>
      </w:r>
      <w:r w:rsidRPr="00F94978">
        <w:rPr>
          <w:rFonts w:ascii="Times New Roman" w:hAnsi="Times New Roman" w:cs="Times New Roman"/>
          <w:sz w:val="22"/>
          <w:szCs w:val="22"/>
        </w:rPr>
        <w:t>p.324-325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06716">
      <w:pPr>
        <w:pStyle w:val="a3"/>
        <w:ind w:leftChars="295" w:left="709" w:hanging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陳那，南印度人，依犢子部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V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ts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ī</w:t>
      </w:r>
      <w:r w:rsidRPr="00F94978">
        <w:rPr>
          <w:rFonts w:ascii="Times New Roman" w:eastAsia="標楷體" w:hAnsi="Times New Roman" w:cs="Times New Roman"/>
          <w:sz w:val="22"/>
          <w:szCs w:val="22"/>
        </w:rPr>
        <w:t>putr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ī</w:t>
      </w:r>
      <w:r w:rsidRPr="00F94978">
        <w:rPr>
          <w:rFonts w:ascii="Times New Roman" w:eastAsia="標楷體" w:hAnsi="Times New Roman" w:cs="Times New Roman"/>
          <w:sz w:val="22"/>
          <w:szCs w:val="22"/>
        </w:rPr>
        <w:t>ya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出家。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傳說不滿犢子部的「有我」說，離開了來親近世親。曾在東（南）方歐提毘舍</w:t>
      </w:r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b/>
          <w:sz w:val="22"/>
          <w:szCs w:val="22"/>
        </w:rPr>
        <w:t>Oḍivi</w:t>
      </w:r>
      <w:r w:rsidRPr="00F94978">
        <w:rPr>
          <w:rFonts w:ascii="Times New Roman" w:eastAsia="MS Mincho" w:hAnsi="Times New Roman" w:cs="Times New Roman"/>
          <w:b/>
          <w:sz w:val="22"/>
          <w:szCs w:val="22"/>
        </w:rPr>
        <w:t>ś</w:t>
      </w:r>
      <w:proofErr w:type="spellEnd"/>
      <w:r w:rsidRPr="00F94978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的巖洞中專修；後應那爛陀寺眾的邀請，來那爛陀寺，廣破外道。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在那爛陀寺，著作了阿毘達磨的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俱舍論釋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；唯識的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觀所緣頌釋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，玄奘譯為《觀所緣緣論》；般若的《佛母般若攝頌》，趙宋施護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D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nap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la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譯出，名《佛母般若圓集要義論》。還有有關因明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hetu-vidy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的《因明正理門論》，玄奘譯；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因輪決擇論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等。玄奘所譯商羯羅主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MS Mincho" w:hAnsi="Times New Roman" w:cs="Times New Roman"/>
          <w:sz w:val="22"/>
          <w:szCs w:val="22"/>
        </w:rPr>
        <w:t>Ś</w:t>
      </w:r>
      <w:r w:rsidRPr="00F94978">
        <w:rPr>
          <w:rFonts w:ascii="Times New Roman" w:eastAsia="標楷體" w:hAnsi="Times New Roman" w:cs="Times New Roman"/>
          <w:sz w:val="22"/>
          <w:szCs w:val="22"/>
        </w:rPr>
        <w:t>aṅkarasv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ā</w:t>
      </w:r>
      <w:r w:rsidRPr="00F94978">
        <w:rPr>
          <w:rFonts w:ascii="Times New Roman" w:eastAsia="標楷體" w:hAnsi="Times New Roman" w:cs="Times New Roman"/>
          <w:sz w:val="22"/>
          <w:szCs w:val="22"/>
        </w:rPr>
        <w:t>min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的《因明入正理論》，西藏傳說也是陳那造的。陳那再回到歐提毘舍，將有關因明的種種論義，匯集而成著名的《集量論》。</w:t>
      </w:r>
    </w:p>
  </w:footnote>
  <w:footnote w:id="153">
    <w:p w:rsidR="00E81A40" w:rsidRPr="00F94978" w:rsidRDefault="00E81A40" w:rsidP="001B0A99">
      <w:pPr>
        <w:pStyle w:val="a3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《因明入正理論》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 w:hint="eastAsia"/>
          <w:sz w:val="22"/>
          <w:szCs w:val="22"/>
        </w:rPr>
        <w:t>32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11b6-7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FB7E6F">
      <w:pPr>
        <w:pStyle w:val="a3"/>
        <w:ind w:leftChars="118" w:left="424" w:hangingChars="64" w:hanging="14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因有三相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何等為三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F94978">
        <w:rPr>
          <w:rFonts w:ascii="標楷體" w:eastAsia="標楷體" w:hAnsi="標楷體" w:cs="Times New Roman"/>
          <w:sz w:val="22"/>
          <w:szCs w:val="22"/>
        </w:rPr>
        <w:t>謂遍是宗法性</w:t>
      </w:r>
      <w:r w:rsidR="00F91B28" w:rsidRPr="00F9497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sz w:val="22"/>
          <w:szCs w:val="22"/>
        </w:rPr>
        <w:t>同品定有性</w:t>
      </w:r>
      <w:r w:rsidR="00F91B28" w:rsidRPr="00F9497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sz w:val="22"/>
          <w:szCs w:val="22"/>
        </w:rPr>
        <w:t>異品遍無性。</w:t>
      </w:r>
    </w:p>
  </w:footnote>
  <w:footnote w:id="154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臧（</w:t>
      </w:r>
      <w:proofErr w:type="spellStart"/>
      <w:r w:rsidRPr="00F94978">
        <w:rPr>
          <w:rFonts w:ascii="Times New Roman" w:eastAsia="新細明體" w:hAnsi="Times New Roman" w:cs="Times New Roman"/>
          <w:sz w:val="22"/>
          <w:szCs w:val="22"/>
        </w:rPr>
        <w:t>zāng</w:t>
      </w:r>
      <w:proofErr w:type="spellEnd"/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ㄗㄤ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）否（</w:t>
      </w:r>
      <w:proofErr w:type="spellStart"/>
      <w:r w:rsidRPr="00F94978">
        <w:rPr>
          <w:rFonts w:ascii="Times New Roman" w:eastAsia="新細明體" w:hAnsi="Times New Roman" w:cs="Times New Roman"/>
          <w:sz w:val="22"/>
          <w:szCs w:val="22"/>
        </w:rPr>
        <w:t>pǐ</w:t>
      </w:r>
      <w:proofErr w:type="spellEnd"/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一</w:t>
      </w:r>
      <w:r w:rsidRPr="00F94978">
        <w:rPr>
          <w:rFonts w:ascii="標楷體" w:eastAsia="標楷體" w:hAnsi="標楷體" w:cs="Times New Roman"/>
          <w:sz w:val="22"/>
          <w:szCs w:val="22"/>
        </w:rPr>
        <w:t>ˇ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善惡；得失。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（《漢語大詞典》（五），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237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55">
    <w:p w:rsidR="00E81A40" w:rsidRPr="00F94978" w:rsidRDefault="00E81A40" w:rsidP="00566AB2">
      <w:pPr>
        <w:pStyle w:val="a3"/>
        <w:ind w:left="284" w:hangingChars="129" w:hanging="284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泰斗：泰山北斗比喻德高望重或有卓越成就而為人們所尊重敬仰的人。亦省作「泰斗」。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（《漢語大詞典》（五），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1028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56">
    <w:p w:rsidR="00E81A40" w:rsidRPr="00F94978" w:rsidRDefault="00E81A40" w:rsidP="006D4613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《因明入正理論疏》卷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44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91b15-20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FB7E6F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爰有菩薩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號商羯羅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聖者域龍之門人也。既資善誘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實號多聞。挹慧海於深衷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竦義山於奧腑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F94978">
        <w:rPr>
          <w:rFonts w:ascii="標楷體" w:eastAsia="標楷體" w:hAnsi="標楷體" w:cs="Times New Roman"/>
          <w:sz w:val="22"/>
          <w:szCs w:val="22"/>
        </w:rPr>
        <w:t>故乃鑿荊岑而採璞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游蛤浦以求珠。祕思優聚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乃製宏論。其旨繁而文約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其理幽而易曉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寔法戶之樞機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乃玄關之鈐鍵矣。</w:t>
      </w:r>
    </w:p>
  </w:footnote>
  <w:footnote w:id="157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研尋：研究探索。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《漢語大詞典》（七），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1009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58">
    <w:p w:rsidR="00E81A40" w:rsidRPr="00F94978" w:rsidRDefault="00E81A40" w:rsidP="006550F0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印順導師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《印度佛教思想史》，</w:t>
      </w:r>
      <w:r w:rsidRPr="00F94978">
        <w:rPr>
          <w:rFonts w:ascii="Times New Roman" w:hAnsi="Times New Roman" w:cs="Times New Roman" w:hint="eastAsia"/>
          <w:sz w:val="22"/>
          <w:szCs w:val="22"/>
        </w:rPr>
        <w:t>第九章，第一節〈瑜伽與中觀論師〉，（</w:t>
      </w:r>
      <w:r w:rsidRPr="00F94978">
        <w:rPr>
          <w:rFonts w:ascii="Times New Roman" w:hAnsi="Times New Roman" w:cs="Times New Roman"/>
          <w:sz w:val="22"/>
          <w:szCs w:val="22"/>
        </w:rPr>
        <w:t>pp.325-326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6550F0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南印度的法稱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Dharmak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ī</w:t>
      </w:r>
      <w:r w:rsidRPr="00F94978">
        <w:rPr>
          <w:rFonts w:ascii="Times New Roman" w:eastAsia="標楷體" w:hAnsi="Times New Roman" w:cs="Times New Roman"/>
          <w:sz w:val="22"/>
          <w:szCs w:val="22"/>
        </w:rPr>
        <w:t>rti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，精通世間的學問。到摩竭陀來，從護法出家修學。後來從自在軍聽講陳那的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全因明要集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。一用聽受，</w:t>
      </w:r>
      <w:r w:rsidRPr="00F94978">
        <w:rPr>
          <w:rFonts w:ascii="Times New Roman" w:eastAsia="標楷體" w:hAnsi="Times New Roman" w:cs="Times New Roman"/>
          <w:b/>
          <w:sz w:val="22"/>
          <w:szCs w:val="22"/>
        </w:rPr>
        <w:t>發覺陳那所說的，還有可以改進的地方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；自在軍就鼓勵法稱為陳那的因明作注釋。法稱到處破斥外道，後到頻陀耶山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F94978">
        <w:rPr>
          <w:rFonts w:ascii="Times New Roman" w:eastAsia="標楷體" w:hAnsi="Times New Roman" w:cs="Times New Roman"/>
          <w:sz w:val="22"/>
          <w:szCs w:val="22"/>
        </w:rPr>
        <w:t>Vindhaya</w:t>
      </w:r>
      <w:proofErr w:type="spellEnd"/>
      <w:r w:rsidRPr="00F94978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區，專心著作，作了七部量論</w:t>
      </w:r>
      <w:r w:rsidRPr="00F94978">
        <w:rPr>
          <w:rFonts w:ascii="標楷體" w:eastAsia="標楷體" w:hAnsi="標楷體" w:cs="Times New Roman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量論評釋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定量論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正理一滴論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因一滴論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觀相屬論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成他相續論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F94978">
        <w:rPr>
          <w:rFonts w:ascii="Times New Roman" w:eastAsia="標楷體" w:hAnsi="Times New Roman" w:cs="Times New Roman"/>
          <w:sz w:val="22"/>
          <w:szCs w:val="22"/>
        </w:rPr>
        <w:t>論諍正理論</w:t>
      </w:r>
      <w:r w:rsidRPr="00F9497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F94978">
        <w:rPr>
          <w:rFonts w:ascii="Times New Roman" w:eastAsia="標楷體" w:hAnsi="Times New Roman" w:cs="Times New Roman"/>
          <w:sz w:val="22"/>
          <w:szCs w:val="22"/>
        </w:rPr>
        <w:t>。法稱的著作，成為量論的權威，得到很多學者的研究與注釋。</w:t>
      </w:r>
    </w:p>
  </w:footnote>
  <w:footnote w:id="159">
    <w:p w:rsidR="00E81A40" w:rsidRPr="00F94978" w:rsidRDefault="00E81A40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易：</w:t>
      </w:r>
      <w:r w:rsidRPr="00F94978">
        <w:rPr>
          <w:rFonts w:ascii="Times New Roman" w:hAnsi="Times New Roman" w:cs="Times New Roman"/>
          <w:sz w:val="22"/>
          <w:szCs w:val="22"/>
        </w:rPr>
        <w:t>3.</w:t>
      </w:r>
      <w:r w:rsidRPr="00F94978">
        <w:rPr>
          <w:rFonts w:ascii="Times New Roman" w:hAnsi="Times New Roman" w:cs="Times New Roman"/>
          <w:sz w:val="22"/>
          <w:szCs w:val="22"/>
        </w:rPr>
        <w:t>改變，更改。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五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>633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60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當意：稱意；合意。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（《漢語大詞典》（七），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1399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61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廢立：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廢棄或存置。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（《漢語大詞典》（三），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1280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62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宗：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11.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根本；本旨。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（《漢語大詞典》（三），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1348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63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過：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15.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過失；錯誤。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（《漢語大詞典》（十），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955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64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規矩：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一定的標准、成規。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（《漢語大詞典》（十），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325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65">
    <w:p w:rsidR="00E81A40" w:rsidRPr="00F94978" w:rsidRDefault="00E81A40" w:rsidP="00077C9E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1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《南海寄歸內法傳》卷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大正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54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229a2-7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06716">
      <w:pPr>
        <w:pStyle w:val="a3"/>
        <w:ind w:leftChars="295" w:left="708" w:firstLineChars="2" w:firstLine="4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/>
          <w:color w:val="000000"/>
          <w:sz w:val="22"/>
          <w:szCs w:val="22"/>
        </w:rPr>
        <w:t>閑斯釋已，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方學緝綴書表、制造詩篇，致想《因明》、虔誠《俱舍》，尋《理門論》比量善成；習本生貫，清才秀發。然後函丈傳授，經三、二年，多在那爛陀寺(中天也)或居跋臘毘國(西天也)。斯兩處者，事等金馬、石渠、龍門、闕里，英彥雲聚，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商搉是非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E81A40" w:rsidRPr="00F94978" w:rsidRDefault="00E81A40" w:rsidP="00077C9E">
      <w:pPr>
        <w:pStyle w:val="a3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2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《大唐西域求法高僧傳》卷</w:t>
      </w:r>
      <w:r w:rsidRPr="00F94978">
        <w:rPr>
          <w:rFonts w:ascii="Times New Roman" w:hAnsi="Times New Roman" w:cs="Times New Roman" w:hint="eastAsia"/>
          <w:sz w:val="22"/>
          <w:szCs w:val="22"/>
        </w:rPr>
        <w:t>上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1c8-16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06716">
      <w:pPr>
        <w:pStyle w:val="a3"/>
        <w:ind w:leftChars="295" w:left="708" w:firstLineChars="2" w:firstLine="4"/>
        <w:rPr>
          <w:rFonts w:ascii="Times New Roman" w:hAnsi="Times New Roman" w:cs="Times New Roman"/>
          <w:sz w:val="22"/>
          <w:szCs w:val="22"/>
        </w:rPr>
      </w:pPr>
      <w:r w:rsidRPr="00877A3C">
        <w:rPr>
          <w:rFonts w:ascii="標楷體" w:eastAsia="標楷體" w:hAnsi="標楷體" w:cs="Times New Roman" w:hint="eastAsia"/>
          <w:sz w:val="22"/>
          <w:szCs w:val="22"/>
        </w:rPr>
        <w:t>[玄照]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住闍闌陀國，經于四載，蒙國王欽重，留之供養。學經律，習梵文；既得少通，漸次南上，到莫訶菩提，復經四夏。……留住三年，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就勝光法師學《中》、《百》等論，復就寶師子大德受《瑜伽十七地》，禪門定</w:t>
      </w:r>
      <w:r w:rsidRPr="00F94978">
        <w:rPr>
          <w:rFonts w:ascii="新細明體" w:eastAsia="新細明體" w:hAnsi="新細明體" w:cs="新細明體" w:hint="eastAsia"/>
          <w:b/>
          <w:sz w:val="22"/>
          <w:szCs w:val="22"/>
        </w:rPr>
        <w:t>㶑</w:t>
      </w:r>
      <w:r w:rsidRPr="00F94978">
        <w:rPr>
          <w:rFonts w:ascii="標楷體" w:eastAsia="標楷體" w:hAnsi="標楷體" w:cs="標楷體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亟覩關涯。</w:t>
      </w:r>
    </w:p>
    <w:p w:rsidR="00E81A40" w:rsidRPr="00F94978" w:rsidRDefault="00E81A40" w:rsidP="00077C9E">
      <w:pPr>
        <w:pStyle w:val="a3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3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《大唐西域求法高僧傳》卷</w:t>
      </w:r>
      <w:r w:rsidRPr="00F94978">
        <w:rPr>
          <w:rFonts w:ascii="Times New Roman" w:hAnsi="Times New Roman" w:cs="Times New Roman" w:hint="eastAsia"/>
          <w:sz w:val="22"/>
          <w:szCs w:val="22"/>
        </w:rPr>
        <w:t>下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9a6-10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06716">
      <w:pPr>
        <w:pStyle w:val="a3"/>
        <w:ind w:leftChars="295" w:left="708" w:firstLineChars="2" w:firstLine="4"/>
        <w:rPr>
          <w:rFonts w:ascii="標楷體" w:eastAsia="標楷體" w:hAnsi="標楷體" w:cs="Times New Roman"/>
          <w:sz w:val="22"/>
          <w:szCs w:val="22"/>
        </w:rPr>
      </w:pPr>
      <w:r w:rsidRPr="00877A3C">
        <w:rPr>
          <w:rFonts w:ascii="標楷體" w:eastAsia="標楷體" w:hAnsi="標楷體" w:cs="Times New Roman" w:hint="eastAsia"/>
          <w:sz w:val="22"/>
          <w:szCs w:val="22"/>
        </w:rPr>
        <w:t>[智弘]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到大覺寺，住經二載，瞻仰尊容，傾誠勵想，諷誦梵本，月故日新。閑聲論，能梵書；學律儀，習對法；既解《俱舍》，復善因明。於那爛陀寺，則披覽大乘；在信者道場，乃專功小教。</w:t>
      </w:r>
    </w:p>
    <w:p w:rsidR="00E81A40" w:rsidRPr="00F94978" w:rsidRDefault="00E81A40" w:rsidP="00D355A1">
      <w:pPr>
        <w:pStyle w:val="a3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4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《大唐西域求法高僧傳》卷</w:t>
      </w:r>
      <w:r w:rsidRPr="00F94978">
        <w:rPr>
          <w:rFonts w:ascii="Times New Roman" w:hAnsi="Times New Roman" w:cs="Times New Roman" w:hint="eastAsia"/>
          <w:sz w:val="22"/>
          <w:szCs w:val="22"/>
        </w:rPr>
        <w:t>下</w:t>
      </w:r>
      <w:r w:rsidRPr="00F94978">
        <w:rPr>
          <w:rFonts w:ascii="Times New Roman" w:hAnsi="Times New Roman" w:cs="Times New Roman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51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12a20-26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06716">
      <w:pPr>
        <w:pStyle w:val="a3"/>
        <w:ind w:leftChars="295" w:left="708" w:firstLineChars="2" w:firstLine="4"/>
        <w:rPr>
          <w:rFonts w:ascii="標楷體" w:eastAsia="標楷體" w:hAnsi="標楷體" w:cs="Times New Roman"/>
          <w:sz w:val="22"/>
          <w:szCs w:val="22"/>
        </w:rPr>
      </w:pPr>
      <w:r w:rsidRPr="00877A3C">
        <w:rPr>
          <w:rFonts w:ascii="標楷體" w:eastAsia="標楷體" w:hAnsi="標楷體" w:cs="Times New Roman" w:hint="eastAsia"/>
          <w:sz w:val="22"/>
          <w:szCs w:val="22"/>
        </w:rPr>
        <w:t>[法朗與義淨相隨同越滄海，]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未經一月，屆乎佛逝。亦既至此，業行是修，曉夜端心，習因明之祕冊，晨昏勵想，聽《俱舍》之幽宗。既而一簣已傾，庶罔隤於九仞。三藏虔念，擬剋成乎五篇。弗憚劬勞，性有聰識。復能志託弘益，抄寫忘疲，乞食自濟，但有三衣，袒膊塗跣，遵修上儀。</w:t>
      </w:r>
    </w:p>
    <w:p w:rsidR="00E81A40" w:rsidRPr="00F94978" w:rsidRDefault="00E81A40" w:rsidP="00077C9E">
      <w:pPr>
        <w:pStyle w:val="a3"/>
        <w:ind w:leftChars="118" w:left="562" w:hangingChars="127" w:hanging="279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5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印順導師，《教制教典與教學》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，〈十一、論佛學的修學〉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pp.162-163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806716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佛學的修學傳習，到了大乘佛教時，義學的分科修學，與初五百年略有出入。我們時常憧憬印度那爛陀寺的佛學，那寺成為印度佛教中心的時代，佛學的修學次第與類別，在唐義淨三藏的著作中，有著明白的敘述。如《南海寄歸傳》說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學法次第先事聲明。……必先通文字，而後方能了義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。然後，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致想因明，虔誠俱舍。然後函丈傳經（指大乘法），多在那寺，或伐臘毘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。義淨在《求法高僧傳》中，說到玄照的修學次第，是：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沈情俱舍，清想律儀。後之那寺，就勝光學中百，寶師子受瑜伽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。智弘的修學次第是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sz w:val="22"/>
          <w:szCs w:val="22"/>
        </w:rPr>
        <w:t>既解俱舍，後善因明。至於那寺，則披覽大乘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。法朗的修學次第是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F94978">
        <w:rPr>
          <w:rFonts w:ascii="標楷體" w:eastAsia="標楷體" w:hAnsi="標楷體" w:cs="Times New Roman"/>
          <w:sz w:val="22"/>
          <w:szCs w:val="22"/>
        </w:rPr>
        <w:t>習因明之秘冊，聆俱舍之幽宗。既而虔誠五篇（律）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sz w:val="22"/>
          <w:szCs w:val="22"/>
        </w:rPr>
        <w:t>。這可見，當時的修學佛法，首先是通文字。其次是佛教的論理學──因明，代表三藏──法毘奈耶的俱舍與律儀。然後修學大乘，即是中觀與瑜伽（唯識）。大乘佛教時代，不重經而重論，因為契經都是適應一類眾生，闡明某部分的法義，而論才是究盡性相的實義。這種重論的學風，到超岩寺為印度佛教中心的時代，也還是如此。如傳入西藏的佛學，主要的稱五大部，就是《因明》，《戒律》，《俱舍》，《中觀》，《現觀莊嚴論》。這與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義淨時代傳學的佛學，可說大體一致。只是以傳說為彌勒所造的《現觀莊嚴論》，代替傳說為彌勒所造的《瑜伽論》而已</w:t>
      </w:r>
      <w:r w:rsidRPr="00F94978">
        <w:rPr>
          <w:rFonts w:ascii="標楷體" w:eastAsia="標楷體" w:hAnsi="標楷體" w:cs="Times New Roman"/>
          <w:sz w:val="22"/>
          <w:szCs w:val="22"/>
        </w:rPr>
        <w:t>！</w:t>
      </w:r>
    </w:p>
  </w:footnote>
  <w:footnote w:id="166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賜：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3.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給人的恩惠或財物。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（《漢語大詞典》（十），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259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67">
    <w:p w:rsidR="00E81A40" w:rsidRPr="00F94978" w:rsidRDefault="00E81A40" w:rsidP="00866F90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曇無讖譯，《菩薩地持經》卷</w:t>
      </w:r>
      <w:r w:rsidRPr="00F94978">
        <w:rPr>
          <w:rFonts w:ascii="Times New Roman" w:hAnsi="Times New Roman" w:cs="Times New Roman"/>
          <w:sz w:val="22"/>
          <w:szCs w:val="22"/>
        </w:rPr>
        <w:t>3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大正</w:t>
      </w:r>
      <w:r w:rsidRPr="00F94978">
        <w:rPr>
          <w:rFonts w:ascii="Times New Roman" w:hAnsi="Times New Roman" w:cs="Times New Roman" w:hint="eastAsia"/>
          <w:sz w:val="22"/>
          <w:szCs w:val="22"/>
        </w:rPr>
        <w:t>30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902c19-903a5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5D6D24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菩薩求法者，何法求？云何求？何故求？何法求者，略說求菩薩藏、聲聞藏、外論、世工業處智。十二部經，唯方廣部是菩薩藏，餘十一部是聲聞藏。外論者，略說有三種：因論，聲論，醫方論。世工業處智者，謂種種事業，如金師、鐵師、水師等，及餘種種，明處所攝。明處者，有五種：一者、內明處，二者、因明處，三者、聲明處，四者、醫方明處，五者、工業明處。此五種明處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菩薩悉求。</w:t>
      </w:r>
    </w:p>
  </w:footnote>
  <w:footnote w:id="168">
    <w:p w:rsidR="00E81A40" w:rsidRPr="00F94978" w:rsidRDefault="00E81A40" w:rsidP="00DE05D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印順導師，《攝大乘論講記》（</w:t>
      </w:r>
      <w:r w:rsidRPr="00F94978">
        <w:rPr>
          <w:rFonts w:ascii="Times New Roman" w:hAnsi="Times New Roman" w:cs="Times New Roman"/>
          <w:sz w:val="22"/>
          <w:szCs w:val="22"/>
        </w:rPr>
        <w:t>pp.12-13</w:t>
      </w:r>
      <w:r w:rsidRPr="00F94978">
        <w:rPr>
          <w:rFonts w:ascii="Times New Roman" w:hAnsi="Times New Roman" w:cs="Times New Roman"/>
          <w:sz w:val="22"/>
          <w:szCs w:val="22"/>
        </w:rPr>
        <w:t>）：</w:t>
      </w:r>
    </w:p>
    <w:p w:rsidR="00E81A40" w:rsidRPr="00F94978" w:rsidRDefault="00E81A40" w:rsidP="00DE05D3">
      <w:pPr>
        <w:pStyle w:val="a3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世親繼承無著《攝論》及〈攝抉擇分〉的思想，又有所發揮。他的名著《唯識三十論》，是繼承〈攝抉擇分〉而作的，繼承無著世親大乘不共的唯識思想者，要算安慧論師的一系；至於護法的思想，不能說是無著唯識的繼承者。他的偉大，在於融合《瑜伽》《攝論》兩大思想，而把唯識學建立在《瑜伽論</w:t>
      </w:r>
      <w:r w:rsidRPr="00F94978">
        <w:rPr>
          <w:rFonts w:ascii="標楷體" w:eastAsia="標楷體" w:hAnsi="標楷體" w:cs="新細明體" w:hint="eastAsia"/>
          <w:sz w:val="22"/>
          <w:szCs w:val="22"/>
        </w:rPr>
        <w:t>‧</w:t>
      </w:r>
      <w:r w:rsidRPr="00F94978">
        <w:rPr>
          <w:rFonts w:ascii="標楷體" w:eastAsia="標楷體" w:hAnsi="標楷體" w:cs="Times New Roman"/>
          <w:sz w:val="22"/>
          <w:szCs w:val="22"/>
        </w:rPr>
        <w:t>本地分》的思想上。故護法《成唯識論》說諸識差別；王所差別；心色各別自體；種子本有（本地分）新熏（攝論及抉擇分）合說。這和代表無著唯識學的《莊嚴》與《攝論》的思想，是有點不同的。有人說安慧學是唯識古學，護法學是唯識今學。護法的時代遲，他的學說，或許可稱今學；其實，他並不什麼新，反而是復古的。看他《成唯識論》的思想，是復回到最初〈本地分〉的思想上去了，這不是復古嗎？西藏說世親唯識學的真正繼承者是安慧論師。護法的老師陳那，是傳承世親的因明學；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陳那與他的再傳弟子法稱，關於唯識的思想，叫做隨理行派</w:t>
      </w:r>
      <w:r w:rsidRPr="00F94978">
        <w:rPr>
          <w:rFonts w:ascii="標楷體" w:eastAsia="標楷體" w:hAnsi="標楷體" w:cs="Times New Roman"/>
          <w:sz w:val="22"/>
          <w:szCs w:val="22"/>
        </w:rPr>
        <w:t>。陳那與他的弟子護法，思想上反流到〈本地分〉，與經部有部更接近了。《攝論》的思想，決與護法的唯識思想有所不同；所以要認識《攝論》的真意，須向本論好好的探討一下，同時取《中邊》、《莊嚴》等論互相印證發明，方可瞭然。</w:t>
      </w:r>
    </w:p>
    <w:p w:rsidR="00E81A40" w:rsidRPr="00F94978" w:rsidRDefault="00E81A40" w:rsidP="00DE05D3">
      <w:pPr>
        <w:pStyle w:val="a3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）印順導師，《華雨集第一冊》</w:t>
      </w:r>
      <w:r w:rsidRPr="00F94978">
        <w:rPr>
          <w:rFonts w:ascii="Times New Roman" w:hAnsi="Times New Roman" w:cs="Times New Roman" w:hint="eastAsia"/>
          <w:sz w:val="22"/>
          <w:szCs w:val="22"/>
        </w:rPr>
        <w:t>，〈辨法法性論講記〉</w:t>
      </w: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pp.227-228</w:t>
      </w:r>
      <w:r w:rsidRPr="00F94978">
        <w:rPr>
          <w:rFonts w:ascii="Times New Roman" w:hAnsi="Times New Roman" w:cs="Times New Roman"/>
          <w:sz w:val="22"/>
          <w:szCs w:val="22"/>
        </w:rPr>
        <w:t>）：</w:t>
      </w:r>
    </w:p>
    <w:p w:rsidR="00E81A40" w:rsidRPr="00F94978" w:rsidRDefault="00E81A40" w:rsidP="00DE05D3">
      <w:pPr>
        <w:pStyle w:val="a3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依唯識學說，依是阿賴耶識，是業力所感的果報識，現起一切的種子識，所知一切法的依住處，所以名所知依。不過照中國一般所了解的，唯識學一定說七識、八識；其實不一定如此。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在印度，唯識有二大派：一派名隨教行派</w:t>
      </w:r>
      <w:r w:rsidRPr="00F94978">
        <w:rPr>
          <w:rFonts w:ascii="標楷體" w:eastAsia="標楷體" w:hAnsi="標楷體" w:cs="Times New Roman"/>
          <w:sz w:val="22"/>
          <w:szCs w:val="22"/>
        </w:rPr>
        <w:t>，就是依經文怎麼說，就怎麼說；這依經說的一派，都是立第七識與第八識的。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另一派名隨理行派</w:t>
      </w:r>
      <w:r w:rsidRPr="00F94978">
        <w:rPr>
          <w:rFonts w:ascii="標楷體" w:eastAsia="標楷體" w:hAnsi="標楷體" w:cs="Times New Roman"/>
          <w:sz w:val="22"/>
          <w:szCs w:val="22"/>
        </w:rPr>
        <w:t>：以為經文所說，每有隨機方便，不了義說。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隨理行派以理為宗，如世親菩薩門下的陳那菩薩，是『因明』──佛教論理學的權威；陳那的弟子名法稱</w:t>
      </w:r>
      <w:r w:rsidRPr="00F94978">
        <w:rPr>
          <w:rFonts w:ascii="標楷體" w:eastAsia="標楷體" w:hAnsi="標楷體" w:cs="Times New Roman"/>
          <w:sz w:val="22"/>
          <w:szCs w:val="22"/>
        </w:rPr>
        <w:t>。這一派說唯識，不立七識、八識，也還是一樣的唯識學。不過在中國，這一派沒有傳來。如立第七識、第八識，依一切種、果報阿賴耶識為「依」；如不立第七識、第八識，那就依異熟──果報意識為依。在部派中，如說一切有部，立「命根」為有情依。</w:t>
      </w:r>
    </w:p>
    <w:p w:rsidR="00E81A40" w:rsidRPr="00F94978" w:rsidRDefault="00E81A40" w:rsidP="00DE05D3">
      <w:pPr>
        <w:pStyle w:val="a3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3</w:t>
      </w:r>
      <w:r w:rsidRPr="00F94978">
        <w:rPr>
          <w:rFonts w:ascii="Times New Roman" w:hAnsi="Times New Roman" w:cs="Times New Roman"/>
          <w:sz w:val="22"/>
          <w:szCs w:val="22"/>
        </w:rPr>
        <w:t>）印順導師，《印度之佛教》第十六章（</w:t>
      </w:r>
      <w:r w:rsidRPr="00F94978">
        <w:rPr>
          <w:rFonts w:ascii="Times New Roman" w:hAnsi="Times New Roman" w:cs="Times New Roman"/>
          <w:sz w:val="22"/>
          <w:szCs w:val="22"/>
        </w:rPr>
        <w:t>pp.298-299</w:t>
      </w:r>
      <w:r w:rsidRPr="00F94978">
        <w:rPr>
          <w:rFonts w:ascii="Times New Roman" w:hAnsi="Times New Roman" w:cs="Times New Roman"/>
          <w:sz w:val="22"/>
          <w:szCs w:val="22"/>
        </w:rPr>
        <w:t>）：</w:t>
      </w:r>
    </w:p>
    <w:p w:rsidR="00E81A40" w:rsidRPr="00F94978" w:rsidRDefault="00E81A40" w:rsidP="00DE05D3">
      <w:pPr>
        <w:pStyle w:val="a3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無著師資之學，含有幾多之岐義，後學者隨所重而貫攝研辨之，乃顯然分化矣！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藏傳陳那、法稱系，特重《集量論》及七部因明，流出「隨理行」派</w:t>
      </w:r>
      <w:r w:rsidRPr="00F94978">
        <w:rPr>
          <w:rFonts w:ascii="標楷體" w:eastAsia="標楷體" w:hAnsi="標楷體" w:cs="Times New Roman"/>
          <w:sz w:val="22"/>
          <w:szCs w:val="22"/>
        </w:rPr>
        <w:t>。其中有相分實有，相分假有二派。相分假有中，又有有垢、無垢派云云。隨理行者，以客塵垢染之心光明性，建立究竟一乘。以賴耶非現量、比量所得，乃但說六識。不取教量，唯理為宗，末流所趨，大異於無著、世親之舊矣。傳來中國者，初有菩提流支，次有真諦，後有玄奘。玄奘所傳，特宗護法，於同系諸師悉加摒棄。護法師陳那，而其學不若「隨理行」者之偏激；疑「隨理行」者，法稱後乃漸宏闡焉！玄奘宗護法，雜糅十師，是非難言！參酌眾說，其爭論所在，猶可見一二。</w:t>
      </w:r>
    </w:p>
  </w:footnote>
  <w:footnote w:id="169">
    <w:p w:rsidR="00E81A40" w:rsidRPr="00F94978" w:rsidRDefault="00E81A40">
      <w:pPr>
        <w:pStyle w:val="a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尠（</w:t>
      </w:r>
      <w:proofErr w:type="spellStart"/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xiǎn</w:t>
      </w:r>
      <w:proofErr w:type="spellEnd"/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ㄒ</w:t>
      </w: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一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ㄢ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ˇ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）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：同「鮮」。少。</w:t>
      </w:r>
      <w:r w:rsidR="00B25EBB" w:rsidRPr="00F94978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（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《漢語大字典》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p.565</w:t>
      </w:r>
      <w:r w:rsidRPr="00F94978">
        <w:rPr>
          <w:rFonts w:ascii="Times New Roman" w:hAnsi="Times New Roman" w:cs="Times New Roman"/>
          <w:color w:val="000000" w:themeColor="text1"/>
          <w:sz w:val="22"/>
          <w:szCs w:val="22"/>
        </w:rPr>
        <w:t>）</w:t>
      </w:r>
    </w:p>
  </w:footnote>
  <w:footnote w:id="170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益：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12.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引申為有益。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（《漢語大詞典》（七），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1422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71">
    <w:p w:rsidR="00E81A40" w:rsidRPr="00F94978" w:rsidRDefault="00E81A40" w:rsidP="00E27119">
      <w:pPr>
        <w:pStyle w:val="a3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《成唯識論述記》卷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352a16-b8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：</w:t>
      </w:r>
    </w:p>
    <w:p w:rsidR="00E81A40" w:rsidRPr="00F94978" w:rsidRDefault="00E81A40" w:rsidP="005D6D24">
      <w:pPr>
        <w:pStyle w:val="a3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有大名居士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德重智高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芳振一時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英流八表。時人不敢斥其尊德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號曰抱跋迦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此云食邑。以其學業有餘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理當食邑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即是勝軍論師。四十餘年成立一量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云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sz w:val="22"/>
          <w:szCs w:val="22"/>
        </w:rPr>
        <w:t>諸大乘經皆是佛說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宗也。兩俱極成非諸佛語所不攝故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因也。如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增一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等阿笈摩經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喻也。注在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唯識決擇釋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中。時世久行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我師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[玄奘]</w:t>
      </w:r>
      <w:r w:rsidRPr="00F94978">
        <w:rPr>
          <w:rFonts w:ascii="標楷體" w:eastAsia="標楷體" w:hAnsi="標楷體" w:cs="Times New Roman"/>
          <w:sz w:val="22"/>
          <w:szCs w:val="22"/>
        </w:rPr>
        <w:t>至彼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而難之曰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sz w:val="22"/>
          <w:szCs w:val="22"/>
        </w:rPr>
        <w:t>此亦不然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且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發智論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亦極成非佛語所不攝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彼宗自許真是佛語。雖聖者集本是佛說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亦外道等及汝大乘者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兩俱極成非佛語所不攝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非如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增一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等。若以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發智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為宗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因犯兩俱不成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宗犯違教失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不以為宗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故知此因有自不定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F94978">
        <w:rPr>
          <w:rFonts w:ascii="標楷體" w:eastAsia="標楷體" w:hAnsi="標楷體" w:cs="Times New Roman"/>
          <w:sz w:val="22"/>
          <w:szCs w:val="22"/>
        </w:rPr>
        <w:t>為如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發智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兩俱極成非佛語所不攝故。汝大乘教如自所許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發智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非佛語耶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F94978">
        <w:rPr>
          <w:rFonts w:ascii="標楷體" w:eastAsia="標楷體" w:hAnsi="標楷體" w:cs="Times New Roman"/>
          <w:sz w:val="22"/>
          <w:szCs w:val="22"/>
        </w:rPr>
        <w:t>為如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增一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等兩俱極成非佛語所不攝故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大乘是佛語耶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F94978">
        <w:rPr>
          <w:rFonts w:ascii="標楷體" w:eastAsia="標楷體" w:hAnsi="標楷體" w:cs="Times New Roman"/>
          <w:sz w:val="22"/>
          <w:szCs w:val="22"/>
        </w:rPr>
        <w:t>若直言為如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發智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極成非佛語不攝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小乘即違自宗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自許是佛語故。故今應言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sz w:val="22"/>
          <w:szCs w:val="22"/>
        </w:rPr>
        <w:t>為如汝自許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F94978">
        <w:rPr>
          <w:rFonts w:ascii="標楷體" w:eastAsia="標楷體" w:hAnsi="標楷體" w:cs="Times New Roman"/>
          <w:sz w:val="22"/>
          <w:szCs w:val="22"/>
        </w:rPr>
        <w:t>發智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F94978">
        <w:rPr>
          <w:rFonts w:ascii="標楷體" w:eastAsia="標楷體" w:hAnsi="標楷體" w:cs="Times New Roman"/>
          <w:sz w:val="22"/>
          <w:szCs w:val="22"/>
        </w:rPr>
        <w:t>極成非佛語不攝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彼大乘非佛語耶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F94978">
        <w:rPr>
          <w:rFonts w:ascii="標楷體" w:eastAsia="標楷體" w:hAnsi="標楷體" w:cs="Times New Roman"/>
          <w:sz w:val="22"/>
          <w:szCs w:val="22"/>
        </w:rPr>
        <w:t>以不定中有自有他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及兩俱過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此犯自失。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由此理故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遂正彼云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自許極成非佛語所不攝故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簡彼六足等非自許故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即無前失。</w:t>
      </w:r>
    </w:p>
  </w:footnote>
  <w:footnote w:id="172">
    <w:p w:rsidR="00773202" w:rsidRPr="00F94978" w:rsidRDefault="00773202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DB6269"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DB6269" w:rsidRPr="00F94978">
        <w:rPr>
          <w:rFonts w:ascii="Times New Roman" w:hAnsi="Times New Roman" w:cs="Times New Roman"/>
          <w:sz w:val="22"/>
          <w:szCs w:val="22"/>
        </w:rPr>
        <w:t>清辯</w:t>
      </w:r>
      <w:r w:rsidRPr="00F94978">
        <w:rPr>
          <w:rFonts w:ascii="Times New Roman" w:hAnsi="Times New Roman" w:cs="Times New Roman"/>
          <w:sz w:val="22"/>
          <w:szCs w:val="22"/>
        </w:rPr>
        <w:t>《大乘掌珍論》（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30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268b21-22</w:t>
      </w:r>
      <w:r w:rsidRPr="00F94978">
        <w:rPr>
          <w:rFonts w:ascii="Times New Roman" w:hAnsi="Times New Roman" w:cs="Times New Roman"/>
          <w:sz w:val="22"/>
          <w:szCs w:val="22"/>
        </w:rPr>
        <w:t>）：</w:t>
      </w:r>
    </w:p>
    <w:p w:rsidR="00773202" w:rsidRPr="00F94978" w:rsidRDefault="00773202" w:rsidP="00773202">
      <w:pPr>
        <w:pStyle w:val="a3"/>
        <w:ind w:leftChars="100" w:left="240" w:firstLineChars="50" w:firstLine="110"/>
        <w:rPr>
          <w:rFonts w:ascii="Times New Roman" w:eastAsia="標楷體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真性有為空（</w:t>
      </w:r>
      <w:r w:rsidRPr="00F94978">
        <w:rPr>
          <w:rFonts w:ascii="Times New Roman" w:hAnsi="Times New Roman" w:cs="Times New Roman"/>
          <w:sz w:val="22"/>
          <w:szCs w:val="22"/>
        </w:rPr>
        <w:t>宗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），如幻（</w:t>
      </w:r>
      <w:r w:rsidRPr="00F94978">
        <w:rPr>
          <w:rFonts w:ascii="Times New Roman" w:hAnsi="Times New Roman" w:cs="Times New Roman"/>
          <w:sz w:val="22"/>
          <w:szCs w:val="22"/>
        </w:rPr>
        <w:t>喻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），緣生故（</w:t>
      </w:r>
      <w:r w:rsidRPr="00F94978">
        <w:rPr>
          <w:rFonts w:ascii="Times New Roman" w:hAnsi="Times New Roman" w:cs="Times New Roman"/>
          <w:sz w:val="22"/>
          <w:szCs w:val="22"/>
        </w:rPr>
        <w:t>因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）。</w:t>
      </w:r>
    </w:p>
    <w:p w:rsidR="00773202" w:rsidRPr="00F94978" w:rsidRDefault="00773202" w:rsidP="00773202">
      <w:pPr>
        <w:pStyle w:val="a3"/>
        <w:ind w:firstLineChars="150" w:firstLine="33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標楷體" w:hAnsi="Times New Roman" w:cs="Times New Roman"/>
          <w:sz w:val="22"/>
          <w:szCs w:val="22"/>
        </w:rPr>
        <w:t>無為無有實（</w:t>
      </w:r>
      <w:r w:rsidRPr="00F94978">
        <w:rPr>
          <w:rFonts w:ascii="Times New Roman" w:hAnsi="Times New Roman" w:cs="Times New Roman"/>
          <w:sz w:val="22"/>
          <w:szCs w:val="22"/>
        </w:rPr>
        <w:t>宗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），不起（</w:t>
      </w:r>
      <w:r w:rsidRPr="00F94978">
        <w:rPr>
          <w:rFonts w:ascii="Times New Roman" w:hAnsi="Times New Roman" w:cs="Times New Roman"/>
          <w:sz w:val="22"/>
          <w:szCs w:val="22"/>
        </w:rPr>
        <w:t>因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），似空華（</w:t>
      </w:r>
      <w:r w:rsidRPr="00F94978">
        <w:rPr>
          <w:rFonts w:ascii="Times New Roman" w:hAnsi="Times New Roman" w:cs="Times New Roman"/>
          <w:sz w:val="22"/>
          <w:szCs w:val="22"/>
        </w:rPr>
        <w:t>喻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。</w:t>
      </w:r>
    </w:p>
  </w:footnote>
  <w:footnote w:id="173">
    <w:p w:rsidR="00B25EBB" w:rsidRPr="00F94978" w:rsidRDefault="00B25EBB">
      <w:pPr>
        <w:pStyle w:val="a3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《印順導師《印度之佛教》勘訂與資料彙編（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下）》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52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n.97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B25EBB" w:rsidRPr="00F94978" w:rsidRDefault="00B25EBB">
      <w:pPr>
        <w:pStyle w:val="a3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 xml:space="preserve">   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如清辨、窺基、慧沼、智周等。</w:t>
      </w:r>
    </w:p>
  </w:footnote>
  <w:footnote w:id="174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出：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6.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出現；顯露。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（《漢語大詞典》（二），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474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75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難：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6.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責難；詰問。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（《漢語大詞典》（十一），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900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76">
    <w:p w:rsidR="00E81A40" w:rsidRPr="00F94978" w:rsidRDefault="00E81A40" w:rsidP="00DB6269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DB6269"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 w:hint="eastAsia"/>
          <w:sz w:val="22"/>
          <w:szCs w:val="22"/>
        </w:rPr>
        <w:t>窺基，《大乘法苑義林章》（大正</w:t>
      </w:r>
      <w:r w:rsidRPr="00F94978">
        <w:rPr>
          <w:rFonts w:ascii="Times New Roman" w:hAnsi="Times New Roman" w:cs="Times New Roman" w:hint="eastAsia"/>
          <w:sz w:val="22"/>
          <w:szCs w:val="22"/>
        </w:rPr>
        <w:t>45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250c25- 251a14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DB6269">
      <w:pPr>
        <w:pStyle w:val="a3"/>
        <w:ind w:leftChars="150" w:left="360"/>
        <w:jc w:val="both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清辨等朋輔龍猛般若經意，說諸法空，雖一切法皆不可言，由性空無，故不可說為空為有，乃至有為、無為二法，約勝義諦，體雖是空，世俗可有。故說頌言：「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真性有為空，如幻，緣生故。無為無有實，不起，似空華</w:t>
      </w:r>
      <w:r w:rsidRPr="00F94978">
        <w:rPr>
          <w:rFonts w:ascii="標楷體" w:eastAsia="標楷體" w:hAnsi="標楷體" w:cs="Times New Roman"/>
          <w:sz w:val="22"/>
          <w:szCs w:val="22"/>
        </w:rPr>
        <w:t>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乃至不立三性唯識。此由所說勝義諦中皆唯空故，名為邊主。列中主者，謂天親等輔從慈氏深密等經，依真俗諦說一切法有空不空：世俗諦理，遍計所執情有理無，有為無為理有情無；勝義諦中，雖一切法體或有或無，由言不及，非空非有，非由體空，名不可說。《成唯識》說：勝義諦中，心言絕故，非空非有。寄言詮者故，引慈氏所說頌言：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「虛妄分別有，於此二都無，此中唯有空，於彼亦有此。故說一切法，非空非不空，有無及有故，是即契中道。」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此即建立三性唯識，我法境空。真俗識有，非空非有，中道義立。即以所明說一切法非空非有中道之義，以為宗也。</w:t>
      </w:r>
    </w:p>
  </w:footnote>
  <w:footnote w:id="177">
    <w:p w:rsidR="00E81A40" w:rsidRPr="00F94978" w:rsidRDefault="00E81A40" w:rsidP="00FE0AE8">
      <w:pPr>
        <w:pStyle w:val="a3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1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/>
          <w:sz w:val="22"/>
          <w:szCs w:val="22"/>
        </w:rPr>
        <w:t>《因明入正理論疏》卷</w:t>
      </w:r>
      <w:r w:rsidRPr="00F94978">
        <w:rPr>
          <w:rFonts w:ascii="Times New Roman" w:hAnsi="Times New Roman" w:cs="Times New Roman"/>
          <w:sz w:val="22"/>
          <w:szCs w:val="22"/>
        </w:rPr>
        <w:t>2</w:t>
      </w: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/>
          <w:sz w:val="22"/>
          <w:szCs w:val="22"/>
        </w:rPr>
        <w:t>大正</w:t>
      </w:r>
      <w:r w:rsidRPr="00F94978">
        <w:rPr>
          <w:rFonts w:ascii="Times New Roman" w:hAnsi="Times New Roman" w:cs="Times New Roman"/>
          <w:sz w:val="22"/>
          <w:szCs w:val="22"/>
        </w:rPr>
        <w:t>44</w:t>
      </w:r>
      <w:r w:rsidRPr="00F94978">
        <w:rPr>
          <w:rFonts w:ascii="Times New Roman" w:hAnsi="Times New Roman" w:cs="Times New Roman"/>
          <w:sz w:val="22"/>
          <w:szCs w:val="22"/>
        </w:rPr>
        <w:t>，</w:t>
      </w:r>
      <w:r w:rsidRPr="00F94978">
        <w:rPr>
          <w:rFonts w:ascii="Times New Roman" w:hAnsi="Times New Roman" w:cs="Times New Roman"/>
          <w:sz w:val="22"/>
          <w:szCs w:val="22"/>
        </w:rPr>
        <w:t>115b21-116a21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877A3C" w:rsidRDefault="00E81A40" w:rsidP="00EA7C67">
      <w:pPr>
        <w:pStyle w:val="a3"/>
        <w:ind w:leftChars="295" w:left="708" w:firstLine="2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/>
          <w:sz w:val="22"/>
          <w:szCs w:val="22"/>
        </w:rPr>
        <w:t>問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sz w:val="22"/>
          <w:szCs w:val="22"/>
        </w:rPr>
        <w:t>且如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[玄奘]</w:t>
      </w:r>
      <w:r w:rsidRPr="00F94978">
        <w:rPr>
          <w:rFonts w:ascii="標楷體" w:eastAsia="標楷體" w:hAnsi="標楷體" w:cs="Times New Roman"/>
          <w:sz w:val="22"/>
          <w:szCs w:val="22"/>
        </w:rPr>
        <w:t>大師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周遊西域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學滿將還。時戒日王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王五印度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為設十八日無遮大會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令大師立義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F94978">
        <w:rPr>
          <w:rFonts w:ascii="標楷體" w:eastAsia="標楷體" w:hAnsi="標楷體" w:cs="Times New Roman"/>
          <w:sz w:val="22"/>
          <w:szCs w:val="22"/>
        </w:rPr>
        <w:t>遍諸天竺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簡選賢良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皆集會所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遣外道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94978">
        <w:rPr>
          <w:rFonts w:ascii="標楷體" w:eastAsia="標楷體" w:hAnsi="標楷體" w:cs="Times New Roman"/>
          <w:sz w:val="22"/>
          <w:szCs w:val="22"/>
        </w:rPr>
        <w:t>小乘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競申論詰。大師立量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時人無敢對揚者。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大師立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唯識比量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云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：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真故極成色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不離於眼識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宗。自許初三攝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眼所不攝故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因。猶如眼識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喻。</w:t>
      </w:r>
      <w:r w:rsidRPr="00F94978">
        <w:rPr>
          <w:rFonts w:ascii="標楷體" w:eastAsia="標楷體" w:hAnsi="標楷體" w:cs="Times New Roman"/>
          <w:sz w:val="22"/>
          <w:szCs w:val="22"/>
        </w:rPr>
        <w:t>何故不犯世間相違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F94978">
        <w:rPr>
          <w:rFonts w:ascii="標楷體" w:eastAsia="標楷體" w:hAnsi="標楷體" w:cs="Times New Roman"/>
          <w:sz w:val="22"/>
          <w:szCs w:val="22"/>
        </w:rPr>
        <w:t>……然有新羅順憬法師者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聲振唐蕃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學苞大小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業崇迦葉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每稟行於杜多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F94978">
        <w:rPr>
          <w:rFonts w:ascii="標楷體" w:eastAsia="標楷體" w:hAnsi="標楷體" w:cs="Times New Roman"/>
          <w:sz w:val="22"/>
          <w:szCs w:val="22"/>
        </w:rPr>
        <w:t>心務薄俱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恒馳誡於小欲。既而蘊藝西夏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傳照東夷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名道日新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緇素欽挹。雖彼龍象不少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海外時稱獨步。</w:t>
      </w:r>
      <w:r w:rsidRPr="00F94978">
        <w:rPr>
          <w:rFonts w:ascii="標楷體" w:eastAsia="標楷體" w:hAnsi="標楷體" w:cs="Times New Roman"/>
          <w:b/>
          <w:sz w:val="22"/>
          <w:szCs w:val="22"/>
        </w:rPr>
        <w:t>於此比量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F94978">
        <w:rPr>
          <w:rFonts w:ascii="標楷體" w:eastAsia="標楷體" w:hAnsi="標楷體" w:cs="Times New Roman"/>
          <w:sz w:val="22"/>
          <w:szCs w:val="22"/>
        </w:rPr>
        <w:t>作</w:t>
      </w:r>
      <w:r w:rsidRPr="00877A3C">
        <w:rPr>
          <w:rFonts w:ascii="標楷體" w:eastAsia="標楷體" w:hAnsi="標楷體" w:cs="Times New Roman" w:hint="eastAsia"/>
          <w:b/>
          <w:sz w:val="22"/>
          <w:szCs w:val="22"/>
        </w:rPr>
        <w:t>「</w:t>
      </w:r>
      <w:r w:rsidRPr="00877A3C">
        <w:rPr>
          <w:rFonts w:ascii="標楷體" w:eastAsia="標楷體" w:hAnsi="標楷體" w:cs="Times New Roman"/>
          <w:b/>
          <w:sz w:val="22"/>
          <w:szCs w:val="22"/>
        </w:rPr>
        <w:t>決定相違</w:t>
      </w:r>
      <w:r w:rsidRPr="00877A3C">
        <w:rPr>
          <w:rFonts w:ascii="標楷體" w:eastAsia="標楷體" w:hAnsi="標楷體" w:cs="Times New Roman" w:hint="eastAsia"/>
          <w:b/>
          <w:sz w:val="22"/>
          <w:szCs w:val="22"/>
        </w:rPr>
        <w:t>」</w:t>
      </w:r>
      <w:r w:rsidRPr="00877A3C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77A3C">
        <w:rPr>
          <w:rFonts w:ascii="標楷體" w:eastAsia="標楷體" w:hAnsi="標楷體" w:cs="Times New Roman"/>
          <w:sz w:val="22"/>
          <w:szCs w:val="22"/>
        </w:rPr>
        <w:t>乾封之歲</w:t>
      </w:r>
      <w:r w:rsidRPr="00877A3C">
        <w:rPr>
          <w:rFonts w:ascii="標楷體" w:eastAsia="標楷體" w:hAnsi="標楷體" w:cs="Times New Roman" w:hint="eastAsia"/>
          <w:sz w:val="22"/>
          <w:szCs w:val="22"/>
        </w:rPr>
        <w:t>[公元</w:t>
      </w:r>
      <w:r w:rsidRPr="00877A3C">
        <w:rPr>
          <w:rFonts w:ascii="Times New Roman" w:eastAsia="標楷體" w:hAnsi="Times New Roman" w:cs="Times New Roman"/>
          <w:sz w:val="22"/>
          <w:szCs w:val="22"/>
        </w:rPr>
        <w:t>666-667</w:t>
      </w:r>
      <w:r w:rsidRPr="00877A3C">
        <w:rPr>
          <w:rFonts w:ascii="標楷體" w:eastAsia="標楷體" w:hAnsi="標楷體" w:cs="Times New Roman" w:hint="eastAsia"/>
          <w:sz w:val="22"/>
          <w:szCs w:val="22"/>
        </w:rPr>
        <w:t>]，</w:t>
      </w:r>
      <w:r w:rsidRPr="00877A3C">
        <w:rPr>
          <w:rFonts w:ascii="標楷體" w:eastAsia="標楷體" w:hAnsi="標楷體" w:cs="Times New Roman"/>
          <w:sz w:val="22"/>
          <w:szCs w:val="22"/>
        </w:rPr>
        <w:t>寄請師釋</w:t>
      </w:r>
      <w:r w:rsidRPr="00877A3C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77A3C">
        <w:rPr>
          <w:rFonts w:ascii="標楷體" w:eastAsia="標楷體" w:hAnsi="標楷體" w:cs="Times New Roman"/>
          <w:sz w:val="22"/>
          <w:szCs w:val="22"/>
        </w:rPr>
        <w:t>云</w:t>
      </w:r>
      <w:r w:rsidRPr="00877A3C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877A3C">
        <w:rPr>
          <w:rFonts w:ascii="標楷體" w:eastAsia="標楷體" w:hAnsi="標楷體" w:cs="Times New Roman"/>
          <w:sz w:val="22"/>
          <w:szCs w:val="22"/>
        </w:rPr>
        <w:t>真故極成色</w:t>
      </w:r>
      <w:r w:rsidRPr="00877A3C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77A3C">
        <w:rPr>
          <w:rFonts w:ascii="標楷體" w:eastAsia="標楷體" w:hAnsi="標楷體" w:cs="Times New Roman"/>
          <w:sz w:val="22"/>
          <w:szCs w:val="22"/>
        </w:rPr>
        <w:t>定離於眼識</w:t>
      </w:r>
      <w:r w:rsidRPr="00877A3C">
        <w:rPr>
          <w:rFonts w:ascii="標楷體" w:eastAsia="標楷體" w:hAnsi="標楷體" w:cs="Times New Roman" w:hint="eastAsia"/>
          <w:sz w:val="22"/>
          <w:szCs w:val="22"/>
        </w:rPr>
        <w:t>[宗]</w:t>
      </w:r>
      <w:r w:rsidRPr="00877A3C">
        <w:rPr>
          <w:rFonts w:ascii="標楷體" w:eastAsia="標楷體" w:hAnsi="標楷體" w:cs="Times New Roman"/>
          <w:sz w:val="22"/>
          <w:szCs w:val="22"/>
        </w:rPr>
        <w:t>。自許初三攝</w:t>
      </w:r>
      <w:r w:rsidRPr="00877A3C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77A3C">
        <w:rPr>
          <w:rFonts w:ascii="標楷體" w:eastAsia="標楷體" w:hAnsi="標楷體" w:cs="Times New Roman"/>
          <w:sz w:val="22"/>
          <w:szCs w:val="22"/>
        </w:rPr>
        <w:t>眼識不攝故</w:t>
      </w:r>
      <w:r w:rsidRPr="00877A3C">
        <w:rPr>
          <w:rFonts w:ascii="標楷體" w:eastAsia="標楷體" w:hAnsi="標楷體" w:cs="Times New Roman" w:hint="eastAsia"/>
          <w:sz w:val="22"/>
          <w:szCs w:val="22"/>
        </w:rPr>
        <w:t>[因]</w:t>
      </w:r>
      <w:r w:rsidRPr="00877A3C">
        <w:rPr>
          <w:rFonts w:ascii="標楷體" w:eastAsia="標楷體" w:hAnsi="標楷體" w:cs="Times New Roman"/>
          <w:sz w:val="22"/>
          <w:szCs w:val="22"/>
        </w:rPr>
        <w:t>。猶如眼根</w:t>
      </w:r>
      <w:r w:rsidRPr="00877A3C">
        <w:rPr>
          <w:rFonts w:ascii="標楷體" w:eastAsia="標楷體" w:hAnsi="標楷體" w:cs="Times New Roman" w:hint="eastAsia"/>
          <w:sz w:val="22"/>
          <w:szCs w:val="22"/>
        </w:rPr>
        <w:t>[喻]</w:t>
      </w:r>
      <w:r w:rsidRPr="00877A3C">
        <w:rPr>
          <w:rFonts w:ascii="標楷體" w:eastAsia="標楷體" w:hAnsi="標楷體" w:cs="Times New Roman"/>
          <w:sz w:val="22"/>
          <w:szCs w:val="22"/>
        </w:rPr>
        <w:t>。</w:t>
      </w:r>
    </w:p>
    <w:p w:rsidR="00E81A40" w:rsidRPr="00F94978" w:rsidRDefault="00E81A40" w:rsidP="00143CBE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2</w:t>
      </w:r>
      <w:r w:rsidRPr="00F94978">
        <w:rPr>
          <w:rFonts w:ascii="Times New Roman" w:hAnsi="Times New Roman" w:cs="Times New Roman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sz w:val="22"/>
          <w:szCs w:val="22"/>
        </w:rPr>
        <w:t>《因明入正理論疏》卷</w:t>
      </w:r>
      <w:r w:rsidRPr="00F94978">
        <w:rPr>
          <w:rFonts w:ascii="Times New Roman" w:hAnsi="Times New Roman" w:cs="Times New Roman"/>
          <w:sz w:val="22"/>
          <w:szCs w:val="22"/>
        </w:rPr>
        <w:t>1</w:t>
      </w:r>
      <w:r w:rsidRPr="00F94978">
        <w:rPr>
          <w:rFonts w:ascii="Times New Roman" w:hAnsi="Times New Roman" w:cs="Times New Roman" w:hint="eastAsia"/>
          <w:sz w:val="22"/>
          <w:szCs w:val="22"/>
        </w:rPr>
        <w:t>（大正</w:t>
      </w:r>
      <w:r w:rsidRPr="00F94978">
        <w:rPr>
          <w:rFonts w:ascii="Times New Roman" w:hAnsi="Times New Roman" w:cs="Times New Roman"/>
          <w:sz w:val="22"/>
          <w:szCs w:val="22"/>
        </w:rPr>
        <w:t>44</w:t>
      </w:r>
      <w:r w:rsidRPr="00F94978">
        <w:rPr>
          <w:rFonts w:ascii="Times New Roman" w:hAnsi="Times New Roman" w:cs="Times New Roman" w:hint="eastAsia"/>
          <w:sz w:val="22"/>
          <w:szCs w:val="22"/>
        </w:rPr>
        <w:t>，</w:t>
      </w:r>
      <w:r w:rsidRPr="00F94978">
        <w:rPr>
          <w:rFonts w:ascii="Times New Roman" w:hAnsi="Times New Roman" w:cs="Times New Roman" w:hint="eastAsia"/>
          <w:sz w:val="22"/>
          <w:szCs w:val="22"/>
        </w:rPr>
        <w:t>12a12-14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EA7C67">
      <w:pPr>
        <w:pStyle w:val="a3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sz w:val="22"/>
          <w:szCs w:val="22"/>
        </w:rPr>
        <w:t>相違決定者，如立宗言：聲是無常，所作性故，譬如瓶等。有立聲常，所聞性故，譬如聲性。</w:t>
      </w: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此二皆是猶豫因，故俱名不定。</w:t>
      </w:r>
    </w:p>
    <w:p w:rsidR="00E81A40" w:rsidRPr="00F94978" w:rsidRDefault="00E81A40" w:rsidP="00143CBE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3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印順導師，</w:t>
      </w:r>
      <w:r w:rsidRPr="00F94978">
        <w:rPr>
          <w:rFonts w:ascii="Times New Roman" w:hAnsi="Times New Roman" w:cs="Times New Roman" w:hint="eastAsia"/>
          <w:sz w:val="22"/>
          <w:szCs w:val="22"/>
        </w:rPr>
        <w:t>《印度佛教思想史》，第九章，第二節〈瑜伽學的發展〉，（</w:t>
      </w:r>
      <w:r w:rsidRPr="00F94978">
        <w:rPr>
          <w:rFonts w:ascii="Times New Roman" w:hAnsi="Times New Roman" w:cs="Times New Roman" w:hint="eastAsia"/>
          <w:sz w:val="22"/>
          <w:szCs w:val="22"/>
        </w:rPr>
        <w:t>p.354</w:t>
      </w:r>
      <w:r w:rsidRPr="00F9497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81A40" w:rsidRPr="00F94978" w:rsidRDefault="00E81A40" w:rsidP="00143CBE">
      <w:pPr>
        <w:pStyle w:val="a3"/>
        <w:ind w:leftChars="295" w:left="709" w:hanging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標楷體" w:eastAsia="標楷體" w:hAnsi="標楷體" w:cs="Times New Roman" w:hint="eastAsia"/>
          <w:b/>
          <w:sz w:val="22"/>
          <w:szCs w:val="22"/>
        </w:rPr>
        <w:t>陳那在「宗過」中，有「決定相違」：如甲方以三支比量，成立自宗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；乙方也成立一比量，與甲方的立義相反，而比量的三支卻都沒有過失。這就成了立敵雙方對立，相持不下的局面，名「相違決定」。「相違決定」，近於西方邏輯中的「二律背反</w:t>
      </w:r>
      <w:r w:rsidR="00056E3D" w:rsidRPr="00F94978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※</w:t>
      </w:r>
      <w:r w:rsidRPr="00F94978">
        <w:rPr>
          <w:rFonts w:ascii="標楷體" w:eastAsia="標楷體" w:hAnsi="標楷體" w:cs="Times New Roman" w:hint="eastAsia"/>
          <w:sz w:val="22"/>
          <w:szCs w:val="22"/>
        </w:rPr>
        <w:t>」。法稱不立「相違決定」，以為正確的思惟，必有所決定，也就是正理定於一，所以否定了「相違決定」。然身在相對的世間，運用世間的名言分別，思惟世間的事理，陳那立「相違決定」，可能還是正確的！</w:t>
      </w:r>
    </w:p>
    <w:p w:rsidR="00056E3D" w:rsidRPr="00F94978" w:rsidRDefault="00056E3D" w:rsidP="00143CBE">
      <w:pPr>
        <w:pStyle w:val="a3"/>
        <w:ind w:leftChars="295" w:left="709" w:hanging="1"/>
        <w:rPr>
          <w:rFonts w:ascii="Times New Roman" w:hAnsi="Times New Roman" w:cs="Times New Roman"/>
          <w:sz w:val="22"/>
          <w:szCs w:val="22"/>
        </w:rPr>
      </w:pPr>
      <w:r w:rsidRPr="00F94978">
        <w:rPr>
          <w:rFonts w:ascii="新細明體" w:eastAsia="新細明體" w:hAnsi="新細明體" w:cs="新細明體" w:hint="eastAsia"/>
          <w:sz w:val="22"/>
          <w:szCs w:val="22"/>
        </w:rPr>
        <w:t>※二律背反：參見</w:t>
      </w:r>
      <w:r w:rsidRPr="00F94978">
        <w:rPr>
          <w:rFonts w:ascii="Times New Roman" w:hAnsi="Times New Roman" w:cs="Times New Roman"/>
          <w:sz w:val="22"/>
          <w:szCs w:val="22"/>
        </w:rPr>
        <w:t>傅偉勳《西洋哲學史》，台北</w:t>
      </w:r>
      <w:r w:rsidRPr="00F9497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sz w:val="22"/>
          <w:szCs w:val="22"/>
        </w:rPr>
        <w:t>三民書局，</w:t>
      </w:r>
      <w:r w:rsidRPr="00F94978">
        <w:rPr>
          <w:rFonts w:ascii="Times New Roman" w:hAnsi="Times New Roman" w:cs="Times New Roman"/>
          <w:sz w:val="22"/>
          <w:szCs w:val="22"/>
        </w:rPr>
        <w:t>1996</w:t>
      </w:r>
      <w:r w:rsidRPr="00F94978">
        <w:rPr>
          <w:rFonts w:ascii="Times New Roman" w:hAnsi="Times New Roman" w:cs="Times New Roman"/>
          <w:sz w:val="22"/>
          <w:szCs w:val="22"/>
        </w:rPr>
        <w:t>年，</w:t>
      </w:r>
      <w:r w:rsidRPr="00F94978">
        <w:rPr>
          <w:rFonts w:ascii="Times New Roman" w:hAnsi="Times New Roman" w:cs="Times New Roman"/>
          <w:sz w:val="22"/>
          <w:szCs w:val="22"/>
        </w:rPr>
        <w:t>pp.402-403</w:t>
      </w:r>
      <w:r w:rsidRPr="00F94978">
        <w:rPr>
          <w:rFonts w:ascii="Times New Roman" w:hAnsi="Times New Roman" w:cs="Times New Roman"/>
          <w:sz w:val="22"/>
          <w:szCs w:val="22"/>
        </w:rPr>
        <w:t>。</w:t>
      </w:r>
    </w:p>
    <w:p w:rsidR="00E81A40" w:rsidRPr="00F94978" w:rsidRDefault="00E81A40" w:rsidP="00143CBE">
      <w:pPr>
        <w:pStyle w:val="a3"/>
        <w:ind w:firstLineChars="50" w:firstLine="110"/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hAnsi="Times New Roman" w:cs="Times New Roman" w:hint="eastAsia"/>
          <w:sz w:val="22"/>
          <w:szCs w:val="22"/>
        </w:rPr>
        <w:t>（</w:t>
      </w:r>
      <w:r w:rsidRPr="00F94978">
        <w:rPr>
          <w:rFonts w:ascii="Times New Roman" w:hAnsi="Times New Roman" w:cs="Times New Roman" w:hint="eastAsia"/>
          <w:sz w:val="22"/>
          <w:szCs w:val="22"/>
        </w:rPr>
        <w:t>4</w:t>
      </w:r>
      <w:r w:rsidRPr="00F94978">
        <w:rPr>
          <w:rFonts w:ascii="Times New Roman" w:hAnsi="Times New Roman" w:cs="Times New Roman" w:hint="eastAsia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釋悟殷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《印順導師《印度之佛教》勘訂與資料彙編（下）》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，（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p.1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53</w:t>
      </w:r>
      <w:r w:rsidR="00056E3D"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n.98a</w:t>
      </w:r>
      <w:r w:rsidRPr="00F94978">
        <w:rPr>
          <w:rFonts w:ascii="Times New Roman" w:eastAsia="新細明體" w:hAnsi="Times New Roman" w:cs="Times New Roman" w:hint="eastAsia"/>
          <w:color w:val="000000" w:themeColor="text1"/>
          <w:sz w:val="22"/>
          <w:szCs w:val="22"/>
        </w:rPr>
        <w:t>）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：</w:t>
      </w:r>
    </w:p>
    <w:p w:rsidR="00E81A40" w:rsidRPr="00F94978" w:rsidRDefault="00E81A40" w:rsidP="00BF4CD5">
      <w:pPr>
        <w:pStyle w:val="a3"/>
        <w:ind w:leftChars="295" w:left="992" w:hangingChars="129" w:hanging="284"/>
        <w:rPr>
          <w:rFonts w:ascii="Times New Roman" w:eastAsia="標楷體" w:hAnsi="Times New Roman" w:cs="Times New Roman"/>
          <w:color w:val="000000" w:themeColor="text1"/>
          <w:sz w:val="22"/>
          <w:szCs w:val="22"/>
        </w:rPr>
      </w:pPr>
      <w:r w:rsidRPr="00F94978">
        <w:rPr>
          <w:rFonts w:ascii="Times New Roman" w:eastAsia="標楷體" w:hAnsi="Times New Roman" w:cs="Times New Roman" w:hint="eastAsia"/>
          <w:color w:val="000000" w:themeColor="text1"/>
          <w:sz w:val="22"/>
          <w:szCs w:val="22"/>
        </w:rPr>
        <w:t>按：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玄奘大師於唐高宗高麟元年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2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月</w:t>
      </w:r>
      <w:r w:rsidRPr="00F94978">
        <w:rPr>
          <w:rFonts w:ascii="標楷體" w:eastAsia="標楷體" w:hAnsi="標楷體" w:cs="Times New Roman"/>
          <w:color w:val="000000" w:themeColor="text1"/>
          <w:sz w:val="22"/>
          <w:szCs w:val="22"/>
        </w:rPr>
        <w:t>──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西元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664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年入寂；依據《大慈恩寺三藏法師傳》卷五記載：</w:t>
      </w:r>
      <w:r w:rsidRPr="00F94978">
        <w:rPr>
          <w:rFonts w:ascii="Times New Roman" w:eastAsia="標楷體" w:hAnsi="Times New Roman" w:cs="Times New Roman"/>
          <w:b/>
          <w:color w:val="000000" w:themeColor="text1"/>
          <w:sz w:val="22"/>
          <w:szCs w:val="22"/>
        </w:rPr>
        <w:t>戒日王為玄奘大師召開曲女城大會，係宣唱《制惡見論》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（大正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50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247</w:t>
      </w:r>
      <w:r w:rsidRPr="00F94978">
        <w:rPr>
          <w:rFonts w:ascii="Times New Roman" w:eastAsia="標楷體" w:hAnsi="Times New Roman" w:cs="Times New Roman"/>
          <w:sz w:val="22"/>
          <w:szCs w:val="22"/>
        </w:rPr>
        <w:t>a25-248a11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）；新羅順憬法師事跡，見《宋高僧傳》卷</w:t>
      </w:r>
      <w:r w:rsidRPr="00F94978">
        <w:rPr>
          <w:rFonts w:ascii="Times New Roman" w:eastAsia="標楷體" w:hAnsi="Times New Roman" w:cs="Times New Roman"/>
          <w:sz w:val="22"/>
          <w:szCs w:val="22"/>
        </w:rPr>
        <w:t>4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F94978">
        <w:rPr>
          <w:rFonts w:ascii="Times New Roman" w:eastAsia="標楷體" w:hAnsi="Times New Roman" w:cs="Times New Roman"/>
          <w:sz w:val="22"/>
          <w:szCs w:val="22"/>
        </w:rPr>
        <w:t>50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，</w:t>
      </w:r>
      <w:r w:rsidRPr="00F94978">
        <w:rPr>
          <w:rFonts w:ascii="Times New Roman" w:eastAsia="標楷體" w:hAnsi="Times New Roman" w:cs="Times New Roman"/>
          <w:sz w:val="22"/>
          <w:szCs w:val="22"/>
        </w:rPr>
        <w:t>728a4-b10</w:t>
      </w:r>
      <w:r w:rsidRPr="00F94978">
        <w:rPr>
          <w:rFonts w:ascii="Times New Roman" w:eastAsia="標楷體" w:hAnsi="Times New Roman" w:cs="Times New Roman"/>
          <w:sz w:val="22"/>
          <w:szCs w:val="22"/>
        </w:rPr>
        <w:t>）</w:t>
      </w:r>
    </w:p>
  </w:footnote>
  <w:footnote w:id="178">
    <w:p w:rsidR="00E81A40" w:rsidRPr="00F94978" w:rsidRDefault="00E81A40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宜：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9.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猶大概；似乎；恐怕。表示不十分肯定。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（《漢語大詞典》（三），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1373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79">
    <w:p w:rsidR="00E81A40" w:rsidRPr="00F94978" w:rsidRDefault="00E81A40" w:rsidP="00E80156">
      <w:pPr>
        <w:pStyle w:val="a3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Style w:val="a5"/>
          <w:rFonts w:ascii="Times New Roman" w:eastAsia="新細明體" w:hAnsi="Times New Roman" w:cs="Times New Roman"/>
          <w:sz w:val="22"/>
          <w:szCs w:val="22"/>
        </w:rPr>
        <w:footnoteRef/>
      </w:r>
      <w:r w:rsidRPr="00F9497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晦：（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1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）形容詞。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4.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昏暗；不明亮。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（《漢語大詞典》（五），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739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  <w:p w:rsidR="00E81A40" w:rsidRPr="00F94978" w:rsidRDefault="00E81A40" w:rsidP="00E80156">
      <w:pPr>
        <w:pStyle w:val="a3"/>
        <w:ind w:firstLineChars="300" w:firstLine="660"/>
        <w:rPr>
          <w:rFonts w:ascii="Times New Roman" w:eastAsia="新細明體" w:hAnsi="Times New Roman" w:cs="Times New Roman"/>
          <w:sz w:val="22"/>
          <w:szCs w:val="22"/>
        </w:rPr>
      </w:pPr>
      <w:r w:rsidRPr="00F9497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2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）動詞。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5.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指義理深微；隱晦。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（《漢語大詞典》（五），</w:t>
      </w:r>
      <w:r w:rsidRPr="00F94978">
        <w:rPr>
          <w:rFonts w:ascii="Times New Roman" w:eastAsia="新細明體" w:hAnsi="Times New Roman" w:cs="Times New Roman"/>
          <w:color w:val="000000" w:themeColor="text1"/>
          <w:sz w:val="22"/>
          <w:szCs w:val="22"/>
        </w:rPr>
        <w:t>p.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739</w:t>
      </w:r>
      <w:r w:rsidRPr="00F9497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80">
    <w:p w:rsidR="009042F8" w:rsidRPr="00F94978" w:rsidRDefault="009042F8" w:rsidP="009042F8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相對於六派哲學的六師外道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——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富蘭那迦葉、末伽梨拘舍梨、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阿夷多翅舍欽婆羅、婆浮陀伽旃延、三若夷毘婆利沸、耆那教教祖大雄。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──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參考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水野弘元著，郭忠生譯《原始佛教》（台北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靈山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民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71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），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pp.44-49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。</w:t>
      </w:r>
    </w:p>
  </w:footnote>
  <w:footnote w:id="181">
    <w:p w:rsidR="009042F8" w:rsidRPr="00ED6968" w:rsidRDefault="009042F8" w:rsidP="009042F8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F9497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印度傳統的婆羅門教徒（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即六派哲學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——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正理派、勝論派、數論派、瑜伽派、彌曼薩派、吠檀多派）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──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參考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姚南強《因明學說史綱要》（上海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三聯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 xml:space="preserve"> 2000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），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pp.6-15</w:t>
      </w:r>
      <w:r w:rsidRPr="00F94978">
        <w:rPr>
          <w:rFonts w:ascii="Times New Roman" w:hAnsi="Times New Roman" w:cs="Times New Roman"/>
          <w:color w:val="000000"/>
          <w:sz w:val="22"/>
          <w:szCs w:val="22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40" w:rsidRDefault="00E81A40" w:rsidP="00DF3E63">
    <w:pPr>
      <w:pStyle w:val="a9"/>
      <w:wordWrap w:val="0"/>
      <w:jc w:val="right"/>
    </w:pPr>
    <w:r>
      <w:rPr>
        <w:rFonts w:hint="eastAsia"/>
      </w:rPr>
      <w:t>《印度之佛教》</w:t>
    </w:r>
  </w:p>
  <w:p w:rsidR="00E81A40" w:rsidRPr="000A4CB3" w:rsidRDefault="00E81A40" w:rsidP="000A4CB3">
    <w:pPr>
      <w:pStyle w:val="a9"/>
      <w:jc w:val="right"/>
    </w:pPr>
    <w:r>
      <w:rPr>
        <w:rFonts w:hint="eastAsia"/>
      </w:rPr>
      <w:t>第十三章、笈多王朝之佛教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40" w:rsidRDefault="00E81A40" w:rsidP="00DF3E63">
    <w:pPr>
      <w:pStyle w:val="a9"/>
      <w:wordWrap w:val="0"/>
      <w:jc w:val="right"/>
    </w:pPr>
    <w:r>
      <w:rPr>
        <w:rFonts w:hint="eastAsia"/>
      </w:rPr>
      <w:t>《印度之佛教》</w:t>
    </w:r>
  </w:p>
  <w:p w:rsidR="00E81A40" w:rsidRDefault="00E81A40" w:rsidP="00780C0F">
    <w:pPr>
      <w:pStyle w:val="a9"/>
      <w:jc w:val="right"/>
    </w:pPr>
    <w:r>
      <w:rPr>
        <w:rFonts w:hint="eastAsia"/>
      </w:rPr>
      <w:t>第十三章、笈多王朝之佛教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7423"/>
    <w:multiLevelType w:val="hybridMultilevel"/>
    <w:tmpl w:val="2CAC2368"/>
    <w:lvl w:ilvl="0" w:tplc="80A8454E">
      <w:start w:val="1"/>
      <w:numFmt w:val="ideographLegalTradition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hideGrammaticalErrors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EE"/>
    <w:rsid w:val="00001055"/>
    <w:rsid w:val="00003ABD"/>
    <w:rsid w:val="00003D1D"/>
    <w:rsid w:val="00004E8E"/>
    <w:rsid w:val="0000513E"/>
    <w:rsid w:val="000059FF"/>
    <w:rsid w:val="00015227"/>
    <w:rsid w:val="00015356"/>
    <w:rsid w:val="00015C32"/>
    <w:rsid w:val="00017791"/>
    <w:rsid w:val="0002106B"/>
    <w:rsid w:val="00024ED6"/>
    <w:rsid w:val="000254C5"/>
    <w:rsid w:val="00026447"/>
    <w:rsid w:val="00027D2E"/>
    <w:rsid w:val="000315E7"/>
    <w:rsid w:val="00032597"/>
    <w:rsid w:val="00037259"/>
    <w:rsid w:val="000376B9"/>
    <w:rsid w:val="000405A2"/>
    <w:rsid w:val="00040B28"/>
    <w:rsid w:val="00045C01"/>
    <w:rsid w:val="000465C6"/>
    <w:rsid w:val="00046DF4"/>
    <w:rsid w:val="00047399"/>
    <w:rsid w:val="00047917"/>
    <w:rsid w:val="00053D18"/>
    <w:rsid w:val="000546CE"/>
    <w:rsid w:val="00055BA6"/>
    <w:rsid w:val="00056E3D"/>
    <w:rsid w:val="0005777A"/>
    <w:rsid w:val="000600BB"/>
    <w:rsid w:val="0006027A"/>
    <w:rsid w:val="000622FC"/>
    <w:rsid w:val="000627FF"/>
    <w:rsid w:val="00062F93"/>
    <w:rsid w:val="000634BE"/>
    <w:rsid w:val="000636A6"/>
    <w:rsid w:val="00065FE8"/>
    <w:rsid w:val="0006634A"/>
    <w:rsid w:val="00067961"/>
    <w:rsid w:val="00070276"/>
    <w:rsid w:val="000759EF"/>
    <w:rsid w:val="00076AA5"/>
    <w:rsid w:val="00077C9E"/>
    <w:rsid w:val="00080E68"/>
    <w:rsid w:val="000818E1"/>
    <w:rsid w:val="000839A5"/>
    <w:rsid w:val="00085929"/>
    <w:rsid w:val="000906FD"/>
    <w:rsid w:val="00091712"/>
    <w:rsid w:val="00092F65"/>
    <w:rsid w:val="00093399"/>
    <w:rsid w:val="000961F2"/>
    <w:rsid w:val="0009688E"/>
    <w:rsid w:val="00096B01"/>
    <w:rsid w:val="00097165"/>
    <w:rsid w:val="00097FF5"/>
    <w:rsid w:val="000A1DA5"/>
    <w:rsid w:val="000A1FE3"/>
    <w:rsid w:val="000A2487"/>
    <w:rsid w:val="000A2C8A"/>
    <w:rsid w:val="000A4CB3"/>
    <w:rsid w:val="000A5EB2"/>
    <w:rsid w:val="000A68C8"/>
    <w:rsid w:val="000A70AD"/>
    <w:rsid w:val="000A7307"/>
    <w:rsid w:val="000B077E"/>
    <w:rsid w:val="000B45CE"/>
    <w:rsid w:val="000B475D"/>
    <w:rsid w:val="000B480E"/>
    <w:rsid w:val="000B4F2B"/>
    <w:rsid w:val="000B5C83"/>
    <w:rsid w:val="000B6288"/>
    <w:rsid w:val="000B62E0"/>
    <w:rsid w:val="000C08ED"/>
    <w:rsid w:val="000C17D5"/>
    <w:rsid w:val="000C2579"/>
    <w:rsid w:val="000C3041"/>
    <w:rsid w:val="000D10E5"/>
    <w:rsid w:val="000D337D"/>
    <w:rsid w:val="000D5AA9"/>
    <w:rsid w:val="000D6941"/>
    <w:rsid w:val="000D6EDD"/>
    <w:rsid w:val="000E00D5"/>
    <w:rsid w:val="000E01CF"/>
    <w:rsid w:val="000E3725"/>
    <w:rsid w:val="000E4D08"/>
    <w:rsid w:val="000E5190"/>
    <w:rsid w:val="000E55C2"/>
    <w:rsid w:val="000E6BF1"/>
    <w:rsid w:val="000F5E66"/>
    <w:rsid w:val="00100E0C"/>
    <w:rsid w:val="00100F35"/>
    <w:rsid w:val="001010DC"/>
    <w:rsid w:val="00102BA3"/>
    <w:rsid w:val="0010371F"/>
    <w:rsid w:val="0010407F"/>
    <w:rsid w:val="0011212C"/>
    <w:rsid w:val="00113282"/>
    <w:rsid w:val="001133E7"/>
    <w:rsid w:val="001156C7"/>
    <w:rsid w:val="0012014D"/>
    <w:rsid w:val="001227B3"/>
    <w:rsid w:val="001232A7"/>
    <w:rsid w:val="001234A9"/>
    <w:rsid w:val="00124227"/>
    <w:rsid w:val="0012437B"/>
    <w:rsid w:val="001247B8"/>
    <w:rsid w:val="00124E63"/>
    <w:rsid w:val="00125672"/>
    <w:rsid w:val="00127EB4"/>
    <w:rsid w:val="00131009"/>
    <w:rsid w:val="0013159A"/>
    <w:rsid w:val="001316A4"/>
    <w:rsid w:val="00132CAF"/>
    <w:rsid w:val="00133216"/>
    <w:rsid w:val="001339FC"/>
    <w:rsid w:val="00137CE4"/>
    <w:rsid w:val="00140419"/>
    <w:rsid w:val="001411D4"/>
    <w:rsid w:val="00141395"/>
    <w:rsid w:val="00141528"/>
    <w:rsid w:val="00143CBE"/>
    <w:rsid w:val="00146E82"/>
    <w:rsid w:val="00147B3E"/>
    <w:rsid w:val="00147BE4"/>
    <w:rsid w:val="00152CF2"/>
    <w:rsid w:val="00152EC8"/>
    <w:rsid w:val="00153343"/>
    <w:rsid w:val="0015467B"/>
    <w:rsid w:val="00155C81"/>
    <w:rsid w:val="00155CAC"/>
    <w:rsid w:val="0015779E"/>
    <w:rsid w:val="001601D4"/>
    <w:rsid w:val="00172FB3"/>
    <w:rsid w:val="00174312"/>
    <w:rsid w:val="001751B0"/>
    <w:rsid w:val="001755B5"/>
    <w:rsid w:val="0018032E"/>
    <w:rsid w:val="00180619"/>
    <w:rsid w:val="00180A4C"/>
    <w:rsid w:val="00187EA5"/>
    <w:rsid w:val="0019177B"/>
    <w:rsid w:val="00193917"/>
    <w:rsid w:val="00194FB1"/>
    <w:rsid w:val="00197471"/>
    <w:rsid w:val="001A04B3"/>
    <w:rsid w:val="001A064B"/>
    <w:rsid w:val="001A32EF"/>
    <w:rsid w:val="001A5056"/>
    <w:rsid w:val="001A56F6"/>
    <w:rsid w:val="001A57D5"/>
    <w:rsid w:val="001A5A61"/>
    <w:rsid w:val="001B0A5B"/>
    <w:rsid w:val="001B0A99"/>
    <w:rsid w:val="001B337F"/>
    <w:rsid w:val="001B3DB0"/>
    <w:rsid w:val="001B4080"/>
    <w:rsid w:val="001B5877"/>
    <w:rsid w:val="001C2086"/>
    <w:rsid w:val="001C4508"/>
    <w:rsid w:val="001C789C"/>
    <w:rsid w:val="001C79A4"/>
    <w:rsid w:val="001C7B89"/>
    <w:rsid w:val="001D1331"/>
    <w:rsid w:val="001D33DC"/>
    <w:rsid w:val="001D403E"/>
    <w:rsid w:val="001D582C"/>
    <w:rsid w:val="001E15EB"/>
    <w:rsid w:val="001E2649"/>
    <w:rsid w:val="001E2BF8"/>
    <w:rsid w:val="001E6C00"/>
    <w:rsid w:val="001E753E"/>
    <w:rsid w:val="001E7BAA"/>
    <w:rsid w:val="001F0F80"/>
    <w:rsid w:val="001F2E4B"/>
    <w:rsid w:val="001F3EC9"/>
    <w:rsid w:val="00200E21"/>
    <w:rsid w:val="00203FBF"/>
    <w:rsid w:val="00205C01"/>
    <w:rsid w:val="00207387"/>
    <w:rsid w:val="0020748C"/>
    <w:rsid w:val="0021056B"/>
    <w:rsid w:val="00211FF3"/>
    <w:rsid w:val="002129E7"/>
    <w:rsid w:val="00213494"/>
    <w:rsid w:val="002135D0"/>
    <w:rsid w:val="00215B4C"/>
    <w:rsid w:val="00216917"/>
    <w:rsid w:val="00221BD1"/>
    <w:rsid w:val="00221BFF"/>
    <w:rsid w:val="002243CA"/>
    <w:rsid w:val="0023127C"/>
    <w:rsid w:val="00232A24"/>
    <w:rsid w:val="00233500"/>
    <w:rsid w:val="00234443"/>
    <w:rsid w:val="00234843"/>
    <w:rsid w:val="00235F6E"/>
    <w:rsid w:val="0024085A"/>
    <w:rsid w:val="00241C2E"/>
    <w:rsid w:val="00242252"/>
    <w:rsid w:val="002456F1"/>
    <w:rsid w:val="00253EA8"/>
    <w:rsid w:val="0025534C"/>
    <w:rsid w:val="002567F3"/>
    <w:rsid w:val="002606B0"/>
    <w:rsid w:val="00262198"/>
    <w:rsid w:val="00265315"/>
    <w:rsid w:val="002655E8"/>
    <w:rsid w:val="00265A0C"/>
    <w:rsid w:val="00265D16"/>
    <w:rsid w:val="00266899"/>
    <w:rsid w:val="00270E35"/>
    <w:rsid w:val="00271609"/>
    <w:rsid w:val="0027405E"/>
    <w:rsid w:val="00275FEB"/>
    <w:rsid w:val="002807C2"/>
    <w:rsid w:val="00280D6C"/>
    <w:rsid w:val="00282098"/>
    <w:rsid w:val="002878D7"/>
    <w:rsid w:val="002907AC"/>
    <w:rsid w:val="00291144"/>
    <w:rsid w:val="0029178F"/>
    <w:rsid w:val="00291A2B"/>
    <w:rsid w:val="00292999"/>
    <w:rsid w:val="0029394D"/>
    <w:rsid w:val="00294367"/>
    <w:rsid w:val="002975A8"/>
    <w:rsid w:val="002A1209"/>
    <w:rsid w:val="002A196C"/>
    <w:rsid w:val="002A2182"/>
    <w:rsid w:val="002A2C08"/>
    <w:rsid w:val="002A2FBE"/>
    <w:rsid w:val="002A39C4"/>
    <w:rsid w:val="002A3DB4"/>
    <w:rsid w:val="002A5F15"/>
    <w:rsid w:val="002A606B"/>
    <w:rsid w:val="002A7D63"/>
    <w:rsid w:val="002B0D4D"/>
    <w:rsid w:val="002B0E4F"/>
    <w:rsid w:val="002B5742"/>
    <w:rsid w:val="002C0D7B"/>
    <w:rsid w:val="002C471D"/>
    <w:rsid w:val="002C7778"/>
    <w:rsid w:val="002D2041"/>
    <w:rsid w:val="002D28EC"/>
    <w:rsid w:val="002E13EE"/>
    <w:rsid w:val="002E36BE"/>
    <w:rsid w:val="002E3730"/>
    <w:rsid w:val="002E4450"/>
    <w:rsid w:val="002F0CD9"/>
    <w:rsid w:val="002F19BC"/>
    <w:rsid w:val="002F2FC5"/>
    <w:rsid w:val="002F5F19"/>
    <w:rsid w:val="00301AA1"/>
    <w:rsid w:val="00305214"/>
    <w:rsid w:val="0030524E"/>
    <w:rsid w:val="003055DA"/>
    <w:rsid w:val="00305A15"/>
    <w:rsid w:val="00306B58"/>
    <w:rsid w:val="003075BC"/>
    <w:rsid w:val="003138D2"/>
    <w:rsid w:val="0031503B"/>
    <w:rsid w:val="00321710"/>
    <w:rsid w:val="003237FB"/>
    <w:rsid w:val="00323AB0"/>
    <w:rsid w:val="0032424C"/>
    <w:rsid w:val="00326B4D"/>
    <w:rsid w:val="00326BF1"/>
    <w:rsid w:val="003302DE"/>
    <w:rsid w:val="0033177A"/>
    <w:rsid w:val="00331C45"/>
    <w:rsid w:val="00331D67"/>
    <w:rsid w:val="0033515C"/>
    <w:rsid w:val="00335EF9"/>
    <w:rsid w:val="003374D7"/>
    <w:rsid w:val="00343587"/>
    <w:rsid w:val="00345DFD"/>
    <w:rsid w:val="00346E04"/>
    <w:rsid w:val="00350698"/>
    <w:rsid w:val="00351376"/>
    <w:rsid w:val="00352AED"/>
    <w:rsid w:val="00353BE8"/>
    <w:rsid w:val="00355138"/>
    <w:rsid w:val="00355EE8"/>
    <w:rsid w:val="00356C5D"/>
    <w:rsid w:val="00360300"/>
    <w:rsid w:val="00361A0A"/>
    <w:rsid w:val="0036638D"/>
    <w:rsid w:val="003673DF"/>
    <w:rsid w:val="00367898"/>
    <w:rsid w:val="00370882"/>
    <w:rsid w:val="0037267C"/>
    <w:rsid w:val="0037313A"/>
    <w:rsid w:val="00373823"/>
    <w:rsid w:val="00374453"/>
    <w:rsid w:val="00376867"/>
    <w:rsid w:val="00380109"/>
    <w:rsid w:val="00380D1B"/>
    <w:rsid w:val="00385119"/>
    <w:rsid w:val="00391C72"/>
    <w:rsid w:val="003928EF"/>
    <w:rsid w:val="003A0227"/>
    <w:rsid w:val="003A0F47"/>
    <w:rsid w:val="003A1900"/>
    <w:rsid w:val="003A2656"/>
    <w:rsid w:val="003A422E"/>
    <w:rsid w:val="003B4F9A"/>
    <w:rsid w:val="003B5194"/>
    <w:rsid w:val="003B759B"/>
    <w:rsid w:val="003B7842"/>
    <w:rsid w:val="003C0AF9"/>
    <w:rsid w:val="003C4D87"/>
    <w:rsid w:val="003C4DB8"/>
    <w:rsid w:val="003C6A05"/>
    <w:rsid w:val="003C7260"/>
    <w:rsid w:val="003C7EFF"/>
    <w:rsid w:val="003C7F3A"/>
    <w:rsid w:val="003D0659"/>
    <w:rsid w:val="003D11D4"/>
    <w:rsid w:val="003D132A"/>
    <w:rsid w:val="003D177F"/>
    <w:rsid w:val="003D50E9"/>
    <w:rsid w:val="003D557F"/>
    <w:rsid w:val="003D6443"/>
    <w:rsid w:val="003E1A96"/>
    <w:rsid w:val="003E35F1"/>
    <w:rsid w:val="003E4FE3"/>
    <w:rsid w:val="003E59B5"/>
    <w:rsid w:val="003E6FD7"/>
    <w:rsid w:val="003E7888"/>
    <w:rsid w:val="003F0F08"/>
    <w:rsid w:val="003F154C"/>
    <w:rsid w:val="003F1E8B"/>
    <w:rsid w:val="003F20A9"/>
    <w:rsid w:val="003F219A"/>
    <w:rsid w:val="003F2474"/>
    <w:rsid w:val="003F6C4B"/>
    <w:rsid w:val="003F6C68"/>
    <w:rsid w:val="004063F4"/>
    <w:rsid w:val="0040677A"/>
    <w:rsid w:val="00406B70"/>
    <w:rsid w:val="004071DA"/>
    <w:rsid w:val="004120CB"/>
    <w:rsid w:val="004137B4"/>
    <w:rsid w:val="004147ED"/>
    <w:rsid w:val="004257DC"/>
    <w:rsid w:val="00425BD4"/>
    <w:rsid w:val="00426638"/>
    <w:rsid w:val="004278A7"/>
    <w:rsid w:val="00430EF7"/>
    <w:rsid w:val="004334D2"/>
    <w:rsid w:val="00433B43"/>
    <w:rsid w:val="00433DB5"/>
    <w:rsid w:val="00434845"/>
    <w:rsid w:val="00440093"/>
    <w:rsid w:val="004420D0"/>
    <w:rsid w:val="00444268"/>
    <w:rsid w:val="00445B7E"/>
    <w:rsid w:val="004504B2"/>
    <w:rsid w:val="00451FE0"/>
    <w:rsid w:val="00454313"/>
    <w:rsid w:val="00454603"/>
    <w:rsid w:val="00456238"/>
    <w:rsid w:val="00460886"/>
    <w:rsid w:val="00462C1F"/>
    <w:rsid w:val="00463221"/>
    <w:rsid w:val="00464451"/>
    <w:rsid w:val="00467480"/>
    <w:rsid w:val="004729E0"/>
    <w:rsid w:val="0047354C"/>
    <w:rsid w:val="00473C5C"/>
    <w:rsid w:val="0047415F"/>
    <w:rsid w:val="00475036"/>
    <w:rsid w:val="004756E5"/>
    <w:rsid w:val="00476DE2"/>
    <w:rsid w:val="00481573"/>
    <w:rsid w:val="00481FE8"/>
    <w:rsid w:val="004842AA"/>
    <w:rsid w:val="004863B5"/>
    <w:rsid w:val="0049028B"/>
    <w:rsid w:val="0049342B"/>
    <w:rsid w:val="00493F41"/>
    <w:rsid w:val="004945AF"/>
    <w:rsid w:val="00497892"/>
    <w:rsid w:val="004A051A"/>
    <w:rsid w:val="004A2435"/>
    <w:rsid w:val="004A2CB7"/>
    <w:rsid w:val="004A3394"/>
    <w:rsid w:val="004A41C3"/>
    <w:rsid w:val="004B38F8"/>
    <w:rsid w:val="004B39B5"/>
    <w:rsid w:val="004B4DE6"/>
    <w:rsid w:val="004B70E4"/>
    <w:rsid w:val="004C28A2"/>
    <w:rsid w:val="004C37E1"/>
    <w:rsid w:val="004C635A"/>
    <w:rsid w:val="004C6E54"/>
    <w:rsid w:val="004C7893"/>
    <w:rsid w:val="004D0A5B"/>
    <w:rsid w:val="004D0BC0"/>
    <w:rsid w:val="004D0F63"/>
    <w:rsid w:val="004D2E10"/>
    <w:rsid w:val="004D2FF6"/>
    <w:rsid w:val="004D3924"/>
    <w:rsid w:val="004D448B"/>
    <w:rsid w:val="004D4A2C"/>
    <w:rsid w:val="004D7E7F"/>
    <w:rsid w:val="004E0778"/>
    <w:rsid w:val="004E58BC"/>
    <w:rsid w:val="004E6E88"/>
    <w:rsid w:val="004F0EF0"/>
    <w:rsid w:val="004F10A8"/>
    <w:rsid w:val="004F2808"/>
    <w:rsid w:val="004F339C"/>
    <w:rsid w:val="004F370B"/>
    <w:rsid w:val="004F4790"/>
    <w:rsid w:val="00501129"/>
    <w:rsid w:val="00501952"/>
    <w:rsid w:val="00501D1D"/>
    <w:rsid w:val="00502B71"/>
    <w:rsid w:val="00505FFB"/>
    <w:rsid w:val="00510B8E"/>
    <w:rsid w:val="0051287D"/>
    <w:rsid w:val="00513914"/>
    <w:rsid w:val="0051553C"/>
    <w:rsid w:val="00517E52"/>
    <w:rsid w:val="005224AE"/>
    <w:rsid w:val="00523802"/>
    <w:rsid w:val="00523EC0"/>
    <w:rsid w:val="00524A40"/>
    <w:rsid w:val="005257D7"/>
    <w:rsid w:val="00525F97"/>
    <w:rsid w:val="00526D29"/>
    <w:rsid w:val="0053083D"/>
    <w:rsid w:val="00531C76"/>
    <w:rsid w:val="00532641"/>
    <w:rsid w:val="00533643"/>
    <w:rsid w:val="00534FE7"/>
    <w:rsid w:val="00541236"/>
    <w:rsid w:val="005448C1"/>
    <w:rsid w:val="005458FE"/>
    <w:rsid w:val="00545BFC"/>
    <w:rsid w:val="0054634B"/>
    <w:rsid w:val="00546B10"/>
    <w:rsid w:val="0055318D"/>
    <w:rsid w:val="00554B21"/>
    <w:rsid w:val="0055531C"/>
    <w:rsid w:val="005558C0"/>
    <w:rsid w:val="00556296"/>
    <w:rsid w:val="00557DA7"/>
    <w:rsid w:val="00563661"/>
    <w:rsid w:val="005654BC"/>
    <w:rsid w:val="00566AB2"/>
    <w:rsid w:val="00567937"/>
    <w:rsid w:val="0057047B"/>
    <w:rsid w:val="005706C7"/>
    <w:rsid w:val="005711E8"/>
    <w:rsid w:val="00575433"/>
    <w:rsid w:val="0057675D"/>
    <w:rsid w:val="0057699B"/>
    <w:rsid w:val="00576CAC"/>
    <w:rsid w:val="0058064D"/>
    <w:rsid w:val="005814E7"/>
    <w:rsid w:val="00582612"/>
    <w:rsid w:val="005831BF"/>
    <w:rsid w:val="005840DE"/>
    <w:rsid w:val="00586CF0"/>
    <w:rsid w:val="00590FF7"/>
    <w:rsid w:val="00592066"/>
    <w:rsid w:val="00595730"/>
    <w:rsid w:val="0059625B"/>
    <w:rsid w:val="00596E2C"/>
    <w:rsid w:val="00597E70"/>
    <w:rsid w:val="005A13EE"/>
    <w:rsid w:val="005A298C"/>
    <w:rsid w:val="005A2A2C"/>
    <w:rsid w:val="005A5645"/>
    <w:rsid w:val="005A73F9"/>
    <w:rsid w:val="005A7532"/>
    <w:rsid w:val="005A794F"/>
    <w:rsid w:val="005B01D4"/>
    <w:rsid w:val="005B0A72"/>
    <w:rsid w:val="005B1E1E"/>
    <w:rsid w:val="005B2A15"/>
    <w:rsid w:val="005B348F"/>
    <w:rsid w:val="005B7BB9"/>
    <w:rsid w:val="005C0C90"/>
    <w:rsid w:val="005C0E90"/>
    <w:rsid w:val="005C116D"/>
    <w:rsid w:val="005C126B"/>
    <w:rsid w:val="005C3D9F"/>
    <w:rsid w:val="005C687E"/>
    <w:rsid w:val="005C6C73"/>
    <w:rsid w:val="005D1010"/>
    <w:rsid w:val="005D48D9"/>
    <w:rsid w:val="005D60B0"/>
    <w:rsid w:val="005D6B14"/>
    <w:rsid w:val="005D6D24"/>
    <w:rsid w:val="005E0974"/>
    <w:rsid w:val="005E0A51"/>
    <w:rsid w:val="005E1EA4"/>
    <w:rsid w:val="005E3866"/>
    <w:rsid w:val="005E7D5E"/>
    <w:rsid w:val="005F01C7"/>
    <w:rsid w:val="005F091D"/>
    <w:rsid w:val="005F314E"/>
    <w:rsid w:val="005F4CAB"/>
    <w:rsid w:val="005F5329"/>
    <w:rsid w:val="0060023E"/>
    <w:rsid w:val="00600E7D"/>
    <w:rsid w:val="00601015"/>
    <w:rsid w:val="0060437F"/>
    <w:rsid w:val="006053ED"/>
    <w:rsid w:val="0061242F"/>
    <w:rsid w:val="0061463C"/>
    <w:rsid w:val="00614A30"/>
    <w:rsid w:val="00615020"/>
    <w:rsid w:val="006150E8"/>
    <w:rsid w:val="00617668"/>
    <w:rsid w:val="00620C65"/>
    <w:rsid w:val="006218FC"/>
    <w:rsid w:val="006229D6"/>
    <w:rsid w:val="006236E3"/>
    <w:rsid w:val="00626BCB"/>
    <w:rsid w:val="00627205"/>
    <w:rsid w:val="00630231"/>
    <w:rsid w:val="00630E09"/>
    <w:rsid w:val="00632050"/>
    <w:rsid w:val="00634089"/>
    <w:rsid w:val="00634B6A"/>
    <w:rsid w:val="00646459"/>
    <w:rsid w:val="006536C0"/>
    <w:rsid w:val="006550F0"/>
    <w:rsid w:val="00657328"/>
    <w:rsid w:val="00657863"/>
    <w:rsid w:val="0066000D"/>
    <w:rsid w:val="0066162F"/>
    <w:rsid w:val="006626E1"/>
    <w:rsid w:val="00663685"/>
    <w:rsid w:val="00663E86"/>
    <w:rsid w:val="00664379"/>
    <w:rsid w:val="00665648"/>
    <w:rsid w:val="006677FB"/>
    <w:rsid w:val="00667E87"/>
    <w:rsid w:val="00673B1B"/>
    <w:rsid w:val="00680FFD"/>
    <w:rsid w:val="00683B7A"/>
    <w:rsid w:val="00684197"/>
    <w:rsid w:val="006842C0"/>
    <w:rsid w:val="006842D9"/>
    <w:rsid w:val="00685A74"/>
    <w:rsid w:val="006864BC"/>
    <w:rsid w:val="0069013C"/>
    <w:rsid w:val="00690998"/>
    <w:rsid w:val="006909EB"/>
    <w:rsid w:val="00691222"/>
    <w:rsid w:val="006924CE"/>
    <w:rsid w:val="00692502"/>
    <w:rsid w:val="00693064"/>
    <w:rsid w:val="0069572F"/>
    <w:rsid w:val="00695A8B"/>
    <w:rsid w:val="00695D2C"/>
    <w:rsid w:val="00697FA5"/>
    <w:rsid w:val="006A0CF3"/>
    <w:rsid w:val="006A28CF"/>
    <w:rsid w:val="006A3CD4"/>
    <w:rsid w:val="006A61CD"/>
    <w:rsid w:val="006A6672"/>
    <w:rsid w:val="006A777F"/>
    <w:rsid w:val="006A77C9"/>
    <w:rsid w:val="006B125E"/>
    <w:rsid w:val="006B3BC4"/>
    <w:rsid w:val="006B3F51"/>
    <w:rsid w:val="006C06F9"/>
    <w:rsid w:val="006C4968"/>
    <w:rsid w:val="006C4C3F"/>
    <w:rsid w:val="006C57A0"/>
    <w:rsid w:val="006C5A3D"/>
    <w:rsid w:val="006D29DC"/>
    <w:rsid w:val="006D460A"/>
    <w:rsid w:val="006D4613"/>
    <w:rsid w:val="006D610D"/>
    <w:rsid w:val="006D6B2F"/>
    <w:rsid w:val="006E0C62"/>
    <w:rsid w:val="006E28E0"/>
    <w:rsid w:val="006E4542"/>
    <w:rsid w:val="006E6186"/>
    <w:rsid w:val="006E65DA"/>
    <w:rsid w:val="006F098A"/>
    <w:rsid w:val="006F1F23"/>
    <w:rsid w:val="006F27BE"/>
    <w:rsid w:val="006F5166"/>
    <w:rsid w:val="006F707D"/>
    <w:rsid w:val="00700AD2"/>
    <w:rsid w:val="00701231"/>
    <w:rsid w:val="00701C3A"/>
    <w:rsid w:val="007037A4"/>
    <w:rsid w:val="0070430E"/>
    <w:rsid w:val="00707A7C"/>
    <w:rsid w:val="00707A9B"/>
    <w:rsid w:val="00707AEE"/>
    <w:rsid w:val="00711311"/>
    <w:rsid w:val="00713A68"/>
    <w:rsid w:val="007151F7"/>
    <w:rsid w:val="00716213"/>
    <w:rsid w:val="00721463"/>
    <w:rsid w:val="007231DC"/>
    <w:rsid w:val="007233B0"/>
    <w:rsid w:val="00723527"/>
    <w:rsid w:val="00724965"/>
    <w:rsid w:val="00726C90"/>
    <w:rsid w:val="00727F5E"/>
    <w:rsid w:val="00730430"/>
    <w:rsid w:val="00733819"/>
    <w:rsid w:val="00735624"/>
    <w:rsid w:val="007360A5"/>
    <w:rsid w:val="0074046C"/>
    <w:rsid w:val="00741332"/>
    <w:rsid w:val="0074218B"/>
    <w:rsid w:val="00742723"/>
    <w:rsid w:val="0075049D"/>
    <w:rsid w:val="00750A7C"/>
    <w:rsid w:val="00750EFF"/>
    <w:rsid w:val="00752885"/>
    <w:rsid w:val="00754D60"/>
    <w:rsid w:val="00756824"/>
    <w:rsid w:val="00756EEC"/>
    <w:rsid w:val="00772725"/>
    <w:rsid w:val="00773202"/>
    <w:rsid w:val="007769EE"/>
    <w:rsid w:val="00780C0F"/>
    <w:rsid w:val="0078160C"/>
    <w:rsid w:val="0078700C"/>
    <w:rsid w:val="00793139"/>
    <w:rsid w:val="00794535"/>
    <w:rsid w:val="00794C2B"/>
    <w:rsid w:val="00795213"/>
    <w:rsid w:val="0079570D"/>
    <w:rsid w:val="007A0AEA"/>
    <w:rsid w:val="007A1168"/>
    <w:rsid w:val="007A49EC"/>
    <w:rsid w:val="007A7E38"/>
    <w:rsid w:val="007B36AD"/>
    <w:rsid w:val="007B5633"/>
    <w:rsid w:val="007C2EA4"/>
    <w:rsid w:val="007C4F48"/>
    <w:rsid w:val="007C68D3"/>
    <w:rsid w:val="007D06C3"/>
    <w:rsid w:val="007D1F64"/>
    <w:rsid w:val="007D3473"/>
    <w:rsid w:val="007D379C"/>
    <w:rsid w:val="007D39D5"/>
    <w:rsid w:val="007D4629"/>
    <w:rsid w:val="007D63EE"/>
    <w:rsid w:val="007E0B6B"/>
    <w:rsid w:val="007E238D"/>
    <w:rsid w:val="007E2767"/>
    <w:rsid w:val="007E2A74"/>
    <w:rsid w:val="007E2FF6"/>
    <w:rsid w:val="007E4E25"/>
    <w:rsid w:val="007E561E"/>
    <w:rsid w:val="007E5FDB"/>
    <w:rsid w:val="007E6B45"/>
    <w:rsid w:val="007F0360"/>
    <w:rsid w:val="007F1773"/>
    <w:rsid w:val="007F3078"/>
    <w:rsid w:val="008053AC"/>
    <w:rsid w:val="00806596"/>
    <w:rsid w:val="00806716"/>
    <w:rsid w:val="0080785E"/>
    <w:rsid w:val="00807D1D"/>
    <w:rsid w:val="00812D82"/>
    <w:rsid w:val="008158DC"/>
    <w:rsid w:val="00815C6D"/>
    <w:rsid w:val="00816612"/>
    <w:rsid w:val="00822D9A"/>
    <w:rsid w:val="00825563"/>
    <w:rsid w:val="00830408"/>
    <w:rsid w:val="008318AF"/>
    <w:rsid w:val="00835726"/>
    <w:rsid w:val="00835A0A"/>
    <w:rsid w:val="00841750"/>
    <w:rsid w:val="00841ADB"/>
    <w:rsid w:val="00843020"/>
    <w:rsid w:val="008452D5"/>
    <w:rsid w:val="008468EE"/>
    <w:rsid w:val="00851E53"/>
    <w:rsid w:val="008520CF"/>
    <w:rsid w:val="00853425"/>
    <w:rsid w:val="00857278"/>
    <w:rsid w:val="00857329"/>
    <w:rsid w:val="008575FA"/>
    <w:rsid w:val="0086054E"/>
    <w:rsid w:val="00862413"/>
    <w:rsid w:val="00863435"/>
    <w:rsid w:val="00864C65"/>
    <w:rsid w:val="00866F90"/>
    <w:rsid w:val="008707A2"/>
    <w:rsid w:val="00871233"/>
    <w:rsid w:val="00871BF6"/>
    <w:rsid w:val="0087322B"/>
    <w:rsid w:val="008775E3"/>
    <w:rsid w:val="00877A3C"/>
    <w:rsid w:val="00877EDD"/>
    <w:rsid w:val="00882754"/>
    <w:rsid w:val="00882D9F"/>
    <w:rsid w:val="008833E9"/>
    <w:rsid w:val="00884A1B"/>
    <w:rsid w:val="00885CE1"/>
    <w:rsid w:val="00886A8A"/>
    <w:rsid w:val="008872A1"/>
    <w:rsid w:val="00892F8D"/>
    <w:rsid w:val="00893117"/>
    <w:rsid w:val="008943C1"/>
    <w:rsid w:val="0089444C"/>
    <w:rsid w:val="008A0278"/>
    <w:rsid w:val="008A08EB"/>
    <w:rsid w:val="008A5BCB"/>
    <w:rsid w:val="008B054A"/>
    <w:rsid w:val="008B0F5A"/>
    <w:rsid w:val="008B22E1"/>
    <w:rsid w:val="008B6B9A"/>
    <w:rsid w:val="008C10C5"/>
    <w:rsid w:val="008C1994"/>
    <w:rsid w:val="008C5299"/>
    <w:rsid w:val="008D0366"/>
    <w:rsid w:val="008D054E"/>
    <w:rsid w:val="008D33F0"/>
    <w:rsid w:val="008D50BF"/>
    <w:rsid w:val="008D6E22"/>
    <w:rsid w:val="008E0FE4"/>
    <w:rsid w:val="008E17BC"/>
    <w:rsid w:val="008E3F7C"/>
    <w:rsid w:val="008E4597"/>
    <w:rsid w:val="008E7FB4"/>
    <w:rsid w:val="008F09C1"/>
    <w:rsid w:val="008F129B"/>
    <w:rsid w:val="008F3C35"/>
    <w:rsid w:val="008F3ECF"/>
    <w:rsid w:val="00900BC8"/>
    <w:rsid w:val="00900F49"/>
    <w:rsid w:val="00901676"/>
    <w:rsid w:val="00901FD8"/>
    <w:rsid w:val="00902065"/>
    <w:rsid w:val="009042F8"/>
    <w:rsid w:val="00911B41"/>
    <w:rsid w:val="00912249"/>
    <w:rsid w:val="00912B5D"/>
    <w:rsid w:val="00920754"/>
    <w:rsid w:val="00923A75"/>
    <w:rsid w:val="00925BC4"/>
    <w:rsid w:val="00925EC5"/>
    <w:rsid w:val="00927154"/>
    <w:rsid w:val="009314CB"/>
    <w:rsid w:val="0093215A"/>
    <w:rsid w:val="00932EB6"/>
    <w:rsid w:val="00936875"/>
    <w:rsid w:val="009427D4"/>
    <w:rsid w:val="0094338A"/>
    <w:rsid w:val="009434B3"/>
    <w:rsid w:val="00946952"/>
    <w:rsid w:val="009514CC"/>
    <w:rsid w:val="0095300C"/>
    <w:rsid w:val="00955536"/>
    <w:rsid w:val="0096062A"/>
    <w:rsid w:val="00960FEB"/>
    <w:rsid w:val="0096399D"/>
    <w:rsid w:val="00963A19"/>
    <w:rsid w:val="00963D10"/>
    <w:rsid w:val="009654D0"/>
    <w:rsid w:val="009673BF"/>
    <w:rsid w:val="00970D41"/>
    <w:rsid w:val="00974ABF"/>
    <w:rsid w:val="00976AB0"/>
    <w:rsid w:val="00980A7B"/>
    <w:rsid w:val="00980C43"/>
    <w:rsid w:val="00983539"/>
    <w:rsid w:val="00985666"/>
    <w:rsid w:val="00985EA7"/>
    <w:rsid w:val="0098675E"/>
    <w:rsid w:val="0098759B"/>
    <w:rsid w:val="00991406"/>
    <w:rsid w:val="009914D7"/>
    <w:rsid w:val="00991A20"/>
    <w:rsid w:val="00991A9B"/>
    <w:rsid w:val="0099219E"/>
    <w:rsid w:val="009967FC"/>
    <w:rsid w:val="009A0C15"/>
    <w:rsid w:val="009A2B5F"/>
    <w:rsid w:val="009A49BA"/>
    <w:rsid w:val="009A594C"/>
    <w:rsid w:val="009A5DBD"/>
    <w:rsid w:val="009A5E71"/>
    <w:rsid w:val="009A7152"/>
    <w:rsid w:val="009B29CB"/>
    <w:rsid w:val="009B3317"/>
    <w:rsid w:val="009B3C84"/>
    <w:rsid w:val="009B4E24"/>
    <w:rsid w:val="009B5391"/>
    <w:rsid w:val="009B5408"/>
    <w:rsid w:val="009B5CD1"/>
    <w:rsid w:val="009B71EA"/>
    <w:rsid w:val="009B7C72"/>
    <w:rsid w:val="009C1DFA"/>
    <w:rsid w:val="009C2113"/>
    <w:rsid w:val="009C2194"/>
    <w:rsid w:val="009C3690"/>
    <w:rsid w:val="009C3C3D"/>
    <w:rsid w:val="009C3DA3"/>
    <w:rsid w:val="009D538E"/>
    <w:rsid w:val="009D606D"/>
    <w:rsid w:val="009D696D"/>
    <w:rsid w:val="009E20D2"/>
    <w:rsid w:val="009E2437"/>
    <w:rsid w:val="009E2637"/>
    <w:rsid w:val="009E3EC3"/>
    <w:rsid w:val="009E43AD"/>
    <w:rsid w:val="009E4666"/>
    <w:rsid w:val="009F2228"/>
    <w:rsid w:val="009F3A09"/>
    <w:rsid w:val="009F4E93"/>
    <w:rsid w:val="009F6529"/>
    <w:rsid w:val="009F69BE"/>
    <w:rsid w:val="00A0063C"/>
    <w:rsid w:val="00A01478"/>
    <w:rsid w:val="00A017D8"/>
    <w:rsid w:val="00A01B22"/>
    <w:rsid w:val="00A02959"/>
    <w:rsid w:val="00A02A77"/>
    <w:rsid w:val="00A03AAF"/>
    <w:rsid w:val="00A04BA4"/>
    <w:rsid w:val="00A076FB"/>
    <w:rsid w:val="00A13E61"/>
    <w:rsid w:val="00A14EE6"/>
    <w:rsid w:val="00A156E3"/>
    <w:rsid w:val="00A165EC"/>
    <w:rsid w:val="00A16946"/>
    <w:rsid w:val="00A22765"/>
    <w:rsid w:val="00A23789"/>
    <w:rsid w:val="00A243F3"/>
    <w:rsid w:val="00A25ABC"/>
    <w:rsid w:val="00A266FC"/>
    <w:rsid w:val="00A27A67"/>
    <w:rsid w:val="00A27D62"/>
    <w:rsid w:val="00A27EF9"/>
    <w:rsid w:val="00A31F83"/>
    <w:rsid w:val="00A34025"/>
    <w:rsid w:val="00A3585D"/>
    <w:rsid w:val="00A415C0"/>
    <w:rsid w:val="00A42AE1"/>
    <w:rsid w:val="00A530F6"/>
    <w:rsid w:val="00A53896"/>
    <w:rsid w:val="00A546C9"/>
    <w:rsid w:val="00A5747C"/>
    <w:rsid w:val="00A60546"/>
    <w:rsid w:val="00A61D42"/>
    <w:rsid w:val="00A665DC"/>
    <w:rsid w:val="00A66887"/>
    <w:rsid w:val="00A66A4C"/>
    <w:rsid w:val="00A673CB"/>
    <w:rsid w:val="00A67FBE"/>
    <w:rsid w:val="00A70C82"/>
    <w:rsid w:val="00A726E2"/>
    <w:rsid w:val="00A73A03"/>
    <w:rsid w:val="00A809AE"/>
    <w:rsid w:val="00A81A87"/>
    <w:rsid w:val="00A82BB6"/>
    <w:rsid w:val="00A8363A"/>
    <w:rsid w:val="00A8423C"/>
    <w:rsid w:val="00A84BBE"/>
    <w:rsid w:val="00A851D2"/>
    <w:rsid w:val="00A8555C"/>
    <w:rsid w:val="00A90C28"/>
    <w:rsid w:val="00A91247"/>
    <w:rsid w:val="00A91651"/>
    <w:rsid w:val="00A91910"/>
    <w:rsid w:val="00A91D0E"/>
    <w:rsid w:val="00A941AE"/>
    <w:rsid w:val="00A941C9"/>
    <w:rsid w:val="00A95852"/>
    <w:rsid w:val="00A97534"/>
    <w:rsid w:val="00AA30FE"/>
    <w:rsid w:val="00AA573B"/>
    <w:rsid w:val="00AA5CD3"/>
    <w:rsid w:val="00AA5E89"/>
    <w:rsid w:val="00AA69DB"/>
    <w:rsid w:val="00AA71E9"/>
    <w:rsid w:val="00AB39CA"/>
    <w:rsid w:val="00AB47C3"/>
    <w:rsid w:val="00AB63C0"/>
    <w:rsid w:val="00AB6D7A"/>
    <w:rsid w:val="00AB7C0C"/>
    <w:rsid w:val="00AC0C17"/>
    <w:rsid w:val="00AC200D"/>
    <w:rsid w:val="00AC27A5"/>
    <w:rsid w:val="00AC301A"/>
    <w:rsid w:val="00AC456E"/>
    <w:rsid w:val="00AD100B"/>
    <w:rsid w:val="00AD2434"/>
    <w:rsid w:val="00AD3464"/>
    <w:rsid w:val="00AD3B66"/>
    <w:rsid w:val="00AD5780"/>
    <w:rsid w:val="00AD7819"/>
    <w:rsid w:val="00AE0529"/>
    <w:rsid w:val="00AE1A36"/>
    <w:rsid w:val="00AE20C3"/>
    <w:rsid w:val="00AE2FA4"/>
    <w:rsid w:val="00AE3122"/>
    <w:rsid w:val="00AE34E4"/>
    <w:rsid w:val="00AE4345"/>
    <w:rsid w:val="00AF0A3E"/>
    <w:rsid w:val="00AF127A"/>
    <w:rsid w:val="00AF1967"/>
    <w:rsid w:val="00AF1EF5"/>
    <w:rsid w:val="00AF3063"/>
    <w:rsid w:val="00AF315E"/>
    <w:rsid w:val="00AF49C3"/>
    <w:rsid w:val="00B03B10"/>
    <w:rsid w:val="00B042F3"/>
    <w:rsid w:val="00B04625"/>
    <w:rsid w:val="00B06C83"/>
    <w:rsid w:val="00B07AAD"/>
    <w:rsid w:val="00B10B0A"/>
    <w:rsid w:val="00B10EAA"/>
    <w:rsid w:val="00B11D1E"/>
    <w:rsid w:val="00B2065D"/>
    <w:rsid w:val="00B2070E"/>
    <w:rsid w:val="00B21AD2"/>
    <w:rsid w:val="00B24BB8"/>
    <w:rsid w:val="00B25C1B"/>
    <w:rsid w:val="00B25EBB"/>
    <w:rsid w:val="00B2618D"/>
    <w:rsid w:val="00B26920"/>
    <w:rsid w:val="00B309CA"/>
    <w:rsid w:val="00B30AC2"/>
    <w:rsid w:val="00B359FD"/>
    <w:rsid w:val="00B37299"/>
    <w:rsid w:val="00B374D6"/>
    <w:rsid w:val="00B378FD"/>
    <w:rsid w:val="00B400E6"/>
    <w:rsid w:val="00B4364D"/>
    <w:rsid w:val="00B454C7"/>
    <w:rsid w:val="00B46FFF"/>
    <w:rsid w:val="00B5107A"/>
    <w:rsid w:val="00B52CAD"/>
    <w:rsid w:val="00B52F78"/>
    <w:rsid w:val="00B554C3"/>
    <w:rsid w:val="00B57716"/>
    <w:rsid w:val="00B609F9"/>
    <w:rsid w:val="00B61D1B"/>
    <w:rsid w:val="00B67A4C"/>
    <w:rsid w:val="00B70F8E"/>
    <w:rsid w:val="00B7252F"/>
    <w:rsid w:val="00B7385E"/>
    <w:rsid w:val="00B73B54"/>
    <w:rsid w:val="00B75714"/>
    <w:rsid w:val="00B75DA0"/>
    <w:rsid w:val="00B764C2"/>
    <w:rsid w:val="00B76D4F"/>
    <w:rsid w:val="00B76FE0"/>
    <w:rsid w:val="00B802B3"/>
    <w:rsid w:val="00B81297"/>
    <w:rsid w:val="00B81604"/>
    <w:rsid w:val="00B81811"/>
    <w:rsid w:val="00B844E9"/>
    <w:rsid w:val="00B86AB2"/>
    <w:rsid w:val="00B87BCD"/>
    <w:rsid w:val="00B9634C"/>
    <w:rsid w:val="00B9680B"/>
    <w:rsid w:val="00B96B37"/>
    <w:rsid w:val="00BA0053"/>
    <w:rsid w:val="00BA2B2A"/>
    <w:rsid w:val="00BA559A"/>
    <w:rsid w:val="00BB0CB2"/>
    <w:rsid w:val="00BB24C1"/>
    <w:rsid w:val="00BB461D"/>
    <w:rsid w:val="00BB4E50"/>
    <w:rsid w:val="00BB5AF0"/>
    <w:rsid w:val="00BB64E9"/>
    <w:rsid w:val="00BB7C09"/>
    <w:rsid w:val="00BC0785"/>
    <w:rsid w:val="00BC3C5F"/>
    <w:rsid w:val="00BC4F6E"/>
    <w:rsid w:val="00BC6ADA"/>
    <w:rsid w:val="00BC75B9"/>
    <w:rsid w:val="00BC7820"/>
    <w:rsid w:val="00BD321E"/>
    <w:rsid w:val="00BD4193"/>
    <w:rsid w:val="00BD5AE2"/>
    <w:rsid w:val="00BE295B"/>
    <w:rsid w:val="00BE2B1C"/>
    <w:rsid w:val="00BE5AD5"/>
    <w:rsid w:val="00BF0538"/>
    <w:rsid w:val="00BF0823"/>
    <w:rsid w:val="00BF23BF"/>
    <w:rsid w:val="00BF2B7B"/>
    <w:rsid w:val="00BF3B98"/>
    <w:rsid w:val="00BF4CD5"/>
    <w:rsid w:val="00BF70D0"/>
    <w:rsid w:val="00C00E4D"/>
    <w:rsid w:val="00C0191D"/>
    <w:rsid w:val="00C02D60"/>
    <w:rsid w:val="00C06D99"/>
    <w:rsid w:val="00C0739B"/>
    <w:rsid w:val="00C10CF8"/>
    <w:rsid w:val="00C127CC"/>
    <w:rsid w:val="00C12EA5"/>
    <w:rsid w:val="00C13F81"/>
    <w:rsid w:val="00C14C89"/>
    <w:rsid w:val="00C152AD"/>
    <w:rsid w:val="00C20E27"/>
    <w:rsid w:val="00C2144C"/>
    <w:rsid w:val="00C224E9"/>
    <w:rsid w:val="00C22D16"/>
    <w:rsid w:val="00C23C22"/>
    <w:rsid w:val="00C251EE"/>
    <w:rsid w:val="00C265C1"/>
    <w:rsid w:val="00C27018"/>
    <w:rsid w:val="00C27492"/>
    <w:rsid w:val="00C3261E"/>
    <w:rsid w:val="00C361E4"/>
    <w:rsid w:val="00C40DE7"/>
    <w:rsid w:val="00C418BD"/>
    <w:rsid w:val="00C4312B"/>
    <w:rsid w:val="00C43174"/>
    <w:rsid w:val="00C46CD1"/>
    <w:rsid w:val="00C5089F"/>
    <w:rsid w:val="00C52340"/>
    <w:rsid w:val="00C56097"/>
    <w:rsid w:val="00C60B74"/>
    <w:rsid w:val="00C618D2"/>
    <w:rsid w:val="00C62004"/>
    <w:rsid w:val="00C631EF"/>
    <w:rsid w:val="00C652C8"/>
    <w:rsid w:val="00C66DED"/>
    <w:rsid w:val="00C703F8"/>
    <w:rsid w:val="00C71D6C"/>
    <w:rsid w:val="00C720C9"/>
    <w:rsid w:val="00C7232A"/>
    <w:rsid w:val="00C7258B"/>
    <w:rsid w:val="00C75374"/>
    <w:rsid w:val="00C8030A"/>
    <w:rsid w:val="00C80F62"/>
    <w:rsid w:val="00C823D3"/>
    <w:rsid w:val="00C84DC6"/>
    <w:rsid w:val="00C86C10"/>
    <w:rsid w:val="00C87198"/>
    <w:rsid w:val="00C928E1"/>
    <w:rsid w:val="00C92AAB"/>
    <w:rsid w:val="00C964DD"/>
    <w:rsid w:val="00C966FA"/>
    <w:rsid w:val="00CA0B77"/>
    <w:rsid w:val="00CA1038"/>
    <w:rsid w:val="00CA1810"/>
    <w:rsid w:val="00CA4F46"/>
    <w:rsid w:val="00CA5AC6"/>
    <w:rsid w:val="00CA7F41"/>
    <w:rsid w:val="00CB3CFE"/>
    <w:rsid w:val="00CB5E18"/>
    <w:rsid w:val="00CC10CE"/>
    <w:rsid w:val="00CC163C"/>
    <w:rsid w:val="00CC64E0"/>
    <w:rsid w:val="00CC6FD2"/>
    <w:rsid w:val="00CD6D8B"/>
    <w:rsid w:val="00CE09C2"/>
    <w:rsid w:val="00CE1C9D"/>
    <w:rsid w:val="00CE3CAB"/>
    <w:rsid w:val="00CE4FCA"/>
    <w:rsid w:val="00CE5033"/>
    <w:rsid w:val="00CE5772"/>
    <w:rsid w:val="00CE6242"/>
    <w:rsid w:val="00CE6A99"/>
    <w:rsid w:val="00CE7DE8"/>
    <w:rsid w:val="00CF174C"/>
    <w:rsid w:val="00CF29D5"/>
    <w:rsid w:val="00CF2A8C"/>
    <w:rsid w:val="00CF33E8"/>
    <w:rsid w:val="00D04335"/>
    <w:rsid w:val="00D12E22"/>
    <w:rsid w:val="00D13D56"/>
    <w:rsid w:val="00D13D8B"/>
    <w:rsid w:val="00D1402F"/>
    <w:rsid w:val="00D1473E"/>
    <w:rsid w:val="00D15B76"/>
    <w:rsid w:val="00D16440"/>
    <w:rsid w:val="00D1702A"/>
    <w:rsid w:val="00D1726B"/>
    <w:rsid w:val="00D174CE"/>
    <w:rsid w:val="00D17968"/>
    <w:rsid w:val="00D17AB9"/>
    <w:rsid w:val="00D229DD"/>
    <w:rsid w:val="00D22D03"/>
    <w:rsid w:val="00D236AE"/>
    <w:rsid w:val="00D266F4"/>
    <w:rsid w:val="00D272A5"/>
    <w:rsid w:val="00D3065D"/>
    <w:rsid w:val="00D31942"/>
    <w:rsid w:val="00D340BF"/>
    <w:rsid w:val="00D355A1"/>
    <w:rsid w:val="00D375D1"/>
    <w:rsid w:val="00D37EDE"/>
    <w:rsid w:val="00D41E7D"/>
    <w:rsid w:val="00D42196"/>
    <w:rsid w:val="00D43F80"/>
    <w:rsid w:val="00D57A3E"/>
    <w:rsid w:val="00D57D51"/>
    <w:rsid w:val="00D616C6"/>
    <w:rsid w:val="00D61F6A"/>
    <w:rsid w:val="00D62D19"/>
    <w:rsid w:val="00D6669B"/>
    <w:rsid w:val="00D66FAA"/>
    <w:rsid w:val="00D7045B"/>
    <w:rsid w:val="00D7094B"/>
    <w:rsid w:val="00D730DD"/>
    <w:rsid w:val="00D74924"/>
    <w:rsid w:val="00D753E7"/>
    <w:rsid w:val="00D76C29"/>
    <w:rsid w:val="00D770F9"/>
    <w:rsid w:val="00D77AC4"/>
    <w:rsid w:val="00D805F4"/>
    <w:rsid w:val="00D81DF4"/>
    <w:rsid w:val="00D83D14"/>
    <w:rsid w:val="00D856A2"/>
    <w:rsid w:val="00D85D0F"/>
    <w:rsid w:val="00D878BC"/>
    <w:rsid w:val="00D9285F"/>
    <w:rsid w:val="00D92DC1"/>
    <w:rsid w:val="00D93646"/>
    <w:rsid w:val="00D9386C"/>
    <w:rsid w:val="00D93CDC"/>
    <w:rsid w:val="00D958B5"/>
    <w:rsid w:val="00D97AAB"/>
    <w:rsid w:val="00DA1178"/>
    <w:rsid w:val="00DA1EE4"/>
    <w:rsid w:val="00DA4C59"/>
    <w:rsid w:val="00DA59D9"/>
    <w:rsid w:val="00DA5FBA"/>
    <w:rsid w:val="00DB0B34"/>
    <w:rsid w:val="00DB1E67"/>
    <w:rsid w:val="00DB2691"/>
    <w:rsid w:val="00DB2816"/>
    <w:rsid w:val="00DB2F0E"/>
    <w:rsid w:val="00DB6269"/>
    <w:rsid w:val="00DB653B"/>
    <w:rsid w:val="00DB6B03"/>
    <w:rsid w:val="00DB7223"/>
    <w:rsid w:val="00DC1916"/>
    <w:rsid w:val="00DC34C6"/>
    <w:rsid w:val="00DC501A"/>
    <w:rsid w:val="00DC54C7"/>
    <w:rsid w:val="00DD01BB"/>
    <w:rsid w:val="00DD0E03"/>
    <w:rsid w:val="00DD1AD0"/>
    <w:rsid w:val="00DD34A6"/>
    <w:rsid w:val="00DD3CD2"/>
    <w:rsid w:val="00DD3E6E"/>
    <w:rsid w:val="00DD5953"/>
    <w:rsid w:val="00DE05D3"/>
    <w:rsid w:val="00DE2339"/>
    <w:rsid w:val="00DE2F1E"/>
    <w:rsid w:val="00DE5342"/>
    <w:rsid w:val="00DE5D00"/>
    <w:rsid w:val="00DE5E03"/>
    <w:rsid w:val="00DE5E63"/>
    <w:rsid w:val="00DE7892"/>
    <w:rsid w:val="00DF139C"/>
    <w:rsid w:val="00DF1579"/>
    <w:rsid w:val="00DF3E63"/>
    <w:rsid w:val="00DF488B"/>
    <w:rsid w:val="00DF6FE0"/>
    <w:rsid w:val="00E02E52"/>
    <w:rsid w:val="00E066CF"/>
    <w:rsid w:val="00E07C2A"/>
    <w:rsid w:val="00E07D68"/>
    <w:rsid w:val="00E10CB6"/>
    <w:rsid w:val="00E15F31"/>
    <w:rsid w:val="00E17639"/>
    <w:rsid w:val="00E178E2"/>
    <w:rsid w:val="00E20339"/>
    <w:rsid w:val="00E20A24"/>
    <w:rsid w:val="00E235B7"/>
    <w:rsid w:val="00E24342"/>
    <w:rsid w:val="00E243E9"/>
    <w:rsid w:val="00E254C8"/>
    <w:rsid w:val="00E27119"/>
    <w:rsid w:val="00E27239"/>
    <w:rsid w:val="00E3019C"/>
    <w:rsid w:val="00E30711"/>
    <w:rsid w:val="00E3115C"/>
    <w:rsid w:val="00E35B81"/>
    <w:rsid w:val="00E35DAC"/>
    <w:rsid w:val="00E41011"/>
    <w:rsid w:val="00E426CE"/>
    <w:rsid w:val="00E4315C"/>
    <w:rsid w:val="00E437A6"/>
    <w:rsid w:val="00E457BF"/>
    <w:rsid w:val="00E47269"/>
    <w:rsid w:val="00E51BBF"/>
    <w:rsid w:val="00E53C20"/>
    <w:rsid w:val="00E56BA3"/>
    <w:rsid w:val="00E61A88"/>
    <w:rsid w:val="00E64650"/>
    <w:rsid w:val="00E66C95"/>
    <w:rsid w:val="00E70145"/>
    <w:rsid w:val="00E702DB"/>
    <w:rsid w:val="00E70378"/>
    <w:rsid w:val="00E72720"/>
    <w:rsid w:val="00E7361F"/>
    <w:rsid w:val="00E7388F"/>
    <w:rsid w:val="00E75C54"/>
    <w:rsid w:val="00E80156"/>
    <w:rsid w:val="00E81A40"/>
    <w:rsid w:val="00E832D5"/>
    <w:rsid w:val="00E85E74"/>
    <w:rsid w:val="00E90B98"/>
    <w:rsid w:val="00E91237"/>
    <w:rsid w:val="00E95DF7"/>
    <w:rsid w:val="00E96B6B"/>
    <w:rsid w:val="00E97673"/>
    <w:rsid w:val="00EA1F34"/>
    <w:rsid w:val="00EA37A5"/>
    <w:rsid w:val="00EA4BB1"/>
    <w:rsid w:val="00EA4D73"/>
    <w:rsid w:val="00EA50C6"/>
    <w:rsid w:val="00EA644B"/>
    <w:rsid w:val="00EA7C67"/>
    <w:rsid w:val="00EA7FC8"/>
    <w:rsid w:val="00EB1E01"/>
    <w:rsid w:val="00EB4656"/>
    <w:rsid w:val="00EB4663"/>
    <w:rsid w:val="00EB57E9"/>
    <w:rsid w:val="00EB6C2D"/>
    <w:rsid w:val="00EB762C"/>
    <w:rsid w:val="00EC0A35"/>
    <w:rsid w:val="00EC1628"/>
    <w:rsid w:val="00EC1C9B"/>
    <w:rsid w:val="00EC1DAE"/>
    <w:rsid w:val="00EC1F57"/>
    <w:rsid w:val="00EC489D"/>
    <w:rsid w:val="00EC547D"/>
    <w:rsid w:val="00EC6267"/>
    <w:rsid w:val="00EC68DD"/>
    <w:rsid w:val="00EC7491"/>
    <w:rsid w:val="00EC753D"/>
    <w:rsid w:val="00ED10D3"/>
    <w:rsid w:val="00ED3DA0"/>
    <w:rsid w:val="00ED4CBD"/>
    <w:rsid w:val="00ED5773"/>
    <w:rsid w:val="00ED6968"/>
    <w:rsid w:val="00ED773E"/>
    <w:rsid w:val="00ED7AFA"/>
    <w:rsid w:val="00ED7F77"/>
    <w:rsid w:val="00EE30B3"/>
    <w:rsid w:val="00EE3E43"/>
    <w:rsid w:val="00EE4C34"/>
    <w:rsid w:val="00EE4ED4"/>
    <w:rsid w:val="00EE57C0"/>
    <w:rsid w:val="00EE7110"/>
    <w:rsid w:val="00EF1A1A"/>
    <w:rsid w:val="00EF4373"/>
    <w:rsid w:val="00EF75CB"/>
    <w:rsid w:val="00F016DA"/>
    <w:rsid w:val="00F02FA0"/>
    <w:rsid w:val="00F03019"/>
    <w:rsid w:val="00F0443B"/>
    <w:rsid w:val="00F05556"/>
    <w:rsid w:val="00F11944"/>
    <w:rsid w:val="00F1296A"/>
    <w:rsid w:val="00F12D19"/>
    <w:rsid w:val="00F15F49"/>
    <w:rsid w:val="00F1630B"/>
    <w:rsid w:val="00F20D38"/>
    <w:rsid w:val="00F2135F"/>
    <w:rsid w:val="00F25859"/>
    <w:rsid w:val="00F301B2"/>
    <w:rsid w:val="00F30CCD"/>
    <w:rsid w:val="00F33EB6"/>
    <w:rsid w:val="00F361CE"/>
    <w:rsid w:val="00F44EEE"/>
    <w:rsid w:val="00F46B7B"/>
    <w:rsid w:val="00F47C71"/>
    <w:rsid w:val="00F50C57"/>
    <w:rsid w:val="00F50E74"/>
    <w:rsid w:val="00F5161A"/>
    <w:rsid w:val="00F522A5"/>
    <w:rsid w:val="00F5288C"/>
    <w:rsid w:val="00F54A7E"/>
    <w:rsid w:val="00F54C0A"/>
    <w:rsid w:val="00F56A61"/>
    <w:rsid w:val="00F60275"/>
    <w:rsid w:val="00F60968"/>
    <w:rsid w:val="00F60C40"/>
    <w:rsid w:val="00F7191F"/>
    <w:rsid w:val="00F75D34"/>
    <w:rsid w:val="00F760A3"/>
    <w:rsid w:val="00F77132"/>
    <w:rsid w:val="00F83936"/>
    <w:rsid w:val="00F85ECA"/>
    <w:rsid w:val="00F86ED1"/>
    <w:rsid w:val="00F91B28"/>
    <w:rsid w:val="00F91E73"/>
    <w:rsid w:val="00F91FF3"/>
    <w:rsid w:val="00F92B34"/>
    <w:rsid w:val="00F94552"/>
    <w:rsid w:val="00F94978"/>
    <w:rsid w:val="00F9690B"/>
    <w:rsid w:val="00FA4163"/>
    <w:rsid w:val="00FA423D"/>
    <w:rsid w:val="00FA55AC"/>
    <w:rsid w:val="00FB087B"/>
    <w:rsid w:val="00FB6C3F"/>
    <w:rsid w:val="00FB7E6F"/>
    <w:rsid w:val="00FC08A1"/>
    <w:rsid w:val="00FC0A4D"/>
    <w:rsid w:val="00FC4699"/>
    <w:rsid w:val="00FC4F05"/>
    <w:rsid w:val="00FD5F75"/>
    <w:rsid w:val="00FD5F9B"/>
    <w:rsid w:val="00FD70DD"/>
    <w:rsid w:val="00FE0819"/>
    <w:rsid w:val="00FE0AE8"/>
    <w:rsid w:val="00FE118F"/>
    <w:rsid w:val="00FE3C68"/>
    <w:rsid w:val="00FE4E77"/>
    <w:rsid w:val="00FE623E"/>
    <w:rsid w:val="00FE72A7"/>
    <w:rsid w:val="00FF087E"/>
    <w:rsid w:val="00FF5686"/>
    <w:rsid w:val="00FF5894"/>
    <w:rsid w:val="00FF6FA3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13E61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A13E61"/>
    <w:rPr>
      <w:sz w:val="20"/>
      <w:szCs w:val="20"/>
    </w:rPr>
  </w:style>
  <w:style w:type="character" w:styleId="a5">
    <w:name w:val="footnote reference"/>
    <w:basedOn w:val="a0"/>
    <w:unhideWhenUsed/>
    <w:rsid w:val="00A13E61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2E4450"/>
    <w:pPr>
      <w:snapToGrid w:val="0"/>
    </w:pPr>
  </w:style>
  <w:style w:type="character" w:customStyle="1" w:styleId="a7">
    <w:name w:val="章節附註文字 字元"/>
    <w:basedOn w:val="a0"/>
    <w:link w:val="a6"/>
    <w:uiPriority w:val="99"/>
    <w:semiHidden/>
    <w:rsid w:val="002E4450"/>
  </w:style>
  <w:style w:type="character" w:styleId="a8">
    <w:name w:val="endnote reference"/>
    <w:basedOn w:val="a0"/>
    <w:uiPriority w:val="99"/>
    <w:semiHidden/>
    <w:unhideWhenUsed/>
    <w:rsid w:val="002E4450"/>
    <w:rPr>
      <w:vertAlign w:val="superscript"/>
    </w:rPr>
  </w:style>
  <w:style w:type="character" w:customStyle="1" w:styleId="byline1">
    <w:name w:val="byline1"/>
    <w:basedOn w:val="a0"/>
    <w:rsid w:val="00197471"/>
    <w:rPr>
      <w:b w:val="0"/>
      <w:bCs w:val="0"/>
      <w:color w:val="408080"/>
      <w:sz w:val="32"/>
      <w:szCs w:val="32"/>
    </w:rPr>
  </w:style>
  <w:style w:type="character" w:customStyle="1" w:styleId="foot">
    <w:name w:val="foot"/>
    <w:basedOn w:val="a0"/>
    <w:rsid w:val="00197471"/>
  </w:style>
  <w:style w:type="paragraph" w:styleId="a9">
    <w:name w:val="header"/>
    <w:basedOn w:val="a"/>
    <w:link w:val="aa"/>
    <w:uiPriority w:val="99"/>
    <w:unhideWhenUsed/>
    <w:rsid w:val="00622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6229D6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622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6229D6"/>
    <w:rPr>
      <w:sz w:val="20"/>
      <w:szCs w:val="20"/>
    </w:rPr>
  </w:style>
  <w:style w:type="paragraph" w:styleId="ad">
    <w:name w:val="List Paragraph"/>
    <w:basedOn w:val="a"/>
    <w:uiPriority w:val="34"/>
    <w:qFormat/>
    <w:rsid w:val="00211FF3"/>
    <w:pPr>
      <w:ind w:leftChars="200" w:left="480"/>
    </w:pPr>
  </w:style>
  <w:style w:type="paragraph" w:styleId="ae">
    <w:name w:val="Date"/>
    <w:basedOn w:val="a"/>
    <w:next w:val="a"/>
    <w:link w:val="af"/>
    <w:uiPriority w:val="99"/>
    <w:semiHidden/>
    <w:unhideWhenUsed/>
    <w:rsid w:val="002A5F15"/>
    <w:pPr>
      <w:jc w:val="right"/>
    </w:pPr>
  </w:style>
  <w:style w:type="character" w:customStyle="1" w:styleId="af">
    <w:name w:val="日期 字元"/>
    <w:basedOn w:val="a0"/>
    <w:link w:val="ae"/>
    <w:uiPriority w:val="99"/>
    <w:semiHidden/>
    <w:rsid w:val="002A5F15"/>
  </w:style>
  <w:style w:type="paragraph" w:styleId="af0">
    <w:name w:val="Balloon Text"/>
    <w:basedOn w:val="a"/>
    <w:link w:val="af1"/>
    <w:uiPriority w:val="99"/>
    <w:semiHidden/>
    <w:unhideWhenUsed/>
    <w:rsid w:val="00F30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F30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headname1">
    <w:name w:val="headname1"/>
    <w:basedOn w:val="a0"/>
    <w:rsid w:val="00822D9A"/>
    <w:rPr>
      <w:b/>
      <w:bCs/>
      <w:color w:val="0000A0"/>
      <w:sz w:val="36"/>
      <w:szCs w:val="36"/>
    </w:rPr>
  </w:style>
  <w:style w:type="character" w:customStyle="1" w:styleId="apple-converted-space">
    <w:name w:val="apple-converted-space"/>
    <w:basedOn w:val="a0"/>
    <w:rsid w:val="006B3B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13E61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A13E61"/>
    <w:rPr>
      <w:sz w:val="20"/>
      <w:szCs w:val="20"/>
    </w:rPr>
  </w:style>
  <w:style w:type="character" w:styleId="a5">
    <w:name w:val="footnote reference"/>
    <w:basedOn w:val="a0"/>
    <w:unhideWhenUsed/>
    <w:rsid w:val="00A13E61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2E4450"/>
    <w:pPr>
      <w:snapToGrid w:val="0"/>
    </w:pPr>
  </w:style>
  <w:style w:type="character" w:customStyle="1" w:styleId="a7">
    <w:name w:val="章節附註文字 字元"/>
    <w:basedOn w:val="a0"/>
    <w:link w:val="a6"/>
    <w:uiPriority w:val="99"/>
    <w:semiHidden/>
    <w:rsid w:val="002E4450"/>
  </w:style>
  <w:style w:type="character" w:styleId="a8">
    <w:name w:val="endnote reference"/>
    <w:basedOn w:val="a0"/>
    <w:uiPriority w:val="99"/>
    <w:semiHidden/>
    <w:unhideWhenUsed/>
    <w:rsid w:val="002E4450"/>
    <w:rPr>
      <w:vertAlign w:val="superscript"/>
    </w:rPr>
  </w:style>
  <w:style w:type="character" w:customStyle="1" w:styleId="byline1">
    <w:name w:val="byline1"/>
    <w:basedOn w:val="a0"/>
    <w:rsid w:val="00197471"/>
    <w:rPr>
      <w:b w:val="0"/>
      <w:bCs w:val="0"/>
      <w:color w:val="408080"/>
      <w:sz w:val="32"/>
      <w:szCs w:val="32"/>
    </w:rPr>
  </w:style>
  <w:style w:type="character" w:customStyle="1" w:styleId="foot">
    <w:name w:val="foot"/>
    <w:basedOn w:val="a0"/>
    <w:rsid w:val="00197471"/>
  </w:style>
  <w:style w:type="paragraph" w:styleId="a9">
    <w:name w:val="header"/>
    <w:basedOn w:val="a"/>
    <w:link w:val="aa"/>
    <w:uiPriority w:val="99"/>
    <w:unhideWhenUsed/>
    <w:rsid w:val="00622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6229D6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622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6229D6"/>
    <w:rPr>
      <w:sz w:val="20"/>
      <w:szCs w:val="20"/>
    </w:rPr>
  </w:style>
  <w:style w:type="paragraph" w:styleId="ad">
    <w:name w:val="List Paragraph"/>
    <w:basedOn w:val="a"/>
    <w:uiPriority w:val="34"/>
    <w:qFormat/>
    <w:rsid w:val="00211FF3"/>
    <w:pPr>
      <w:ind w:leftChars="200" w:left="480"/>
    </w:pPr>
  </w:style>
  <w:style w:type="paragraph" w:styleId="ae">
    <w:name w:val="Date"/>
    <w:basedOn w:val="a"/>
    <w:next w:val="a"/>
    <w:link w:val="af"/>
    <w:uiPriority w:val="99"/>
    <w:semiHidden/>
    <w:unhideWhenUsed/>
    <w:rsid w:val="002A5F15"/>
    <w:pPr>
      <w:jc w:val="right"/>
    </w:pPr>
  </w:style>
  <w:style w:type="character" w:customStyle="1" w:styleId="af">
    <w:name w:val="日期 字元"/>
    <w:basedOn w:val="a0"/>
    <w:link w:val="ae"/>
    <w:uiPriority w:val="99"/>
    <w:semiHidden/>
    <w:rsid w:val="002A5F15"/>
  </w:style>
  <w:style w:type="paragraph" w:styleId="af0">
    <w:name w:val="Balloon Text"/>
    <w:basedOn w:val="a"/>
    <w:link w:val="af1"/>
    <w:uiPriority w:val="99"/>
    <w:semiHidden/>
    <w:unhideWhenUsed/>
    <w:rsid w:val="00F30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F30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headname1">
    <w:name w:val="headname1"/>
    <w:basedOn w:val="a0"/>
    <w:rsid w:val="00822D9A"/>
    <w:rPr>
      <w:b/>
      <w:bCs/>
      <w:color w:val="0000A0"/>
      <w:sz w:val="36"/>
      <w:szCs w:val="36"/>
    </w:rPr>
  </w:style>
  <w:style w:type="character" w:customStyle="1" w:styleId="apple-converted-space">
    <w:name w:val="apple-converted-space"/>
    <w:basedOn w:val="a0"/>
    <w:rsid w:val="006B3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7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5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BFA5-0673-426D-A131-8D04BACC5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44</Pages>
  <Words>2232</Words>
  <Characters>12729</Characters>
  <Application>Microsoft Office Word</Application>
  <DocSecurity>0</DocSecurity>
  <Lines>106</Lines>
  <Paragraphs>29</Paragraphs>
  <ScaleCrop>false</ScaleCrop>
  <Company/>
  <LinksUpToDate>false</LinksUpToDate>
  <CharactersWithSpaces>14932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</dc:creator>
  <cp:lastModifiedBy>Shikairen</cp:lastModifiedBy>
  <cp:revision>9</cp:revision>
  <cp:lastPrinted>2016-05-03T06:04:00Z</cp:lastPrinted>
  <dcterms:created xsi:type="dcterms:W3CDTF">2016-05-11T13:53:00Z</dcterms:created>
  <dcterms:modified xsi:type="dcterms:W3CDTF">2016-05-22T01:32:00Z</dcterms:modified>
</cp:coreProperties>
</file>