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3A53C" w14:textId="7A94D864" w:rsidR="00382EBF" w:rsidRPr="00391E0E" w:rsidRDefault="00382EBF" w:rsidP="00382EBF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391E0E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Pr="00391E0E">
        <w:rPr>
          <w:rFonts w:ascii="Times New Roman" w:eastAsia="標楷體" w:hAnsi="Times New Roman" w:cs="Times New Roman"/>
          <w:b/>
          <w:bCs/>
          <w:sz w:val="36"/>
          <w:szCs w:val="36"/>
        </w:rPr>
        <w:t>十二門論</w:t>
      </w:r>
      <w:r w:rsidRPr="00391E0E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69B68C77" w14:textId="7F718ECF" w:rsidR="00382EBF" w:rsidRPr="00391E0E" w:rsidRDefault="00382EBF" w:rsidP="00382EBF">
      <w:pPr>
        <w:snapToGrid w:val="0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391E0E">
        <w:rPr>
          <w:rFonts w:ascii="Times New Roman" w:eastAsia="標楷體" w:hAnsi="Times New Roman" w:cs="Times New Roman"/>
          <w:b/>
          <w:bCs/>
          <w:sz w:val="28"/>
          <w:szCs w:val="28"/>
        </w:rPr>
        <w:t>〈</w:t>
      </w:r>
      <w:r w:rsidR="007D2AC1" w:rsidRPr="00391E0E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觀</w:t>
      </w:r>
      <w:r w:rsidR="007D2AC1" w:rsidRPr="00391E0E">
        <w:rPr>
          <w:rFonts w:ascii="Times New Roman" w:eastAsia="標楷體" w:hAnsi="Times New Roman" w:cs="Times New Roman"/>
          <w:b/>
          <w:bCs/>
          <w:sz w:val="28"/>
          <w:szCs w:val="28"/>
        </w:rPr>
        <w:t>性門第八</w:t>
      </w:r>
      <w:r w:rsidRPr="00391E0E">
        <w:rPr>
          <w:rFonts w:ascii="Times New Roman" w:eastAsia="標楷體" w:hAnsi="Times New Roman" w:cs="Times New Roman"/>
          <w:b/>
          <w:bCs/>
          <w:sz w:val="28"/>
          <w:szCs w:val="28"/>
        </w:rPr>
        <w:t>〉</w:t>
      </w:r>
    </w:p>
    <w:p w14:paraId="1B37AEBD" w14:textId="096B0FB8" w:rsidR="00382EBF" w:rsidRPr="00391E0E" w:rsidRDefault="00382EBF" w:rsidP="00382EBF">
      <w:pPr>
        <w:snapToGrid w:val="0"/>
        <w:jc w:val="center"/>
        <w:rPr>
          <w:rFonts w:ascii="Times New Roman" w:eastAsia="標楷體" w:hAnsi="Times New Roman" w:cs="Times New Roman"/>
          <w:b/>
          <w:bCs/>
        </w:rPr>
      </w:pPr>
      <w:r w:rsidRPr="00391E0E">
        <w:rPr>
          <w:rFonts w:ascii="Times New Roman" w:eastAsia="標楷體" w:hAnsi="Times New Roman" w:cs="Times New Roman"/>
          <w:b/>
          <w:bCs/>
        </w:rPr>
        <w:t>（大正</w:t>
      </w:r>
      <w:r w:rsidRPr="00391E0E">
        <w:rPr>
          <w:rFonts w:ascii="Times New Roman" w:eastAsia="標楷體" w:hAnsi="Times New Roman" w:cs="Times New Roman"/>
          <w:b/>
          <w:bCs/>
        </w:rPr>
        <w:t>30</w:t>
      </w:r>
      <w:r w:rsidRPr="00391E0E">
        <w:rPr>
          <w:rFonts w:ascii="Times New Roman" w:eastAsia="標楷體" w:hAnsi="Times New Roman" w:cs="Times New Roman"/>
          <w:b/>
          <w:bCs/>
        </w:rPr>
        <w:t>，</w:t>
      </w:r>
      <w:r w:rsidR="007D2AC1" w:rsidRPr="00391E0E">
        <w:rPr>
          <w:rFonts w:ascii="Times New Roman" w:eastAsia="標楷體" w:hAnsi="Times New Roman" w:cs="Times New Roman"/>
          <w:b/>
          <w:bCs/>
        </w:rPr>
        <w:t>165a8-b24</w:t>
      </w:r>
      <w:r w:rsidRPr="00391E0E">
        <w:rPr>
          <w:rFonts w:ascii="Times New Roman" w:eastAsia="標楷體" w:hAnsi="Times New Roman" w:cs="Times New Roman"/>
          <w:b/>
          <w:bCs/>
        </w:rPr>
        <w:t>）</w:t>
      </w:r>
    </w:p>
    <w:p w14:paraId="4237511E" w14:textId="77777777" w:rsidR="00382EBF" w:rsidRPr="00391E0E" w:rsidRDefault="00382EBF" w:rsidP="00382EBF">
      <w:pPr>
        <w:snapToGrid w:val="0"/>
        <w:jc w:val="center"/>
        <w:rPr>
          <w:rFonts w:ascii="Times New Roman" w:eastAsia="標楷體" w:hAnsi="Times New Roman" w:cs="Times New Roman"/>
          <w:b/>
          <w:bCs/>
        </w:rPr>
      </w:pPr>
    </w:p>
    <w:p w14:paraId="5F2FB82D" w14:textId="77777777" w:rsidR="00382EBF" w:rsidRPr="00391E0E" w:rsidRDefault="00382EBF" w:rsidP="00382EBF">
      <w:pPr>
        <w:autoSpaceDE w:val="0"/>
        <w:spacing w:afterLines="30" w:after="108"/>
        <w:ind w:firstLine="480"/>
        <w:jc w:val="right"/>
        <w:rPr>
          <w:rFonts w:ascii="Times New Roman" w:hAnsi="Times New Roman" w:cs="Times New Roman"/>
        </w:rPr>
      </w:pPr>
      <w:r w:rsidRPr="00391E0E">
        <w:rPr>
          <w:rFonts w:ascii="Times New Roman" w:hAnsi="Times New Roman" w:cs="Times New Roman"/>
        </w:rPr>
        <w:t>厚觀法師、顯禪法師指導</w:t>
      </w:r>
    </w:p>
    <w:p w14:paraId="420EEA77" w14:textId="54D5B4FD" w:rsidR="00C5178C" w:rsidRPr="00391E0E" w:rsidRDefault="00382EBF" w:rsidP="00382EBF">
      <w:pPr>
        <w:jc w:val="right"/>
        <w:rPr>
          <w:rFonts w:ascii="Times New Roman" w:hAnsi="Times New Roman" w:cs="Times New Roman"/>
        </w:rPr>
      </w:pPr>
      <w:r w:rsidRPr="00391E0E">
        <w:rPr>
          <w:rFonts w:ascii="Times New Roman" w:hAnsi="Times New Roman" w:cs="Times New Roman"/>
        </w:rPr>
        <w:t>（釋</w:t>
      </w:r>
      <w:r w:rsidR="007B6738" w:rsidRPr="007B6738">
        <w:rPr>
          <w:rFonts w:ascii="Times New Roman" w:hAnsi="Times New Roman" w:cs="Times New Roman" w:hint="eastAsia"/>
        </w:rPr>
        <w:t>覺慧</w:t>
      </w:r>
      <w:r w:rsidRPr="00391E0E">
        <w:rPr>
          <w:rFonts w:ascii="Times New Roman" w:hAnsi="Times New Roman" w:cs="Times New Roman"/>
        </w:rPr>
        <w:t>、</w:t>
      </w:r>
      <w:r w:rsidR="007B6738" w:rsidRPr="00212117">
        <w:rPr>
          <w:rFonts w:ascii="新細明體" w:eastAsia="新細明體" w:hAnsi="新細明體" w:cs="Times New Roman" w:hint="eastAsia"/>
        </w:rPr>
        <w:t>釋普默</w:t>
      </w:r>
      <w:r w:rsidRPr="00212117">
        <w:rPr>
          <w:rFonts w:ascii="Times New Roman" w:hAnsi="Times New Roman" w:cs="Times New Roman"/>
        </w:rPr>
        <w:t>合編，</w:t>
      </w:r>
      <w:r w:rsidRPr="00212117">
        <w:rPr>
          <w:rFonts w:ascii="Times New Roman" w:hAnsi="Times New Roman" w:cs="Times New Roman"/>
        </w:rPr>
        <w:t>202</w:t>
      </w:r>
      <w:r w:rsidR="004A2430" w:rsidRPr="00212117">
        <w:rPr>
          <w:rFonts w:ascii="Times New Roman" w:hAnsi="Times New Roman" w:cs="Times New Roman"/>
        </w:rPr>
        <w:t>3</w:t>
      </w:r>
      <w:r w:rsidRPr="00212117">
        <w:rPr>
          <w:rFonts w:ascii="Times New Roman" w:hAnsi="Times New Roman" w:cs="Times New Roman"/>
        </w:rPr>
        <w:t>.</w:t>
      </w:r>
      <w:r w:rsidR="004A2430" w:rsidRPr="00212117">
        <w:rPr>
          <w:rFonts w:ascii="Times New Roman" w:hAnsi="Times New Roman" w:cs="Times New Roman"/>
        </w:rPr>
        <w:t>03</w:t>
      </w:r>
      <w:r w:rsidRPr="00212117">
        <w:rPr>
          <w:rFonts w:ascii="Times New Roman" w:hAnsi="Times New Roman" w:cs="Times New Roman"/>
        </w:rPr>
        <w:t>.</w:t>
      </w:r>
      <w:r w:rsidR="004A2430" w:rsidRPr="00212117">
        <w:rPr>
          <w:rFonts w:ascii="Times New Roman" w:hAnsi="Times New Roman" w:cs="Times New Roman"/>
        </w:rPr>
        <w:t>18</w:t>
      </w:r>
      <w:r w:rsidRPr="00212117">
        <w:rPr>
          <w:rFonts w:ascii="Times New Roman" w:hAnsi="Times New Roman" w:cs="Times New Roman"/>
        </w:rPr>
        <w:t>）</w:t>
      </w:r>
    </w:p>
    <w:p w14:paraId="13F55300" w14:textId="180DC961" w:rsidR="0083352F" w:rsidRPr="00391E0E" w:rsidRDefault="0083352F" w:rsidP="00063047">
      <w:pPr>
        <w:pStyle w:val="01"/>
        <w:spacing w:beforeLines="50" w:before="180"/>
        <w:rPr>
          <w:rFonts w:ascii="Times New Roman" w:eastAsia="DengXian" w:hAnsi="Times New Roman"/>
          <w:bdr w:val="none" w:sz="0" w:space="0" w:color="auto"/>
          <w:shd w:val="pct15" w:color="auto" w:fill="FFFFFF"/>
          <w:vertAlign w:val="superscript"/>
        </w:rPr>
      </w:pPr>
      <w:r w:rsidRPr="00391E0E">
        <w:rPr>
          <w:rFonts w:ascii="Times New Roman" w:hAnsi="Times New Roman"/>
          <w:shd w:val="pct15" w:color="auto" w:fill="FFFFFF"/>
        </w:rPr>
        <w:t>※</w:t>
      </w:r>
      <w:r w:rsidR="00063047" w:rsidRPr="00391E0E">
        <w:rPr>
          <w:rFonts w:ascii="Times New Roman" w:hAnsi="Times New Roman"/>
          <w:shd w:val="pct15" w:color="auto" w:fill="FFFFFF"/>
        </w:rPr>
        <w:t>前言</w:t>
      </w:r>
      <w:r w:rsidR="00E45B71" w:rsidRPr="00391E0E">
        <w:rPr>
          <w:rStyle w:val="a9"/>
          <w:rFonts w:ascii="Times New Roman" w:eastAsia="DengXian" w:hAnsi="Times New Roman"/>
          <w:b w:val="0"/>
          <w:bCs/>
          <w:sz w:val="24"/>
          <w:szCs w:val="24"/>
          <w:bdr w:val="none" w:sz="0" w:space="0" w:color="auto"/>
          <w:lang w:eastAsia="zh-CN"/>
        </w:rPr>
        <w:footnoteReference w:id="1"/>
      </w:r>
    </w:p>
    <w:p w14:paraId="09084AD1" w14:textId="611DB0AC" w:rsidR="00A578CA" w:rsidRPr="00391E0E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未講本文，</w:t>
      </w:r>
      <w:r w:rsidRPr="00C322F6">
        <w:rPr>
          <w:rFonts w:ascii="Times New Roman" w:hAnsi="Times New Roman"/>
        </w:rPr>
        <w:t>先明大義，明大義分二：</w:t>
      </w:r>
      <w:r w:rsidR="00C322F6" w:rsidRPr="00391E0E">
        <w:rPr>
          <w:rFonts w:ascii="Times New Roman" w:hAnsi="Times New Roman"/>
        </w:rPr>
        <w:t xml:space="preserve"> </w:t>
      </w:r>
    </w:p>
    <w:p w14:paraId="3E25957B" w14:textId="54C3378E" w:rsidR="00A26985" w:rsidRPr="00890648" w:rsidRDefault="00A907B5" w:rsidP="00A907B5">
      <w:pPr>
        <w:pStyle w:val="02"/>
        <w:rPr>
          <w:shd w:val="pct15" w:color="auto" w:fill="FFFFFF"/>
        </w:rPr>
      </w:pPr>
      <w:r w:rsidRPr="0006067C">
        <w:rPr>
          <w:shd w:val="pct15" w:color="auto" w:fill="FFFFFF"/>
        </w:rPr>
        <w:t>一</w:t>
      </w:r>
      <w:r w:rsidRPr="00A907B5">
        <w:rPr>
          <w:bCs/>
          <w:szCs w:val="20"/>
          <w:shd w:val="pct15" w:color="auto" w:fill="FFFFFF"/>
        </w:rPr>
        <w:t>、</w:t>
      </w:r>
      <w:r w:rsidR="00A26985" w:rsidRPr="00A26985">
        <w:rPr>
          <w:rFonts w:hint="eastAsia"/>
          <w:shd w:val="pct15" w:color="auto" w:fill="FFFFFF"/>
        </w:rPr>
        <w:t>釋門題「性」字</w:t>
      </w:r>
    </w:p>
    <w:p w14:paraId="1E2AF2CB" w14:textId="77777777" w:rsidR="00A578CA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一、釋門題</w:t>
      </w:r>
      <w:r w:rsidRPr="00E938DC">
        <w:rPr>
          <w:rFonts w:ascii="Times New Roman" w:hAnsi="Times New Roman"/>
        </w:rPr>
        <w:t>：不釋觀、門，但釋性，釋「性」又分二：</w:t>
      </w:r>
    </w:p>
    <w:p w14:paraId="2E0BD8B0" w14:textId="7931211D" w:rsidR="00307970" w:rsidRPr="00E938DC" w:rsidRDefault="00A907B5" w:rsidP="00A907B5">
      <w:pPr>
        <w:pStyle w:val="03"/>
        <w:rPr>
          <w:shd w:val="pct15" w:color="auto" w:fill="FFFFFF"/>
        </w:rPr>
      </w:pPr>
      <w:r w:rsidRPr="00E938DC">
        <w:rPr>
          <w:rFonts w:hint="eastAsia"/>
          <w:shd w:val="pct15" w:color="auto" w:fill="FFFFFF"/>
        </w:rPr>
        <w:t>（</w:t>
      </w:r>
      <w:r w:rsidRPr="00E938DC">
        <w:rPr>
          <w:shd w:val="pct15" w:color="auto" w:fill="FFFFFF"/>
        </w:rPr>
        <w:t>一</w:t>
      </w:r>
      <w:r w:rsidRPr="00E938DC">
        <w:rPr>
          <w:rFonts w:hint="eastAsia"/>
          <w:shd w:val="pct15" w:color="auto" w:fill="FFFFFF"/>
        </w:rPr>
        <w:t>）</w:t>
      </w:r>
      <w:r w:rsidR="00307970" w:rsidRPr="00E938DC">
        <w:rPr>
          <w:rFonts w:hint="eastAsia"/>
          <w:shd w:val="pct15" w:color="auto" w:fill="FFFFFF"/>
        </w:rPr>
        <w:t>審名義</w:t>
      </w:r>
    </w:p>
    <w:p w14:paraId="69C04902" w14:textId="7C2A8A65" w:rsidR="00307970" w:rsidRPr="00E938DC" w:rsidRDefault="00A907B5" w:rsidP="00A907B5">
      <w:pPr>
        <w:pStyle w:val="04"/>
        <w:rPr>
          <w:shd w:val="pct15" w:color="auto" w:fill="FFFFFF"/>
        </w:rPr>
      </w:pPr>
      <w:r w:rsidRPr="00E938DC">
        <w:rPr>
          <w:rFonts w:ascii="Times New Roman" w:hAnsi="Times New Roman" w:hint="eastAsia"/>
          <w:shd w:val="pct15" w:color="auto" w:fill="FFFFFF"/>
        </w:rPr>
        <w:t>1</w:t>
      </w:r>
      <w:r w:rsidRPr="00E938DC">
        <w:rPr>
          <w:rFonts w:ascii="Times New Roman" w:hAnsi="Times New Roman" w:hint="eastAsia"/>
          <w:shd w:val="pct15" w:color="auto" w:fill="FFFFFF"/>
        </w:rPr>
        <w:t>、</w:t>
      </w:r>
      <w:r w:rsidR="00307970" w:rsidRPr="00E938DC">
        <w:rPr>
          <w:rFonts w:hint="eastAsia"/>
          <w:shd w:val="pct15" w:color="auto" w:fill="FFFFFF"/>
        </w:rPr>
        <w:t>約通義審</w:t>
      </w:r>
      <w:r w:rsidR="005E2255" w:rsidRPr="00E938DC">
        <w:rPr>
          <w:rFonts w:hint="eastAsia"/>
          <w:shd w:val="pct15" w:color="auto" w:fill="FFFFFF"/>
        </w:rPr>
        <w:t>：</w:t>
      </w:r>
      <w:r w:rsidR="005E2255" w:rsidRPr="00FC590C">
        <w:rPr>
          <w:rFonts w:hint="eastAsia"/>
          <w:shd w:val="pct15" w:color="auto" w:fill="FFFFFF"/>
        </w:rPr>
        <w:t>性</w:t>
      </w:r>
      <w:r w:rsidR="00944A9D" w:rsidRPr="00FC590C">
        <w:rPr>
          <w:rFonts w:hint="eastAsia"/>
          <w:shd w:val="pct15" w:color="auto" w:fill="FFFFFF"/>
        </w:rPr>
        <w:t>、</w:t>
      </w:r>
      <w:r w:rsidR="005E2255" w:rsidRPr="00FC590C">
        <w:rPr>
          <w:rFonts w:hint="eastAsia"/>
          <w:shd w:val="pct15" w:color="auto" w:fill="FFFFFF"/>
        </w:rPr>
        <w:t>相可</w:t>
      </w:r>
      <w:r w:rsidR="005E2255" w:rsidRPr="00E938DC">
        <w:rPr>
          <w:rFonts w:hint="eastAsia"/>
          <w:shd w:val="pct15" w:color="auto" w:fill="FFFFFF"/>
        </w:rPr>
        <w:t>互用</w:t>
      </w:r>
    </w:p>
    <w:p w14:paraId="334B01D8" w14:textId="77777777" w:rsidR="00C322F6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先審名義</w:t>
      </w:r>
      <w:r w:rsidRPr="00E938DC">
        <w:rPr>
          <w:rFonts w:ascii="Times New Roman" w:hAnsi="Times New Roman"/>
        </w:rPr>
        <w:t>：若約</w:t>
      </w:r>
      <w:r w:rsidRPr="00E938DC">
        <w:rPr>
          <w:rFonts w:ascii="Times New Roman" w:hAnsi="Times New Roman"/>
          <w:b/>
        </w:rPr>
        <w:t>性相之通義</w:t>
      </w:r>
      <w:r w:rsidRPr="00DF2698">
        <w:rPr>
          <w:rFonts w:ascii="Times New Roman" w:hAnsi="Times New Roman"/>
        </w:rPr>
        <w:t>，則性相之名義無定。蓋以性相本可互用，性可表相，相可表性。如云「</w:t>
      </w:r>
      <w:r w:rsidRPr="00DF2698">
        <w:rPr>
          <w:rFonts w:ascii="標楷體" w:eastAsia="標楷體" w:hAnsi="標楷體"/>
        </w:rPr>
        <w:t>諸法實相無相，非言說所能及</w:t>
      </w:r>
      <w:r w:rsidRPr="00DF2698">
        <w:rPr>
          <w:rFonts w:ascii="Times New Roman" w:hAnsi="Times New Roman"/>
        </w:rPr>
        <w:t>」</w:t>
      </w:r>
      <w:r w:rsidR="005E2255">
        <w:rPr>
          <w:rStyle w:val="a9"/>
          <w:rFonts w:ascii="Times New Roman" w:hAnsi="Times New Roman"/>
        </w:rPr>
        <w:footnoteReference w:id="2"/>
      </w:r>
      <w:r w:rsidRPr="00DF2698">
        <w:rPr>
          <w:rFonts w:ascii="Times New Roman" w:hAnsi="Times New Roman"/>
        </w:rPr>
        <w:t>，此相字即是表諸法離言自性義。</w:t>
      </w:r>
    </w:p>
    <w:p w14:paraId="605E7C22" w14:textId="77777777" w:rsidR="00C322F6" w:rsidRDefault="00A578CA" w:rsidP="007D2AC1">
      <w:pPr>
        <w:pStyle w:val="2"/>
        <w:rPr>
          <w:rFonts w:ascii="Times New Roman" w:hAnsi="Times New Roman"/>
        </w:rPr>
      </w:pPr>
      <w:r w:rsidRPr="00DF2698">
        <w:rPr>
          <w:rFonts w:ascii="Times New Roman" w:hAnsi="Times New Roman"/>
        </w:rPr>
        <w:t>又如</w:t>
      </w:r>
      <w:r w:rsidR="00D645F1" w:rsidRPr="00DF2698">
        <w:rPr>
          <w:rFonts w:ascii="Times New Roman" w:hAnsi="Times New Roman" w:hint="eastAsia"/>
        </w:rPr>
        <w:t>《</w:t>
      </w:r>
      <w:r w:rsidRPr="00DF2698">
        <w:rPr>
          <w:rFonts w:ascii="Times New Roman" w:hAnsi="Times New Roman"/>
        </w:rPr>
        <w:t>成唯識論</w:t>
      </w:r>
      <w:r w:rsidR="00D645F1" w:rsidRPr="00DF2698">
        <w:rPr>
          <w:rFonts w:ascii="Times New Roman" w:hAnsi="Times New Roman" w:hint="eastAsia"/>
        </w:rPr>
        <w:t>》</w:t>
      </w:r>
      <w:r w:rsidRPr="00DF2698">
        <w:rPr>
          <w:rFonts w:ascii="Times New Roman" w:hAnsi="Times New Roman"/>
        </w:rPr>
        <w:t>所言之三性，</w:t>
      </w:r>
      <w:r w:rsidR="0013012D" w:rsidRPr="00DF2698">
        <w:rPr>
          <w:rStyle w:val="a9"/>
          <w:rFonts w:ascii="Times New Roman" w:hAnsi="Times New Roman"/>
        </w:rPr>
        <w:footnoteReference w:id="3"/>
      </w:r>
      <w:r w:rsidR="00AF1B8C" w:rsidRPr="00DF2698">
        <w:rPr>
          <w:rFonts w:ascii="Times New Roman" w:hAnsi="Times New Roman" w:hint="eastAsia"/>
        </w:rPr>
        <w:t>《</w:t>
      </w:r>
      <w:r w:rsidRPr="00DF2698">
        <w:rPr>
          <w:rFonts w:ascii="Times New Roman" w:hAnsi="Times New Roman"/>
        </w:rPr>
        <w:t>解深密經</w:t>
      </w:r>
      <w:r w:rsidR="00AF1B8C" w:rsidRPr="00DF2698">
        <w:rPr>
          <w:rFonts w:ascii="Times New Roman" w:hAnsi="Times New Roman" w:hint="eastAsia"/>
        </w:rPr>
        <w:t>》</w:t>
      </w:r>
      <w:r w:rsidRPr="00DF2698">
        <w:rPr>
          <w:rFonts w:ascii="Times New Roman" w:hAnsi="Times New Roman"/>
        </w:rPr>
        <w:t>即名之為三相，</w:t>
      </w:r>
      <w:r w:rsidR="0013012D" w:rsidRPr="00DF2698">
        <w:rPr>
          <w:rStyle w:val="a9"/>
          <w:rFonts w:ascii="Times New Roman" w:hAnsi="Times New Roman"/>
        </w:rPr>
        <w:footnoteReference w:id="4"/>
      </w:r>
      <w:r w:rsidRPr="00DF2698">
        <w:rPr>
          <w:rFonts w:ascii="Times New Roman" w:hAnsi="Times New Roman"/>
        </w:rPr>
        <w:t>是相字可表性義也。</w:t>
      </w:r>
    </w:p>
    <w:p w14:paraId="163D2073" w14:textId="4212A55B" w:rsidR="00C322F6" w:rsidRDefault="00A578CA" w:rsidP="007D2AC1">
      <w:pPr>
        <w:pStyle w:val="2"/>
        <w:rPr>
          <w:rFonts w:ascii="Times New Roman" w:hAnsi="Times New Roman"/>
        </w:rPr>
      </w:pPr>
      <w:r w:rsidRPr="00DF2698">
        <w:rPr>
          <w:rFonts w:ascii="Times New Roman" w:hAnsi="Times New Roman"/>
        </w:rPr>
        <w:lastRenderedPageBreak/>
        <w:t>性可表相義者，如經所說之異生性</w:t>
      </w:r>
      <w:r w:rsidR="0013012D" w:rsidRPr="00DF2698">
        <w:rPr>
          <w:rStyle w:val="a9"/>
          <w:rFonts w:ascii="Times New Roman" w:hAnsi="Times New Roman"/>
        </w:rPr>
        <w:footnoteReference w:id="5"/>
      </w:r>
      <w:r w:rsidRPr="00DF2698">
        <w:rPr>
          <w:rFonts w:ascii="Times New Roman" w:hAnsi="Times New Roman"/>
        </w:rPr>
        <w:t>及善、惡、無記三性，即是表分齊義、界限義</w:t>
      </w:r>
      <w:r w:rsidRPr="00DF2698">
        <w:rPr>
          <w:rFonts w:ascii="Times New Roman" w:hAnsi="Times New Roman"/>
        </w:rPr>
        <w:t>——</w:t>
      </w:r>
      <w:r w:rsidRPr="00DF2698">
        <w:rPr>
          <w:rFonts w:ascii="Times New Roman" w:hAnsi="Times New Roman"/>
        </w:rPr>
        <w:t>凡有分齊可取者，皆謂之相。</w:t>
      </w:r>
    </w:p>
    <w:p w14:paraId="70B1186E" w14:textId="5F929A7A" w:rsidR="00A578CA" w:rsidRPr="00DF2698" w:rsidRDefault="00A578CA" w:rsidP="007D2AC1">
      <w:pPr>
        <w:pStyle w:val="2"/>
        <w:rPr>
          <w:rFonts w:ascii="Times New Roman" w:hAnsi="Times New Roman"/>
        </w:rPr>
      </w:pPr>
      <w:r w:rsidRPr="00DF2698">
        <w:rPr>
          <w:rFonts w:ascii="Times New Roman" w:hAnsi="Times New Roman"/>
        </w:rPr>
        <w:t>又如</w:t>
      </w:r>
      <w:r w:rsidR="005C1C19" w:rsidRPr="00DF2698">
        <w:rPr>
          <w:rFonts w:ascii="Times New Roman" w:hAnsi="Times New Roman" w:hint="eastAsia"/>
        </w:rPr>
        <w:t>《</w:t>
      </w:r>
      <w:r w:rsidRPr="00DF2698">
        <w:rPr>
          <w:rFonts w:ascii="Times New Roman" w:hAnsi="Times New Roman"/>
        </w:rPr>
        <w:t>起信論</w:t>
      </w:r>
      <w:r w:rsidR="005C1C19" w:rsidRPr="00DF2698">
        <w:rPr>
          <w:rFonts w:ascii="Times New Roman" w:hAnsi="Times New Roman" w:hint="eastAsia"/>
        </w:rPr>
        <w:t>》</w:t>
      </w:r>
      <w:r w:rsidRPr="00DF2698">
        <w:rPr>
          <w:rFonts w:ascii="Times New Roman" w:hAnsi="Times New Roman"/>
        </w:rPr>
        <w:t>所謂之真如相，</w:t>
      </w:r>
      <w:r w:rsidR="0013012D" w:rsidRPr="00DF2698">
        <w:rPr>
          <w:rStyle w:val="a9"/>
          <w:rFonts w:ascii="Times New Roman" w:hAnsi="Times New Roman"/>
        </w:rPr>
        <w:footnoteReference w:id="6"/>
      </w:r>
      <w:r w:rsidRPr="00DF2698">
        <w:rPr>
          <w:rFonts w:ascii="Times New Roman" w:hAnsi="Times New Roman"/>
        </w:rPr>
        <w:t>是性亦可表相義也。</w:t>
      </w:r>
    </w:p>
    <w:p w14:paraId="08C9CC53" w14:textId="55E2B6D6" w:rsidR="00307970" w:rsidRPr="00307970" w:rsidRDefault="00307970" w:rsidP="00A907B5">
      <w:pPr>
        <w:pStyle w:val="04"/>
        <w:rPr>
          <w:shd w:val="pct15" w:color="auto" w:fill="FFFFFF"/>
        </w:rPr>
      </w:pPr>
      <w:r>
        <w:rPr>
          <w:rFonts w:ascii="Times New Roman" w:hAnsi="Times New Roman"/>
          <w:shd w:val="pct15" w:color="auto" w:fill="FFFFFF"/>
        </w:rPr>
        <w:t>2</w:t>
      </w:r>
      <w:r w:rsidR="00A907B5" w:rsidRPr="00A907B5">
        <w:rPr>
          <w:rFonts w:ascii="Times New Roman" w:hAnsi="Times New Roman" w:hint="eastAsia"/>
          <w:shd w:val="pct15" w:color="auto" w:fill="FFFFFF"/>
        </w:rPr>
        <w:t>、</w:t>
      </w:r>
      <w:r w:rsidRPr="00307970">
        <w:rPr>
          <w:rFonts w:hint="eastAsia"/>
          <w:shd w:val="pct15" w:color="auto" w:fill="FFFFFF"/>
        </w:rPr>
        <w:t>約別義審</w:t>
      </w:r>
    </w:p>
    <w:p w14:paraId="0BF83BB0" w14:textId="77777777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</w:rPr>
        <w:t>若言</w:t>
      </w:r>
      <w:r w:rsidRPr="00E938DC">
        <w:rPr>
          <w:rFonts w:ascii="Times New Roman" w:hAnsi="Times New Roman"/>
          <w:b/>
        </w:rPr>
        <w:t>性相之別義</w:t>
      </w:r>
      <w:r w:rsidRPr="00E938DC">
        <w:rPr>
          <w:rFonts w:ascii="Times New Roman" w:hAnsi="Times New Roman"/>
        </w:rPr>
        <w:t>，則性相各有其假定之義。</w:t>
      </w:r>
    </w:p>
    <w:p w14:paraId="76C36994" w14:textId="77777777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</w:rPr>
        <w:t>一、無表現無變異之理體，曰</w:t>
      </w:r>
      <w:r w:rsidRPr="00E938DC">
        <w:rPr>
          <w:rFonts w:ascii="Times New Roman" w:hAnsi="Times New Roman"/>
          <w:b/>
        </w:rPr>
        <w:t>性</w:t>
      </w:r>
      <w:r w:rsidRPr="00E938DC">
        <w:rPr>
          <w:rFonts w:ascii="Times New Roman" w:hAnsi="Times New Roman"/>
        </w:rPr>
        <w:t>：無表現者，謂非言說之所能施設，思想之所能緣取也。無變異者，謂於時間、空間上皆無變化轉異也。理謂遍常之理，體謂真實之體。</w:t>
      </w:r>
    </w:p>
    <w:p w14:paraId="55032720" w14:textId="4D16979E" w:rsidR="00A578CA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</w:rPr>
        <w:t>二、有表現有變異之事物，曰</w:t>
      </w:r>
      <w:r w:rsidRPr="00E938DC">
        <w:rPr>
          <w:rFonts w:ascii="Times New Roman" w:hAnsi="Times New Roman"/>
          <w:b/>
        </w:rPr>
        <w:t>相</w:t>
      </w:r>
      <w:r w:rsidRPr="00E938DC">
        <w:rPr>
          <w:rFonts w:ascii="Times New Roman" w:hAnsi="Times New Roman"/>
        </w:rPr>
        <w:t>：事謂事情，物謂物象，有變異有表現，反前無表現無變異義應知。</w:t>
      </w:r>
    </w:p>
    <w:p w14:paraId="00C614BD" w14:textId="3D5BA06D" w:rsidR="00307970" w:rsidRPr="00E938DC" w:rsidRDefault="00A907B5" w:rsidP="00A907B5">
      <w:pPr>
        <w:pStyle w:val="03"/>
        <w:rPr>
          <w:shd w:val="pct15" w:color="auto" w:fill="FFFFFF"/>
        </w:rPr>
      </w:pPr>
      <w:r w:rsidRPr="00E938DC">
        <w:rPr>
          <w:rFonts w:hint="eastAsia"/>
          <w:shd w:val="pct15" w:color="auto" w:fill="FFFFFF"/>
        </w:rPr>
        <w:t>（二）</w:t>
      </w:r>
      <w:r w:rsidR="00307970" w:rsidRPr="00E938DC">
        <w:rPr>
          <w:rFonts w:hint="eastAsia"/>
          <w:shd w:val="pct15" w:color="auto" w:fill="FFFFFF"/>
        </w:rPr>
        <w:t>辨詮旨</w:t>
      </w:r>
    </w:p>
    <w:p w14:paraId="3C7EDEA4" w14:textId="753905E0" w:rsidR="00307970" w:rsidRPr="00E938DC" w:rsidRDefault="00307970" w:rsidP="00A907B5">
      <w:pPr>
        <w:pStyle w:val="04"/>
        <w:rPr>
          <w:shd w:val="pct15" w:color="auto" w:fill="FFFFFF"/>
        </w:rPr>
      </w:pPr>
      <w:r w:rsidRPr="00E938DC">
        <w:rPr>
          <w:rFonts w:ascii="Times New Roman" w:hAnsi="Times New Roman"/>
          <w:shd w:val="pct15" w:color="auto" w:fill="FFFFFF"/>
        </w:rPr>
        <w:t>1</w:t>
      </w:r>
      <w:r w:rsidR="006C5D7A" w:rsidRPr="00E938DC">
        <w:rPr>
          <w:rFonts w:ascii="Times New Roman" w:hAnsi="Times New Roman" w:hint="eastAsia"/>
          <w:shd w:val="pct15" w:color="auto" w:fill="FFFFFF"/>
        </w:rPr>
        <w:t>、</w:t>
      </w:r>
      <w:r w:rsidR="00CD1D62" w:rsidRPr="00E938DC">
        <w:rPr>
          <w:rFonts w:hint="eastAsia"/>
          <w:shd w:val="pct15" w:color="auto" w:fill="FFFFFF"/>
        </w:rPr>
        <w:t>先</w:t>
      </w:r>
      <w:r w:rsidR="00324011" w:rsidRPr="00E938DC">
        <w:rPr>
          <w:rFonts w:hint="eastAsia"/>
          <w:shd w:val="pct15" w:color="auto" w:fill="FFFFFF"/>
        </w:rPr>
        <w:t>別釋三</w:t>
      </w:r>
      <w:r w:rsidRPr="00E938DC">
        <w:rPr>
          <w:rFonts w:hint="eastAsia"/>
          <w:shd w:val="pct15" w:color="auto" w:fill="FFFFFF"/>
        </w:rPr>
        <w:t>性</w:t>
      </w:r>
    </w:p>
    <w:p w14:paraId="0DCF6D74" w14:textId="0F897FC2" w:rsidR="00324011" w:rsidRPr="00E938DC" w:rsidRDefault="006C5D7A" w:rsidP="006C5D7A">
      <w:pPr>
        <w:pStyle w:val="05"/>
        <w:rPr>
          <w:shd w:val="pct15" w:color="auto" w:fill="FFFFFF"/>
        </w:rPr>
      </w:pPr>
      <w:r w:rsidRPr="00E938DC">
        <w:rPr>
          <w:rFonts w:ascii="Times New Roman" w:hAnsi="Times New Roman" w:hint="eastAsia"/>
          <w:shd w:val="pct15" w:color="auto" w:fill="FFFFFF"/>
        </w:rPr>
        <w:t>（</w:t>
      </w:r>
      <w:r w:rsidRPr="00E938DC">
        <w:rPr>
          <w:rFonts w:ascii="Times New Roman" w:hAnsi="Times New Roman"/>
          <w:shd w:val="pct15" w:color="auto" w:fill="FFFFFF"/>
        </w:rPr>
        <w:t>1</w:t>
      </w:r>
      <w:r w:rsidRPr="00E938DC">
        <w:rPr>
          <w:rFonts w:ascii="Times New Roman" w:hAnsi="Times New Roman" w:hint="eastAsia"/>
          <w:shd w:val="pct15" w:color="auto" w:fill="FFFFFF"/>
        </w:rPr>
        <w:t>）</w:t>
      </w:r>
      <w:r w:rsidR="00324011" w:rsidRPr="00E938DC">
        <w:rPr>
          <w:rFonts w:hint="eastAsia"/>
          <w:shd w:val="pct15" w:color="auto" w:fill="FFFFFF"/>
        </w:rPr>
        <w:t>真實性</w:t>
      </w:r>
    </w:p>
    <w:p w14:paraId="485BBF57" w14:textId="77777777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  <w:bCs/>
        </w:rPr>
        <w:t>次辨詮旨</w:t>
      </w:r>
      <w:r w:rsidRPr="00E938DC">
        <w:rPr>
          <w:rFonts w:ascii="Times New Roman" w:hAnsi="Times New Roman"/>
        </w:rPr>
        <w:t>：</w:t>
      </w:r>
    </w:p>
    <w:p w14:paraId="5793FCF9" w14:textId="77777777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一、真實性</w:t>
      </w:r>
      <w:r w:rsidRPr="00E938DC">
        <w:rPr>
          <w:rFonts w:ascii="Times New Roman" w:hAnsi="Times New Roman"/>
        </w:rPr>
        <w:t>者：性義，即真實義，常不變異義，真實即性，持業釋也。所明者乃真實之性，非虛妄之性，依士而釋曰真實性。所約不同，所詮亦別，故約遮、表等而真實性之所詮有四：</w:t>
      </w:r>
    </w:p>
    <w:p w14:paraId="5EC8820C" w14:textId="521F3E34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「約遮詮」</w:t>
      </w:r>
      <w:r w:rsidRPr="00E938DC">
        <w:rPr>
          <w:rFonts w:ascii="Times New Roman" w:hAnsi="Times New Roman"/>
        </w:rPr>
        <w:t>，曰三無性：一、相無性，以法從緣生，無決定相故；二、生無性，以法從眾緣生，無有自體性故；三、勝義無性，以勝義無相，非言說之所能表示、思想之所能安立故。</w:t>
      </w:r>
      <w:r w:rsidR="00C322F6" w:rsidRPr="00E938DC">
        <w:rPr>
          <w:rStyle w:val="a9"/>
          <w:rFonts w:ascii="Times New Roman" w:hAnsi="Times New Roman"/>
        </w:rPr>
        <w:footnoteReference w:id="7"/>
      </w:r>
    </w:p>
    <w:p w14:paraId="51373AE7" w14:textId="6E9ED7C5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lastRenderedPageBreak/>
        <w:t>「約表詮」</w:t>
      </w:r>
      <w:r w:rsidRPr="00E938DC">
        <w:rPr>
          <w:rFonts w:ascii="Times New Roman" w:hAnsi="Times New Roman"/>
        </w:rPr>
        <w:t>，曰圓成實性，即二空所顯圓滿成就諸法實性之謂。</w:t>
      </w:r>
    </w:p>
    <w:p w14:paraId="56AE0FBE" w14:textId="0A7AA335" w:rsidR="00C322F6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「約智證」</w:t>
      </w:r>
      <w:r w:rsidRPr="00E938DC">
        <w:rPr>
          <w:rFonts w:ascii="Times New Roman" w:hAnsi="Times New Roman"/>
        </w:rPr>
        <w:t>，曰二空真如</w:t>
      </w:r>
      <w:r w:rsidR="00833AAB" w:rsidRPr="00E938DC">
        <w:rPr>
          <w:rStyle w:val="a9"/>
          <w:rFonts w:ascii="Times New Roman" w:hAnsi="Times New Roman"/>
        </w:rPr>
        <w:footnoteReference w:id="8"/>
      </w:r>
      <w:r w:rsidRPr="00E938DC">
        <w:rPr>
          <w:rFonts w:ascii="Times New Roman" w:hAnsi="Times New Roman"/>
        </w:rPr>
        <w:t>，謂二空智之所證，即聖者離二障</w:t>
      </w:r>
      <w:r w:rsidRPr="00E938DC">
        <w:rPr>
          <w:rFonts w:ascii="Times New Roman" w:hAnsi="Times New Roman"/>
        </w:rPr>
        <w:t>——</w:t>
      </w:r>
      <w:r w:rsidRPr="00E938DC">
        <w:rPr>
          <w:rFonts w:ascii="Times New Roman" w:hAnsi="Times New Roman"/>
        </w:rPr>
        <w:t>煩惱障、所知障</w:t>
      </w:r>
      <w:r w:rsidRPr="00E938DC">
        <w:rPr>
          <w:rFonts w:ascii="Times New Roman" w:hAnsi="Times New Roman"/>
        </w:rPr>
        <w:t>——</w:t>
      </w:r>
      <w:r w:rsidRPr="00E938DC">
        <w:rPr>
          <w:rFonts w:ascii="Times New Roman" w:hAnsi="Times New Roman"/>
        </w:rPr>
        <w:t>之清淨智所行境界。</w:t>
      </w:r>
    </w:p>
    <w:p w14:paraId="7500D781" w14:textId="57BD9D12" w:rsidR="00A578CA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「約泯絕」</w:t>
      </w:r>
      <w:r w:rsidRPr="00E938DC">
        <w:rPr>
          <w:rFonts w:ascii="Times New Roman" w:hAnsi="Times New Roman"/>
        </w:rPr>
        <w:t>，</w:t>
      </w:r>
      <w:r w:rsidRPr="00E938DC">
        <w:rPr>
          <w:rFonts w:ascii="Times New Roman" w:hAnsi="Times New Roman"/>
        </w:rPr>
        <w:t>——</w:t>
      </w:r>
      <w:r w:rsidRPr="00E938DC">
        <w:rPr>
          <w:rFonts w:ascii="Times New Roman" w:hAnsi="Times New Roman"/>
        </w:rPr>
        <w:t>絕謂離四句、百非，泯謂離心緣相、言說相</w:t>
      </w:r>
      <w:r w:rsidRPr="00E938DC">
        <w:rPr>
          <w:rFonts w:ascii="Times New Roman" w:hAnsi="Times New Roman"/>
        </w:rPr>
        <w:t>——</w:t>
      </w:r>
      <w:r w:rsidRPr="00E938DC">
        <w:rPr>
          <w:rFonts w:ascii="Times New Roman" w:hAnsi="Times New Roman"/>
        </w:rPr>
        <w:t>則曰一真法界</w:t>
      </w:r>
      <w:r w:rsidR="00833AAB" w:rsidRPr="00E938DC">
        <w:rPr>
          <w:rStyle w:val="a9"/>
          <w:rFonts w:ascii="Times New Roman" w:hAnsi="Times New Roman"/>
        </w:rPr>
        <w:footnoteReference w:id="9"/>
      </w:r>
      <w:r w:rsidRPr="00E938DC">
        <w:rPr>
          <w:rFonts w:ascii="Times New Roman" w:hAnsi="Times New Roman"/>
        </w:rPr>
        <w:t>，但一真法界亦是強名，既不立以能詮之教，亦遣能證之智，無以名之，強名之曰一真法界耳。</w:t>
      </w:r>
    </w:p>
    <w:p w14:paraId="4C131D08" w14:textId="5E736D53" w:rsidR="00307970" w:rsidRPr="00E938DC" w:rsidRDefault="006C5D7A" w:rsidP="006C5D7A">
      <w:pPr>
        <w:pStyle w:val="05"/>
        <w:rPr>
          <w:shd w:val="pct15" w:color="auto" w:fill="FFFFFF"/>
        </w:rPr>
      </w:pPr>
      <w:r w:rsidRPr="00E938DC">
        <w:rPr>
          <w:rFonts w:ascii="Times New Roman" w:hAnsi="Times New Roman" w:hint="eastAsia"/>
          <w:shd w:val="pct15" w:color="auto" w:fill="FFFFFF"/>
        </w:rPr>
        <w:t>（</w:t>
      </w:r>
      <w:r w:rsidRPr="00E938DC">
        <w:rPr>
          <w:rFonts w:ascii="Times New Roman" w:hAnsi="Times New Roman"/>
          <w:shd w:val="pct15" w:color="auto" w:fill="FFFFFF"/>
        </w:rPr>
        <w:t>2</w:t>
      </w:r>
      <w:r w:rsidRPr="00E938DC">
        <w:rPr>
          <w:rFonts w:ascii="Times New Roman" w:hAnsi="Times New Roman" w:hint="eastAsia"/>
          <w:shd w:val="pct15" w:color="auto" w:fill="FFFFFF"/>
        </w:rPr>
        <w:t>）</w:t>
      </w:r>
      <w:r w:rsidR="00307970" w:rsidRPr="00E938DC">
        <w:rPr>
          <w:rFonts w:hint="eastAsia"/>
          <w:shd w:val="pct15" w:color="auto" w:fill="FFFFFF"/>
        </w:rPr>
        <w:t>幻化性</w:t>
      </w:r>
    </w:p>
    <w:p w14:paraId="3C586ABF" w14:textId="0C317A0E" w:rsidR="00A578CA" w:rsidRPr="00E938DC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二、幻化性</w:t>
      </w:r>
      <w:r w:rsidRPr="00E938DC">
        <w:rPr>
          <w:rFonts w:ascii="Times New Roman" w:hAnsi="Times New Roman"/>
        </w:rPr>
        <w:t>者：即依他起性，亦名如幻性。依他而起，無決定相，無實自體。依他而</w:t>
      </w:r>
      <w:r w:rsidRPr="00E938DC">
        <w:rPr>
          <w:rFonts w:ascii="Times New Roman" w:hAnsi="Times New Roman"/>
        </w:rPr>
        <w:lastRenderedPageBreak/>
        <w:t>起，有因緣力，有果報用，非有非無，非實非虛，是曰幻化。即此幻化是眾緣生諸法之性，是以一切法之性皆幻化性，了知其如幻，不取其決定相、實在體，則增益執離；了知其如幻而非無力用，則損減執離，二執離則中道顯矣。</w:t>
      </w:r>
    </w:p>
    <w:p w14:paraId="61242202" w14:textId="54A3D913" w:rsidR="00307970" w:rsidRPr="00E938DC" w:rsidRDefault="006C5D7A" w:rsidP="006C5D7A">
      <w:pPr>
        <w:pStyle w:val="05"/>
        <w:rPr>
          <w:shd w:val="pct15" w:color="auto" w:fill="FFFFFF"/>
        </w:rPr>
      </w:pPr>
      <w:r w:rsidRPr="00E938DC">
        <w:rPr>
          <w:rFonts w:ascii="Times New Roman" w:hAnsi="Times New Roman" w:hint="eastAsia"/>
          <w:shd w:val="pct15" w:color="auto" w:fill="FFFFFF"/>
        </w:rPr>
        <w:t>（</w:t>
      </w:r>
      <w:r w:rsidRPr="00E938DC">
        <w:rPr>
          <w:rFonts w:ascii="Times New Roman" w:hAnsi="Times New Roman"/>
          <w:shd w:val="pct15" w:color="auto" w:fill="FFFFFF"/>
        </w:rPr>
        <w:t>3</w:t>
      </w:r>
      <w:r w:rsidRPr="00E938DC">
        <w:rPr>
          <w:rFonts w:ascii="Times New Roman" w:hAnsi="Times New Roman" w:hint="eastAsia"/>
          <w:shd w:val="pct15" w:color="auto" w:fill="FFFFFF"/>
        </w:rPr>
        <w:t>）</w:t>
      </w:r>
      <w:r w:rsidR="00307970" w:rsidRPr="00E938DC">
        <w:rPr>
          <w:rFonts w:hint="eastAsia"/>
          <w:shd w:val="pct15" w:color="auto" w:fill="FFFFFF"/>
        </w:rPr>
        <w:t>妄執性</w:t>
      </w:r>
    </w:p>
    <w:p w14:paraId="2703F708" w14:textId="01158C4F" w:rsidR="00A578CA" w:rsidRDefault="00A578CA" w:rsidP="007D2AC1">
      <w:pPr>
        <w:pStyle w:val="2"/>
        <w:rPr>
          <w:rFonts w:ascii="Times New Roman" w:hAnsi="Times New Roman"/>
        </w:rPr>
      </w:pPr>
      <w:r w:rsidRPr="00E938DC">
        <w:rPr>
          <w:rFonts w:ascii="Times New Roman" w:hAnsi="Times New Roman"/>
          <w:b/>
        </w:rPr>
        <w:t>三、妄執性</w:t>
      </w:r>
      <w:r w:rsidRPr="00E938DC">
        <w:rPr>
          <w:rFonts w:ascii="Times New Roman" w:hAnsi="Times New Roman"/>
        </w:rPr>
        <w:t>者：</w:t>
      </w:r>
      <w:r w:rsidRPr="00DF2698">
        <w:rPr>
          <w:rFonts w:ascii="Times New Roman" w:hAnsi="Times New Roman"/>
        </w:rPr>
        <w:t>即遍計所執自性，謂由能分別之心周遍計度、虛妄分別所執取之若法、若我自性、差別，名曰遍計所執自性。如是自性畢竟空無，等同兔角，妄執為有，故亦曰妄執性。此即</w:t>
      </w:r>
      <w:r w:rsidR="005C1C19" w:rsidRPr="00DF2698">
        <w:rPr>
          <w:rFonts w:ascii="Times New Roman" w:hAnsi="Times New Roman" w:hint="eastAsia"/>
        </w:rPr>
        <w:t>《</w:t>
      </w:r>
      <w:r w:rsidRPr="00DF2698">
        <w:rPr>
          <w:rFonts w:ascii="Times New Roman" w:hAnsi="Times New Roman"/>
        </w:rPr>
        <w:t>楞嚴經</w:t>
      </w:r>
      <w:r w:rsidR="005C1C19" w:rsidRPr="00DF2698">
        <w:rPr>
          <w:rFonts w:ascii="Times New Roman" w:hAnsi="Times New Roman" w:hint="eastAsia"/>
        </w:rPr>
        <w:t>》</w:t>
      </w:r>
      <w:r w:rsidRPr="00DF2698">
        <w:rPr>
          <w:rFonts w:ascii="Times New Roman" w:hAnsi="Times New Roman"/>
        </w:rPr>
        <w:t>所謂以攀緣心為自性也。</w:t>
      </w:r>
      <w:r w:rsidR="00716893" w:rsidRPr="00DF2698">
        <w:rPr>
          <w:rStyle w:val="a9"/>
          <w:rFonts w:ascii="Times New Roman" w:hAnsi="Times New Roman"/>
        </w:rPr>
        <w:footnoteReference w:id="10"/>
      </w:r>
    </w:p>
    <w:p w14:paraId="32B4637B" w14:textId="550ED991" w:rsidR="001A736D" w:rsidRPr="006E513B" w:rsidRDefault="00324011" w:rsidP="006C5D7A">
      <w:pPr>
        <w:pStyle w:val="04"/>
        <w:rPr>
          <w:shd w:val="pct15" w:color="auto" w:fill="FFFFFF"/>
        </w:rPr>
      </w:pPr>
      <w:r>
        <w:rPr>
          <w:rFonts w:ascii="Times New Roman" w:hAnsi="Times New Roman"/>
          <w:shd w:val="pct15" w:color="auto" w:fill="FFFFFF"/>
        </w:rPr>
        <w:t>2</w:t>
      </w:r>
      <w:r w:rsidR="006C5D7A" w:rsidRPr="006C5D7A">
        <w:rPr>
          <w:rFonts w:ascii="Times New Roman" w:hAnsi="Times New Roman"/>
          <w:shd w:val="pct15" w:color="auto" w:fill="FFFFFF"/>
        </w:rPr>
        <w:t>、</w:t>
      </w:r>
      <w:r w:rsidR="00CD1D62" w:rsidRPr="00CD1D62">
        <w:rPr>
          <w:rFonts w:hint="eastAsia"/>
          <w:shd w:val="pct15" w:color="auto" w:fill="FFFFFF"/>
        </w:rPr>
        <w:t>後</w:t>
      </w:r>
      <w:r w:rsidR="001A736D" w:rsidRPr="001A736D">
        <w:rPr>
          <w:rFonts w:hint="eastAsia"/>
          <w:shd w:val="pct15" w:color="auto" w:fill="FFFFFF"/>
        </w:rPr>
        <w:t>結</w:t>
      </w:r>
      <w:r w:rsidR="00CD1D62" w:rsidRPr="00CD1D62">
        <w:rPr>
          <w:rFonts w:hint="eastAsia"/>
          <w:shd w:val="pct15" w:color="auto" w:fill="FFFFFF"/>
        </w:rPr>
        <w:t>說</w:t>
      </w:r>
      <w:r w:rsidR="001A736D" w:rsidRPr="001A736D">
        <w:rPr>
          <w:rFonts w:hint="eastAsia"/>
          <w:shd w:val="pct15" w:color="auto" w:fill="FFFFFF"/>
        </w:rPr>
        <w:t>本論專</w:t>
      </w:r>
      <w:r w:rsidR="00A907B5" w:rsidRPr="006E513B">
        <w:rPr>
          <w:rFonts w:hint="eastAsia"/>
          <w:shd w:val="pct15" w:color="auto" w:fill="FFFFFF"/>
        </w:rPr>
        <w:t>約遮遣</w:t>
      </w:r>
      <w:r w:rsidR="00845076" w:rsidRPr="00347298">
        <w:rPr>
          <w:rFonts w:hint="eastAsia"/>
          <w:shd w:val="pct15" w:color="auto" w:fill="FFFFFF"/>
        </w:rPr>
        <w:t>以顯</w:t>
      </w:r>
      <w:r w:rsidR="00A907B5" w:rsidRPr="00347298">
        <w:rPr>
          <w:rFonts w:hint="eastAsia"/>
          <w:shd w:val="pct15" w:color="auto" w:fill="FFFFFF"/>
        </w:rPr>
        <w:t>真實性</w:t>
      </w:r>
    </w:p>
    <w:p w14:paraId="6CD7E12A" w14:textId="324D10FC" w:rsidR="00833AA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</w:rPr>
        <w:t>三論宗謂一切病不出性、假二病，性病謂計執性病，假病謂執幻病</w:t>
      </w:r>
      <w:r w:rsidRPr="006E513B">
        <w:rPr>
          <w:rFonts w:ascii="Times New Roman" w:hAnsi="Times New Roman"/>
        </w:rPr>
        <w:t>——</w:t>
      </w:r>
      <w:r w:rsidRPr="006E513B">
        <w:rPr>
          <w:rFonts w:ascii="Times New Roman" w:hAnsi="Times New Roman"/>
        </w:rPr>
        <w:t>此謂執幻相是決定相病，如今之哲學者安斯坦</w:t>
      </w:r>
      <w:r w:rsidR="00833AAB" w:rsidRPr="006E513B">
        <w:rPr>
          <w:rStyle w:val="a9"/>
          <w:rFonts w:ascii="Times New Roman" w:hAnsi="Times New Roman"/>
        </w:rPr>
        <w:footnoteReference w:id="11"/>
      </w:r>
      <w:r w:rsidRPr="006E513B">
        <w:rPr>
          <w:rFonts w:ascii="Times New Roman" w:hAnsi="Times New Roman"/>
        </w:rPr>
        <w:t>輩，謂一切法相皆相對而立，而此一切相對之理，即是絕對的真實性。</w:t>
      </w:r>
    </w:p>
    <w:p w14:paraId="5E28B8FC" w14:textId="4BB7FFA9" w:rsidR="00A578CA" w:rsidRPr="00932706" w:rsidRDefault="00A578CA" w:rsidP="007D2AC1">
      <w:pPr>
        <w:pStyle w:val="2"/>
        <w:rPr>
          <w:rFonts w:ascii="Times New Roman" w:eastAsia="DengXian" w:hAnsi="Times New Roman"/>
        </w:rPr>
      </w:pPr>
      <w:r w:rsidRPr="00391E0E">
        <w:rPr>
          <w:rFonts w:ascii="Times New Roman" w:hAnsi="Times New Roman"/>
        </w:rPr>
        <w:t>論主觀真實性，非于世間言說、妄想戲論上所能建立，既不能表其相，亦不能詮其義。若于戲</w:t>
      </w:r>
      <w:bookmarkStart w:id="2" w:name="_Hlk123070351"/>
      <w:r w:rsidRPr="00391E0E">
        <w:rPr>
          <w:rFonts w:ascii="Times New Roman" w:hAnsi="Times New Roman"/>
        </w:rPr>
        <w:t>論</w:t>
      </w:r>
      <w:bookmarkEnd w:id="2"/>
      <w:r w:rsidRPr="00391E0E">
        <w:rPr>
          <w:rFonts w:ascii="Times New Roman" w:hAnsi="Times New Roman"/>
        </w:rPr>
        <w:t>上建立真實性、如幻性，實足增益其妄執耳。夫妄執若離，圓成自昭，是以此論于真實性上，雖專約遮詮破而不收，遣而不立，亦即是明幻性、顯實性、申二諦也。學者於此，應察論主之旨。</w:t>
      </w:r>
    </w:p>
    <w:p w14:paraId="620C2DE6" w14:textId="30495178" w:rsidR="00A26985" w:rsidRDefault="00307970" w:rsidP="006C5D7A">
      <w:pPr>
        <w:pStyle w:val="02"/>
        <w:rPr>
          <w:shd w:val="pct15" w:color="auto" w:fill="FFFFFF"/>
        </w:rPr>
      </w:pPr>
      <w:r w:rsidRPr="00307970">
        <w:rPr>
          <w:rFonts w:hint="eastAsia"/>
          <w:shd w:val="pct15" w:color="auto" w:fill="FFFFFF"/>
        </w:rPr>
        <w:t>二</w:t>
      </w:r>
      <w:r w:rsidR="006C5D7A" w:rsidRPr="00A907B5">
        <w:rPr>
          <w:bCs/>
          <w:szCs w:val="20"/>
          <w:shd w:val="pct15" w:color="auto" w:fill="FFFFFF"/>
        </w:rPr>
        <w:t>、</w:t>
      </w:r>
      <w:r w:rsidR="00A26985" w:rsidRPr="00A26985">
        <w:rPr>
          <w:rFonts w:hint="eastAsia"/>
          <w:shd w:val="pct15" w:color="auto" w:fill="FFFFFF"/>
        </w:rPr>
        <w:t>辨</w:t>
      </w:r>
      <w:r w:rsidRPr="00307970">
        <w:rPr>
          <w:rFonts w:hint="eastAsia"/>
          <w:shd w:val="pct15" w:color="auto" w:fill="FFFFFF"/>
        </w:rPr>
        <w:t>此門</w:t>
      </w:r>
      <w:r w:rsidR="00A26985" w:rsidRPr="00A26985">
        <w:rPr>
          <w:rFonts w:hint="eastAsia"/>
          <w:shd w:val="pct15" w:color="auto" w:fill="FFFFFF"/>
        </w:rPr>
        <w:t>來意</w:t>
      </w:r>
    </w:p>
    <w:p w14:paraId="53ABF56C" w14:textId="006E905F" w:rsidR="00A26985" w:rsidRPr="00A26985" w:rsidRDefault="006C5D7A" w:rsidP="006C5D7A">
      <w:pPr>
        <w:pStyle w:val="03"/>
        <w:rPr>
          <w:rFonts w:ascii="Times New Roman" w:hAnsi="Times New Roman"/>
        </w:rPr>
      </w:pPr>
      <w:bookmarkStart w:id="3" w:name="_Hlk123069905"/>
      <w:r w:rsidRPr="00A26985">
        <w:rPr>
          <w:rFonts w:hint="eastAsia"/>
          <w:shd w:val="pct15" w:color="auto" w:fill="FFFFFF"/>
        </w:rPr>
        <w:t>（</w:t>
      </w:r>
      <w:r w:rsidRPr="006C5D7A">
        <w:rPr>
          <w:rFonts w:hint="eastAsia"/>
          <w:shd w:val="pct15" w:color="auto" w:fill="FFFFFF"/>
        </w:rPr>
        <w:t>一</w:t>
      </w:r>
      <w:r w:rsidRPr="00A26985">
        <w:rPr>
          <w:rFonts w:hint="eastAsia"/>
          <w:shd w:val="pct15" w:color="auto" w:fill="FFFFFF"/>
        </w:rPr>
        <w:t>）</w:t>
      </w:r>
      <w:r w:rsidR="00A26985" w:rsidRPr="00A26985">
        <w:rPr>
          <w:rFonts w:ascii="Times New Roman" w:hAnsi="Times New Roman" w:hint="eastAsia"/>
          <w:shd w:val="pct15" w:color="auto" w:fill="FFFFFF"/>
        </w:rPr>
        <w:t>對</w:t>
      </w:r>
      <w:r w:rsidR="00A26985" w:rsidRPr="00A26985">
        <w:rPr>
          <w:rFonts w:hint="eastAsia"/>
          <w:shd w:val="pct15" w:color="auto" w:fill="FFFFFF"/>
        </w:rPr>
        <w:t>前諸（七）門</w:t>
      </w:r>
      <w:r w:rsidR="00A26985" w:rsidRPr="00A26985">
        <w:rPr>
          <w:rFonts w:ascii="Times New Roman" w:hAnsi="Times New Roman" w:hint="eastAsia"/>
          <w:shd w:val="pct15" w:color="auto" w:fill="FFFFFF"/>
        </w:rPr>
        <w:t>辨</w:t>
      </w:r>
    </w:p>
    <w:bookmarkEnd w:id="3"/>
    <w:p w14:paraId="5698F185" w14:textId="77777777" w:rsidR="00833AAB" w:rsidRPr="006E513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  <w:b/>
        </w:rPr>
        <w:t>二、辨來意</w:t>
      </w:r>
      <w:r w:rsidRPr="006E513B">
        <w:rPr>
          <w:rFonts w:ascii="Times New Roman" w:hAnsi="Times New Roman"/>
        </w:rPr>
        <w:t>為三：</w:t>
      </w:r>
    </w:p>
    <w:p w14:paraId="1203FB1D" w14:textId="3C9F8EC9" w:rsidR="00833AAB" w:rsidRPr="006E513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  <w:b/>
        </w:rPr>
        <w:t>一、對前諸門辨</w:t>
      </w:r>
      <w:r w:rsidRPr="006E513B">
        <w:rPr>
          <w:rFonts w:ascii="Times New Roman" w:hAnsi="Times New Roman"/>
        </w:rPr>
        <w:t>：前諸門，謂自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觀因緣門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至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觀有無門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等門。前諸門破一切法有以明空義，</w:t>
      </w:r>
      <w:bookmarkStart w:id="4" w:name="_Hlk123069874"/>
      <w:r w:rsidRPr="006E513B">
        <w:rPr>
          <w:rFonts w:ascii="Times New Roman" w:hAnsi="Times New Roman"/>
        </w:rPr>
        <w:t>此門</w:t>
      </w:r>
      <w:bookmarkEnd w:id="4"/>
      <w:r w:rsidRPr="006E513B">
        <w:rPr>
          <w:rFonts w:ascii="Times New Roman" w:hAnsi="Times New Roman"/>
        </w:rPr>
        <w:t>破一切法</w:t>
      </w:r>
      <w:r w:rsidRPr="006E513B">
        <w:rPr>
          <w:rFonts w:ascii="Times New Roman" w:hAnsi="Times New Roman"/>
        </w:rPr>
        <w:t>——</w:t>
      </w:r>
      <w:r w:rsidRPr="006E513B">
        <w:rPr>
          <w:rFonts w:ascii="Times New Roman" w:hAnsi="Times New Roman"/>
        </w:rPr>
        <w:t>無，皆非以明中道。一切執病不外空有，破有執空，破空執有，故此門雙破之。</w:t>
      </w:r>
      <w:r w:rsidR="00716893" w:rsidRPr="006E513B">
        <w:rPr>
          <w:rStyle w:val="a9"/>
          <w:rFonts w:ascii="Times New Roman" w:hAnsi="Times New Roman"/>
        </w:rPr>
        <w:footnoteReference w:id="12"/>
      </w:r>
    </w:p>
    <w:p w14:paraId="5344AA73" w14:textId="77777777" w:rsidR="00833AAB" w:rsidRPr="006E513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</w:rPr>
        <w:lastRenderedPageBreak/>
        <w:t>又、前空無生性、相無相性，此無勝義性。</w:t>
      </w:r>
    </w:p>
    <w:p w14:paraId="56114942" w14:textId="6EE18C47" w:rsidR="00833AAB" w:rsidRPr="006E513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</w:rPr>
        <w:t>空，謂空品之三門，即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觀因緣門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觀有果無果門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觀緣門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。相，謂相品中之前四門，即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觀相門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觀有相無相門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觀一異門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觀有無門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。</w:t>
      </w:r>
    </w:p>
    <w:p w14:paraId="5B4D7589" w14:textId="0C4BE15C" w:rsidR="00A578CA" w:rsidRPr="006E513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</w:rPr>
        <w:t>空，從依他起上明無相無性；相，從遍計執上明無相無性；此則從圓成實上明無相無性。</w:t>
      </w:r>
    </w:p>
    <w:p w14:paraId="280A6651" w14:textId="741A4E06" w:rsidR="00A26985" w:rsidRPr="006E513B" w:rsidRDefault="006C5D7A" w:rsidP="006C5D7A">
      <w:pPr>
        <w:pStyle w:val="03"/>
        <w:rPr>
          <w:rFonts w:ascii="Times New Roman" w:hAnsi="Times New Roman"/>
        </w:rPr>
      </w:pPr>
      <w:r w:rsidRPr="006E513B">
        <w:rPr>
          <w:rFonts w:hint="eastAsia"/>
          <w:shd w:val="pct15" w:color="auto" w:fill="FFFFFF"/>
        </w:rPr>
        <w:t>（二）</w:t>
      </w:r>
      <w:r w:rsidR="00A26985" w:rsidRPr="006E513B">
        <w:rPr>
          <w:rFonts w:ascii="Times New Roman" w:hAnsi="Times New Roman" w:hint="eastAsia"/>
          <w:shd w:val="pct15" w:color="auto" w:fill="FFFFFF"/>
        </w:rPr>
        <w:t>對</w:t>
      </w:r>
      <w:r w:rsidR="00A26985" w:rsidRPr="006E513B">
        <w:rPr>
          <w:rFonts w:hint="eastAsia"/>
          <w:shd w:val="pct15" w:color="auto" w:fill="FFFFFF"/>
        </w:rPr>
        <w:t>前空（第一至第三）門辨</w:t>
      </w:r>
    </w:p>
    <w:p w14:paraId="20169C0C" w14:textId="418D02CC" w:rsidR="00833AAB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  <w:b/>
        </w:rPr>
        <w:t>二、對前空門辨</w:t>
      </w:r>
      <w:r w:rsidRPr="006E513B">
        <w:rPr>
          <w:rFonts w:ascii="Times New Roman" w:hAnsi="Times New Roman"/>
        </w:rPr>
        <w:t>：空門，謂空解脫門，即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觀因緣門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觀有果無果門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觀緣門</w:t>
      </w:r>
      <w:r w:rsidR="006C5D7A" w:rsidRPr="006E513B">
        <w:rPr>
          <w:rFonts w:ascii="Times New Roman" w:hAnsi="Times New Roman" w:hint="eastAsia"/>
        </w:rPr>
        <w:t>〉</w:t>
      </w:r>
      <w:r w:rsidRPr="00391E0E">
        <w:rPr>
          <w:rFonts w:ascii="Times New Roman" w:hAnsi="Times New Roman"/>
        </w:rPr>
        <w:t>三門。</w:t>
      </w:r>
    </w:p>
    <w:p w14:paraId="2C070F40" w14:textId="77777777" w:rsidR="00833AAB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前空門破從幻執妄，此破執妄立幻。此謂凡愚於眾緣所生法上執其有決定體相，故前破幻。凡愚橫計有性而以性立相，故此破性。</w:t>
      </w:r>
    </w:p>
    <w:p w14:paraId="45A2E861" w14:textId="05410FC8" w:rsidR="00A578CA" w:rsidRPr="00391E0E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又，空門破依他起無性，此破遍計執無性。此謂前從有為法上破其表現之相，蓋以法依他起，無定相亦無實體故。此從其所妄計上破其妄計之情，蓋以妄心所執者，等同龜毛故也。</w:t>
      </w:r>
    </w:p>
    <w:p w14:paraId="6B63EF1A" w14:textId="13E6F25C" w:rsidR="00A26985" w:rsidRDefault="006C5D7A" w:rsidP="006C5D7A">
      <w:pPr>
        <w:pStyle w:val="03"/>
        <w:rPr>
          <w:rFonts w:ascii="Times New Roman" w:hAnsi="Times New Roman"/>
        </w:rPr>
      </w:pPr>
      <w:r w:rsidRPr="00A26985">
        <w:rPr>
          <w:rFonts w:hint="eastAsia"/>
          <w:shd w:val="pct15" w:color="auto" w:fill="FFFFFF"/>
        </w:rPr>
        <w:t>（</w:t>
      </w:r>
      <w:r w:rsidRPr="006C5D7A">
        <w:rPr>
          <w:rFonts w:hint="eastAsia"/>
          <w:shd w:val="pct15" w:color="auto" w:fill="FFFFFF"/>
        </w:rPr>
        <w:t>三</w:t>
      </w:r>
      <w:r w:rsidRPr="00A26985">
        <w:rPr>
          <w:rFonts w:hint="eastAsia"/>
          <w:shd w:val="pct15" w:color="auto" w:fill="FFFFFF"/>
        </w:rPr>
        <w:t>）</w:t>
      </w:r>
      <w:r w:rsidR="00A26985" w:rsidRPr="00A26985">
        <w:rPr>
          <w:rFonts w:ascii="Times New Roman" w:hAnsi="Times New Roman" w:hint="eastAsia"/>
          <w:shd w:val="pct15" w:color="auto" w:fill="FFFFFF"/>
        </w:rPr>
        <w:t>對</w:t>
      </w:r>
      <w:r w:rsidR="00A26985" w:rsidRPr="00A26985">
        <w:rPr>
          <w:rFonts w:hint="eastAsia"/>
          <w:shd w:val="pct15" w:color="auto" w:fill="FFFFFF"/>
        </w:rPr>
        <w:t>前四（第四至第七）門辨</w:t>
      </w:r>
    </w:p>
    <w:p w14:paraId="5083264C" w14:textId="194B5976" w:rsidR="009765B3" w:rsidRDefault="00A578CA" w:rsidP="007D2AC1">
      <w:pPr>
        <w:pStyle w:val="2"/>
        <w:rPr>
          <w:rFonts w:ascii="Times New Roman" w:hAnsi="Times New Roman"/>
        </w:rPr>
      </w:pPr>
      <w:r w:rsidRPr="006E513B">
        <w:rPr>
          <w:rFonts w:ascii="Times New Roman" w:hAnsi="Times New Roman"/>
          <w:b/>
        </w:rPr>
        <w:t>三、對前四門辨</w:t>
      </w:r>
      <w:r w:rsidRPr="006E513B">
        <w:rPr>
          <w:rFonts w:ascii="Times New Roman" w:hAnsi="Times New Roman"/>
        </w:rPr>
        <w:t>：前四門謂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觀相門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觀有相無相門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觀一異門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、</w:t>
      </w:r>
      <w:r w:rsidR="006C5D7A" w:rsidRPr="006E513B">
        <w:rPr>
          <w:rFonts w:ascii="Times New Roman" w:hAnsi="Times New Roman" w:hint="eastAsia"/>
        </w:rPr>
        <w:t>〈</w:t>
      </w:r>
      <w:r w:rsidRPr="006E513B">
        <w:rPr>
          <w:rFonts w:ascii="Times New Roman" w:hAnsi="Times New Roman"/>
        </w:rPr>
        <w:t>觀有無門</w:t>
      </w:r>
      <w:r w:rsidR="006C5D7A" w:rsidRPr="006E513B">
        <w:rPr>
          <w:rFonts w:ascii="Times New Roman" w:hAnsi="Times New Roman" w:hint="eastAsia"/>
        </w:rPr>
        <w:t>〉</w:t>
      </w:r>
      <w:r w:rsidRPr="006E513B">
        <w:rPr>
          <w:rFonts w:ascii="Times New Roman" w:hAnsi="Times New Roman"/>
        </w:rPr>
        <w:t>。</w:t>
      </w:r>
      <w:r w:rsidRPr="00391E0E">
        <w:rPr>
          <w:rFonts w:ascii="Times New Roman" w:hAnsi="Times New Roman"/>
        </w:rPr>
        <w:t>前觀一切相不可得，但凡愚復計有性，性有相亦有。彼舉性救相，故此中隨其所舉而隨破之。</w:t>
      </w:r>
    </w:p>
    <w:p w14:paraId="5415D97E" w14:textId="45B87591" w:rsidR="00A578CA" w:rsidRPr="00391E0E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又、上就相明無相，此就性明無相。就相明無相者，謂從相明無相相。就性明無相者，謂從性明無性相也。前明無時分、方位可取，此明勝義性無。</w:t>
      </w:r>
      <w:r w:rsidR="00A7245F">
        <w:rPr>
          <w:rStyle w:val="a9"/>
          <w:rFonts w:ascii="Times New Roman" w:hAnsi="Times New Roman"/>
        </w:rPr>
        <w:footnoteReference w:id="13"/>
      </w:r>
    </w:p>
    <w:p w14:paraId="3CD578CC" w14:textId="77777777" w:rsidR="00C448FB" w:rsidRPr="00D47865" w:rsidRDefault="00C448FB" w:rsidP="00C448FB">
      <w:pPr>
        <w:pStyle w:val="01"/>
        <w:adjustRightInd w:val="0"/>
        <w:snapToGrid w:val="0"/>
        <w:jc w:val="both"/>
        <w:rPr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7B6738">
        <w:rPr>
          <w:shd w:val="pct15" w:color="auto" w:fill="FFFFFF"/>
        </w:rPr>
        <w:t xml:space="preserve">※ </w:t>
      </w:r>
      <w:r w:rsidRPr="007B6738">
        <w:rPr>
          <w:rFonts w:hint="eastAsia"/>
          <w:shd w:val="pct15" w:color="auto" w:fill="FFFFFF"/>
        </w:rPr>
        <w:t>正文</w:t>
      </w:r>
    </w:p>
    <w:p w14:paraId="39D26215" w14:textId="77777777" w:rsidR="00A578CA" w:rsidRPr="00391E0E" w:rsidRDefault="00A578CA" w:rsidP="00A578CA">
      <w:pPr>
        <w:pStyle w:val="04"/>
        <w:rPr>
          <w:rFonts w:ascii="Times New Roman" w:hAnsi="Times New Roman"/>
        </w:rPr>
      </w:pPr>
      <w:r w:rsidRPr="00391E0E">
        <w:rPr>
          <w:rFonts w:ascii="Times New Roman" w:hAnsi="Times New Roman"/>
        </w:rPr>
        <w:lastRenderedPageBreak/>
        <w:t>丁一　生起</w:t>
      </w:r>
    </w:p>
    <w:p w14:paraId="3D467E4E" w14:textId="35D95EF9" w:rsidR="00A578CA" w:rsidRPr="00391E0E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復次，一切法空。何以故？諸法無性故。如說：</w:t>
      </w:r>
      <w:r w:rsidR="00391E0E" w:rsidRPr="00391E0E">
        <w:rPr>
          <w:rStyle w:val="a9"/>
          <w:rFonts w:ascii="Times New Roman" w:hAnsi="Times New Roman"/>
        </w:rPr>
        <w:footnoteReference w:id="14"/>
      </w:r>
    </w:p>
    <w:p w14:paraId="00CABD1A" w14:textId="77777777" w:rsidR="00A578CA" w:rsidRPr="00391E0E" w:rsidRDefault="00A578CA" w:rsidP="00A578CA">
      <w:pPr>
        <w:pStyle w:val="04"/>
        <w:rPr>
          <w:rFonts w:ascii="Times New Roman" w:hAnsi="Times New Roman"/>
        </w:rPr>
      </w:pPr>
      <w:r w:rsidRPr="00391E0E">
        <w:rPr>
          <w:rFonts w:ascii="Times New Roman" w:hAnsi="Times New Roman"/>
        </w:rPr>
        <w:t>丁二　偈釋</w:t>
      </w:r>
    </w:p>
    <w:p w14:paraId="7CC54B0F" w14:textId="77777777" w:rsidR="00A578CA" w:rsidRPr="00391E0E" w:rsidRDefault="00A578CA" w:rsidP="00A578CA">
      <w:pPr>
        <w:pStyle w:val="05"/>
        <w:rPr>
          <w:rFonts w:ascii="Times New Roman" w:hAnsi="Times New Roman"/>
        </w:rPr>
      </w:pPr>
      <w:r w:rsidRPr="00391E0E">
        <w:rPr>
          <w:rFonts w:ascii="Times New Roman" w:hAnsi="Times New Roman"/>
        </w:rPr>
        <w:t>戊一　偈本</w:t>
      </w:r>
    </w:p>
    <w:p w14:paraId="5C54705E" w14:textId="29DD4E0F" w:rsidR="00A578CA" w:rsidRPr="00391E0E" w:rsidRDefault="00A578CA" w:rsidP="007D2AC1">
      <w:pPr>
        <w:pStyle w:val="2"/>
        <w:rPr>
          <w:rFonts w:ascii="Times New Roman" w:hAnsi="Times New Roman"/>
        </w:rPr>
      </w:pPr>
      <w:r w:rsidRPr="00720EB5">
        <w:rPr>
          <w:rFonts w:ascii="標楷體" w:eastAsia="標楷體" w:hAnsi="標楷體"/>
          <w:b/>
          <w:bCs/>
        </w:rPr>
        <w:t>見有變異相，諸法無有性；無性法亦無</w:t>
      </w:r>
      <w:r w:rsidR="00EE4F03" w:rsidRPr="00720EB5">
        <w:rPr>
          <w:rStyle w:val="a9"/>
          <w:rFonts w:ascii="Times New Roman" w:hAnsi="Times New Roman"/>
        </w:rPr>
        <w:footnoteReference w:id="15"/>
      </w:r>
      <w:r w:rsidRPr="00720EB5">
        <w:rPr>
          <w:rFonts w:ascii="標楷體" w:eastAsia="標楷體" w:hAnsi="標楷體"/>
          <w:b/>
          <w:bCs/>
        </w:rPr>
        <w:t>，諸法皆空故。</w:t>
      </w:r>
      <w:r w:rsidR="00391E0E" w:rsidRPr="00720EB5">
        <w:rPr>
          <w:rStyle w:val="a9"/>
          <w:rFonts w:ascii="Times New Roman" w:hAnsi="Times New Roman"/>
        </w:rPr>
        <w:footnoteReference w:id="16"/>
      </w:r>
    </w:p>
    <w:p w14:paraId="0A73120E" w14:textId="14DE791F" w:rsidR="00A578CA" w:rsidRPr="00391E0E" w:rsidRDefault="00A578CA" w:rsidP="00A578CA">
      <w:pPr>
        <w:pStyle w:val="05"/>
        <w:rPr>
          <w:rFonts w:ascii="Times New Roman" w:hAnsi="Times New Roman"/>
        </w:rPr>
      </w:pPr>
      <w:r w:rsidRPr="00391E0E">
        <w:rPr>
          <w:rFonts w:ascii="Times New Roman" w:hAnsi="Times New Roman"/>
        </w:rPr>
        <w:t>戊二　釋義</w:t>
      </w:r>
    </w:p>
    <w:p w14:paraId="7B8854D6" w14:textId="2F1EF72F" w:rsidR="00A578CA" w:rsidRDefault="00A578CA" w:rsidP="00A578CA">
      <w:pPr>
        <w:pStyle w:val="06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己一　直釋偈本</w:t>
      </w:r>
    </w:p>
    <w:p w14:paraId="51FD8084" w14:textId="26BE556A" w:rsidR="00E46317" w:rsidRPr="00E46317" w:rsidRDefault="00E46317" w:rsidP="00E46317">
      <w:pPr>
        <w:pStyle w:val="07"/>
        <w:rPr>
          <w:shd w:val="pct15" w:color="auto" w:fill="FFFFFF"/>
        </w:rPr>
      </w:pPr>
      <w:r w:rsidRPr="00E46317">
        <w:rPr>
          <w:rFonts w:ascii="Times New Roman" w:hAnsi="Times New Roman" w:hint="eastAsia"/>
          <w:shd w:val="pct15" w:color="auto" w:fill="FFFFFF"/>
        </w:rPr>
        <w:t>一、</w:t>
      </w:r>
      <w:r w:rsidRPr="00E46317">
        <w:rPr>
          <w:rFonts w:asciiTheme="minorEastAsia" w:eastAsiaTheme="minorEastAsia" w:hAnsiTheme="minorEastAsia" w:cs="Arial"/>
          <w:color w:val="333333"/>
          <w:shd w:val="pct15" w:color="auto" w:fill="FFFFFF"/>
        </w:rPr>
        <w:t>借變異相以破於</w:t>
      </w:r>
      <w:r w:rsidRPr="00E46317">
        <w:rPr>
          <w:rFonts w:asciiTheme="minorEastAsia" w:eastAsiaTheme="minorEastAsia" w:hAnsiTheme="minorEastAsia" w:cs="Microsoft YaHei" w:hint="eastAsia"/>
          <w:color w:val="333333"/>
          <w:shd w:val="pct15" w:color="auto" w:fill="FFFFFF"/>
        </w:rPr>
        <w:t>性</w:t>
      </w:r>
    </w:p>
    <w:p w14:paraId="21762D99" w14:textId="77777777" w:rsidR="00E46317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諸法若有性，則不應變異；而見一切法皆變異，是故當知諸法無性。</w:t>
      </w:r>
    </w:p>
    <w:p w14:paraId="4DC003CC" w14:textId="7C5B268B" w:rsidR="00E46317" w:rsidRPr="00E46317" w:rsidRDefault="00E46317" w:rsidP="00E46317">
      <w:pPr>
        <w:pStyle w:val="07"/>
        <w:rPr>
          <w:shd w:val="pct15" w:color="auto" w:fill="FFFFFF"/>
        </w:rPr>
      </w:pPr>
      <w:r w:rsidRPr="00E46317">
        <w:rPr>
          <w:rFonts w:hint="eastAsia"/>
          <w:shd w:val="pct15" w:color="auto" w:fill="FFFFFF"/>
        </w:rPr>
        <w:t>二</w:t>
      </w:r>
      <w:r w:rsidRPr="00E46317">
        <w:rPr>
          <w:rFonts w:ascii="Times New Roman" w:hAnsi="Times New Roman" w:hint="eastAsia"/>
          <w:shd w:val="pct15" w:color="auto" w:fill="FFFFFF"/>
        </w:rPr>
        <w:t>、</w:t>
      </w:r>
      <w:r w:rsidRPr="00E46317">
        <w:rPr>
          <w:rFonts w:asciiTheme="minorEastAsia" w:eastAsiaTheme="minorEastAsia" w:hAnsiTheme="minorEastAsia" w:cs="Arial"/>
          <w:color w:val="333333"/>
          <w:shd w:val="pct15" w:color="auto" w:fill="FFFFFF"/>
        </w:rPr>
        <w:t>釋眾緣以破於</w:t>
      </w:r>
      <w:r w:rsidRPr="00E46317">
        <w:rPr>
          <w:rFonts w:asciiTheme="minorEastAsia" w:eastAsiaTheme="minorEastAsia" w:hAnsiTheme="minorEastAsia" w:cs="Microsoft YaHei" w:hint="eastAsia"/>
          <w:color w:val="333333"/>
          <w:shd w:val="pct15" w:color="auto" w:fill="FFFFFF"/>
        </w:rPr>
        <w:t>性</w:t>
      </w:r>
    </w:p>
    <w:p w14:paraId="2E67A89B" w14:textId="6897C53A" w:rsidR="00A578CA" w:rsidRPr="00391E0E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復次，若諸法有定性，則不應從眾緣生；若性從眾緣生者，性即是作法；不作法不因待他名為性，是故一切法空。</w:t>
      </w:r>
      <w:r w:rsidR="00844D90" w:rsidRPr="00391E0E">
        <w:rPr>
          <w:rStyle w:val="a9"/>
          <w:rFonts w:ascii="Times New Roman" w:hAnsi="Times New Roman"/>
        </w:rPr>
        <w:footnoteReference w:id="17"/>
      </w:r>
    </w:p>
    <w:p w14:paraId="5B1949C7" w14:textId="04F248AE" w:rsidR="00A578CA" w:rsidRDefault="00A578CA" w:rsidP="00A578CA">
      <w:pPr>
        <w:pStyle w:val="06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己二　外過內</w:t>
      </w:r>
      <w:r w:rsidR="004C1615" w:rsidRPr="004C1615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8"/>
      </w:r>
    </w:p>
    <w:p w14:paraId="38C1FE24" w14:textId="52C49466" w:rsidR="00635591" w:rsidRPr="00635591" w:rsidRDefault="00635591" w:rsidP="00635591">
      <w:pPr>
        <w:pStyle w:val="07"/>
        <w:rPr>
          <w:shd w:val="pct15" w:color="auto" w:fill="FFFFFF"/>
        </w:rPr>
      </w:pPr>
      <w:r w:rsidRPr="00635591">
        <w:rPr>
          <w:rFonts w:hint="eastAsia"/>
          <w:shd w:val="pct15" w:color="auto" w:fill="FFFFFF"/>
        </w:rPr>
        <w:t>一、</w:t>
      </w:r>
      <w:r w:rsidRPr="00635591">
        <w:rPr>
          <w:rFonts w:cs="Arial" w:hint="eastAsia"/>
          <w:color w:val="333333"/>
          <w:shd w:val="pct15" w:color="auto" w:fill="FFFFFF"/>
        </w:rPr>
        <w:t>難無四諦</w:t>
      </w:r>
    </w:p>
    <w:p w14:paraId="4BA377C1" w14:textId="5488ACB9" w:rsidR="00635591" w:rsidRPr="0028607A" w:rsidRDefault="00A578CA" w:rsidP="007D2AC1">
      <w:pPr>
        <w:pStyle w:val="2"/>
        <w:rPr>
          <w:rFonts w:ascii="Times New Roman" w:hAnsi="Times New Roman"/>
        </w:rPr>
      </w:pPr>
      <w:r w:rsidRPr="00391E0E">
        <w:rPr>
          <w:rFonts w:ascii="Times New Roman" w:hAnsi="Times New Roman"/>
        </w:rPr>
        <w:t>問曰：</w:t>
      </w:r>
      <w:r w:rsidRPr="00635591">
        <w:rPr>
          <w:rFonts w:ascii="Times New Roman" w:hAnsi="Times New Roman"/>
        </w:rPr>
        <w:t>若一切法空，則無生無滅；</w:t>
      </w:r>
      <w:r w:rsidR="00391E0E" w:rsidRPr="00635591">
        <w:rPr>
          <w:rStyle w:val="a9"/>
          <w:rFonts w:ascii="Times New Roman" w:hAnsi="Times New Roman"/>
        </w:rPr>
        <w:footnoteReference w:id="19"/>
      </w:r>
      <w:r w:rsidRPr="00635591">
        <w:rPr>
          <w:rFonts w:ascii="Times New Roman" w:hAnsi="Times New Roman"/>
        </w:rPr>
        <w:t>若無生滅，則無苦諦；</w:t>
      </w:r>
      <w:r w:rsidR="00720EB5" w:rsidRPr="00635591">
        <w:rPr>
          <w:rStyle w:val="a9"/>
          <w:rFonts w:ascii="Times New Roman" w:hAnsi="Times New Roman"/>
        </w:rPr>
        <w:footnoteReference w:id="20"/>
      </w:r>
      <w:r w:rsidRPr="00635591">
        <w:rPr>
          <w:rFonts w:ascii="Times New Roman" w:hAnsi="Times New Roman"/>
        </w:rPr>
        <w:t>若無苦諦，則無集諦；若</w:t>
      </w:r>
      <w:r w:rsidRPr="00635591">
        <w:rPr>
          <w:rFonts w:ascii="Times New Roman" w:hAnsi="Times New Roman"/>
        </w:rPr>
        <w:lastRenderedPageBreak/>
        <w:t>無苦、集</w:t>
      </w:r>
      <w:r w:rsidRPr="0028607A">
        <w:rPr>
          <w:rFonts w:ascii="Times New Roman" w:hAnsi="Times New Roman"/>
        </w:rPr>
        <w:t>諦，則無滅諦；若無苦滅，則無至苦滅道。若諸法空無性，則無四聖諦；</w:t>
      </w:r>
    </w:p>
    <w:p w14:paraId="59360200" w14:textId="513CB0E5" w:rsidR="00635591" w:rsidRPr="0028607A" w:rsidRDefault="00635591" w:rsidP="00635591">
      <w:pPr>
        <w:pStyle w:val="07"/>
        <w:rPr>
          <w:shd w:val="pct15" w:color="auto" w:fill="FFFFFF"/>
        </w:rPr>
      </w:pPr>
      <w:r w:rsidRPr="0028607A">
        <w:rPr>
          <w:rFonts w:hint="eastAsia"/>
          <w:shd w:val="pct15" w:color="auto" w:fill="FFFFFF"/>
        </w:rPr>
        <w:t>二、</w:t>
      </w:r>
      <w:r w:rsidRPr="0028607A">
        <w:rPr>
          <w:rFonts w:cs="Arial" w:hint="eastAsia"/>
          <w:color w:val="333333"/>
          <w:shd w:val="pct15" w:color="auto" w:fill="FFFFFF"/>
        </w:rPr>
        <w:t>難無四果</w:t>
      </w:r>
      <w:r w:rsidR="00713289" w:rsidRPr="0028607A">
        <w:rPr>
          <w:rFonts w:cs="Arial" w:hint="eastAsia"/>
          <w:color w:val="333333"/>
          <w:shd w:val="pct15" w:color="auto" w:fill="FFFFFF"/>
        </w:rPr>
        <w:t>賢聖</w:t>
      </w:r>
    </w:p>
    <w:p w14:paraId="2C7DAF96" w14:textId="316D94D8" w:rsidR="00635591" w:rsidRPr="0028607A" w:rsidRDefault="00A578CA" w:rsidP="007D2AC1">
      <w:pPr>
        <w:pStyle w:val="2"/>
        <w:rPr>
          <w:rFonts w:ascii="Times New Roman" w:hAnsi="Times New Roman"/>
        </w:rPr>
      </w:pPr>
      <w:r w:rsidRPr="0028607A">
        <w:rPr>
          <w:rFonts w:ascii="Times New Roman" w:hAnsi="Times New Roman"/>
        </w:rPr>
        <w:t>無四聖諦故，亦無四沙門果；無四沙門果故，則無賢聖。</w:t>
      </w:r>
    </w:p>
    <w:p w14:paraId="6CC5E23C" w14:textId="2920EAD2" w:rsidR="00635591" w:rsidRPr="0028607A" w:rsidRDefault="00713289" w:rsidP="00635591">
      <w:pPr>
        <w:pStyle w:val="07"/>
        <w:rPr>
          <w:shd w:val="pct15" w:color="auto" w:fill="FFFFFF"/>
        </w:rPr>
      </w:pPr>
      <w:r w:rsidRPr="0028607A">
        <w:rPr>
          <w:rFonts w:hint="eastAsia"/>
          <w:shd w:val="pct15" w:color="auto" w:fill="FFFFFF"/>
        </w:rPr>
        <w:t>三</w:t>
      </w:r>
      <w:r w:rsidR="00635591" w:rsidRPr="0028607A">
        <w:rPr>
          <w:rFonts w:hint="eastAsia"/>
          <w:shd w:val="pct15" w:color="auto" w:fill="FFFFFF"/>
        </w:rPr>
        <w:t>、</w:t>
      </w:r>
      <w:r w:rsidR="00635591" w:rsidRPr="0028607A">
        <w:rPr>
          <w:rFonts w:cs="Arial" w:hint="eastAsia"/>
          <w:color w:val="333333"/>
          <w:shd w:val="pct15" w:color="auto" w:fill="FFFFFF"/>
        </w:rPr>
        <w:t>難無</w:t>
      </w:r>
      <w:r w:rsidRPr="0028607A">
        <w:rPr>
          <w:rFonts w:cs="Arial" w:hint="eastAsia"/>
          <w:color w:val="333333"/>
          <w:shd w:val="pct15" w:color="auto" w:fill="FFFFFF"/>
        </w:rPr>
        <w:t>三寶</w:t>
      </w:r>
    </w:p>
    <w:p w14:paraId="4ECA1EAA" w14:textId="77777777" w:rsidR="00713289" w:rsidRPr="0028607A" w:rsidRDefault="00A578CA" w:rsidP="007D2AC1">
      <w:pPr>
        <w:pStyle w:val="2"/>
        <w:rPr>
          <w:rFonts w:ascii="Times New Roman" w:hAnsi="Times New Roman"/>
        </w:rPr>
      </w:pPr>
      <w:r w:rsidRPr="0028607A">
        <w:rPr>
          <w:rFonts w:ascii="Times New Roman" w:hAnsi="Times New Roman"/>
        </w:rPr>
        <w:t>是事無故，佛、法、僧亦無，</w:t>
      </w:r>
    </w:p>
    <w:p w14:paraId="36C14369" w14:textId="0379BE06" w:rsidR="00713289" w:rsidRPr="0028607A" w:rsidRDefault="00713289" w:rsidP="00713289">
      <w:pPr>
        <w:pStyle w:val="07"/>
        <w:rPr>
          <w:rFonts w:eastAsia="DengXian"/>
          <w:shd w:val="pct15" w:color="auto" w:fill="FFFFFF"/>
        </w:rPr>
      </w:pPr>
      <w:r w:rsidRPr="00FC590C">
        <w:rPr>
          <w:shd w:val="pct15" w:color="auto" w:fill="FFFFFF"/>
        </w:rPr>
        <w:t>四、</w:t>
      </w:r>
      <w:r w:rsidRPr="00FC590C">
        <w:rPr>
          <w:color w:val="333333"/>
          <w:shd w:val="pct15" w:color="auto" w:fill="FFFFFF"/>
        </w:rPr>
        <w:t>難</w:t>
      </w:r>
      <w:r w:rsidR="00E36014" w:rsidRPr="00FC590C">
        <w:rPr>
          <w:rFonts w:hint="eastAsia"/>
          <w:color w:val="333333"/>
          <w:shd w:val="pct15" w:color="auto" w:fill="FFFFFF"/>
        </w:rPr>
        <w:t>無</w:t>
      </w:r>
      <w:r w:rsidRPr="00FC590C">
        <w:rPr>
          <w:color w:val="333333"/>
          <w:shd w:val="pct15" w:color="auto" w:fill="FFFFFF"/>
        </w:rPr>
        <w:t>世間法</w:t>
      </w:r>
    </w:p>
    <w:p w14:paraId="59BC0FB5" w14:textId="03E3DB4C" w:rsidR="00A578CA" w:rsidRDefault="00A578CA" w:rsidP="00506D6C">
      <w:pPr>
        <w:pStyle w:val="2"/>
        <w:rPr>
          <w:rFonts w:ascii="Times New Roman" w:hAnsi="Times New Roman"/>
        </w:rPr>
      </w:pPr>
      <w:r w:rsidRPr="0028607A">
        <w:rPr>
          <w:rFonts w:ascii="Times New Roman" w:hAnsi="Times New Roman"/>
        </w:rPr>
        <w:t>世間法皆亦無。</w:t>
      </w:r>
      <w:r w:rsidRPr="00635591">
        <w:rPr>
          <w:rFonts w:ascii="Times New Roman" w:hAnsi="Times New Roman"/>
        </w:rPr>
        <w:t>是事不然，是故諸法不應盡空。</w:t>
      </w:r>
    </w:p>
    <w:p w14:paraId="477E019E" w14:textId="77777777" w:rsidR="002C75DF" w:rsidRPr="0084500D" w:rsidRDefault="002C75DF" w:rsidP="002C75DF">
      <w:pPr>
        <w:pStyle w:val="06"/>
      </w:pPr>
      <w:r w:rsidRPr="0084500D">
        <w:t>己三　內離過</w:t>
      </w:r>
      <w:r w:rsidRPr="0022705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1"/>
      </w:r>
    </w:p>
    <w:p w14:paraId="4810E908" w14:textId="77777777" w:rsidR="002C75DF" w:rsidRPr="0084500D" w:rsidRDefault="002C75DF" w:rsidP="002C75DF">
      <w:pPr>
        <w:pStyle w:val="07"/>
      </w:pPr>
      <w:r w:rsidRPr="0084500D">
        <w:t>庚一　免過</w:t>
      </w:r>
      <w:r w:rsidRPr="0022705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2"/>
      </w:r>
    </w:p>
    <w:p w14:paraId="4BC8C18E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shd w:val="pct15" w:color="auto" w:fill="FFFFFF"/>
        </w:rPr>
        <w:t>一</w:t>
      </w:r>
      <w:r w:rsidRPr="00B777D5">
        <w:rPr>
          <w:rFonts w:hint="eastAsia"/>
          <w:shd w:val="pct15" w:color="auto" w:fill="FFFFFF"/>
        </w:rPr>
        <w:t>、總標有二諦</w:t>
      </w:r>
      <w:r w:rsidRPr="0022705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3"/>
      </w:r>
    </w:p>
    <w:p w14:paraId="6FB642C5" w14:textId="77777777" w:rsidR="002C75DF" w:rsidRDefault="002C75DF" w:rsidP="002C75DF">
      <w:pPr>
        <w:pStyle w:val="ad"/>
      </w:pPr>
      <w:r w:rsidRPr="00A578CA">
        <w:lastRenderedPageBreak/>
        <w:t>答曰：有二諦：一、世諦，二、第一義諦。</w:t>
      </w:r>
    </w:p>
    <w:p w14:paraId="3E2C65C5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rFonts w:hint="eastAsia"/>
          <w:shd w:val="pct15" w:color="auto" w:fill="FFFFFF"/>
        </w:rPr>
        <w:t>二、明二諦相資</w:t>
      </w:r>
      <w:r w:rsidRPr="0022705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4"/>
      </w:r>
    </w:p>
    <w:p w14:paraId="4849071D" w14:textId="77777777" w:rsidR="002C75DF" w:rsidRDefault="002C75DF" w:rsidP="002C75DF">
      <w:pPr>
        <w:pStyle w:val="ad"/>
      </w:pPr>
      <w:r w:rsidRPr="00A578CA">
        <w:t>因世諦得說第一義諦，若不因世諦，則不得說第一義諦；若不得第一義諦，則不得涅槃。</w:t>
      </w:r>
    </w:p>
    <w:p w14:paraId="34A2C77E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shd w:val="pct15" w:color="auto" w:fill="FFFFFF"/>
        </w:rPr>
        <w:t>三</w:t>
      </w:r>
      <w:r w:rsidRPr="00B777D5">
        <w:rPr>
          <w:rFonts w:hint="eastAsia"/>
          <w:shd w:val="pct15" w:color="auto" w:fill="FFFFFF"/>
        </w:rPr>
        <w:t>、不知二諦失於三利</w:t>
      </w:r>
      <w:r w:rsidRPr="0022705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5"/>
      </w:r>
    </w:p>
    <w:p w14:paraId="63CBEC16" w14:textId="77777777" w:rsidR="002C75DF" w:rsidRDefault="002C75DF" w:rsidP="002C75DF">
      <w:pPr>
        <w:pStyle w:val="ad"/>
      </w:pPr>
      <w:r w:rsidRPr="00A578CA">
        <w:t>若人不知二諦，則不知自利、他利、共利。</w:t>
      </w:r>
    </w:p>
    <w:p w14:paraId="212CF47E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rFonts w:hint="eastAsia"/>
          <w:shd w:val="pct15" w:color="auto" w:fill="FFFFFF"/>
        </w:rPr>
        <w:t>四、辨知二諦得三利</w:t>
      </w:r>
      <w:r w:rsidRPr="00617C4B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6"/>
      </w:r>
    </w:p>
    <w:p w14:paraId="54AC39D9" w14:textId="77777777" w:rsidR="002C75DF" w:rsidRDefault="002C75DF" w:rsidP="002C75DF">
      <w:pPr>
        <w:pStyle w:val="ad"/>
      </w:pPr>
      <w:r w:rsidRPr="00A578CA">
        <w:t>如是若知世諦，則知第一義諦；知第一義諦，則知世諦。</w:t>
      </w:r>
    </w:p>
    <w:p w14:paraId="6E341CE2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rFonts w:hint="eastAsia"/>
          <w:shd w:val="pct15" w:color="auto" w:fill="FFFFFF"/>
        </w:rPr>
        <w:t>五、出不知之人</w:t>
      </w:r>
      <w:r w:rsidRPr="00617C4B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7"/>
      </w:r>
    </w:p>
    <w:p w14:paraId="60450F3F" w14:textId="77777777" w:rsidR="002C75DF" w:rsidRDefault="002C75DF" w:rsidP="002C75DF">
      <w:pPr>
        <w:pStyle w:val="ad"/>
      </w:pPr>
      <w:r w:rsidRPr="00A578CA">
        <w:lastRenderedPageBreak/>
        <w:t>汝今聞說世諦，謂是第一義諦，是故墮在失處。</w:t>
      </w:r>
    </w:p>
    <w:p w14:paraId="5466DB8C" w14:textId="77777777" w:rsidR="002C75DF" w:rsidRPr="00B777D5" w:rsidRDefault="002C75DF" w:rsidP="002C75DF">
      <w:pPr>
        <w:pStyle w:val="08"/>
        <w:rPr>
          <w:shd w:val="pct15" w:color="auto" w:fill="FFFFFF"/>
        </w:rPr>
      </w:pPr>
      <w:r w:rsidRPr="00B777D5">
        <w:rPr>
          <w:rFonts w:hint="eastAsia"/>
          <w:shd w:val="pct15" w:color="auto" w:fill="FFFFFF"/>
        </w:rPr>
        <w:t>六、明能知之人得</w:t>
      </w:r>
      <w:r w:rsidRPr="00617C4B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8"/>
      </w:r>
    </w:p>
    <w:p w14:paraId="090166C6" w14:textId="77777777" w:rsidR="002C75DF" w:rsidRPr="00A578CA" w:rsidRDefault="002C75DF" w:rsidP="002C75DF">
      <w:pPr>
        <w:pStyle w:val="ad"/>
      </w:pPr>
      <w:r w:rsidRPr="00A578CA">
        <w:t>諸佛因緣法，名為甚深第一義，是因緣法無自性故</w:t>
      </w:r>
      <w:r w:rsidRPr="00C2725C">
        <w:t>，</w:t>
      </w:r>
      <w:r w:rsidRPr="00A578CA">
        <w:t>我說是空。</w:t>
      </w:r>
    </w:p>
    <w:p w14:paraId="15D07666" w14:textId="77777777" w:rsidR="002C75DF" w:rsidRPr="0084500D" w:rsidRDefault="002C75DF" w:rsidP="002C75DF">
      <w:pPr>
        <w:pStyle w:val="07"/>
      </w:pPr>
      <w:r w:rsidRPr="0084500D">
        <w:t>庚二　推過</w:t>
      </w:r>
      <w:r w:rsidRPr="00CF2EDB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9"/>
      </w:r>
    </w:p>
    <w:p w14:paraId="795AF0EE" w14:textId="77777777" w:rsidR="002C75DF" w:rsidRPr="0084500D" w:rsidRDefault="002C75DF" w:rsidP="002C75DF">
      <w:pPr>
        <w:pStyle w:val="08"/>
      </w:pPr>
      <w:r w:rsidRPr="0084500D">
        <w:t>辛一　約自性破</w:t>
      </w:r>
      <w:r w:rsidRPr="000D098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0"/>
      </w:r>
    </w:p>
    <w:p w14:paraId="30D9DE69" w14:textId="77777777" w:rsidR="002C75DF" w:rsidRPr="0084500D" w:rsidRDefault="002C75DF" w:rsidP="002C75DF">
      <w:pPr>
        <w:pStyle w:val="09"/>
      </w:pPr>
      <w:r w:rsidRPr="0084500D">
        <w:t>壬一　牒計</w:t>
      </w:r>
    </w:p>
    <w:p w14:paraId="3136370A" w14:textId="77777777" w:rsidR="002C75DF" w:rsidRDefault="002C75DF" w:rsidP="002C75DF">
      <w:pPr>
        <w:pStyle w:val="ad"/>
      </w:pPr>
      <w:r w:rsidRPr="00A578CA">
        <w:t>若諸法不從眾緣生，則應各有定性，</w:t>
      </w:r>
    </w:p>
    <w:p w14:paraId="07EA4CC2" w14:textId="77777777" w:rsidR="002C75DF" w:rsidRPr="0084500D" w:rsidRDefault="002C75DF" w:rsidP="002C75DF">
      <w:pPr>
        <w:pStyle w:val="09"/>
      </w:pPr>
      <w:r w:rsidRPr="0084500D">
        <w:t>壬二　推破</w:t>
      </w:r>
      <w:r w:rsidRPr="006978B9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1"/>
      </w:r>
    </w:p>
    <w:p w14:paraId="428F64F3" w14:textId="77777777" w:rsidR="002C75DF" w:rsidRPr="0084500D" w:rsidRDefault="002C75DF" w:rsidP="002C75DF">
      <w:pPr>
        <w:pStyle w:val="10"/>
      </w:pPr>
      <w:r w:rsidRPr="0084500D">
        <w:t>癸一　推無出世法過</w:t>
      </w:r>
    </w:p>
    <w:p w14:paraId="12209A24" w14:textId="77777777" w:rsidR="002C75DF" w:rsidRPr="0084500D" w:rsidRDefault="002C75DF" w:rsidP="002C75DF">
      <w:pPr>
        <w:pStyle w:val="10"/>
        <w:ind w:leftChars="500" w:left="1200"/>
      </w:pPr>
      <w:r w:rsidRPr="008D54F8">
        <w:rPr>
          <w:shd w:val="pct15" w:color="auto" w:fill="FFFFFF"/>
        </w:rPr>
        <w:t>一</w:t>
      </w:r>
      <w:r w:rsidRPr="008D54F8">
        <w:rPr>
          <w:rFonts w:hint="eastAsia"/>
          <w:shd w:val="pct15" w:color="auto" w:fill="FFFFFF"/>
        </w:rPr>
        <w:t>、責外人五陰無生滅</w:t>
      </w:r>
    </w:p>
    <w:p w14:paraId="07C62515" w14:textId="77777777" w:rsidR="002C75DF" w:rsidRDefault="002C75DF" w:rsidP="002C75DF">
      <w:pPr>
        <w:pStyle w:val="ad"/>
      </w:pPr>
      <w:r w:rsidRPr="00A578CA">
        <w:lastRenderedPageBreak/>
        <w:t>五陰不應有生滅相；五陰不生不滅，即無無常；</w:t>
      </w:r>
    </w:p>
    <w:p w14:paraId="57894D7A" w14:textId="77777777" w:rsidR="002C75DF" w:rsidRPr="0084500D" w:rsidRDefault="002C75DF" w:rsidP="002C75DF">
      <w:pPr>
        <w:pStyle w:val="10"/>
        <w:ind w:leftChars="500" w:left="1200"/>
      </w:pPr>
      <w:r w:rsidRPr="00B777D5">
        <w:rPr>
          <w:rFonts w:hint="eastAsia"/>
          <w:shd w:val="pct15" w:color="auto" w:fill="FFFFFF"/>
        </w:rPr>
        <w:t>二、</w:t>
      </w:r>
      <w:r w:rsidRPr="008D54F8">
        <w:rPr>
          <w:rFonts w:hint="eastAsia"/>
          <w:shd w:val="pct15" w:color="auto" w:fill="FFFFFF"/>
        </w:rPr>
        <w:t>責外人無四諦</w:t>
      </w:r>
      <w:r w:rsidRPr="00C2725C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2"/>
      </w:r>
    </w:p>
    <w:p w14:paraId="496E19A9" w14:textId="77777777" w:rsidR="002C75DF" w:rsidRDefault="002C75DF" w:rsidP="002C75DF">
      <w:pPr>
        <w:pStyle w:val="ad"/>
      </w:pPr>
      <w:r w:rsidRPr="00A578CA">
        <w:t>若無無常，則無苦聖諦。若無苦聖諦，則無因緣生法集聖諦。諸法若有定性，則無苦滅聖諦。何以故？性無變異故。若無苦滅聖諦，則無至苦滅道。是故若人不受空，則無四聖諦；</w:t>
      </w:r>
    </w:p>
    <w:p w14:paraId="1FDB4828" w14:textId="77777777" w:rsidR="002C75DF" w:rsidRPr="007F25CE" w:rsidRDefault="002C75DF" w:rsidP="002C75DF">
      <w:pPr>
        <w:pStyle w:val="10"/>
        <w:ind w:leftChars="500" w:left="1200"/>
      </w:pPr>
      <w:r w:rsidRPr="007F25CE">
        <w:rPr>
          <w:shd w:val="pct15" w:color="auto" w:fill="FFFFFF"/>
        </w:rPr>
        <w:t>三</w:t>
      </w:r>
      <w:r w:rsidRPr="007F25CE">
        <w:rPr>
          <w:rFonts w:hint="eastAsia"/>
          <w:shd w:val="pct15" w:color="auto" w:fill="FFFFFF"/>
        </w:rPr>
        <w:t>、責外人無四沙門果</w:t>
      </w:r>
      <w:r w:rsidRPr="007F25CE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3"/>
      </w:r>
    </w:p>
    <w:p w14:paraId="3A6BDF41" w14:textId="77777777" w:rsidR="002C75DF" w:rsidRPr="007F25CE" w:rsidRDefault="002C75DF" w:rsidP="002C75DF">
      <w:pPr>
        <w:pStyle w:val="ad"/>
      </w:pPr>
      <w:r w:rsidRPr="007F25CE">
        <w:t>若無四聖諦，則無得四聖諦；若無得四聖諦，則無知苦、斷集、證滅、修道，是事無故則無四沙門果；</w:t>
      </w:r>
    </w:p>
    <w:p w14:paraId="57608758" w14:textId="77777777" w:rsidR="002C75DF" w:rsidRPr="007F25CE" w:rsidRDefault="002C75DF" w:rsidP="002C75DF">
      <w:pPr>
        <w:pStyle w:val="10"/>
        <w:ind w:leftChars="500" w:left="1200"/>
      </w:pPr>
      <w:r w:rsidRPr="007F25CE">
        <w:rPr>
          <w:rFonts w:hint="eastAsia"/>
          <w:shd w:val="pct15" w:color="auto" w:fill="FFFFFF"/>
        </w:rPr>
        <w:t>四、責外人無三寶</w:t>
      </w:r>
      <w:r w:rsidRPr="007F25CE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4"/>
      </w:r>
    </w:p>
    <w:p w14:paraId="2D3526CB" w14:textId="77777777" w:rsidR="002C75DF" w:rsidRDefault="002C75DF" w:rsidP="002C75DF">
      <w:pPr>
        <w:pStyle w:val="ad"/>
      </w:pPr>
      <w:r w:rsidRPr="007F25CE">
        <w:t>無四沙門果故，則無得、向者。若無得、向者</w:t>
      </w:r>
      <w:r w:rsidRPr="00A578CA">
        <w:t>，則無佛；破因緣法故，則無法；以無果</w:t>
      </w:r>
      <w:r w:rsidRPr="002C6109">
        <w:rPr>
          <w:rStyle w:val="a9"/>
          <w:rFonts w:ascii="Times New Roman" w:hAnsi="Times New Roman" w:cs="Times New Roman"/>
        </w:rPr>
        <w:footnoteReference w:id="35"/>
      </w:r>
      <w:r w:rsidRPr="00A578CA">
        <w:t>故，則無僧；若無佛、法、僧，則無三寶。</w:t>
      </w:r>
    </w:p>
    <w:p w14:paraId="6B1DFBD5" w14:textId="77777777" w:rsidR="002C75DF" w:rsidRPr="0084500D" w:rsidRDefault="002C75DF" w:rsidP="002C75DF">
      <w:pPr>
        <w:pStyle w:val="10"/>
      </w:pPr>
      <w:r w:rsidRPr="0084500D">
        <w:t>癸二　推無世間法過</w:t>
      </w:r>
      <w:r w:rsidRPr="006978B9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6"/>
      </w:r>
    </w:p>
    <w:p w14:paraId="7852FC28" w14:textId="77777777" w:rsidR="002C75DF" w:rsidRDefault="002C75DF" w:rsidP="002C75DF">
      <w:pPr>
        <w:pStyle w:val="ad"/>
      </w:pPr>
      <w:r w:rsidRPr="00C2725C">
        <w:rPr>
          <w:rFonts w:hint="eastAsia"/>
        </w:rPr>
        <w:t>若無三寶，則壞世俗法。此則不然，是故一切法空。</w:t>
      </w:r>
    </w:p>
    <w:p w14:paraId="22A08C62" w14:textId="77777777" w:rsidR="002C75DF" w:rsidRPr="00A578CA" w:rsidRDefault="002C75DF" w:rsidP="002C75DF">
      <w:pPr>
        <w:pStyle w:val="ad"/>
      </w:pPr>
      <w:r w:rsidRPr="00A578CA">
        <w:lastRenderedPageBreak/>
        <w:t>復次，若諸法有定性，則無生無滅、無罪無</w:t>
      </w:r>
      <w:r w:rsidRPr="002C6109">
        <w:rPr>
          <w:rStyle w:val="a9"/>
          <w:rFonts w:ascii="Times New Roman" w:hAnsi="Times New Roman" w:cs="Times New Roman"/>
        </w:rPr>
        <w:footnoteReference w:id="37"/>
      </w:r>
      <w:r w:rsidRPr="00A578CA">
        <w:t>福；無罪福果報，世間常是一相。是故當</w:t>
      </w:r>
      <w:r w:rsidRPr="002C6109">
        <w:rPr>
          <w:rStyle w:val="a9"/>
          <w:rFonts w:ascii="Times New Roman" w:hAnsi="Times New Roman" w:cs="Times New Roman"/>
        </w:rPr>
        <w:footnoteReference w:id="38"/>
      </w:r>
      <w:r w:rsidRPr="00A578CA">
        <w:t>知諸法無性。</w:t>
      </w:r>
    </w:p>
    <w:p w14:paraId="04365D34" w14:textId="77777777" w:rsidR="002C75DF" w:rsidRPr="0084500D" w:rsidRDefault="002C75DF" w:rsidP="002C75DF">
      <w:pPr>
        <w:pStyle w:val="08"/>
      </w:pPr>
      <w:r w:rsidRPr="0084500D">
        <w:t>辛二　約他性破</w:t>
      </w:r>
      <w:r w:rsidRPr="000D098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9"/>
      </w:r>
    </w:p>
    <w:p w14:paraId="34A23FF3" w14:textId="77777777" w:rsidR="002C75DF" w:rsidRPr="0084500D" w:rsidRDefault="002C75DF" w:rsidP="002C75DF">
      <w:pPr>
        <w:pStyle w:val="09"/>
      </w:pPr>
      <w:r w:rsidRPr="0084500D">
        <w:t>壬一　從對待上破</w:t>
      </w:r>
      <w:r w:rsidRPr="006978B9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0"/>
      </w:r>
    </w:p>
    <w:p w14:paraId="4F7C1F9F" w14:textId="77777777" w:rsidR="002C75DF" w:rsidRDefault="002C75DF" w:rsidP="002C75DF">
      <w:pPr>
        <w:pStyle w:val="ad"/>
      </w:pPr>
      <w:r w:rsidRPr="00A578CA">
        <w:t>若謂諸法無自性、從他性有者，是亦不然。何以故？若無自性，云何從他性有？因自性有他性故。</w:t>
      </w:r>
    </w:p>
    <w:p w14:paraId="67D60880" w14:textId="77777777" w:rsidR="002C75DF" w:rsidRPr="0084500D" w:rsidRDefault="002C75DF" w:rsidP="002C75DF">
      <w:pPr>
        <w:pStyle w:val="09"/>
      </w:pPr>
      <w:r w:rsidRPr="0084500D">
        <w:t>壬二　他亦自破</w:t>
      </w:r>
      <w:r w:rsidRPr="006978B9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1"/>
      </w:r>
    </w:p>
    <w:p w14:paraId="19110C5D" w14:textId="77777777" w:rsidR="002C75DF" w:rsidRDefault="002C75DF" w:rsidP="002C75DF">
      <w:pPr>
        <w:pStyle w:val="ad"/>
      </w:pPr>
      <w:r w:rsidRPr="004E0DDC">
        <w:t>又他性</w:t>
      </w:r>
      <w:r w:rsidRPr="00A578CA">
        <w:t>即亦是自性。何以故？他性即是他自性故。</w:t>
      </w:r>
    </w:p>
    <w:p w14:paraId="3E141AE9" w14:textId="611A3C34" w:rsidR="002C75DF" w:rsidRPr="0084500D" w:rsidRDefault="005D4472" w:rsidP="005D4472">
      <w:pPr>
        <w:pStyle w:val="08"/>
      </w:pPr>
      <w:r w:rsidRPr="00212117">
        <w:rPr>
          <w:rFonts w:hint="eastAsia"/>
        </w:rPr>
        <w:t>辛</w:t>
      </w:r>
      <w:r w:rsidR="002C75DF" w:rsidRPr="00212117">
        <w:t xml:space="preserve">三　</w:t>
      </w:r>
      <w:r w:rsidR="002C75DF" w:rsidRPr="00212117">
        <w:rPr>
          <w:rFonts w:hint="eastAsia"/>
        </w:rPr>
        <w:t>約自性他性</w:t>
      </w:r>
      <w:r w:rsidR="002C75DF" w:rsidRPr="001273A7">
        <w:rPr>
          <w:rFonts w:hint="eastAsia"/>
        </w:rPr>
        <w:t>有無不成破</w:t>
      </w:r>
      <w:r w:rsidR="002C75DF" w:rsidRPr="000D098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2"/>
      </w:r>
    </w:p>
    <w:p w14:paraId="24592F4B" w14:textId="77777777" w:rsidR="002C75DF" w:rsidRPr="007D2AC1" w:rsidRDefault="002C75DF" w:rsidP="002C75DF">
      <w:pPr>
        <w:pStyle w:val="ad"/>
      </w:pPr>
      <w:r w:rsidRPr="007D2AC1">
        <w:t>若自性不成，他性亦不成；若自性、他性不成，離自性、他性何處更有法？若有不成，無亦不成。</w:t>
      </w:r>
    </w:p>
    <w:p w14:paraId="0C781123" w14:textId="77777777" w:rsidR="002C75DF" w:rsidRPr="0084500D" w:rsidRDefault="002C75DF" w:rsidP="002C75DF">
      <w:pPr>
        <w:pStyle w:val="07"/>
      </w:pPr>
      <w:r w:rsidRPr="0084500D">
        <w:t>庚三　結破</w:t>
      </w:r>
    </w:p>
    <w:p w14:paraId="75362ABA" w14:textId="77777777" w:rsidR="002C75DF" w:rsidRPr="007D2AC1" w:rsidRDefault="002C75DF" w:rsidP="002C75DF">
      <w:pPr>
        <w:pStyle w:val="ad"/>
      </w:pPr>
      <w:r w:rsidRPr="004E0DDC">
        <w:lastRenderedPageBreak/>
        <w:t>是故今推求無自性、無他性，無有、無無故一切有為法空。</w:t>
      </w:r>
    </w:p>
    <w:p w14:paraId="3A12188F" w14:textId="77777777" w:rsidR="002C75DF" w:rsidRPr="0084500D" w:rsidRDefault="002C75DF" w:rsidP="002C75DF">
      <w:pPr>
        <w:pStyle w:val="04"/>
      </w:pPr>
      <w:r w:rsidRPr="0084500D">
        <w:t>丁三　結齊</w:t>
      </w:r>
      <w:r w:rsidRPr="000D0988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3"/>
      </w:r>
    </w:p>
    <w:p w14:paraId="6344EA82" w14:textId="77777777" w:rsidR="002C75DF" w:rsidRDefault="002C75DF" w:rsidP="002C75DF">
      <w:pPr>
        <w:pStyle w:val="ad"/>
      </w:pPr>
      <w:r w:rsidRPr="00A578CA">
        <w:t>有</w:t>
      </w:r>
      <w:r w:rsidRPr="002C6109">
        <w:rPr>
          <w:rStyle w:val="a9"/>
          <w:rFonts w:ascii="Times New Roman" w:hAnsi="Times New Roman" w:cs="Times New Roman"/>
        </w:rPr>
        <w:footnoteReference w:id="44"/>
      </w:r>
      <w:r w:rsidRPr="00A578CA">
        <w:t>為法空故，無為法亦空；有為、無為尚空，何況我耶？</w:t>
      </w:r>
    </w:p>
    <w:p w14:paraId="65E55EC8" w14:textId="77777777" w:rsidR="002C75DF" w:rsidRDefault="002C75DF" w:rsidP="002C75DF">
      <w:pPr>
        <w:widowControl/>
        <w:sectPr w:rsidR="002C75DF" w:rsidSect="001519BA"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624A633F" w14:textId="77777777" w:rsidR="00852252" w:rsidRPr="006F7F93" w:rsidRDefault="00852252" w:rsidP="00852252">
      <w:pPr>
        <w:outlineLvl w:val="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 w:hint="eastAsia"/>
        </w:rPr>
        <w:lastRenderedPageBreak/>
        <w:t>【附錄</w:t>
      </w:r>
      <w:bookmarkStart w:id="7" w:name="_Hlk122906857"/>
      <w:r w:rsidRPr="006F7F93">
        <w:rPr>
          <w:rFonts w:ascii="Times New Roman" w:eastAsia="新細明體" w:hAnsi="Times New Roman" w:cs="Times New Roman" w:hint="eastAsia"/>
        </w:rPr>
        <w:t>一</w:t>
      </w:r>
      <w:bookmarkEnd w:id="7"/>
      <w:r w:rsidRPr="006F7F93">
        <w:rPr>
          <w:rFonts w:ascii="Times New Roman" w:eastAsia="新細明體" w:hAnsi="Times New Roman" w:cs="Times New Roman" w:hint="eastAsia"/>
        </w:rPr>
        <w:t>】</w:t>
      </w:r>
    </w:p>
    <w:p w14:paraId="5ACE494B" w14:textId="77777777" w:rsidR="00852252" w:rsidRPr="006F7F93" w:rsidRDefault="00852252" w:rsidP="00852252">
      <w:pPr>
        <w:jc w:val="both"/>
        <w:outlineLvl w:val="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hint="eastAsia"/>
        </w:rPr>
        <w:t>一、</w:t>
      </w:r>
      <w:r w:rsidRPr="006F7F93">
        <w:rPr>
          <w:rFonts w:ascii="Times New Roman" w:eastAsia="新細明體" w:hAnsi="Times New Roman" w:cs="Times New Roman"/>
          <w:szCs w:val="24"/>
        </w:rPr>
        <w:t>釋印順，《中觀論頌講記》〈</w:t>
      </w:r>
      <w:r w:rsidRPr="006F7F93">
        <w:rPr>
          <w:rFonts w:ascii="Times New Roman" w:eastAsia="新細明體" w:hAnsi="Times New Roman" w:cs="Times New Roman"/>
          <w:bCs/>
          <w:szCs w:val="24"/>
        </w:rPr>
        <w:t>13</w:t>
      </w:r>
      <w:r w:rsidRPr="006F7F93">
        <w:rPr>
          <w:rFonts w:ascii="Times New Roman" w:eastAsia="新細明體" w:hAnsi="Times New Roman" w:cs="Times New Roman" w:hint="eastAsia"/>
          <w:bCs/>
          <w:szCs w:val="24"/>
        </w:rPr>
        <w:t>觀行品</w:t>
      </w:r>
      <w:r w:rsidRPr="006F7F93">
        <w:rPr>
          <w:rFonts w:ascii="Times New Roman" w:eastAsia="新細明體" w:hAnsi="Times New Roman" w:cs="Times New Roman"/>
          <w:szCs w:val="24"/>
        </w:rPr>
        <w:t>〉，</w:t>
      </w:r>
      <w:r w:rsidRPr="006F7F93">
        <w:rPr>
          <w:rFonts w:ascii="Times New Roman" w:eastAsia="新細明體" w:hAnsi="Times New Roman" w:cs="Times New Roman"/>
          <w:szCs w:val="24"/>
        </w:rPr>
        <w:t>pp.229-231</w:t>
      </w:r>
      <w:r w:rsidRPr="006F7F93">
        <w:rPr>
          <w:rFonts w:ascii="Times New Roman" w:eastAsia="新細明體" w:hAnsi="Times New Roman" w:cs="Times New Roman"/>
          <w:szCs w:val="24"/>
        </w:rPr>
        <w:t>：</w:t>
      </w:r>
      <w:r w:rsidRPr="006F7F93">
        <w:rPr>
          <w:rStyle w:val="a9"/>
          <w:rFonts w:ascii="Times New Roman" w:eastAsia="新細明體" w:hAnsi="Times New Roman" w:cs="Times New Roman"/>
          <w:szCs w:val="24"/>
        </w:rPr>
        <w:footnoteReference w:id="45"/>
      </w:r>
    </w:p>
    <w:p w14:paraId="36DEA12E" w14:textId="77777777" w:rsidR="00852252" w:rsidRPr="006F7F93" w:rsidRDefault="00852252" w:rsidP="00852252">
      <w:pPr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（二）約正理破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cs="Times New Roman" w:hint="eastAsia"/>
          <w:sz w:val="20"/>
          <w:szCs w:val="20"/>
        </w:rPr>
        <w:t>pp.229-234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15DA40DF" w14:textId="77777777" w:rsidR="00852252" w:rsidRPr="006F7F93" w:rsidRDefault="00852252" w:rsidP="00852252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、破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3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46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cs="Times New Roman" w:hint="eastAsia"/>
          <w:sz w:val="20"/>
          <w:szCs w:val="20"/>
        </w:rPr>
        <w:t>pp.229-231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70F778B6" w14:textId="77777777" w:rsidR="00852252" w:rsidRPr="006F7F93" w:rsidRDefault="00852252" w:rsidP="00852252">
      <w:pPr>
        <w:ind w:leftChars="200" w:left="48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 w:hint="eastAsia"/>
          <w:sz w:val="20"/>
          <w:szCs w:val="20"/>
        </w:rPr>
        <w:t>〔</w:t>
      </w:r>
      <w:r w:rsidRPr="006F7F93">
        <w:rPr>
          <w:rFonts w:ascii="Times New Roman" w:eastAsia="新細明體" w:hAnsi="Times New Roman" w:cs="Times New Roman" w:hint="eastAsia"/>
          <w:sz w:val="20"/>
          <w:szCs w:val="20"/>
        </w:rPr>
        <w:t>03</w:t>
      </w:r>
      <w:r w:rsidRPr="006F7F93">
        <w:rPr>
          <w:rFonts w:ascii="Times New Roman" w:eastAsia="新細明體" w:hAnsi="Times New Roman" w:cs="Times New Roman" w:hint="eastAsia"/>
          <w:sz w:val="20"/>
          <w:szCs w:val="20"/>
        </w:rPr>
        <w:t>〕</w:t>
      </w:r>
      <w:r w:rsidRPr="006F7F93">
        <w:rPr>
          <w:rFonts w:ascii="Times New Roman" w:eastAsia="標楷體" w:hAnsi="Times New Roman" w:cs="Times New Roman"/>
        </w:rPr>
        <w:t>諸法有異故，知皆是無性，</w:t>
      </w:r>
      <w:r w:rsidRPr="006F7F93">
        <w:rPr>
          <w:rFonts w:ascii="Times New Roman" w:eastAsia="標楷體" w:hAnsi="Times New Roman" w:cs="Times New Roman"/>
          <w:vertAlign w:val="superscript"/>
        </w:rPr>
        <w:footnoteReference w:id="47"/>
      </w:r>
      <w:r w:rsidRPr="006F7F93">
        <w:rPr>
          <w:rFonts w:ascii="Times New Roman" w:eastAsia="標楷體" w:hAnsi="Times New Roman" w:cs="Times New Roman"/>
        </w:rPr>
        <w:t>無性法亦無，一切法空故。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48"/>
      </w:r>
    </w:p>
    <w:p w14:paraId="60DEC5D1" w14:textId="77777777" w:rsidR="00852252" w:rsidRPr="006F7F93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）本頌有異說，今依龍樹、青目釋</w:t>
      </w:r>
      <w:r w:rsidRPr="006F7F93">
        <w:rPr>
          <w:rFonts w:ascii="Times New Roman" w:eastAsia="新細明體" w:hAnsi="Times New Roman" w:cs="Times New Roman"/>
          <w:sz w:val="20"/>
        </w:rPr>
        <w:t>（</w:t>
      </w:r>
      <w:r w:rsidRPr="006F7F93">
        <w:rPr>
          <w:rFonts w:ascii="Times New Roman" w:eastAsia="新細明體" w:hAnsi="Times New Roman" w:cs="Times New Roman"/>
          <w:sz w:val="20"/>
        </w:rPr>
        <w:t>p.2</w:t>
      </w:r>
      <w:r w:rsidRPr="006F7F93">
        <w:rPr>
          <w:rFonts w:ascii="Times New Roman" w:eastAsia="新細明體" w:hAnsi="Times New Roman" w:cs="Times New Roman" w:hint="eastAsia"/>
          <w:sz w:val="20"/>
        </w:rPr>
        <w:t>29</w:t>
      </w:r>
      <w:r w:rsidRPr="006F7F93">
        <w:rPr>
          <w:rFonts w:ascii="Times New Roman" w:eastAsia="新細明體" w:hAnsi="Times New Roman" w:cs="Times New Roman"/>
          <w:sz w:val="20"/>
        </w:rPr>
        <w:t>）</w:t>
      </w:r>
    </w:p>
    <w:p w14:paraId="5D57CBC0" w14:textId="77777777" w:rsidR="00852252" w:rsidRPr="006F7F93" w:rsidRDefault="00852252" w:rsidP="00852252">
      <w:pPr>
        <w:ind w:leftChars="250" w:left="60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/>
        </w:rPr>
        <w:t>本頌，清辨說是外人的主張。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49"/>
      </w:r>
      <w:r w:rsidRPr="006F7F93">
        <w:rPr>
          <w:rFonts w:ascii="Times New Roman" w:eastAsia="新細明體" w:hAnsi="Times New Roman" w:cs="Times New Roman"/>
        </w:rPr>
        <w:t>依龍樹《十二門論》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50"/>
      </w:r>
      <w:r w:rsidRPr="006F7F93">
        <w:rPr>
          <w:rFonts w:ascii="Times New Roman" w:eastAsia="新細明體" w:hAnsi="Times New Roman" w:cs="Times New Roman"/>
        </w:rPr>
        <w:t>及青目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51"/>
      </w:r>
      <w:r w:rsidRPr="006F7F93">
        <w:rPr>
          <w:rFonts w:ascii="Times New Roman" w:eastAsia="新細明體" w:hAnsi="Times New Roman" w:cs="Times New Roman"/>
        </w:rPr>
        <w:t>說，這是性空者的批評。現在依龍樹及青目釋。</w:t>
      </w:r>
    </w:p>
    <w:p w14:paraId="0C306303" w14:textId="77777777" w:rsidR="00852252" w:rsidRPr="006F7F93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）如實知諸法生滅變異，即知無自性而能趣入性空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cs="Times New Roman" w:hint="eastAsia"/>
          <w:sz w:val="20"/>
          <w:szCs w:val="20"/>
        </w:rPr>
        <w:t>pp.229-230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375330E6" w14:textId="77777777" w:rsidR="00852252" w:rsidRPr="0019736E" w:rsidRDefault="00852252" w:rsidP="00852252">
      <w:pPr>
        <w:ind w:leftChars="250" w:left="600"/>
        <w:rPr>
          <w:rFonts w:ascii="Times New Roman" w:eastAsia="新細明體" w:hAnsi="Times New Roman" w:cs="Times New Roman"/>
          <w:strike/>
          <w:color w:val="000000" w:themeColor="text1"/>
        </w:rPr>
      </w:pPr>
      <w:r w:rsidRPr="006F7F93">
        <w:rPr>
          <w:rFonts w:ascii="Times New Roman" w:eastAsia="新細明體" w:hAnsi="Times New Roman" w:cs="Times New Roman"/>
        </w:rPr>
        <w:lastRenderedPageBreak/>
        <w:t>《阿含》說空，常是依流動變遷的諸行而顯的。佛常說：『</w:t>
      </w:r>
      <w:r w:rsidRPr="006F7F93">
        <w:rPr>
          <w:rFonts w:ascii="Times New Roman" w:eastAsia="標楷體" w:hAnsi="Times New Roman" w:cs="Times New Roman"/>
        </w:rPr>
        <w:t>諸行無常，無常即苦，苦即非我，非我者亦非我所</w:t>
      </w:r>
      <w:r w:rsidRPr="006F7F93">
        <w:rPr>
          <w:rFonts w:ascii="Times New Roman" w:eastAsia="新細明體" w:hAnsi="Times New Roman" w:cs="Times New Roman"/>
        </w:rPr>
        <w:t>。』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52"/>
      </w:r>
      <w:r w:rsidRPr="006F7F93">
        <w:rPr>
          <w:rFonts w:ascii="Times New Roman" w:eastAsia="新細明體" w:hAnsi="Times New Roman" w:cs="Times New Roman"/>
        </w:rPr>
        <w:t>這無常、苦、非我、非我所，或作苦、空、無常、無我。</w:t>
      </w:r>
      <w:r w:rsidRPr="006F7F93">
        <w:rPr>
          <w:rFonts w:ascii="Times New Roman" w:eastAsia="新細明體" w:hAnsi="Times New Roman" w:cs="Times New Roman"/>
          <w:b/>
        </w:rPr>
        <w:t>佛依無常說空</w:t>
      </w:r>
      <w:r w:rsidRPr="006F7F93">
        <w:rPr>
          <w:rFonts w:ascii="Times New Roman" w:eastAsia="新細明體" w:hAnsi="Times New Roman" w:cs="Times New Roman"/>
        </w:rPr>
        <w:t>，這應該是經文所常見的。那麼，如承認虛誑妄</w:t>
      </w:r>
      <w:r w:rsidRPr="005E3242">
        <w:rPr>
          <w:rFonts w:ascii="Times New Roman" w:eastAsia="新細明體" w:hAnsi="Times New Roman" w:cs="Times New Roman"/>
        </w:rPr>
        <w:t>取的「</w:t>
      </w:r>
      <w:r w:rsidRPr="005E3242">
        <w:rPr>
          <w:rFonts w:ascii="Times New Roman" w:eastAsia="標楷體" w:hAnsi="Times New Roman" w:cs="Times New Roman"/>
        </w:rPr>
        <w:t>諸法</w:t>
      </w:r>
      <w:r w:rsidRPr="005E3242">
        <w:rPr>
          <w:rFonts w:ascii="Times New Roman" w:eastAsia="新細明體" w:hAnsi="Times New Roman" w:cs="Times New Roman"/>
        </w:rPr>
        <w:t>」是「</w:t>
      </w:r>
      <w:r w:rsidRPr="005E3242">
        <w:rPr>
          <w:rFonts w:ascii="Times New Roman" w:eastAsia="標楷體" w:hAnsi="Times New Roman" w:cs="Times New Roman"/>
        </w:rPr>
        <w:t>有</w:t>
      </w:r>
      <w:r w:rsidRPr="005E3242">
        <w:rPr>
          <w:rFonts w:ascii="Times New Roman" w:eastAsia="新細明體" w:hAnsi="Times New Roman" w:cs="Times New Roman"/>
        </w:rPr>
        <w:t>」變「</w:t>
      </w:r>
      <w:r w:rsidRPr="005E3242">
        <w:rPr>
          <w:rFonts w:ascii="Times New Roman" w:eastAsia="標楷體" w:hAnsi="Times New Roman" w:cs="Times New Roman"/>
        </w:rPr>
        <w:t>異」</w:t>
      </w:r>
      <w:r w:rsidRPr="005E3242">
        <w:rPr>
          <w:rFonts w:ascii="Times New Roman" w:eastAsia="新細明體" w:hAnsi="Times New Roman" w:cs="Times New Roman"/>
        </w:rPr>
        <w:t>的，那也該「</w:t>
      </w:r>
      <w:r w:rsidRPr="005E3242">
        <w:rPr>
          <w:rFonts w:ascii="Times New Roman" w:eastAsia="標楷體" w:hAnsi="Times New Roman" w:cs="Times New Roman"/>
        </w:rPr>
        <w:t>知</w:t>
      </w:r>
      <w:r w:rsidRPr="005E3242">
        <w:rPr>
          <w:rFonts w:ascii="Times New Roman" w:eastAsia="新細明體" w:hAnsi="Times New Roman" w:cs="Times New Roman"/>
        </w:rPr>
        <w:t>」道一切法都「</w:t>
      </w:r>
      <w:r w:rsidRPr="005E3242">
        <w:rPr>
          <w:rFonts w:ascii="Times New Roman" w:eastAsia="標楷體" w:hAnsi="Times New Roman" w:cs="Times New Roman"/>
        </w:rPr>
        <w:t>是無性</w:t>
      </w:r>
      <w:r w:rsidRPr="005E3242">
        <w:rPr>
          <w:rFonts w:ascii="Times New Roman" w:eastAsia="新細明體" w:hAnsi="Times New Roman" w:cs="Times New Roman"/>
        </w:rPr>
        <w:t>」空了。</w:t>
      </w:r>
    </w:p>
    <w:p w14:paraId="0D87B3FC" w14:textId="77777777" w:rsidR="00852252" w:rsidRPr="005E3242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5E3242">
        <w:rPr>
          <w:rFonts w:ascii="Times New Roman" w:eastAsia="新細明體" w:hAnsi="Times New Roman" w:cs="Times New Roman"/>
        </w:rPr>
        <w:t>諸法假定是有自性的，那就決定非因緣所生；不失他的自體，應該是常住自性的。既知諸法的生滅不住而有變異的，就應知沒有實在性了。</w:t>
      </w:r>
    </w:p>
    <w:p w14:paraId="2A108884" w14:textId="77777777" w:rsidR="00852252" w:rsidRPr="005E3242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5E3242">
        <w:rPr>
          <w:rFonts w:ascii="Times New Roman" w:eastAsia="新細明體" w:hAnsi="Times New Roman" w:cs="Times New Roman"/>
          <w:b/>
        </w:rPr>
        <w:t>有所得的小乘學者</w:t>
      </w:r>
      <w:r w:rsidRPr="005E3242">
        <w:rPr>
          <w:rFonts w:ascii="Times New Roman" w:eastAsia="新細明體" w:hAnsi="Times New Roman" w:cs="Times New Roman"/>
        </w:rPr>
        <w:t>，以為諸行無常是有的；常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樂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我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我所是空的；但只是常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樂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我</w:t>
      </w:r>
      <w:r w:rsidRPr="005E3242">
        <w:rPr>
          <w:rFonts w:ascii="Times New Roman" w:eastAsia="新細明體" w:hAnsi="Times New Roman" w:cs="Times New Roman" w:hint="eastAsia"/>
        </w:rPr>
        <w:t>、</w:t>
      </w:r>
      <w:r w:rsidRPr="005E3242">
        <w:rPr>
          <w:rFonts w:ascii="Times New Roman" w:eastAsia="新細明體" w:hAnsi="Times New Roman" w:cs="Times New Roman"/>
        </w:rPr>
        <w:t>淨沒有，不是沒有無常的諸行。</w:t>
      </w:r>
    </w:p>
    <w:p w14:paraId="5751EBBF" w14:textId="77777777" w:rsidR="00852252" w:rsidRPr="006F7F93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5E3242">
        <w:rPr>
          <w:rFonts w:ascii="Times New Roman" w:eastAsia="新細明體" w:hAnsi="Times New Roman" w:cs="Times New Roman"/>
        </w:rPr>
        <w:t>但</w:t>
      </w:r>
      <w:r w:rsidRPr="005E3242">
        <w:rPr>
          <w:rFonts w:ascii="Times New Roman" w:eastAsia="新細明體" w:hAnsi="Times New Roman" w:cs="Times New Roman"/>
          <w:b/>
        </w:rPr>
        <w:t>性空學者</w:t>
      </w:r>
      <w:r w:rsidRPr="005E3242">
        <w:rPr>
          <w:rFonts w:ascii="Times New Roman" w:eastAsia="新細明體" w:hAnsi="Times New Roman" w:cs="Times New Roman"/>
        </w:rPr>
        <w:t>的意見，如無常有自性的，那就不成其為無常了。因為諸行是性空的諸行，所以</w:t>
      </w:r>
      <w:r w:rsidRPr="005E3242">
        <w:rPr>
          <w:rFonts w:ascii="Times New Roman" w:eastAsia="新細明體" w:hAnsi="Times New Roman" w:cs="Times New Roman"/>
          <w:b/>
        </w:rPr>
        <w:t>無常性</w:t>
      </w:r>
      <w:r w:rsidRPr="006F7F93">
        <w:rPr>
          <w:rFonts w:ascii="Times New Roman" w:eastAsia="新細明體" w:hAnsi="Times New Roman" w:cs="Times New Roman" w:hint="eastAsia"/>
          <w:b/>
        </w:rPr>
        <w:t>、</w:t>
      </w:r>
      <w:r w:rsidRPr="006F7F93">
        <w:rPr>
          <w:rFonts w:ascii="Times New Roman" w:eastAsia="新細明體" w:hAnsi="Times New Roman" w:cs="Times New Roman"/>
          <w:b/>
        </w:rPr>
        <w:t>無我性</w:t>
      </w:r>
      <w:r w:rsidRPr="006F7F93">
        <w:rPr>
          <w:rFonts w:ascii="Times New Roman" w:eastAsia="新細明體" w:hAnsi="Times New Roman" w:cs="Times New Roman" w:hint="eastAsia"/>
          <w:b/>
        </w:rPr>
        <w:t>、</w:t>
      </w:r>
      <w:r w:rsidRPr="006F7F93">
        <w:rPr>
          <w:rFonts w:ascii="Times New Roman" w:eastAsia="新細明體" w:hAnsi="Times New Roman" w:cs="Times New Roman"/>
          <w:b/>
        </w:rPr>
        <w:t>無生性</w:t>
      </w:r>
      <w:r w:rsidRPr="006F7F93">
        <w:rPr>
          <w:rFonts w:ascii="Times New Roman" w:eastAsia="新細明體" w:hAnsi="Times New Roman" w:cs="Times New Roman"/>
        </w:rPr>
        <w:t>。佛說三法印，無不在性空中成立。說</w:t>
      </w:r>
      <w:r w:rsidRPr="006F7F93">
        <w:rPr>
          <w:rFonts w:ascii="Times New Roman" w:eastAsia="新細明體" w:hAnsi="Times New Roman" w:cs="Times New Roman"/>
          <w:b/>
        </w:rPr>
        <w:t>『</w:t>
      </w:r>
      <w:r w:rsidRPr="006F7F93">
        <w:rPr>
          <w:rFonts w:ascii="Times New Roman" w:eastAsia="標楷體" w:hAnsi="Times New Roman" w:cs="Times New Roman"/>
          <w:b/>
        </w:rPr>
        <w:t>無常是空初門</w:t>
      </w:r>
      <w:r w:rsidRPr="006F7F93">
        <w:rPr>
          <w:rFonts w:ascii="Times New Roman" w:eastAsia="新細明體" w:hAnsi="Times New Roman" w:cs="Times New Roman"/>
          <w:b/>
        </w:rPr>
        <w:t>』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53"/>
      </w:r>
      <w:r w:rsidRPr="006F7F93">
        <w:rPr>
          <w:rFonts w:ascii="Times New Roman" w:eastAsia="新細明體" w:hAnsi="Times New Roman" w:cs="Times New Roman"/>
        </w:rPr>
        <w:t>；解了諸行的</w:t>
      </w:r>
      <w:r w:rsidRPr="006F7F93">
        <w:rPr>
          <w:rFonts w:ascii="Times New Roman" w:eastAsia="新細明體" w:hAnsi="Times New Roman" w:cs="Times New Roman"/>
          <w:b/>
        </w:rPr>
        <w:t>無常</w:t>
      </w:r>
      <w:r w:rsidRPr="006F7F93">
        <w:rPr>
          <w:rFonts w:ascii="Times New Roman" w:eastAsia="新細明體" w:hAnsi="Times New Roman" w:cs="Times New Roman"/>
        </w:rPr>
        <w:t>，就能趣入</w:t>
      </w:r>
      <w:r w:rsidRPr="006F7F93">
        <w:rPr>
          <w:rFonts w:ascii="Times New Roman" w:eastAsia="新細明體" w:hAnsi="Times New Roman" w:cs="Times New Roman"/>
          <w:b/>
        </w:rPr>
        <w:t>性空</w:t>
      </w:r>
      <w:r w:rsidRPr="006F7F93">
        <w:rPr>
          <w:rFonts w:ascii="Times New Roman" w:eastAsia="新細明體" w:hAnsi="Times New Roman" w:cs="Times New Roman"/>
        </w:rPr>
        <w:t>了。</w:t>
      </w:r>
    </w:p>
    <w:p w14:paraId="7CCDD646" w14:textId="77777777" w:rsidR="00852252" w:rsidRPr="006F7F93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6F7F93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）一切法空中，實有的有性與無性，都不可得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cs="Times New Roman" w:hint="eastAsia"/>
          <w:sz w:val="20"/>
          <w:szCs w:val="20"/>
        </w:rPr>
        <w:t>pp.230-231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7FA23E1A" w14:textId="77777777" w:rsidR="00852252" w:rsidRPr="006F7F93" w:rsidRDefault="00852252" w:rsidP="00852252">
      <w:pPr>
        <w:ind w:leftChars="250" w:left="60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/>
        </w:rPr>
        <w:t>但</w:t>
      </w:r>
      <w:r w:rsidRPr="006F7F93">
        <w:rPr>
          <w:rFonts w:ascii="Times New Roman" w:eastAsia="新細明體" w:hAnsi="Times New Roman" w:cs="Times New Roman"/>
          <w:b/>
        </w:rPr>
        <w:t>有所得的大乘學者</w:t>
      </w:r>
      <w:r w:rsidRPr="006F7F93">
        <w:rPr>
          <w:rFonts w:ascii="Times New Roman" w:eastAsia="新細明體" w:hAnsi="Times New Roman" w:cs="Times New Roman"/>
        </w:rPr>
        <w:t>，不知無性是自性空寂，想像有渾然</w:t>
      </w:r>
      <w:r w:rsidRPr="006F7F93">
        <w:rPr>
          <w:rStyle w:val="a9"/>
          <w:rFonts w:ascii="Times New Roman" w:eastAsia="新細明體" w:hAnsi="Times New Roman" w:cs="Times New Roman"/>
        </w:rPr>
        <w:footnoteReference w:id="54"/>
      </w:r>
      <w:r w:rsidRPr="006F7F93">
        <w:rPr>
          <w:rFonts w:ascii="Times New Roman" w:eastAsia="新細明體" w:hAnsi="Times New Roman" w:cs="Times New Roman"/>
        </w:rPr>
        <w:t>無別的無性法，為萬物的真體，以無性法為妙有的。反而忽略世諦的緣起假名，而以為無端變化的一切法，不過是龜毛兔角</w:t>
      </w:r>
      <w:r w:rsidRPr="006F7F93">
        <w:rPr>
          <w:rFonts w:ascii="Times New Roman" w:eastAsia="新細明體" w:hAnsi="Times New Roman" w:cs="Times New Roman" w:hint="eastAsia"/>
        </w:rPr>
        <w:t>。</w:t>
      </w:r>
      <w:r w:rsidRPr="006F7F93">
        <w:rPr>
          <w:rFonts w:ascii="Times New Roman" w:eastAsia="新細明體" w:hAnsi="Times New Roman" w:cs="Times New Roman"/>
        </w:rPr>
        <w:t>這是龍樹所破的方廣道人</w:t>
      </w:r>
      <w:r w:rsidRPr="006F7F93">
        <w:rPr>
          <w:rFonts w:ascii="Times New Roman" w:eastAsia="新細明體" w:hAnsi="Times New Roman" w:cs="Times New Roman"/>
          <w:vertAlign w:val="superscript"/>
        </w:rPr>
        <w:footnoteReference w:id="55"/>
      </w:r>
      <w:r w:rsidRPr="006F7F93">
        <w:rPr>
          <w:rFonts w:ascii="Times New Roman" w:eastAsia="新細明體" w:hAnsi="Times New Roman" w:cs="Times New Roman" w:hint="eastAsia"/>
        </w:rPr>
        <w:t>，</w:t>
      </w:r>
      <w:r w:rsidRPr="006F7F93">
        <w:rPr>
          <w:rFonts w:ascii="Times New Roman" w:eastAsia="新細明體" w:hAnsi="Times New Roman" w:cs="Times New Roman"/>
        </w:rPr>
        <w:t>撥無世諦的因果，強化了無性法的真實，根本沒有正見無性空義。不知</w:t>
      </w:r>
      <w:r w:rsidRPr="006F7F93">
        <w:rPr>
          <w:rFonts w:ascii="Times New Roman" w:eastAsia="新細明體" w:hAnsi="Times New Roman" w:cs="Times New Roman"/>
          <w:b/>
        </w:rPr>
        <w:t>無性</w:t>
      </w:r>
      <w:r w:rsidRPr="006F7F93">
        <w:rPr>
          <w:rFonts w:ascii="Times New Roman" w:eastAsia="新細明體" w:hAnsi="Times New Roman" w:cs="Times New Roman"/>
        </w:rPr>
        <w:t>的遮遣</w:t>
      </w:r>
      <w:r w:rsidRPr="006F7F93">
        <w:rPr>
          <w:rFonts w:ascii="Times New Roman" w:eastAsia="新細明體" w:hAnsi="Times New Roman" w:cs="Times New Roman"/>
          <w:b/>
        </w:rPr>
        <w:t>有性</w:t>
      </w:r>
      <w:r w:rsidRPr="006F7F93">
        <w:rPr>
          <w:rFonts w:ascii="Times New Roman" w:eastAsia="新細明體" w:hAnsi="Times New Roman" w:cs="Times New Roman"/>
        </w:rPr>
        <w:t>，而執為表詮的</w:t>
      </w:r>
      <w:r w:rsidRPr="006F7F93">
        <w:rPr>
          <w:rFonts w:ascii="Times New Roman" w:eastAsia="新細明體" w:hAnsi="Times New Roman" w:cs="Times New Roman"/>
          <w:b/>
        </w:rPr>
        <w:t>實有無性</w:t>
      </w:r>
      <w:r w:rsidRPr="006F7F93">
        <w:rPr>
          <w:rFonts w:ascii="Times New Roman" w:eastAsia="新細明體" w:hAnsi="Times New Roman" w:cs="Times New Roman"/>
        </w:rPr>
        <w:t>。</w:t>
      </w:r>
    </w:p>
    <w:p w14:paraId="0E356342" w14:textId="77777777" w:rsidR="00852252" w:rsidRPr="006F7F93" w:rsidRDefault="00852252" w:rsidP="00852252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/>
        </w:rPr>
        <w:t>所以，破斥說：不但</w:t>
      </w:r>
      <w:r w:rsidRPr="006F7F93">
        <w:rPr>
          <w:rFonts w:ascii="Times New Roman" w:eastAsia="新細明體" w:hAnsi="Times New Roman" w:cs="Times New Roman"/>
          <w:b/>
        </w:rPr>
        <w:t>有性</w:t>
      </w:r>
      <w:r w:rsidRPr="006F7F93">
        <w:rPr>
          <w:rFonts w:ascii="Times New Roman" w:eastAsia="新細明體" w:hAnsi="Times New Roman" w:cs="Times New Roman"/>
        </w:rPr>
        <w:t>的實體不可得，就是「</w:t>
      </w:r>
      <w:r w:rsidRPr="006F7F93">
        <w:rPr>
          <w:rFonts w:ascii="Times New Roman" w:eastAsia="標楷體" w:hAnsi="Times New Roman" w:cs="Times New Roman"/>
          <w:b/>
        </w:rPr>
        <w:t>無性</w:t>
      </w:r>
      <w:r w:rsidRPr="006F7F93">
        <w:rPr>
          <w:rFonts w:ascii="Times New Roman" w:eastAsia="新細明體" w:hAnsi="Times New Roman" w:cs="Times New Roman"/>
        </w:rPr>
        <w:t>」的實有「</w:t>
      </w:r>
      <w:r w:rsidRPr="006F7F93">
        <w:rPr>
          <w:rFonts w:ascii="Times New Roman" w:eastAsia="標楷體" w:hAnsi="Times New Roman" w:cs="Times New Roman"/>
        </w:rPr>
        <w:t>法</w:t>
      </w:r>
      <w:r w:rsidRPr="006F7F93">
        <w:rPr>
          <w:rFonts w:ascii="Times New Roman" w:eastAsia="新細明體" w:hAnsi="Times New Roman" w:cs="Times New Roman"/>
        </w:rPr>
        <w:t>」體，也不可得。這因為，「</w:t>
      </w:r>
      <w:r w:rsidRPr="006F7F93">
        <w:rPr>
          <w:rFonts w:ascii="Times New Roman" w:eastAsia="標楷體" w:hAnsi="Times New Roman" w:cs="Times New Roman"/>
        </w:rPr>
        <w:t>一切法空</w:t>
      </w:r>
      <w:r w:rsidRPr="006F7F93">
        <w:rPr>
          <w:rFonts w:ascii="Times New Roman" w:eastAsia="新細明體" w:hAnsi="Times New Roman" w:cs="Times New Roman"/>
        </w:rPr>
        <w:t>」中，實有的有性與無性，這一切戲論，都是不可得的。</w:t>
      </w:r>
    </w:p>
    <w:p w14:paraId="312D9F8A" w14:textId="77777777" w:rsidR="00852252" w:rsidRPr="006F7F93" w:rsidRDefault="00852252" w:rsidP="00852252">
      <w:pPr>
        <w:pStyle w:val="2"/>
        <w:rPr>
          <w:rFonts w:ascii="Times New Roman" w:eastAsia="新細明體" w:hAnsi="Times New Roman"/>
        </w:rPr>
      </w:pPr>
    </w:p>
    <w:p w14:paraId="3E4E2C54" w14:textId="77777777" w:rsidR="00852252" w:rsidRPr="00BA5461" w:rsidRDefault="00852252" w:rsidP="00852252">
      <w:pPr>
        <w:spacing w:afterLines="30" w:after="108"/>
        <w:jc w:val="both"/>
        <w:outlineLvl w:val="0"/>
        <w:rPr>
          <w:rFonts w:ascii="Times New Roman" w:eastAsia="新細明體" w:hAnsi="Times New Roman" w:cs="Times New Roman"/>
          <w:szCs w:val="24"/>
        </w:rPr>
      </w:pPr>
      <w:r w:rsidRPr="00BA5461">
        <w:rPr>
          <w:rFonts w:ascii="Times New Roman" w:eastAsia="新細明體" w:hAnsi="Times New Roman" w:hint="eastAsia"/>
        </w:rPr>
        <w:t>二、</w:t>
      </w:r>
      <w:r w:rsidRPr="00BA5461">
        <w:rPr>
          <w:rFonts w:ascii="Times New Roman" w:eastAsia="新細明體" w:hAnsi="Times New Roman" w:cs="Times New Roman" w:hint="eastAsia"/>
          <w:szCs w:val="24"/>
        </w:rPr>
        <w:t>《十二門論疏》卷</w:t>
      </w:r>
      <w:r w:rsidRPr="00BA5461">
        <w:rPr>
          <w:rFonts w:ascii="Times New Roman" w:eastAsia="新細明體" w:hAnsi="Times New Roman" w:cs="Times New Roman"/>
          <w:szCs w:val="24"/>
        </w:rPr>
        <w:t>3</w:t>
      </w:r>
      <w:r w:rsidRPr="00BA5461">
        <w:rPr>
          <w:rFonts w:ascii="Times New Roman" w:eastAsia="新細明體" w:hAnsi="Times New Roman" w:cs="Times New Roman" w:hint="eastAsia"/>
          <w:szCs w:val="24"/>
        </w:rPr>
        <w:t>〈</w:t>
      </w:r>
      <w:r w:rsidRPr="00BA5461">
        <w:rPr>
          <w:rFonts w:ascii="Times New Roman" w:eastAsia="新細明體" w:hAnsi="Times New Roman" w:cs="Times New Roman"/>
          <w:szCs w:val="24"/>
        </w:rPr>
        <w:t>8</w:t>
      </w:r>
      <w:r w:rsidRPr="00BA5461">
        <w:rPr>
          <w:rFonts w:ascii="Times New Roman" w:eastAsia="新細明體" w:hAnsi="Times New Roman" w:cs="Times New Roman" w:hint="eastAsia"/>
          <w:szCs w:val="24"/>
        </w:rPr>
        <w:t>觀性門〉</w:t>
      </w:r>
      <w:r w:rsidRPr="00BA5461">
        <w:rPr>
          <w:rFonts w:ascii="Times New Roman" w:eastAsia="新細明體" w:hAnsi="Times New Roman" w:cs="Times New Roman"/>
          <w:szCs w:val="24"/>
        </w:rPr>
        <w:t xml:space="preserve">(CBETA, T42, no. 1825, p. </w:t>
      </w:r>
      <w:r w:rsidRPr="001720E4">
        <w:rPr>
          <w:rFonts w:ascii="Times New Roman" w:eastAsia="新細明體" w:hAnsi="Times New Roman" w:cs="Times New Roman"/>
          <w:szCs w:val="24"/>
        </w:rPr>
        <w:t>205a16-c9)</w:t>
      </w:r>
      <w:r w:rsidRPr="001720E4">
        <w:rPr>
          <w:rFonts w:ascii="Times New Roman" w:eastAsia="新細明體" w:hAnsi="Times New Roman" w:cs="Times New Roman"/>
          <w:szCs w:val="24"/>
        </w:rPr>
        <w:t>：</w:t>
      </w:r>
    </w:p>
    <w:p w14:paraId="58075906" w14:textId="77777777" w:rsidR="00852252" w:rsidRPr="00BA5461" w:rsidRDefault="00852252" w:rsidP="00852252">
      <w:pPr>
        <w:pStyle w:val="01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一、破性、破無性</w:t>
      </w:r>
    </w:p>
    <w:p w14:paraId="2CEF1219" w14:textId="77777777" w:rsidR="00852252" w:rsidRPr="00BA5461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（一）前破外執、後破內執</w:t>
      </w:r>
    </w:p>
    <w:p w14:paraId="6A961788" w14:textId="77777777" w:rsidR="00852252" w:rsidRPr="00BA5461" w:rsidRDefault="00852252" w:rsidP="00852252">
      <w:pPr>
        <w:pStyle w:val="2"/>
        <w:jc w:val="both"/>
        <w:rPr>
          <w:rFonts w:ascii="Times New Roman" w:hAnsi="Times New Roman"/>
          <w:szCs w:val="24"/>
        </w:rPr>
      </w:pPr>
      <w:r w:rsidRPr="00BA5461">
        <w:rPr>
          <w:rFonts w:ascii="Times New Roman" w:eastAsia="新細明體" w:hAnsi="Times New Roman" w:hint="eastAsia"/>
        </w:rPr>
        <w:t>顯道未曾內外，故以門通道也。如僧佉等計有內外、總別，法體即是性，但一、異不同耳。亦計神體即是性，一、異不同耳。</w:t>
      </w:r>
    </w:p>
    <w:p w14:paraId="1B119D11" w14:textId="77777777" w:rsidR="00852252" w:rsidRPr="00BA5461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（二）前破毘曇，後破成實</w:t>
      </w:r>
    </w:p>
    <w:p w14:paraId="0DC354CB" w14:textId="77777777" w:rsidR="00852252" w:rsidRPr="005E3242" w:rsidRDefault="00852252" w:rsidP="00852252">
      <w:pPr>
        <w:pStyle w:val="2"/>
        <w:spacing w:afterLines="0" w:after="0"/>
        <w:jc w:val="both"/>
        <w:rPr>
          <w:rFonts w:ascii="Times New Roman" w:eastAsia="新細明體" w:hAnsi="Times New Roman"/>
        </w:rPr>
      </w:pPr>
      <w:r w:rsidRPr="005E3242">
        <w:rPr>
          <w:rFonts w:ascii="Times New Roman" w:eastAsia="新細明體" w:hAnsi="Times New Roman" w:hint="eastAsia"/>
        </w:rPr>
        <w:lastRenderedPageBreak/>
        <w:t>二者、前明性是毘曇，毘曇則萬法各有體，故是性。</w:t>
      </w:r>
    </w:p>
    <w:p w14:paraId="1998AB64" w14:textId="77777777" w:rsidR="00852252" w:rsidRPr="00BA5461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5E3242">
        <w:rPr>
          <w:rFonts w:ascii="Times New Roman" w:eastAsia="新細明體" w:hAnsi="Times New Roman" w:hint="eastAsia"/>
        </w:rPr>
        <w:t>無性是《成實》義。《成實》明</w:t>
      </w:r>
      <w:r w:rsidRPr="005E3242">
        <w:rPr>
          <w:rFonts w:ascii="Times New Roman" w:eastAsia="標楷體" w:hAnsi="Times New Roman" w:hint="eastAsia"/>
        </w:rPr>
        <w:t>「五陰中不見眾生為空行，見陰亦空為無我行」</w:t>
      </w:r>
      <w:r w:rsidRPr="005E3242">
        <w:rPr>
          <w:rStyle w:val="a9"/>
          <w:rFonts w:ascii="Times New Roman" w:eastAsia="新細明體" w:hAnsi="Times New Roman"/>
        </w:rPr>
        <w:footnoteReference w:id="56"/>
      </w:r>
      <w:r w:rsidRPr="005E3242">
        <w:rPr>
          <w:rFonts w:ascii="Times New Roman" w:eastAsia="新細明體" w:hAnsi="Times New Roman" w:hint="eastAsia"/>
        </w:rPr>
        <w:t>，故是無性而不捨於無性</w:t>
      </w:r>
      <w:r w:rsidRPr="00BA5461">
        <w:rPr>
          <w:rFonts w:ascii="Times New Roman" w:eastAsia="新細明體" w:hAnsi="Times New Roman" w:hint="eastAsia"/>
        </w:rPr>
        <w:t>，故為今論所破。又《成實》破故言性無性，不知一切法體性是空，亦為今論所破也。</w:t>
      </w:r>
      <w:r w:rsidRPr="00BA5461">
        <w:rPr>
          <w:rStyle w:val="a9"/>
          <w:rFonts w:ascii="Times New Roman" w:eastAsia="新細明體" w:hAnsi="Times New Roman"/>
        </w:rPr>
        <w:footnoteReference w:id="57"/>
      </w:r>
    </w:p>
    <w:p w14:paraId="10F3E549" w14:textId="77777777" w:rsidR="00852252" w:rsidRPr="00BA5461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（三）前破小乘，後破大乘</w:t>
      </w:r>
    </w:p>
    <w:p w14:paraId="77AFDFB5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三者、</w:t>
      </w:r>
    </w:p>
    <w:p w14:paraId="312619D1" w14:textId="77777777" w:rsidR="00852252" w:rsidRPr="00BA5461" w:rsidRDefault="00852252" w:rsidP="00852252">
      <w:pPr>
        <w:pStyle w:val="03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eastAsia="DengXian" w:hAnsi="Times New Roman"/>
          <w:shd w:val="pct15" w:color="auto" w:fill="FFFFFF"/>
        </w:rPr>
        <w:t>1</w:t>
      </w:r>
      <w:r w:rsidRPr="00BA5461">
        <w:rPr>
          <w:rFonts w:ascii="Times New Roman" w:hAnsi="Times New Roman" w:hint="eastAsia"/>
          <w:shd w:val="pct15" w:color="auto" w:fill="FFFFFF"/>
        </w:rPr>
        <w:t>、破小乘執「性」義</w:t>
      </w:r>
    </w:p>
    <w:p w14:paraId="1DB93288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bookmarkStart w:id="9" w:name="_Hlk125032028"/>
      <w:r w:rsidRPr="00BA5461">
        <w:rPr>
          <w:rFonts w:ascii="Times New Roman" w:eastAsia="新細明體" w:hAnsi="Times New Roman" w:hint="eastAsia"/>
        </w:rPr>
        <w:t>「性」是小乘人義，</w:t>
      </w:r>
      <w:bookmarkEnd w:id="9"/>
    </w:p>
    <w:p w14:paraId="64D44972" w14:textId="77777777" w:rsidR="00852252" w:rsidRPr="00BA5461" w:rsidRDefault="00852252" w:rsidP="00852252">
      <w:pPr>
        <w:pStyle w:val="04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</w:t>
      </w:r>
      <w:r w:rsidRPr="00BA5461">
        <w:rPr>
          <w:rFonts w:ascii="Times New Roman" w:eastAsia="DengXian" w:hAnsi="Times New Roman"/>
          <w:shd w:val="pct15" w:color="auto" w:fill="FFFFFF"/>
        </w:rPr>
        <w:t>1</w:t>
      </w:r>
      <w:r w:rsidRPr="00BA5461">
        <w:rPr>
          <w:rFonts w:ascii="Times New Roman" w:hAnsi="Times New Roman" w:hint="eastAsia"/>
          <w:shd w:val="pct15" w:color="auto" w:fill="FFFFFF"/>
        </w:rPr>
        <w:t>）有所得名「性」</w:t>
      </w:r>
    </w:p>
    <w:p w14:paraId="3F12838A" w14:textId="77777777" w:rsidR="00852252" w:rsidRPr="00BA5461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以小乘人既名有所得，如《涅槃》云：有所得者名為二乘，故名為性。</w:t>
      </w:r>
      <w:r w:rsidRPr="00BA5461">
        <w:rPr>
          <w:rStyle w:val="a9"/>
          <w:rFonts w:ascii="Times New Roman" w:eastAsia="新細明體" w:hAnsi="Times New Roman"/>
        </w:rPr>
        <w:footnoteReference w:id="58"/>
      </w:r>
      <w:r w:rsidRPr="00BA5461">
        <w:rPr>
          <w:rFonts w:ascii="Times New Roman" w:eastAsia="新細明體" w:hAnsi="Times New Roman" w:hint="eastAsia"/>
        </w:rPr>
        <w:t>性即執著義，猶是有所得異名耳。</w:t>
      </w:r>
    </w:p>
    <w:p w14:paraId="444D18E7" w14:textId="77777777" w:rsidR="00852252" w:rsidRPr="001720E4" w:rsidRDefault="00852252" w:rsidP="00852252">
      <w:pPr>
        <w:pStyle w:val="04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</w:t>
      </w:r>
      <w:r w:rsidRPr="00BA5461">
        <w:rPr>
          <w:rFonts w:ascii="Times New Roman" w:eastAsia="DengXian" w:hAnsi="Times New Roman" w:hint="eastAsia"/>
          <w:shd w:val="pct15" w:color="auto" w:fill="FFFFFF"/>
        </w:rPr>
        <w:t>2</w:t>
      </w:r>
      <w:r w:rsidRPr="00BA5461">
        <w:rPr>
          <w:rFonts w:ascii="Times New Roman" w:hAnsi="Times New Roman" w:hint="eastAsia"/>
          <w:shd w:val="pct15" w:color="auto" w:fill="FFFFFF"/>
        </w:rPr>
        <w:t>）計法有</w:t>
      </w:r>
      <w:r w:rsidRPr="001720E4">
        <w:rPr>
          <w:rFonts w:ascii="Times New Roman" w:hAnsi="Times New Roman" w:hint="eastAsia"/>
          <w:shd w:val="pct15" w:color="auto" w:fill="FFFFFF"/>
        </w:rPr>
        <w:t>體為「性」</w:t>
      </w:r>
    </w:p>
    <w:p w14:paraId="5CC1329A" w14:textId="77777777" w:rsidR="00852252" w:rsidRPr="001720E4" w:rsidRDefault="00852252" w:rsidP="00852252">
      <w:pPr>
        <w:pStyle w:val="2"/>
        <w:rPr>
          <w:rFonts w:ascii="Times New Roman" w:eastAsia="新細明體" w:hAnsi="Times New Roman"/>
        </w:rPr>
      </w:pPr>
      <w:r w:rsidRPr="001720E4">
        <w:rPr>
          <w:rFonts w:ascii="Times New Roman" w:eastAsia="新細明體" w:hAnsi="Times New Roman" w:hint="eastAsia"/>
        </w:rPr>
        <w:t>又小乘人不得法無我，計有法體，體即是性。</w:t>
      </w:r>
    </w:p>
    <w:p w14:paraId="7ABF323B" w14:textId="77777777" w:rsidR="00852252" w:rsidRPr="00BA5461" w:rsidRDefault="00852252" w:rsidP="00852252">
      <w:pPr>
        <w:pStyle w:val="04"/>
        <w:rPr>
          <w:rFonts w:ascii="Times New Roman" w:hAnsi="Times New Roman"/>
          <w:shd w:val="pct15" w:color="auto" w:fill="FFFFFF"/>
        </w:rPr>
      </w:pPr>
      <w:r w:rsidRPr="001720E4">
        <w:rPr>
          <w:rFonts w:ascii="Times New Roman" w:hAnsi="Times New Roman" w:hint="eastAsia"/>
          <w:shd w:val="pct15" w:color="auto" w:fill="FFFFFF"/>
        </w:rPr>
        <w:t>（</w:t>
      </w:r>
      <w:r w:rsidRPr="001720E4">
        <w:rPr>
          <w:rFonts w:ascii="Times New Roman" w:eastAsia="DengXian" w:hAnsi="Times New Roman" w:hint="eastAsia"/>
          <w:shd w:val="pct15" w:color="auto" w:fill="FFFFFF"/>
        </w:rPr>
        <w:t>3</w:t>
      </w:r>
      <w:r w:rsidRPr="001720E4">
        <w:rPr>
          <w:rFonts w:ascii="Times New Roman" w:hAnsi="Times New Roman" w:hint="eastAsia"/>
          <w:shd w:val="pct15" w:color="auto" w:fill="FFFFFF"/>
        </w:rPr>
        <w:t>）定無我是無為「性」</w:t>
      </w:r>
    </w:p>
    <w:p w14:paraId="13F6FE0B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又小乘人有無我理決定是無，亦名為性。</w:t>
      </w:r>
    </w:p>
    <w:p w14:paraId="057CA22C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故破</w:t>
      </w:r>
      <w:r w:rsidRPr="00BA5461">
        <w:rPr>
          <w:rFonts w:ascii="Times New Roman" w:eastAsia="新細明體" w:hAnsi="Times New Roman"/>
        </w:rPr>
        <w:t>「</w:t>
      </w:r>
      <w:r w:rsidRPr="00BA5461">
        <w:rPr>
          <w:rFonts w:ascii="Times New Roman" w:eastAsia="新細明體" w:hAnsi="Times New Roman" w:hint="eastAsia"/>
          <w:b/>
        </w:rPr>
        <w:t>性</w:t>
      </w:r>
      <w:r w:rsidRPr="00BA5461">
        <w:rPr>
          <w:rFonts w:ascii="Times New Roman" w:eastAsia="新細明體" w:hAnsi="Times New Roman"/>
        </w:rPr>
        <w:t>」</w:t>
      </w:r>
      <w:r w:rsidRPr="00BA5461">
        <w:rPr>
          <w:rFonts w:ascii="Times New Roman" w:eastAsia="新細明體" w:hAnsi="Times New Roman" w:hint="eastAsia"/>
        </w:rPr>
        <w:t>，破小乘人也。</w:t>
      </w:r>
    </w:p>
    <w:p w14:paraId="196631FA" w14:textId="77777777" w:rsidR="00852252" w:rsidRPr="00BA5461" w:rsidRDefault="00852252" w:rsidP="00852252">
      <w:pPr>
        <w:pStyle w:val="03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eastAsia="DengXian" w:hAnsi="Times New Roman" w:hint="eastAsia"/>
          <w:shd w:val="pct15" w:color="auto" w:fill="FFFFFF"/>
        </w:rPr>
        <w:t>2</w:t>
      </w:r>
      <w:r w:rsidRPr="00BA5461">
        <w:rPr>
          <w:rFonts w:ascii="Times New Roman" w:hAnsi="Times New Roman" w:hint="eastAsia"/>
          <w:shd w:val="pct15" w:color="auto" w:fill="FFFFFF"/>
        </w:rPr>
        <w:t>、破大乘執「無性」義</w:t>
      </w:r>
    </w:p>
    <w:p w14:paraId="0097FBF2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破「無性」，破大乘人，</w:t>
      </w:r>
    </w:p>
    <w:p w14:paraId="61A92843" w14:textId="77777777" w:rsidR="00852252" w:rsidRPr="00BA5461" w:rsidRDefault="00852252" w:rsidP="00852252">
      <w:pPr>
        <w:pStyle w:val="04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</w:t>
      </w:r>
      <w:r w:rsidRPr="00BA5461">
        <w:rPr>
          <w:rFonts w:ascii="Times New Roman" w:eastAsia="DengXian" w:hAnsi="Times New Roman"/>
          <w:shd w:val="pct15" w:color="auto" w:fill="FFFFFF"/>
        </w:rPr>
        <w:t>1</w:t>
      </w:r>
      <w:r w:rsidRPr="00BA5461">
        <w:rPr>
          <w:rFonts w:ascii="Times New Roman" w:hAnsi="Times New Roman" w:hint="eastAsia"/>
          <w:shd w:val="pct15" w:color="auto" w:fill="FFFFFF"/>
        </w:rPr>
        <w:t>）捨性而仍執「無性」</w:t>
      </w:r>
    </w:p>
    <w:p w14:paraId="317A78C5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大乘人定作無性解，捨性而存無性，宜決破之。</w:t>
      </w:r>
    </w:p>
    <w:p w14:paraId="4277E81F" w14:textId="77777777" w:rsidR="00852252" w:rsidRPr="00BA5461" w:rsidRDefault="00852252" w:rsidP="00852252">
      <w:pPr>
        <w:pStyle w:val="04"/>
        <w:rPr>
          <w:rFonts w:ascii="Times New Roman" w:eastAsia="DengXi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</w:t>
      </w:r>
      <w:r w:rsidRPr="00BA5461">
        <w:rPr>
          <w:rFonts w:ascii="Times New Roman" w:eastAsia="DengXian" w:hAnsi="Times New Roman" w:hint="eastAsia"/>
          <w:shd w:val="pct15" w:color="auto" w:fill="FFFFFF"/>
        </w:rPr>
        <w:t>2</w:t>
      </w:r>
      <w:r w:rsidRPr="00BA5461">
        <w:rPr>
          <w:rFonts w:ascii="Times New Roman" w:hAnsi="Times New Roman" w:hint="eastAsia"/>
          <w:shd w:val="pct15" w:color="auto" w:fill="FFFFFF"/>
        </w:rPr>
        <w:t>）言「性」、「無性」二</w:t>
      </w:r>
    </w:p>
    <w:p w14:paraId="0D10BCD7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又不知即性是無性，言性、無性二，亦次破之。</w:t>
      </w:r>
    </w:p>
    <w:p w14:paraId="562933D5" w14:textId="77777777" w:rsidR="00852252" w:rsidRPr="00BA5461" w:rsidRDefault="00852252" w:rsidP="00852252">
      <w:pPr>
        <w:pStyle w:val="03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eastAsia="DengXian" w:hAnsi="Times New Roman" w:hint="eastAsia"/>
          <w:shd w:val="pct15" w:color="auto" w:fill="FFFFFF"/>
        </w:rPr>
        <w:t>3</w:t>
      </w:r>
      <w:r w:rsidRPr="00BA5461">
        <w:rPr>
          <w:rFonts w:ascii="Times New Roman" w:hAnsi="Times New Roman" w:hint="eastAsia"/>
          <w:shd w:val="pct15" w:color="auto" w:fill="FFFFFF"/>
        </w:rPr>
        <w:t>、破大、小乘相對執</w:t>
      </w:r>
    </w:p>
    <w:p w14:paraId="05B66745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又大對小故有大耳，既無小云何有大？欲顯正道未曾大小令物悟入也。</w:t>
      </w:r>
    </w:p>
    <w:p w14:paraId="41A48354" w14:textId="77777777" w:rsidR="00852252" w:rsidRPr="00BA5461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（四）前破攝論師三性，後破攝論師三無性</w:t>
      </w:r>
    </w:p>
    <w:p w14:paraId="5F4F0F5F" w14:textId="77777777" w:rsidR="00852252" w:rsidRPr="00CA3537" w:rsidRDefault="00852252" w:rsidP="00852252">
      <w:pPr>
        <w:spacing w:beforeLines="30" w:before="108"/>
        <w:jc w:val="both"/>
        <w:rPr>
          <w:rFonts w:ascii="Times New Roman" w:eastAsia="新細明體" w:hAnsi="Times New Roman" w:cs="Times New Roman"/>
        </w:rPr>
      </w:pPr>
      <w:r w:rsidRPr="00CA3537">
        <w:rPr>
          <w:rFonts w:ascii="Times New Roman" w:eastAsia="新細明體" w:hAnsi="Times New Roman" w:cs="Times New Roman" w:hint="eastAsia"/>
        </w:rPr>
        <w:t>又破性破攝論師三性；破無性破其三無性。理明不曾有三性，何有三無性？故正道非三不三、非性不性。如是五句。</w:t>
      </w:r>
    </w:p>
    <w:p w14:paraId="770D91E4" w14:textId="77777777" w:rsidR="00852252" w:rsidRPr="00CA3537" w:rsidRDefault="00852252" w:rsidP="00852252">
      <w:pPr>
        <w:spacing w:beforeLines="30" w:before="108"/>
        <w:jc w:val="both"/>
        <w:rPr>
          <w:rFonts w:ascii="Times New Roman" w:eastAsia="新細明體" w:hAnsi="Times New Roman" w:cs="Times New Roman"/>
        </w:rPr>
      </w:pPr>
      <w:r w:rsidRPr="00CA3537">
        <w:rPr>
          <w:rFonts w:ascii="Times New Roman" w:eastAsia="新細明體" w:hAnsi="Times New Roman" w:cs="Times New Roman" w:hint="eastAsia"/>
        </w:rPr>
        <w:lastRenderedPageBreak/>
        <w:t>問曰：無著菩薩依經立三無性，云何破耶？</w:t>
      </w:r>
    </w:p>
    <w:p w14:paraId="5EA2C49F" w14:textId="77777777" w:rsidR="00852252" w:rsidRPr="00CA3537" w:rsidRDefault="00852252" w:rsidP="00852252">
      <w:pPr>
        <w:spacing w:beforeLines="30" w:before="108"/>
        <w:ind w:left="480" w:hangingChars="200" w:hanging="480"/>
        <w:jc w:val="both"/>
        <w:rPr>
          <w:rFonts w:ascii="Times New Roman" w:eastAsia="新細明體" w:hAnsi="Times New Roman" w:cs="Times New Roman"/>
        </w:rPr>
      </w:pPr>
      <w:r w:rsidRPr="00CA3537">
        <w:rPr>
          <w:rFonts w:ascii="Times New Roman" w:eastAsia="新細明體" w:hAnsi="Times New Roman" w:cs="Times New Roman" w:hint="eastAsia"/>
        </w:rPr>
        <w:t>答：此是一往對性，故言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新細明體" w:hAnsi="Times New Roman" w:cs="Times New Roman" w:hint="eastAsia"/>
        </w:rPr>
        <w:t>無性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耳。性既無，無性即無。講者不體論意，故宜破也。又論主明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新細明體" w:hAnsi="Times New Roman" w:cs="Times New Roman" w:hint="eastAsia"/>
        </w:rPr>
        <w:t>無性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者，明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新細明體" w:hAnsi="Times New Roman" w:cs="Times New Roman" w:hint="eastAsia"/>
        </w:rPr>
        <w:t>無有性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，非謂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新細明體" w:hAnsi="Times New Roman" w:cs="Times New Roman" w:hint="eastAsia"/>
        </w:rPr>
        <w:t>有無性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。講人乃明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新細明體" w:hAnsi="Times New Roman" w:cs="Times New Roman" w:hint="eastAsia"/>
        </w:rPr>
        <w:t>無有性而有於無性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，不識論意。</w:t>
      </w:r>
    </w:p>
    <w:p w14:paraId="255DFE13" w14:textId="77777777" w:rsidR="00852252" w:rsidRPr="00CA3537" w:rsidRDefault="00852252" w:rsidP="00852252">
      <w:pPr>
        <w:spacing w:beforeLines="30" w:before="108"/>
        <w:ind w:left="480" w:hangingChars="200" w:hanging="480"/>
        <w:jc w:val="both"/>
        <w:rPr>
          <w:rFonts w:ascii="Times New Roman" w:eastAsia="新細明體" w:hAnsi="Times New Roman" w:cs="Times New Roman"/>
        </w:rPr>
      </w:pPr>
      <w:r w:rsidRPr="00CA3537">
        <w:rPr>
          <w:rFonts w:ascii="Times New Roman" w:eastAsia="新細明體" w:hAnsi="Times New Roman" w:cs="Times New Roman" w:hint="eastAsia"/>
        </w:rPr>
        <w:t>問：《攝論》何處有此文？</w:t>
      </w:r>
    </w:p>
    <w:p w14:paraId="21E8F17A" w14:textId="77777777" w:rsidR="00852252" w:rsidRPr="00BA5461" w:rsidRDefault="00852252" w:rsidP="00852252">
      <w:pPr>
        <w:spacing w:beforeLines="30" w:before="108"/>
        <w:ind w:left="480" w:hangingChars="200" w:hanging="480"/>
        <w:jc w:val="both"/>
        <w:rPr>
          <w:rFonts w:ascii="Times New Roman" w:eastAsia="新細明體" w:hAnsi="Times New Roman" w:cs="Times New Roman"/>
          <w:szCs w:val="24"/>
        </w:rPr>
      </w:pPr>
      <w:r w:rsidRPr="00CA3537">
        <w:rPr>
          <w:rFonts w:ascii="Times New Roman" w:eastAsia="新細明體" w:hAnsi="Times New Roman" w:cs="Times New Roman" w:hint="eastAsia"/>
        </w:rPr>
        <w:t>答：論有一句語</w:t>
      </w:r>
      <w:r w:rsidRPr="00CA3537">
        <w:rPr>
          <w:rFonts w:ascii="Times New Roman" w:eastAsia="新細明體" w:hAnsi="Times New Roman" w:cs="Times New Roman"/>
        </w:rPr>
        <w:t>「</w:t>
      </w:r>
      <w:r w:rsidRPr="00CA3537">
        <w:rPr>
          <w:rFonts w:ascii="Times New Roman" w:eastAsia="標楷體" w:hAnsi="Times New Roman" w:cs="Times New Roman" w:hint="eastAsia"/>
        </w:rPr>
        <w:t>一切諸法以無所得為本</w:t>
      </w:r>
      <w:r w:rsidRPr="00CA3537">
        <w:rPr>
          <w:rFonts w:ascii="Times New Roman" w:eastAsia="新細明體" w:hAnsi="Times New Roman" w:cs="Times New Roman"/>
        </w:rPr>
        <w:t>」</w:t>
      </w:r>
      <w:r w:rsidRPr="00CA3537">
        <w:rPr>
          <w:rFonts w:ascii="Times New Roman" w:eastAsia="新細明體" w:hAnsi="Times New Roman" w:cs="Times New Roman" w:hint="eastAsia"/>
        </w:rPr>
        <w:t>，</w:t>
      </w:r>
      <w:r w:rsidRPr="00CA3537">
        <w:rPr>
          <w:rFonts w:ascii="Times New Roman" w:eastAsia="新細明體" w:hAnsi="Times New Roman" w:cs="Times New Roman"/>
          <w:vertAlign w:val="superscript"/>
        </w:rPr>
        <w:footnoteReference w:id="59"/>
      </w:r>
      <w:r w:rsidRPr="00CA3537">
        <w:rPr>
          <w:rFonts w:ascii="Times New Roman" w:eastAsia="新細明體" w:hAnsi="Times New Roman" w:cs="Times New Roman" w:hint="eastAsia"/>
        </w:rPr>
        <w:t>可細尋之。</w:t>
      </w:r>
    </w:p>
    <w:p w14:paraId="00848F3E" w14:textId="77777777" w:rsidR="00852252" w:rsidRPr="00BA5461" w:rsidRDefault="00852252" w:rsidP="00852252">
      <w:pPr>
        <w:pStyle w:val="02"/>
        <w:spacing w:beforeLines="30" w:before="108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（五）前破外有所得，後破內無所得</w:t>
      </w:r>
    </w:p>
    <w:p w14:paraId="787800A8" w14:textId="77777777" w:rsidR="00852252" w:rsidRPr="00BA5461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又破「性」者，破理外有所得大小乘義；破「無性」者，亦除理內無所得義，道豈是得無得內外耶？</w:t>
      </w:r>
    </w:p>
    <w:p w14:paraId="2EBE23A5" w14:textId="77777777" w:rsidR="00852252" w:rsidRPr="00BA5461" w:rsidRDefault="00852252" w:rsidP="00852252">
      <w:pPr>
        <w:pStyle w:val="01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二、破常、破無常</w:t>
      </w:r>
    </w:p>
    <w:p w14:paraId="4F6A44A3" w14:textId="77777777" w:rsidR="00852252" w:rsidRPr="0008287E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08287E">
        <w:rPr>
          <w:rFonts w:ascii="Times New Roman" w:eastAsia="新細明體" w:hAnsi="Times New Roman" w:hint="eastAsia"/>
        </w:rPr>
        <w:t>又</w:t>
      </w:r>
      <w:r w:rsidRPr="0008287E">
        <w:rPr>
          <w:rFonts w:ascii="Times New Roman" w:eastAsia="新細明體" w:hAnsi="Times New Roman" w:hint="eastAsia"/>
          <w:b/>
        </w:rPr>
        <w:t>上半據無常門破於性執</w:t>
      </w:r>
      <w:r w:rsidRPr="0008287E">
        <w:rPr>
          <w:rFonts w:ascii="Times New Roman" w:eastAsia="新細明體" w:hAnsi="Times New Roman" w:hint="eastAsia"/>
        </w:rPr>
        <w:t>，即是</w:t>
      </w:r>
      <w:r w:rsidRPr="0008287E">
        <w:rPr>
          <w:rFonts w:ascii="Times New Roman" w:eastAsia="新細明體" w:hAnsi="Times New Roman" w:hint="eastAsia"/>
          <w:b/>
        </w:rPr>
        <w:t>破於常義</w:t>
      </w:r>
      <w:r w:rsidRPr="0008287E">
        <w:rPr>
          <w:rFonts w:ascii="Times New Roman" w:eastAsia="新細明體" w:hAnsi="Times New Roman" w:hint="eastAsia"/>
        </w:rPr>
        <w:t>；</w:t>
      </w:r>
      <w:r w:rsidRPr="0008287E">
        <w:rPr>
          <w:rFonts w:ascii="Times New Roman" w:eastAsia="新細明體" w:hAnsi="Times New Roman" w:hint="eastAsia"/>
          <w:b/>
        </w:rPr>
        <w:t>下半破無常義</w:t>
      </w:r>
      <w:r w:rsidRPr="0008287E">
        <w:rPr>
          <w:rFonts w:ascii="Times New Roman" w:eastAsia="新細明體" w:hAnsi="Times New Roman" w:hint="eastAsia"/>
        </w:rPr>
        <w:t>，明在常既無亦無無常。所以然者，夫聖人言無常者，明其無有常，非謂有無常。</w:t>
      </w:r>
    </w:p>
    <w:p w14:paraId="3AD7F6EF" w14:textId="77777777" w:rsidR="00852252" w:rsidRPr="0008287E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08287E">
        <w:rPr>
          <w:rFonts w:ascii="Times New Roman" w:hAnsi="Times New Roman" w:hint="eastAsia"/>
          <w:shd w:val="pct15" w:color="auto" w:fill="FFFFFF"/>
        </w:rPr>
        <w:t>（一）前借無常除常，後亦捨無常</w:t>
      </w:r>
    </w:p>
    <w:p w14:paraId="0A2900E0" w14:textId="77777777" w:rsidR="00852252" w:rsidRPr="0008287E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08287E">
        <w:rPr>
          <w:rFonts w:ascii="Times New Roman" w:eastAsia="新細明體" w:hAnsi="Times New Roman" w:hint="eastAsia"/>
        </w:rPr>
        <w:t>上半借無常除常，下半亦捨無常，故云一切法空。所以破常、無常者，一切眾生未應實相生心動念，不斷則常，斷則無常，是諸見根障正觀本，是故此偈前窮其根則枝條自壞。</w:t>
      </w:r>
    </w:p>
    <w:p w14:paraId="621340E1" w14:textId="77777777" w:rsidR="00852252" w:rsidRPr="0008287E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08287E">
        <w:rPr>
          <w:rFonts w:ascii="Times New Roman" w:hAnsi="Times New Roman" w:hint="eastAsia"/>
          <w:shd w:val="pct15" w:color="auto" w:fill="FFFFFF"/>
        </w:rPr>
        <w:t>（二）前除凡夫倒，後除二乘倒</w:t>
      </w:r>
    </w:p>
    <w:p w14:paraId="17ACD7B9" w14:textId="77777777" w:rsidR="00852252" w:rsidRPr="00BA5461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08287E">
        <w:rPr>
          <w:rFonts w:ascii="Times New Roman" w:eastAsia="新細明體" w:hAnsi="Times New Roman" w:hint="eastAsia"/>
        </w:rPr>
        <w:t>又此偈即是除八倒義，</w:t>
      </w:r>
      <w:r w:rsidRPr="0008287E">
        <w:rPr>
          <w:rFonts w:ascii="Times New Roman" w:eastAsia="新細明體" w:hAnsi="Times New Roman" w:hint="eastAsia"/>
          <w:b/>
        </w:rPr>
        <w:t>上半借無常破常</w:t>
      </w:r>
      <w:r w:rsidRPr="0008287E">
        <w:rPr>
          <w:rFonts w:ascii="Times New Roman" w:eastAsia="新細明體" w:hAnsi="Times New Roman" w:hint="eastAsia"/>
        </w:rPr>
        <w:t>，除生死中常等四倒；</w:t>
      </w:r>
      <w:r w:rsidRPr="0008287E">
        <w:rPr>
          <w:rFonts w:ascii="Times New Roman" w:eastAsia="新細明體" w:hAnsi="Times New Roman" w:hint="eastAsia"/>
          <w:b/>
        </w:rPr>
        <w:t>下半明無常亦無</w:t>
      </w:r>
      <w:r w:rsidRPr="0008287E">
        <w:rPr>
          <w:rFonts w:ascii="Times New Roman" w:eastAsia="新細明體" w:hAnsi="Times New Roman" w:hint="eastAsia"/>
        </w:rPr>
        <w:t>，復除</w:t>
      </w:r>
      <w:r w:rsidRPr="00BA5461">
        <w:rPr>
          <w:rFonts w:ascii="Times New Roman" w:eastAsia="新細明體" w:hAnsi="Times New Roman" w:hint="eastAsia"/>
        </w:rPr>
        <w:t>生死中無常等四，故知生死未曾常無常。如是五句，生死既未曾常無常，如是了悟是涅槃，涅槃豈是常無常耶？故生死及涅槃一切諸倒畢竟寂滅。</w:t>
      </w:r>
    </w:p>
    <w:p w14:paraId="5CDCA1D5" w14:textId="77777777" w:rsidR="00852252" w:rsidRPr="00BA5461" w:rsidRDefault="00852252" w:rsidP="00852252">
      <w:pPr>
        <w:pStyle w:val="02"/>
        <w:rPr>
          <w:rFonts w:ascii="Times New Roman" w:hAnsi="Times New Roman"/>
          <w:shd w:val="pct15" w:color="auto" w:fill="FFFFFF"/>
        </w:rPr>
      </w:pPr>
      <w:r w:rsidRPr="00BA5461">
        <w:rPr>
          <w:rFonts w:ascii="Times New Roman" w:hAnsi="Times New Roman" w:hint="eastAsia"/>
          <w:shd w:val="pct15" w:color="auto" w:fill="FFFFFF"/>
        </w:rPr>
        <w:t>（三）前明諸法變異是無常，後明不生不滅是無常</w:t>
      </w:r>
    </w:p>
    <w:p w14:paraId="1739491D" w14:textId="1D92B0C9" w:rsidR="00852252" w:rsidRPr="00BA5461" w:rsidRDefault="00852252" w:rsidP="00852252">
      <w:pPr>
        <w:pStyle w:val="2"/>
        <w:jc w:val="both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又此偈即釋《淨名經》不生不滅是無常義，迦旃延但領上半意，以見諸法變異故知無常義，</w:t>
      </w:r>
      <w:r w:rsidRPr="00BA5461">
        <w:rPr>
          <w:rStyle w:val="a9"/>
          <w:rFonts w:ascii="Times New Roman" w:eastAsia="新細明體" w:hAnsi="Times New Roman"/>
        </w:rPr>
        <w:footnoteReference w:id="60"/>
      </w:r>
      <w:r w:rsidRPr="00BA5461">
        <w:rPr>
          <w:rFonts w:ascii="Times New Roman" w:eastAsia="新細明體" w:hAnsi="Times New Roman" w:hint="eastAsia"/>
        </w:rPr>
        <w:t>而遂言有無性之無常，故執著無常失下半意。然上</w:t>
      </w:r>
      <w:r w:rsidRPr="005E3242">
        <w:rPr>
          <w:rFonts w:ascii="Times New Roman" w:eastAsia="新細明體" w:hAnsi="Times New Roman" w:hint="eastAsia"/>
        </w:rPr>
        <w:t>單捨，本為成雙捨，既失雙捨之意，亦迷單捨之旨，是故今明借無常以破常。既捨於常亦不</w:t>
      </w:r>
      <w:r w:rsidRPr="00BA5461">
        <w:rPr>
          <w:rFonts w:ascii="Times New Roman" w:eastAsia="新細明體" w:hAnsi="Times New Roman" w:hint="eastAsia"/>
        </w:rPr>
        <w:t>著無常，乃是諸佛菩薩說無常意，故云不生不滅是無常義。</w:t>
      </w:r>
      <w:r w:rsidRPr="00BA5461">
        <w:rPr>
          <w:rStyle w:val="a9"/>
          <w:rFonts w:ascii="Times New Roman" w:eastAsia="新細明體" w:hAnsi="Times New Roman"/>
        </w:rPr>
        <w:footnoteReference w:id="61"/>
      </w:r>
      <w:r w:rsidRPr="00BA5461">
        <w:rPr>
          <w:rFonts w:ascii="Times New Roman" w:eastAsia="新細明體" w:hAnsi="Times New Roman" w:hint="eastAsia"/>
        </w:rPr>
        <w:t>然性無性俱是病，而借無性破性；生死涅槃二俱是病，而借涅槃以破生死，真妄等萬義例之。</w:t>
      </w:r>
    </w:p>
    <w:p w14:paraId="0BB6A41F" w14:textId="77777777" w:rsidR="00852252" w:rsidRPr="00BA5461" w:rsidRDefault="00852252" w:rsidP="00852252">
      <w:pPr>
        <w:pStyle w:val="03"/>
        <w:rPr>
          <w:rFonts w:ascii="Times New Roman" w:hAnsi="Times New Roman"/>
        </w:rPr>
      </w:pPr>
      <w:r w:rsidRPr="00BA5461">
        <w:rPr>
          <w:rFonts w:ascii="Times New Roman" w:hAnsi="Times New Roman" w:hint="eastAsia"/>
          <w:shd w:val="pct15" w:color="auto" w:fill="FFFFFF"/>
        </w:rPr>
        <w:t>※明變異即無性</w:t>
      </w:r>
    </w:p>
    <w:p w14:paraId="78C2F0C8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lastRenderedPageBreak/>
        <w:t>問：變異云何無性？</w:t>
      </w:r>
    </w:p>
    <w:p w14:paraId="699C1959" w14:textId="77777777" w:rsidR="00852252" w:rsidRPr="00BA5461" w:rsidRDefault="00852252" w:rsidP="00852252">
      <w:pPr>
        <w:pStyle w:val="2"/>
        <w:rPr>
          <w:rFonts w:ascii="Times New Roman" w:eastAsia="新細明體" w:hAnsi="Times New Roman"/>
        </w:rPr>
      </w:pPr>
      <w:r w:rsidRPr="00BA5461">
        <w:rPr>
          <w:rFonts w:ascii="Times New Roman" w:eastAsia="新細明體" w:hAnsi="Times New Roman" w:hint="eastAsia"/>
        </w:rPr>
        <w:t>答：實有物體即常，不可變異，變異即無物體也。</w:t>
      </w:r>
    </w:p>
    <w:p w14:paraId="24854C5E" w14:textId="77777777" w:rsidR="00852252" w:rsidRPr="006F7F93" w:rsidRDefault="00852252" w:rsidP="00852252">
      <w:pPr>
        <w:pStyle w:val="2"/>
        <w:rPr>
          <w:rFonts w:ascii="Times New Roman" w:eastAsia="新細明體" w:hAnsi="Times New Roman"/>
        </w:rPr>
      </w:pPr>
    </w:p>
    <w:p w14:paraId="28CF6E3E" w14:textId="77777777" w:rsidR="00852252" w:rsidRDefault="00852252" w:rsidP="00852252">
      <w:pPr>
        <w:widowControl/>
        <w:rPr>
          <w:rFonts w:ascii="Times New Roman" w:eastAsia="新細明體" w:hAnsi="Times New Roman" w:cs="Times New Roman"/>
        </w:rPr>
      </w:pPr>
      <w:r>
        <w:rPr>
          <w:rFonts w:ascii="Times New Roman" w:eastAsia="新細明體" w:hAnsi="Times New Roman" w:cs="Times New Roman"/>
        </w:rPr>
        <w:br w:type="page"/>
      </w:r>
    </w:p>
    <w:p w14:paraId="38C50DED" w14:textId="77777777" w:rsidR="00852252" w:rsidRPr="006F7F93" w:rsidRDefault="00852252" w:rsidP="00852252">
      <w:pPr>
        <w:outlineLvl w:val="0"/>
        <w:rPr>
          <w:rFonts w:ascii="Times New Roman" w:eastAsia="新細明體" w:hAnsi="Times New Roman" w:cs="Times New Roman"/>
        </w:rPr>
      </w:pPr>
      <w:r w:rsidRPr="006F7F93">
        <w:rPr>
          <w:rFonts w:ascii="Times New Roman" w:eastAsia="新細明體" w:hAnsi="Times New Roman" w:cs="Times New Roman" w:hint="eastAsia"/>
        </w:rPr>
        <w:lastRenderedPageBreak/>
        <w:t>【附錄二】</w:t>
      </w:r>
    </w:p>
    <w:p w14:paraId="7AB408EC" w14:textId="77777777" w:rsidR="00852252" w:rsidRPr="006F7F93" w:rsidRDefault="00852252" w:rsidP="00852252">
      <w:pPr>
        <w:pStyle w:val="2"/>
        <w:rPr>
          <w:rFonts w:ascii="Times New Roman" w:eastAsia="新細明體" w:hAnsi="Times New Roman" w:cs="Times New Roman"/>
          <w:szCs w:val="24"/>
        </w:rPr>
      </w:pPr>
      <w:r w:rsidRPr="002A5AF3">
        <w:rPr>
          <w:rFonts w:ascii="Times New Roman" w:eastAsia="新細明體" w:hAnsi="Times New Roman" w:cs="Times New Roman"/>
          <w:szCs w:val="24"/>
        </w:rPr>
        <w:t>釋印順，《中觀論頌講記》〈</w:t>
      </w:r>
      <w:r w:rsidRPr="002A5AF3">
        <w:rPr>
          <w:rFonts w:ascii="Times New Roman" w:eastAsia="新細明體" w:hAnsi="Times New Roman" w:cs="Times New Roman" w:hint="eastAsia"/>
          <w:bCs/>
          <w:szCs w:val="24"/>
        </w:rPr>
        <w:t>24</w:t>
      </w:r>
      <w:r w:rsidRPr="002A5AF3">
        <w:rPr>
          <w:rFonts w:ascii="Times New Roman" w:eastAsia="新細明體" w:hAnsi="Times New Roman" w:cs="Times New Roman" w:hint="eastAsia"/>
          <w:bCs/>
          <w:szCs w:val="24"/>
        </w:rPr>
        <w:t>觀四諦品</w:t>
      </w:r>
      <w:r w:rsidRPr="002A5AF3">
        <w:rPr>
          <w:rFonts w:ascii="Times New Roman" w:eastAsia="新細明體" w:hAnsi="Times New Roman" w:cs="Times New Roman"/>
          <w:szCs w:val="24"/>
        </w:rPr>
        <w:t>〉，</w:t>
      </w:r>
      <w:r w:rsidRPr="002A5AF3">
        <w:rPr>
          <w:rFonts w:ascii="Times New Roman" w:eastAsia="新細明體" w:hAnsi="Times New Roman" w:cs="Times New Roman"/>
          <w:szCs w:val="24"/>
        </w:rPr>
        <w:t>pp.436-442</w:t>
      </w:r>
      <w:r w:rsidRPr="002A5AF3">
        <w:rPr>
          <w:rFonts w:ascii="Times New Roman" w:eastAsia="新細明體" w:hAnsi="Times New Roman" w:cs="Times New Roman"/>
          <w:szCs w:val="24"/>
        </w:rPr>
        <w:t>：</w:t>
      </w:r>
      <w:r w:rsidRPr="002A5AF3">
        <w:rPr>
          <w:rStyle w:val="a9"/>
          <w:rFonts w:ascii="Times New Roman" w:eastAsia="新細明體" w:hAnsi="Times New Roman" w:cs="Times New Roman"/>
          <w:szCs w:val="24"/>
        </w:rPr>
        <w:footnoteReference w:id="62"/>
      </w:r>
    </w:p>
    <w:p w14:paraId="67C73F0B" w14:textId="77777777" w:rsidR="00852252" w:rsidRPr="006F7F93" w:rsidRDefault="00852252" w:rsidP="00852252">
      <w:pPr>
        <w:spacing w:beforeLines="30" w:before="108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貳、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正論──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觀所知的諦理</w:t>
      </w:r>
      <w:r w:rsidRPr="006F7F93">
        <w:rPr>
          <w:rFonts w:ascii="Times New Roman" w:hAnsi="Times New Roman"/>
          <w:sz w:val="20"/>
          <w:szCs w:val="20"/>
        </w:rPr>
        <w:t>（</w:t>
      </w:r>
      <w:r w:rsidRPr="006F7F93">
        <w:rPr>
          <w:rFonts w:ascii="Times New Roman" w:hAnsi="Times New Roman"/>
          <w:sz w:val="20"/>
          <w:szCs w:val="20"/>
        </w:rPr>
        <w:t>pp.436-482</w:t>
      </w:r>
      <w:r w:rsidRPr="006F7F93">
        <w:rPr>
          <w:rFonts w:ascii="Times New Roman" w:hAnsi="Times New Roman"/>
          <w:sz w:val="20"/>
          <w:szCs w:val="20"/>
        </w:rPr>
        <w:t>）</w:t>
      </w:r>
    </w:p>
    <w:p w14:paraId="61CA65D5" w14:textId="77777777" w:rsidR="00852252" w:rsidRPr="006F7F93" w:rsidRDefault="00852252" w:rsidP="00852252">
      <w:pPr>
        <w:ind w:leftChars="50" w:left="1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（壹）外人難空以立有</w:t>
      </w:r>
      <w:r w:rsidRPr="006F7F93">
        <w:rPr>
          <w:rFonts w:ascii="Times New Roman" w:hAnsi="Times New Roman"/>
          <w:sz w:val="20"/>
          <w:szCs w:val="20"/>
        </w:rPr>
        <w:t>（</w:t>
      </w:r>
      <w:r w:rsidRPr="006F7F93">
        <w:rPr>
          <w:rFonts w:ascii="Times New Roman" w:hAnsi="Times New Roman"/>
          <w:sz w:val="20"/>
          <w:szCs w:val="20"/>
        </w:rPr>
        <w:t>pp.436-442</w:t>
      </w:r>
      <w:r w:rsidRPr="006F7F93">
        <w:rPr>
          <w:rFonts w:ascii="Times New Roman" w:hAnsi="Times New Roman"/>
          <w:sz w:val="20"/>
          <w:szCs w:val="20"/>
        </w:rPr>
        <w:t>）</w:t>
      </w:r>
    </w:p>
    <w:p w14:paraId="2CB1783E" w14:textId="77777777" w:rsidR="00852252" w:rsidRPr="006F7F93" w:rsidRDefault="00852252" w:rsidP="00852252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一、過論主無四諦三寶</w:t>
      </w:r>
      <w:r w:rsidRPr="006F7F93">
        <w:rPr>
          <w:rFonts w:ascii="Times New Roman" w:hAnsi="Times New Roman"/>
          <w:sz w:val="20"/>
          <w:szCs w:val="20"/>
        </w:rPr>
        <w:t>（</w:t>
      </w:r>
      <w:r w:rsidRPr="006F7F93">
        <w:rPr>
          <w:rFonts w:ascii="Times New Roman" w:hAnsi="Times New Roman"/>
          <w:sz w:val="20"/>
          <w:szCs w:val="20"/>
        </w:rPr>
        <w:t>pp. 436-441</w:t>
      </w:r>
      <w:r w:rsidRPr="006F7F93">
        <w:rPr>
          <w:rFonts w:ascii="Times New Roman" w:hAnsi="Times New Roman"/>
          <w:sz w:val="20"/>
          <w:szCs w:val="20"/>
        </w:rPr>
        <w:t>）</w:t>
      </w:r>
    </w:p>
    <w:p w14:paraId="2F5EB086" w14:textId="77777777" w:rsidR="00852252" w:rsidRPr="006F7F93" w:rsidRDefault="00852252" w:rsidP="00852252">
      <w:pPr>
        <w:ind w:leftChars="100" w:left="240"/>
        <w:jc w:val="both"/>
        <w:rPr>
          <w:rFonts w:ascii="Times New Roman" w:eastAsia="標楷體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t>〔</w:t>
      </w:r>
      <w:r w:rsidRPr="006F7F93">
        <w:rPr>
          <w:rFonts w:ascii="Times New Roman" w:eastAsia="標楷體" w:hAnsi="Times New Roman"/>
          <w:sz w:val="20"/>
          <w:szCs w:val="20"/>
        </w:rPr>
        <w:t>01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若一切皆空，無生亦無滅，如是則無有，四聖諦之法。</w:t>
      </w:r>
      <w:r w:rsidRPr="006F7F93">
        <w:rPr>
          <w:rStyle w:val="a9"/>
          <w:rFonts w:ascii="Times New Roman" w:eastAsia="標楷體" w:hAnsi="Times New Roman"/>
        </w:rPr>
        <w:footnoteReference w:id="63"/>
      </w:r>
    </w:p>
    <w:p w14:paraId="5EA6E1E4" w14:textId="77777777" w:rsidR="00852252" w:rsidRPr="006F7F93" w:rsidRDefault="00852252" w:rsidP="00852252">
      <w:pPr>
        <w:ind w:leftChars="100" w:left="240"/>
        <w:jc w:val="both"/>
        <w:rPr>
          <w:rFonts w:ascii="Times New Roman" w:eastAsia="標楷體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t>〔</w:t>
      </w:r>
      <w:r w:rsidRPr="006F7F93">
        <w:rPr>
          <w:rFonts w:ascii="Times New Roman" w:eastAsia="標楷體" w:hAnsi="Times New Roman"/>
          <w:sz w:val="20"/>
          <w:szCs w:val="20"/>
        </w:rPr>
        <w:t>02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以無四諦故，見苦與斷集，證滅及修道，</w:t>
      </w:r>
      <w:r w:rsidRPr="006F7F93">
        <w:rPr>
          <w:rStyle w:val="a9"/>
          <w:rFonts w:ascii="Times New Roman" w:eastAsia="標楷體" w:hAnsi="Times New Roman"/>
        </w:rPr>
        <w:footnoteReference w:id="64"/>
      </w:r>
      <w:r w:rsidRPr="006F7F93">
        <w:rPr>
          <w:rFonts w:ascii="Times New Roman" w:eastAsia="標楷體" w:hAnsi="Times New Roman"/>
        </w:rPr>
        <w:t>如是事皆無。</w:t>
      </w:r>
      <w:r w:rsidRPr="006F7F93">
        <w:rPr>
          <w:rStyle w:val="a9"/>
          <w:rFonts w:ascii="Times New Roman" w:eastAsia="標楷體" w:hAnsi="Times New Roman"/>
        </w:rPr>
        <w:footnoteReference w:id="65"/>
      </w:r>
    </w:p>
    <w:p w14:paraId="4334C02B" w14:textId="77777777" w:rsidR="00852252" w:rsidRPr="006F7F93" w:rsidRDefault="00852252" w:rsidP="00852252">
      <w:pPr>
        <w:ind w:leftChars="100" w:left="240"/>
        <w:jc w:val="both"/>
        <w:rPr>
          <w:rFonts w:ascii="Times New Roman" w:eastAsia="標楷體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t>〔</w:t>
      </w:r>
      <w:r w:rsidRPr="006F7F93">
        <w:rPr>
          <w:rFonts w:ascii="Times New Roman" w:eastAsia="標楷體" w:hAnsi="Times New Roman"/>
          <w:sz w:val="20"/>
          <w:szCs w:val="20"/>
        </w:rPr>
        <w:t>03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以是事無故，則無有四果；無有四果故，得向者亦無。</w:t>
      </w:r>
      <w:r w:rsidRPr="006F7F93">
        <w:rPr>
          <w:rStyle w:val="a9"/>
          <w:rFonts w:ascii="Times New Roman" w:eastAsia="標楷體" w:hAnsi="Times New Roman"/>
        </w:rPr>
        <w:footnoteReference w:id="66"/>
      </w:r>
    </w:p>
    <w:p w14:paraId="59BD1161" w14:textId="77777777" w:rsidR="00852252" w:rsidRPr="006F7F93" w:rsidRDefault="00852252" w:rsidP="00852252">
      <w:pPr>
        <w:ind w:leftChars="100" w:left="240"/>
        <w:jc w:val="both"/>
        <w:rPr>
          <w:rFonts w:ascii="Times New Roman" w:eastAsia="標楷體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lastRenderedPageBreak/>
        <w:t>〔</w:t>
      </w:r>
      <w:r w:rsidRPr="006F7F93">
        <w:rPr>
          <w:rFonts w:ascii="Times New Roman" w:eastAsia="標楷體" w:hAnsi="Times New Roman"/>
          <w:sz w:val="20"/>
          <w:szCs w:val="20"/>
        </w:rPr>
        <w:t>04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若無八賢聖，則無有僧寶；以無四諦故，亦無有法寶。</w:t>
      </w:r>
      <w:r w:rsidRPr="006F7F93">
        <w:rPr>
          <w:rStyle w:val="a9"/>
          <w:rFonts w:ascii="Times New Roman" w:eastAsia="標楷體" w:hAnsi="Times New Roman"/>
        </w:rPr>
        <w:footnoteReference w:id="67"/>
      </w:r>
      <w:r w:rsidRPr="006F7F93">
        <w:rPr>
          <w:rFonts w:ascii="Times New Roman" w:eastAsia="標楷體" w:hAnsi="Times New Roman"/>
        </w:rPr>
        <w:t xml:space="preserve"> </w:t>
      </w:r>
    </w:p>
    <w:p w14:paraId="45509553" w14:textId="77777777" w:rsidR="00852252" w:rsidRPr="006F7F93" w:rsidRDefault="00852252" w:rsidP="00852252">
      <w:pPr>
        <w:ind w:leftChars="100" w:left="240"/>
        <w:jc w:val="both"/>
        <w:rPr>
          <w:rFonts w:ascii="Times New Roman" w:eastAsia="標楷體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t>〔</w:t>
      </w:r>
      <w:r w:rsidRPr="006F7F93">
        <w:rPr>
          <w:rFonts w:ascii="Times New Roman" w:eastAsia="標楷體" w:hAnsi="Times New Roman"/>
          <w:sz w:val="20"/>
          <w:szCs w:val="20"/>
        </w:rPr>
        <w:t>05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以無法僧寶，亦無有佛寶，如是說空者，是則破三寶。</w:t>
      </w:r>
      <w:r w:rsidRPr="006F7F93">
        <w:rPr>
          <w:rStyle w:val="a9"/>
          <w:rFonts w:ascii="Times New Roman" w:eastAsia="標楷體" w:hAnsi="Times New Roman"/>
        </w:rPr>
        <w:footnoteReference w:id="68"/>
      </w:r>
    </w:p>
    <w:p w14:paraId="3F7D57E3" w14:textId="77777777" w:rsidR="00852252" w:rsidRPr="006F7F93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（一）外人難無有四諦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1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6F7F93">
        <w:rPr>
          <w:rStyle w:val="a9"/>
          <w:rFonts w:ascii="Times New Roman" w:eastAsia="標楷體" w:hAnsi="Times New Roman"/>
        </w:rPr>
        <w:footnoteReference w:id="69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pp.437-438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46A164EC" w14:textId="77777777" w:rsidR="00852252" w:rsidRPr="006F7F93" w:rsidRDefault="00852252" w:rsidP="00852252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外人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執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p.437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38A99A2F" w14:textId="77777777" w:rsidR="00852252" w:rsidRPr="006F7F93" w:rsidRDefault="00852252" w:rsidP="00852252">
      <w:pPr>
        <w:ind w:leftChars="200" w:left="48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外人難說：如中觀論師所說，「</w:t>
      </w:r>
      <w:r w:rsidRPr="006F7F93">
        <w:rPr>
          <w:rFonts w:ascii="Times New Roman" w:eastAsia="標楷體" w:hAnsi="Times New Roman"/>
          <w:b/>
        </w:rPr>
        <w:t>一切</w:t>
      </w:r>
      <w:r w:rsidRPr="006F7F93">
        <w:rPr>
          <w:rFonts w:ascii="Times New Roman" w:hAnsi="Times New Roman"/>
        </w:rPr>
        <w:t>」都是「</w:t>
      </w:r>
      <w:r w:rsidRPr="006F7F93">
        <w:rPr>
          <w:rFonts w:ascii="Times New Roman" w:eastAsia="標楷體" w:hAnsi="Times New Roman"/>
          <w:b/>
        </w:rPr>
        <w:t>空</w:t>
      </w:r>
      <w:r w:rsidRPr="006F7F93">
        <w:rPr>
          <w:rFonts w:ascii="Times New Roman" w:hAnsi="Times New Roman"/>
        </w:rPr>
        <w:t>」的，一切都是「</w:t>
      </w:r>
      <w:r w:rsidRPr="006F7F93">
        <w:rPr>
          <w:rFonts w:ascii="Times New Roman" w:eastAsia="標楷體" w:hAnsi="Times New Roman"/>
          <w:b/>
        </w:rPr>
        <w:t>無生</w:t>
      </w:r>
      <w:r w:rsidRPr="006F7F93">
        <w:rPr>
          <w:rFonts w:ascii="Times New Roman" w:hAnsi="Times New Roman"/>
        </w:rPr>
        <w:t>」「</w:t>
      </w:r>
      <w:r w:rsidRPr="006F7F93">
        <w:rPr>
          <w:rFonts w:ascii="Times New Roman" w:eastAsia="標楷體" w:hAnsi="Times New Roman"/>
          <w:b/>
        </w:rPr>
        <w:t>無滅</w:t>
      </w:r>
      <w:r w:rsidRPr="006F7F93">
        <w:rPr>
          <w:rFonts w:ascii="Times New Roman" w:hAnsi="Times New Roman"/>
        </w:rPr>
        <w:t>」的，那不是「</w:t>
      </w:r>
      <w:r w:rsidRPr="006F7F93">
        <w:rPr>
          <w:rFonts w:ascii="Times New Roman" w:eastAsia="標楷體" w:hAnsi="Times New Roman"/>
          <w:b/>
        </w:rPr>
        <w:t>無有四聖諦之法</w:t>
      </w:r>
      <w:r w:rsidRPr="006F7F93">
        <w:rPr>
          <w:rFonts w:ascii="Times New Roman" w:hAnsi="Times New Roman"/>
        </w:rPr>
        <w:t>」了嗎？</w:t>
      </w:r>
    </w:p>
    <w:p w14:paraId="5D8CDEDB" w14:textId="77777777" w:rsidR="00852252" w:rsidRPr="005E3242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  <w:b/>
        </w:rPr>
        <w:t>苦、集</w:t>
      </w:r>
      <w:r w:rsidRPr="006F7F93">
        <w:rPr>
          <w:rFonts w:ascii="Times New Roman" w:hAnsi="Times New Roman"/>
        </w:rPr>
        <w:t>二諦，是</w:t>
      </w:r>
      <w:r w:rsidRPr="006F7F93">
        <w:rPr>
          <w:rFonts w:ascii="Times New Roman" w:hAnsi="Times New Roman"/>
          <w:b/>
        </w:rPr>
        <w:t>生滅因果</w:t>
      </w:r>
      <w:r w:rsidRPr="006F7F93">
        <w:rPr>
          <w:rFonts w:ascii="Times New Roman" w:hAnsi="Times New Roman"/>
        </w:rPr>
        <w:t>法；有生滅的苦集，才可以修道</w:t>
      </w:r>
      <w:r w:rsidRPr="005E3242">
        <w:rPr>
          <w:rFonts w:ascii="Times New Roman" w:hAnsi="Times New Roman"/>
        </w:rPr>
        <w:t>諦對治；淨治了苦集，就『</w:t>
      </w:r>
      <w:r w:rsidRPr="005E3242">
        <w:rPr>
          <w:rFonts w:ascii="Times New Roman" w:eastAsia="標楷體" w:hAnsi="Times New Roman"/>
        </w:rPr>
        <w:t>生滅滅已，寂滅為樂</w:t>
      </w:r>
      <w:r w:rsidRPr="005E3242">
        <w:rPr>
          <w:rFonts w:ascii="Times New Roman" w:hAnsi="Times New Roman"/>
        </w:rPr>
        <w:t>』</w:t>
      </w:r>
      <w:r w:rsidRPr="005E3242">
        <w:rPr>
          <w:rStyle w:val="a9"/>
          <w:rFonts w:ascii="Times New Roman" w:hAnsi="Times New Roman"/>
        </w:rPr>
        <w:footnoteReference w:id="70"/>
      </w:r>
      <w:r w:rsidRPr="005E3242">
        <w:rPr>
          <w:rFonts w:ascii="Times New Roman" w:hAnsi="Times New Roman"/>
        </w:rPr>
        <w:t>，證到滅諦的涅槃。所以，</w:t>
      </w:r>
      <w:r w:rsidRPr="005E3242">
        <w:rPr>
          <w:rFonts w:ascii="Times New Roman" w:hAnsi="Times New Roman"/>
          <w:b/>
        </w:rPr>
        <w:t>滅也是依因果生滅而建立</w:t>
      </w:r>
      <w:r w:rsidRPr="005E3242">
        <w:rPr>
          <w:rFonts w:ascii="Times New Roman" w:hAnsi="Times New Roman"/>
        </w:rPr>
        <w:t>的。如生滅的</w:t>
      </w:r>
      <w:r w:rsidRPr="005E3242">
        <w:rPr>
          <w:rFonts w:ascii="Times New Roman" w:hAnsi="Times New Roman"/>
          <w:b/>
        </w:rPr>
        <w:t>苦</w:t>
      </w:r>
      <w:r w:rsidRPr="005E3242">
        <w:rPr>
          <w:rFonts w:ascii="Times New Roman" w:hAnsi="Times New Roman" w:hint="eastAsia"/>
          <w:b/>
        </w:rPr>
        <w:t>、</w:t>
      </w:r>
      <w:r w:rsidRPr="005E3242">
        <w:rPr>
          <w:rFonts w:ascii="Times New Roman" w:hAnsi="Times New Roman"/>
          <w:b/>
        </w:rPr>
        <w:t>集</w:t>
      </w:r>
      <w:r w:rsidRPr="005E3242">
        <w:rPr>
          <w:rFonts w:ascii="Times New Roman" w:hAnsi="Times New Roman"/>
        </w:rPr>
        <w:t>二諦都無，</w:t>
      </w:r>
      <w:r w:rsidRPr="005E3242">
        <w:rPr>
          <w:rFonts w:ascii="Times New Roman" w:hAnsi="Times New Roman"/>
          <w:b/>
        </w:rPr>
        <w:t>滅</w:t>
      </w:r>
      <w:r w:rsidRPr="005E3242">
        <w:rPr>
          <w:rFonts w:ascii="Times New Roman" w:hAnsi="Times New Roman"/>
        </w:rPr>
        <w:t>諦不可得，</w:t>
      </w:r>
      <w:r w:rsidRPr="005E3242">
        <w:rPr>
          <w:rFonts w:ascii="Times New Roman" w:hAnsi="Times New Roman"/>
          <w:b/>
        </w:rPr>
        <w:t>道</w:t>
      </w:r>
      <w:r w:rsidRPr="005E3242">
        <w:rPr>
          <w:rFonts w:ascii="Times New Roman" w:hAnsi="Times New Roman"/>
        </w:rPr>
        <w:t>也就無從修了</w:t>
      </w:r>
      <w:r w:rsidRPr="005E3242">
        <w:rPr>
          <w:rFonts w:ascii="Times New Roman" w:hAnsi="Times New Roman" w:hint="eastAsia"/>
        </w:rPr>
        <w:t>，</w:t>
      </w:r>
      <w:r w:rsidRPr="005E3242">
        <w:rPr>
          <w:rFonts w:ascii="Times New Roman" w:hAnsi="Times New Roman"/>
        </w:rPr>
        <w:t>這等於否定了佛法。</w:t>
      </w:r>
    </w:p>
    <w:p w14:paraId="004E52FA" w14:textId="77777777" w:rsidR="00852252" w:rsidRPr="006F7F93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5E3242">
        <w:rPr>
          <w:rFonts w:ascii="新細明體" w:eastAsia="新細明體" w:hAnsi="新細明體" w:cs="Times New Roman"/>
        </w:rPr>
        <w:t>……</w:t>
      </w:r>
      <w:r w:rsidRPr="006F7F93">
        <w:rPr>
          <w:rFonts w:ascii="Times New Roman" w:hAnsi="Times New Roman"/>
        </w:rPr>
        <w:t xml:space="preserve"> </w:t>
      </w:r>
    </w:p>
    <w:p w14:paraId="57D1E502" w14:textId="77777777" w:rsidR="00852252" w:rsidRPr="0008287E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3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、外人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難：若無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四諦，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則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見苦、斷集、證滅、修道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</w:rPr>
        <w:t>皆無</w:t>
      </w:r>
      <w:r w:rsidRPr="0008287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2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08287E">
        <w:rPr>
          <w:rStyle w:val="a9"/>
          <w:rFonts w:ascii="Times New Roman" w:eastAsia="標楷體" w:hAnsi="Times New Roman"/>
        </w:rPr>
        <w:footnoteReference w:id="71"/>
      </w:r>
      <w:r w:rsidRPr="0008287E">
        <w:rPr>
          <w:rFonts w:ascii="Times New Roman" w:hAnsi="Times New Roman" w:hint="eastAsia"/>
          <w:sz w:val="20"/>
          <w:szCs w:val="20"/>
        </w:rPr>
        <w:t>（</w:t>
      </w:r>
      <w:r w:rsidRPr="0008287E">
        <w:rPr>
          <w:rFonts w:ascii="Times New Roman" w:hAnsi="Times New Roman" w:hint="eastAsia"/>
          <w:sz w:val="20"/>
          <w:szCs w:val="20"/>
        </w:rPr>
        <w:t>p. 438</w:t>
      </w:r>
      <w:r w:rsidRPr="0008287E">
        <w:rPr>
          <w:rFonts w:ascii="Times New Roman" w:hAnsi="Times New Roman" w:hint="eastAsia"/>
          <w:sz w:val="20"/>
          <w:szCs w:val="20"/>
        </w:rPr>
        <w:t>）</w:t>
      </w:r>
    </w:p>
    <w:p w14:paraId="2A4B73AB" w14:textId="77777777" w:rsidR="00852252" w:rsidRPr="0008287E" w:rsidRDefault="00852252" w:rsidP="00852252">
      <w:pPr>
        <w:ind w:leftChars="250" w:left="600"/>
        <w:jc w:val="both"/>
        <w:rPr>
          <w:rFonts w:ascii="Times New Roman" w:hAnsi="Times New Roman"/>
          <w:b/>
        </w:rPr>
      </w:pP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08287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釋頌義</w:t>
      </w:r>
      <w:r w:rsidRPr="0008287E">
        <w:rPr>
          <w:rFonts w:ascii="Times New Roman" w:hAnsi="Times New Roman" w:hint="eastAsia"/>
          <w:sz w:val="20"/>
          <w:szCs w:val="20"/>
        </w:rPr>
        <w:t>（</w:t>
      </w:r>
      <w:r w:rsidRPr="0008287E">
        <w:rPr>
          <w:rFonts w:ascii="Times New Roman" w:hAnsi="Times New Roman" w:hint="eastAsia"/>
          <w:sz w:val="20"/>
          <w:szCs w:val="20"/>
        </w:rPr>
        <w:t>p. 438</w:t>
      </w:r>
      <w:r w:rsidRPr="0008287E">
        <w:rPr>
          <w:rFonts w:ascii="Times New Roman" w:hAnsi="Times New Roman" w:hint="eastAsia"/>
          <w:sz w:val="20"/>
          <w:szCs w:val="20"/>
        </w:rPr>
        <w:t>）</w:t>
      </w:r>
    </w:p>
    <w:p w14:paraId="2BA1253D" w14:textId="77777777" w:rsidR="00852252" w:rsidRPr="005E3242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08287E">
        <w:rPr>
          <w:rFonts w:ascii="Times New Roman" w:hAnsi="Times New Roman"/>
        </w:rPr>
        <w:t>外人以為：有四聖諦，才可說有四諦的事行。如真的「</w:t>
      </w:r>
      <w:r w:rsidRPr="0008287E">
        <w:rPr>
          <w:rFonts w:ascii="Times New Roman" w:eastAsia="標楷體" w:hAnsi="Times New Roman"/>
          <w:b/>
        </w:rPr>
        <w:t>無</w:t>
      </w:r>
      <w:r w:rsidRPr="0008287E">
        <w:rPr>
          <w:rFonts w:ascii="Times New Roman" w:hAnsi="Times New Roman"/>
        </w:rPr>
        <w:t>」有「</w:t>
      </w:r>
      <w:r w:rsidRPr="0008287E">
        <w:rPr>
          <w:rFonts w:ascii="Times New Roman" w:eastAsia="標楷體" w:hAnsi="Times New Roman"/>
          <w:b/>
        </w:rPr>
        <w:t>四諦</w:t>
      </w:r>
      <w:r w:rsidRPr="0008287E">
        <w:rPr>
          <w:rFonts w:ascii="Times New Roman" w:hAnsi="Times New Roman"/>
        </w:rPr>
        <w:t>」，那就佛弟子的「</w:t>
      </w:r>
      <w:r w:rsidRPr="0008287E">
        <w:rPr>
          <w:rFonts w:ascii="Times New Roman" w:eastAsia="標楷體" w:hAnsi="Times New Roman"/>
          <w:b/>
        </w:rPr>
        <w:t>見</w:t>
      </w:r>
      <w:r w:rsidRPr="005E3242">
        <w:rPr>
          <w:rFonts w:ascii="Times New Roman" w:eastAsia="標楷體" w:hAnsi="Times New Roman"/>
          <w:b/>
        </w:rPr>
        <w:t>苦</w:t>
      </w:r>
      <w:r w:rsidRPr="005E3242">
        <w:rPr>
          <w:rFonts w:ascii="Times New Roman" w:hAnsi="Times New Roman"/>
        </w:rPr>
        <w:t>」</w:t>
      </w:r>
      <w:r w:rsidRPr="005E3242">
        <w:rPr>
          <w:rFonts w:ascii="Times New Roman" w:hAnsi="Times New Roman" w:hint="eastAsia"/>
        </w:rPr>
        <w:t>、</w:t>
      </w:r>
      <w:r w:rsidRPr="005E3242">
        <w:rPr>
          <w:rFonts w:ascii="Times New Roman" w:hAnsi="Times New Roman"/>
        </w:rPr>
        <w:t>「</w:t>
      </w:r>
      <w:r w:rsidRPr="005E3242">
        <w:rPr>
          <w:rFonts w:ascii="Times New Roman" w:eastAsia="標楷體" w:hAnsi="Times New Roman"/>
          <w:b/>
        </w:rPr>
        <w:t>斷集</w:t>
      </w:r>
      <w:r w:rsidRPr="005E3242">
        <w:rPr>
          <w:rFonts w:ascii="Times New Roman" w:hAnsi="Times New Roman"/>
        </w:rPr>
        <w:t>」</w:t>
      </w:r>
      <w:r w:rsidRPr="005E3242">
        <w:rPr>
          <w:rFonts w:ascii="Times New Roman" w:hAnsi="Times New Roman" w:hint="eastAsia"/>
        </w:rPr>
        <w:t>、</w:t>
      </w:r>
      <w:r w:rsidRPr="005E3242">
        <w:rPr>
          <w:rFonts w:ascii="Times New Roman" w:hAnsi="Times New Roman"/>
        </w:rPr>
        <w:t>「</w:t>
      </w:r>
      <w:r w:rsidRPr="005E3242">
        <w:rPr>
          <w:rFonts w:ascii="Times New Roman" w:eastAsia="標楷體" w:hAnsi="Times New Roman"/>
          <w:b/>
        </w:rPr>
        <w:t>證滅</w:t>
      </w:r>
      <w:r w:rsidRPr="005E3242">
        <w:rPr>
          <w:rFonts w:ascii="Times New Roman" w:hAnsi="Times New Roman"/>
        </w:rPr>
        <w:t>」</w:t>
      </w:r>
      <w:r w:rsidRPr="005E3242">
        <w:rPr>
          <w:rFonts w:ascii="Times New Roman" w:hAnsi="Times New Roman" w:hint="eastAsia"/>
        </w:rPr>
        <w:t>、</w:t>
      </w:r>
      <w:r w:rsidRPr="005E3242">
        <w:rPr>
          <w:rFonts w:ascii="Times New Roman" w:hAnsi="Times New Roman"/>
        </w:rPr>
        <w:t>「</w:t>
      </w:r>
      <w:r w:rsidRPr="005E3242">
        <w:rPr>
          <w:rFonts w:ascii="Times New Roman" w:eastAsia="標楷體" w:hAnsi="Times New Roman"/>
          <w:b/>
        </w:rPr>
        <w:t>修道</w:t>
      </w:r>
      <w:r w:rsidRPr="005E3242">
        <w:rPr>
          <w:rFonts w:ascii="Times New Roman" w:hAnsi="Times New Roman"/>
        </w:rPr>
        <w:t>」的「</w:t>
      </w:r>
      <w:r w:rsidRPr="005E3242">
        <w:rPr>
          <w:rFonts w:ascii="Times New Roman" w:eastAsia="標楷體" w:hAnsi="Times New Roman"/>
          <w:b/>
        </w:rPr>
        <w:t>事</w:t>
      </w:r>
      <w:r w:rsidRPr="005E3242">
        <w:rPr>
          <w:rFonts w:ascii="Times New Roman" w:hAnsi="Times New Roman"/>
        </w:rPr>
        <w:t>」情，也就都「</w:t>
      </w:r>
      <w:r w:rsidRPr="005E3242">
        <w:rPr>
          <w:rFonts w:ascii="Times New Roman" w:eastAsia="標楷體" w:hAnsi="Times New Roman"/>
          <w:b/>
        </w:rPr>
        <w:t>無</w:t>
      </w:r>
      <w:r w:rsidRPr="005E3242">
        <w:rPr>
          <w:rFonts w:ascii="Times New Roman" w:hAnsi="Times New Roman"/>
        </w:rPr>
        <w:t>」所有了。</w:t>
      </w:r>
    </w:p>
    <w:p w14:paraId="601E5EE3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  <w:shd w:val="pct15" w:color="auto" w:fill="FFFFFF"/>
        </w:rPr>
      </w:pPr>
      <w:r w:rsidRPr="005E3242">
        <w:rPr>
          <w:rFonts w:ascii="新細明體" w:eastAsia="新細明體" w:hAnsi="新細明體" w:cs="Times New Roman"/>
        </w:rPr>
        <w:t>……</w:t>
      </w:r>
    </w:p>
    <w:p w14:paraId="082B207B" w14:textId="77777777" w:rsidR="00852252" w:rsidRPr="006F7F93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（二）外人難無有三寶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pp.439-440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7989C561" w14:textId="77777777" w:rsidR="00852252" w:rsidRPr="006F7F93" w:rsidRDefault="00852252" w:rsidP="00852252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、難無有僧寶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3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6F7F93">
        <w:rPr>
          <w:rStyle w:val="a9"/>
          <w:rFonts w:ascii="Times New Roman" w:eastAsia="標楷體" w:hAnsi="Times New Roman"/>
        </w:rPr>
        <w:footnoteReference w:id="72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pp.439-440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35660B02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  <w:b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）若無四諦行事，則無四向四果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p.439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26C10D71" w14:textId="77777777" w:rsidR="00852252" w:rsidRPr="005E3242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沒有四諦的行事，四果也就不可得，所以說：「</w:t>
      </w:r>
      <w:r w:rsidRPr="006F7F93">
        <w:rPr>
          <w:rFonts w:ascii="Times New Roman" w:eastAsia="標楷體" w:hAnsi="Times New Roman"/>
          <w:b/>
        </w:rPr>
        <w:t>以是事無故，則無有四果</w:t>
      </w:r>
      <w:r w:rsidRPr="006F7F93">
        <w:rPr>
          <w:rFonts w:ascii="Times New Roman" w:hAnsi="Times New Roman"/>
        </w:rPr>
        <w:t>。」四果是四沙門果，是以智證如，含得無漏有為</w:t>
      </w:r>
      <w:r w:rsidRPr="006F7F93">
        <w:rPr>
          <w:rFonts w:ascii="Times New Roman" w:hAnsi="Times New Roman" w:hint="eastAsia"/>
        </w:rPr>
        <w:t>、</w:t>
      </w:r>
      <w:r w:rsidRPr="006F7F93">
        <w:rPr>
          <w:rFonts w:ascii="Times New Roman" w:hAnsi="Times New Roman"/>
        </w:rPr>
        <w:t>無為的功德</w:t>
      </w:r>
      <w:r w:rsidRPr="006F7F93">
        <w:rPr>
          <w:rFonts w:ascii="Times New Roman" w:hAnsi="Times New Roman" w:hint="eastAsia"/>
        </w:rPr>
        <w:t>，</w:t>
      </w:r>
      <w:r w:rsidRPr="006F7F93">
        <w:rPr>
          <w:rFonts w:ascii="Times New Roman" w:hAnsi="Times New Roman"/>
        </w:rPr>
        <w:t>這是由</w:t>
      </w:r>
      <w:r w:rsidRPr="006F7F93">
        <w:rPr>
          <w:rFonts w:ascii="Times New Roman" w:hAnsi="Times New Roman"/>
          <w:b/>
        </w:rPr>
        <w:t>見苦、斷集、證滅、修道</w:t>
      </w:r>
      <w:r w:rsidRPr="006F7F93">
        <w:rPr>
          <w:rFonts w:ascii="Times New Roman" w:hAnsi="Times New Roman"/>
        </w:rPr>
        <w:t>而得</w:t>
      </w:r>
      <w:r w:rsidRPr="005E3242">
        <w:rPr>
          <w:rFonts w:ascii="Times New Roman" w:hAnsi="Times New Roman"/>
        </w:rPr>
        <w:t>的。沒有這修行四諦的事情，那裡會成就沙門果的功德？因為「</w:t>
      </w:r>
      <w:r w:rsidRPr="005E3242">
        <w:rPr>
          <w:rFonts w:ascii="Times New Roman" w:eastAsia="標楷體" w:hAnsi="Times New Roman"/>
          <w:b/>
        </w:rPr>
        <w:t>無有四果</w:t>
      </w:r>
      <w:r w:rsidRPr="005E3242">
        <w:rPr>
          <w:rFonts w:ascii="Times New Roman" w:hAnsi="Times New Roman"/>
        </w:rPr>
        <w:t>」，四得</w:t>
      </w:r>
      <w:r w:rsidRPr="005E3242">
        <w:rPr>
          <w:rFonts w:ascii="Times New Roman" w:hAnsi="Times New Roman" w:hint="eastAsia"/>
        </w:rPr>
        <w:t>、</w:t>
      </w:r>
      <w:r w:rsidRPr="005E3242">
        <w:rPr>
          <w:rFonts w:ascii="Times New Roman" w:hAnsi="Times New Roman"/>
        </w:rPr>
        <w:t>四向的人，也就沒有了。所以說：「</w:t>
      </w:r>
      <w:r w:rsidRPr="005E3242">
        <w:rPr>
          <w:rFonts w:ascii="Times New Roman" w:eastAsia="標楷體" w:hAnsi="Times New Roman"/>
          <w:b/>
        </w:rPr>
        <w:t>得向者亦無</w:t>
      </w:r>
      <w:r w:rsidRPr="005E3242">
        <w:rPr>
          <w:rFonts w:ascii="Times New Roman" w:hAnsi="Times New Roman"/>
        </w:rPr>
        <w:t>。」</w:t>
      </w:r>
    </w:p>
    <w:p w14:paraId="572D66FD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</w:rPr>
      </w:pPr>
      <w:r w:rsidRPr="005E3242">
        <w:rPr>
          <w:rFonts w:ascii="新細明體" w:eastAsia="新細明體" w:hAnsi="新細明體" w:cs="Times New Roman"/>
        </w:rPr>
        <w:t>……</w:t>
      </w:r>
    </w:p>
    <w:p w14:paraId="03D4E7EF" w14:textId="77777777" w:rsidR="00852252" w:rsidRPr="0008287E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難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若無四向、四果，則無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僧寶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；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若無四諦，則無法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</w:rPr>
        <w:t>寶</w:t>
      </w:r>
      <w:r w:rsidRPr="0008287E">
        <w:rPr>
          <w:rFonts w:ascii="新細明體" w:eastAsia="新細明體" w:hAnsi="新細明體"/>
          <w:b/>
          <w:sz w:val="20"/>
          <w:szCs w:val="20"/>
          <w:bdr w:val="single" w:sz="4" w:space="0" w:color="auto"/>
        </w:rPr>
        <w:t>──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4</w:t>
      </w:r>
      <w:r w:rsidRPr="0008287E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08287E">
        <w:rPr>
          <w:rStyle w:val="a9"/>
          <w:rFonts w:ascii="Times New Roman" w:eastAsia="標楷體" w:hAnsi="Times New Roman"/>
        </w:rPr>
        <w:footnoteReference w:id="73"/>
      </w:r>
      <w:r w:rsidRPr="0008287E">
        <w:rPr>
          <w:rFonts w:ascii="Times New Roman" w:hAnsi="Times New Roman" w:hint="eastAsia"/>
          <w:sz w:val="20"/>
          <w:szCs w:val="20"/>
        </w:rPr>
        <w:t>（</w:t>
      </w:r>
      <w:r w:rsidRPr="0008287E">
        <w:rPr>
          <w:rFonts w:ascii="Times New Roman" w:hAnsi="Times New Roman" w:hint="eastAsia"/>
          <w:sz w:val="20"/>
          <w:szCs w:val="20"/>
        </w:rPr>
        <w:t>pp.439- 440</w:t>
      </w:r>
      <w:r w:rsidRPr="0008287E">
        <w:rPr>
          <w:rFonts w:ascii="Times New Roman" w:hAnsi="Times New Roman" w:hint="eastAsia"/>
          <w:sz w:val="20"/>
          <w:szCs w:val="20"/>
        </w:rPr>
        <w:t>）</w:t>
      </w:r>
    </w:p>
    <w:p w14:paraId="19D25E25" w14:textId="77777777" w:rsidR="00852252" w:rsidRPr="0008287E" w:rsidRDefault="00852252" w:rsidP="00852252">
      <w:pPr>
        <w:ind w:leftChars="200" w:left="480"/>
        <w:jc w:val="both"/>
        <w:rPr>
          <w:rFonts w:ascii="Times New Roman" w:hAnsi="Times New Roman"/>
        </w:rPr>
      </w:pPr>
      <w:r w:rsidRPr="0008287E">
        <w:rPr>
          <w:rFonts w:ascii="Times New Roman" w:hAnsi="Times New Roman"/>
        </w:rPr>
        <w:t>四得</w:t>
      </w:r>
      <w:r w:rsidRPr="0008287E">
        <w:rPr>
          <w:rFonts w:ascii="Times New Roman" w:hAnsi="Times New Roman" w:hint="eastAsia"/>
        </w:rPr>
        <w:t>、</w:t>
      </w:r>
      <w:r w:rsidRPr="0008287E">
        <w:rPr>
          <w:rFonts w:ascii="Times New Roman" w:hAnsi="Times New Roman"/>
        </w:rPr>
        <w:t>四向中，初果向是賢人</w:t>
      </w:r>
      <w:r w:rsidRPr="0008287E">
        <w:rPr>
          <w:rStyle w:val="a9"/>
          <w:rFonts w:ascii="Times New Roman" w:hAnsi="Times New Roman"/>
        </w:rPr>
        <w:footnoteReference w:id="74"/>
      </w:r>
      <w:r w:rsidRPr="0008287E">
        <w:rPr>
          <w:rFonts w:ascii="Times New Roman" w:hAnsi="Times New Roman"/>
        </w:rPr>
        <w:t>，其餘的三向</w:t>
      </w:r>
      <w:r w:rsidRPr="0008287E">
        <w:rPr>
          <w:rFonts w:ascii="Times New Roman" w:hAnsi="Times New Roman" w:hint="eastAsia"/>
        </w:rPr>
        <w:t>、</w:t>
      </w:r>
      <w:r w:rsidRPr="0008287E">
        <w:rPr>
          <w:rFonts w:ascii="Times New Roman" w:hAnsi="Times New Roman"/>
        </w:rPr>
        <w:t>四得是聖者，合名八賢聖。</w:t>
      </w:r>
    </w:p>
    <w:p w14:paraId="36726C43" w14:textId="77777777" w:rsidR="00852252" w:rsidRPr="0008287E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08287E">
        <w:rPr>
          <w:rFonts w:ascii="Times New Roman" w:hAnsi="Times New Roman"/>
        </w:rPr>
        <w:t>有四得、四向，可以說有八賢聖；四得、四向不可得，八賢聖也就無所有。</w:t>
      </w:r>
    </w:p>
    <w:p w14:paraId="5EB0105E" w14:textId="77777777" w:rsidR="00852252" w:rsidRPr="0008287E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08287E">
        <w:rPr>
          <w:rFonts w:ascii="Times New Roman" w:hAnsi="Times New Roman"/>
        </w:rPr>
        <w:t>如「</w:t>
      </w:r>
      <w:r w:rsidRPr="0008287E">
        <w:rPr>
          <w:rFonts w:ascii="Times New Roman" w:eastAsia="標楷體" w:hAnsi="Times New Roman"/>
          <w:b/>
        </w:rPr>
        <w:t>無</w:t>
      </w:r>
      <w:r w:rsidRPr="0008287E">
        <w:rPr>
          <w:rFonts w:ascii="Times New Roman" w:hAnsi="Times New Roman"/>
        </w:rPr>
        <w:t>」有「</w:t>
      </w:r>
      <w:r w:rsidRPr="0008287E">
        <w:rPr>
          <w:rFonts w:ascii="Times New Roman" w:eastAsia="標楷體" w:hAnsi="Times New Roman"/>
          <w:b/>
        </w:rPr>
        <w:t>八賢聖</w:t>
      </w:r>
      <w:r w:rsidRPr="0008287E">
        <w:rPr>
          <w:rFonts w:ascii="Times New Roman" w:hAnsi="Times New Roman"/>
        </w:rPr>
        <w:t>」，那也就「</w:t>
      </w:r>
      <w:r w:rsidRPr="0008287E">
        <w:rPr>
          <w:rFonts w:ascii="Times New Roman" w:eastAsia="標楷體" w:hAnsi="Times New Roman"/>
          <w:b/>
        </w:rPr>
        <w:t>無有僧寶</w:t>
      </w:r>
      <w:r w:rsidRPr="0008287E">
        <w:rPr>
          <w:rFonts w:ascii="Times New Roman" w:hAnsi="Times New Roman"/>
        </w:rPr>
        <w:t>」了。</w:t>
      </w:r>
    </w:p>
    <w:p w14:paraId="2370D1AC" w14:textId="77777777" w:rsidR="00852252" w:rsidRPr="006F7F93" w:rsidRDefault="00852252" w:rsidP="00852252">
      <w:pPr>
        <w:ind w:leftChars="200" w:left="480"/>
        <w:jc w:val="both"/>
        <w:rPr>
          <w:rFonts w:ascii="Times New Roman" w:hAnsi="Times New Roman"/>
        </w:rPr>
      </w:pPr>
      <w:r w:rsidRPr="0008287E">
        <w:rPr>
          <w:rFonts w:ascii="Times New Roman" w:hAnsi="Times New Roman"/>
        </w:rPr>
        <w:t>不特</w:t>
      </w:r>
      <w:r w:rsidRPr="0008287E">
        <w:rPr>
          <w:rStyle w:val="a9"/>
          <w:rFonts w:ascii="Times New Roman" w:hAnsi="Times New Roman"/>
        </w:rPr>
        <w:footnoteReference w:id="75"/>
      </w:r>
      <w:r w:rsidRPr="0008287E">
        <w:rPr>
          <w:rFonts w:ascii="Times New Roman" w:hAnsi="Times New Roman"/>
        </w:rPr>
        <w:t>沒有僧寶，因為「</w:t>
      </w:r>
      <w:r w:rsidRPr="0008287E">
        <w:rPr>
          <w:rFonts w:ascii="Times New Roman" w:eastAsia="標楷體" w:hAnsi="Times New Roman"/>
          <w:b/>
        </w:rPr>
        <w:t>無</w:t>
      </w:r>
      <w:r w:rsidRPr="0008287E">
        <w:rPr>
          <w:rFonts w:ascii="Times New Roman" w:hAnsi="Times New Roman"/>
        </w:rPr>
        <w:t>」有「</w:t>
      </w:r>
      <w:r w:rsidRPr="0008287E">
        <w:rPr>
          <w:rFonts w:ascii="Times New Roman" w:eastAsia="標楷體" w:hAnsi="Times New Roman"/>
          <w:b/>
        </w:rPr>
        <w:t>四諦</w:t>
      </w:r>
      <w:r w:rsidRPr="0008287E">
        <w:rPr>
          <w:rFonts w:ascii="Times New Roman" w:hAnsi="Times New Roman"/>
        </w:rPr>
        <w:t>」的關係，也就「</w:t>
      </w:r>
      <w:r w:rsidRPr="0008287E">
        <w:rPr>
          <w:rFonts w:ascii="Times New Roman" w:eastAsia="標楷體" w:hAnsi="Times New Roman"/>
          <w:b/>
        </w:rPr>
        <w:t>無</w:t>
      </w:r>
      <w:r w:rsidRPr="006F7F93">
        <w:rPr>
          <w:rFonts w:ascii="Times New Roman" w:eastAsia="標楷體" w:hAnsi="Times New Roman"/>
          <w:b/>
        </w:rPr>
        <w:t>有法寶</w:t>
      </w:r>
      <w:r w:rsidRPr="006F7F93">
        <w:rPr>
          <w:rFonts w:ascii="Times New Roman" w:hAnsi="Times New Roman"/>
        </w:rPr>
        <w:t>」了。</w:t>
      </w:r>
    </w:p>
    <w:p w14:paraId="3A288010" w14:textId="77777777" w:rsidR="00852252" w:rsidRPr="006F7F93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難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無法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、僧寶則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無有佛寶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5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頌前半</w:t>
      </w:r>
      <w:r w:rsidRPr="006F7F93">
        <w:rPr>
          <w:rStyle w:val="a9"/>
          <w:rFonts w:ascii="Times New Roman" w:eastAsia="標楷體" w:hAnsi="Times New Roman"/>
        </w:rPr>
        <w:footnoteReference w:id="76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3EC5B1B7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）釋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僧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寶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413F9365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  <w:b/>
        </w:rPr>
        <w:t>僧</w:t>
      </w:r>
      <w:r w:rsidRPr="006F7F93">
        <w:rPr>
          <w:rFonts w:ascii="Times New Roman" w:hAnsi="Times New Roman"/>
        </w:rPr>
        <w:t>是僧伽的簡稱，意義是和合眾，指信佛修行的大眾。</w:t>
      </w:r>
    </w:p>
    <w:p w14:paraId="3F066255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  <w:b/>
        </w:rPr>
        <w:lastRenderedPageBreak/>
        <w:t>寶</w:t>
      </w:r>
      <w:r w:rsidRPr="006F7F93">
        <w:rPr>
          <w:rFonts w:ascii="Times New Roman" w:hAnsi="Times New Roman"/>
        </w:rPr>
        <w:t>是難得貴重的意思，以讚歎佛教僧眾的功德。</w:t>
      </w:r>
    </w:p>
    <w:p w14:paraId="72F72C25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  <w:b/>
        </w:rPr>
        <w:t>真實的僧寶</w:t>
      </w:r>
      <w:r w:rsidRPr="006F7F93">
        <w:rPr>
          <w:rFonts w:ascii="Times New Roman" w:hAnsi="Times New Roman"/>
        </w:rPr>
        <w:t>，是要證悟諦理的，見苦、斷集、證滅、修道</w:t>
      </w:r>
      <w:r w:rsidRPr="006F7F93">
        <w:rPr>
          <w:rFonts w:ascii="Times New Roman" w:hAnsi="Times New Roman" w:hint="eastAsia"/>
        </w:rPr>
        <w:t>，</w:t>
      </w:r>
      <w:r w:rsidRPr="006F7F93">
        <w:rPr>
          <w:rFonts w:ascii="Times New Roman" w:hAnsi="Times New Roman"/>
        </w:rPr>
        <w:t>如七聖</w:t>
      </w:r>
      <w:r w:rsidRPr="006F7F93">
        <w:rPr>
          <w:rStyle w:val="a9"/>
          <w:rFonts w:ascii="Times New Roman" w:hAnsi="Times New Roman"/>
        </w:rPr>
        <w:footnoteReference w:id="77"/>
      </w:r>
      <w:r w:rsidRPr="006F7F93">
        <w:rPr>
          <w:rFonts w:ascii="Times New Roman" w:hAnsi="Times New Roman"/>
        </w:rPr>
        <w:t>，才可說是真實的僧寶；這是不分在家、出家的。凡是『</w:t>
      </w:r>
      <w:r w:rsidRPr="006F7F93">
        <w:rPr>
          <w:rFonts w:ascii="Times New Roman" w:hAnsi="Times New Roman"/>
          <w:b/>
        </w:rPr>
        <w:t>理和同證</w:t>
      </w:r>
      <w:r w:rsidRPr="006F7F93">
        <w:rPr>
          <w:rFonts w:ascii="Times New Roman" w:hAnsi="Times New Roman"/>
        </w:rPr>
        <w:t>』的，都名為僧。</w:t>
      </w:r>
      <w:r w:rsidRPr="006F7F93">
        <w:rPr>
          <w:rStyle w:val="a9"/>
          <w:rFonts w:ascii="Times New Roman" w:hAnsi="Times New Roman"/>
        </w:rPr>
        <w:footnoteReference w:id="78"/>
      </w:r>
    </w:p>
    <w:p w14:paraId="0F657C68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一般的出家佛弟子，『</w:t>
      </w:r>
      <w:r w:rsidRPr="006F7F93">
        <w:rPr>
          <w:rFonts w:ascii="Times New Roman" w:hAnsi="Times New Roman"/>
          <w:b/>
        </w:rPr>
        <w:t>事和同行</w:t>
      </w:r>
      <w:r w:rsidRPr="006F7F93">
        <w:rPr>
          <w:rFonts w:ascii="Times New Roman" w:hAnsi="Times New Roman"/>
        </w:rPr>
        <w:t>』</w:t>
      </w:r>
      <w:r w:rsidRPr="006F7F93">
        <w:rPr>
          <w:rStyle w:val="a9"/>
          <w:rFonts w:ascii="Times New Roman" w:hAnsi="Times New Roman"/>
        </w:rPr>
        <w:footnoteReference w:id="79"/>
      </w:r>
      <w:r w:rsidRPr="006F7F93">
        <w:rPr>
          <w:rFonts w:ascii="Times New Roman" w:hAnsi="Times New Roman"/>
        </w:rPr>
        <w:t>，就是沒有得道，也叫僧寶，但這不過是世俗而已。</w:t>
      </w:r>
    </w:p>
    <w:p w14:paraId="43626A16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  <w:b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）釋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法寶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 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318CB2B2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法寶是</w:t>
      </w:r>
      <w:r w:rsidRPr="006F7F93">
        <w:rPr>
          <w:rFonts w:ascii="Times New Roman" w:hAnsi="Times New Roman"/>
          <w:b/>
        </w:rPr>
        <w:t>四諦的實理</w:t>
      </w:r>
      <w:r w:rsidRPr="006F7F93">
        <w:rPr>
          <w:rFonts w:ascii="Times New Roman" w:hAnsi="Times New Roman"/>
        </w:rPr>
        <w:t>。</w:t>
      </w:r>
      <w:r w:rsidRPr="006F7F93">
        <w:rPr>
          <w:rFonts w:ascii="Times New Roman" w:hAnsi="Times New Roman"/>
          <w:b/>
        </w:rPr>
        <w:t>法</w:t>
      </w:r>
      <w:r w:rsidRPr="006F7F93">
        <w:rPr>
          <w:rFonts w:ascii="Times New Roman" w:hAnsi="Times New Roman"/>
        </w:rPr>
        <w:t>，有普遍、必然、本來如此的意義，即真理；四諦合於此義，所以說是法寶。而法寶最究竟的，即是</w:t>
      </w:r>
      <w:r w:rsidRPr="006F7F93">
        <w:rPr>
          <w:rFonts w:ascii="Times New Roman" w:hAnsi="Times New Roman"/>
          <w:b/>
        </w:rPr>
        <w:t>寂滅的實相</w:t>
      </w:r>
      <w:r w:rsidRPr="006F7F93">
        <w:rPr>
          <w:rFonts w:ascii="Times New Roman" w:hAnsi="Times New Roman"/>
        </w:rPr>
        <w:t>。所以法寶有深刻的內容，不是口頭的幾句話</w:t>
      </w:r>
      <w:r w:rsidRPr="006F7F93">
        <w:rPr>
          <w:rFonts w:ascii="Times New Roman" w:hAnsi="Times New Roman" w:hint="eastAsia"/>
        </w:rPr>
        <w:t>、</w:t>
      </w:r>
      <w:r w:rsidRPr="006F7F93">
        <w:rPr>
          <w:rFonts w:ascii="Times New Roman" w:hAnsi="Times New Roman"/>
        </w:rPr>
        <w:t>書本上的幾個字。以經卷或講說為法，那因他能表詮此普遍真實的諦理，所以也假名的稱為法寶。</w:t>
      </w:r>
    </w:p>
    <w:p w14:paraId="7DB0354C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）佛寶與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法寶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、僧寶之關係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p.440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6BF98E42" w14:textId="77777777" w:rsidR="00852252" w:rsidRPr="006F7F93" w:rsidRDefault="00852252" w:rsidP="00852252">
      <w:pPr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自覺覺他的佛寶，是由覺法而成的，不是離了現覺正法能成等正覺的。同時，佛也是人，在事在理，都與聖者一味，也是在僧中的。</w:t>
      </w:r>
    </w:p>
    <w:p w14:paraId="5FD3584F" w14:textId="77777777" w:rsidR="00852252" w:rsidRPr="006F7F93" w:rsidRDefault="00852252" w:rsidP="00852252">
      <w:pPr>
        <w:spacing w:beforeLines="30" w:before="108"/>
        <w:ind w:leftChars="250" w:left="60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所以，如</w:t>
      </w:r>
      <w:r w:rsidRPr="006F7F93">
        <w:rPr>
          <w:rFonts w:ascii="Times New Roman" w:hAnsi="Times New Roman"/>
          <w:b/>
        </w:rPr>
        <w:t>法</w:t>
      </w:r>
      <w:r w:rsidRPr="006F7F93">
        <w:rPr>
          <w:rFonts w:ascii="Times New Roman" w:hAnsi="Times New Roman"/>
        </w:rPr>
        <w:t>與</w:t>
      </w:r>
      <w:r w:rsidRPr="006F7F93">
        <w:rPr>
          <w:rFonts w:ascii="Times New Roman" w:hAnsi="Times New Roman"/>
          <w:b/>
        </w:rPr>
        <w:t>僧</w:t>
      </w:r>
      <w:r w:rsidRPr="006F7F93">
        <w:rPr>
          <w:rFonts w:ascii="Times New Roman" w:hAnsi="Times New Roman"/>
        </w:rPr>
        <w:t>不成，</w:t>
      </w:r>
      <w:r w:rsidRPr="006F7F93">
        <w:rPr>
          <w:rFonts w:ascii="Times New Roman" w:hAnsi="Times New Roman"/>
          <w:b/>
        </w:rPr>
        <w:t>佛</w:t>
      </w:r>
      <w:r w:rsidRPr="006F7F93">
        <w:rPr>
          <w:rFonts w:ascii="Times New Roman" w:hAnsi="Times New Roman"/>
        </w:rPr>
        <w:t>也根本不可得。所以說：「</w:t>
      </w:r>
      <w:r w:rsidRPr="006F7F93">
        <w:rPr>
          <w:rFonts w:ascii="Times New Roman" w:eastAsia="標楷體" w:hAnsi="Times New Roman"/>
          <w:b/>
        </w:rPr>
        <w:t>無</w:t>
      </w:r>
      <w:r w:rsidRPr="006F7F93">
        <w:rPr>
          <w:rFonts w:ascii="Times New Roman" w:hAnsi="Times New Roman"/>
        </w:rPr>
        <w:t>」有「</w:t>
      </w:r>
      <w:r w:rsidRPr="006F7F93">
        <w:rPr>
          <w:rFonts w:ascii="Times New Roman" w:eastAsia="標楷體" w:hAnsi="Times New Roman"/>
          <w:b/>
        </w:rPr>
        <w:t>法</w:t>
      </w:r>
      <w:r w:rsidRPr="006F7F93">
        <w:rPr>
          <w:rFonts w:ascii="Times New Roman" w:hAnsi="Times New Roman"/>
        </w:rPr>
        <w:t>」寶、「</w:t>
      </w:r>
      <w:r w:rsidRPr="006F7F93">
        <w:rPr>
          <w:rFonts w:ascii="Times New Roman" w:eastAsia="標楷體" w:hAnsi="Times New Roman"/>
          <w:b/>
        </w:rPr>
        <w:t>僧寶</w:t>
      </w:r>
      <w:r w:rsidRPr="006F7F93">
        <w:rPr>
          <w:rFonts w:ascii="Times New Roman" w:hAnsi="Times New Roman"/>
        </w:rPr>
        <w:t>」，也就「</w:t>
      </w:r>
      <w:r w:rsidRPr="006F7F93">
        <w:rPr>
          <w:rFonts w:ascii="Times New Roman" w:eastAsia="標楷體" w:hAnsi="Times New Roman"/>
          <w:b/>
        </w:rPr>
        <w:t>無有佛寶</w:t>
      </w:r>
      <w:r w:rsidRPr="006F7F93">
        <w:rPr>
          <w:rFonts w:ascii="Times New Roman" w:hAnsi="Times New Roman"/>
        </w:rPr>
        <w:t>」。</w:t>
      </w:r>
    </w:p>
    <w:p w14:paraId="49EFC2EA" w14:textId="77777777" w:rsidR="00852252" w:rsidRPr="006F7F93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總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難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無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三寶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5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頌後半</w:t>
      </w:r>
      <w:r w:rsidRPr="006F7F93">
        <w:rPr>
          <w:rStyle w:val="a9"/>
          <w:rFonts w:ascii="Times New Roman" w:eastAsia="標楷體" w:hAnsi="Times New Roman"/>
        </w:rPr>
        <w:footnoteReference w:id="80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pp.440-441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0E155A49" w14:textId="77777777" w:rsidR="00852252" w:rsidRPr="006F7F93" w:rsidRDefault="00852252" w:rsidP="00852252">
      <w:pPr>
        <w:ind w:leftChars="150" w:left="36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lastRenderedPageBreak/>
        <w:t>這樣，「</w:t>
      </w:r>
      <w:r w:rsidRPr="006F7F93">
        <w:rPr>
          <w:rFonts w:ascii="Times New Roman" w:eastAsia="標楷體" w:hAnsi="Times New Roman"/>
          <w:b/>
        </w:rPr>
        <w:t>說</w:t>
      </w:r>
      <w:r w:rsidRPr="006F7F93">
        <w:rPr>
          <w:rFonts w:ascii="Times New Roman" w:hAnsi="Times New Roman"/>
        </w:rPr>
        <w:t>」一切法皆「</w:t>
      </w:r>
      <w:r w:rsidRPr="006F7F93">
        <w:rPr>
          <w:rFonts w:ascii="Times New Roman" w:eastAsia="標楷體" w:hAnsi="Times New Roman"/>
          <w:b/>
        </w:rPr>
        <w:t>空</w:t>
      </w:r>
      <w:r w:rsidRPr="006F7F93">
        <w:rPr>
          <w:rFonts w:ascii="Times New Roman" w:hAnsi="Times New Roman"/>
        </w:rPr>
        <w:t>」的性空論「</w:t>
      </w:r>
      <w:r w:rsidRPr="006F7F93">
        <w:rPr>
          <w:rFonts w:ascii="Times New Roman" w:eastAsia="標楷體" w:hAnsi="Times New Roman"/>
          <w:b/>
        </w:rPr>
        <w:t>者</w:t>
      </w:r>
      <w:r w:rsidRPr="006F7F93">
        <w:rPr>
          <w:rFonts w:ascii="Times New Roman" w:hAnsi="Times New Roman"/>
        </w:rPr>
        <w:t>」，不是「</w:t>
      </w:r>
      <w:r w:rsidRPr="006F7F93">
        <w:rPr>
          <w:rFonts w:ascii="Times New Roman" w:eastAsia="標楷體" w:hAnsi="Times New Roman"/>
          <w:b/>
        </w:rPr>
        <w:t>破</w:t>
      </w:r>
      <w:r w:rsidRPr="006F7F93">
        <w:rPr>
          <w:rFonts w:ascii="Times New Roman" w:hAnsi="Times New Roman"/>
        </w:rPr>
        <w:t>」壞「</w:t>
      </w:r>
      <w:r w:rsidRPr="006F7F93">
        <w:rPr>
          <w:rFonts w:ascii="Times New Roman" w:eastAsia="標楷體" w:hAnsi="Times New Roman"/>
          <w:b/>
        </w:rPr>
        <w:t>三寶</w:t>
      </w:r>
      <w:r w:rsidRPr="006F7F93">
        <w:rPr>
          <w:rFonts w:ascii="Times New Roman" w:hAnsi="Times New Roman"/>
        </w:rPr>
        <w:t>」了嗎？佛說罪惡最大的，無過於破壞三寶</w:t>
      </w:r>
      <w:r w:rsidRPr="006F7F93">
        <w:rPr>
          <w:rFonts w:ascii="Times New Roman" w:hAnsi="Times New Roman" w:hint="eastAsia"/>
        </w:rPr>
        <w:t>、</w:t>
      </w:r>
      <w:r w:rsidRPr="006F7F93">
        <w:rPr>
          <w:rFonts w:ascii="Times New Roman" w:hAnsi="Times New Roman"/>
        </w:rPr>
        <w:t>撥無四諦</w:t>
      </w:r>
      <w:r w:rsidRPr="006F7F93">
        <w:rPr>
          <w:rFonts w:ascii="Times New Roman" w:hAnsi="Times New Roman" w:hint="eastAsia"/>
        </w:rPr>
        <w:t>，</w:t>
      </w:r>
      <w:r w:rsidRPr="006F7F93">
        <w:rPr>
          <w:rFonts w:ascii="Times New Roman" w:hAnsi="Times New Roman"/>
        </w:rPr>
        <w:t>這是最惡劣的邪見。這樣，性空者說一切皆空，是大邪見者，是斷滅見者！外人以最大的罪名，加於性空者的身上。</w:t>
      </w:r>
      <w:r w:rsidRPr="006F7F93">
        <w:rPr>
          <w:rFonts w:ascii="Times New Roman" w:hAnsi="Times New Roman"/>
        </w:rPr>
        <w:t xml:space="preserve"> </w:t>
      </w:r>
    </w:p>
    <w:p w14:paraId="64355CBD" w14:textId="77777777" w:rsidR="00852252" w:rsidRPr="006F7F93" w:rsidRDefault="00852252" w:rsidP="00852252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二、過論主無因果罪福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──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6</w:t>
      </w: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6F7F93">
        <w:rPr>
          <w:rStyle w:val="a9"/>
          <w:rFonts w:ascii="Times New Roman" w:eastAsia="標楷體" w:hAnsi="Times New Roman"/>
        </w:rPr>
        <w:footnoteReference w:id="81"/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pp.441-442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6E339DAB" w14:textId="77777777" w:rsidR="00852252" w:rsidRPr="006F7F93" w:rsidRDefault="00852252" w:rsidP="00852252">
      <w:pPr>
        <w:ind w:leftChars="100" w:left="240"/>
        <w:jc w:val="both"/>
        <w:rPr>
          <w:rFonts w:ascii="Times New Roman" w:hAnsi="Times New Roman"/>
        </w:rPr>
      </w:pPr>
      <w:r w:rsidRPr="006F7F93">
        <w:rPr>
          <w:rFonts w:ascii="Times New Roman" w:eastAsia="標楷體" w:hAnsi="Times New Roman"/>
          <w:sz w:val="20"/>
          <w:szCs w:val="20"/>
        </w:rPr>
        <w:t>〔</w:t>
      </w:r>
      <w:r w:rsidRPr="006F7F93">
        <w:rPr>
          <w:rFonts w:ascii="Times New Roman" w:eastAsia="標楷體" w:hAnsi="Times New Roman"/>
          <w:sz w:val="20"/>
          <w:szCs w:val="20"/>
        </w:rPr>
        <w:t>06</w:t>
      </w:r>
      <w:r w:rsidRPr="006F7F93">
        <w:rPr>
          <w:rFonts w:ascii="Times New Roman" w:eastAsia="標楷體" w:hAnsi="Times New Roman"/>
          <w:sz w:val="20"/>
          <w:szCs w:val="20"/>
        </w:rPr>
        <w:t>〕</w:t>
      </w:r>
      <w:r w:rsidRPr="006F7F93">
        <w:rPr>
          <w:rFonts w:ascii="Times New Roman" w:eastAsia="標楷體" w:hAnsi="Times New Roman"/>
        </w:rPr>
        <w:t>空法</w:t>
      </w:r>
      <w:r w:rsidRPr="006F7F93">
        <w:rPr>
          <w:rStyle w:val="a9"/>
          <w:rFonts w:ascii="Times New Roman" w:eastAsia="標楷體" w:hAnsi="Times New Roman"/>
        </w:rPr>
        <w:footnoteReference w:id="82"/>
      </w:r>
      <w:r w:rsidRPr="006F7F93">
        <w:rPr>
          <w:rFonts w:ascii="Times New Roman" w:eastAsia="標楷體" w:hAnsi="Times New Roman"/>
        </w:rPr>
        <w:t>壞因果，亦壞於罪福，亦復悉毀壞，一切世俗法。</w:t>
      </w:r>
      <w:r w:rsidRPr="006F7F93">
        <w:rPr>
          <w:rStyle w:val="a9"/>
          <w:rFonts w:ascii="Times New Roman" w:eastAsia="標楷體" w:hAnsi="Times New Roman"/>
        </w:rPr>
        <w:footnoteReference w:id="83"/>
      </w:r>
      <w:r w:rsidRPr="006F7F93">
        <w:rPr>
          <w:rFonts w:ascii="Times New Roman" w:hAnsi="Times New Roman"/>
        </w:rPr>
        <w:t xml:space="preserve"> </w:t>
      </w:r>
    </w:p>
    <w:p w14:paraId="4D348F3F" w14:textId="77777777" w:rsidR="00852252" w:rsidRPr="006F7F93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F7F93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Pr="006F7F9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釋頌義</w:t>
      </w:r>
      <w:r w:rsidRPr="006F7F93">
        <w:rPr>
          <w:rFonts w:ascii="Times New Roman" w:hAnsi="Times New Roman" w:hint="eastAsia"/>
          <w:sz w:val="20"/>
          <w:szCs w:val="20"/>
        </w:rPr>
        <w:t>（</w:t>
      </w:r>
      <w:r w:rsidRPr="006F7F93">
        <w:rPr>
          <w:rFonts w:ascii="Times New Roman" w:hAnsi="Times New Roman" w:hint="eastAsia"/>
          <w:sz w:val="20"/>
          <w:szCs w:val="20"/>
        </w:rPr>
        <w:t>p. 441</w:t>
      </w:r>
      <w:r w:rsidRPr="006F7F93">
        <w:rPr>
          <w:rFonts w:ascii="Times New Roman" w:hAnsi="Times New Roman" w:hint="eastAsia"/>
          <w:sz w:val="20"/>
          <w:szCs w:val="20"/>
        </w:rPr>
        <w:t>）</w:t>
      </w:r>
    </w:p>
    <w:p w14:paraId="746853E7" w14:textId="77777777" w:rsidR="00852252" w:rsidRPr="006F7F93" w:rsidRDefault="00852252" w:rsidP="00852252">
      <w:pPr>
        <w:ind w:leftChars="150" w:left="36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</w:rPr>
        <w:t>實有論者的意見，性空者不但是破壞了</w:t>
      </w:r>
      <w:r w:rsidRPr="006F7F93">
        <w:rPr>
          <w:rFonts w:ascii="Times New Roman" w:hAnsi="Times New Roman"/>
          <w:b/>
        </w:rPr>
        <w:t>出世法</w:t>
      </w:r>
      <w:r w:rsidRPr="006F7F93">
        <w:rPr>
          <w:rFonts w:ascii="Times New Roman" w:hAnsi="Times New Roman"/>
        </w:rPr>
        <w:t>的</w:t>
      </w:r>
      <w:r w:rsidRPr="006F7F93">
        <w:rPr>
          <w:rFonts w:ascii="Times New Roman" w:hAnsi="Times New Roman"/>
          <w:b/>
        </w:rPr>
        <w:t>三寶與四諦</w:t>
      </w:r>
      <w:r w:rsidRPr="006F7F93">
        <w:rPr>
          <w:rFonts w:ascii="Times New Roman" w:hAnsi="Times New Roman" w:hint="eastAsia"/>
        </w:rPr>
        <w:t>，</w:t>
      </w:r>
      <w:r w:rsidRPr="006F7F93">
        <w:rPr>
          <w:rFonts w:ascii="Times New Roman" w:hAnsi="Times New Roman"/>
        </w:rPr>
        <w:t>一切法空的「</w:t>
      </w:r>
      <w:r w:rsidRPr="006F7F93">
        <w:rPr>
          <w:rFonts w:ascii="Times New Roman" w:eastAsia="標楷體" w:hAnsi="Times New Roman"/>
          <w:b/>
        </w:rPr>
        <w:t>空法</w:t>
      </w:r>
      <w:r w:rsidRPr="006F7F93">
        <w:rPr>
          <w:rFonts w:ascii="Times New Roman" w:hAnsi="Times New Roman"/>
        </w:rPr>
        <w:t>」，也破「</w:t>
      </w:r>
      <w:r w:rsidRPr="006F7F93">
        <w:rPr>
          <w:rFonts w:ascii="Times New Roman" w:eastAsia="標楷體" w:hAnsi="Times New Roman"/>
          <w:b/>
        </w:rPr>
        <w:t>壞</w:t>
      </w:r>
      <w:r w:rsidRPr="006F7F93">
        <w:rPr>
          <w:rFonts w:ascii="Times New Roman" w:hAnsi="Times New Roman"/>
        </w:rPr>
        <w:t>」了</w:t>
      </w:r>
      <w:r w:rsidRPr="006F7F93">
        <w:rPr>
          <w:rFonts w:ascii="Times New Roman" w:hAnsi="Times New Roman"/>
          <w:b/>
        </w:rPr>
        <w:t>世間的「</w:t>
      </w:r>
      <w:r w:rsidRPr="006F7F93">
        <w:rPr>
          <w:rFonts w:ascii="Times New Roman" w:eastAsia="標楷體" w:hAnsi="Times New Roman"/>
          <w:b/>
        </w:rPr>
        <w:t>因果</w:t>
      </w:r>
      <w:r w:rsidRPr="006F7F93">
        <w:rPr>
          <w:rFonts w:ascii="Times New Roman" w:hAnsi="Times New Roman"/>
          <w:b/>
        </w:rPr>
        <w:t>」</w:t>
      </w:r>
      <w:r w:rsidRPr="006F7F93">
        <w:rPr>
          <w:rFonts w:ascii="Times New Roman" w:hAnsi="Times New Roman"/>
        </w:rPr>
        <w:t>。</w:t>
      </w:r>
    </w:p>
    <w:p w14:paraId="6167B3F6" w14:textId="77777777" w:rsidR="00852252" w:rsidRPr="005E3242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</w:rPr>
      </w:pPr>
      <w:r w:rsidRPr="006F7F93">
        <w:rPr>
          <w:rFonts w:ascii="Times New Roman" w:hAnsi="Times New Roman"/>
          <w:b/>
        </w:rPr>
        <w:t>因果</w:t>
      </w:r>
      <w:r w:rsidRPr="006F7F93">
        <w:rPr>
          <w:rFonts w:ascii="Times New Roman" w:hAnsi="Times New Roman"/>
        </w:rPr>
        <w:t>是</w:t>
      </w:r>
      <w:r w:rsidRPr="006F7F93">
        <w:rPr>
          <w:rFonts w:ascii="Times New Roman" w:hAnsi="Times New Roman"/>
          <w:b/>
        </w:rPr>
        <w:t>前滅後生</w:t>
      </w:r>
      <w:r w:rsidRPr="006F7F93">
        <w:rPr>
          <w:rFonts w:ascii="Times New Roman" w:hAnsi="Times New Roman"/>
        </w:rPr>
        <w:t>的</w:t>
      </w:r>
      <w:r w:rsidRPr="006F7F93">
        <w:rPr>
          <w:rFonts w:ascii="Times New Roman" w:hAnsi="Times New Roman" w:hint="eastAsia"/>
        </w:rPr>
        <w:t>，</w:t>
      </w:r>
      <w:r w:rsidRPr="006F7F93">
        <w:rPr>
          <w:rFonts w:ascii="Times New Roman" w:hAnsi="Times New Roman"/>
        </w:rPr>
        <w:t>如是空無生無滅的，還有什麼因果可說？</w:t>
      </w:r>
      <w:r w:rsidRPr="006F7F93">
        <w:rPr>
          <w:rFonts w:ascii="Times New Roman" w:hAnsi="Times New Roman"/>
          <w:b/>
        </w:rPr>
        <w:t>有因果才有罪福業報</w:t>
      </w:r>
      <w:r w:rsidRPr="006F7F93">
        <w:rPr>
          <w:rFonts w:ascii="Times New Roman" w:hAnsi="Times New Roman"/>
        </w:rPr>
        <w:t>；沒有因果，罪福也就無有，所以「</w:t>
      </w:r>
      <w:r w:rsidRPr="006F7F93">
        <w:rPr>
          <w:rFonts w:ascii="Times New Roman" w:eastAsia="標楷體" w:hAnsi="Times New Roman"/>
          <w:b/>
        </w:rPr>
        <w:t>亦壞於罪福</w:t>
      </w:r>
      <w:r w:rsidRPr="006F7F93">
        <w:rPr>
          <w:rFonts w:ascii="Times New Roman" w:hAnsi="Times New Roman"/>
        </w:rPr>
        <w:t>」。罪福是善惡業報，世道治亂，就看善惡的消長如何</w:t>
      </w:r>
      <w:r w:rsidRPr="005E3242">
        <w:rPr>
          <w:rFonts w:ascii="Times New Roman" w:hAnsi="Times New Roman"/>
        </w:rPr>
        <w:t>。如人人有罪福的觀念，世間就可成為道德的世界。</w:t>
      </w:r>
    </w:p>
    <w:p w14:paraId="626FC5B2" w14:textId="77777777" w:rsidR="00852252" w:rsidRPr="005E3242" w:rsidRDefault="00852252" w:rsidP="00852252">
      <w:pPr>
        <w:spacing w:beforeLines="30" w:before="108"/>
        <w:ind w:leftChars="150" w:left="360"/>
        <w:jc w:val="both"/>
        <w:rPr>
          <w:rFonts w:ascii="新細明體" w:eastAsia="新細明體" w:hAnsi="新細明體" w:cs="Times New Roman"/>
        </w:rPr>
      </w:pPr>
      <w:r w:rsidRPr="005E3242">
        <w:rPr>
          <w:rFonts w:ascii="新細明體" w:eastAsia="新細明體" w:hAnsi="新細明體" w:cs="Times New Roman"/>
        </w:rPr>
        <w:t>……</w:t>
      </w:r>
    </w:p>
    <w:p w14:paraId="75003BFE" w14:textId="77777777" w:rsidR="00852252" w:rsidRPr="00C063A0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/>
        </w:rPr>
      </w:pPr>
      <w:r w:rsidRPr="005E3242">
        <w:rPr>
          <w:rFonts w:ascii="Times New Roman" w:hAnsi="Times New Roman"/>
        </w:rPr>
        <w:t>性空者破壞罪福，豈不與他們採取一致的態度！因果罪福都毀壞了，自然也就「</w:t>
      </w:r>
      <w:r w:rsidRPr="005E3242">
        <w:rPr>
          <w:rFonts w:ascii="Times New Roman" w:eastAsia="標楷體" w:hAnsi="Times New Roman"/>
          <w:b/>
        </w:rPr>
        <w:t>毀壞一切世俗法</w:t>
      </w:r>
      <w:r w:rsidRPr="005E3242">
        <w:rPr>
          <w:rFonts w:ascii="Times New Roman" w:hAnsi="Times New Roman"/>
        </w:rPr>
        <w:t>」。</w:t>
      </w:r>
      <w:r w:rsidRPr="005E3242">
        <w:rPr>
          <w:rFonts w:ascii="新細明體" w:eastAsia="新細明體" w:hAnsi="新細明體" w:cs="Times New Roman"/>
        </w:rPr>
        <w:t>……</w:t>
      </w:r>
    </w:p>
    <w:p w14:paraId="74F9CF30" w14:textId="6EE7F663" w:rsidR="00852252" w:rsidRDefault="00852252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57C6FFF" w14:textId="5DE5FEFF" w:rsidR="00852252" w:rsidRDefault="00852252" w:rsidP="00852252">
      <w:pPr>
        <w:outlineLvl w:val="0"/>
        <w:rPr>
          <w:rFonts w:ascii="Times New Roman" w:hAnsi="Times New Roman" w:cs="Times New Roman"/>
          <w:szCs w:val="24"/>
        </w:rPr>
      </w:pPr>
      <w:r w:rsidRPr="002C2EE9">
        <w:rPr>
          <w:rFonts w:ascii="Times New Roman" w:hAnsi="Times New Roman" w:cs="Times New Roman"/>
          <w:szCs w:val="24"/>
        </w:rPr>
        <w:lastRenderedPageBreak/>
        <w:t>【附錄</w:t>
      </w:r>
      <w:r w:rsidRPr="001D76E5">
        <w:rPr>
          <w:rFonts w:ascii="新細明體" w:eastAsia="新細明體" w:hAnsi="新細明體" w:cs="Times New Roman" w:hint="eastAsia"/>
          <w:szCs w:val="24"/>
        </w:rPr>
        <w:t>三</w:t>
      </w:r>
      <w:r w:rsidRPr="002C2EE9">
        <w:rPr>
          <w:rFonts w:ascii="Times New Roman" w:hAnsi="Times New Roman" w:cs="Times New Roman"/>
          <w:szCs w:val="24"/>
        </w:rPr>
        <w:t>】</w:t>
      </w:r>
    </w:p>
    <w:p w14:paraId="51E15709" w14:textId="77777777" w:rsidR="00852252" w:rsidRDefault="00852252" w:rsidP="00852252">
      <w:pPr>
        <w:rPr>
          <w:rFonts w:ascii="Times New Roman" w:hAnsi="Times New Roman" w:cs="Times New Roman"/>
          <w:szCs w:val="24"/>
        </w:rPr>
      </w:pPr>
      <w:r w:rsidRPr="00C6508F">
        <w:rPr>
          <w:rFonts w:ascii="Times New Roman" w:hAnsi="Times New Roman" w:cs="Times New Roman"/>
          <w:szCs w:val="24"/>
        </w:rPr>
        <w:t>釋印順，《中觀論頌講記</w:t>
      </w:r>
      <w:r w:rsidRPr="00FD5C61">
        <w:rPr>
          <w:rFonts w:ascii="Times New Roman" w:hAnsi="Times New Roman" w:cs="Times New Roman"/>
          <w:szCs w:val="24"/>
        </w:rPr>
        <w:t>》〈</w:t>
      </w:r>
      <w:r w:rsidRPr="00FD5C61">
        <w:rPr>
          <w:rFonts w:ascii="Times New Roman" w:hAnsi="Times New Roman" w:cs="Times New Roman" w:hint="eastAsia"/>
          <w:bCs/>
          <w:szCs w:val="24"/>
        </w:rPr>
        <w:t>24</w:t>
      </w:r>
      <w:r w:rsidRPr="00FD5C61">
        <w:rPr>
          <w:rFonts w:ascii="Times New Roman" w:hAnsi="Times New Roman" w:cs="Times New Roman" w:hint="eastAsia"/>
          <w:bCs/>
          <w:szCs w:val="24"/>
        </w:rPr>
        <w:t>觀四諦品</w:t>
      </w:r>
      <w:r w:rsidRPr="00FD5C61">
        <w:rPr>
          <w:rFonts w:ascii="Times New Roman" w:hAnsi="Times New Roman" w:cs="Times New Roman"/>
          <w:szCs w:val="24"/>
        </w:rPr>
        <w:t>〉，</w:t>
      </w:r>
      <w:r w:rsidRPr="00FD5C61">
        <w:rPr>
          <w:rFonts w:ascii="Times New Roman" w:hAnsi="Times New Roman" w:cs="Times New Roman"/>
          <w:szCs w:val="24"/>
        </w:rPr>
        <w:t>pp.445-460</w:t>
      </w:r>
      <w:r w:rsidRPr="00C6508F">
        <w:rPr>
          <w:rFonts w:ascii="Times New Roman" w:hAnsi="Times New Roman" w:cs="Times New Roman"/>
          <w:szCs w:val="24"/>
        </w:rPr>
        <w:t>：</w:t>
      </w:r>
      <w:r>
        <w:rPr>
          <w:rStyle w:val="a9"/>
          <w:rFonts w:ascii="Times New Roman" w:hAnsi="Times New Roman" w:cs="Times New Roman"/>
          <w:szCs w:val="24"/>
        </w:rPr>
        <w:footnoteReference w:id="84"/>
      </w:r>
    </w:p>
    <w:p w14:paraId="4CD4E676" w14:textId="77777777" w:rsidR="00852252" w:rsidRPr="00FD5C61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（二）別顯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pp.445-460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1E9A0FD1" w14:textId="77777777" w:rsidR="00852252" w:rsidRPr="00FD5C61" w:rsidRDefault="00852252" w:rsidP="00852252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、顯佛法甚深鈍根不及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pp.445-455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175D7B54" w14:textId="77777777" w:rsidR="00852252" w:rsidRPr="00997AF9" w:rsidRDefault="00852252" w:rsidP="00852252">
      <w:pPr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）示佛法宗要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pp.445-452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7850F40B" w14:textId="77777777" w:rsidR="00852252" w:rsidRPr="00FD5C61" w:rsidRDefault="00852252" w:rsidP="00852252">
      <w:pPr>
        <w:jc w:val="both"/>
        <w:rPr>
          <w:rFonts w:ascii="Times New Roman" w:eastAsia="標楷體" w:hAnsi="Times New Roman" w:cs="Times New Roman"/>
        </w:rPr>
      </w:pPr>
      <w:r w:rsidRPr="00734EB9">
        <w:rPr>
          <w:rFonts w:ascii="Times New Roman" w:hAnsi="Times New Roman" w:cs="Times New Roman"/>
        </w:rPr>
        <w:t xml:space="preserve">    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〔</w:t>
      </w:r>
      <w:r w:rsidRPr="00FD5C61">
        <w:rPr>
          <w:rFonts w:ascii="Times New Roman" w:eastAsia="標楷體" w:hAnsi="Times New Roman" w:cs="Times New Roman"/>
          <w:sz w:val="20"/>
          <w:szCs w:val="20"/>
        </w:rPr>
        <w:t>08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〕</w:t>
      </w:r>
      <w:r w:rsidRPr="00FD5C61">
        <w:rPr>
          <w:rFonts w:ascii="Times New Roman" w:eastAsia="標楷體" w:hAnsi="Times New Roman" w:cs="Times New Roman"/>
        </w:rPr>
        <w:t>諸佛依二諦，為眾生說法，一以世俗諦，二第一義諦。</w:t>
      </w:r>
      <w:r w:rsidRPr="00FD5C61">
        <w:rPr>
          <w:rFonts w:ascii="Times New Roman" w:eastAsia="標楷體" w:hAnsi="Times New Roman" w:cs="Times New Roman"/>
          <w:vertAlign w:val="superscript"/>
        </w:rPr>
        <w:footnoteReference w:id="85"/>
      </w:r>
    </w:p>
    <w:p w14:paraId="54AF427B" w14:textId="77777777" w:rsidR="00852252" w:rsidRPr="00FD5C61" w:rsidRDefault="00852252" w:rsidP="00852252">
      <w:pPr>
        <w:jc w:val="both"/>
        <w:rPr>
          <w:rFonts w:ascii="Times New Roman" w:eastAsia="標楷體" w:hAnsi="Times New Roman" w:cs="Times New Roman"/>
        </w:rPr>
      </w:pPr>
      <w:r w:rsidRPr="00734EB9">
        <w:rPr>
          <w:rFonts w:ascii="Times New Roman" w:hAnsi="Times New Roman" w:cs="Times New Roman"/>
        </w:rPr>
        <w:t xml:space="preserve">    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〔</w:t>
      </w:r>
      <w:r w:rsidRPr="00FD5C61">
        <w:rPr>
          <w:rFonts w:ascii="Times New Roman" w:eastAsia="標楷體" w:hAnsi="Times New Roman" w:cs="Times New Roman"/>
          <w:sz w:val="20"/>
          <w:szCs w:val="20"/>
        </w:rPr>
        <w:t>09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〕</w:t>
      </w:r>
      <w:r w:rsidRPr="00FD5C61">
        <w:rPr>
          <w:rFonts w:ascii="Times New Roman" w:eastAsia="標楷體" w:hAnsi="Times New Roman" w:cs="Times New Roman"/>
        </w:rPr>
        <w:t>若人不能知，分別於二諦，</w:t>
      </w:r>
      <w:r w:rsidRPr="00FD5C61">
        <w:rPr>
          <w:rFonts w:ascii="Times New Roman" w:eastAsia="標楷體" w:hAnsi="Times New Roman" w:cs="Times New Roman"/>
          <w:vertAlign w:val="superscript"/>
        </w:rPr>
        <w:footnoteReference w:id="86"/>
      </w:r>
      <w:r w:rsidRPr="00FD5C61">
        <w:rPr>
          <w:rFonts w:ascii="Times New Roman" w:eastAsia="標楷體" w:hAnsi="Times New Roman" w:cs="Times New Roman"/>
        </w:rPr>
        <w:t>則於深佛法，不知真實義。</w:t>
      </w:r>
      <w:r w:rsidRPr="00FD5C61">
        <w:rPr>
          <w:rFonts w:ascii="Times New Roman" w:eastAsia="標楷體" w:hAnsi="Times New Roman" w:cs="Times New Roman"/>
          <w:vertAlign w:val="superscript"/>
        </w:rPr>
        <w:footnoteReference w:id="87"/>
      </w:r>
    </w:p>
    <w:p w14:paraId="62964585" w14:textId="77777777" w:rsidR="00852252" w:rsidRPr="00FD5C61" w:rsidRDefault="00852252" w:rsidP="00852252">
      <w:pPr>
        <w:jc w:val="both"/>
        <w:rPr>
          <w:rFonts w:ascii="Times New Roman" w:eastAsia="標楷體" w:hAnsi="Times New Roman" w:cs="Times New Roman"/>
        </w:rPr>
      </w:pPr>
      <w:r w:rsidRPr="00734EB9">
        <w:rPr>
          <w:rFonts w:ascii="Times New Roman" w:hAnsi="Times New Roman" w:cs="Times New Roman"/>
        </w:rPr>
        <w:t xml:space="preserve">    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〔</w:t>
      </w:r>
      <w:r w:rsidRPr="00FD5C61">
        <w:rPr>
          <w:rFonts w:ascii="Times New Roman" w:eastAsia="標楷體" w:hAnsi="Times New Roman" w:cs="Times New Roman"/>
          <w:sz w:val="20"/>
          <w:szCs w:val="20"/>
        </w:rPr>
        <w:t>10</w:t>
      </w:r>
      <w:r w:rsidRPr="00FD5C61">
        <w:rPr>
          <w:rFonts w:ascii="Times New Roman" w:eastAsia="標楷體" w:hAnsi="Times New Roman" w:cs="Times New Roman"/>
          <w:sz w:val="20"/>
          <w:szCs w:val="20"/>
        </w:rPr>
        <w:t>〕</w:t>
      </w:r>
      <w:r w:rsidRPr="00FD5C61">
        <w:rPr>
          <w:rFonts w:ascii="Times New Roman" w:eastAsia="標楷體" w:hAnsi="Times New Roman" w:cs="Times New Roman"/>
        </w:rPr>
        <w:t>若不依俗諦，不得第一義；</w:t>
      </w:r>
      <w:r w:rsidRPr="00FD5C61">
        <w:rPr>
          <w:rFonts w:ascii="Times New Roman" w:eastAsia="標楷體" w:hAnsi="Times New Roman" w:cs="Times New Roman"/>
          <w:vertAlign w:val="superscript"/>
        </w:rPr>
        <w:footnoteReference w:id="88"/>
      </w:r>
      <w:r w:rsidRPr="00FD5C61">
        <w:rPr>
          <w:rFonts w:ascii="Times New Roman" w:eastAsia="標楷體" w:hAnsi="Times New Roman" w:cs="Times New Roman"/>
        </w:rPr>
        <w:t>不得第一義，則不得涅槃。</w:t>
      </w:r>
      <w:r w:rsidRPr="00FD5C61">
        <w:rPr>
          <w:rFonts w:ascii="Times New Roman" w:eastAsia="標楷體" w:hAnsi="Times New Roman" w:cs="Times New Roman"/>
          <w:vertAlign w:val="superscript"/>
        </w:rPr>
        <w:footnoteReference w:id="89"/>
      </w:r>
    </w:p>
    <w:p w14:paraId="39F5DB2E" w14:textId="77777777" w:rsidR="00852252" w:rsidRPr="00FD5C61" w:rsidRDefault="00852252" w:rsidP="00852252">
      <w:pPr>
        <w:spacing w:beforeLines="30" w:before="108"/>
        <w:ind w:leftChars="300" w:left="7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、略說第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10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頌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p. 445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27E641B7" w14:textId="77777777" w:rsidR="00852252" w:rsidRPr="00FD5C61" w:rsidRDefault="00852252" w:rsidP="00852252">
      <w:pPr>
        <w:ind w:leftChars="300" w:left="72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lastRenderedPageBreak/>
        <w:t>這三頌</w:t>
      </w:r>
      <w:r w:rsidRPr="00FD5C61">
        <w:rPr>
          <w:rFonts w:ascii="Times New Roman" w:hAnsi="Times New Roman" w:cs="Times New Roman"/>
          <w:sz w:val="20"/>
          <w:szCs w:val="20"/>
        </w:rPr>
        <w:t>（第</w:t>
      </w:r>
      <w:r w:rsidRPr="00FD5C61">
        <w:rPr>
          <w:rFonts w:ascii="Times New Roman" w:hAnsi="Times New Roman" w:cs="Times New Roman"/>
          <w:sz w:val="20"/>
          <w:szCs w:val="20"/>
        </w:rPr>
        <w:t>8</w:t>
      </w:r>
      <w:r w:rsidRPr="00FD5C61">
        <w:rPr>
          <w:rFonts w:ascii="Times New Roman" w:hAnsi="Times New Roman" w:cs="Times New Roman"/>
          <w:sz w:val="20"/>
          <w:szCs w:val="20"/>
        </w:rPr>
        <w:t>、</w:t>
      </w:r>
      <w:r w:rsidRPr="00FD5C61">
        <w:rPr>
          <w:rFonts w:ascii="Times New Roman" w:hAnsi="Times New Roman" w:cs="Times New Roman"/>
          <w:sz w:val="20"/>
          <w:szCs w:val="20"/>
        </w:rPr>
        <w:t>9</w:t>
      </w:r>
      <w:r w:rsidRPr="00FD5C61">
        <w:rPr>
          <w:rFonts w:ascii="Times New Roman" w:hAnsi="Times New Roman" w:cs="Times New Roman"/>
          <w:sz w:val="20"/>
          <w:szCs w:val="20"/>
        </w:rPr>
        <w:t>、</w:t>
      </w:r>
      <w:r w:rsidRPr="00FD5C61">
        <w:rPr>
          <w:rFonts w:ascii="Times New Roman" w:hAnsi="Times New Roman" w:cs="Times New Roman"/>
          <w:sz w:val="20"/>
          <w:szCs w:val="20"/>
        </w:rPr>
        <w:t>10</w:t>
      </w:r>
      <w:r w:rsidRPr="00FD5C61">
        <w:rPr>
          <w:rFonts w:ascii="Times New Roman" w:hAnsi="Times New Roman" w:cs="Times New Roman"/>
          <w:sz w:val="20"/>
          <w:szCs w:val="20"/>
        </w:rPr>
        <w:t>頌）</w:t>
      </w:r>
      <w:r w:rsidRPr="00FD5C61">
        <w:rPr>
          <w:rFonts w:ascii="Times New Roman" w:hAnsi="Times New Roman" w:cs="Times New Roman"/>
        </w:rPr>
        <w:t>中，前二頌</w:t>
      </w:r>
      <w:r w:rsidRPr="00FD5C61">
        <w:rPr>
          <w:rFonts w:ascii="Times New Roman" w:hAnsi="Times New Roman" w:cs="Times New Roman"/>
          <w:sz w:val="20"/>
          <w:szCs w:val="20"/>
        </w:rPr>
        <w:t>（第</w:t>
      </w:r>
      <w:r w:rsidRPr="00FD5C61">
        <w:rPr>
          <w:rFonts w:ascii="Times New Roman" w:hAnsi="Times New Roman" w:cs="Times New Roman"/>
          <w:sz w:val="20"/>
          <w:szCs w:val="20"/>
        </w:rPr>
        <w:t>8</w:t>
      </w:r>
      <w:r w:rsidRPr="00FD5C61">
        <w:rPr>
          <w:rFonts w:ascii="Times New Roman" w:hAnsi="Times New Roman" w:cs="Times New Roman"/>
          <w:sz w:val="20"/>
          <w:szCs w:val="20"/>
        </w:rPr>
        <w:t>、</w:t>
      </w:r>
      <w:r w:rsidRPr="00FD5C61">
        <w:rPr>
          <w:rFonts w:ascii="Times New Roman" w:hAnsi="Times New Roman" w:cs="Times New Roman"/>
          <w:sz w:val="20"/>
          <w:szCs w:val="20"/>
        </w:rPr>
        <w:t>9</w:t>
      </w:r>
      <w:r w:rsidRPr="00FD5C61">
        <w:rPr>
          <w:rFonts w:ascii="Times New Roman" w:hAnsi="Times New Roman" w:cs="Times New Roman"/>
          <w:sz w:val="20"/>
          <w:szCs w:val="20"/>
        </w:rPr>
        <w:t>頌）</w:t>
      </w:r>
      <w:r w:rsidRPr="00FD5C61">
        <w:rPr>
          <w:rFonts w:ascii="Times New Roman" w:hAnsi="Times New Roman" w:cs="Times New Roman"/>
        </w:rPr>
        <w:t>正示佛法的宗要；第三頌</w:t>
      </w:r>
      <w:r w:rsidRPr="00FD5C61">
        <w:rPr>
          <w:rFonts w:ascii="Times New Roman" w:hAnsi="Times New Roman" w:cs="Times New Roman"/>
          <w:sz w:val="20"/>
          <w:szCs w:val="20"/>
        </w:rPr>
        <w:t>（第</w:t>
      </w:r>
      <w:r w:rsidRPr="00FD5C61">
        <w:rPr>
          <w:rFonts w:ascii="Times New Roman" w:hAnsi="Times New Roman" w:cs="Times New Roman"/>
          <w:sz w:val="20"/>
          <w:szCs w:val="20"/>
        </w:rPr>
        <w:t>10</w:t>
      </w:r>
      <w:r w:rsidRPr="00FD5C61">
        <w:rPr>
          <w:rFonts w:ascii="Times New Roman" w:hAnsi="Times New Roman" w:cs="Times New Roman"/>
          <w:sz w:val="20"/>
          <w:szCs w:val="20"/>
        </w:rPr>
        <w:t>頌）</w:t>
      </w:r>
      <w:r w:rsidRPr="00FD5C61">
        <w:rPr>
          <w:rFonts w:ascii="Times New Roman" w:hAnsi="Times New Roman" w:cs="Times New Roman"/>
        </w:rPr>
        <w:t>，說明他的重要性，又含有外人起疑而為他釋疑的意思。</w:t>
      </w:r>
    </w:p>
    <w:p w14:paraId="4773C054" w14:textId="77777777" w:rsidR="00852252" w:rsidRPr="00FD5C61" w:rsidRDefault="00852252" w:rsidP="00852252">
      <w:pPr>
        <w:spacing w:beforeLines="30" w:before="108"/>
        <w:ind w:leftChars="300" w:left="7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、別釋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pp.445-452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3EA62EDB" w14:textId="77777777" w:rsidR="00852252" w:rsidRPr="00FD5C61" w:rsidRDefault="00852252" w:rsidP="00852252">
      <w:pPr>
        <w:ind w:leftChars="350" w:left="8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）諸佛依二諦為眾生說法</w:t>
      </w:r>
      <w:r w:rsidRPr="000E4B7D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8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FD5C61">
        <w:rPr>
          <w:rFonts w:ascii="Times New Roman" w:hAnsi="Times New Roman" w:cs="Times New Roman"/>
          <w:vertAlign w:val="superscript"/>
        </w:rPr>
        <w:footnoteReference w:id="90"/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pp.445-451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08606752" w14:textId="77777777" w:rsidR="00852252" w:rsidRPr="00FD5C61" w:rsidRDefault="00852252" w:rsidP="00852252">
      <w:pPr>
        <w:ind w:leftChars="400" w:left="960"/>
        <w:jc w:val="both"/>
        <w:rPr>
          <w:rFonts w:ascii="Times New Roman" w:hAnsi="Times New Roman" w:cs="Times New Roman"/>
          <w:sz w:val="20"/>
          <w:szCs w:val="20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、釋頌義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pp.445-446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75686D82" w14:textId="77777777" w:rsidR="00852252" w:rsidRPr="00FD5C61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「</w:t>
      </w:r>
      <w:r w:rsidRPr="00FD5C61">
        <w:rPr>
          <w:rFonts w:ascii="Times New Roman" w:eastAsia="標楷體" w:hAnsi="Times New Roman" w:cs="Times New Roman"/>
          <w:b/>
        </w:rPr>
        <w:t>諸佛</w:t>
      </w:r>
      <w:r w:rsidRPr="00FD5C61">
        <w:rPr>
          <w:rFonts w:ascii="Times New Roman" w:hAnsi="Times New Roman" w:cs="Times New Roman"/>
        </w:rPr>
        <w:t>」說法，是有事理依據的，這就是「</w:t>
      </w:r>
      <w:r w:rsidRPr="00FD5C61">
        <w:rPr>
          <w:rFonts w:ascii="Times New Roman" w:eastAsia="標楷體" w:hAnsi="Times New Roman" w:cs="Times New Roman"/>
          <w:b/>
        </w:rPr>
        <w:t>依二諦</w:t>
      </w:r>
      <w:r w:rsidRPr="00FD5C61">
        <w:rPr>
          <w:rFonts w:ascii="Times New Roman" w:hAnsi="Times New Roman" w:cs="Times New Roman"/>
        </w:rPr>
        <w:t>」。依二諦「</w:t>
      </w:r>
      <w:r w:rsidRPr="00FD5C61">
        <w:rPr>
          <w:rFonts w:ascii="Times New Roman" w:eastAsia="標楷體" w:hAnsi="Times New Roman" w:cs="Times New Roman"/>
          <w:b/>
        </w:rPr>
        <w:t>為眾生說法</w:t>
      </w:r>
      <w:r w:rsidRPr="00FD5C61">
        <w:rPr>
          <w:rFonts w:ascii="Times New Roman" w:hAnsi="Times New Roman" w:cs="Times New Roman"/>
        </w:rPr>
        <w:t>」：第「</w:t>
      </w:r>
      <w:r w:rsidRPr="00FD5C61">
        <w:rPr>
          <w:rFonts w:ascii="Times New Roman" w:eastAsia="標楷體" w:hAnsi="Times New Roman" w:cs="Times New Roman"/>
          <w:b/>
        </w:rPr>
        <w:t>一，以世俗諦</w:t>
      </w:r>
      <w:r w:rsidRPr="00FD5C61">
        <w:rPr>
          <w:rFonts w:ascii="Times New Roman" w:hAnsi="Times New Roman" w:cs="Times New Roman"/>
        </w:rPr>
        <w:t>」；第「</w:t>
      </w:r>
      <w:r w:rsidRPr="00FD5C61">
        <w:rPr>
          <w:rFonts w:ascii="Times New Roman" w:eastAsia="標楷體" w:hAnsi="Times New Roman" w:cs="Times New Roman"/>
          <w:b/>
        </w:rPr>
        <w:t>二</w:t>
      </w:r>
      <w:r w:rsidRPr="00FD5C61">
        <w:rPr>
          <w:rFonts w:ascii="Times New Roman" w:hAnsi="Times New Roman" w:cs="Times New Roman"/>
        </w:rPr>
        <w:t>」，以「</w:t>
      </w:r>
      <w:r w:rsidRPr="00FD5C61">
        <w:rPr>
          <w:rFonts w:ascii="Times New Roman" w:eastAsia="標楷體" w:hAnsi="Times New Roman" w:cs="Times New Roman"/>
          <w:b/>
        </w:rPr>
        <w:t>第一義諦</w:t>
      </w:r>
      <w:r w:rsidRPr="00FD5C61">
        <w:rPr>
          <w:rFonts w:ascii="Times New Roman" w:hAnsi="Times New Roman" w:cs="Times New Roman"/>
        </w:rPr>
        <w:t>」。</w:t>
      </w:r>
    </w:p>
    <w:p w14:paraId="423E0153" w14:textId="77777777" w:rsidR="00852252" w:rsidRPr="00FD5C61" w:rsidRDefault="00852252" w:rsidP="00852252">
      <w:pPr>
        <w:spacing w:beforeLines="20" w:before="72"/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二諦是佛法的大綱，外人不信解空，也就是沒有能夠理解如來大法的綱宗。</w:t>
      </w:r>
    </w:p>
    <w:p w14:paraId="5FC5929C" w14:textId="77777777" w:rsidR="00852252" w:rsidRPr="00FD5C61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《十二門論》說：「</w:t>
      </w:r>
      <w:r w:rsidRPr="00FD5C61">
        <w:rPr>
          <w:rFonts w:ascii="Times New Roman" w:eastAsia="標楷體" w:hAnsi="Times New Roman" w:cs="Times New Roman"/>
        </w:rPr>
        <w:t>汝聞世諦謂是第一義諦</w:t>
      </w:r>
      <w:r w:rsidRPr="00FD5C61">
        <w:rPr>
          <w:rFonts w:ascii="Times New Roman" w:hAnsi="Times New Roman" w:cs="Times New Roman"/>
        </w:rPr>
        <w:t>。」</w:t>
      </w:r>
      <w:r w:rsidRPr="00FD5C61">
        <w:rPr>
          <w:rFonts w:ascii="Times New Roman" w:hAnsi="Times New Roman" w:cs="Times New Roman"/>
          <w:vertAlign w:val="superscript"/>
        </w:rPr>
        <w:footnoteReference w:id="91"/>
      </w:r>
    </w:p>
    <w:p w14:paraId="3996531F" w14:textId="77777777" w:rsidR="00852252" w:rsidRPr="00FD5C61" w:rsidRDefault="00852252" w:rsidP="00852252">
      <w:pPr>
        <w:spacing w:beforeLines="20" w:before="72"/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《阿含經》中有《勝義空經》</w:t>
      </w:r>
      <w:r w:rsidRPr="00FD5C61">
        <w:rPr>
          <w:rFonts w:ascii="Times New Roman" w:hAnsi="Times New Roman" w:cs="Times New Roman"/>
          <w:vertAlign w:val="superscript"/>
        </w:rPr>
        <w:footnoteReference w:id="92"/>
      </w:r>
      <w:r w:rsidRPr="00FD5C61">
        <w:rPr>
          <w:rFonts w:ascii="Times New Roman" w:hAnsi="Times New Roman" w:cs="Times New Roman"/>
        </w:rPr>
        <w:t>，顯然</w:t>
      </w:r>
      <w:r w:rsidRPr="00FD5C61">
        <w:rPr>
          <w:rFonts w:ascii="Times New Roman" w:hAnsi="Times New Roman" w:cs="Times New Roman"/>
          <w:b/>
        </w:rPr>
        <w:t>以空為勝義諦</w:t>
      </w:r>
      <w:r w:rsidRPr="00FD5C61">
        <w:rPr>
          <w:rFonts w:ascii="Times New Roman" w:hAnsi="Times New Roman" w:cs="Times New Roman"/>
        </w:rPr>
        <w:t>；又說因緣假名，所以</w:t>
      </w:r>
      <w:r w:rsidRPr="00FD5C61">
        <w:rPr>
          <w:rFonts w:ascii="Times New Roman" w:hAnsi="Times New Roman" w:cs="Times New Roman"/>
          <w:b/>
        </w:rPr>
        <w:t>知因果假名是世俗法</w:t>
      </w:r>
      <w:r w:rsidRPr="00FD5C61">
        <w:rPr>
          <w:rFonts w:ascii="Times New Roman" w:hAnsi="Times New Roman" w:cs="Times New Roman"/>
        </w:rPr>
        <w:t>。</w:t>
      </w:r>
    </w:p>
    <w:p w14:paraId="56FFAE0B" w14:textId="77777777" w:rsidR="00852252" w:rsidRPr="00FD5C61" w:rsidRDefault="00852252" w:rsidP="00852252">
      <w:pPr>
        <w:spacing w:beforeLines="20" w:before="72"/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外人不見佛法大宗，把色、聲、香、味、觸等因果假名，看作諸法的勝義，以為是自性有、真實有的。這才聽說勝義一切皆空，以為撥無一切，破壞三寶、四諦。這是把一切</w:t>
      </w:r>
      <w:r w:rsidRPr="00FD5C61">
        <w:rPr>
          <w:rFonts w:ascii="Times New Roman" w:hAnsi="Times New Roman" w:cs="Times New Roman"/>
          <w:b/>
        </w:rPr>
        <w:t>世俗有</w:t>
      </w:r>
      <w:r w:rsidRPr="00FD5C61">
        <w:rPr>
          <w:rFonts w:ascii="Times New Roman" w:hAnsi="Times New Roman" w:cs="Times New Roman"/>
        </w:rPr>
        <w:t>看作</w:t>
      </w:r>
      <w:r w:rsidRPr="00FD5C61">
        <w:rPr>
          <w:rFonts w:ascii="Times New Roman" w:hAnsi="Times New Roman" w:cs="Times New Roman"/>
          <w:b/>
        </w:rPr>
        <w:t>勝義有</w:t>
      </w:r>
      <w:r w:rsidRPr="00FD5C61">
        <w:rPr>
          <w:rFonts w:ascii="Times New Roman" w:hAnsi="Times New Roman" w:cs="Times New Roman"/>
        </w:rPr>
        <w:t>了。他們不知何以說有，也不知何以說空；不懂二諦，結果自然要反對空了。</w:t>
      </w:r>
    </w:p>
    <w:p w14:paraId="29C4B769" w14:textId="77777777" w:rsidR="00852252" w:rsidRPr="00FD5C61" w:rsidRDefault="00852252" w:rsidP="00852252">
      <w:pPr>
        <w:spacing w:beforeLines="20" w:before="72"/>
        <w:ind w:leftChars="400" w:left="96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論主要糾正他，所以提出二諦的教綱來。</w:t>
      </w:r>
    </w:p>
    <w:p w14:paraId="7ABD01B2" w14:textId="77777777" w:rsidR="00852252" w:rsidRPr="00FD5C61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、釋二諦義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pp.446-447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3FF6FF9A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）世俗諦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p.446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01B88D31" w14:textId="77777777" w:rsidR="00852252" w:rsidRPr="00FD5C61" w:rsidRDefault="00852252" w:rsidP="00852252">
      <w:pPr>
        <w:ind w:leftChars="400" w:left="960" w:firstLineChars="50" w:firstLine="12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諦是正確真實的意思。真實有二：</w:t>
      </w:r>
    </w:p>
    <w:p w14:paraId="200D46E7" w14:textId="77777777" w:rsidR="00852252" w:rsidRPr="00FD5C61" w:rsidRDefault="00852252" w:rsidP="00852252">
      <w:pPr>
        <w:spacing w:beforeLines="30" w:before="108"/>
        <w:ind w:leftChars="450" w:left="1080" w:firstLineChars="4" w:firstLine="1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一、世俗的：</w:t>
      </w:r>
      <w:r w:rsidRPr="00FD5C61">
        <w:rPr>
          <w:rFonts w:ascii="Times New Roman" w:hAnsi="Times New Roman" w:cs="Times New Roman"/>
          <w:b/>
        </w:rPr>
        <w:t>世</w:t>
      </w:r>
      <w:r w:rsidRPr="00FD5C61">
        <w:rPr>
          <w:rFonts w:ascii="Times New Roman" w:hAnsi="Times New Roman" w:cs="Times New Roman"/>
        </w:rPr>
        <w:t>是時間遷流，</w:t>
      </w:r>
      <w:r w:rsidRPr="00FD5C61">
        <w:rPr>
          <w:rFonts w:ascii="Times New Roman" w:hAnsi="Times New Roman" w:cs="Times New Roman"/>
          <w:b/>
        </w:rPr>
        <w:t>俗</w:t>
      </w:r>
      <w:r w:rsidRPr="00FD5C61">
        <w:rPr>
          <w:rFonts w:ascii="Times New Roman" w:hAnsi="Times New Roman" w:cs="Times New Roman"/>
        </w:rPr>
        <w:t>是蒙蔽隱覆。如幻緣起的一切因果法，在遷流的時間中，沒有自性而現出自性相，欺誑凡人，使人不能見到他的真實相，所以名為世俗。</w:t>
      </w:r>
      <w:r w:rsidRPr="00FD5C61">
        <w:rPr>
          <w:rStyle w:val="a9"/>
          <w:rFonts w:ascii="Times New Roman" w:hAnsi="Times New Roman" w:cs="Times New Roman"/>
          <w:kern w:val="0"/>
        </w:rPr>
        <w:footnoteReference w:id="93"/>
      </w:r>
    </w:p>
    <w:p w14:paraId="3865C4F1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）第一義諦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p.446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334124CC" w14:textId="77777777" w:rsidR="00852252" w:rsidRPr="00FD5C61" w:rsidRDefault="00852252" w:rsidP="00852252">
      <w:pPr>
        <w:ind w:leftChars="450" w:left="1080" w:firstLineChars="4" w:firstLine="1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二、第一義的：</w:t>
      </w:r>
      <w:r w:rsidRPr="00FD5C61">
        <w:rPr>
          <w:rFonts w:ascii="Times New Roman" w:hAnsi="Times New Roman" w:cs="Times New Roman"/>
          <w:b/>
        </w:rPr>
        <w:t>第一</w:t>
      </w:r>
      <w:r w:rsidRPr="00FD5C61">
        <w:rPr>
          <w:rFonts w:ascii="Times New Roman" w:hAnsi="Times New Roman" w:cs="Times New Roman"/>
        </w:rPr>
        <w:t>是特勝的智慧，</w:t>
      </w:r>
      <w:r w:rsidRPr="00FD5C61">
        <w:rPr>
          <w:rFonts w:ascii="Times New Roman" w:hAnsi="Times New Roman" w:cs="Times New Roman"/>
          <w:b/>
        </w:rPr>
        <w:t>義</w:t>
      </w:r>
      <w:r w:rsidRPr="00FD5C61">
        <w:rPr>
          <w:rFonts w:ascii="Times New Roman" w:hAnsi="Times New Roman" w:cs="Times New Roman"/>
        </w:rPr>
        <w:t>是境界，就是特勝的無漏無分別智所覺證的境界，名第一義；或譯勝義。</w:t>
      </w:r>
    </w:p>
    <w:p w14:paraId="652D7861" w14:textId="77777777" w:rsidR="00852252" w:rsidRPr="00FD5C61" w:rsidRDefault="00852252" w:rsidP="00852252">
      <w:pPr>
        <w:spacing w:beforeLines="30" w:before="108"/>
        <w:ind w:leftChars="450" w:left="1080" w:firstLineChars="4" w:firstLine="1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世俗是庸常的，一般的常識心境；勝義是特殊的，聖者的超常經驗。或者可以這樣說：第一義即實相，實相中超越能所，智如境如，寂然不可得。第一的諦理，名第一義諦。</w:t>
      </w:r>
    </w:p>
    <w:p w14:paraId="1C700C03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）依世俗顯勝義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pp.446-447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1189A2B7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佛在世間說法，不能直說世人不知道的法，要以世間所曉了的，顯說世間所不知的。所以說眼、耳、鼻、舌、身，色、聲、香、味、觸等等。</w:t>
      </w:r>
    </w:p>
    <w:p w14:paraId="6833EEDD" w14:textId="77777777" w:rsidR="00852252" w:rsidRPr="00FD5C61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不過，一般人所認識的，常有一種錯誤的成分，所以必要在此世俗的一切上，以特殊的觀智，去透視世俗的顛倒所在，才能體驗第一義。</w:t>
      </w:r>
    </w:p>
    <w:p w14:paraId="2B5F90D1" w14:textId="77777777" w:rsidR="00852252" w:rsidRPr="00FD5C61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所以，佛說法有此二諦：一是</w:t>
      </w:r>
      <w:r w:rsidRPr="00FD5C61">
        <w:rPr>
          <w:rFonts w:ascii="Times New Roman" w:hAnsi="Times New Roman" w:cs="Times New Roman"/>
          <w:b/>
        </w:rPr>
        <w:t>世俗的事相</w:t>
      </w:r>
      <w:r w:rsidRPr="00FD5C61">
        <w:rPr>
          <w:rFonts w:ascii="Times New Roman" w:hAnsi="Times New Roman" w:cs="Times New Roman"/>
        </w:rPr>
        <w:t>，一是</w:t>
      </w:r>
      <w:r w:rsidRPr="00FD5C61">
        <w:rPr>
          <w:rFonts w:ascii="Times New Roman" w:hAnsi="Times New Roman" w:cs="Times New Roman"/>
          <w:b/>
        </w:rPr>
        <w:t>特殊的諦理</w:t>
      </w:r>
      <w:r w:rsidRPr="00FD5C61">
        <w:rPr>
          <w:rFonts w:ascii="Times New Roman" w:hAnsi="Times New Roman" w:cs="Times New Roman"/>
        </w:rPr>
        <w:t>。</w:t>
      </w:r>
      <w:r w:rsidRPr="00FD5C61">
        <w:rPr>
          <w:rFonts w:ascii="Times New Roman" w:hAnsi="Times New Roman" w:cs="Times New Roman"/>
          <w:b/>
        </w:rPr>
        <w:t>依世俗而顯勝義，不能單說勝義</w:t>
      </w:r>
      <w:r w:rsidRPr="00FD5C61">
        <w:rPr>
          <w:rFonts w:ascii="Times New Roman" w:hAnsi="Times New Roman" w:cs="Times New Roman"/>
        </w:rPr>
        <w:t>。</w:t>
      </w:r>
    </w:p>
    <w:p w14:paraId="0C43776C" w14:textId="77777777" w:rsidR="00852252" w:rsidRPr="00FD5C61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、約凡夫、聖人釋二諦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pp.447-448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13492761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）辨二諦是一真實或二真實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p.447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7878701A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諦是正確與真實。然二諦是</w:t>
      </w:r>
      <w:r w:rsidRPr="00FD5C61">
        <w:rPr>
          <w:rFonts w:ascii="Times New Roman" w:hAnsi="Times New Roman" w:cs="Times New Roman"/>
          <w:b/>
        </w:rPr>
        <w:t>一真實</w:t>
      </w:r>
      <w:r w:rsidRPr="00FD5C61">
        <w:rPr>
          <w:rFonts w:ascii="Times New Roman" w:hAnsi="Times New Roman" w:cs="Times New Roman"/>
        </w:rPr>
        <w:t>？還是</w:t>
      </w:r>
      <w:r w:rsidRPr="00FD5C61">
        <w:rPr>
          <w:rFonts w:ascii="Times New Roman" w:hAnsi="Times New Roman" w:cs="Times New Roman"/>
          <w:b/>
        </w:rPr>
        <w:t>二真實</w:t>
      </w:r>
      <w:r w:rsidRPr="00FD5C61">
        <w:rPr>
          <w:rFonts w:ascii="Times New Roman" w:hAnsi="Times New Roman" w:cs="Times New Roman"/>
        </w:rPr>
        <w:t>？</w:t>
      </w:r>
    </w:p>
    <w:p w14:paraId="3F719AAB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假使</w:t>
      </w:r>
      <w:r w:rsidRPr="00FD5C61">
        <w:rPr>
          <w:rFonts w:ascii="Times New Roman" w:hAnsi="Times New Roman" w:cs="Times New Roman"/>
          <w:b/>
        </w:rPr>
        <w:t>唯一真實</w:t>
      </w:r>
      <w:r w:rsidRPr="00FD5C61">
        <w:rPr>
          <w:rFonts w:ascii="Times New Roman" w:hAnsi="Times New Roman" w:cs="Times New Roman"/>
        </w:rPr>
        <w:t>，為什麼要說二諦？</w:t>
      </w:r>
    </w:p>
    <w:p w14:paraId="04476A77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假使</w:t>
      </w:r>
      <w:r w:rsidRPr="00FD5C61">
        <w:rPr>
          <w:rFonts w:ascii="Times New Roman" w:hAnsi="Times New Roman" w:cs="Times New Roman"/>
          <w:b/>
        </w:rPr>
        <w:t>二真實</w:t>
      </w:r>
      <w:r w:rsidRPr="00FD5C61">
        <w:rPr>
          <w:rFonts w:ascii="Times New Roman" w:hAnsi="Times New Roman" w:cs="Times New Roman"/>
        </w:rPr>
        <w:t>，這就根本不通。諸法究竟的真實，不能是二的，真實應該是不二的。</w:t>
      </w:r>
    </w:p>
    <w:p w14:paraId="42CC10A0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）世俗是虛妄，為何名為諦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pp.447-448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29A6A936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要知世俗是虛妄的，本來不足以稱為諦的。世俗的所以名諦，是因一切虛妄如幻的法，由過去無明行業熏習所現起的；現在又由無明妄執，在亂現的如幻虛妄法上，錯誤的把他認作是真實。他雖實無自性，然</w:t>
      </w:r>
      <w:r w:rsidRPr="00FD5C61">
        <w:rPr>
          <w:rFonts w:ascii="Times New Roman" w:hAnsi="Times New Roman" w:cs="Times New Roman"/>
          <w:b/>
        </w:rPr>
        <w:t>在凡夫共許的心境上</w:t>
      </w:r>
      <w:r w:rsidRPr="00FD5C61">
        <w:rPr>
          <w:rFonts w:ascii="Times New Roman" w:hAnsi="Times New Roman" w:cs="Times New Roman"/>
        </w:rPr>
        <w:t>，</w:t>
      </w:r>
      <w:r w:rsidRPr="00FD5C61">
        <w:rPr>
          <w:rFonts w:ascii="Times New Roman" w:hAnsi="Times New Roman" w:cs="Times New Roman"/>
          <w:b/>
        </w:rPr>
        <w:t>成為確實的</w:t>
      </w:r>
      <w:r w:rsidRPr="00FD5C61">
        <w:rPr>
          <w:rFonts w:ascii="Times New Roman" w:hAnsi="Times New Roman" w:cs="Times New Roman"/>
        </w:rPr>
        <w:t>。</w:t>
      </w:r>
      <w:r w:rsidRPr="00FD5C61">
        <w:rPr>
          <w:rFonts w:ascii="Times New Roman" w:hAnsi="Times New Roman" w:cs="Times New Roman"/>
          <w:b/>
        </w:rPr>
        <w:t>就世俗說世俗，所以叫世俗諦</w:t>
      </w:r>
      <w:r w:rsidRPr="00FD5C61">
        <w:rPr>
          <w:rFonts w:ascii="Times New Roman" w:hAnsi="Times New Roman" w:cs="Times New Roman"/>
        </w:rPr>
        <w:t>。</w:t>
      </w:r>
    </w:p>
    <w:p w14:paraId="79B64359" w14:textId="77777777" w:rsidR="00852252" w:rsidRPr="00FD5C61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如以這世俗為究竟真實，那就為無始的妄執所蒙昧，永不能見真理。</w:t>
      </w:r>
    </w:p>
    <w:p w14:paraId="60429927" w14:textId="77777777" w:rsidR="00852252" w:rsidRPr="00FD5C61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如橘子的紅色，是橘子的</w:t>
      </w:r>
      <w:r w:rsidRPr="00FD5C61">
        <w:rPr>
          <w:rFonts w:ascii="Times New Roman" w:hAnsi="Times New Roman" w:cs="Times New Roman"/>
          <w:b/>
        </w:rPr>
        <w:t>色相</w:t>
      </w:r>
      <w:r w:rsidRPr="00FD5C61">
        <w:rPr>
          <w:rFonts w:ascii="Times New Roman" w:hAnsi="Times New Roman" w:cs="Times New Roman"/>
        </w:rPr>
        <w:t>，經過</w:t>
      </w:r>
      <w:r w:rsidRPr="00FD5C61">
        <w:rPr>
          <w:rFonts w:ascii="Times New Roman" w:hAnsi="Times New Roman" w:cs="Times New Roman"/>
          <w:b/>
        </w:rPr>
        <w:t>眼根</w:t>
      </w:r>
      <w:r w:rsidRPr="00FD5C61">
        <w:rPr>
          <w:rFonts w:ascii="Times New Roman" w:hAnsi="Times New Roman" w:cs="Times New Roman"/>
        </w:rPr>
        <w:t>的攝取，由主觀的</w:t>
      </w:r>
      <w:r w:rsidRPr="00FD5C61">
        <w:rPr>
          <w:rFonts w:ascii="Times New Roman" w:hAnsi="Times New Roman" w:cs="Times New Roman"/>
          <w:b/>
        </w:rPr>
        <w:t>心識</w:t>
      </w:r>
      <w:r w:rsidRPr="00FD5C61">
        <w:rPr>
          <w:rFonts w:ascii="Times New Roman" w:hAnsi="Times New Roman" w:cs="Times New Roman"/>
        </w:rPr>
        <w:t>分別，而外面更受陽光等種種條件的和合，才現起的。</w:t>
      </w:r>
    </w:p>
    <w:p w14:paraId="75FA55B1" w14:textId="77777777" w:rsidR="00852252" w:rsidRPr="00FD5C61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如在另一環境，沒有這同樣條件的和合，橘子也就看來不是這樣紅的，或紅的淺深不同。然他在某一情境下，確是紅色的，好像的確是自體如此的。</w:t>
      </w:r>
    </w:p>
    <w:p w14:paraId="1FB6500E" w14:textId="77777777" w:rsidR="00852252" w:rsidRPr="00997AF9" w:rsidRDefault="00852252" w:rsidP="00852252">
      <w:pPr>
        <w:spacing w:beforeLines="20" w:before="72"/>
        <w:ind w:leftChars="450" w:left="1080"/>
        <w:jc w:val="both"/>
        <w:rPr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</w:rPr>
        <w:t>如不理解他是關係的存在，而以為他確實是紅的，一定是紅的，那就不能理解他的真相。他的形成如此，由</w:t>
      </w:r>
      <w:r w:rsidRPr="00FD5C61">
        <w:rPr>
          <w:rFonts w:ascii="Times New Roman" w:hAnsi="Times New Roman" w:cs="Times New Roman"/>
          <w:b/>
        </w:rPr>
        <w:t>根</w:t>
      </w:r>
      <w:r w:rsidRPr="00FD5C61">
        <w:rPr>
          <w:rFonts w:ascii="Times New Roman" w:hAnsi="Times New Roman" w:cs="Times New Roman"/>
        </w:rPr>
        <w:t>、</w:t>
      </w:r>
      <w:r w:rsidRPr="00FD5C61">
        <w:rPr>
          <w:rFonts w:ascii="Times New Roman" w:hAnsi="Times New Roman" w:cs="Times New Roman"/>
          <w:b/>
        </w:rPr>
        <w:t>境</w:t>
      </w:r>
      <w:r w:rsidRPr="00FD5C61">
        <w:rPr>
          <w:rFonts w:ascii="Times New Roman" w:hAnsi="Times New Roman" w:cs="Times New Roman"/>
        </w:rPr>
        <w:t>、</w:t>
      </w:r>
      <w:r w:rsidRPr="00FD5C61">
        <w:rPr>
          <w:rFonts w:ascii="Times New Roman" w:hAnsi="Times New Roman" w:cs="Times New Roman"/>
          <w:b/>
        </w:rPr>
        <w:t>識</w:t>
      </w:r>
      <w:r w:rsidRPr="00FD5C61">
        <w:rPr>
          <w:rFonts w:ascii="Times New Roman" w:hAnsi="Times New Roman" w:cs="Times New Roman"/>
        </w:rPr>
        <w:t>等的關係而現前；因為</w:t>
      </w:r>
      <w:r w:rsidRPr="00FD5C61">
        <w:rPr>
          <w:rFonts w:ascii="Times New Roman" w:hAnsi="Times New Roman" w:cs="Times New Roman"/>
          <w:b/>
        </w:rPr>
        <w:t>無明</w:t>
      </w:r>
      <w:r w:rsidRPr="00FD5C61">
        <w:rPr>
          <w:rFonts w:ascii="Times New Roman" w:hAnsi="Times New Roman" w:cs="Times New Roman"/>
        </w:rPr>
        <w:t>所覆，所以覺得他確實如此，不知紅色是依緣存在而本無實性的。</w:t>
      </w:r>
    </w:p>
    <w:p w14:paraId="3029DA2A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FD5C61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）凡聖二諦之差別</w:t>
      </w:r>
      <w:r w:rsidRPr="00FD5C61">
        <w:rPr>
          <w:rFonts w:ascii="Times New Roman" w:hAnsi="Times New Roman" w:cs="Times New Roman"/>
          <w:sz w:val="20"/>
          <w:szCs w:val="20"/>
        </w:rPr>
        <w:t>（</w:t>
      </w:r>
      <w:r w:rsidRPr="00FD5C61">
        <w:rPr>
          <w:rFonts w:ascii="Times New Roman" w:hAnsi="Times New Roman" w:cs="Times New Roman"/>
          <w:sz w:val="20"/>
          <w:szCs w:val="20"/>
        </w:rPr>
        <w:t>p.448</w:t>
      </w:r>
      <w:r w:rsidRPr="00FD5C61">
        <w:rPr>
          <w:rFonts w:ascii="Times New Roman" w:hAnsi="Times New Roman" w:cs="Times New Roman"/>
          <w:sz w:val="20"/>
          <w:szCs w:val="20"/>
        </w:rPr>
        <w:t>）</w:t>
      </w:r>
    </w:p>
    <w:p w14:paraId="50A3561F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經中說：『</w:t>
      </w:r>
      <w:r w:rsidRPr="00FD5C61">
        <w:rPr>
          <w:rFonts w:ascii="標楷體" w:eastAsia="標楷體" w:hAnsi="標楷體" w:cs="Times New Roman"/>
        </w:rPr>
        <w:t>諸法無所有，如是有；如是無所有，愚夫不知，名為無明。</w:t>
      </w:r>
      <w:r w:rsidRPr="00FD5C61">
        <w:rPr>
          <w:rFonts w:ascii="Times New Roman" w:hAnsi="Times New Roman" w:cs="Times New Roman"/>
        </w:rPr>
        <w:t>』</w:t>
      </w:r>
      <w:r w:rsidRPr="00FD5C61">
        <w:rPr>
          <w:rFonts w:ascii="Times New Roman" w:hAnsi="Times New Roman" w:cs="Times New Roman"/>
          <w:vertAlign w:val="superscript"/>
        </w:rPr>
        <w:footnoteReference w:id="94"/>
      </w:r>
    </w:p>
    <w:p w14:paraId="252BCD70" w14:textId="77777777" w:rsidR="00852252" w:rsidRPr="00FD5C61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  <w:b/>
        </w:rPr>
        <w:t>無所有</w:t>
      </w:r>
      <w:r w:rsidRPr="00FD5C61">
        <w:rPr>
          <w:rFonts w:ascii="Times New Roman" w:hAnsi="Times New Roman" w:cs="Times New Roman"/>
        </w:rPr>
        <w:t>，是諸法的畢竟空性；</w:t>
      </w:r>
      <w:r w:rsidRPr="00FD5C61">
        <w:rPr>
          <w:rFonts w:ascii="Times New Roman" w:hAnsi="Times New Roman" w:cs="Times New Roman"/>
          <w:b/>
        </w:rPr>
        <w:t>如是有</w:t>
      </w:r>
      <w:r w:rsidRPr="00FD5C61">
        <w:rPr>
          <w:rFonts w:ascii="Times New Roman" w:hAnsi="Times New Roman" w:cs="Times New Roman"/>
        </w:rPr>
        <w:t>，是畢竟空性中的緣起幻有。緣起幻有，是無所有而畢竟性空的，所以又說「</w:t>
      </w:r>
      <w:r w:rsidRPr="00FD5C61">
        <w:rPr>
          <w:rFonts w:ascii="Times New Roman" w:hAnsi="Times New Roman" w:cs="Times New Roman"/>
          <w:b/>
        </w:rPr>
        <w:t>如是無所有</w:t>
      </w:r>
      <w:r w:rsidRPr="00FD5C61">
        <w:rPr>
          <w:rFonts w:ascii="Times New Roman" w:hAnsi="Times New Roman" w:cs="Times New Roman"/>
        </w:rPr>
        <w:t>」。</w:t>
      </w:r>
    </w:p>
    <w:p w14:paraId="1C7503ED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</w:rPr>
        <w:t>但</w:t>
      </w:r>
      <w:r w:rsidRPr="00FD5C61">
        <w:rPr>
          <w:rFonts w:ascii="Times New Roman" w:hAnsi="Times New Roman" w:cs="Times New Roman"/>
          <w:b/>
        </w:rPr>
        <w:t>愚夫</w:t>
      </w:r>
      <w:r w:rsidRPr="00FD5C61">
        <w:rPr>
          <w:rFonts w:ascii="Times New Roman" w:hAnsi="Times New Roman" w:cs="Times New Roman"/>
        </w:rPr>
        <w:t>為無明蒙蔽，不能了知，在此無明（自性見）的心境上，非實似實，成為</w:t>
      </w:r>
      <w:r w:rsidRPr="00FD5C61">
        <w:rPr>
          <w:rFonts w:ascii="Times New Roman" w:hAnsi="Times New Roman" w:cs="Times New Roman"/>
          <w:b/>
        </w:rPr>
        <w:t>世俗</w:t>
      </w:r>
      <w:r w:rsidRPr="00FD5C61">
        <w:rPr>
          <w:rFonts w:ascii="Times New Roman" w:hAnsi="Times New Roman" w:cs="Times New Roman"/>
        </w:rPr>
        <w:t>諦。</w:t>
      </w:r>
    </w:p>
    <w:p w14:paraId="50246474" w14:textId="77777777" w:rsidR="00852252" w:rsidRPr="00FD5C61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FD5C61">
        <w:rPr>
          <w:rFonts w:ascii="Times New Roman" w:hAnsi="Times New Roman" w:cs="Times New Roman"/>
          <w:b/>
        </w:rPr>
        <w:t>聖人</w:t>
      </w:r>
      <w:r w:rsidRPr="00FD5C61">
        <w:rPr>
          <w:rFonts w:ascii="Times New Roman" w:hAnsi="Times New Roman" w:cs="Times New Roman"/>
        </w:rPr>
        <w:t>破除了無知的無明，通達此</w:t>
      </w:r>
      <w:r w:rsidRPr="00FD5C61">
        <w:rPr>
          <w:rFonts w:ascii="Times New Roman" w:hAnsi="Times New Roman" w:cs="Times New Roman"/>
          <w:b/>
        </w:rPr>
        <w:t>如是有的緣起</w:t>
      </w:r>
      <w:r w:rsidRPr="00FD5C61">
        <w:rPr>
          <w:rFonts w:ascii="Times New Roman" w:hAnsi="Times New Roman" w:cs="Times New Roman"/>
        </w:rPr>
        <w:t>是</w:t>
      </w:r>
      <w:r w:rsidRPr="00FD5C61">
        <w:rPr>
          <w:rFonts w:ascii="Times New Roman" w:hAnsi="Times New Roman" w:cs="Times New Roman"/>
          <w:b/>
        </w:rPr>
        <w:t>無所有的性空</w:t>
      </w:r>
      <w:r w:rsidRPr="00FD5C61">
        <w:rPr>
          <w:rFonts w:ascii="Times New Roman" w:hAnsi="Times New Roman" w:cs="Times New Roman"/>
        </w:rPr>
        <w:t>；此性空才是一切法的本性，所以名為</w:t>
      </w:r>
      <w:r w:rsidRPr="00FD5C61">
        <w:rPr>
          <w:rFonts w:ascii="Times New Roman" w:hAnsi="Times New Roman" w:cs="Times New Roman"/>
          <w:b/>
        </w:rPr>
        <w:t>勝義</w:t>
      </w:r>
      <w:r w:rsidRPr="00FD5C61">
        <w:rPr>
          <w:rFonts w:ascii="Times New Roman" w:hAnsi="Times New Roman" w:cs="Times New Roman"/>
        </w:rPr>
        <w:t>。</w:t>
      </w:r>
    </w:p>
    <w:p w14:paraId="1F2E8950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）「倒世俗」非世俗諦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p.448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57568D5D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世俗幻相，雖可以名為世俗諦，但也有</w:t>
      </w:r>
      <w:r w:rsidRPr="00E42AD9">
        <w:rPr>
          <w:rFonts w:ascii="Times New Roman" w:hAnsi="Times New Roman" w:cs="Times New Roman"/>
          <w:b/>
        </w:rPr>
        <w:t>世俗</w:t>
      </w:r>
      <w:r w:rsidRPr="00E42AD9">
        <w:rPr>
          <w:rFonts w:ascii="Times New Roman" w:hAnsi="Times New Roman" w:cs="Times New Roman"/>
        </w:rPr>
        <w:t>而</w:t>
      </w:r>
      <w:r w:rsidRPr="00E42AD9">
        <w:rPr>
          <w:rFonts w:ascii="Times New Roman" w:hAnsi="Times New Roman" w:cs="Times New Roman"/>
          <w:b/>
        </w:rPr>
        <w:t>非諦</w:t>
      </w:r>
      <w:r w:rsidRPr="00E42AD9">
        <w:rPr>
          <w:rFonts w:ascii="Times New Roman" w:hAnsi="Times New Roman" w:cs="Times New Roman"/>
        </w:rPr>
        <w:t>的。如上帝、梵、我、梵天，這不特真實中沒有，就是世俗中也是沒有的。又如擠眼見到外物的躍動，坐汽車見樹木的奔馳，乘輪船見兩岸的推移，</w:t>
      </w:r>
      <w:r w:rsidRPr="00E42AD9">
        <w:rPr>
          <w:rFonts w:ascii="Times New Roman" w:hAnsi="Times New Roman" w:cs="Times New Roman"/>
          <w:b/>
        </w:rPr>
        <w:t>不是世俗所共同的，所以就世俗說也不能說是真實的，不可以名為世俗諦</w:t>
      </w:r>
      <w:r w:rsidRPr="00E42AD9">
        <w:rPr>
          <w:rFonts w:ascii="Times New Roman" w:hAnsi="Times New Roman" w:cs="Times New Roman"/>
        </w:rPr>
        <w:t>。</w:t>
      </w:r>
      <w:r w:rsidRPr="00E42AD9">
        <w:rPr>
          <w:rStyle w:val="a9"/>
          <w:rFonts w:ascii="Times New Roman" w:hAnsi="Times New Roman" w:cs="Times New Roman"/>
        </w:rPr>
        <w:footnoteReference w:id="95"/>
      </w:r>
    </w:p>
    <w:p w14:paraId="2E7A17AE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e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）佛依二諦善巧為眾生說法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pp.448-449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1CEB4175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lastRenderedPageBreak/>
        <w:t>世人對於一切因果緣起如幻法，不知他是虛妄，總以為他是真實。就是科、哲學者，雖能知道部分的虛妄法，但在最後，總要有點真實</w:t>
      </w:r>
      <w:r w:rsidRPr="00E42AD9">
        <w:rPr>
          <w:rFonts w:ascii="Times New Roman" w:hAnsi="Times New Roman" w:cs="Times New Roman"/>
        </w:rPr>
        <w:t>──</w:t>
      </w:r>
      <w:r w:rsidRPr="00E42AD9">
        <w:rPr>
          <w:rFonts w:ascii="Times New Roman" w:hAnsi="Times New Roman" w:cs="Times New Roman"/>
        </w:rPr>
        <w:t>物質、精神、理性、神，做墊腳物，否則就不能成立世間的一切。這是眾生共同的自性見。</w:t>
      </w:r>
    </w:p>
    <w:p w14:paraId="083AF7C7" w14:textId="77777777" w:rsidR="00852252" w:rsidRPr="00E42AD9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佛陀說法，成立緣起，就在此緣起中破除自性見；破除自性見，才能真見緣起的真相，解脫一切。</w:t>
      </w:r>
    </w:p>
    <w:p w14:paraId="594051B4" w14:textId="77777777" w:rsidR="00852252" w:rsidRPr="00E42AD9" w:rsidRDefault="00852252" w:rsidP="00852252">
      <w:pPr>
        <w:spacing w:beforeLines="20" w:before="72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因眾生的根性不同，佛說法的方便也不同</w:t>
      </w:r>
      <w:r w:rsidRPr="00E42AD9">
        <w:rPr>
          <w:rFonts w:ascii="Times New Roman" w:hAnsi="Times New Roman" w:cs="Times New Roman"/>
        </w:rPr>
        <w:t>：</w:t>
      </w:r>
    </w:p>
    <w:p w14:paraId="138B3A03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為</w:t>
      </w:r>
      <w:r w:rsidRPr="00E42AD9">
        <w:rPr>
          <w:rFonts w:ascii="Times New Roman" w:hAnsi="Times New Roman" w:cs="Times New Roman"/>
          <w:b/>
        </w:rPr>
        <w:t>根性未熟的眾生</w:t>
      </w:r>
      <w:r w:rsidRPr="00E42AD9">
        <w:rPr>
          <w:rFonts w:ascii="Times New Roman" w:hAnsi="Times New Roman" w:cs="Times New Roman"/>
        </w:rPr>
        <w:t>（下士），說布施、持戒、禪定、生天法，使他得世間的勝利；這是但說世俗諦的法。</w:t>
      </w:r>
    </w:p>
    <w:p w14:paraId="5F3D53D7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為</w:t>
      </w:r>
      <w:r w:rsidRPr="00E42AD9">
        <w:rPr>
          <w:rFonts w:ascii="Times New Roman" w:hAnsi="Times New Roman" w:cs="Times New Roman"/>
          <w:b/>
        </w:rPr>
        <w:t>利根而能解脫的</w:t>
      </w:r>
      <w:r w:rsidRPr="00E42AD9">
        <w:rPr>
          <w:rFonts w:ascii="Times New Roman" w:hAnsi="Times New Roman" w:cs="Times New Roman"/>
        </w:rPr>
        <w:t>（中士），說四諦緣起法，使他見苦、斷集、證滅、修道。根性稍鈍的，但能漸漸而入。</w:t>
      </w:r>
    </w:p>
    <w:p w14:paraId="4EC63546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如有</w:t>
      </w:r>
      <w:r w:rsidRPr="00E42AD9">
        <w:rPr>
          <w:rFonts w:ascii="Times New Roman" w:hAnsi="Times New Roman" w:cs="Times New Roman"/>
          <w:b/>
        </w:rPr>
        <w:t>大利根人</w:t>
      </w:r>
      <w:r w:rsidRPr="00E42AD9">
        <w:rPr>
          <w:rFonts w:ascii="Times New Roman" w:hAnsi="Times New Roman" w:cs="Times New Roman"/>
        </w:rPr>
        <w:t>（上士），直解緣起法的畢竟空性，直從空、無相、無作的三解脫門，入畢竟空，證得涅槃。</w:t>
      </w:r>
    </w:p>
    <w:p w14:paraId="24F693ED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所以</w:t>
      </w:r>
      <w:r w:rsidRPr="00E42AD9">
        <w:rPr>
          <w:rFonts w:ascii="Times New Roman" w:hAnsi="Times New Roman" w:cs="Times New Roman"/>
          <w:b/>
        </w:rPr>
        <w:t>世俗</w:t>
      </w:r>
      <w:r w:rsidRPr="00E42AD9">
        <w:rPr>
          <w:rFonts w:ascii="Times New Roman" w:hAnsi="Times New Roman" w:cs="Times New Roman"/>
        </w:rPr>
        <w:t>中說</w:t>
      </w:r>
      <w:r w:rsidRPr="00E42AD9">
        <w:rPr>
          <w:rFonts w:ascii="Times New Roman" w:hAnsi="Times New Roman" w:cs="Times New Roman"/>
          <w:b/>
        </w:rPr>
        <w:t>有我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勝義</w:t>
      </w:r>
      <w:r w:rsidRPr="00E42AD9">
        <w:rPr>
          <w:rFonts w:ascii="Times New Roman" w:hAnsi="Times New Roman" w:cs="Times New Roman"/>
        </w:rPr>
        <w:t>中就說</w:t>
      </w:r>
      <w:r w:rsidRPr="00E42AD9">
        <w:rPr>
          <w:rFonts w:ascii="Times New Roman" w:hAnsi="Times New Roman" w:cs="Times New Roman"/>
          <w:b/>
        </w:rPr>
        <w:t>無我</w:t>
      </w:r>
      <w:r w:rsidRPr="00E42AD9">
        <w:rPr>
          <w:rFonts w:ascii="Times New Roman" w:hAnsi="Times New Roman" w:cs="Times New Roman"/>
        </w:rPr>
        <w:t>；</w:t>
      </w:r>
      <w:r w:rsidRPr="00E42AD9">
        <w:rPr>
          <w:rFonts w:ascii="Times New Roman" w:hAnsi="Times New Roman" w:cs="Times New Roman"/>
          <w:vertAlign w:val="superscript"/>
        </w:rPr>
        <w:footnoteReference w:id="96"/>
      </w:r>
      <w:r w:rsidRPr="00E42AD9">
        <w:rPr>
          <w:rFonts w:ascii="Times New Roman" w:hAnsi="Times New Roman" w:cs="Times New Roman"/>
          <w:b/>
        </w:rPr>
        <w:t>世俗</w:t>
      </w:r>
      <w:r w:rsidRPr="00E42AD9">
        <w:rPr>
          <w:rFonts w:ascii="Times New Roman" w:hAnsi="Times New Roman" w:cs="Times New Roman"/>
        </w:rPr>
        <w:t>中說</w:t>
      </w:r>
      <w:r w:rsidRPr="00E42AD9">
        <w:rPr>
          <w:rFonts w:ascii="Times New Roman" w:hAnsi="Times New Roman" w:cs="Times New Roman"/>
          <w:b/>
        </w:rPr>
        <w:t>一切名相分別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勝義</w:t>
      </w:r>
      <w:r w:rsidRPr="00E42AD9">
        <w:rPr>
          <w:rFonts w:ascii="Times New Roman" w:hAnsi="Times New Roman" w:cs="Times New Roman"/>
        </w:rPr>
        <w:t>中就說</w:t>
      </w:r>
      <w:r w:rsidRPr="00E42AD9">
        <w:rPr>
          <w:rFonts w:ascii="Times New Roman" w:hAnsi="Times New Roman" w:cs="Times New Roman"/>
          <w:b/>
        </w:rPr>
        <w:t>離一切名相分別</w:t>
      </w:r>
      <w:r w:rsidRPr="00E42AD9">
        <w:rPr>
          <w:rFonts w:ascii="Times New Roman" w:hAnsi="Times New Roman" w:cs="Times New Roman"/>
        </w:rPr>
        <w:t>。其實，這是相順而不是相違的。</w:t>
      </w:r>
    </w:p>
    <w:p w14:paraId="2295A83E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色、聲、香、味、觸，眼、耳、鼻、舌、身，以及戒、定、慧等聖道，從他所現的如幻行相說，都是世俗的；若以無明執見而執為究竟真實，就是大錯誤。這些世俗幻相，如觀無自性空，而證本性空寂，才是究竟真實。</w:t>
      </w:r>
    </w:p>
    <w:p w14:paraId="62640E64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若以空為但遮世間妄執，此外別有真實不空的，這也同樣的是大錯誤。</w:t>
      </w:r>
    </w:p>
    <w:p w14:paraId="3388F130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所以，不知佛教綱宗的二諦，那就講空不像空，說有不成有。</w:t>
      </w:r>
      <w:r w:rsidRPr="00E42AD9">
        <w:rPr>
          <w:rFonts w:ascii="Times New Roman" w:hAnsi="Times New Roman" w:cs="Times New Roman"/>
        </w:rPr>
        <w:t xml:space="preserve"> </w:t>
      </w:r>
    </w:p>
    <w:p w14:paraId="279996A1" w14:textId="77777777" w:rsidR="00852252" w:rsidRPr="00E42AD9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、古代三論學者的依二諦、教二諦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p.450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4A34704F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二諦又有兩種</w:t>
      </w:r>
      <w:r w:rsidRPr="00E42AD9">
        <w:rPr>
          <w:rFonts w:ascii="Times New Roman" w:hAnsi="Times New Roman" w:cs="Times New Roman"/>
          <w:vertAlign w:val="superscript"/>
        </w:rPr>
        <w:footnoteReference w:id="97"/>
      </w:r>
      <w:r w:rsidRPr="00E42AD9">
        <w:rPr>
          <w:rFonts w:ascii="Times New Roman" w:hAnsi="Times New Roman" w:cs="Times New Roman"/>
        </w:rPr>
        <w:t>：</w:t>
      </w:r>
    </w:p>
    <w:p w14:paraId="58C56E06" w14:textId="77777777" w:rsidR="00852252" w:rsidRPr="00E42AD9" w:rsidRDefault="00852252" w:rsidP="00852252">
      <w:pPr>
        <w:ind w:leftChars="400" w:left="1440" w:hangingChars="200" w:hanging="4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lastRenderedPageBreak/>
        <w:t>一、佛說這樣是世俗諦，那樣是第一義諦，這是以能詮、能示的名言、意言</w:t>
      </w:r>
      <w:r w:rsidRPr="00E42AD9">
        <w:rPr>
          <w:rStyle w:val="a9"/>
          <w:rFonts w:ascii="Times New Roman" w:hAnsi="Times New Roman" w:cs="Times New Roman"/>
        </w:rPr>
        <w:footnoteReference w:id="98"/>
      </w:r>
      <w:r w:rsidRPr="00E42AD9">
        <w:rPr>
          <w:rFonts w:ascii="Times New Roman" w:hAnsi="Times New Roman" w:cs="Times New Roman"/>
        </w:rPr>
        <w:t>，而以詮顯為大用的，名</w:t>
      </w:r>
      <w:r w:rsidRPr="00E42AD9">
        <w:rPr>
          <w:rFonts w:ascii="Times New Roman" w:hAnsi="Times New Roman" w:cs="Times New Roman"/>
          <w:b/>
        </w:rPr>
        <w:t>教二諦</w:t>
      </w:r>
      <w:r w:rsidRPr="00E42AD9">
        <w:rPr>
          <w:rFonts w:ascii="Times New Roman" w:hAnsi="Times New Roman" w:cs="Times New Roman"/>
        </w:rPr>
        <w:t>。</w:t>
      </w:r>
    </w:p>
    <w:p w14:paraId="291AC887" w14:textId="77777777" w:rsidR="00852252" w:rsidRPr="00E42AD9" w:rsidRDefault="00852252" w:rsidP="00852252">
      <w:pPr>
        <w:spacing w:beforeLines="30" w:before="108"/>
        <w:ind w:leftChars="400" w:left="1440" w:hangingChars="200" w:hanging="4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二、佛說二諦，不是隨便說的，是依凡聖心境，名言境及勝義理而說的；這佛所依的，是</w:t>
      </w:r>
      <w:r w:rsidRPr="00E42AD9">
        <w:rPr>
          <w:rFonts w:ascii="Times New Roman" w:hAnsi="Times New Roman" w:cs="Times New Roman"/>
          <w:b/>
        </w:rPr>
        <w:t>依二諦</w:t>
      </w:r>
      <w:r w:rsidRPr="00E42AD9">
        <w:rPr>
          <w:rFonts w:ascii="Times New Roman" w:hAnsi="Times New Roman" w:cs="Times New Roman"/>
        </w:rPr>
        <w:t>。</w:t>
      </w:r>
    </w:p>
    <w:p w14:paraId="038BAF8C" w14:textId="77777777" w:rsidR="00852252" w:rsidRPr="00E42AD9" w:rsidRDefault="00852252" w:rsidP="00852252">
      <w:pPr>
        <w:spacing w:beforeLines="30" w:before="108"/>
        <w:ind w:leftChars="399" w:left="989" w:hangingChars="13" w:hanging="31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古代三論學者，特分別這兩種二諦，頗有精意。然重在依、教二諦，顯出他的</w:t>
      </w:r>
      <w:r w:rsidRPr="00E42AD9">
        <w:rPr>
          <w:rFonts w:ascii="Times New Roman" w:hAnsi="Times New Roman" w:cs="Times New Roman"/>
          <w:b/>
        </w:rPr>
        <w:t>依待性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即二諦而指歸中道不二</w:t>
      </w:r>
      <w:r w:rsidRPr="00E42AD9">
        <w:rPr>
          <w:rFonts w:ascii="Times New Roman" w:hAnsi="Times New Roman" w:cs="Times New Roman"/>
        </w:rPr>
        <w:t>。</w:t>
      </w:r>
      <w:r w:rsidRPr="00E42AD9">
        <w:rPr>
          <w:rFonts w:ascii="Times New Roman" w:hAnsi="Times New Roman" w:cs="Times New Roman"/>
          <w:vertAlign w:val="superscript"/>
        </w:rPr>
        <w:footnoteReference w:id="99"/>
      </w:r>
    </w:p>
    <w:p w14:paraId="20DA52CC" w14:textId="77777777" w:rsidR="00852252" w:rsidRPr="00E42AD9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sz w:val="20"/>
          <w:szCs w:val="20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e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、聖者體悟勝義，亦通達世俗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pp.450-451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72A713C7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）同為世俗，凡聖二者所見不同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p.450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0EAEB7ED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世俗不是諦，但聖者通達了第一義諦，還是見到世俗法的，不過不同凡夫所見罷了。</w:t>
      </w:r>
      <w:r w:rsidRPr="00E42AD9">
        <w:rPr>
          <w:rFonts w:ascii="Times New Roman" w:hAnsi="Times New Roman" w:cs="Times New Roman"/>
          <w:vertAlign w:val="superscript"/>
        </w:rPr>
        <w:footnoteReference w:id="100"/>
      </w:r>
    </w:p>
    <w:p w14:paraId="5FD2B1AC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《法華經》說：「</w:t>
      </w:r>
      <w:r w:rsidRPr="00E42AD9">
        <w:rPr>
          <w:rFonts w:ascii="標楷體" w:eastAsia="標楷體" w:hAnsi="標楷體" w:cs="Times New Roman"/>
        </w:rPr>
        <w:t>如來見於三界，不如三界所見。</w:t>
      </w:r>
      <w:r w:rsidRPr="00E42AD9">
        <w:rPr>
          <w:rFonts w:ascii="Times New Roman" w:hAnsi="Times New Roman" w:cs="Times New Roman"/>
        </w:rPr>
        <w:t>」</w:t>
      </w:r>
      <w:r w:rsidRPr="00E42AD9">
        <w:rPr>
          <w:rFonts w:ascii="Times New Roman" w:hAnsi="Times New Roman" w:cs="Times New Roman"/>
          <w:vertAlign w:val="superscript"/>
        </w:rPr>
        <w:footnoteReference w:id="101"/>
      </w:r>
      <w:r w:rsidRPr="00E42AD9">
        <w:rPr>
          <w:rFonts w:ascii="Times New Roman" w:hAnsi="Times New Roman" w:cs="Times New Roman"/>
        </w:rPr>
        <w:t>所以，聲聞行者得</w:t>
      </w:r>
      <w:r w:rsidRPr="00E42AD9">
        <w:rPr>
          <w:rFonts w:ascii="Times New Roman" w:hAnsi="Times New Roman" w:cs="Times New Roman"/>
          <w:b/>
        </w:rPr>
        <w:t>阿羅</w:t>
      </w:r>
      <w:r w:rsidRPr="00E42AD9">
        <w:rPr>
          <w:rFonts w:ascii="Times New Roman" w:hAnsi="Times New Roman" w:cs="Times New Roman"/>
          <w:b/>
        </w:rPr>
        <w:lastRenderedPageBreak/>
        <w:t>漢</w:t>
      </w:r>
      <w:r w:rsidRPr="00E42AD9">
        <w:rPr>
          <w:rFonts w:ascii="Times New Roman" w:hAnsi="Times New Roman" w:cs="Times New Roman"/>
        </w:rPr>
        <w:t>，大乘行者登</w:t>
      </w:r>
      <w:r w:rsidRPr="00E42AD9">
        <w:rPr>
          <w:rFonts w:ascii="Times New Roman" w:hAnsi="Times New Roman" w:cs="Times New Roman"/>
          <w:b/>
        </w:rPr>
        <w:t>八地以上</w:t>
      </w:r>
      <w:r w:rsidRPr="00E42AD9">
        <w:rPr>
          <w:rFonts w:ascii="Times New Roman" w:hAnsi="Times New Roman" w:cs="Times New Roman"/>
        </w:rPr>
        <w:t>，一方面見</w:t>
      </w:r>
      <w:r w:rsidRPr="00E42AD9">
        <w:rPr>
          <w:rFonts w:ascii="Times New Roman" w:hAnsi="Times New Roman" w:cs="Times New Roman"/>
          <w:b/>
        </w:rPr>
        <w:t>諸法性空</w:t>
      </w:r>
      <w:r w:rsidRPr="00E42AD9">
        <w:rPr>
          <w:rFonts w:ascii="Times New Roman" w:hAnsi="Times New Roman" w:cs="Times New Roman"/>
        </w:rPr>
        <w:t>，一方面也見到</w:t>
      </w:r>
      <w:r w:rsidRPr="00E42AD9">
        <w:rPr>
          <w:rFonts w:ascii="Times New Roman" w:hAnsi="Times New Roman" w:cs="Times New Roman"/>
          <w:b/>
        </w:rPr>
        <w:t>無自性的緣起</w:t>
      </w:r>
      <w:r w:rsidRPr="00E42AD9">
        <w:rPr>
          <w:rFonts w:ascii="Times New Roman" w:hAnsi="Times New Roman" w:cs="Times New Roman"/>
        </w:rPr>
        <w:t>。這緣起的世俗法，是非諦的，如我們見到空花水月，不是諦實一樣。無自性的緣起，是性空緣起；緣起也就是性空。</w:t>
      </w:r>
    </w:p>
    <w:p w14:paraId="30F704A1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）情智二諦與理事二諦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pp.450-451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0F79529B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向來說，二諦有二：</w:t>
      </w:r>
    </w:p>
    <w:p w14:paraId="3C62CE0A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一、以凡聖分別，稱</w:t>
      </w:r>
      <w:r w:rsidRPr="00E42AD9">
        <w:rPr>
          <w:rFonts w:ascii="Times New Roman" w:hAnsi="Times New Roman" w:cs="Times New Roman"/>
          <w:b/>
        </w:rPr>
        <w:t>情智二諦</w:t>
      </w:r>
      <w:r w:rsidRPr="00E42AD9">
        <w:rPr>
          <w:rFonts w:ascii="Times New Roman" w:hAnsi="Times New Roman" w:cs="Times New Roman"/>
        </w:rPr>
        <w:t>。</w:t>
      </w:r>
      <w:r w:rsidRPr="00E42AD9">
        <w:rPr>
          <w:rFonts w:ascii="Times New Roman" w:hAnsi="Times New Roman" w:cs="Times New Roman"/>
          <w:vertAlign w:val="superscript"/>
        </w:rPr>
        <w:footnoteReference w:id="102"/>
      </w:r>
      <w:r w:rsidRPr="00E42AD9">
        <w:rPr>
          <w:rFonts w:ascii="Times New Roman" w:hAnsi="Times New Roman" w:cs="Times New Roman"/>
          <w:b/>
        </w:rPr>
        <w:t>凡情事</w:t>
      </w:r>
      <w:r w:rsidRPr="00E42AD9">
        <w:rPr>
          <w:rFonts w:ascii="Times New Roman" w:hAnsi="Times New Roman" w:cs="Times New Roman"/>
        </w:rPr>
        <w:t>為</w:t>
      </w:r>
      <w:r w:rsidRPr="00E42AD9">
        <w:rPr>
          <w:rFonts w:ascii="Times New Roman" w:hAnsi="Times New Roman" w:cs="Times New Roman"/>
          <w:b/>
        </w:rPr>
        <w:t>世俗諦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聖智事</w:t>
      </w:r>
      <w:r w:rsidRPr="00E42AD9">
        <w:rPr>
          <w:rFonts w:ascii="Times New Roman" w:hAnsi="Times New Roman" w:cs="Times New Roman"/>
        </w:rPr>
        <w:t>為</w:t>
      </w:r>
      <w:r w:rsidRPr="00E42AD9">
        <w:rPr>
          <w:rFonts w:ascii="Times New Roman" w:hAnsi="Times New Roman" w:cs="Times New Roman"/>
          <w:b/>
        </w:rPr>
        <w:t>第一義諦</w:t>
      </w:r>
      <w:r w:rsidRPr="00E42AD9">
        <w:rPr>
          <w:rFonts w:ascii="Times New Roman" w:hAnsi="Times New Roman" w:cs="Times New Roman"/>
        </w:rPr>
        <w:t>。</w:t>
      </w:r>
    </w:p>
    <w:p w14:paraId="35872548" w14:textId="77777777" w:rsidR="00852252" w:rsidRPr="00E42AD9" w:rsidRDefault="00852252" w:rsidP="00852252">
      <w:pPr>
        <w:ind w:leftChars="450" w:left="1560" w:hangingChars="200" w:hanging="4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二、聖者也有二諦，稱</w:t>
      </w:r>
      <w:r w:rsidRPr="00E42AD9">
        <w:rPr>
          <w:rFonts w:ascii="Times New Roman" w:hAnsi="Times New Roman" w:cs="Times New Roman"/>
          <w:b/>
        </w:rPr>
        <w:t>理事二諦</w:t>
      </w:r>
      <w:r w:rsidRPr="00E42AD9">
        <w:rPr>
          <w:rFonts w:ascii="Times New Roman" w:hAnsi="Times New Roman" w:cs="Times New Roman"/>
        </w:rPr>
        <w:t>，就是</w:t>
      </w:r>
      <w:r w:rsidRPr="00E42AD9">
        <w:rPr>
          <w:rFonts w:ascii="Times New Roman" w:hAnsi="Times New Roman" w:cs="Times New Roman"/>
          <w:b/>
        </w:rPr>
        <w:t>幻空二諦</w:t>
      </w:r>
      <w:r w:rsidRPr="00E42AD9">
        <w:rPr>
          <w:rFonts w:ascii="Times New Roman" w:hAnsi="Times New Roman" w:cs="Times New Roman"/>
        </w:rPr>
        <w:t>。</w:t>
      </w:r>
    </w:p>
    <w:p w14:paraId="1CAE1838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緣起幻有</w:t>
      </w:r>
      <w:r w:rsidRPr="00E42AD9">
        <w:rPr>
          <w:rFonts w:ascii="Times New Roman" w:hAnsi="Times New Roman" w:cs="Times New Roman"/>
        </w:rPr>
        <w:t>是</w:t>
      </w:r>
      <w:r w:rsidRPr="00E42AD9">
        <w:rPr>
          <w:rFonts w:ascii="Times New Roman" w:hAnsi="Times New Roman" w:cs="Times New Roman"/>
          <w:b/>
        </w:rPr>
        <w:t>世俗諦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幻性本空</w:t>
      </w:r>
      <w:r w:rsidRPr="00E42AD9">
        <w:rPr>
          <w:rFonts w:ascii="Times New Roman" w:hAnsi="Times New Roman" w:cs="Times New Roman"/>
        </w:rPr>
        <w:t>是</w:t>
      </w:r>
      <w:r w:rsidRPr="00E42AD9">
        <w:rPr>
          <w:rFonts w:ascii="Times New Roman" w:hAnsi="Times New Roman" w:cs="Times New Roman"/>
          <w:b/>
        </w:rPr>
        <w:t>第一義諦</w:t>
      </w:r>
      <w:r w:rsidRPr="00E42AD9">
        <w:rPr>
          <w:rFonts w:ascii="Times New Roman" w:hAnsi="Times New Roman" w:cs="Times New Roman"/>
        </w:rPr>
        <w:t>。即世俗諦是勝義諦，即勝義諦是世俗諦，二諦無礙。雙照二諦，到究竟圓滿，就成一切種智了。</w:t>
      </w:r>
    </w:p>
    <w:p w14:paraId="5DE3E6BF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）評清辨「世俗諦亦名為實」之見解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p.451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0B181564" w14:textId="77777777" w:rsidR="00852252" w:rsidRPr="00E42AD9" w:rsidRDefault="00852252" w:rsidP="00852252">
      <w:pPr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清辨說：世俗諦也是真實的。</w:t>
      </w:r>
      <w:r w:rsidRPr="00E42AD9">
        <w:rPr>
          <w:rFonts w:ascii="Times New Roman" w:hAnsi="Times New Roman" w:cs="Times New Roman"/>
          <w:vertAlign w:val="superscript"/>
        </w:rPr>
        <w:footnoteReference w:id="103"/>
      </w:r>
      <w:r w:rsidRPr="00E42AD9">
        <w:rPr>
          <w:rFonts w:ascii="Times New Roman" w:hAnsi="Times New Roman" w:cs="Times New Roman"/>
        </w:rPr>
        <w:t>就世俗論世俗，確有他的實相；但不能說於勝義諦中，也有自相。這樣，與第一義諦還不免有礙。</w:t>
      </w:r>
    </w:p>
    <w:p w14:paraId="35F9554D" w14:textId="77777777" w:rsidR="00852252" w:rsidRPr="00E42AD9" w:rsidRDefault="00852252" w:rsidP="00852252">
      <w:pPr>
        <w:spacing w:beforeLines="30" w:before="108"/>
        <w:ind w:leftChars="450" w:left="108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應該是：不但勝義諦空性離戲論，不能說世俗是實有；就是</w:t>
      </w:r>
      <w:r w:rsidRPr="00E42AD9">
        <w:rPr>
          <w:rFonts w:ascii="Times New Roman" w:hAnsi="Times New Roman" w:cs="Times New Roman"/>
          <w:b/>
        </w:rPr>
        <w:t>在世俗中，也還是無自性的緣起</w:t>
      </w:r>
      <w:r w:rsidRPr="00E42AD9">
        <w:rPr>
          <w:rFonts w:ascii="Times New Roman" w:hAnsi="Times New Roman" w:cs="Times New Roman"/>
        </w:rPr>
        <w:t>（聖者所見的）。</w:t>
      </w:r>
      <w:r w:rsidRPr="00E42AD9">
        <w:rPr>
          <w:rFonts w:ascii="Times New Roman" w:hAnsi="Times New Roman" w:cs="Times New Roman"/>
          <w:b/>
        </w:rPr>
        <w:t>無自性緣起的世俗</w:t>
      </w:r>
      <w:r w:rsidRPr="00E42AD9">
        <w:rPr>
          <w:rFonts w:ascii="Times New Roman" w:hAnsi="Times New Roman" w:cs="Times New Roman"/>
        </w:rPr>
        <w:t>，才能與</w:t>
      </w:r>
      <w:r w:rsidRPr="00E42AD9">
        <w:rPr>
          <w:rFonts w:ascii="Times New Roman" w:hAnsi="Times New Roman" w:cs="Times New Roman"/>
          <w:b/>
        </w:rPr>
        <w:t>緣起無自性的勝義</w:t>
      </w:r>
      <w:r w:rsidRPr="00E42AD9">
        <w:rPr>
          <w:rFonts w:ascii="Times New Roman" w:hAnsi="Times New Roman" w:cs="Times New Roman"/>
        </w:rPr>
        <w:t>無礙。</w:t>
      </w:r>
    </w:p>
    <w:p w14:paraId="394A38C0" w14:textId="77777777" w:rsidR="00852252" w:rsidRPr="00E42AD9" w:rsidRDefault="00852252" w:rsidP="00852252">
      <w:pPr>
        <w:spacing w:beforeLines="30" w:before="108"/>
        <w:ind w:leftChars="350" w:left="8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）若不知二諦之分別，則不知佛法真實義</w:t>
      </w:r>
      <w:r w:rsidRPr="00C015E3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9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E42AD9">
        <w:rPr>
          <w:rFonts w:ascii="Times New Roman" w:hAnsi="Times New Roman" w:cs="Times New Roman"/>
          <w:vertAlign w:val="superscript"/>
        </w:rPr>
        <w:footnoteReference w:id="104"/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p.451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6F6FE60E" w14:textId="77777777" w:rsidR="00852252" w:rsidRPr="00E42AD9" w:rsidRDefault="00852252" w:rsidP="00852252">
      <w:pPr>
        <w:ind w:leftChars="350" w:left="84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解脫生死，在通達第一義諦，第一義諦，就是畢竟空性。凡常的世俗諦，是眾生的生死事。就是戒、定、慧學，如見有自性，以為不空，也還是不能解脫生死的。這樣，說第一義諦就可以了，為什麼還說世俗諦？這不知二諦有密切的關係。</w:t>
      </w:r>
    </w:p>
    <w:p w14:paraId="32D98BCA" w14:textId="77777777" w:rsidR="00852252" w:rsidRPr="00997AF9" w:rsidRDefault="00852252" w:rsidP="00852252">
      <w:pPr>
        <w:spacing w:beforeLines="20" w:before="72"/>
        <w:ind w:leftChars="350" w:left="840"/>
        <w:jc w:val="both"/>
      </w:pPr>
      <w:r w:rsidRPr="00E42AD9">
        <w:rPr>
          <w:rFonts w:ascii="Times New Roman" w:hAnsi="Times New Roman" w:cs="Times New Roman"/>
        </w:rPr>
        <w:t>性空的所以為</w:t>
      </w:r>
      <w:r w:rsidRPr="00E42AD9">
        <w:rPr>
          <w:rFonts w:ascii="Times New Roman" w:hAnsi="Times New Roman" w:cs="Times New Roman"/>
          <w:b/>
        </w:rPr>
        <w:t>性空</w:t>
      </w:r>
      <w:r w:rsidRPr="00E42AD9">
        <w:rPr>
          <w:rFonts w:ascii="Times New Roman" w:hAnsi="Times New Roman" w:cs="Times New Roman"/>
        </w:rPr>
        <w:t>，是</w:t>
      </w:r>
      <w:r w:rsidRPr="00E42AD9">
        <w:rPr>
          <w:rFonts w:ascii="Times New Roman" w:hAnsi="Times New Roman" w:cs="Times New Roman"/>
          <w:b/>
        </w:rPr>
        <w:t>依世俗緣起而顯示</w:t>
      </w:r>
      <w:r w:rsidRPr="00E42AD9">
        <w:rPr>
          <w:rFonts w:ascii="Times New Roman" w:hAnsi="Times New Roman" w:cs="Times New Roman"/>
        </w:rPr>
        <w:t>的；如不明因緣義，如何能成立無自性空？如沒有緣起，空與什麼沒有的邪見，就不能分別。不依世俗說法，不明業果生死事，怎麼會有解脫？所以二諦有同等的重要。如「</w:t>
      </w:r>
      <w:r w:rsidRPr="00E42AD9">
        <w:rPr>
          <w:rFonts w:ascii="Times New Roman" w:eastAsia="標楷體" w:hAnsi="Times New Roman" w:cs="Times New Roman"/>
          <w:b/>
        </w:rPr>
        <w:t>不能</w:t>
      </w:r>
      <w:r w:rsidRPr="00E42AD9">
        <w:rPr>
          <w:rFonts w:ascii="Times New Roman" w:hAnsi="Times New Roman" w:cs="Times New Roman"/>
        </w:rPr>
        <w:t>」「</w:t>
      </w:r>
      <w:r w:rsidRPr="00E42AD9">
        <w:rPr>
          <w:rFonts w:ascii="Times New Roman" w:eastAsia="標楷體" w:hAnsi="Times New Roman" w:cs="Times New Roman"/>
          <w:b/>
        </w:rPr>
        <w:t>分別</w:t>
      </w:r>
      <w:r w:rsidRPr="00E42AD9">
        <w:rPr>
          <w:rFonts w:ascii="Times New Roman" w:hAnsi="Times New Roman" w:cs="Times New Roman"/>
        </w:rPr>
        <w:t>」</w:t>
      </w:r>
      <w:r w:rsidRPr="00E42AD9">
        <w:rPr>
          <w:rFonts w:ascii="Times New Roman" w:hAnsi="Times New Roman" w:cs="Times New Roman"/>
          <w:vertAlign w:val="superscript"/>
        </w:rPr>
        <w:footnoteReference w:id="105"/>
      </w:r>
      <w:r w:rsidRPr="00E42AD9">
        <w:rPr>
          <w:rFonts w:ascii="Times New Roman" w:hAnsi="Times New Roman" w:cs="Times New Roman"/>
        </w:rPr>
        <w:t>這「</w:t>
      </w:r>
      <w:r w:rsidRPr="00E42AD9">
        <w:rPr>
          <w:rFonts w:ascii="Times New Roman" w:eastAsia="標楷體" w:hAnsi="Times New Roman" w:cs="Times New Roman"/>
          <w:b/>
        </w:rPr>
        <w:t>二</w:t>
      </w:r>
      <w:r w:rsidRPr="00E42AD9">
        <w:rPr>
          <w:rFonts w:ascii="Times New Roman" w:eastAsia="標楷體" w:hAnsi="Times New Roman" w:cs="Times New Roman"/>
          <w:b/>
        </w:rPr>
        <w:lastRenderedPageBreak/>
        <w:t>諦</w:t>
      </w:r>
      <w:r w:rsidRPr="00E42AD9">
        <w:rPr>
          <w:rFonts w:ascii="Times New Roman" w:hAnsi="Times New Roman" w:cs="Times New Roman"/>
        </w:rPr>
        <w:t>」相互的關係，那對「</w:t>
      </w:r>
      <w:r w:rsidRPr="00E42AD9">
        <w:rPr>
          <w:rFonts w:ascii="Times New Roman" w:eastAsia="標楷體" w:hAnsi="Times New Roman" w:cs="Times New Roman"/>
          <w:b/>
        </w:rPr>
        <w:t>於</w:t>
      </w:r>
      <w:r w:rsidRPr="00E42AD9">
        <w:rPr>
          <w:rFonts w:ascii="Times New Roman" w:hAnsi="Times New Roman" w:cs="Times New Roman"/>
        </w:rPr>
        <w:t>」甚「</w:t>
      </w:r>
      <w:r w:rsidRPr="00E42AD9">
        <w:rPr>
          <w:rFonts w:ascii="Times New Roman" w:eastAsia="標楷體" w:hAnsi="Times New Roman" w:cs="Times New Roman"/>
          <w:b/>
        </w:rPr>
        <w:t>深</w:t>
      </w:r>
      <w:r w:rsidRPr="00E42AD9">
        <w:rPr>
          <w:rFonts w:ascii="Times New Roman" w:hAnsi="Times New Roman" w:cs="Times New Roman"/>
        </w:rPr>
        <w:t>」的「</w:t>
      </w:r>
      <w:r w:rsidRPr="00E42AD9">
        <w:rPr>
          <w:rFonts w:ascii="Times New Roman" w:eastAsia="標楷體" w:hAnsi="Times New Roman" w:cs="Times New Roman"/>
          <w:b/>
        </w:rPr>
        <w:t>佛法</w:t>
      </w:r>
      <w:r w:rsidRPr="00E42AD9">
        <w:rPr>
          <w:rFonts w:ascii="Times New Roman" w:hAnsi="Times New Roman" w:cs="Times New Roman"/>
        </w:rPr>
        <w:t>」，就「</w:t>
      </w:r>
      <w:r w:rsidRPr="00E42AD9">
        <w:rPr>
          <w:rFonts w:ascii="Times New Roman" w:eastAsia="標楷體" w:hAnsi="Times New Roman" w:cs="Times New Roman"/>
          <w:b/>
        </w:rPr>
        <w:t>不</w:t>
      </w:r>
      <w:r w:rsidRPr="00E42AD9">
        <w:rPr>
          <w:rFonts w:ascii="Times New Roman" w:hAnsi="Times New Roman" w:cs="Times New Roman"/>
        </w:rPr>
        <w:t>」能「</w:t>
      </w:r>
      <w:r w:rsidRPr="00E42AD9">
        <w:rPr>
          <w:rFonts w:ascii="Times New Roman" w:eastAsia="標楷體" w:hAnsi="Times New Roman" w:cs="Times New Roman"/>
          <w:b/>
        </w:rPr>
        <w:t>知</w:t>
      </w:r>
      <w:r w:rsidRPr="00E42AD9">
        <w:rPr>
          <w:rFonts w:ascii="Times New Roman" w:hAnsi="Times New Roman" w:cs="Times New Roman"/>
        </w:rPr>
        <w:t>」道他的「</w:t>
      </w:r>
      <w:r w:rsidRPr="00E42AD9">
        <w:rPr>
          <w:rFonts w:ascii="Times New Roman" w:eastAsia="標楷體" w:hAnsi="Times New Roman" w:cs="Times New Roman"/>
          <w:b/>
        </w:rPr>
        <w:t>真實義</w:t>
      </w:r>
      <w:r w:rsidRPr="00E42AD9">
        <w:rPr>
          <w:rFonts w:ascii="Times New Roman" w:hAnsi="Times New Roman" w:cs="Times New Roman"/>
        </w:rPr>
        <w:t>」了。</w:t>
      </w:r>
    </w:p>
    <w:p w14:paraId="5ED4A304" w14:textId="77777777" w:rsidR="00852252" w:rsidRPr="00E42AD9" w:rsidRDefault="00852252" w:rsidP="00852252">
      <w:pPr>
        <w:spacing w:beforeLines="30" w:before="108"/>
        <w:ind w:leftChars="350" w:left="8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）明依世俗顯示勝義，依勝義得涅槃</w:t>
      </w:r>
      <w:r w:rsidRPr="00C015E3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10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E42AD9">
        <w:rPr>
          <w:rFonts w:ascii="Times New Roman" w:hAnsi="Times New Roman" w:cs="Times New Roman"/>
          <w:vertAlign w:val="superscript"/>
        </w:rPr>
        <w:footnoteReference w:id="106"/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pp.451-452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1E7EBA1B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、釋頌義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pp.451-452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7EB655A0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第一義是依世俗顯示</w:t>
      </w:r>
      <w:r w:rsidRPr="00E42AD9">
        <w:rPr>
          <w:rFonts w:ascii="Times New Roman" w:hAnsi="Times New Roman" w:cs="Times New Roman"/>
        </w:rPr>
        <w:t>的，假使「</w:t>
      </w:r>
      <w:r w:rsidRPr="00E42AD9">
        <w:rPr>
          <w:rFonts w:ascii="Times New Roman" w:eastAsia="標楷體" w:hAnsi="Times New Roman" w:cs="Times New Roman"/>
          <w:b/>
        </w:rPr>
        <w:t>不依</w:t>
      </w:r>
      <w:r w:rsidRPr="00E42AD9">
        <w:rPr>
          <w:rFonts w:ascii="Times New Roman" w:hAnsi="Times New Roman" w:cs="Times New Roman"/>
        </w:rPr>
        <w:t>」世「</w:t>
      </w:r>
      <w:r w:rsidRPr="00E42AD9">
        <w:rPr>
          <w:rFonts w:ascii="Times New Roman" w:eastAsia="標楷體" w:hAnsi="Times New Roman" w:cs="Times New Roman"/>
          <w:b/>
        </w:rPr>
        <w:t>俗諦</w:t>
      </w:r>
      <w:r w:rsidRPr="00E42AD9">
        <w:rPr>
          <w:rFonts w:ascii="Times New Roman" w:hAnsi="Times New Roman" w:cs="Times New Roman"/>
        </w:rPr>
        <w:t>」開顯，就「</w:t>
      </w:r>
      <w:r w:rsidRPr="00E42AD9">
        <w:rPr>
          <w:rFonts w:ascii="Times New Roman" w:eastAsia="標楷體" w:hAnsi="Times New Roman" w:cs="Times New Roman"/>
          <w:b/>
        </w:rPr>
        <w:t>不</w:t>
      </w:r>
      <w:r w:rsidRPr="00E42AD9">
        <w:rPr>
          <w:rFonts w:ascii="Times New Roman" w:hAnsi="Times New Roman" w:cs="Times New Roman"/>
        </w:rPr>
        <w:t>」能「</w:t>
      </w:r>
      <w:r w:rsidRPr="00E42AD9">
        <w:rPr>
          <w:rFonts w:ascii="Times New Roman" w:eastAsia="標楷體" w:hAnsi="Times New Roman" w:cs="Times New Roman"/>
          <w:b/>
        </w:rPr>
        <w:t>得</w:t>
      </w:r>
      <w:r w:rsidRPr="00E42AD9">
        <w:rPr>
          <w:rFonts w:ascii="Times New Roman" w:hAnsi="Times New Roman" w:cs="Times New Roman"/>
        </w:rPr>
        <w:t>」</w:t>
      </w:r>
      <w:r w:rsidRPr="00E42AD9">
        <w:rPr>
          <w:rFonts w:ascii="Times New Roman" w:hAnsi="Times New Roman" w:cs="Times New Roman"/>
          <w:vertAlign w:val="superscript"/>
        </w:rPr>
        <w:footnoteReference w:id="107"/>
      </w:r>
      <w:r w:rsidRPr="00E42AD9">
        <w:rPr>
          <w:rFonts w:ascii="Times New Roman" w:hAnsi="Times New Roman" w:cs="Times New Roman"/>
        </w:rPr>
        <w:t>到「</w:t>
      </w:r>
      <w:r w:rsidRPr="00E42AD9">
        <w:rPr>
          <w:rFonts w:ascii="Times New Roman" w:eastAsia="標楷體" w:hAnsi="Times New Roman" w:cs="Times New Roman"/>
          <w:b/>
        </w:rPr>
        <w:t>第一義</w:t>
      </w:r>
      <w:r w:rsidRPr="00E42AD9">
        <w:rPr>
          <w:rFonts w:ascii="Times New Roman" w:hAnsi="Times New Roman" w:cs="Times New Roman"/>
        </w:rPr>
        <w:t>」諦。</w:t>
      </w:r>
      <w:r w:rsidRPr="00E42AD9">
        <w:rPr>
          <w:rFonts w:ascii="Times New Roman" w:hAnsi="Times New Roman" w:cs="Times New Roman"/>
          <w:b/>
        </w:rPr>
        <w:t>修行觀察</w:t>
      </w:r>
      <w:r w:rsidRPr="00E42AD9">
        <w:rPr>
          <w:rFonts w:ascii="Times New Roman" w:hAnsi="Times New Roman" w:cs="Times New Roman"/>
        </w:rPr>
        <w:t>，要依世俗諦；</w:t>
      </w:r>
      <w:r w:rsidRPr="00E42AD9">
        <w:rPr>
          <w:rFonts w:ascii="Times New Roman" w:hAnsi="Times New Roman" w:cs="Times New Roman"/>
          <w:b/>
        </w:rPr>
        <w:t>言說顯示</w:t>
      </w:r>
      <w:r w:rsidRPr="00E42AD9">
        <w:rPr>
          <w:rFonts w:ascii="Times New Roman" w:hAnsi="Times New Roman" w:cs="Times New Roman"/>
        </w:rPr>
        <w:t>，也要依世俗諦。</w:t>
      </w:r>
    </w:p>
    <w:p w14:paraId="33FFE7B1" w14:textId="77777777" w:rsidR="00852252" w:rsidRPr="00997AF9" w:rsidRDefault="00852252" w:rsidP="00852252">
      <w:pPr>
        <w:spacing w:beforeLines="20" w:before="72"/>
        <w:ind w:leftChars="400" w:left="960"/>
        <w:jc w:val="both"/>
      </w:pPr>
      <w:r w:rsidRPr="00E42AD9">
        <w:rPr>
          <w:rFonts w:ascii="Times New Roman" w:hAnsi="Times New Roman" w:cs="Times New Roman"/>
        </w:rPr>
        <w:t>言語就是世俗；不依言語世俗，怎能使人知道第一義諦？佛說法的究竟目的，在使人通達空性，得第一義；所以要通達第一義，因為若「</w:t>
      </w:r>
      <w:r w:rsidRPr="00E42AD9">
        <w:rPr>
          <w:rFonts w:ascii="Times New Roman" w:eastAsia="標楷體" w:hAnsi="Times New Roman" w:cs="Times New Roman"/>
          <w:b/>
        </w:rPr>
        <w:t>不得第一義</w:t>
      </w:r>
      <w:r w:rsidRPr="00E42AD9">
        <w:rPr>
          <w:rFonts w:ascii="Times New Roman" w:hAnsi="Times New Roman" w:cs="Times New Roman"/>
        </w:rPr>
        <w:t>」，就「</w:t>
      </w:r>
      <w:r w:rsidRPr="00E42AD9">
        <w:rPr>
          <w:rFonts w:ascii="Times New Roman" w:eastAsia="標楷體" w:hAnsi="Times New Roman" w:cs="Times New Roman"/>
          <w:b/>
        </w:rPr>
        <w:t>不</w:t>
      </w:r>
      <w:r w:rsidRPr="00E42AD9">
        <w:rPr>
          <w:rFonts w:ascii="Times New Roman" w:hAnsi="Times New Roman" w:cs="Times New Roman"/>
        </w:rPr>
        <w:t>」能「</w:t>
      </w:r>
      <w:r w:rsidRPr="00E42AD9">
        <w:rPr>
          <w:rFonts w:ascii="Times New Roman" w:eastAsia="標楷體" w:hAnsi="Times New Roman" w:cs="Times New Roman"/>
          <w:b/>
        </w:rPr>
        <w:t>得</w:t>
      </w:r>
      <w:r w:rsidRPr="00E42AD9">
        <w:rPr>
          <w:rFonts w:ascii="Times New Roman" w:hAnsi="Times New Roman" w:cs="Times New Roman"/>
        </w:rPr>
        <w:t>」到「</w:t>
      </w:r>
      <w:r w:rsidRPr="00E42AD9">
        <w:rPr>
          <w:rFonts w:ascii="Times New Roman" w:eastAsia="標楷體" w:hAnsi="Times New Roman" w:cs="Times New Roman"/>
          <w:b/>
        </w:rPr>
        <w:t>涅槃</w:t>
      </w:r>
      <w:r w:rsidRPr="00E42AD9">
        <w:rPr>
          <w:rFonts w:ascii="Times New Roman" w:hAnsi="Times New Roman" w:cs="Times New Roman"/>
        </w:rPr>
        <w:t>」了。</w:t>
      </w:r>
    </w:p>
    <w:p w14:paraId="7B6841D8" w14:textId="77777777" w:rsidR="00852252" w:rsidRPr="00E42AD9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、明「涅槃」與「勝義」之異同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p.452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69B305C9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涅槃，是第一義諦的實證。</w:t>
      </w:r>
    </w:p>
    <w:p w14:paraId="13F1D5DA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涅槃</w:t>
      </w:r>
      <w:r w:rsidRPr="00E42AD9">
        <w:rPr>
          <w:rFonts w:ascii="Times New Roman" w:hAnsi="Times New Roman" w:cs="Times New Roman"/>
        </w:rPr>
        <w:t>與</w:t>
      </w:r>
      <w:r w:rsidRPr="00E42AD9">
        <w:rPr>
          <w:rFonts w:ascii="Times New Roman" w:hAnsi="Times New Roman" w:cs="Times New Roman"/>
          <w:b/>
        </w:rPr>
        <w:t>第一義</w:t>
      </w:r>
      <w:r w:rsidRPr="00E42AD9">
        <w:rPr>
          <w:rFonts w:ascii="Times New Roman" w:hAnsi="Times New Roman" w:cs="Times New Roman"/>
        </w:rPr>
        <w:t>二者，</w:t>
      </w:r>
      <w:r w:rsidRPr="00E42AD9">
        <w:rPr>
          <w:rFonts w:ascii="Times New Roman" w:hAnsi="Times New Roman" w:cs="Times New Roman"/>
          <w:b/>
        </w:rPr>
        <w:t>依空性說，沒有差別</w:t>
      </w:r>
      <w:r w:rsidRPr="00E42AD9">
        <w:rPr>
          <w:rFonts w:ascii="Times New Roman" w:hAnsi="Times New Roman" w:cs="Times New Roman"/>
        </w:rPr>
        <w:t>的；</w:t>
      </w:r>
    </w:p>
    <w:p w14:paraId="3FA5B9E7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約離一切虛妄顛倒而得解脫說</w:t>
      </w:r>
      <w:r w:rsidRPr="00E42AD9">
        <w:rPr>
          <w:rFonts w:ascii="Times New Roman" w:hAnsi="Times New Roman" w:cs="Times New Roman"/>
        </w:rPr>
        <w:t>，</w:t>
      </w:r>
      <w:r w:rsidRPr="00E42AD9">
        <w:rPr>
          <w:rFonts w:ascii="Times New Roman" w:hAnsi="Times New Roman" w:cs="Times New Roman"/>
          <w:b/>
        </w:rPr>
        <w:t>涅槃是果，勝義是境</w:t>
      </w:r>
      <w:r w:rsidRPr="00E42AD9">
        <w:rPr>
          <w:rFonts w:ascii="Times New Roman" w:hAnsi="Times New Roman" w:cs="Times New Roman"/>
        </w:rPr>
        <w:t>。</w:t>
      </w:r>
      <w:r w:rsidRPr="00E42AD9">
        <w:rPr>
          <w:rFonts w:ascii="Times New Roman" w:hAnsi="Times New Roman" w:cs="Times New Roman"/>
          <w:vertAlign w:val="superscript"/>
        </w:rPr>
        <w:footnoteReference w:id="108"/>
      </w:r>
    </w:p>
    <w:p w14:paraId="53D9A51D" w14:textId="77777777" w:rsidR="00852252" w:rsidRPr="00E42AD9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、依隨順勝義的言教與觀慧，趣入實相的般若勝義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p.452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5FA02D57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  <w:b/>
        </w:rPr>
        <w:t>勝義</w:t>
      </w:r>
      <w:r w:rsidRPr="00E42AD9">
        <w:rPr>
          <w:rFonts w:ascii="Times New Roman" w:hAnsi="Times New Roman" w:cs="Times New Roman"/>
        </w:rPr>
        <w:t>，不唯指最高無上的真勝義智，如但指無漏的勝義智，那就與世俗失卻連絡。所以，解說性空的言教，這是</w:t>
      </w:r>
      <w:r w:rsidRPr="00E42AD9">
        <w:rPr>
          <w:rFonts w:ascii="Times New Roman" w:hAnsi="Times New Roman" w:cs="Times New Roman"/>
          <w:b/>
        </w:rPr>
        <w:t>隨順勝義的言教</w:t>
      </w:r>
      <w:r w:rsidRPr="00E42AD9">
        <w:rPr>
          <w:rFonts w:ascii="Times New Roman" w:hAnsi="Times New Roman" w:cs="Times New Roman"/>
        </w:rPr>
        <w:t>；有漏的觀慧，學觀空性，這是</w:t>
      </w:r>
      <w:r w:rsidRPr="00E42AD9">
        <w:rPr>
          <w:rFonts w:ascii="Times New Roman" w:hAnsi="Times New Roman" w:cs="Times New Roman"/>
          <w:b/>
        </w:rPr>
        <w:t>隨順勝義的觀慧</w:t>
      </w:r>
      <w:r w:rsidRPr="00E42AD9">
        <w:rPr>
          <w:rFonts w:ascii="Times New Roman" w:hAnsi="Times New Roman" w:cs="Times New Roman"/>
          <w:vertAlign w:val="superscript"/>
        </w:rPr>
        <w:footnoteReference w:id="109"/>
      </w:r>
      <w:r w:rsidRPr="00E42AD9">
        <w:rPr>
          <w:rFonts w:ascii="Times New Roman" w:hAnsi="Times New Roman" w:cs="Times New Roman"/>
        </w:rPr>
        <w:t>。前者是</w:t>
      </w:r>
      <w:r w:rsidRPr="00E42AD9">
        <w:rPr>
          <w:rFonts w:ascii="Times New Roman" w:hAnsi="Times New Roman" w:cs="Times New Roman"/>
          <w:b/>
        </w:rPr>
        <w:t>文字般若</w:t>
      </w:r>
      <w:r w:rsidRPr="00E42AD9">
        <w:rPr>
          <w:rFonts w:ascii="Times New Roman" w:hAnsi="Times New Roman" w:cs="Times New Roman"/>
        </w:rPr>
        <w:t>，後者是</w:t>
      </w:r>
      <w:r w:rsidRPr="00E42AD9">
        <w:rPr>
          <w:rFonts w:ascii="Times New Roman" w:hAnsi="Times New Roman" w:cs="Times New Roman"/>
          <w:b/>
        </w:rPr>
        <w:t>觀照般若</w:t>
      </w:r>
      <w:r w:rsidRPr="00E42AD9">
        <w:rPr>
          <w:rFonts w:ascii="Times New Roman" w:hAnsi="Times New Roman" w:cs="Times New Roman"/>
        </w:rPr>
        <w:t>。</w:t>
      </w:r>
    </w:p>
    <w:p w14:paraId="1EF83A59" w14:textId="77777777" w:rsidR="00852252" w:rsidRPr="00E42AD9" w:rsidRDefault="00852252" w:rsidP="00852252">
      <w:pPr>
        <w:spacing w:beforeLines="30" w:before="108"/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這二種，雖是</w:t>
      </w:r>
      <w:r w:rsidRPr="00E42AD9">
        <w:rPr>
          <w:rFonts w:ascii="Times New Roman" w:hAnsi="Times New Roman" w:cs="Times New Roman"/>
          <w:b/>
        </w:rPr>
        <w:t>世俗</w:t>
      </w:r>
      <w:r w:rsidRPr="00E42AD9">
        <w:rPr>
          <w:rFonts w:ascii="Times New Roman" w:hAnsi="Times New Roman" w:cs="Times New Roman"/>
        </w:rPr>
        <w:t>的，卻隨順</w:t>
      </w:r>
      <w:r w:rsidRPr="00E42AD9">
        <w:rPr>
          <w:rFonts w:ascii="Times New Roman" w:hAnsi="Times New Roman" w:cs="Times New Roman"/>
          <w:b/>
        </w:rPr>
        <w:t>般若勝義</w:t>
      </w:r>
      <w:r w:rsidRPr="00E42AD9">
        <w:rPr>
          <w:rFonts w:ascii="Times New Roman" w:hAnsi="Times New Roman" w:cs="Times New Roman"/>
        </w:rPr>
        <w:t>，才能趣入真的</w:t>
      </w:r>
      <w:r w:rsidRPr="00E42AD9">
        <w:rPr>
          <w:rFonts w:ascii="Times New Roman" w:hAnsi="Times New Roman" w:cs="Times New Roman"/>
          <w:b/>
        </w:rPr>
        <w:t>實相般若</w:t>
      </w:r>
      <w:r w:rsidRPr="00E42AD9">
        <w:rPr>
          <w:rFonts w:ascii="Times New Roman" w:hAnsi="Times New Roman" w:cs="Times New Roman"/>
        </w:rPr>
        <w:t>──</w:t>
      </w:r>
      <w:r w:rsidRPr="00E42AD9">
        <w:rPr>
          <w:rFonts w:ascii="Times New Roman" w:hAnsi="Times New Roman" w:cs="Times New Roman"/>
        </w:rPr>
        <w:t>真勝義諦。</w:t>
      </w:r>
    </w:p>
    <w:p w14:paraId="33E336B5" w14:textId="77777777" w:rsidR="00852252" w:rsidRPr="00E42AD9" w:rsidRDefault="00852252" w:rsidP="00852252">
      <w:pPr>
        <w:ind w:leftChars="400" w:left="960"/>
        <w:jc w:val="both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如沒有隨順勝義的</w:t>
      </w:r>
      <w:r w:rsidRPr="00E42AD9">
        <w:rPr>
          <w:rFonts w:ascii="Times New Roman" w:hAnsi="Times New Roman" w:cs="Times New Roman"/>
          <w:b/>
        </w:rPr>
        <w:t>文字般若</w:t>
      </w:r>
      <w:r w:rsidRPr="00E42AD9">
        <w:rPr>
          <w:rFonts w:ascii="Times New Roman" w:hAnsi="Times New Roman" w:cs="Times New Roman"/>
        </w:rPr>
        <w:t>、趣向勝義的</w:t>
      </w:r>
      <w:r w:rsidRPr="00E42AD9">
        <w:rPr>
          <w:rFonts w:ascii="Times New Roman" w:hAnsi="Times New Roman" w:cs="Times New Roman"/>
          <w:b/>
        </w:rPr>
        <w:t>觀照般若</w:t>
      </w:r>
      <w:r w:rsidRPr="00E42AD9">
        <w:rPr>
          <w:rFonts w:ascii="Times New Roman" w:hAnsi="Times New Roman" w:cs="Times New Roman"/>
        </w:rPr>
        <w:t>，實相與世俗就脫節了。</w:t>
      </w:r>
    </w:p>
    <w:p w14:paraId="2EB69772" w14:textId="77777777" w:rsidR="00852252" w:rsidRPr="00E42AD9" w:rsidRDefault="00852252" w:rsidP="00852252">
      <w:pPr>
        <w:spacing w:beforeLines="30" w:before="108"/>
        <w:ind w:leftChars="350" w:left="84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）結說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E42AD9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佛以二諦開宗，而實相不二</w:t>
      </w:r>
      <w:r w:rsidRPr="00E42AD9">
        <w:rPr>
          <w:rFonts w:ascii="Times New Roman" w:hAnsi="Times New Roman" w:cs="Times New Roman"/>
          <w:sz w:val="20"/>
          <w:szCs w:val="20"/>
        </w:rPr>
        <w:t>（</w:t>
      </w:r>
      <w:r w:rsidRPr="00E42AD9">
        <w:rPr>
          <w:rFonts w:ascii="Times New Roman" w:hAnsi="Times New Roman" w:cs="Times New Roman"/>
          <w:sz w:val="20"/>
          <w:szCs w:val="20"/>
        </w:rPr>
        <w:t>p.452</w:t>
      </w:r>
      <w:r w:rsidRPr="00E42AD9">
        <w:rPr>
          <w:rFonts w:ascii="Times New Roman" w:hAnsi="Times New Roman" w:cs="Times New Roman"/>
          <w:sz w:val="20"/>
          <w:szCs w:val="20"/>
        </w:rPr>
        <w:t>）</w:t>
      </w:r>
    </w:p>
    <w:p w14:paraId="2DDCB427" w14:textId="77777777" w:rsidR="00852252" w:rsidRDefault="00852252" w:rsidP="00852252">
      <w:pPr>
        <w:ind w:leftChars="350" w:left="840"/>
        <w:rPr>
          <w:rFonts w:ascii="Times New Roman" w:hAnsi="Times New Roman" w:cs="Times New Roman"/>
        </w:rPr>
      </w:pPr>
      <w:r w:rsidRPr="00E42AD9">
        <w:rPr>
          <w:rFonts w:ascii="Times New Roman" w:hAnsi="Times New Roman" w:cs="Times New Roman"/>
        </w:rPr>
        <w:t>所以本文說，依</w:t>
      </w:r>
      <w:r w:rsidRPr="00E42AD9">
        <w:rPr>
          <w:rFonts w:ascii="Times New Roman" w:hAnsi="Times New Roman" w:cs="Times New Roman"/>
          <w:b/>
        </w:rPr>
        <w:t>世俗</w:t>
      </w:r>
      <w:r w:rsidRPr="00E42AD9">
        <w:rPr>
          <w:rFonts w:ascii="Times New Roman" w:hAnsi="Times New Roman" w:cs="Times New Roman"/>
        </w:rPr>
        <w:t>得</w:t>
      </w:r>
      <w:r w:rsidRPr="00E42AD9">
        <w:rPr>
          <w:rFonts w:ascii="Times New Roman" w:hAnsi="Times New Roman" w:cs="Times New Roman"/>
          <w:b/>
        </w:rPr>
        <w:t>勝義</w:t>
      </w:r>
      <w:r w:rsidRPr="00E42AD9">
        <w:rPr>
          <w:rFonts w:ascii="Times New Roman" w:hAnsi="Times New Roman" w:cs="Times New Roman"/>
        </w:rPr>
        <w:t>，依</w:t>
      </w:r>
      <w:r w:rsidRPr="00E42AD9">
        <w:rPr>
          <w:rFonts w:ascii="Times New Roman" w:hAnsi="Times New Roman" w:cs="Times New Roman"/>
          <w:b/>
        </w:rPr>
        <w:t>勝義</w:t>
      </w:r>
      <w:r w:rsidRPr="00E42AD9">
        <w:rPr>
          <w:rFonts w:ascii="Times New Roman" w:hAnsi="Times New Roman" w:cs="Times New Roman"/>
        </w:rPr>
        <w:t>得</w:t>
      </w:r>
      <w:r w:rsidRPr="00E42AD9">
        <w:rPr>
          <w:rFonts w:ascii="Times New Roman" w:hAnsi="Times New Roman" w:cs="Times New Roman"/>
          <w:b/>
        </w:rPr>
        <w:t>涅槃</w:t>
      </w:r>
      <w:r w:rsidRPr="00E42AD9">
        <w:rPr>
          <w:rFonts w:ascii="Times New Roman" w:hAnsi="Times New Roman" w:cs="Times New Roman"/>
        </w:rPr>
        <w:t>。因為如此，實相不二，而佛陀卻以二諦開宗。如實有論者的偏執真實有，實在是不夠理解佛法。</w:t>
      </w:r>
    </w:p>
    <w:p w14:paraId="53E41E23" w14:textId="7EEC5B4E" w:rsidR="00852252" w:rsidRDefault="00852252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3E3EAD" w14:textId="677780F1" w:rsidR="00852252" w:rsidRPr="004834B5" w:rsidRDefault="00852252" w:rsidP="00852252">
      <w:pPr>
        <w:outlineLvl w:val="0"/>
        <w:rPr>
          <w:rFonts w:ascii="Times New Roman" w:hAnsi="Times New Roman" w:cs="Times New Roman"/>
          <w:szCs w:val="24"/>
        </w:rPr>
      </w:pPr>
      <w:r w:rsidRPr="002C2EE9">
        <w:rPr>
          <w:rFonts w:ascii="Times New Roman" w:hAnsi="Times New Roman" w:cs="Times New Roman"/>
          <w:szCs w:val="24"/>
        </w:rPr>
        <w:lastRenderedPageBreak/>
        <w:t>【附錄</w:t>
      </w:r>
      <w:r w:rsidRPr="001D76E5">
        <w:rPr>
          <w:rFonts w:ascii="新細明體" w:eastAsia="新細明體" w:hAnsi="新細明體" w:cs="Times New Roman" w:hint="eastAsia"/>
          <w:szCs w:val="24"/>
        </w:rPr>
        <w:t>四</w:t>
      </w:r>
      <w:r w:rsidRPr="002C2EE9">
        <w:rPr>
          <w:rFonts w:ascii="Times New Roman" w:hAnsi="Times New Roman" w:cs="Times New Roman"/>
          <w:szCs w:val="24"/>
        </w:rPr>
        <w:t>】</w:t>
      </w:r>
    </w:p>
    <w:p w14:paraId="08F76977" w14:textId="77777777" w:rsidR="00852252" w:rsidRPr="004834B5" w:rsidRDefault="00852252" w:rsidP="00852252">
      <w:pPr>
        <w:rPr>
          <w:rFonts w:ascii="Times New Roman" w:hAnsi="Times New Roman" w:cs="Times New Roman"/>
          <w:szCs w:val="24"/>
        </w:rPr>
      </w:pPr>
      <w:r w:rsidRPr="004834B5">
        <w:rPr>
          <w:rFonts w:ascii="Times New Roman" w:hAnsi="Times New Roman" w:cs="Times New Roman"/>
          <w:szCs w:val="24"/>
        </w:rPr>
        <w:t>釋印順，《中觀論頌講記》〈</w:t>
      </w:r>
      <w:r w:rsidRPr="004834B5">
        <w:rPr>
          <w:rFonts w:ascii="Times New Roman" w:hAnsi="Times New Roman" w:cs="Times New Roman"/>
          <w:bCs/>
          <w:szCs w:val="24"/>
        </w:rPr>
        <w:t>24</w:t>
      </w:r>
      <w:r w:rsidRPr="004834B5">
        <w:rPr>
          <w:rFonts w:ascii="Times New Roman" w:hAnsi="Times New Roman" w:cs="Times New Roman"/>
          <w:bCs/>
          <w:szCs w:val="24"/>
        </w:rPr>
        <w:t>觀四諦品</w:t>
      </w:r>
      <w:r w:rsidRPr="004834B5">
        <w:rPr>
          <w:rFonts w:ascii="Times New Roman" w:hAnsi="Times New Roman" w:cs="Times New Roman"/>
          <w:szCs w:val="24"/>
        </w:rPr>
        <w:t>〉，</w:t>
      </w:r>
      <w:r w:rsidRPr="004834B5">
        <w:rPr>
          <w:rFonts w:ascii="Times New Roman" w:hAnsi="Times New Roman" w:cs="Times New Roman"/>
          <w:szCs w:val="24"/>
        </w:rPr>
        <w:t>pp.466-479</w:t>
      </w:r>
      <w:r w:rsidRPr="004834B5">
        <w:rPr>
          <w:rFonts w:ascii="Times New Roman" w:hAnsi="Times New Roman" w:cs="Times New Roman"/>
          <w:szCs w:val="24"/>
        </w:rPr>
        <w:t>：</w:t>
      </w:r>
      <w:r w:rsidRPr="004834B5">
        <w:rPr>
          <w:rStyle w:val="a9"/>
          <w:rFonts w:ascii="Times New Roman" w:hAnsi="Times New Roman" w:cs="Times New Roman"/>
          <w:szCs w:val="24"/>
        </w:rPr>
        <w:footnoteReference w:id="110"/>
      </w:r>
    </w:p>
    <w:p w14:paraId="1695AA56" w14:textId="77777777" w:rsidR="00852252" w:rsidRPr="004834B5" w:rsidRDefault="00852252" w:rsidP="00852252">
      <w:pPr>
        <w:spacing w:beforeLines="30" w:before="108"/>
        <w:ind w:leftChars="100" w:left="24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二、遮破妄有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pp.466-479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06B47040" w14:textId="77777777" w:rsidR="00852252" w:rsidRPr="004834B5" w:rsidRDefault="00852252" w:rsidP="0085225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（一）破壞四諦三寶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pp.467-475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5342F3E8" w14:textId="77777777" w:rsidR="00852252" w:rsidRPr="004834B5" w:rsidRDefault="00852252" w:rsidP="00852252">
      <w:pPr>
        <w:ind w:leftChars="200" w:left="48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、破壞四諦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pp.467-471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4A93EF03" w14:textId="77777777" w:rsidR="00852252" w:rsidRPr="004834B5" w:rsidRDefault="00852252" w:rsidP="00852252">
      <w:pPr>
        <w:ind w:leftChars="250" w:left="600"/>
        <w:rPr>
          <w:rFonts w:ascii="Times New Roman" w:hAnsi="Times New Roman" w:cs="Times New Roman"/>
          <w:sz w:val="20"/>
          <w:szCs w:val="20"/>
          <w:shd w:val="pct15" w:color="auto" w:fill="FFFFFF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）總標</w:t>
      </w:r>
      <w:r w:rsidRPr="000E4B7D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20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4834B5">
        <w:rPr>
          <w:rStyle w:val="a9"/>
          <w:rFonts w:ascii="Times New Roman" w:hAnsi="Times New Roman" w:cs="Times New Roman"/>
        </w:rPr>
        <w:footnoteReference w:id="111"/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p.467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284516DD" w14:textId="77777777" w:rsidR="00852252" w:rsidRPr="004834B5" w:rsidRDefault="00852252" w:rsidP="00852252">
      <w:pPr>
        <w:ind w:leftChars="250" w:left="600"/>
        <w:rPr>
          <w:rFonts w:ascii="Times New Roman" w:eastAsia="標楷體" w:hAnsi="Times New Roman" w:cs="Times New Roman"/>
        </w:rPr>
      </w:pPr>
      <w:r w:rsidRPr="004834B5">
        <w:rPr>
          <w:rFonts w:ascii="Times New Roman" w:hAnsi="Times New Roman" w:cs="Times New Roman"/>
          <w:sz w:val="20"/>
          <w:szCs w:val="20"/>
        </w:rPr>
        <w:t>〔</w:t>
      </w:r>
      <w:r w:rsidRPr="004834B5">
        <w:rPr>
          <w:rFonts w:ascii="Times New Roman" w:hAnsi="Times New Roman" w:cs="Times New Roman"/>
          <w:sz w:val="20"/>
          <w:szCs w:val="20"/>
        </w:rPr>
        <w:t>20</w:t>
      </w:r>
      <w:r w:rsidRPr="004834B5">
        <w:rPr>
          <w:rFonts w:ascii="Times New Roman" w:hAnsi="Times New Roman" w:cs="Times New Roman"/>
          <w:sz w:val="20"/>
          <w:szCs w:val="20"/>
        </w:rPr>
        <w:t>〕</w:t>
      </w:r>
      <w:r w:rsidRPr="004834B5">
        <w:rPr>
          <w:rFonts w:ascii="Times New Roman" w:eastAsia="標楷體" w:hAnsi="Times New Roman" w:cs="Times New Roman"/>
        </w:rPr>
        <w:t>若一切不空，則無有生滅，如是則無有，四聖諦之法。</w:t>
      </w:r>
      <w:r w:rsidRPr="004834B5">
        <w:rPr>
          <w:rStyle w:val="a9"/>
          <w:rFonts w:ascii="Times New Roman" w:eastAsia="標楷體" w:hAnsi="Times New Roman" w:cs="Times New Roman"/>
        </w:rPr>
        <w:footnoteReference w:id="112"/>
      </w:r>
    </w:p>
    <w:p w14:paraId="7D8AEEC7" w14:textId="77777777" w:rsidR="00852252" w:rsidRPr="004834B5" w:rsidRDefault="00852252" w:rsidP="00852252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性空者的正義，既明白顯示；對於外人的責難，不能接受，要推還給他。所以說：堅持「</w:t>
      </w:r>
      <w:r w:rsidRPr="004834B5">
        <w:rPr>
          <w:rFonts w:ascii="Times New Roman" w:eastAsia="標楷體" w:hAnsi="Times New Roman" w:cs="Times New Roman"/>
          <w:b/>
        </w:rPr>
        <w:t>一切</w:t>
      </w:r>
      <w:r w:rsidRPr="004834B5">
        <w:rPr>
          <w:rFonts w:ascii="Times New Roman" w:hAnsi="Times New Roman" w:cs="Times New Roman"/>
        </w:rPr>
        <w:t>」法「</w:t>
      </w:r>
      <w:r w:rsidRPr="004834B5">
        <w:rPr>
          <w:rFonts w:ascii="Times New Roman" w:eastAsia="標楷體" w:hAnsi="Times New Roman" w:cs="Times New Roman"/>
          <w:b/>
        </w:rPr>
        <w:t>不空</w:t>
      </w:r>
      <w:r w:rsidRPr="004834B5">
        <w:rPr>
          <w:rFonts w:ascii="Times New Roman" w:hAnsi="Times New Roman" w:cs="Times New Roman"/>
        </w:rPr>
        <w:t>」的，過失可太大了！諸法有自性，自己完成的，自己如此的，就沒有變化生滅；如「</w:t>
      </w:r>
      <w:r w:rsidRPr="004834B5">
        <w:rPr>
          <w:rFonts w:ascii="Times New Roman" w:eastAsia="標楷體" w:hAnsi="Times New Roman" w:cs="Times New Roman"/>
          <w:b/>
        </w:rPr>
        <w:t>無有生滅</w:t>
      </w:r>
      <w:r w:rsidRPr="004834B5">
        <w:rPr>
          <w:rFonts w:ascii="Times New Roman" w:hAnsi="Times New Roman" w:cs="Times New Roman"/>
        </w:rPr>
        <w:t>」，也就「</w:t>
      </w:r>
      <w:r w:rsidRPr="004834B5">
        <w:rPr>
          <w:rFonts w:ascii="Times New Roman" w:eastAsia="標楷體" w:hAnsi="Times New Roman" w:cs="Times New Roman"/>
          <w:b/>
        </w:rPr>
        <w:t>無有四聖諦之法</w:t>
      </w:r>
      <w:r w:rsidRPr="004834B5">
        <w:rPr>
          <w:rFonts w:ascii="Times New Roman" w:hAnsi="Times New Roman" w:cs="Times New Roman"/>
        </w:rPr>
        <w:t>」了。</w:t>
      </w:r>
    </w:p>
    <w:p w14:paraId="55F747F8" w14:textId="77777777" w:rsidR="00852252" w:rsidRPr="004834B5" w:rsidRDefault="00852252" w:rsidP="00852252">
      <w:pPr>
        <w:spacing w:beforeLines="30" w:before="108"/>
        <w:ind w:leftChars="250" w:left="60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）別釋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pp.467-470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0A90E2B8" w14:textId="77777777" w:rsidR="00852252" w:rsidRPr="004834B5" w:rsidRDefault="00852252" w:rsidP="00852252">
      <w:pPr>
        <w:ind w:leftChars="250" w:left="600"/>
        <w:rPr>
          <w:rFonts w:ascii="Times New Roman" w:eastAsia="標楷體" w:hAnsi="Times New Roman" w:cs="Times New Roman"/>
        </w:rPr>
      </w:pPr>
      <w:r w:rsidRPr="004834B5">
        <w:rPr>
          <w:rFonts w:ascii="Times New Roman" w:hAnsi="Times New Roman" w:cs="Times New Roman"/>
          <w:sz w:val="20"/>
          <w:szCs w:val="20"/>
        </w:rPr>
        <w:t>〔</w:t>
      </w:r>
      <w:r w:rsidRPr="004834B5">
        <w:rPr>
          <w:rFonts w:ascii="Times New Roman" w:hAnsi="Times New Roman" w:cs="Times New Roman"/>
          <w:sz w:val="20"/>
          <w:szCs w:val="20"/>
        </w:rPr>
        <w:t>21</w:t>
      </w:r>
      <w:r w:rsidRPr="004834B5">
        <w:rPr>
          <w:rFonts w:ascii="Times New Roman" w:hAnsi="Times New Roman" w:cs="Times New Roman"/>
          <w:sz w:val="20"/>
          <w:szCs w:val="20"/>
        </w:rPr>
        <w:t>〕</w:t>
      </w:r>
      <w:r w:rsidRPr="004834B5">
        <w:rPr>
          <w:rFonts w:ascii="Times New Roman" w:eastAsia="標楷體" w:hAnsi="Times New Roman" w:cs="Times New Roman"/>
        </w:rPr>
        <w:t>苦不從緣生，云何當有苦？無常是苦義，定性無無常。</w:t>
      </w:r>
      <w:r w:rsidRPr="004834B5">
        <w:rPr>
          <w:rStyle w:val="a9"/>
          <w:rFonts w:ascii="Times New Roman" w:eastAsia="標楷體" w:hAnsi="Times New Roman" w:cs="Times New Roman"/>
        </w:rPr>
        <w:footnoteReference w:id="113"/>
      </w:r>
    </w:p>
    <w:p w14:paraId="7356565A" w14:textId="77777777" w:rsidR="00852252" w:rsidRPr="004834B5" w:rsidRDefault="00852252" w:rsidP="00852252">
      <w:pPr>
        <w:ind w:leftChars="250" w:left="600"/>
        <w:rPr>
          <w:rFonts w:ascii="Times New Roman" w:eastAsia="標楷體" w:hAnsi="Times New Roman" w:cs="Times New Roman"/>
        </w:rPr>
      </w:pPr>
      <w:r w:rsidRPr="004834B5">
        <w:rPr>
          <w:rFonts w:ascii="Times New Roman" w:hAnsi="Times New Roman" w:cs="Times New Roman"/>
          <w:sz w:val="20"/>
          <w:szCs w:val="20"/>
        </w:rPr>
        <w:t>〔</w:t>
      </w:r>
      <w:r w:rsidRPr="004834B5">
        <w:rPr>
          <w:rFonts w:ascii="Times New Roman" w:hAnsi="Times New Roman" w:cs="Times New Roman"/>
          <w:sz w:val="20"/>
          <w:szCs w:val="20"/>
        </w:rPr>
        <w:t>22</w:t>
      </w:r>
      <w:r w:rsidRPr="004834B5">
        <w:rPr>
          <w:rFonts w:ascii="Times New Roman" w:hAnsi="Times New Roman" w:cs="Times New Roman"/>
          <w:sz w:val="20"/>
          <w:szCs w:val="20"/>
        </w:rPr>
        <w:t>〕</w:t>
      </w:r>
      <w:r w:rsidRPr="004834B5">
        <w:rPr>
          <w:rFonts w:ascii="Times New Roman" w:eastAsia="標楷體" w:hAnsi="Times New Roman" w:cs="Times New Roman"/>
        </w:rPr>
        <w:t>若苦有定性，何故從集生？是故無有集，以破空義故。</w:t>
      </w:r>
      <w:r w:rsidRPr="004834B5">
        <w:rPr>
          <w:rStyle w:val="a9"/>
          <w:rFonts w:ascii="Times New Roman" w:eastAsia="標楷體" w:hAnsi="Times New Roman" w:cs="Times New Roman"/>
        </w:rPr>
        <w:footnoteReference w:id="114"/>
      </w:r>
    </w:p>
    <w:p w14:paraId="523BACA9" w14:textId="77777777" w:rsidR="00852252" w:rsidRPr="004834B5" w:rsidRDefault="00852252" w:rsidP="00852252">
      <w:pPr>
        <w:ind w:leftChars="250" w:left="600"/>
        <w:rPr>
          <w:rFonts w:ascii="Times New Roman" w:eastAsia="標楷體" w:hAnsi="Times New Roman" w:cs="Times New Roman"/>
        </w:rPr>
      </w:pPr>
      <w:r w:rsidRPr="004834B5">
        <w:rPr>
          <w:rFonts w:ascii="Times New Roman" w:hAnsi="Times New Roman" w:cs="Times New Roman"/>
          <w:sz w:val="20"/>
          <w:szCs w:val="20"/>
        </w:rPr>
        <w:lastRenderedPageBreak/>
        <w:t>〔</w:t>
      </w:r>
      <w:r w:rsidRPr="004834B5">
        <w:rPr>
          <w:rFonts w:ascii="Times New Roman" w:hAnsi="Times New Roman" w:cs="Times New Roman"/>
          <w:sz w:val="20"/>
          <w:szCs w:val="20"/>
        </w:rPr>
        <w:t>23</w:t>
      </w:r>
      <w:r w:rsidRPr="004834B5">
        <w:rPr>
          <w:rFonts w:ascii="Times New Roman" w:hAnsi="Times New Roman" w:cs="Times New Roman"/>
          <w:sz w:val="20"/>
          <w:szCs w:val="20"/>
        </w:rPr>
        <w:t>〕</w:t>
      </w:r>
      <w:r w:rsidRPr="004834B5">
        <w:rPr>
          <w:rFonts w:ascii="Times New Roman" w:eastAsia="標楷體" w:hAnsi="Times New Roman" w:cs="Times New Roman"/>
        </w:rPr>
        <w:t>苦若有定性，則不應有滅，汝著定性故，即破於滅諦。</w:t>
      </w:r>
      <w:r w:rsidRPr="004834B5">
        <w:rPr>
          <w:rStyle w:val="a9"/>
          <w:rFonts w:ascii="Times New Roman" w:eastAsia="標楷體" w:hAnsi="Times New Roman" w:cs="Times New Roman"/>
        </w:rPr>
        <w:footnoteReference w:id="115"/>
      </w:r>
    </w:p>
    <w:p w14:paraId="565BB3DF" w14:textId="77777777" w:rsidR="00852252" w:rsidRPr="004834B5" w:rsidRDefault="00852252" w:rsidP="00852252">
      <w:pPr>
        <w:spacing w:afterLines="50" w:after="180"/>
        <w:ind w:leftChars="250" w:left="600"/>
        <w:rPr>
          <w:rFonts w:ascii="Times New Roman" w:eastAsia="標楷體" w:hAnsi="Times New Roman" w:cs="Times New Roman"/>
        </w:rPr>
      </w:pPr>
      <w:r w:rsidRPr="004834B5">
        <w:rPr>
          <w:rFonts w:ascii="Times New Roman" w:hAnsi="Times New Roman" w:cs="Times New Roman"/>
          <w:sz w:val="20"/>
          <w:szCs w:val="20"/>
        </w:rPr>
        <w:t>〔</w:t>
      </w:r>
      <w:r w:rsidRPr="004834B5">
        <w:rPr>
          <w:rFonts w:ascii="Times New Roman" w:hAnsi="Times New Roman" w:cs="Times New Roman"/>
          <w:sz w:val="20"/>
          <w:szCs w:val="20"/>
        </w:rPr>
        <w:t>24</w:t>
      </w:r>
      <w:r w:rsidRPr="004834B5">
        <w:rPr>
          <w:rFonts w:ascii="Times New Roman" w:hAnsi="Times New Roman" w:cs="Times New Roman"/>
          <w:sz w:val="20"/>
          <w:szCs w:val="20"/>
        </w:rPr>
        <w:t>〕</w:t>
      </w:r>
      <w:r w:rsidRPr="004834B5">
        <w:rPr>
          <w:rFonts w:ascii="Times New Roman" w:eastAsia="標楷體" w:hAnsi="Times New Roman" w:cs="Times New Roman"/>
        </w:rPr>
        <w:t>苦</w:t>
      </w:r>
      <w:r w:rsidRPr="004834B5">
        <w:rPr>
          <w:rStyle w:val="a9"/>
          <w:rFonts w:ascii="Times New Roman" w:eastAsia="標楷體" w:hAnsi="Times New Roman" w:cs="Times New Roman"/>
        </w:rPr>
        <w:footnoteReference w:id="116"/>
      </w:r>
      <w:r w:rsidRPr="004834B5">
        <w:rPr>
          <w:rFonts w:ascii="Times New Roman" w:eastAsia="標楷體" w:hAnsi="Times New Roman" w:cs="Times New Roman"/>
        </w:rPr>
        <w:t>若有定性，則無有修道，若道可修習，即無有定性。</w:t>
      </w:r>
      <w:r w:rsidRPr="004834B5">
        <w:rPr>
          <w:rStyle w:val="a9"/>
          <w:rFonts w:ascii="Times New Roman" w:eastAsia="標楷體" w:hAnsi="Times New Roman" w:cs="Times New Roman"/>
        </w:rPr>
        <w:footnoteReference w:id="117"/>
      </w:r>
    </w:p>
    <w:p w14:paraId="1710621B" w14:textId="77777777" w:rsidR="00852252" w:rsidRPr="004834B5" w:rsidRDefault="00852252" w:rsidP="00852252">
      <w:pPr>
        <w:ind w:leftChars="300" w:left="72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、外人執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p.468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6A907575" w14:textId="77777777" w:rsidR="00852252" w:rsidRPr="004834B5" w:rsidRDefault="00852252" w:rsidP="00852252">
      <w:pPr>
        <w:ind w:leftChars="300" w:left="72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外人說：我並不破壞四聖諦法，我是成立一切法從因緣生的；因果生滅，為什麼說我破壞這一切呢？</w:t>
      </w:r>
    </w:p>
    <w:p w14:paraId="42F6E691" w14:textId="77777777" w:rsidR="00852252" w:rsidRPr="004834B5" w:rsidRDefault="00852252" w:rsidP="0085225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、論主破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pp.468-470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14F81315" w14:textId="77777777" w:rsidR="00852252" w:rsidRPr="004834B5" w:rsidRDefault="00852252" w:rsidP="00852252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）若執有自性，則壞苦諦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4834B5">
        <w:rPr>
          <w:rStyle w:val="a9"/>
          <w:rFonts w:ascii="Times New Roman" w:hAnsi="Times New Roman" w:cs="Times New Roman"/>
        </w:rPr>
        <w:footnoteReference w:id="118"/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pp.468-469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0C00CE45" w14:textId="77777777" w:rsidR="00852252" w:rsidRPr="004834B5" w:rsidRDefault="00852252" w:rsidP="00852252">
      <w:pPr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a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、苦由因緣生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頌前半頌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p.468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15F5E50A" w14:textId="77777777" w:rsidR="00852252" w:rsidRPr="004834B5" w:rsidRDefault="00852252" w:rsidP="00852252">
      <w:pPr>
        <w:ind w:leftChars="400" w:left="96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論主說：這是智慧淺薄，自以為能立一切法，其實是不能避免過失的。自性不空，特別如三世實有者，一切法本來存在，不是從因緣生而才有的。既「</w:t>
      </w:r>
      <w:r w:rsidRPr="004834B5">
        <w:rPr>
          <w:rFonts w:ascii="Times New Roman" w:eastAsia="標楷體" w:hAnsi="Times New Roman" w:cs="Times New Roman"/>
          <w:b/>
        </w:rPr>
        <w:t>不從</w:t>
      </w:r>
      <w:r w:rsidRPr="004834B5">
        <w:rPr>
          <w:rFonts w:ascii="Times New Roman" w:hAnsi="Times New Roman" w:cs="Times New Roman"/>
        </w:rPr>
        <w:t>」因「</w:t>
      </w:r>
      <w:r w:rsidRPr="004834B5">
        <w:rPr>
          <w:rFonts w:ascii="Times New Roman" w:eastAsia="標楷體" w:hAnsi="Times New Roman" w:cs="Times New Roman"/>
          <w:b/>
        </w:rPr>
        <w:t>緣</w:t>
      </w:r>
      <w:r w:rsidRPr="004834B5">
        <w:rPr>
          <w:rFonts w:ascii="Times New Roman" w:hAnsi="Times New Roman" w:cs="Times New Roman"/>
        </w:rPr>
        <w:t>」所「</w:t>
      </w:r>
      <w:r w:rsidRPr="004834B5">
        <w:rPr>
          <w:rFonts w:ascii="Times New Roman" w:eastAsia="標楷體" w:hAnsi="Times New Roman" w:cs="Times New Roman"/>
          <w:b/>
        </w:rPr>
        <w:t>生</w:t>
      </w:r>
      <w:r w:rsidRPr="004834B5">
        <w:rPr>
          <w:rFonts w:ascii="Times New Roman" w:hAnsi="Times New Roman" w:cs="Times New Roman"/>
        </w:rPr>
        <w:t>」，試問怎麼會「</w:t>
      </w:r>
      <w:r w:rsidRPr="004834B5">
        <w:rPr>
          <w:rFonts w:ascii="Times New Roman" w:eastAsia="標楷體" w:hAnsi="Times New Roman" w:cs="Times New Roman"/>
          <w:b/>
        </w:rPr>
        <w:t>有苦</w:t>
      </w:r>
      <w:r w:rsidRPr="004834B5">
        <w:rPr>
          <w:rFonts w:ascii="Times New Roman" w:hAnsi="Times New Roman" w:cs="Times New Roman"/>
        </w:rPr>
        <w:t>」？</w:t>
      </w:r>
    </w:p>
    <w:p w14:paraId="15607E69" w14:textId="77777777" w:rsidR="00852252" w:rsidRPr="004834B5" w:rsidRDefault="00852252" w:rsidP="00852252">
      <w:pPr>
        <w:spacing w:beforeLines="50" w:before="180"/>
        <w:ind w:leftChars="400" w:left="96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、無常是苦義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頌第三句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pp.468-469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31DE4A74" w14:textId="77777777" w:rsidR="00852252" w:rsidRPr="004834B5" w:rsidRDefault="00852252" w:rsidP="00852252">
      <w:pPr>
        <w:ind w:leftChars="450" w:left="10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）略標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p.468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37DB027B" w14:textId="77777777" w:rsidR="00852252" w:rsidRPr="004834B5" w:rsidRDefault="00852252" w:rsidP="00852252">
      <w:pPr>
        <w:ind w:leftChars="450" w:left="108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苦是什麼意義？「</w:t>
      </w:r>
      <w:r w:rsidRPr="004834B5">
        <w:rPr>
          <w:rFonts w:ascii="Times New Roman" w:eastAsia="標楷體" w:hAnsi="Times New Roman" w:cs="Times New Roman"/>
        </w:rPr>
        <w:t>無常是苦義</w:t>
      </w:r>
      <w:r w:rsidRPr="004834B5">
        <w:rPr>
          <w:rFonts w:ascii="Times New Roman" w:hAnsi="Times New Roman" w:cs="Times New Roman"/>
        </w:rPr>
        <w:t>」。經說：『</w:t>
      </w:r>
      <w:r w:rsidRPr="004834B5">
        <w:rPr>
          <w:rFonts w:ascii="Times New Roman" w:eastAsia="標楷體" w:hAnsi="Times New Roman" w:cs="Times New Roman"/>
        </w:rPr>
        <w:t>以一切諸行無常故，我說一切有漏諸受是苦</w:t>
      </w:r>
      <w:r w:rsidRPr="004834B5">
        <w:rPr>
          <w:rFonts w:ascii="Times New Roman" w:hAnsi="Times New Roman" w:cs="Times New Roman"/>
        </w:rPr>
        <w:t>。』</w:t>
      </w:r>
      <w:r w:rsidRPr="004834B5">
        <w:rPr>
          <w:rStyle w:val="a9"/>
          <w:rFonts w:ascii="Times New Roman" w:hAnsi="Times New Roman" w:cs="Times New Roman"/>
        </w:rPr>
        <w:footnoteReference w:id="119"/>
      </w:r>
      <w:r w:rsidRPr="004834B5">
        <w:rPr>
          <w:rFonts w:ascii="Times New Roman" w:hAnsi="Times New Roman" w:cs="Times New Roman"/>
        </w:rPr>
        <w:t>不如意、不愉快、不安定、不圓滿，都是苦；不但</w:t>
      </w:r>
      <w:r w:rsidRPr="004834B5">
        <w:rPr>
          <w:rFonts w:ascii="Times New Roman" w:hAnsi="Times New Roman" w:cs="Times New Roman"/>
          <w:b/>
        </w:rPr>
        <w:t>苦</w:t>
      </w:r>
      <w:r w:rsidRPr="004834B5">
        <w:rPr>
          <w:rFonts w:ascii="Times New Roman" w:hAnsi="Times New Roman" w:cs="Times New Roman"/>
        </w:rPr>
        <w:t>是苦，</w:t>
      </w:r>
      <w:r w:rsidRPr="004834B5">
        <w:rPr>
          <w:rFonts w:ascii="Times New Roman" w:hAnsi="Times New Roman" w:cs="Times New Roman"/>
          <w:b/>
        </w:rPr>
        <w:t>樂</w:t>
      </w:r>
      <w:r w:rsidRPr="004834B5">
        <w:rPr>
          <w:rFonts w:ascii="Times New Roman" w:hAnsi="Times New Roman" w:cs="Times New Roman"/>
        </w:rPr>
        <w:t>也是苦，</w:t>
      </w:r>
      <w:r w:rsidRPr="004834B5">
        <w:rPr>
          <w:rFonts w:ascii="Times New Roman" w:hAnsi="Times New Roman" w:cs="Times New Roman"/>
          <w:b/>
        </w:rPr>
        <w:t>不苦不樂</w:t>
      </w:r>
      <w:r w:rsidRPr="004834B5">
        <w:rPr>
          <w:rFonts w:ascii="Times New Roman" w:hAnsi="Times New Roman" w:cs="Times New Roman"/>
        </w:rPr>
        <w:t>的平庸心境也是苦。</w:t>
      </w:r>
      <w:r w:rsidRPr="001D76E5">
        <w:rPr>
          <w:rFonts w:ascii="新細明體" w:eastAsia="新細明體" w:hAnsi="新細明體" w:cs="Times New Roman"/>
        </w:rPr>
        <w:t>……</w:t>
      </w:r>
    </w:p>
    <w:p w14:paraId="67FB0751" w14:textId="77777777" w:rsidR="00852252" w:rsidRPr="004834B5" w:rsidRDefault="00852252" w:rsidP="00852252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、若諸法有定性就不是無常；沒有無常，苦便無法成立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21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頌第四句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p.469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24549814" w14:textId="77777777" w:rsidR="00852252" w:rsidRPr="004834B5" w:rsidRDefault="00852252" w:rsidP="00852252">
      <w:pPr>
        <w:ind w:leftChars="400" w:left="96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所以，</w:t>
      </w:r>
      <w:r w:rsidRPr="004834B5">
        <w:rPr>
          <w:rFonts w:ascii="Times New Roman" w:hAnsi="Times New Roman" w:cs="Times New Roman"/>
          <w:b/>
        </w:rPr>
        <w:t>苦諦是成立於無常</w:t>
      </w:r>
      <w:r w:rsidRPr="004834B5">
        <w:rPr>
          <w:rFonts w:ascii="Times New Roman" w:hAnsi="Times New Roman" w:cs="Times New Roman"/>
        </w:rPr>
        <w:t>的。如諸法決「</w:t>
      </w:r>
      <w:r w:rsidRPr="004834B5">
        <w:rPr>
          <w:rFonts w:ascii="Times New Roman" w:eastAsia="標楷體" w:hAnsi="Times New Roman" w:cs="Times New Roman"/>
          <w:b/>
        </w:rPr>
        <w:t>定</w:t>
      </w:r>
      <w:r w:rsidRPr="004834B5">
        <w:rPr>
          <w:rFonts w:ascii="Times New Roman" w:hAnsi="Times New Roman" w:cs="Times New Roman"/>
        </w:rPr>
        <w:t>」有自「</w:t>
      </w:r>
      <w:r w:rsidRPr="004834B5">
        <w:rPr>
          <w:rFonts w:ascii="Times New Roman" w:eastAsia="標楷體" w:hAnsi="Times New Roman" w:cs="Times New Roman"/>
          <w:b/>
        </w:rPr>
        <w:t>性」</w:t>
      </w:r>
      <w:r w:rsidRPr="004834B5">
        <w:rPr>
          <w:rFonts w:ascii="Times New Roman" w:hAnsi="Times New Roman" w:cs="Times New Roman"/>
        </w:rPr>
        <w:t>，無常義不得成立；「</w:t>
      </w:r>
      <w:r w:rsidRPr="004834B5">
        <w:rPr>
          <w:rFonts w:ascii="Times New Roman" w:eastAsia="標楷體" w:hAnsi="Times New Roman" w:cs="Times New Roman"/>
          <w:b/>
        </w:rPr>
        <w:t>無</w:t>
      </w:r>
      <w:r w:rsidRPr="004834B5">
        <w:rPr>
          <w:rFonts w:ascii="Times New Roman" w:hAnsi="Times New Roman" w:cs="Times New Roman"/>
        </w:rPr>
        <w:t>」有「</w:t>
      </w:r>
      <w:r w:rsidRPr="004834B5">
        <w:rPr>
          <w:rFonts w:ascii="Times New Roman" w:eastAsia="標楷體" w:hAnsi="Times New Roman" w:cs="Times New Roman"/>
          <w:b/>
        </w:rPr>
        <w:t>無常</w:t>
      </w:r>
      <w:r w:rsidRPr="004834B5">
        <w:rPr>
          <w:rFonts w:ascii="Times New Roman" w:hAnsi="Times New Roman" w:cs="Times New Roman"/>
        </w:rPr>
        <w:t>」，苦也就不得成了。</w:t>
      </w:r>
    </w:p>
    <w:p w14:paraId="5C5AEF16" w14:textId="77777777" w:rsidR="00852252" w:rsidRPr="004834B5" w:rsidRDefault="00852252" w:rsidP="00852252">
      <w:pPr>
        <w:spacing w:beforeLines="30" w:before="108"/>
        <w:ind w:leftChars="400" w:left="96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</w:rPr>
        <w:t>根本佛教說四諦，是這樣的：苦，苦（的）集，苦集（的）滅，苦滅（的）道；以苦為出發的，每一諦都說有苦字。所以集、滅、道三諦不成，本論都從苦說起。</w:t>
      </w:r>
    </w:p>
    <w:p w14:paraId="27930532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）苦如有自性，則壞集諦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22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4834B5">
        <w:rPr>
          <w:rStyle w:val="a9"/>
          <w:rFonts w:ascii="Times New Roman" w:hAnsi="Times New Roman" w:cs="Times New Roman"/>
        </w:rPr>
        <w:footnoteReference w:id="120"/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p.469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4E3B1FB6" w14:textId="77777777" w:rsidR="00852252" w:rsidRPr="004834B5" w:rsidRDefault="00852252" w:rsidP="00852252">
      <w:pPr>
        <w:ind w:leftChars="350" w:left="84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假定說：「</w:t>
      </w:r>
      <w:r w:rsidRPr="004834B5">
        <w:rPr>
          <w:rFonts w:ascii="Times New Roman" w:eastAsia="標楷體" w:hAnsi="Times New Roman" w:cs="Times New Roman"/>
          <w:b/>
        </w:rPr>
        <w:t>苦</w:t>
      </w:r>
      <w:r w:rsidRPr="004834B5">
        <w:rPr>
          <w:rFonts w:ascii="Times New Roman" w:hAnsi="Times New Roman" w:cs="Times New Roman"/>
        </w:rPr>
        <w:t>」諦是「</w:t>
      </w:r>
      <w:r w:rsidRPr="004834B5">
        <w:rPr>
          <w:rFonts w:ascii="Times New Roman" w:eastAsia="標楷體" w:hAnsi="Times New Roman" w:cs="Times New Roman"/>
          <w:b/>
        </w:rPr>
        <w:t>有</w:t>
      </w:r>
      <w:r w:rsidRPr="004834B5">
        <w:rPr>
          <w:rFonts w:ascii="Times New Roman" w:hAnsi="Times New Roman" w:cs="Times New Roman"/>
        </w:rPr>
        <w:t>」決「</w:t>
      </w:r>
      <w:r w:rsidRPr="004834B5">
        <w:rPr>
          <w:rFonts w:ascii="Times New Roman" w:eastAsia="標楷體" w:hAnsi="Times New Roman" w:cs="Times New Roman"/>
          <w:b/>
        </w:rPr>
        <w:t>定</w:t>
      </w:r>
      <w:r w:rsidRPr="004834B5">
        <w:rPr>
          <w:rFonts w:ascii="Times New Roman" w:hAnsi="Times New Roman" w:cs="Times New Roman"/>
        </w:rPr>
        <w:t>」自「</w:t>
      </w:r>
      <w:r w:rsidRPr="004834B5">
        <w:rPr>
          <w:rFonts w:ascii="Times New Roman" w:eastAsia="標楷體" w:hAnsi="Times New Roman" w:cs="Times New Roman"/>
          <w:b/>
        </w:rPr>
        <w:t>性</w:t>
      </w:r>
      <w:r w:rsidRPr="004834B5">
        <w:rPr>
          <w:rFonts w:ascii="Times New Roman" w:hAnsi="Times New Roman" w:cs="Times New Roman"/>
        </w:rPr>
        <w:t>」的，那怎麼又是「</w:t>
      </w:r>
      <w:r w:rsidRPr="004834B5">
        <w:rPr>
          <w:rFonts w:ascii="Times New Roman" w:eastAsia="標楷體" w:hAnsi="Times New Roman" w:cs="Times New Roman"/>
          <w:b/>
        </w:rPr>
        <w:t>從</w:t>
      </w:r>
      <w:r w:rsidRPr="004834B5">
        <w:rPr>
          <w:rFonts w:ascii="Times New Roman" w:hAnsi="Times New Roman" w:cs="Times New Roman"/>
        </w:rPr>
        <w:t>」煩惱、業的「</w:t>
      </w:r>
      <w:r w:rsidRPr="004834B5">
        <w:rPr>
          <w:rFonts w:ascii="Times New Roman" w:eastAsia="標楷體" w:hAnsi="Times New Roman" w:cs="Times New Roman"/>
          <w:b/>
        </w:rPr>
        <w:t>集</w:t>
      </w:r>
      <w:r w:rsidRPr="004834B5">
        <w:rPr>
          <w:rFonts w:ascii="Times New Roman" w:hAnsi="Times New Roman" w:cs="Times New Roman"/>
        </w:rPr>
        <w:t>」諦「</w:t>
      </w:r>
      <w:r w:rsidRPr="004834B5">
        <w:rPr>
          <w:rFonts w:ascii="Times New Roman" w:eastAsia="標楷體" w:hAnsi="Times New Roman" w:cs="Times New Roman"/>
          <w:b/>
        </w:rPr>
        <w:t>生</w:t>
      </w:r>
      <w:r w:rsidRPr="004834B5">
        <w:rPr>
          <w:rFonts w:ascii="Times New Roman" w:hAnsi="Times New Roman" w:cs="Times New Roman"/>
        </w:rPr>
        <w:t>」呢？</w:t>
      </w:r>
    </w:p>
    <w:p w14:paraId="4D3C6D12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苦自己有了，照理就無須乎從煩惱、業生，所以說：「</w:t>
      </w:r>
      <w:r w:rsidRPr="004834B5">
        <w:rPr>
          <w:rFonts w:ascii="Times New Roman" w:eastAsia="標楷體" w:hAnsi="Times New Roman" w:cs="Times New Roman"/>
          <w:b/>
        </w:rPr>
        <w:t>是故無有集</w:t>
      </w:r>
      <w:r w:rsidRPr="004834B5">
        <w:rPr>
          <w:rFonts w:ascii="Times New Roman" w:hAnsi="Times New Roman" w:cs="Times New Roman"/>
        </w:rPr>
        <w:t>」。集諦的所以不成立，還不是因為有自性，「</w:t>
      </w:r>
      <w:r w:rsidRPr="004834B5">
        <w:rPr>
          <w:rFonts w:ascii="Times New Roman" w:eastAsia="標楷體" w:hAnsi="Times New Roman" w:cs="Times New Roman"/>
          <w:b/>
        </w:rPr>
        <w:t>破</w:t>
      </w:r>
      <w:r w:rsidRPr="004834B5">
        <w:rPr>
          <w:rFonts w:ascii="Times New Roman" w:hAnsi="Times New Roman" w:cs="Times New Roman"/>
        </w:rPr>
        <w:t>」壞了「</w:t>
      </w:r>
      <w:r w:rsidRPr="004834B5">
        <w:rPr>
          <w:rFonts w:ascii="Times New Roman" w:eastAsia="標楷體" w:hAnsi="Times New Roman" w:cs="Times New Roman"/>
          <w:b/>
        </w:rPr>
        <w:t>空義</w:t>
      </w:r>
      <w:r w:rsidRPr="004834B5">
        <w:rPr>
          <w:rFonts w:ascii="Times New Roman" w:hAnsi="Times New Roman" w:cs="Times New Roman"/>
        </w:rPr>
        <w:t>」。</w:t>
      </w:r>
    </w:p>
    <w:p w14:paraId="22313138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然而，苦確實從集諦的煩惱、業力的因緣生的，緣生就是無自性的，怎麼可說有定性呢？</w:t>
      </w:r>
    </w:p>
    <w:p w14:paraId="5439F77A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  <w:sz w:val="20"/>
          <w:szCs w:val="20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）苦如有自性，則壞滅諦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23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4834B5">
        <w:rPr>
          <w:rStyle w:val="a9"/>
          <w:rFonts w:ascii="Times New Roman" w:hAnsi="Times New Roman" w:cs="Times New Roman"/>
        </w:rPr>
        <w:footnoteReference w:id="121"/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pp.469-470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4ED7DDC2" w14:textId="77777777" w:rsidR="00852252" w:rsidRPr="004834B5" w:rsidRDefault="00852252" w:rsidP="00852252">
      <w:pPr>
        <w:ind w:leftChars="350" w:left="84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假定還要說「</w:t>
      </w:r>
      <w:r w:rsidRPr="004834B5">
        <w:rPr>
          <w:rFonts w:ascii="Times New Roman" w:eastAsia="標楷體" w:hAnsi="Times New Roman" w:cs="Times New Roman"/>
          <w:b/>
        </w:rPr>
        <w:t>苦</w:t>
      </w:r>
      <w:r w:rsidRPr="004834B5">
        <w:rPr>
          <w:rFonts w:ascii="Times New Roman" w:hAnsi="Times New Roman" w:cs="Times New Roman"/>
        </w:rPr>
        <w:t>」是「</w:t>
      </w:r>
      <w:r w:rsidRPr="004834B5">
        <w:rPr>
          <w:rFonts w:ascii="Times New Roman" w:eastAsia="標楷體" w:hAnsi="Times New Roman" w:cs="Times New Roman"/>
          <w:b/>
        </w:rPr>
        <w:t>有</w:t>
      </w:r>
      <w:r w:rsidRPr="004834B5">
        <w:rPr>
          <w:rFonts w:ascii="Times New Roman" w:hAnsi="Times New Roman" w:cs="Times New Roman"/>
        </w:rPr>
        <w:t>」決「</w:t>
      </w:r>
      <w:r w:rsidRPr="004834B5">
        <w:rPr>
          <w:rFonts w:ascii="Times New Roman" w:eastAsia="標楷體" w:hAnsi="Times New Roman" w:cs="Times New Roman"/>
          <w:b/>
        </w:rPr>
        <w:t>定性</w:t>
      </w:r>
      <w:r w:rsidRPr="004834B5">
        <w:rPr>
          <w:rFonts w:ascii="Times New Roman" w:hAnsi="Times New Roman" w:cs="Times New Roman"/>
        </w:rPr>
        <w:t>」的，那生死苦痛，就「</w:t>
      </w:r>
      <w:r w:rsidRPr="004834B5">
        <w:rPr>
          <w:rFonts w:ascii="Times New Roman" w:eastAsia="標楷體" w:hAnsi="Times New Roman" w:cs="Times New Roman"/>
          <w:b/>
        </w:rPr>
        <w:t>不應</w:t>
      </w:r>
      <w:r w:rsidRPr="004834B5">
        <w:rPr>
          <w:rFonts w:ascii="Times New Roman" w:hAnsi="Times New Roman" w:cs="Times New Roman"/>
        </w:rPr>
        <w:t>」當「</w:t>
      </w:r>
      <w:r w:rsidRPr="004834B5">
        <w:rPr>
          <w:rFonts w:ascii="Times New Roman" w:eastAsia="標楷體" w:hAnsi="Times New Roman" w:cs="Times New Roman"/>
          <w:b/>
        </w:rPr>
        <w:t>有滅</w:t>
      </w:r>
      <w:r w:rsidRPr="004834B5">
        <w:rPr>
          <w:rFonts w:ascii="Times New Roman" w:hAnsi="Times New Roman" w:cs="Times New Roman"/>
        </w:rPr>
        <w:t>」。不但在地獄受苦的有情，永遠在地獄受苦；在人中受苦的有情，永遠在人中受苦；而且生死苦海的輪迴，也再不能有徹底的解脫、證入涅槃。執「</w:t>
      </w:r>
      <w:r w:rsidRPr="004834B5">
        <w:rPr>
          <w:rFonts w:ascii="Times New Roman" w:eastAsia="標楷體" w:hAnsi="Times New Roman" w:cs="Times New Roman"/>
          <w:b/>
        </w:rPr>
        <w:t>著</w:t>
      </w:r>
      <w:r w:rsidRPr="004834B5">
        <w:rPr>
          <w:rFonts w:ascii="Times New Roman" w:hAnsi="Times New Roman" w:cs="Times New Roman"/>
        </w:rPr>
        <w:t>」苦有決「</w:t>
      </w:r>
      <w:r w:rsidRPr="004834B5">
        <w:rPr>
          <w:rFonts w:ascii="Times New Roman" w:eastAsia="標楷體" w:hAnsi="Times New Roman" w:cs="Times New Roman"/>
          <w:b/>
        </w:rPr>
        <w:t>定</w:t>
      </w:r>
      <w:r w:rsidRPr="004834B5">
        <w:rPr>
          <w:rFonts w:ascii="Times New Roman" w:hAnsi="Times New Roman" w:cs="Times New Roman"/>
        </w:rPr>
        <w:t>」自「</w:t>
      </w:r>
      <w:r w:rsidRPr="004834B5">
        <w:rPr>
          <w:rFonts w:ascii="Times New Roman" w:eastAsia="標楷體" w:hAnsi="Times New Roman" w:cs="Times New Roman"/>
          <w:b/>
        </w:rPr>
        <w:t>性，故</w:t>
      </w:r>
      <w:r w:rsidRPr="004834B5">
        <w:rPr>
          <w:rFonts w:ascii="Times New Roman" w:hAnsi="Times New Roman" w:cs="Times New Roman"/>
        </w:rPr>
        <w:t>」苦「</w:t>
      </w:r>
      <w:r w:rsidRPr="004834B5">
        <w:rPr>
          <w:rFonts w:ascii="Times New Roman" w:eastAsia="標楷體" w:hAnsi="Times New Roman" w:cs="Times New Roman"/>
          <w:b/>
        </w:rPr>
        <w:t>即</w:t>
      </w:r>
      <w:r w:rsidRPr="004834B5">
        <w:rPr>
          <w:rFonts w:ascii="Times New Roman" w:hAnsi="Times New Roman" w:cs="Times New Roman"/>
        </w:rPr>
        <w:t>」不可滅而「</w:t>
      </w:r>
      <w:r w:rsidRPr="004834B5">
        <w:rPr>
          <w:rFonts w:ascii="Times New Roman" w:eastAsia="標楷體" w:hAnsi="Times New Roman" w:cs="Times New Roman"/>
          <w:b/>
        </w:rPr>
        <w:t>破</w:t>
      </w:r>
      <w:r w:rsidRPr="004834B5">
        <w:rPr>
          <w:rFonts w:ascii="Times New Roman" w:hAnsi="Times New Roman" w:cs="Times New Roman"/>
        </w:rPr>
        <w:t>」壞「</w:t>
      </w:r>
      <w:r w:rsidRPr="004834B5">
        <w:rPr>
          <w:rFonts w:ascii="Times New Roman" w:eastAsia="標楷體" w:hAnsi="Times New Roman" w:cs="Times New Roman"/>
          <w:b/>
        </w:rPr>
        <w:t>滅諦</w:t>
      </w:r>
      <w:r w:rsidRPr="004834B5">
        <w:rPr>
          <w:rFonts w:ascii="Times New Roman" w:hAnsi="Times New Roman" w:cs="Times New Roman"/>
        </w:rPr>
        <w:t>」了。</w:t>
      </w:r>
    </w:p>
    <w:p w14:paraId="4A633E88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  <w:sz w:val="20"/>
          <w:szCs w:val="20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）苦如有自性，則壞道諦</w:t>
      </w:r>
      <w:r w:rsidRPr="00E92F0D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釋第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24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  <w:shd w:val="pct15" w:color="auto" w:fill="FFFFFF"/>
        </w:rPr>
        <w:t>頌</w:t>
      </w:r>
      <w:r w:rsidRPr="004834B5">
        <w:rPr>
          <w:rStyle w:val="a9"/>
          <w:rFonts w:ascii="Times New Roman" w:hAnsi="Times New Roman" w:cs="Times New Roman"/>
        </w:rPr>
        <w:footnoteReference w:id="122"/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p.470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5C62C630" w14:textId="77777777" w:rsidR="00852252" w:rsidRPr="004834B5" w:rsidRDefault="00852252" w:rsidP="00852252">
      <w:pPr>
        <w:ind w:leftChars="350" w:left="840"/>
        <w:jc w:val="both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如「</w:t>
      </w:r>
      <w:r w:rsidRPr="004834B5">
        <w:rPr>
          <w:rFonts w:ascii="Times New Roman" w:eastAsia="標楷體" w:hAnsi="Times New Roman" w:cs="Times New Roman"/>
          <w:b/>
        </w:rPr>
        <w:t>苦</w:t>
      </w:r>
      <w:r w:rsidRPr="004834B5">
        <w:rPr>
          <w:rFonts w:ascii="Times New Roman" w:hAnsi="Times New Roman" w:cs="Times New Roman"/>
        </w:rPr>
        <w:t>」是「</w:t>
      </w:r>
      <w:r w:rsidRPr="004834B5">
        <w:rPr>
          <w:rFonts w:ascii="Times New Roman" w:eastAsia="標楷體" w:hAnsi="Times New Roman" w:cs="Times New Roman"/>
          <w:b/>
        </w:rPr>
        <w:t>有</w:t>
      </w:r>
      <w:r w:rsidRPr="004834B5">
        <w:rPr>
          <w:rFonts w:ascii="Times New Roman" w:hAnsi="Times New Roman" w:cs="Times New Roman"/>
        </w:rPr>
        <w:t>」他決「</w:t>
      </w:r>
      <w:r w:rsidRPr="004834B5">
        <w:rPr>
          <w:rFonts w:ascii="Times New Roman" w:eastAsia="標楷體" w:hAnsi="Times New Roman" w:cs="Times New Roman"/>
          <w:b/>
        </w:rPr>
        <w:t>定</w:t>
      </w:r>
      <w:r w:rsidRPr="004834B5">
        <w:rPr>
          <w:rFonts w:ascii="Times New Roman" w:hAnsi="Times New Roman" w:cs="Times New Roman"/>
        </w:rPr>
        <w:t>」的自「</w:t>
      </w:r>
      <w:r w:rsidRPr="004834B5">
        <w:rPr>
          <w:rFonts w:ascii="Times New Roman" w:eastAsia="標楷體" w:hAnsi="Times New Roman" w:cs="Times New Roman"/>
          <w:b/>
        </w:rPr>
        <w:t>性</w:t>
      </w:r>
      <w:r w:rsidRPr="004834B5">
        <w:rPr>
          <w:rFonts w:ascii="Times New Roman" w:hAnsi="Times New Roman" w:cs="Times New Roman"/>
        </w:rPr>
        <w:t>」，那不但破壞了集諦、滅諦，道諦也被破壞了。所以說：「</w:t>
      </w:r>
      <w:r w:rsidRPr="004834B5">
        <w:rPr>
          <w:rFonts w:ascii="Times New Roman" w:eastAsia="標楷體" w:hAnsi="Times New Roman" w:cs="Times New Roman"/>
          <w:b/>
        </w:rPr>
        <w:t>則無有修道</w:t>
      </w:r>
      <w:r w:rsidRPr="004834B5">
        <w:rPr>
          <w:rFonts w:ascii="Times New Roman" w:hAnsi="Times New Roman" w:cs="Times New Roman"/>
        </w:rPr>
        <w:t>。」</w:t>
      </w:r>
    </w:p>
    <w:p w14:paraId="545A1706" w14:textId="77777777" w:rsidR="00852252" w:rsidRPr="004834B5" w:rsidRDefault="00852252" w:rsidP="00852252">
      <w:pPr>
        <w:spacing w:beforeLines="30" w:before="108"/>
        <w:ind w:leftChars="350" w:left="840"/>
        <w:jc w:val="both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為什麼要修道？修道的目的，是為對治煩惱，滅除苦果。這必須煩惱與苦陰身，有改變的可能，修道才能滅除他。假使苦有定性，集有定性，不但道也是本有的而無道可修，就是修道也不能滅除。如承認佛法中有「</w:t>
      </w:r>
      <w:r w:rsidRPr="004834B5">
        <w:rPr>
          <w:rFonts w:ascii="Times New Roman" w:eastAsia="標楷體" w:hAnsi="Times New Roman" w:cs="Times New Roman"/>
          <w:b/>
        </w:rPr>
        <w:t>道可</w:t>
      </w:r>
      <w:r w:rsidRPr="004834B5">
        <w:rPr>
          <w:rFonts w:ascii="Times New Roman" w:hAnsi="Times New Roman" w:cs="Times New Roman"/>
        </w:rPr>
        <w:t>」以「</w:t>
      </w:r>
      <w:r w:rsidRPr="004834B5">
        <w:rPr>
          <w:rFonts w:ascii="Times New Roman" w:eastAsia="標楷體" w:hAnsi="Times New Roman" w:cs="Times New Roman"/>
          <w:b/>
        </w:rPr>
        <w:t>修習</w:t>
      </w:r>
      <w:r w:rsidRPr="004834B5">
        <w:rPr>
          <w:rFonts w:ascii="Times New Roman" w:hAnsi="Times New Roman" w:cs="Times New Roman"/>
        </w:rPr>
        <w:t>」，那就「</w:t>
      </w:r>
      <w:r w:rsidRPr="004834B5">
        <w:rPr>
          <w:rFonts w:ascii="Times New Roman" w:eastAsia="標楷體" w:hAnsi="Times New Roman" w:cs="Times New Roman"/>
          <w:b/>
        </w:rPr>
        <w:t>無有定性</w:t>
      </w:r>
      <w:r w:rsidRPr="004834B5">
        <w:rPr>
          <w:rFonts w:ascii="Times New Roman" w:hAnsi="Times New Roman" w:cs="Times New Roman"/>
        </w:rPr>
        <w:t>」可說了。</w:t>
      </w:r>
    </w:p>
    <w:p w14:paraId="1F321720" w14:textId="77777777" w:rsidR="00852252" w:rsidRPr="004834B5" w:rsidRDefault="00852252" w:rsidP="00852252">
      <w:pPr>
        <w:spacing w:beforeLines="30" w:before="108"/>
        <w:ind w:leftChars="350" w:left="84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E</w:t>
      </w:r>
      <w:r w:rsidRPr="004834B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  <w:r w:rsidRPr="004834B5">
        <w:rPr>
          <w:rFonts w:ascii="Times New Roman" w:hAnsi="Times New Roman" w:cs="Times New Roman"/>
          <w:sz w:val="20"/>
          <w:szCs w:val="20"/>
        </w:rPr>
        <w:t>（</w:t>
      </w:r>
      <w:r w:rsidRPr="004834B5">
        <w:rPr>
          <w:rFonts w:ascii="Times New Roman" w:hAnsi="Times New Roman" w:cs="Times New Roman"/>
          <w:sz w:val="20"/>
          <w:szCs w:val="20"/>
        </w:rPr>
        <w:t>p.470</w:t>
      </w:r>
      <w:r w:rsidRPr="004834B5">
        <w:rPr>
          <w:rFonts w:ascii="Times New Roman" w:hAnsi="Times New Roman" w:cs="Times New Roman"/>
          <w:sz w:val="20"/>
          <w:szCs w:val="20"/>
        </w:rPr>
        <w:t>）</w:t>
      </w:r>
    </w:p>
    <w:p w14:paraId="5FADE736" w14:textId="77777777" w:rsidR="00852252" w:rsidRDefault="00852252" w:rsidP="00852252">
      <w:pPr>
        <w:ind w:leftChars="350" w:left="840"/>
        <w:rPr>
          <w:rFonts w:ascii="Times New Roman" w:hAnsi="Times New Roman" w:cs="Times New Roman"/>
        </w:rPr>
      </w:pPr>
      <w:r w:rsidRPr="004834B5">
        <w:rPr>
          <w:rFonts w:ascii="Times New Roman" w:hAnsi="Times New Roman" w:cs="Times New Roman"/>
        </w:rPr>
        <w:t>本論從苦諦實有定性以說明苦集、苦集滅、苦滅道的不可能。集、滅、道三諦，也都無有定性；如有定性，也是一切不成的。</w:t>
      </w:r>
    </w:p>
    <w:p w14:paraId="2D8BF27D" w14:textId="77777777" w:rsidR="00852252" w:rsidRDefault="00852252" w:rsidP="00852252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CE26027" w14:textId="5C30DA36" w:rsidR="00852252" w:rsidRPr="004834B5" w:rsidRDefault="00852252" w:rsidP="00852252">
      <w:pPr>
        <w:outlineLvl w:val="0"/>
        <w:rPr>
          <w:rFonts w:ascii="Times New Roman" w:hAnsi="Times New Roman" w:cs="Times New Roman"/>
          <w:szCs w:val="24"/>
        </w:rPr>
      </w:pPr>
      <w:r w:rsidRPr="002C2EE9">
        <w:rPr>
          <w:rFonts w:ascii="Times New Roman" w:hAnsi="Times New Roman" w:cs="Times New Roman"/>
          <w:szCs w:val="24"/>
        </w:rPr>
        <w:lastRenderedPageBreak/>
        <w:t>【附錄</w:t>
      </w:r>
      <w:r w:rsidRPr="00852252">
        <w:rPr>
          <w:rFonts w:ascii="新細明體" w:eastAsia="新細明體" w:hAnsi="新細明體" w:cs="Times New Roman" w:hint="eastAsia"/>
          <w:szCs w:val="24"/>
        </w:rPr>
        <w:t>五</w:t>
      </w:r>
      <w:r w:rsidRPr="002C2EE9">
        <w:rPr>
          <w:rFonts w:ascii="Times New Roman" w:hAnsi="Times New Roman" w:cs="Times New Roman"/>
          <w:szCs w:val="24"/>
        </w:rPr>
        <w:t>】</w:t>
      </w:r>
    </w:p>
    <w:p w14:paraId="438FA198" w14:textId="77777777" w:rsidR="00852252" w:rsidRPr="004834B5" w:rsidRDefault="00852252" w:rsidP="00852252">
      <w:pPr>
        <w:rPr>
          <w:rFonts w:ascii="Times New Roman" w:hAnsi="Times New Roman" w:cs="Times New Roman"/>
          <w:szCs w:val="24"/>
        </w:rPr>
      </w:pPr>
      <w:r w:rsidRPr="0095764C">
        <w:rPr>
          <w:rFonts w:ascii="新細明體" w:hAnsi="新細明體" w:cs="Times New Roman" w:hint="eastAsia"/>
          <w:szCs w:val="24"/>
        </w:rPr>
        <w:t>一、</w:t>
      </w:r>
      <w:r w:rsidRPr="004834B5">
        <w:rPr>
          <w:rFonts w:ascii="Times New Roman" w:hAnsi="Times New Roman" w:cs="Times New Roman"/>
          <w:szCs w:val="24"/>
        </w:rPr>
        <w:t>釋印順，《中觀論頌講記》〈</w:t>
      </w:r>
      <w:r w:rsidRPr="0095764C">
        <w:rPr>
          <w:rFonts w:ascii="Times New Roman" w:hAnsi="Times New Roman" w:cs="Times New Roman" w:hint="eastAsia"/>
          <w:bCs/>
          <w:szCs w:val="24"/>
        </w:rPr>
        <w:t>15</w:t>
      </w:r>
      <w:r w:rsidRPr="0095764C">
        <w:rPr>
          <w:rFonts w:ascii="Times New Roman" w:hAnsi="Times New Roman" w:cs="Times New Roman" w:hint="eastAsia"/>
          <w:bCs/>
          <w:szCs w:val="24"/>
        </w:rPr>
        <w:t>觀有無品</w:t>
      </w:r>
      <w:r w:rsidRPr="004834B5">
        <w:rPr>
          <w:rFonts w:ascii="Times New Roman" w:hAnsi="Times New Roman" w:cs="Times New Roman"/>
          <w:szCs w:val="24"/>
        </w:rPr>
        <w:t>〉，</w:t>
      </w:r>
      <w:r w:rsidRPr="004834B5">
        <w:rPr>
          <w:rFonts w:ascii="Times New Roman" w:hAnsi="Times New Roman" w:cs="Times New Roman"/>
          <w:szCs w:val="24"/>
        </w:rPr>
        <w:t>pp.</w:t>
      </w:r>
      <w:r>
        <w:rPr>
          <w:rFonts w:ascii="Times New Roman" w:hAnsi="Times New Roman" w:cs="Times New Roman"/>
          <w:szCs w:val="24"/>
        </w:rPr>
        <w:t>247</w:t>
      </w:r>
      <w:r w:rsidRPr="004834B5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250</w:t>
      </w:r>
      <w:r w:rsidRPr="004834B5">
        <w:rPr>
          <w:rFonts w:ascii="Times New Roman" w:hAnsi="Times New Roman" w:cs="Times New Roman"/>
          <w:szCs w:val="24"/>
        </w:rPr>
        <w:t>：</w:t>
      </w:r>
      <w:r w:rsidRPr="004834B5">
        <w:rPr>
          <w:rStyle w:val="a9"/>
          <w:rFonts w:ascii="Times New Roman" w:hAnsi="Times New Roman" w:cs="Times New Roman"/>
          <w:szCs w:val="24"/>
        </w:rPr>
        <w:footnoteReference w:id="123"/>
      </w:r>
    </w:p>
    <w:p w14:paraId="78370D92" w14:textId="77777777" w:rsidR="00852252" w:rsidRPr="0095764C" w:rsidRDefault="00852252" w:rsidP="00852252">
      <w:pPr>
        <w:spacing w:beforeLines="30" w:before="108"/>
        <w:jc w:val="both"/>
        <w:rPr>
          <w:rFonts w:ascii="Times New Roman" w:hAnsi="Times New Roman" w:cs="Times New Roman"/>
          <w:sz w:val="20"/>
          <w:szCs w:val="20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貳、正論：觀有無</w:t>
      </w:r>
      <w:r w:rsidRPr="0095764C">
        <w:rPr>
          <w:rFonts w:ascii="Times New Roman" w:hAnsi="Times New Roman" w:cs="Times New Roman"/>
          <w:sz w:val="20"/>
          <w:szCs w:val="20"/>
        </w:rPr>
        <w:t>（</w:t>
      </w:r>
      <w:r w:rsidRPr="0095764C">
        <w:rPr>
          <w:rFonts w:ascii="Times New Roman" w:hAnsi="Times New Roman" w:cs="Times New Roman"/>
          <w:sz w:val="20"/>
          <w:szCs w:val="20"/>
        </w:rPr>
        <w:t>pp. 247-257</w:t>
      </w:r>
      <w:r w:rsidRPr="0095764C">
        <w:rPr>
          <w:rFonts w:ascii="Times New Roman" w:hAnsi="Times New Roman" w:cs="Times New Roman"/>
          <w:sz w:val="20"/>
          <w:szCs w:val="20"/>
        </w:rPr>
        <w:t>）</w:t>
      </w:r>
    </w:p>
    <w:p w14:paraId="73109392" w14:textId="77777777" w:rsidR="00852252" w:rsidRPr="0095764C" w:rsidRDefault="00852252" w:rsidP="00852252">
      <w:pPr>
        <w:ind w:leftChars="50" w:left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（壹）別觀</w:t>
      </w:r>
      <w:r w:rsidRPr="0095764C">
        <w:rPr>
          <w:rFonts w:ascii="Times New Roman" w:hAnsi="Times New Roman" w:cs="Times New Roman"/>
          <w:sz w:val="20"/>
          <w:szCs w:val="20"/>
        </w:rPr>
        <w:t>（</w:t>
      </w:r>
      <w:r w:rsidRPr="0095764C">
        <w:rPr>
          <w:rFonts w:ascii="Times New Roman" w:hAnsi="Times New Roman" w:cs="Times New Roman"/>
          <w:sz w:val="20"/>
          <w:szCs w:val="20"/>
        </w:rPr>
        <w:t>pp. 247-251</w:t>
      </w:r>
      <w:r w:rsidRPr="0095764C">
        <w:rPr>
          <w:rFonts w:ascii="Times New Roman" w:hAnsi="Times New Roman" w:cs="Times New Roman"/>
          <w:sz w:val="20"/>
          <w:szCs w:val="20"/>
        </w:rPr>
        <w:t>）</w:t>
      </w:r>
    </w:p>
    <w:p w14:paraId="5DFA39DB" w14:textId="77777777" w:rsidR="00852252" w:rsidRPr="0095764C" w:rsidRDefault="00852252" w:rsidP="00852252">
      <w:pPr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一、非有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pp. 247</w:t>
      </w:r>
      <w:r w:rsidRPr="0095764C">
        <w:rPr>
          <w:rFonts w:ascii="Times New Roman" w:hAnsi="Times New Roman" w:cs="Times New Roman"/>
          <w:sz w:val="20"/>
          <w:szCs w:val="20"/>
        </w:rPr>
        <w:t>-</w:t>
      </w:r>
      <w:r w:rsidRPr="0095764C">
        <w:rPr>
          <w:rFonts w:ascii="Times New Roman" w:eastAsia="標楷體" w:hAnsi="Times New Roman" w:cs="Times New Roman"/>
          <w:sz w:val="20"/>
          <w:szCs w:val="20"/>
        </w:rPr>
        <w:t>250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638A5D19" w14:textId="77777777" w:rsidR="00852252" w:rsidRPr="0095764C" w:rsidRDefault="00852252" w:rsidP="00852252">
      <w:pPr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（一）觀自性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pp. 247</w:t>
      </w:r>
      <w:r w:rsidRPr="0095764C">
        <w:rPr>
          <w:rFonts w:ascii="Times New Roman" w:hAnsi="Times New Roman" w:cs="Times New Roman"/>
          <w:sz w:val="20"/>
          <w:szCs w:val="20"/>
        </w:rPr>
        <w:t>-</w:t>
      </w:r>
      <w:r w:rsidRPr="0095764C">
        <w:rPr>
          <w:rFonts w:ascii="Times New Roman" w:eastAsia="標楷體" w:hAnsi="Times New Roman" w:cs="Times New Roman"/>
          <w:sz w:val="20"/>
          <w:szCs w:val="20"/>
        </w:rPr>
        <w:t>249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4E22806B" w14:textId="77777777" w:rsidR="00852252" w:rsidRPr="0095764C" w:rsidRDefault="00852252" w:rsidP="00852252">
      <w:pPr>
        <w:ind w:leftChars="150" w:left="360"/>
        <w:jc w:val="both"/>
        <w:rPr>
          <w:rFonts w:ascii="Times New Roman" w:eastAsia="標楷體" w:hAnsi="Times New Roman" w:cs="Times New Roman"/>
          <w:szCs w:val="24"/>
        </w:rPr>
      </w:pPr>
      <w:r w:rsidRPr="0095764C">
        <w:rPr>
          <w:rFonts w:ascii="Times New Roman" w:eastAsia="標楷體" w:hAnsi="Times New Roman" w:cs="Times New Roman"/>
          <w:sz w:val="20"/>
          <w:szCs w:val="20"/>
        </w:rPr>
        <w:t>〔</w:t>
      </w:r>
      <w:r w:rsidRPr="0095764C">
        <w:rPr>
          <w:rFonts w:ascii="Times New Roman" w:eastAsia="標楷體" w:hAnsi="Times New Roman" w:cs="Times New Roman"/>
          <w:sz w:val="20"/>
          <w:szCs w:val="20"/>
        </w:rPr>
        <w:t>01</w:t>
      </w:r>
      <w:r w:rsidRPr="0095764C">
        <w:rPr>
          <w:rFonts w:ascii="Times New Roman" w:eastAsia="標楷體" w:hAnsi="Times New Roman" w:cs="Times New Roman"/>
          <w:sz w:val="20"/>
          <w:szCs w:val="20"/>
        </w:rPr>
        <w:t>〕</w:t>
      </w:r>
      <w:r w:rsidRPr="0095764C">
        <w:rPr>
          <w:rFonts w:ascii="Times New Roman" w:eastAsia="標楷體" w:hAnsi="Times New Roman" w:cs="Times New Roman"/>
        </w:rPr>
        <w:t>眾緣中有性，是事則不然，性從眾緣出，即名為作法。</w:t>
      </w:r>
      <w:r w:rsidRPr="0095764C">
        <w:rPr>
          <w:rStyle w:val="a9"/>
          <w:rFonts w:ascii="Times New Roman" w:eastAsia="標楷體" w:hAnsi="Times New Roman" w:cs="Times New Roman"/>
        </w:rPr>
        <w:footnoteReference w:id="124"/>
      </w:r>
    </w:p>
    <w:p w14:paraId="1CA557C6" w14:textId="77777777" w:rsidR="00852252" w:rsidRPr="0095764C" w:rsidRDefault="00852252" w:rsidP="0085225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5764C">
        <w:rPr>
          <w:rFonts w:ascii="Times New Roman" w:eastAsia="標楷體" w:hAnsi="Times New Roman" w:cs="Times New Roman"/>
          <w:sz w:val="20"/>
          <w:szCs w:val="20"/>
        </w:rPr>
        <w:t>〔</w:t>
      </w:r>
      <w:r w:rsidRPr="0095764C">
        <w:rPr>
          <w:rFonts w:ascii="Times New Roman" w:hAnsi="Times New Roman" w:cs="Times New Roman"/>
          <w:sz w:val="20"/>
          <w:szCs w:val="20"/>
        </w:rPr>
        <w:t>02</w:t>
      </w:r>
      <w:r w:rsidRPr="0095764C">
        <w:rPr>
          <w:rFonts w:ascii="Times New Roman" w:eastAsia="標楷體" w:hAnsi="Times New Roman" w:cs="Times New Roman"/>
          <w:sz w:val="20"/>
          <w:szCs w:val="20"/>
        </w:rPr>
        <w:t>〕</w:t>
      </w:r>
      <w:r w:rsidRPr="0095764C">
        <w:rPr>
          <w:rFonts w:ascii="Times New Roman" w:eastAsia="標楷體" w:hAnsi="Times New Roman" w:cs="Times New Roman"/>
        </w:rPr>
        <w:t>性若是作者，云何有此義？性名為無作，不待異法成</w:t>
      </w:r>
      <w:r w:rsidRPr="0095764C">
        <w:rPr>
          <w:rStyle w:val="a9"/>
          <w:rFonts w:ascii="Times New Roman" w:eastAsia="標楷體" w:hAnsi="Times New Roman" w:cs="Times New Roman"/>
        </w:rPr>
        <w:footnoteReference w:id="125"/>
      </w:r>
      <w:r w:rsidRPr="0095764C">
        <w:rPr>
          <w:rFonts w:ascii="Times New Roman" w:eastAsia="標楷體" w:hAnsi="Times New Roman" w:cs="Times New Roman"/>
        </w:rPr>
        <w:t>。</w:t>
      </w:r>
      <w:r w:rsidRPr="0095764C">
        <w:rPr>
          <w:rStyle w:val="a9"/>
          <w:rFonts w:ascii="Times New Roman" w:eastAsia="標楷體" w:hAnsi="Times New Roman" w:cs="Times New Roman"/>
        </w:rPr>
        <w:footnoteReference w:id="126"/>
      </w:r>
    </w:p>
    <w:p w14:paraId="0E2504AD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1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、以眾緣生的事實，破自性有</w:t>
      </w:r>
      <w:r w:rsidRPr="003C0502">
        <w:rPr>
          <w:rFonts w:ascii="標楷體" w:eastAsia="標楷體" w:hAnsi="標楷體" w:cs="Times New Roman"/>
          <w:b/>
          <w:bCs/>
          <w:sz w:val="20"/>
          <w:szCs w:val="20"/>
          <w:bdr w:val="single" w:sz="4" w:space="0" w:color="auto" w:frame="1"/>
        </w:rPr>
        <w:t>──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釋第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1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頌</w:t>
      </w:r>
      <w:r w:rsidRPr="0095764C">
        <w:rPr>
          <w:rStyle w:val="a9"/>
          <w:rFonts w:ascii="Times New Roman" w:hAnsi="Times New Roman" w:cs="Times New Roman"/>
          <w:bCs/>
        </w:rPr>
        <w:footnoteReference w:id="127"/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pp. 247</w:t>
      </w:r>
      <w:r w:rsidRPr="0095764C">
        <w:rPr>
          <w:rFonts w:ascii="Times New Roman" w:hAnsi="Times New Roman" w:cs="Times New Roman"/>
          <w:sz w:val="20"/>
          <w:szCs w:val="20"/>
        </w:rPr>
        <w:t>-</w:t>
      </w:r>
      <w:r w:rsidRPr="0095764C">
        <w:rPr>
          <w:rFonts w:ascii="Times New Roman" w:eastAsia="標楷體" w:hAnsi="Times New Roman" w:cs="Times New Roman"/>
          <w:sz w:val="20"/>
          <w:szCs w:val="20"/>
        </w:rPr>
        <w:t>248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3D3107BC" w14:textId="77777777" w:rsidR="00852252" w:rsidRPr="0095764C" w:rsidRDefault="00852252" w:rsidP="00852252">
      <w:pPr>
        <w:ind w:leftChars="200" w:left="480"/>
        <w:jc w:val="both"/>
        <w:rPr>
          <w:rFonts w:ascii="Times New Roman" w:hAnsi="Times New Roman" w:cs="Times New Roman"/>
          <w:szCs w:val="24"/>
        </w:rPr>
      </w:pPr>
      <w:r w:rsidRPr="0095764C">
        <w:rPr>
          <w:rFonts w:ascii="Times New Roman" w:hAnsi="Times New Roman" w:cs="Times New Roman"/>
        </w:rPr>
        <w:t>說</w:t>
      </w:r>
      <w:r w:rsidRPr="0095764C">
        <w:rPr>
          <w:rFonts w:ascii="Times New Roman" w:hAnsi="Times New Roman" w:cs="Times New Roman"/>
          <w:b/>
        </w:rPr>
        <w:t>有性</w:t>
      </w:r>
      <w:r w:rsidRPr="0095764C">
        <w:rPr>
          <w:rFonts w:ascii="Times New Roman" w:hAnsi="Times New Roman" w:cs="Times New Roman"/>
        </w:rPr>
        <w:t>，不出</w:t>
      </w:r>
      <w:r w:rsidRPr="0095764C">
        <w:rPr>
          <w:rFonts w:ascii="Times New Roman" w:hAnsi="Times New Roman" w:cs="Times New Roman"/>
          <w:b/>
        </w:rPr>
        <w:t>自性、他性</w:t>
      </w:r>
      <w:r w:rsidRPr="0095764C">
        <w:rPr>
          <w:rFonts w:ascii="Times New Roman" w:hAnsi="Times New Roman" w:cs="Times New Roman"/>
        </w:rPr>
        <w:t>、或</w:t>
      </w:r>
      <w:r w:rsidRPr="0095764C">
        <w:rPr>
          <w:rFonts w:ascii="Times New Roman" w:hAnsi="Times New Roman" w:cs="Times New Roman"/>
          <w:b/>
        </w:rPr>
        <w:t>非自他性</w:t>
      </w:r>
      <w:r w:rsidRPr="0095764C">
        <w:rPr>
          <w:rFonts w:ascii="Times New Roman" w:hAnsi="Times New Roman" w:cs="Times New Roman"/>
        </w:rPr>
        <w:t>的三者。</w:t>
      </w:r>
      <w:r w:rsidRPr="00882DCB">
        <w:rPr>
          <w:rFonts w:ascii="新細明體" w:eastAsia="新細明體" w:hAnsi="新細明體" w:cs="Times New Roman"/>
        </w:rPr>
        <w:t>……</w:t>
      </w:r>
    </w:p>
    <w:p w14:paraId="1D029B8E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95764C">
        <w:rPr>
          <w:rFonts w:ascii="Times New Roman" w:hAnsi="Times New Roman" w:cs="Times New Roman"/>
        </w:rPr>
        <w:lastRenderedPageBreak/>
        <w:t>凡從眾緣生的，即證明他離卻因緣不存在，他不能自體成就，當然沒有自性。所以說：「</w:t>
      </w:r>
      <w:r w:rsidRPr="0095764C">
        <w:rPr>
          <w:rFonts w:ascii="Times New Roman" w:eastAsia="標楷體" w:hAnsi="Times New Roman" w:cs="Times New Roman"/>
          <w:b/>
        </w:rPr>
        <w:t>眾緣中有性，是事則不然</w:t>
      </w:r>
      <w:r w:rsidRPr="0095764C">
        <w:rPr>
          <w:rFonts w:ascii="Times New Roman" w:hAnsi="Times New Roman" w:cs="Times New Roman"/>
        </w:rPr>
        <w:t>。</w:t>
      </w:r>
      <w:r w:rsidRPr="003C0502">
        <w:rPr>
          <w:rFonts w:ascii="新細明體" w:eastAsia="新細明體" w:hAnsi="新細明體" w:cs="Times New Roman"/>
          <w:bCs/>
        </w:rPr>
        <w:t>」</w:t>
      </w:r>
    </w:p>
    <w:p w14:paraId="08164B6A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95764C">
        <w:rPr>
          <w:rFonts w:ascii="Times New Roman" w:hAnsi="Times New Roman" w:cs="Times New Roman"/>
        </w:rPr>
        <w:t>假定不知</w:t>
      </w:r>
      <w:r w:rsidRPr="0095764C">
        <w:rPr>
          <w:rFonts w:ascii="Times New Roman" w:hAnsi="Times New Roman" w:cs="Times New Roman"/>
          <w:b/>
        </w:rPr>
        <w:t>自性有</w:t>
      </w:r>
      <w:r w:rsidRPr="0095764C">
        <w:rPr>
          <w:rFonts w:ascii="Times New Roman" w:hAnsi="Times New Roman" w:cs="Times New Roman"/>
        </w:rPr>
        <w:t>與</w:t>
      </w:r>
      <w:r w:rsidRPr="0095764C">
        <w:rPr>
          <w:rFonts w:ascii="Times New Roman" w:hAnsi="Times New Roman" w:cs="Times New Roman"/>
          <w:b/>
        </w:rPr>
        <w:t>因緣有</w:t>
      </w:r>
      <w:r w:rsidRPr="0095764C">
        <w:rPr>
          <w:rFonts w:ascii="Times New Roman" w:hAnsi="Times New Roman" w:cs="Times New Roman"/>
        </w:rPr>
        <w:t>的不能並存，主張</w:t>
      </w:r>
      <w:r w:rsidRPr="0095764C">
        <w:rPr>
          <w:rFonts w:ascii="Times New Roman" w:hAnsi="Times New Roman" w:cs="Times New Roman"/>
          <w:b/>
        </w:rPr>
        <w:t>自「</w:t>
      </w:r>
      <w:r w:rsidRPr="0095764C">
        <w:rPr>
          <w:rFonts w:ascii="Times New Roman" w:eastAsia="標楷體" w:hAnsi="Times New Roman" w:cs="Times New Roman"/>
          <w:b/>
        </w:rPr>
        <w:t>性</w:t>
      </w:r>
      <w:r w:rsidRPr="0095764C">
        <w:rPr>
          <w:rFonts w:ascii="Times New Roman" w:hAnsi="Times New Roman" w:cs="Times New Roman"/>
          <w:b/>
        </w:rPr>
        <w:t>」有</w:t>
      </w:r>
      <w:r w:rsidRPr="0095764C">
        <w:rPr>
          <w:rFonts w:ascii="Times New Roman" w:hAnsi="Times New Roman" w:cs="Times New Roman"/>
        </w:rPr>
        <w:t>或</w:t>
      </w:r>
      <w:r w:rsidRPr="0095764C">
        <w:rPr>
          <w:rFonts w:ascii="Times New Roman" w:hAnsi="Times New Roman" w:cs="Times New Roman"/>
          <w:b/>
        </w:rPr>
        <w:t>自相有</w:t>
      </w:r>
      <w:r w:rsidRPr="0095764C">
        <w:rPr>
          <w:rFonts w:ascii="Times New Roman" w:hAnsi="Times New Roman" w:cs="Times New Roman"/>
        </w:rPr>
        <w:t>的法，是「</w:t>
      </w:r>
      <w:r w:rsidRPr="0095764C">
        <w:rPr>
          <w:rFonts w:ascii="Times New Roman" w:eastAsia="標楷體" w:hAnsi="Times New Roman" w:cs="Times New Roman"/>
          <w:b/>
        </w:rPr>
        <w:t>從眾緣出</w:t>
      </w:r>
      <w:r w:rsidRPr="0095764C">
        <w:rPr>
          <w:rFonts w:ascii="Times New Roman" w:hAnsi="Times New Roman" w:cs="Times New Roman"/>
        </w:rPr>
        <w:t>」的。承認緣起，就不能說他是自性有，而應「</w:t>
      </w:r>
      <w:r w:rsidRPr="0095764C">
        <w:rPr>
          <w:rFonts w:ascii="Times New Roman" w:eastAsia="標楷體" w:hAnsi="Times New Roman" w:cs="Times New Roman"/>
          <w:b/>
        </w:rPr>
        <w:t>名</w:t>
      </w:r>
      <w:r w:rsidRPr="0095764C">
        <w:rPr>
          <w:rFonts w:ascii="Times New Roman" w:hAnsi="Times New Roman" w:cs="Times New Roman"/>
        </w:rPr>
        <w:t>」之「</w:t>
      </w:r>
      <w:r w:rsidRPr="0095764C">
        <w:rPr>
          <w:rFonts w:ascii="Times New Roman" w:eastAsia="標楷體" w:hAnsi="Times New Roman" w:cs="Times New Roman"/>
          <w:b/>
        </w:rPr>
        <w:t>為</w:t>
      </w:r>
      <w:r w:rsidRPr="0095764C">
        <w:rPr>
          <w:rFonts w:ascii="Times New Roman" w:hAnsi="Times New Roman" w:cs="Times New Roman"/>
        </w:rPr>
        <w:t>」所「</w:t>
      </w:r>
      <w:r w:rsidRPr="0095764C">
        <w:rPr>
          <w:rFonts w:ascii="Times New Roman" w:eastAsia="標楷體" w:hAnsi="Times New Roman" w:cs="Times New Roman"/>
          <w:b/>
        </w:rPr>
        <w:t>作法</w:t>
      </w:r>
      <w:r w:rsidRPr="0095764C">
        <w:rPr>
          <w:rFonts w:ascii="Times New Roman" w:hAnsi="Times New Roman" w:cs="Times New Roman"/>
        </w:rPr>
        <w:t>」；這不過眾緣和合所成的所作法而已。</w:t>
      </w:r>
    </w:p>
    <w:p w14:paraId="5A57D728" w14:textId="77777777" w:rsidR="00852252" w:rsidRPr="0095764C" w:rsidRDefault="00852252" w:rsidP="00852252">
      <w:pPr>
        <w:widowControl/>
        <w:spacing w:beforeLines="30" w:before="108"/>
        <w:ind w:leftChars="200" w:left="48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2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、自性非緣起，緣起無自性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──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釋第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2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  <w:shd w:val="pct15" w:color="auto" w:fill="FFFFFF"/>
        </w:rPr>
        <w:t>頌</w:t>
      </w:r>
      <w:r w:rsidRPr="0095764C">
        <w:rPr>
          <w:rStyle w:val="a9"/>
          <w:rFonts w:ascii="Times New Roman" w:hAnsi="Times New Roman" w:cs="Times New Roman"/>
          <w:bCs/>
        </w:rPr>
        <w:footnoteReference w:id="128"/>
      </w:r>
      <w:r w:rsidRPr="0095764C">
        <w:rPr>
          <w:rFonts w:ascii="Times New Roman" w:hAnsi="Times New Roman" w:cs="Times New Roman"/>
          <w:sz w:val="20"/>
          <w:szCs w:val="20"/>
        </w:rPr>
        <w:t>（</w:t>
      </w:r>
      <w:r w:rsidRPr="0095764C">
        <w:rPr>
          <w:rFonts w:ascii="Times New Roman" w:hAnsi="Times New Roman" w:cs="Times New Roman"/>
          <w:sz w:val="20"/>
          <w:szCs w:val="20"/>
        </w:rPr>
        <w:t>pp.248-249</w:t>
      </w:r>
      <w:r w:rsidRPr="0095764C">
        <w:rPr>
          <w:rFonts w:ascii="Times New Roman" w:hAnsi="Times New Roman" w:cs="Times New Roman"/>
          <w:sz w:val="20"/>
          <w:szCs w:val="20"/>
        </w:rPr>
        <w:t>）</w:t>
      </w:r>
    </w:p>
    <w:p w14:paraId="76E5F577" w14:textId="77777777" w:rsidR="00852252" w:rsidRPr="0095764C" w:rsidRDefault="00852252" w:rsidP="00852252">
      <w:pPr>
        <w:ind w:leftChars="250" w:left="60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（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1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）若自性實有，即非眾因緣所作成</w:t>
      </w:r>
      <w:r w:rsidRPr="0095764C">
        <w:rPr>
          <w:rFonts w:ascii="Times New Roman" w:hAnsi="Times New Roman" w:cs="Times New Roman"/>
          <w:sz w:val="20"/>
          <w:szCs w:val="20"/>
        </w:rPr>
        <w:t>（</w:t>
      </w:r>
      <w:r w:rsidRPr="0095764C">
        <w:rPr>
          <w:rFonts w:ascii="Times New Roman" w:hAnsi="Times New Roman" w:cs="Times New Roman"/>
          <w:sz w:val="20"/>
          <w:szCs w:val="20"/>
        </w:rPr>
        <w:t>pp.248-249</w:t>
      </w:r>
      <w:r w:rsidRPr="0095764C">
        <w:rPr>
          <w:rFonts w:ascii="Times New Roman" w:hAnsi="Times New Roman" w:cs="Times New Roman"/>
          <w:sz w:val="20"/>
          <w:szCs w:val="20"/>
        </w:rPr>
        <w:t>）</w:t>
      </w:r>
    </w:p>
    <w:p w14:paraId="6F06D18F" w14:textId="77777777" w:rsidR="00852252" w:rsidRPr="0095764C" w:rsidRDefault="00852252" w:rsidP="00852252">
      <w:pPr>
        <w:ind w:leftChars="250" w:left="600"/>
        <w:jc w:val="both"/>
        <w:rPr>
          <w:rFonts w:ascii="Times New Roman" w:hAnsi="Times New Roman" w:cs="Times New Roman"/>
          <w:szCs w:val="24"/>
        </w:rPr>
      </w:pPr>
      <w:r w:rsidRPr="0095764C">
        <w:rPr>
          <w:rFonts w:ascii="Times New Roman" w:hAnsi="Times New Roman" w:cs="Times New Roman"/>
        </w:rPr>
        <w:t>一面承認有自性，一面又承認眾緣所作成，這是多麼的矛盾！所以說：「</w:t>
      </w:r>
      <w:r w:rsidRPr="0095764C">
        <w:rPr>
          <w:rFonts w:ascii="Times New Roman" w:eastAsia="標楷體" w:hAnsi="Times New Roman" w:cs="Times New Roman"/>
          <w:b/>
        </w:rPr>
        <w:t>性若是</w:t>
      </w:r>
      <w:r w:rsidRPr="0095764C">
        <w:rPr>
          <w:rFonts w:ascii="Times New Roman" w:hAnsi="Times New Roman" w:cs="Times New Roman"/>
        </w:rPr>
        <w:t>」所「</w:t>
      </w:r>
      <w:r w:rsidRPr="0095764C">
        <w:rPr>
          <w:rFonts w:ascii="Times New Roman" w:eastAsia="標楷體" w:hAnsi="Times New Roman" w:cs="Times New Roman"/>
          <w:b/>
        </w:rPr>
        <w:t>作者，云何有此義</w:t>
      </w:r>
      <w:r w:rsidRPr="0095764C">
        <w:rPr>
          <w:rFonts w:ascii="Times New Roman" w:hAnsi="Times New Roman" w:cs="Times New Roman"/>
        </w:rPr>
        <w:t>」？凡是自「</w:t>
      </w:r>
      <w:r w:rsidRPr="0095764C">
        <w:rPr>
          <w:rFonts w:ascii="Times New Roman" w:eastAsia="標楷體" w:hAnsi="Times New Roman" w:cs="Times New Roman"/>
          <w:b/>
        </w:rPr>
        <w:t>性</w:t>
      </w:r>
      <w:r w:rsidRPr="0095764C">
        <w:rPr>
          <w:rFonts w:ascii="Times New Roman" w:hAnsi="Times New Roman" w:cs="Times New Roman"/>
        </w:rPr>
        <w:t>」有的</w:t>
      </w:r>
      <w:r w:rsidRPr="0095764C">
        <w:rPr>
          <w:rFonts w:ascii="Times New Roman" w:hAnsi="Times New Roman" w:cs="Times New Roman"/>
          <w:b/>
        </w:rPr>
        <w:t>自成者</w:t>
      </w:r>
      <w:r w:rsidRPr="0095764C">
        <w:rPr>
          <w:rFonts w:ascii="Times New Roman" w:hAnsi="Times New Roman" w:cs="Times New Roman"/>
        </w:rPr>
        <w:t>，必是「</w:t>
      </w:r>
      <w:r w:rsidRPr="0095764C">
        <w:rPr>
          <w:rFonts w:ascii="Times New Roman" w:eastAsia="標楷體" w:hAnsi="Times New Roman" w:cs="Times New Roman"/>
          <w:b/>
        </w:rPr>
        <w:t>無</w:t>
      </w:r>
      <w:r w:rsidRPr="0095764C">
        <w:rPr>
          <w:rFonts w:ascii="Times New Roman" w:hAnsi="Times New Roman" w:cs="Times New Roman"/>
        </w:rPr>
        <w:t>」有新「</w:t>
      </w:r>
      <w:r w:rsidRPr="0095764C">
        <w:rPr>
          <w:rFonts w:ascii="Times New Roman" w:eastAsia="標楷體" w:hAnsi="Times New Roman" w:cs="Times New Roman"/>
          <w:b/>
        </w:rPr>
        <w:t>作</w:t>
      </w:r>
      <w:r w:rsidRPr="0095764C">
        <w:rPr>
          <w:rFonts w:ascii="Times New Roman" w:hAnsi="Times New Roman" w:cs="Times New Roman"/>
        </w:rPr>
        <w:t>」義的</w:t>
      </w:r>
      <w:r w:rsidRPr="0095764C">
        <w:rPr>
          <w:rFonts w:ascii="Times New Roman" w:hAnsi="Times New Roman" w:cs="Times New Roman"/>
          <w:b/>
        </w:rPr>
        <w:t>常在者</w:t>
      </w:r>
      <w:r w:rsidRPr="0095764C">
        <w:rPr>
          <w:rFonts w:ascii="Times New Roman" w:hAnsi="Times New Roman" w:cs="Times New Roman"/>
        </w:rPr>
        <w:t>；非新造作而自性成就的，決是「</w:t>
      </w:r>
      <w:r w:rsidRPr="0095764C">
        <w:rPr>
          <w:rFonts w:ascii="Times New Roman" w:eastAsia="標楷體" w:hAnsi="Times New Roman" w:cs="Times New Roman"/>
          <w:b/>
        </w:rPr>
        <w:t>不待異法</w:t>
      </w:r>
      <w:r w:rsidRPr="0095764C">
        <w:rPr>
          <w:rFonts w:ascii="Times New Roman" w:hAnsi="Times New Roman" w:cs="Times New Roman"/>
        </w:rPr>
        <w:t>」而「</w:t>
      </w:r>
      <w:r w:rsidRPr="0095764C">
        <w:rPr>
          <w:rFonts w:ascii="Times New Roman" w:eastAsia="標楷體" w:hAnsi="Times New Roman" w:cs="Times New Roman"/>
          <w:b/>
        </w:rPr>
        <w:t>成</w:t>
      </w:r>
      <w:r w:rsidRPr="0095764C">
        <w:rPr>
          <w:rFonts w:ascii="Times New Roman" w:hAnsi="Times New Roman" w:cs="Times New Roman"/>
        </w:rPr>
        <w:t>」的</w:t>
      </w:r>
      <w:r w:rsidRPr="0095764C">
        <w:rPr>
          <w:rFonts w:ascii="Times New Roman" w:hAnsi="Times New Roman" w:cs="Times New Roman"/>
          <w:b/>
        </w:rPr>
        <w:t>獨存者</w:t>
      </w:r>
      <w:r w:rsidRPr="0095764C">
        <w:rPr>
          <w:rFonts w:ascii="Times New Roman" w:hAnsi="Times New Roman" w:cs="Times New Roman"/>
        </w:rPr>
        <w:t>，這是一定的道理。</w:t>
      </w:r>
      <w:r w:rsidRPr="001D76E5">
        <w:rPr>
          <w:rFonts w:ascii="新細明體" w:eastAsia="新細明體" w:hAnsi="新細明體" w:cs="Times New Roman"/>
        </w:rPr>
        <w:t>……</w:t>
      </w:r>
    </w:p>
    <w:p w14:paraId="73A25A8D" w14:textId="77777777" w:rsidR="00852252" w:rsidRPr="0095764C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（二）觀他性</w:t>
      </w:r>
      <w:r w:rsidRPr="0028409E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釋第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3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頌</w:t>
      </w:r>
      <w:r w:rsidRPr="0095764C">
        <w:rPr>
          <w:rStyle w:val="a9"/>
          <w:rFonts w:ascii="Times New Roman" w:hAnsi="Times New Roman" w:cs="Times New Roman"/>
          <w:bCs/>
        </w:rPr>
        <w:footnoteReference w:id="129"/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pp. 249</w:t>
      </w:r>
      <w:r w:rsidRPr="0095764C">
        <w:rPr>
          <w:rFonts w:ascii="Times New Roman" w:hAnsi="Times New Roman" w:cs="Times New Roman"/>
          <w:sz w:val="20"/>
          <w:szCs w:val="20"/>
        </w:rPr>
        <w:t>-</w:t>
      </w:r>
      <w:r w:rsidRPr="0095764C">
        <w:rPr>
          <w:rFonts w:ascii="Times New Roman" w:eastAsia="標楷體" w:hAnsi="Times New Roman" w:cs="Times New Roman"/>
          <w:sz w:val="20"/>
          <w:szCs w:val="20"/>
        </w:rPr>
        <w:t>250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3678B9F3" w14:textId="77777777" w:rsidR="00852252" w:rsidRPr="0095764C" w:rsidRDefault="00852252" w:rsidP="00852252">
      <w:pPr>
        <w:ind w:leftChars="150" w:left="360"/>
        <w:jc w:val="both"/>
        <w:rPr>
          <w:rFonts w:ascii="Times New Roman" w:eastAsia="標楷體" w:hAnsi="Times New Roman" w:cs="Times New Roman"/>
          <w:szCs w:val="24"/>
        </w:rPr>
      </w:pPr>
      <w:r w:rsidRPr="0095764C">
        <w:rPr>
          <w:rFonts w:ascii="Times New Roman" w:eastAsia="標楷體" w:hAnsi="Times New Roman" w:cs="Times New Roman"/>
          <w:sz w:val="20"/>
          <w:szCs w:val="20"/>
        </w:rPr>
        <w:t>〔</w:t>
      </w:r>
      <w:r w:rsidRPr="0095764C">
        <w:rPr>
          <w:rFonts w:ascii="Times New Roman" w:eastAsia="標楷體" w:hAnsi="Times New Roman" w:cs="Times New Roman"/>
          <w:sz w:val="20"/>
          <w:szCs w:val="20"/>
        </w:rPr>
        <w:t>03</w:t>
      </w:r>
      <w:r w:rsidRPr="0095764C">
        <w:rPr>
          <w:rFonts w:ascii="Times New Roman" w:eastAsia="標楷體" w:hAnsi="Times New Roman" w:cs="Times New Roman"/>
          <w:sz w:val="20"/>
          <w:szCs w:val="20"/>
        </w:rPr>
        <w:t>〕</w:t>
      </w:r>
      <w:r w:rsidRPr="0095764C">
        <w:rPr>
          <w:rFonts w:ascii="Times New Roman" w:eastAsia="標楷體" w:hAnsi="Times New Roman" w:cs="Times New Roman"/>
        </w:rPr>
        <w:t>法若無自性，云何有他性？自性於他性，亦名為他性</w:t>
      </w:r>
      <w:r w:rsidRPr="0095764C">
        <w:rPr>
          <w:rStyle w:val="a9"/>
          <w:rFonts w:ascii="Times New Roman" w:eastAsia="標楷體" w:hAnsi="Times New Roman" w:cs="Times New Roman"/>
        </w:rPr>
        <w:footnoteReference w:id="130"/>
      </w:r>
      <w:r w:rsidRPr="0095764C">
        <w:rPr>
          <w:rFonts w:ascii="Times New Roman" w:eastAsia="標楷體" w:hAnsi="Times New Roman" w:cs="Times New Roman"/>
        </w:rPr>
        <w:t>。</w:t>
      </w:r>
      <w:r w:rsidRPr="0095764C">
        <w:rPr>
          <w:rStyle w:val="a9"/>
          <w:rFonts w:ascii="Times New Roman" w:eastAsia="標楷體" w:hAnsi="Times New Roman" w:cs="Times New Roman"/>
        </w:rPr>
        <w:footnoteReference w:id="131"/>
      </w:r>
    </w:p>
    <w:p w14:paraId="50827A51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1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、外人執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p. 249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389B4380" w14:textId="77777777" w:rsidR="00852252" w:rsidRPr="0095764C" w:rsidRDefault="00852252" w:rsidP="00852252">
      <w:pPr>
        <w:ind w:leftChars="200" w:left="480"/>
        <w:jc w:val="both"/>
        <w:rPr>
          <w:rFonts w:ascii="Times New Roman" w:hAnsi="Times New Roman" w:cs="Times New Roman"/>
          <w:szCs w:val="24"/>
        </w:rPr>
      </w:pPr>
      <w:r w:rsidRPr="0095764C">
        <w:rPr>
          <w:rFonts w:ascii="Times New Roman" w:hAnsi="Times New Roman" w:cs="Times New Roman"/>
        </w:rPr>
        <w:t>他性，是依他而有自性。依他起法的自相有者，不像一切有部的未來法中自體已成</w:t>
      </w:r>
      <w:r w:rsidRPr="0095764C">
        <w:rPr>
          <w:rFonts w:ascii="Times New Roman" w:hAnsi="Times New Roman" w:cs="Times New Roman"/>
        </w:rPr>
        <w:lastRenderedPageBreak/>
        <w:t>就；</w:t>
      </w:r>
      <w:r w:rsidRPr="0095764C">
        <w:rPr>
          <w:rStyle w:val="a9"/>
          <w:rFonts w:ascii="Times New Roman" w:hAnsi="Times New Roman" w:cs="Times New Roman"/>
        </w:rPr>
        <w:footnoteReference w:id="132"/>
      </w:r>
      <w:r w:rsidRPr="0095764C">
        <w:rPr>
          <w:rFonts w:ascii="Times New Roman" w:hAnsi="Times New Roman" w:cs="Times New Roman"/>
        </w:rPr>
        <w:t>他否認</w:t>
      </w:r>
      <w:r w:rsidRPr="0095764C">
        <w:rPr>
          <w:rFonts w:ascii="Times New Roman" w:hAnsi="Times New Roman" w:cs="Times New Roman"/>
          <w:b/>
        </w:rPr>
        <w:t>自然有性</w:t>
      </w:r>
      <w:r w:rsidRPr="0095764C">
        <w:rPr>
          <w:rFonts w:ascii="Times New Roman" w:hAnsi="Times New Roman" w:cs="Times New Roman"/>
        </w:rPr>
        <w:t>，</w:t>
      </w:r>
      <w:r w:rsidRPr="0095764C">
        <w:rPr>
          <w:rStyle w:val="a9"/>
          <w:rFonts w:ascii="Times New Roman" w:hAnsi="Times New Roman" w:cs="Times New Roman"/>
        </w:rPr>
        <w:footnoteReference w:id="133"/>
      </w:r>
      <w:r w:rsidRPr="0095764C">
        <w:rPr>
          <w:rFonts w:ascii="Times New Roman" w:hAnsi="Times New Roman" w:cs="Times New Roman"/>
        </w:rPr>
        <w:t>而承認</w:t>
      </w:r>
      <w:r w:rsidRPr="0095764C">
        <w:rPr>
          <w:rFonts w:ascii="Times New Roman" w:hAnsi="Times New Roman" w:cs="Times New Roman"/>
          <w:b/>
        </w:rPr>
        <w:t>依他有自性</w:t>
      </w:r>
      <w:r w:rsidRPr="0095764C">
        <w:rPr>
          <w:rFonts w:ascii="Times New Roman" w:hAnsi="Times New Roman" w:cs="Times New Roman"/>
        </w:rPr>
        <w:t>。</w:t>
      </w:r>
      <w:r w:rsidRPr="0095764C">
        <w:rPr>
          <w:rStyle w:val="a9"/>
          <w:rFonts w:ascii="Times New Roman" w:hAnsi="Times New Roman" w:cs="Times New Roman"/>
        </w:rPr>
        <w:footnoteReference w:id="134"/>
      </w:r>
      <w:r w:rsidRPr="0095764C">
        <w:rPr>
          <w:rFonts w:ascii="Times New Roman" w:hAnsi="Times New Roman" w:cs="Times New Roman"/>
        </w:rPr>
        <w:t xml:space="preserve"> </w:t>
      </w:r>
    </w:p>
    <w:p w14:paraId="377969AE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2</w:t>
      </w:r>
      <w:r w:rsidRPr="0095764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、論主破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（</w:t>
      </w:r>
      <w:r w:rsidRPr="0095764C">
        <w:rPr>
          <w:rFonts w:ascii="Times New Roman" w:eastAsia="標楷體" w:hAnsi="Times New Roman" w:cs="Times New Roman"/>
          <w:sz w:val="20"/>
          <w:szCs w:val="20"/>
        </w:rPr>
        <w:t>pp. 249</w:t>
      </w:r>
      <w:r w:rsidRPr="0095764C">
        <w:rPr>
          <w:rFonts w:ascii="Times New Roman" w:hAnsi="Times New Roman" w:cs="Times New Roman"/>
          <w:sz w:val="20"/>
          <w:szCs w:val="20"/>
        </w:rPr>
        <w:t>-</w:t>
      </w:r>
      <w:r w:rsidRPr="0095764C">
        <w:rPr>
          <w:rFonts w:ascii="Times New Roman" w:eastAsia="標楷體" w:hAnsi="Times New Roman" w:cs="Times New Roman"/>
          <w:sz w:val="20"/>
          <w:szCs w:val="20"/>
        </w:rPr>
        <w:t>250</w:t>
      </w:r>
      <w:r w:rsidRPr="0095764C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47D80C6E" w14:textId="77777777" w:rsidR="00852252" w:rsidRPr="0095764C" w:rsidRDefault="00852252" w:rsidP="00852252">
      <w:pPr>
        <w:ind w:leftChars="200" w:left="480"/>
        <w:jc w:val="both"/>
        <w:rPr>
          <w:rFonts w:ascii="Times New Roman" w:hAnsi="Times New Roman" w:cs="Times New Roman"/>
          <w:szCs w:val="24"/>
        </w:rPr>
      </w:pPr>
      <w:r w:rsidRPr="0095764C">
        <w:rPr>
          <w:rFonts w:ascii="Times New Roman" w:hAnsi="Times New Roman" w:cs="Times New Roman"/>
        </w:rPr>
        <w:t>依論主的批評，這不過是自性見的變形而已。所以說：諸法若有實在的</w:t>
      </w:r>
      <w:r w:rsidRPr="0095764C">
        <w:rPr>
          <w:rFonts w:ascii="Times New Roman" w:hAnsi="Times New Roman" w:cs="Times New Roman"/>
          <w:b/>
        </w:rPr>
        <w:t>自性</w:t>
      </w:r>
      <w:r w:rsidRPr="0095764C">
        <w:rPr>
          <w:rFonts w:ascii="Times New Roman" w:hAnsi="Times New Roman" w:cs="Times New Roman"/>
        </w:rPr>
        <w:t>，可以以</w:t>
      </w:r>
      <w:r w:rsidRPr="0095764C">
        <w:rPr>
          <w:rFonts w:ascii="Times New Roman" w:hAnsi="Times New Roman" w:cs="Times New Roman"/>
          <w:b/>
        </w:rPr>
        <w:t>自</w:t>
      </w:r>
      <w:r w:rsidRPr="0095764C">
        <w:rPr>
          <w:rFonts w:ascii="Times New Roman" w:hAnsi="Times New Roman" w:cs="Times New Roman"/>
        </w:rPr>
        <w:t>對</w:t>
      </w:r>
      <w:r w:rsidRPr="0095764C">
        <w:rPr>
          <w:rFonts w:ascii="Times New Roman" w:hAnsi="Times New Roman" w:cs="Times New Roman"/>
          <w:b/>
        </w:rPr>
        <w:t>他</w:t>
      </w:r>
      <w:r w:rsidRPr="0095764C">
        <w:rPr>
          <w:rFonts w:ascii="Times New Roman" w:hAnsi="Times New Roman" w:cs="Times New Roman"/>
        </w:rPr>
        <w:t>，說有</w:t>
      </w:r>
      <w:r w:rsidRPr="0095764C">
        <w:rPr>
          <w:rFonts w:ascii="Times New Roman" w:hAnsi="Times New Roman" w:cs="Times New Roman"/>
          <w:b/>
        </w:rPr>
        <w:t>他性</w:t>
      </w:r>
      <w:r w:rsidRPr="0095764C">
        <w:rPr>
          <w:rFonts w:ascii="Times New Roman" w:hAnsi="Times New Roman" w:cs="Times New Roman"/>
        </w:rPr>
        <w:t>。假定諸「</w:t>
      </w:r>
      <w:r w:rsidRPr="0095764C">
        <w:rPr>
          <w:rFonts w:ascii="Times New Roman" w:eastAsia="標楷體" w:hAnsi="Times New Roman" w:cs="Times New Roman"/>
          <w:b/>
        </w:rPr>
        <w:t>法</w:t>
      </w:r>
      <w:r w:rsidRPr="0095764C">
        <w:rPr>
          <w:rFonts w:ascii="Times New Roman" w:hAnsi="Times New Roman" w:cs="Times New Roman"/>
        </w:rPr>
        <w:t>」的實有「</w:t>
      </w:r>
      <w:r w:rsidRPr="0095764C">
        <w:rPr>
          <w:rFonts w:ascii="Times New Roman" w:eastAsia="標楷體" w:hAnsi="Times New Roman" w:cs="Times New Roman"/>
          <w:b/>
        </w:rPr>
        <w:t>自性</w:t>
      </w:r>
      <w:r w:rsidRPr="0095764C">
        <w:rPr>
          <w:rFonts w:ascii="Times New Roman" w:hAnsi="Times New Roman" w:cs="Times New Roman"/>
        </w:rPr>
        <w:t>」都不可得，那裡還「</w:t>
      </w:r>
      <w:r w:rsidRPr="0095764C">
        <w:rPr>
          <w:rFonts w:ascii="Times New Roman" w:eastAsia="標楷體" w:hAnsi="Times New Roman" w:cs="Times New Roman"/>
          <w:b/>
        </w:rPr>
        <w:t>有</w:t>
      </w:r>
      <w:r w:rsidRPr="0095764C">
        <w:rPr>
          <w:rFonts w:ascii="Times New Roman" w:hAnsi="Times New Roman" w:cs="Times New Roman"/>
        </w:rPr>
        <w:t>」實在的「</w:t>
      </w:r>
      <w:r w:rsidRPr="0095764C">
        <w:rPr>
          <w:rFonts w:ascii="Times New Roman" w:eastAsia="標楷體" w:hAnsi="Times New Roman" w:cs="Times New Roman"/>
          <w:b/>
        </w:rPr>
        <w:t>他性</w:t>
      </w:r>
      <w:r w:rsidRPr="0095764C">
        <w:rPr>
          <w:rFonts w:ascii="Times New Roman" w:hAnsi="Times New Roman" w:cs="Times New Roman"/>
        </w:rPr>
        <w:t>」可說？要知道，</w:t>
      </w:r>
      <w:r w:rsidRPr="0095764C">
        <w:rPr>
          <w:rFonts w:ascii="Times New Roman" w:hAnsi="Times New Roman" w:cs="Times New Roman"/>
          <w:b/>
        </w:rPr>
        <w:t>自性、他性</w:t>
      </w:r>
      <w:r w:rsidRPr="0095764C">
        <w:rPr>
          <w:rFonts w:ascii="Times New Roman" w:hAnsi="Times New Roman" w:cs="Times New Roman"/>
        </w:rPr>
        <w:t>的名詞，是站在不同的觀點上安立的。</w:t>
      </w:r>
    </w:p>
    <w:p w14:paraId="4661B818" w14:textId="77777777" w:rsidR="00852252" w:rsidRPr="0095764C" w:rsidRDefault="00852252" w:rsidP="00852252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95764C">
        <w:rPr>
          <w:rFonts w:ascii="Times New Roman" w:hAnsi="Times New Roman" w:cs="Times New Roman"/>
        </w:rPr>
        <w:t>如以甲為自性，以甲對乙，甲即是他性。所以說：「</w:t>
      </w:r>
      <w:r w:rsidRPr="0095764C">
        <w:rPr>
          <w:rFonts w:ascii="Times New Roman" w:eastAsia="標楷體" w:hAnsi="Times New Roman" w:cs="Times New Roman"/>
          <w:b/>
        </w:rPr>
        <w:t>自性於他性，亦名為他性</w:t>
      </w:r>
      <w:r w:rsidRPr="0095764C">
        <w:rPr>
          <w:rFonts w:ascii="Times New Roman" w:hAnsi="Times New Roman" w:cs="Times New Roman"/>
        </w:rPr>
        <w:t>」。這樣，說了</w:t>
      </w:r>
      <w:r w:rsidRPr="0095764C">
        <w:rPr>
          <w:rFonts w:ascii="Times New Roman" w:hAnsi="Times New Roman" w:cs="Times New Roman"/>
          <w:b/>
        </w:rPr>
        <w:t>自性</w:t>
      </w:r>
      <w:r w:rsidRPr="0095764C">
        <w:rPr>
          <w:rFonts w:ascii="Times New Roman" w:hAnsi="Times New Roman" w:cs="Times New Roman"/>
        </w:rPr>
        <w:t>不可得，也就等於說</w:t>
      </w:r>
      <w:r w:rsidRPr="0095764C">
        <w:rPr>
          <w:rFonts w:ascii="Times New Roman" w:hAnsi="Times New Roman" w:cs="Times New Roman"/>
          <w:b/>
        </w:rPr>
        <w:t>他性</w:t>
      </w:r>
      <w:r w:rsidRPr="0095764C">
        <w:rPr>
          <w:rFonts w:ascii="Times New Roman" w:hAnsi="Times New Roman" w:cs="Times New Roman"/>
        </w:rPr>
        <w:t>無所有了。捨棄</w:t>
      </w:r>
      <w:r w:rsidRPr="0095764C">
        <w:rPr>
          <w:rFonts w:ascii="Times New Roman" w:hAnsi="Times New Roman" w:cs="Times New Roman"/>
          <w:b/>
        </w:rPr>
        <w:t>自性有</w:t>
      </w:r>
      <w:r w:rsidRPr="0095764C">
        <w:rPr>
          <w:rFonts w:ascii="Times New Roman" w:hAnsi="Times New Roman" w:cs="Times New Roman"/>
        </w:rPr>
        <w:t>而立</w:t>
      </w:r>
      <w:r w:rsidRPr="0095764C">
        <w:rPr>
          <w:rFonts w:ascii="Times New Roman" w:hAnsi="Times New Roman" w:cs="Times New Roman"/>
          <w:b/>
        </w:rPr>
        <w:t>他性有</w:t>
      </w:r>
      <w:r w:rsidRPr="0095764C">
        <w:rPr>
          <w:rFonts w:ascii="Times New Roman" w:hAnsi="Times New Roman" w:cs="Times New Roman"/>
        </w:rPr>
        <w:t>，豈不是徒勞！</w:t>
      </w:r>
    </w:p>
    <w:p w14:paraId="2DE04C48" w14:textId="77777777" w:rsidR="00852252" w:rsidRDefault="00852252" w:rsidP="00852252">
      <w:pPr>
        <w:rPr>
          <w:rFonts w:ascii="Times New Roman" w:hAnsi="Times New Roman" w:cs="Times New Roman"/>
        </w:rPr>
      </w:pPr>
    </w:p>
    <w:p w14:paraId="10DB3EA6" w14:textId="77777777" w:rsidR="00852252" w:rsidRDefault="00852252" w:rsidP="00852252">
      <w:pPr>
        <w:rPr>
          <w:rFonts w:ascii="Times New Roman" w:hAnsi="Times New Roman" w:cs="Times New Roman"/>
        </w:rPr>
      </w:pPr>
    </w:p>
    <w:p w14:paraId="45FF2DA3" w14:textId="77777777" w:rsidR="00852252" w:rsidRPr="004834B5" w:rsidRDefault="00852252" w:rsidP="00852252">
      <w:pPr>
        <w:rPr>
          <w:rFonts w:ascii="Times New Roman" w:hAnsi="Times New Roman" w:cs="Times New Roman"/>
          <w:szCs w:val="24"/>
        </w:rPr>
      </w:pPr>
      <w:r w:rsidRPr="001133A5">
        <w:rPr>
          <w:rFonts w:ascii="新細明體" w:hAnsi="新細明體" w:cs="Times New Roman" w:hint="eastAsia"/>
          <w:szCs w:val="24"/>
        </w:rPr>
        <w:lastRenderedPageBreak/>
        <w:t>二</w:t>
      </w:r>
      <w:r w:rsidRPr="0095764C">
        <w:rPr>
          <w:rFonts w:ascii="新細明體" w:hAnsi="新細明體" w:cs="Times New Roman" w:hint="eastAsia"/>
          <w:szCs w:val="24"/>
        </w:rPr>
        <w:t>、</w:t>
      </w:r>
      <w:r w:rsidRPr="004834B5">
        <w:rPr>
          <w:rFonts w:ascii="Times New Roman" w:hAnsi="Times New Roman" w:cs="Times New Roman"/>
          <w:szCs w:val="24"/>
        </w:rPr>
        <w:t>釋印順，《中觀論頌講記》〈</w:t>
      </w:r>
      <w:r w:rsidRPr="0095764C">
        <w:rPr>
          <w:rFonts w:ascii="Times New Roman" w:hAnsi="Times New Roman" w:cs="Times New Roman" w:hint="eastAsia"/>
          <w:bCs/>
          <w:szCs w:val="24"/>
        </w:rPr>
        <w:t>15</w:t>
      </w:r>
      <w:r w:rsidRPr="0095764C">
        <w:rPr>
          <w:rFonts w:ascii="Times New Roman" w:hAnsi="Times New Roman" w:cs="Times New Roman" w:hint="eastAsia"/>
          <w:bCs/>
          <w:szCs w:val="24"/>
        </w:rPr>
        <w:t>觀有無品</w:t>
      </w:r>
      <w:r w:rsidRPr="004834B5">
        <w:rPr>
          <w:rFonts w:ascii="Times New Roman" w:hAnsi="Times New Roman" w:cs="Times New Roman"/>
          <w:szCs w:val="24"/>
        </w:rPr>
        <w:t>〉，</w:t>
      </w:r>
      <w:r w:rsidRPr="004834B5">
        <w:rPr>
          <w:rFonts w:ascii="Times New Roman" w:hAnsi="Times New Roman" w:cs="Times New Roman"/>
          <w:szCs w:val="24"/>
        </w:rPr>
        <w:t>p.</w:t>
      </w:r>
      <w:r>
        <w:rPr>
          <w:rFonts w:ascii="Times New Roman" w:hAnsi="Times New Roman" w:cs="Times New Roman"/>
          <w:szCs w:val="24"/>
        </w:rPr>
        <w:t>251</w:t>
      </w:r>
      <w:r w:rsidRPr="004834B5">
        <w:rPr>
          <w:rFonts w:ascii="Times New Roman" w:hAnsi="Times New Roman" w:cs="Times New Roman"/>
          <w:szCs w:val="24"/>
        </w:rPr>
        <w:t>：</w:t>
      </w:r>
      <w:r w:rsidRPr="004834B5">
        <w:rPr>
          <w:rStyle w:val="a9"/>
          <w:rFonts w:ascii="Times New Roman" w:hAnsi="Times New Roman" w:cs="Times New Roman"/>
          <w:szCs w:val="24"/>
        </w:rPr>
        <w:footnoteReference w:id="135"/>
      </w:r>
    </w:p>
    <w:p w14:paraId="69869D0E" w14:textId="77777777" w:rsidR="00852252" w:rsidRPr="007D0DB7" w:rsidRDefault="00852252" w:rsidP="00852252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二、非無</w:t>
      </w:r>
      <w:r w:rsidRPr="0028409E">
        <w:rPr>
          <w:rFonts w:ascii="新細明體" w:hAnsi="新細明體" w:cs="Times New Roman"/>
          <w:b/>
          <w:sz w:val="20"/>
          <w:szCs w:val="20"/>
          <w:bdr w:val="single" w:sz="4" w:space="0" w:color="auto"/>
        </w:rPr>
        <w:t>──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釋第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5</w:t>
      </w:r>
      <w:r w:rsidRPr="0028409E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shd w:val="pct15" w:color="auto" w:fill="FFFFFF"/>
        </w:rPr>
        <w:t>頌</w:t>
      </w:r>
      <w:r w:rsidRPr="007D0DB7">
        <w:rPr>
          <w:rStyle w:val="a9"/>
          <w:rFonts w:ascii="Times New Roman" w:hAnsi="Times New Roman" w:cs="Times New Roman"/>
          <w:bCs/>
        </w:rPr>
        <w:footnoteReference w:id="136"/>
      </w:r>
      <w:r w:rsidRPr="007D0DB7">
        <w:rPr>
          <w:rFonts w:ascii="Times New Roman" w:hAnsi="Times New Roman" w:cs="Times New Roman"/>
          <w:sz w:val="20"/>
          <w:szCs w:val="20"/>
        </w:rPr>
        <w:t>（</w:t>
      </w:r>
      <w:r w:rsidRPr="007D0DB7">
        <w:rPr>
          <w:rFonts w:ascii="Times New Roman" w:hAnsi="Times New Roman" w:cs="Times New Roman"/>
          <w:sz w:val="20"/>
          <w:szCs w:val="20"/>
        </w:rPr>
        <w:t>p.251</w:t>
      </w:r>
      <w:r w:rsidRPr="007D0DB7">
        <w:rPr>
          <w:rFonts w:ascii="Times New Roman" w:hAnsi="Times New Roman" w:cs="Times New Roman"/>
          <w:sz w:val="20"/>
          <w:szCs w:val="20"/>
        </w:rPr>
        <w:t>）</w:t>
      </w:r>
    </w:p>
    <w:p w14:paraId="6C440FEE" w14:textId="77777777" w:rsidR="00852252" w:rsidRPr="007D0DB7" w:rsidRDefault="00852252" w:rsidP="00852252">
      <w:pPr>
        <w:ind w:leftChars="100" w:left="240"/>
        <w:jc w:val="both"/>
        <w:rPr>
          <w:rFonts w:ascii="Times New Roman" w:eastAsia="標楷體" w:hAnsi="Times New Roman" w:cs="Times New Roman"/>
          <w:szCs w:val="24"/>
        </w:rPr>
      </w:pPr>
      <w:r w:rsidRPr="007D0DB7">
        <w:rPr>
          <w:rFonts w:ascii="Times New Roman" w:eastAsia="標楷體" w:hAnsi="Times New Roman" w:cs="Times New Roman"/>
          <w:sz w:val="20"/>
          <w:szCs w:val="20"/>
        </w:rPr>
        <w:t>〔</w:t>
      </w:r>
      <w:r w:rsidRPr="007D0DB7">
        <w:rPr>
          <w:rFonts w:ascii="Times New Roman" w:eastAsia="標楷體" w:hAnsi="Times New Roman" w:cs="Times New Roman"/>
          <w:sz w:val="20"/>
          <w:szCs w:val="20"/>
        </w:rPr>
        <w:t>05</w:t>
      </w:r>
      <w:r w:rsidRPr="007D0DB7">
        <w:rPr>
          <w:rFonts w:ascii="Times New Roman" w:eastAsia="標楷體" w:hAnsi="Times New Roman" w:cs="Times New Roman"/>
          <w:sz w:val="20"/>
          <w:szCs w:val="20"/>
        </w:rPr>
        <w:t>〕</w:t>
      </w:r>
      <w:r w:rsidRPr="007D0DB7">
        <w:rPr>
          <w:rFonts w:ascii="Times New Roman" w:eastAsia="標楷體" w:hAnsi="Times New Roman" w:cs="Times New Roman"/>
        </w:rPr>
        <w:t>有若不成者，無云何可成？因有有法故，有壞名為無。</w:t>
      </w:r>
      <w:r w:rsidRPr="007D0DB7">
        <w:rPr>
          <w:rStyle w:val="a9"/>
          <w:rFonts w:ascii="Times New Roman" w:eastAsia="標楷體" w:hAnsi="Times New Roman" w:cs="Times New Roman"/>
        </w:rPr>
        <w:footnoteReference w:id="137"/>
      </w:r>
    </w:p>
    <w:p w14:paraId="0A24023E" w14:textId="77777777" w:rsidR="00852252" w:rsidRPr="007D0DB7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DB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（一）外人執</w:t>
      </w:r>
      <w:r w:rsidRPr="007D0DB7">
        <w:rPr>
          <w:rFonts w:ascii="Times New Roman" w:hAnsi="Times New Roman" w:cs="Times New Roman"/>
          <w:sz w:val="20"/>
          <w:szCs w:val="20"/>
        </w:rPr>
        <w:t>（</w:t>
      </w:r>
      <w:r w:rsidRPr="007D0DB7">
        <w:rPr>
          <w:rFonts w:ascii="Times New Roman" w:hAnsi="Times New Roman" w:cs="Times New Roman"/>
          <w:sz w:val="20"/>
          <w:szCs w:val="20"/>
        </w:rPr>
        <w:t>p.251</w:t>
      </w:r>
      <w:r w:rsidRPr="007D0DB7">
        <w:rPr>
          <w:rFonts w:ascii="Times New Roman" w:hAnsi="Times New Roman" w:cs="Times New Roman"/>
          <w:sz w:val="20"/>
          <w:szCs w:val="20"/>
        </w:rPr>
        <w:t>）</w:t>
      </w:r>
    </w:p>
    <w:p w14:paraId="2276C3D7" w14:textId="77777777" w:rsidR="00852252" w:rsidRPr="007D0DB7" w:rsidRDefault="00852252" w:rsidP="00852252">
      <w:pPr>
        <w:ind w:leftChars="150" w:left="360"/>
        <w:jc w:val="both"/>
        <w:rPr>
          <w:rFonts w:ascii="Times New Roman" w:hAnsi="Times New Roman" w:cs="Times New Roman"/>
          <w:szCs w:val="24"/>
        </w:rPr>
      </w:pPr>
      <w:r w:rsidRPr="007D0DB7">
        <w:rPr>
          <w:rFonts w:ascii="Times New Roman" w:hAnsi="Times New Roman" w:cs="Times New Roman"/>
        </w:rPr>
        <w:t>有人以為：諸法實有自性、他性、第三性不成，那麼，實無自性，這該沒有過失了！</w:t>
      </w:r>
    </w:p>
    <w:p w14:paraId="4143D53D" w14:textId="77777777" w:rsidR="00852252" w:rsidRPr="007D0DB7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7D0DB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（二）論主破</w:t>
      </w:r>
      <w:r w:rsidRPr="007D0DB7">
        <w:rPr>
          <w:rFonts w:ascii="Times New Roman" w:hAnsi="Times New Roman" w:cs="Times New Roman"/>
          <w:sz w:val="20"/>
          <w:szCs w:val="20"/>
        </w:rPr>
        <w:t>（</w:t>
      </w:r>
      <w:r w:rsidRPr="007D0DB7">
        <w:rPr>
          <w:rFonts w:ascii="Times New Roman" w:hAnsi="Times New Roman" w:cs="Times New Roman"/>
          <w:sz w:val="20"/>
          <w:szCs w:val="20"/>
        </w:rPr>
        <w:t>p.251</w:t>
      </w:r>
      <w:r w:rsidRPr="007D0DB7">
        <w:rPr>
          <w:rFonts w:ascii="Times New Roman" w:hAnsi="Times New Roman" w:cs="Times New Roman"/>
          <w:sz w:val="20"/>
          <w:szCs w:val="20"/>
        </w:rPr>
        <w:t>）</w:t>
      </w:r>
    </w:p>
    <w:p w14:paraId="62585F99" w14:textId="77777777" w:rsidR="00852252" w:rsidRPr="007D0DB7" w:rsidRDefault="00852252" w:rsidP="00852252">
      <w:pPr>
        <w:ind w:leftChars="150" w:left="360"/>
        <w:jc w:val="both"/>
        <w:rPr>
          <w:rFonts w:ascii="Times New Roman" w:hAnsi="Times New Roman" w:cs="Times New Roman"/>
          <w:szCs w:val="24"/>
        </w:rPr>
      </w:pPr>
      <w:r w:rsidRPr="007D0DB7">
        <w:rPr>
          <w:rFonts w:ascii="Times New Roman" w:hAnsi="Times New Roman" w:cs="Times New Roman"/>
        </w:rPr>
        <w:t>這是不知緣起無的誤會。要知先要成立了有，然後才可成立無。</w:t>
      </w:r>
    </w:p>
    <w:p w14:paraId="735853A2" w14:textId="77777777" w:rsidR="00852252" w:rsidRPr="007D0DB7" w:rsidRDefault="00852252" w:rsidP="00852252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7D0DB7">
        <w:rPr>
          <w:rFonts w:ascii="Times New Roman" w:hAnsi="Times New Roman" w:cs="Times New Roman"/>
        </w:rPr>
        <w:t>現在「</w:t>
      </w:r>
      <w:r w:rsidRPr="007D0DB7">
        <w:rPr>
          <w:rFonts w:ascii="Times New Roman" w:eastAsia="標楷體" w:hAnsi="Times New Roman" w:cs="Times New Roman"/>
          <w:b/>
        </w:rPr>
        <w:t>有</w:t>
      </w:r>
      <w:r w:rsidRPr="007D0DB7">
        <w:rPr>
          <w:rFonts w:ascii="Times New Roman" w:hAnsi="Times New Roman" w:cs="Times New Roman"/>
        </w:rPr>
        <w:t>」都「</w:t>
      </w:r>
      <w:r w:rsidRPr="007D0DB7">
        <w:rPr>
          <w:rFonts w:ascii="Times New Roman" w:eastAsia="標楷體" w:hAnsi="Times New Roman" w:cs="Times New Roman"/>
          <w:b/>
        </w:rPr>
        <w:t>不</w:t>
      </w:r>
      <w:r w:rsidRPr="007D0DB7">
        <w:rPr>
          <w:rFonts w:ascii="Times New Roman" w:hAnsi="Times New Roman" w:cs="Times New Roman"/>
        </w:rPr>
        <w:t>」能「</w:t>
      </w:r>
      <w:r w:rsidRPr="007D0DB7">
        <w:rPr>
          <w:rFonts w:ascii="Times New Roman" w:eastAsia="標楷體" w:hAnsi="Times New Roman" w:cs="Times New Roman"/>
          <w:b/>
        </w:rPr>
        <w:t>成</w:t>
      </w:r>
      <w:r w:rsidRPr="007D0DB7">
        <w:rPr>
          <w:rFonts w:ascii="Times New Roman" w:hAnsi="Times New Roman" w:cs="Times New Roman"/>
        </w:rPr>
        <w:t>」立，「</w:t>
      </w:r>
      <w:r w:rsidRPr="007D0DB7">
        <w:rPr>
          <w:rFonts w:ascii="Times New Roman" w:eastAsia="標楷體" w:hAnsi="Times New Roman" w:cs="Times New Roman"/>
          <w:b/>
        </w:rPr>
        <w:t>無</w:t>
      </w:r>
      <w:r w:rsidRPr="007D0DB7">
        <w:rPr>
          <w:rFonts w:ascii="Times New Roman" w:hAnsi="Times New Roman" w:cs="Times New Roman"/>
        </w:rPr>
        <w:t>」又怎麼「</w:t>
      </w:r>
      <w:r w:rsidRPr="007D0DB7">
        <w:rPr>
          <w:rFonts w:ascii="Times New Roman" w:eastAsia="標楷體" w:hAnsi="Times New Roman" w:cs="Times New Roman"/>
          <w:b/>
        </w:rPr>
        <w:t>可</w:t>
      </w:r>
      <w:r w:rsidRPr="007D0DB7">
        <w:rPr>
          <w:rFonts w:ascii="Times New Roman" w:hAnsi="Times New Roman" w:cs="Times New Roman"/>
        </w:rPr>
        <w:t>」以「</w:t>
      </w:r>
      <w:r w:rsidRPr="007D0DB7">
        <w:rPr>
          <w:rFonts w:ascii="Times New Roman" w:eastAsia="標楷體" w:hAnsi="Times New Roman" w:cs="Times New Roman"/>
          <w:b/>
        </w:rPr>
        <w:t>成</w:t>
      </w:r>
      <w:r w:rsidRPr="007D0DB7">
        <w:rPr>
          <w:rFonts w:ascii="Times New Roman" w:hAnsi="Times New Roman" w:cs="Times New Roman"/>
        </w:rPr>
        <w:t>」立呢？無是怎麼建立的？「</w:t>
      </w:r>
      <w:r w:rsidRPr="007D0DB7">
        <w:rPr>
          <w:rFonts w:ascii="Times New Roman" w:eastAsia="標楷體" w:hAnsi="Times New Roman" w:cs="Times New Roman"/>
          <w:b/>
        </w:rPr>
        <w:t>因</w:t>
      </w:r>
      <w:r w:rsidRPr="007D0DB7">
        <w:rPr>
          <w:rFonts w:ascii="Times New Roman" w:hAnsi="Times New Roman" w:cs="Times New Roman"/>
        </w:rPr>
        <w:t>」先「</w:t>
      </w:r>
      <w:r w:rsidRPr="007D0DB7">
        <w:rPr>
          <w:rFonts w:ascii="Times New Roman" w:eastAsia="標楷體" w:hAnsi="Times New Roman" w:cs="Times New Roman"/>
          <w:b/>
        </w:rPr>
        <w:t>有</w:t>
      </w:r>
      <w:r w:rsidRPr="007D0DB7">
        <w:rPr>
          <w:rFonts w:ascii="Times New Roman" w:hAnsi="Times New Roman" w:cs="Times New Roman"/>
        </w:rPr>
        <w:t>」一種「</w:t>
      </w:r>
      <w:r w:rsidRPr="007D0DB7">
        <w:rPr>
          <w:rFonts w:ascii="Times New Roman" w:eastAsia="標楷體" w:hAnsi="Times New Roman" w:cs="Times New Roman"/>
          <w:b/>
        </w:rPr>
        <w:t>有法</w:t>
      </w:r>
      <w:r w:rsidRPr="007D0DB7">
        <w:rPr>
          <w:rFonts w:ascii="Times New Roman" w:hAnsi="Times New Roman" w:cs="Times New Roman"/>
        </w:rPr>
        <w:t>」，這「</w:t>
      </w:r>
      <w:r w:rsidRPr="007D0DB7">
        <w:rPr>
          <w:rFonts w:ascii="Times New Roman" w:eastAsia="標楷體" w:hAnsi="Times New Roman" w:cs="Times New Roman"/>
          <w:b/>
        </w:rPr>
        <w:t>有</w:t>
      </w:r>
      <w:r w:rsidRPr="007D0DB7">
        <w:rPr>
          <w:rFonts w:ascii="Times New Roman" w:hAnsi="Times New Roman" w:cs="Times New Roman"/>
        </w:rPr>
        <w:t>」法在長期的演變中，後來破「</w:t>
      </w:r>
      <w:r w:rsidRPr="007D0DB7">
        <w:rPr>
          <w:rFonts w:ascii="Times New Roman" w:eastAsia="標楷體" w:hAnsi="Times New Roman" w:cs="Times New Roman"/>
          <w:b/>
        </w:rPr>
        <w:t>壞</w:t>
      </w:r>
      <w:r w:rsidRPr="007D0DB7">
        <w:rPr>
          <w:rFonts w:ascii="Times New Roman" w:hAnsi="Times New Roman" w:cs="Times New Roman"/>
        </w:rPr>
        <w:t>」了就說他「</w:t>
      </w:r>
      <w:r w:rsidRPr="007D0DB7">
        <w:rPr>
          <w:rFonts w:ascii="Times New Roman" w:eastAsia="標楷體" w:hAnsi="Times New Roman" w:cs="Times New Roman"/>
          <w:b/>
        </w:rPr>
        <w:t>為無</w:t>
      </w:r>
      <w:r w:rsidRPr="007D0DB7">
        <w:rPr>
          <w:rFonts w:ascii="Times New Roman" w:hAnsi="Times New Roman" w:cs="Times New Roman"/>
        </w:rPr>
        <w:t>」；</w:t>
      </w:r>
      <w:r w:rsidRPr="007D0DB7">
        <w:rPr>
          <w:rFonts w:ascii="Times New Roman" w:hAnsi="Times New Roman" w:cs="Times New Roman"/>
          <w:b/>
        </w:rPr>
        <w:t>無</w:t>
      </w:r>
      <w:r w:rsidRPr="007D0DB7">
        <w:rPr>
          <w:rFonts w:ascii="Times New Roman" w:hAnsi="Times New Roman" w:cs="Times New Roman"/>
        </w:rPr>
        <w:t>是</w:t>
      </w:r>
      <w:r w:rsidRPr="007D0DB7">
        <w:rPr>
          <w:rFonts w:ascii="Times New Roman" w:hAnsi="Times New Roman" w:cs="Times New Roman"/>
          <w:b/>
        </w:rPr>
        <w:t>緣起離散的幻相</w:t>
      </w:r>
      <w:r w:rsidRPr="007D0DB7">
        <w:rPr>
          <w:rFonts w:ascii="Times New Roman" w:hAnsi="Times New Roman" w:cs="Times New Roman"/>
        </w:rPr>
        <w:t>。</w:t>
      </w:r>
    </w:p>
    <w:p w14:paraId="1E8D7300" w14:textId="77777777" w:rsidR="00852252" w:rsidRPr="007D0DB7" w:rsidRDefault="00852252" w:rsidP="00852252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</w:pPr>
      <w:r w:rsidRPr="007D0DB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三、小結</w:t>
      </w:r>
      <w:r w:rsidRPr="007D0DB7">
        <w:rPr>
          <w:rFonts w:ascii="Times New Roman" w:eastAsia="標楷體" w:hAnsi="Times New Roman" w:cs="Times New Roman"/>
          <w:b/>
          <w:bCs/>
          <w:sz w:val="20"/>
          <w:szCs w:val="20"/>
          <w:bdr w:val="single" w:sz="4" w:space="0" w:color="auto" w:frame="1"/>
        </w:rPr>
        <w:t>——</w:t>
      </w:r>
      <w:r w:rsidRPr="007D0DB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 w:frame="1"/>
        </w:rPr>
        <w:t>離緣起假名，執實在的有無都是邪見</w:t>
      </w:r>
      <w:r w:rsidRPr="007D0DB7">
        <w:rPr>
          <w:rFonts w:ascii="Times New Roman" w:hAnsi="Times New Roman" w:cs="Times New Roman"/>
          <w:sz w:val="20"/>
          <w:szCs w:val="20"/>
        </w:rPr>
        <w:t>（</w:t>
      </w:r>
      <w:r w:rsidRPr="007D0DB7">
        <w:rPr>
          <w:rFonts w:ascii="Times New Roman" w:hAnsi="Times New Roman" w:cs="Times New Roman"/>
          <w:sz w:val="20"/>
          <w:szCs w:val="20"/>
        </w:rPr>
        <w:t>p.251</w:t>
      </w:r>
      <w:r w:rsidRPr="007D0DB7">
        <w:rPr>
          <w:rFonts w:ascii="Times New Roman" w:hAnsi="Times New Roman" w:cs="Times New Roman"/>
          <w:sz w:val="20"/>
          <w:szCs w:val="20"/>
        </w:rPr>
        <w:t>）</w:t>
      </w:r>
    </w:p>
    <w:p w14:paraId="3381984C" w14:textId="77777777" w:rsidR="00852252" w:rsidRDefault="00852252" w:rsidP="00852252">
      <w:pPr>
        <w:widowControl/>
        <w:ind w:leftChars="100" w:left="240"/>
        <w:rPr>
          <w:rFonts w:ascii="Times New Roman" w:hAnsi="Times New Roman" w:cs="Times New Roman"/>
        </w:rPr>
      </w:pPr>
      <w:r w:rsidRPr="007D0DB7">
        <w:rPr>
          <w:rFonts w:ascii="Times New Roman" w:hAnsi="Times New Roman" w:cs="Times New Roman"/>
        </w:rPr>
        <w:t>從上面推察，</w:t>
      </w:r>
      <w:r w:rsidRPr="007D0DB7">
        <w:rPr>
          <w:rFonts w:ascii="Times New Roman" w:hAnsi="Times New Roman" w:cs="Times New Roman"/>
          <w:b/>
        </w:rPr>
        <w:t>實有</w:t>
      </w:r>
      <w:r w:rsidRPr="007D0DB7">
        <w:rPr>
          <w:rFonts w:ascii="Times New Roman" w:hAnsi="Times New Roman" w:cs="Times New Roman"/>
        </w:rPr>
        <w:t>已根本不成，那還說什麼</w:t>
      </w:r>
      <w:r w:rsidRPr="007D0DB7">
        <w:rPr>
          <w:rFonts w:ascii="Times New Roman" w:hAnsi="Times New Roman" w:cs="Times New Roman"/>
          <w:b/>
        </w:rPr>
        <w:t>無</w:t>
      </w:r>
      <w:r w:rsidRPr="007D0DB7">
        <w:rPr>
          <w:rFonts w:ascii="Times New Roman" w:hAnsi="Times New Roman" w:cs="Times New Roman"/>
        </w:rPr>
        <w:t>呢？如說人有</w:t>
      </w:r>
      <w:r w:rsidRPr="007D0DB7">
        <w:rPr>
          <w:rFonts w:ascii="Times New Roman" w:hAnsi="Times New Roman" w:cs="Times New Roman"/>
          <w:b/>
        </w:rPr>
        <w:t>生</w:t>
      </w:r>
      <w:r w:rsidRPr="007D0DB7">
        <w:rPr>
          <w:rFonts w:ascii="Times New Roman" w:hAnsi="Times New Roman" w:cs="Times New Roman"/>
        </w:rPr>
        <w:t>，才說他有</w:t>
      </w:r>
      <w:r w:rsidRPr="007D0DB7">
        <w:rPr>
          <w:rFonts w:ascii="Times New Roman" w:hAnsi="Times New Roman" w:cs="Times New Roman"/>
          <w:b/>
        </w:rPr>
        <w:t>死</w:t>
      </w:r>
      <w:r w:rsidRPr="007D0DB7">
        <w:rPr>
          <w:rFonts w:ascii="Times New Roman" w:hAnsi="Times New Roman" w:cs="Times New Roman"/>
        </w:rPr>
        <w:t>；假定沒有生，死又從何說起？這可見有、無都要依緣起假名，才能成立；離緣起假名，實在的有、無，都是邪見。</w:t>
      </w:r>
    </w:p>
    <w:p w14:paraId="0DBC7886" w14:textId="77777777" w:rsidR="00852252" w:rsidRDefault="00852252" w:rsidP="00852252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2686926" w14:textId="3056A9DB" w:rsidR="00852252" w:rsidRPr="004834B5" w:rsidRDefault="00852252" w:rsidP="00852252">
      <w:pPr>
        <w:outlineLvl w:val="0"/>
        <w:rPr>
          <w:rFonts w:ascii="Times New Roman" w:hAnsi="Times New Roman" w:cs="Times New Roman"/>
          <w:szCs w:val="24"/>
        </w:rPr>
      </w:pPr>
      <w:r w:rsidRPr="002C2EE9">
        <w:rPr>
          <w:rFonts w:ascii="Times New Roman" w:hAnsi="Times New Roman" w:cs="Times New Roman"/>
          <w:szCs w:val="24"/>
        </w:rPr>
        <w:lastRenderedPageBreak/>
        <w:t>【附錄</w:t>
      </w:r>
      <w:r w:rsidRPr="00852252">
        <w:rPr>
          <w:rFonts w:ascii="新細明體" w:eastAsia="新細明體" w:hAnsi="新細明體" w:cs="Times New Roman" w:hint="eastAsia"/>
          <w:szCs w:val="24"/>
        </w:rPr>
        <w:t>六</w:t>
      </w:r>
      <w:r w:rsidRPr="002C2EE9">
        <w:rPr>
          <w:rFonts w:ascii="Times New Roman" w:hAnsi="Times New Roman" w:cs="Times New Roman"/>
          <w:szCs w:val="24"/>
        </w:rPr>
        <w:t>】</w:t>
      </w:r>
    </w:p>
    <w:p w14:paraId="1208A6CD" w14:textId="77777777" w:rsidR="005619AE" w:rsidRDefault="005619AE" w:rsidP="005619AE">
      <w:pPr>
        <w:spacing w:afterLines="30" w:after="108"/>
        <w:rPr>
          <w:rFonts w:ascii="Times New Roman" w:eastAsia="新細明體" w:hAnsi="Times New Roman"/>
          <w:bCs/>
        </w:rPr>
      </w:pPr>
      <w:r w:rsidRPr="00DE5A91">
        <w:rPr>
          <w:rFonts w:ascii="Times New Roman" w:eastAsia="新細明體" w:hAnsi="Times New Roman" w:hint="eastAsia"/>
          <w:bCs/>
        </w:rPr>
        <w:t>〈</w:t>
      </w:r>
      <w:r w:rsidRPr="00DE5A91">
        <w:rPr>
          <w:rFonts w:ascii="Times New Roman" w:eastAsia="新細明體" w:hAnsi="Times New Roman" w:hint="eastAsia"/>
          <w:bCs/>
        </w:rPr>
        <w:t>08</w:t>
      </w:r>
      <w:r w:rsidRPr="00DE5A91">
        <w:rPr>
          <w:rFonts w:ascii="Times New Roman" w:eastAsia="新細明體" w:hAnsi="Times New Roman" w:hint="eastAsia"/>
          <w:bCs/>
        </w:rPr>
        <w:t>觀性門第八〉吉藏大師、太虛大師、李潤生科判對照表</w:t>
      </w:r>
    </w:p>
    <w:tbl>
      <w:tblPr>
        <w:tblStyle w:val="af"/>
        <w:tblW w:w="9072" w:type="dxa"/>
        <w:tblInd w:w="-5" w:type="dxa"/>
        <w:tblLook w:val="04A0" w:firstRow="1" w:lastRow="0" w:firstColumn="1" w:lastColumn="0" w:noHBand="0" w:noVBand="1"/>
      </w:tblPr>
      <w:tblGrid>
        <w:gridCol w:w="3060"/>
        <w:gridCol w:w="3060"/>
        <w:gridCol w:w="2952"/>
      </w:tblGrid>
      <w:tr w:rsidR="005619AE" w:rsidRPr="00FC4F00" w14:paraId="6BE6AA07" w14:textId="77777777" w:rsidTr="00AD056A">
        <w:tc>
          <w:tcPr>
            <w:tcW w:w="3060" w:type="dxa"/>
          </w:tcPr>
          <w:p w14:paraId="70F3C197" w14:textId="77777777" w:rsidR="005619AE" w:rsidRPr="00FC4F00" w:rsidRDefault="005619AE" w:rsidP="00AD056A">
            <w:pPr>
              <w:spacing w:beforeLines="50" w:before="180" w:afterLines="50" w:after="18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r w:rsidRPr="00FC4F00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60" w:type="dxa"/>
          </w:tcPr>
          <w:p w14:paraId="5256A3C2" w14:textId="77777777" w:rsidR="005619AE" w:rsidRPr="00FC4F00" w:rsidRDefault="005619AE" w:rsidP="00AD056A">
            <w:pPr>
              <w:spacing w:beforeLines="50" w:before="180" w:afterLines="50" w:after="18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r w:rsidRPr="00FC4F00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2952" w:type="dxa"/>
          </w:tcPr>
          <w:p w14:paraId="60D52483" w14:textId="77777777" w:rsidR="005619AE" w:rsidRPr="00FC4F00" w:rsidRDefault="005619AE" w:rsidP="00AD056A">
            <w:pPr>
              <w:spacing w:beforeLines="50" w:before="180" w:afterLines="50" w:after="18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r w:rsidRPr="00FC4F00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5619AE" w:rsidRPr="00FC4F00" w14:paraId="25961649" w14:textId="77777777" w:rsidTr="00AD056A">
        <w:tc>
          <w:tcPr>
            <w:tcW w:w="3060" w:type="dxa"/>
          </w:tcPr>
          <w:p w14:paraId="0B15B2BA" w14:textId="77777777" w:rsidR="005619AE" w:rsidRPr="00FC4F00" w:rsidRDefault="005619AE" w:rsidP="00AD056A">
            <w:pPr>
              <w:pStyle w:val="01"/>
            </w:pPr>
            <w:r w:rsidRPr="00FC4F00">
              <w:t>甲二　正宗分</w:t>
            </w:r>
          </w:p>
          <w:p w14:paraId="5A763780" w14:textId="77777777" w:rsidR="005619AE" w:rsidRPr="00FC4F00" w:rsidRDefault="005619AE" w:rsidP="00AD056A">
            <w:pPr>
              <w:pStyle w:val="02"/>
            </w:pPr>
            <w:r w:rsidRPr="00FC4F00">
              <w:t>乙</w:t>
            </w:r>
            <w:r w:rsidRPr="00FC4F00">
              <w:rPr>
                <w:rFonts w:asciiTheme="minorEastAsia" w:eastAsiaTheme="minorEastAsia" w:hAnsiTheme="minorEastAsia" w:hint="eastAsia"/>
              </w:rPr>
              <w:t>二</w:t>
            </w:r>
            <w:r w:rsidRPr="00FC4F00">
              <w:t xml:space="preserve">　</w:t>
            </w:r>
            <w:r w:rsidRPr="00FC4F00">
              <w:rPr>
                <w:rFonts w:asciiTheme="minorEastAsia" w:eastAsiaTheme="minorEastAsia" w:hAnsiTheme="minorEastAsia"/>
              </w:rPr>
              <w:t>明</w:t>
            </w:r>
            <w:r w:rsidRPr="00FC4F00">
              <w:rPr>
                <w:rFonts w:asciiTheme="minorEastAsia" w:eastAsiaTheme="minorEastAsia" w:hAnsiTheme="minorEastAsia" w:hint="eastAsia"/>
              </w:rPr>
              <w:t>無相</w:t>
            </w:r>
            <w:r w:rsidRPr="00FC4F00">
              <w:rPr>
                <w:rFonts w:asciiTheme="minorEastAsia" w:eastAsiaTheme="minorEastAsia" w:hAnsiTheme="minorEastAsia"/>
              </w:rPr>
              <w:t>門</w:t>
            </w:r>
          </w:p>
          <w:p w14:paraId="043C109B" w14:textId="77777777" w:rsidR="005619AE" w:rsidRPr="00FC4F00" w:rsidRDefault="005619AE" w:rsidP="00AD056A">
            <w:pPr>
              <w:pStyle w:val="03"/>
            </w:pPr>
            <w:r w:rsidRPr="00FC4F00">
              <w:t>丙</w:t>
            </w:r>
            <w:r w:rsidRPr="00FC4F00">
              <w:rPr>
                <w:rFonts w:asciiTheme="minorEastAsia" w:eastAsiaTheme="minorEastAsia" w:hAnsiTheme="minorEastAsia" w:hint="eastAsia"/>
              </w:rPr>
              <w:t>五</w:t>
            </w:r>
            <w:r w:rsidRPr="00FC4F00">
              <w:t xml:space="preserve">　</w:t>
            </w:r>
            <w:r w:rsidRPr="00FC4F00">
              <w:rPr>
                <w:rFonts w:asciiTheme="minorEastAsia" w:eastAsiaTheme="minorEastAsia" w:hAnsiTheme="minorEastAsia"/>
              </w:rPr>
              <w:t>觀</w:t>
            </w:r>
            <w:r w:rsidRPr="00FC4F00">
              <w:rPr>
                <w:rFonts w:asciiTheme="minorEastAsia" w:eastAsiaTheme="minorEastAsia" w:hAnsiTheme="minorEastAsia" w:hint="eastAsia"/>
              </w:rPr>
              <w:t>性</w:t>
            </w:r>
          </w:p>
          <w:p w14:paraId="0F55BB64" w14:textId="77777777" w:rsidR="005619AE" w:rsidRPr="00FC4F00" w:rsidRDefault="005619AE" w:rsidP="00AD056A">
            <w:pPr>
              <w:pStyle w:val="04"/>
            </w:pPr>
            <w:r w:rsidRPr="00FC4F00">
              <w:rPr>
                <w:rFonts w:cs="Arial" w:hint="eastAsia"/>
                <w:color w:val="000000"/>
                <w:kern w:val="0"/>
              </w:rPr>
              <w:t>丁</w:t>
            </w:r>
            <w:r w:rsidRPr="00FC4F00">
              <w:rPr>
                <w:rFonts w:hint="eastAsia"/>
              </w:rPr>
              <w:t xml:space="preserve">一　</w:t>
            </w:r>
            <w:r w:rsidRPr="00FC4F00">
              <w:rPr>
                <w:rFonts w:asciiTheme="minorEastAsia" w:eastAsiaTheme="minorEastAsia" w:hAnsiTheme="minorEastAsia" w:hint="eastAsia"/>
              </w:rPr>
              <w:t>生</w:t>
            </w:r>
            <w:r w:rsidRPr="00FC4F00">
              <w:rPr>
                <w:rFonts w:asciiTheme="minorEastAsia" w:eastAsiaTheme="minorEastAsia" w:hAnsiTheme="minorEastAsia"/>
              </w:rPr>
              <w:t>起</w:t>
            </w:r>
          </w:p>
          <w:p w14:paraId="67029DD4" w14:textId="77777777" w:rsidR="005619AE" w:rsidRPr="00FC4F00" w:rsidRDefault="005619AE" w:rsidP="00AD056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復次，一切法空。何以故？諸法無性故。如說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：</w:t>
            </w:r>
          </w:p>
        </w:tc>
        <w:tc>
          <w:tcPr>
            <w:tcW w:w="3060" w:type="dxa"/>
          </w:tcPr>
          <w:p w14:paraId="6A6DB830" w14:textId="77777777" w:rsidR="005619AE" w:rsidRPr="00FC4F00" w:rsidRDefault="005619AE" w:rsidP="00AD056A">
            <w:pPr>
              <w:pStyle w:val="01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>甲二　正宗分</w:t>
            </w:r>
          </w:p>
          <w:p w14:paraId="0E3FF20A" w14:textId="77777777" w:rsidR="005619AE" w:rsidRPr="00FC4F00" w:rsidRDefault="005619AE" w:rsidP="00AD056A">
            <w:pPr>
              <w:pStyle w:val="02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>乙</w:t>
            </w:r>
            <w:r w:rsidRPr="00FC4F00">
              <w:rPr>
                <w:rFonts w:asciiTheme="minorEastAsia" w:eastAsiaTheme="minorEastAsia" w:hAnsiTheme="minorEastAsia" w:hint="eastAsia"/>
              </w:rPr>
              <w:t>二</w:t>
            </w:r>
            <w:r w:rsidRPr="00FC4F00">
              <w:rPr>
                <w:rFonts w:asciiTheme="minorEastAsia" w:eastAsiaTheme="minorEastAsia" w:hAnsiTheme="minorEastAsia"/>
              </w:rPr>
              <w:t xml:space="preserve">　明</w:t>
            </w:r>
            <w:r w:rsidRPr="00FC4F00">
              <w:rPr>
                <w:rFonts w:asciiTheme="minorEastAsia" w:eastAsiaTheme="minorEastAsia" w:hAnsiTheme="minorEastAsia" w:hint="eastAsia"/>
              </w:rPr>
              <w:t>無相</w:t>
            </w:r>
            <w:r w:rsidRPr="00FC4F00">
              <w:rPr>
                <w:rFonts w:asciiTheme="minorEastAsia" w:eastAsiaTheme="minorEastAsia" w:hAnsiTheme="minorEastAsia"/>
              </w:rPr>
              <w:t>門</w:t>
            </w:r>
          </w:p>
          <w:p w14:paraId="463532FD" w14:textId="77777777" w:rsidR="005619AE" w:rsidRPr="00FC4F00" w:rsidRDefault="005619AE" w:rsidP="00AD056A">
            <w:pPr>
              <w:pStyle w:val="03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>丙</w:t>
            </w:r>
            <w:r w:rsidRPr="00FC4F00">
              <w:rPr>
                <w:rFonts w:asciiTheme="minorEastAsia" w:eastAsiaTheme="minorEastAsia" w:hAnsiTheme="minorEastAsia" w:hint="eastAsia"/>
              </w:rPr>
              <w:t>五</w:t>
            </w:r>
            <w:r w:rsidRPr="00FC4F00">
              <w:rPr>
                <w:rFonts w:asciiTheme="minorEastAsia" w:eastAsiaTheme="minorEastAsia" w:hAnsiTheme="minorEastAsia"/>
              </w:rPr>
              <w:t xml:space="preserve">　觀</w:t>
            </w:r>
            <w:r w:rsidRPr="00FC4F00">
              <w:rPr>
                <w:rFonts w:asciiTheme="minorEastAsia" w:eastAsiaTheme="minorEastAsia" w:hAnsiTheme="minorEastAsia" w:hint="eastAsia"/>
              </w:rPr>
              <w:t>性</w:t>
            </w:r>
          </w:p>
          <w:p w14:paraId="01F1E716" w14:textId="77777777" w:rsidR="005619AE" w:rsidRPr="00FC4F00" w:rsidRDefault="005619AE" w:rsidP="00AD056A">
            <w:pPr>
              <w:pStyle w:val="04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 xml:space="preserve">丁一　</w:t>
            </w:r>
            <w:r w:rsidRPr="00FC4F00">
              <w:rPr>
                <w:rFonts w:asciiTheme="minorEastAsia" w:eastAsiaTheme="minorEastAsia" w:hAnsiTheme="minorEastAsia" w:hint="eastAsia"/>
              </w:rPr>
              <w:t>生</w:t>
            </w:r>
            <w:r w:rsidRPr="00FC4F00">
              <w:rPr>
                <w:rFonts w:asciiTheme="minorEastAsia" w:eastAsiaTheme="minorEastAsia" w:hAnsiTheme="minorEastAsia"/>
              </w:rPr>
              <w:t>起</w:t>
            </w:r>
          </w:p>
          <w:p w14:paraId="383ADBEF" w14:textId="77777777" w:rsidR="005619AE" w:rsidRPr="00FC4F00" w:rsidRDefault="005619AE" w:rsidP="00AD056A">
            <w:pPr>
              <w:rPr>
                <w:rFonts w:asciiTheme="minorEastAsia" w:hAnsiTheme="minorEastAsia" w:cs="Times New Roman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復次，一切法空。何以故？諸法無性故。如說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：</w:t>
            </w:r>
          </w:p>
        </w:tc>
        <w:tc>
          <w:tcPr>
            <w:tcW w:w="2952" w:type="dxa"/>
          </w:tcPr>
          <w:p w14:paraId="4514285B" w14:textId="77777777" w:rsidR="005619AE" w:rsidRPr="00FC4F00" w:rsidRDefault="005619AE" w:rsidP="00AD056A">
            <w:pPr>
              <w:pStyle w:val="01"/>
            </w:pPr>
            <w:r w:rsidRPr="00FC4F00">
              <w:t>甲二　正宗分</w:t>
            </w:r>
          </w:p>
          <w:p w14:paraId="315D154F" w14:textId="77777777" w:rsidR="005619AE" w:rsidRPr="00FC4F00" w:rsidRDefault="005619AE" w:rsidP="00AD056A">
            <w:pPr>
              <w:pStyle w:val="02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>乙</w:t>
            </w:r>
            <w:r w:rsidRPr="00FC4F00">
              <w:rPr>
                <w:rFonts w:asciiTheme="minorEastAsia" w:eastAsiaTheme="minorEastAsia" w:hAnsiTheme="minorEastAsia" w:hint="eastAsia"/>
              </w:rPr>
              <w:t>八</w:t>
            </w:r>
            <w:r w:rsidRPr="00FC4F00">
              <w:rPr>
                <w:rFonts w:asciiTheme="minorEastAsia" w:eastAsiaTheme="minorEastAsia" w:hAnsiTheme="minorEastAsia"/>
              </w:rPr>
              <w:t xml:space="preserve">　觀</w:t>
            </w:r>
            <w:r w:rsidRPr="00FC4F00">
              <w:rPr>
                <w:rFonts w:asciiTheme="minorEastAsia" w:eastAsiaTheme="minorEastAsia" w:hAnsiTheme="minorEastAsia" w:hint="eastAsia"/>
              </w:rPr>
              <w:t>性</w:t>
            </w:r>
            <w:r w:rsidRPr="00FC4F00">
              <w:rPr>
                <w:rFonts w:asciiTheme="minorEastAsia" w:eastAsiaTheme="minorEastAsia" w:hAnsiTheme="minorEastAsia"/>
              </w:rPr>
              <w:t>門</w:t>
            </w:r>
          </w:p>
          <w:p w14:paraId="5B0740E7" w14:textId="77777777" w:rsidR="005619AE" w:rsidRPr="00FC4F00" w:rsidRDefault="005619AE" w:rsidP="00AD056A">
            <w:pPr>
              <w:pStyle w:val="03"/>
              <w:rPr>
                <w:rFonts w:asciiTheme="minorEastAsia" w:eastAsiaTheme="minorEastAsia" w:hAnsiTheme="minorEastAsia"/>
              </w:rPr>
            </w:pPr>
            <w:r w:rsidRPr="00FC4F00">
              <w:rPr>
                <w:rFonts w:asciiTheme="minorEastAsia" w:eastAsiaTheme="minorEastAsia" w:hAnsiTheme="minorEastAsia"/>
              </w:rPr>
              <w:t xml:space="preserve">丙一　</w:t>
            </w:r>
            <w:r w:rsidRPr="00FC4F00">
              <w:rPr>
                <w:rFonts w:asciiTheme="minorEastAsia" w:eastAsiaTheme="minorEastAsia" w:hAnsiTheme="minorEastAsia" w:hint="eastAsia"/>
              </w:rPr>
              <w:t>頌文總破</w:t>
            </w:r>
          </w:p>
          <w:p w14:paraId="4051C984" w14:textId="77777777" w:rsidR="005619AE" w:rsidRPr="00FC4F00" w:rsidRDefault="005619AE" w:rsidP="00AD056A">
            <w:pPr>
              <w:pStyle w:val="04"/>
            </w:pPr>
            <w:r w:rsidRPr="00FC4F00">
              <w:rPr>
                <w:rFonts w:asciiTheme="minorEastAsia" w:eastAsiaTheme="minorEastAsia" w:hAnsiTheme="minorEastAsia" w:cs="Arial" w:hint="eastAsia"/>
                <w:color w:val="000000"/>
                <w:kern w:val="0"/>
                <w:shd w:val="pct15" w:color="auto" w:fill="FFFFFF"/>
              </w:rPr>
              <w:t>丁</w:t>
            </w:r>
            <w:r w:rsidRPr="00FC4F00">
              <w:rPr>
                <w:rFonts w:asciiTheme="minorEastAsia" w:eastAsiaTheme="minorEastAsia" w:hAnsiTheme="minorEastAsia" w:hint="eastAsia"/>
                <w:shd w:val="pct15" w:color="auto" w:fill="FFFFFF"/>
              </w:rPr>
              <w:t>一</w:t>
            </w:r>
            <w:r w:rsidRPr="00FC4F00">
              <w:rPr>
                <w:rFonts w:asciiTheme="minorEastAsia" w:eastAsiaTheme="minorEastAsia" w:hAnsiTheme="minorEastAsia" w:hint="eastAsia"/>
              </w:rPr>
              <w:t xml:space="preserve">　長行引發</w:t>
            </w:r>
            <w:r w:rsidRPr="00FC4F00">
              <w:rPr>
                <w:rStyle w:val="a9"/>
                <w:rFonts w:ascii="Times New Roman" w:hAnsi="Times New Roman"/>
                <w:bdr w:val="none" w:sz="0" w:space="0" w:color="auto"/>
              </w:rPr>
              <w:footnoteReference w:id="138"/>
            </w:r>
          </w:p>
          <w:p w14:paraId="1CACA080" w14:textId="77777777" w:rsidR="005619AE" w:rsidRPr="00FC4F00" w:rsidRDefault="005619AE" w:rsidP="00AD056A">
            <w:pPr>
              <w:rPr>
                <w:rFonts w:ascii="新細明體" w:eastAsia="新細明體" w:hAnsi="新細明體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復次，一切法空。何以故？諸法無性故。如說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：</w:t>
            </w:r>
          </w:p>
        </w:tc>
      </w:tr>
      <w:tr w:rsidR="005619AE" w:rsidRPr="00FC4F00" w14:paraId="60ABE50F" w14:textId="77777777" w:rsidTr="00AD056A">
        <w:tc>
          <w:tcPr>
            <w:tcW w:w="3060" w:type="dxa"/>
          </w:tcPr>
          <w:p w14:paraId="09E1A273" w14:textId="77777777" w:rsidR="005619AE" w:rsidRPr="00FC4F00" w:rsidRDefault="005619AE" w:rsidP="00AD056A">
            <w:pPr>
              <w:pStyle w:val="04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丁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二　</w:t>
            </w:r>
            <w:r w:rsidRPr="00FC4F00">
              <w:rPr>
                <w:rFonts w:asciiTheme="majorEastAsia" w:eastAsiaTheme="majorEastAsia" w:hAnsiTheme="majorEastAsia"/>
              </w:rPr>
              <w:t>偈</w:t>
            </w:r>
            <w:r w:rsidRPr="00FC4F00">
              <w:rPr>
                <w:rFonts w:asciiTheme="majorEastAsia" w:eastAsiaTheme="majorEastAsia" w:hAnsiTheme="majorEastAsia" w:hint="eastAsia"/>
              </w:rPr>
              <w:t>釋</w:t>
            </w:r>
          </w:p>
          <w:p w14:paraId="3021C489" w14:textId="77777777" w:rsidR="005619AE" w:rsidRPr="00FC4F00" w:rsidRDefault="005619AE" w:rsidP="00AD056A">
            <w:pPr>
              <w:pStyle w:val="05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</w:t>
            </w:r>
            <w:r w:rsidRPr="00FC4F00">
              <w:rPr>
                <w:rFonts w:asciiTheme="majorEastAsia" w:eastAsiaTheme="majorEastAsia" w:hAnsiTheme="majorEastAsia" w:hint="eastAsia"/>
              </w:rPr>
              <w:t>一　偈</w:t>
            </w:r>
          </w:p>
          <w:p w14:paraId="1A7D7C6F" w14:textId="77777777" w:rsidR="005619AE" w:rsidRPr="00FC4F00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己</w:t>
            </w:r>
            <w:r w:rsidRPr="00FC4F00">
              <w:rPr>
                <w:rFonts w:asciiTheme="majorEastAsia" w:eastAsiaTheme="majorEastAsia" w:hAnsiTheme="majorEastAsia" w:hint="eastAsia"/>
              </w:rPr>
              <w:t>一　破性</w:t>
            </w:r>
          </w:p>
          <w:p w14:paraId="5B1B7ECC" w14:textId="77777777" w:rsidR="005619AE" w:rsidRPr="005619AE" w:rsidRDefault="005619AE" w:rsidP="00AD056A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 xml:space="preserve">見有變異相，　　</w:t>
            </w:r>
          </w:p>
          <w:p w14:paraId="48DC3518" w14:textId="77777777" w:rsidR="005619AE" w:rsidRPr="005619AE" w:rsidRDefault="005619AE" w:rsidP="00AD056A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>諸法無有性；</w:t>
            </w:r>
          </w:p>
          <w:p w14:paraId="42EDC385" w14:textId="77777777" w:rsidR="005619AE" w:rsidRPr="005619AE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二　破無性</w:t>
            </w:r>
          </w:p>
          <w:p w14:paraId="36728B13" w14:textId="77777777" w:rsidR="005619AE" w:rsidRPr="005619AE" w:rsidRDefault="005619AE" w:rsidP="00AD056A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無性法亦</w:t>
            </w:r>
            <w:r w:rsidRPr="005619AE">
              <w:rPr>
                <w:rStyle w:val="foot"/>
                <w:rFonts w:ascii="標楷體" w:eastAsia="標楷體" w:hAnsi="標楷體"/>
                <w:b/>
                <w:bCs/>
                <w:szCs w:val="24"/>
              </w:rPr>
              <w:t>無</w:t>
            </w: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 xml:space="preserve">，　　</w:t>
            </w:r>
          </w:p>
          <w:p w14:paraId="634E35DC" w14:textId="77777777" w:rsidR="005619AE" w:rsidRPr="005619AE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三　總結</w:t>
            </w:r>
          </w:p>
          <w:p w14:paraId="4A753095" w14:textId="77777777" w:rsidR="005619AE" w:rsidRPr="005619AE" w:rsidRDefault="005619AE" w:rsidP="00AD056A">
            <w:pPr>
              <w:rPr>
                <w:rFonts w:ascii="新細明體" w:eastAsia="新細明體" w:hAnsi="新細明體" w:cs="Times New Roman"/>
                <w:b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諸法皆空故</w:t>
            </w:r>
            <w:r w:rsidRPr="005619AE">
              <w:rPr>
                <w:rStyle w:val="lg1"/>
                <w:rFonts w:ascii="標楷體" w:eastAsia="標楷體" w:hAnsi="標楷體" w:cs="SimSun" w:hint="eastAsia"/>
                <w:b/>
                <w:bCs/>
                <w:color w:val="auto"/>
                <w:sz w:val="24"/>
                <w:szCs w:val="24"/>
              </w:rPr>
              <w:t>。</w:t>
            </w:r>
          </w:p>
        </w:tc>
        <w:tc>
          <w:tcPr>
            <w:tcW w:w="3060" w:type="dxa"/>
          </w:tcPr>
          <w:p w14:paraId="07D1A7D4" w14:textId="77777777" w:rsidR="005619AE" w:rsidRPr="00FC4F00" w:rsidRDefault="005619AE" w:rsidP="005619AE">
            <w:pPr>
              <w:pStyle w:val="04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丁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二　</w:t>
            </w:r>
            <w:r w:rsidRPr="00FC4F00">
              <w:rPr>
                <w:rFonts w:asciiTheme="majorEastAsia" w:eastAsiaTheme="majorEastAsia" w:hAnsiTheme="majorEastAsia"/>
              </w:rPr>
              <w:t>偈</w:t>
            </w:r>
            <w:r w:rsidRPr="00FC4F00">
              <w:rPr>
                <w:rFonts w:asciiTheme="majorEastAsia" w:eastAsiaTheme="majorEastAsia" w:hAnsiTheme="majorEastAsia" w:hint="eastAsia"/>
              </w:rPr>
              <w:t>釋</w:t>
            </w:r>
          </w:p>
          <w:p w14:paraId="112018EE" w14:textId="77777777" w:rsidR="005619AE" w:rsidRPr="00FC4F00" w:rsidRDefault="005619AE" w:rsidP="005619AE">
            <w:pPr>
              <w:pStyle w:val="05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</w:t>
            </w:r>
            <w:r w:rsidRPr="00FC4F00">
              <w:rPr>
                <w:rFonts w:asciiTheme="majorEastAsia" w:eastAsiaTheme="majorEastAsia" w:hAnsiTheme="majorEastAsia" w:hint="eastAsia"/>
              </w:rPr>
              <w:t>一　偈</w:t>
            </w:r>
          </w:p>
          <w:p w14:paraId="17691CAF" w14:textId="77777777" w:rsidR="005619AE" w:rsidRPr="00FC4F00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己</w:t>
            </w:r>
            <w:r w:rsidRPr="00FC4F00">
              <w:rPr>
                <w:rFonts w:asciiTheme="majorEastAsia" w:eastAsiaTheme="majorEastAsia" w:hAnsiTheme="majorEastAsia" w:hint="eastAsia"/>
              </w:rPr>
              <w:t>一　破性</w:t>
            </w:r>
          </w:p>
          <w:p w14:paraId="367E1E39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 xml:space="preserve">見有變異相，　　</w:t>
            </w:r>
          </w:p>
          <w:p w14:paraId="1F5A3079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>諸法無有性；</w:t>
            </w:r>
          </w:p>
          <w:p w14:paraId="62025B89" w14:textId="77777777" w:rsidR="005619AE" w:rsidRPr="005619AE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二　破無性</w:t>
            </w:r>
          </w:p>
          <w:p w14:paraId="0F7E7ED9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無性法亦</w:t>
            </w:r>
            <w:r w:rsidRPr="005619AE">
              <w:rPr>
                <w:rStyle w:val="foot"/>
                <w:rFonts w:ascii="標楷體" w:eastAsia="標楷體" w:hAnsi="標楷體"/>
                <w:b/>
                <w:bCs/>
                <w:szCs w:val="24"/>
              </w:rPr>
              <w:t>無</w:t>
            </w: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 xml:space="preserve">，　　</w:t>
            </w:r>
          </w:p>
          <w:p w14:paraId="02D509C7" w14:textId="77777777" w:rsidR="005619AE" w:rsidRPr="005619AE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三　總結</w:t>
            </w:r>
          </w:p>
          <w:p w14:paraId="2F32884A" w14:textId="41E4BA96" w:rsidR="005619AE" w:rsidRPr="00DE5A91" w:rsidRDefault="005619AE" w:rsidP="005619AE">
            <w:pPr>
              <w:rPr>
                <w:rFonts w:ascii="新細明體" w:eastAsia="新細明體" w:hAnsi="新細明體" w:cs="Times New Roman"/>
                <w:b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諸法皆空故</w:t>
            </w:r>
            <w:r w:rsidRPr="005619AE">
              <w:rPr>
                <w:rStyle w:val="lg1"/>
                <w:rFonts w:ascii="標楷體" w:eastAsia="標楷體" w:hAnsi="標楷體" w:cs="SimSun" w:hint="eastAsia"/>
                <w:b/>
                <w:bCs/>
                <w:color w:val="auto"/>
                <w:sz w:val="24"/>
                <w:szCs w:val="24"/>
              </w:rPr>
              <w:t>。</w:t>
            </w:r>
          </w:p>
        </w:tc>
        <w:tc>
          <w:tcPr>
            <w:tcW w:w="2952" w:type="dxa"/>
          </w:tcPr>
          <w:p w14:paraId="12BCF12C" w14:textId="77777777" w:rsidR="005619AE" w:rsidRPr="00FC4F00" w:rsidRDefault="005619AE" w:rsidP="005619AE">
            <w:pPr>
              <w:pStyle w:val="04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丁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二　</w:t>
            </w:r>
            <w:r w:rsidRPr="00FC4F00">
              <w:rPr>
                <w:rFonts w:asciiTheme="majorEastAsia" w:eastAsiaTheme="majorEastAsia" w:hAnsiTheme="majorEastAsia"/>
              </w:rPr>
              <w:t>偈</w:t>
            </w:r>
            <w:r w:rsidRPr="00FC4F00">
              <w:rPr>
                <w:rFonts w:asciiTheme="majorEastAsia" w:eastAsiaTheme="majorEastAsia" w:hAnsiTheme="majorEastAsia" w:hint="eastAsia"/>
              </w:rPr>
              <w:t>釋</w:t>
            </w:r>
          </w:p>
          <w:p w14:paraId="757CE5F2" w14:textId="77777777" w:rsidR="005619AE" w:rsidRPr="00FC4F00" w:rsidRDefault="005619AE" w:rsidP="005619AE">
            <w:pPr>
              <w:pStyle w:val="05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</w:t>
            </w:r>
            <w:r w:rsidRPr="00FC4F00">
              <w:rPr>
                <w:rFonts w:asciiTheme="majorEastAsia" w:eastAsiaTheme="majorEastAsia" w:hAnsiTheme="majorEastAsia" w:hint="eastAsia"/>
              </w:rPr>
              <w:t>一　偈</w:t>
            </w:r>
          </w:p>
          <w:p w14:paraId="538E6142" w14:textId="77777777" w:rsidR="005619AE" w:rsidRPr="00FC4F00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己</w:t>
            </w:r>
            <w:r w:rsidRPr="00FC4F00">
              <w:rPr>
                <w:rFonts w:asciiTheme="majorEastAsia" w:eastAsiaTheme="majorEastAsia" w:hAnsiTheme="majorEastAsia" w:hint="eastAsia"/>
              </w:rPr>
              <w:t>一　破性</w:t>
            </w:r>
          </w:p>
          <w:p w14:paraId="183613FF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 xml:space="preserve">見有變異相，　　</w:t>
            </w:r>
          </w:p>
          <w:p w14:paraId="6DA9CA24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18"/>
              </w:rPr>
              <w:t>諸法無有性；</w:t>
            </w:r>
          </w:p>
          <w:p w14:paraId="25BCC33C" w14:textId="77777777" w:rsidR="005619AE" w:rsidRPr="005619AE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二　破無性</w:t>
            </w:r>
          </w:p>
          <w:p w14:paraId="559AADE3" w14:textId="77777777" w:rsidR="005619AE" w:rsidRPr="005619AE" w:rsidRDefault="005619AE" w:rsidP="005619AE">
            <w:pPr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無性法亦</w:t>
            </w:r>
            <w:r w:rsidRPr="005619AE">
              <w:rPr>
                <w:rStyle w:val="foot"/>
                <w:rFonts w:ascii="標楷體" w:eastAsia="標楷體" w:hAnsi="標楷體"/>
                <w:b/>
                <w:bCs/>
                <w:szCs w:val="24"/>
              </w:rPr>
              <w:t>無</w:t>
            </w: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 xml:space="preserve">，　　</w:t>
            </w:r>
          </w:p>
          <w:p w14:paraId="2A0DB62E" w14:textId="77777777" w:rsidR="005619AE" w:rsidRPr="005619AE" w:rsidRDefault="005619AE" w:rsidP="005619AE">
            <w:pPr>
              <w:pStyle w:val="06"/>
              <w:rPr>
                <w:rFonts w:asciiTheme="majorEastAsia" w:eastAsiaTheme="majorEastAsia" w:hAnsiTheme="majorEastAsia"/>
              </w:rPr>
            </w:pPr>
            <w:r w:rsidRPr="005619AE">
              <w:rPr>
                <w:rFonts w:asciiTheme="majorEastAsia" w:eastAsiaTheme="majorEastAsia" w:hAnsiTheme="majorEastAsia" w:cs="Arial" w:hint="eastAsia"/>
                <w:kern w:val="0"/>
              </w:rPr>
              <w:t>己</w:t>
            </w:r>
            <w:r w:rsidRPr="005619AE">
              <w:rPr>
                <w:rFonts w:asciiTheme="majorEastAsia" w:eastAsiaTheme="majorEastAsia" w:hAnsiTheme="majorEastAsia" w:hint="eastAsia"/>
              </w:rPr>
              <w:t>三　總結</w:t>
            </w:r>
          </w:p>
          <w:p w14:paraId="77A06E14" w14:textId="6B12DEF2" w:rsidR="005619AE" w:rsidRPr="00DE5A91" w:rsidRDefault="005619AE" w:rsidP="005619AE">
            <w:pPr>
              <w:rPr>
                <w:rFonts w:asciiTheme="minorEastAsia" w:hAnsiTheme="minorEastAsia"/>
                <w:szCs w:val="24"/>
              </w:rPr>
            </w:pPr>
            <w:r w:rsidRPr="005619AE">
              <w:rPr>
                <w:rStyle w:val="lg1"/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諸法皆空故</w:t>
            </w:r>
            <w:r w:rsidRPr="005619AE">
              <w:rPr>
                <w:rStyle w:val="lg1"/>
                <w:rFonts w:ascii="標楷體" w:eastAsia="標楷體" w:hAnsi="標楷體" w:cs="SimSun" w:hint="eastAsia"/>
                <w:b/>
                <w:bCs/>
                <w:color w:val="auto"/>
                <w:sz w:val="24"/>
                <w:szCs w:val="24"/>
              </w:rPr>
              <w:t>。</w:t>
            </w:r>
          </w:p>
        </w:tc>
      </w:tr>
      <w:tr w:rsidR="005619AE" w:rsidRPr="00FC4F00" w14:paraId="20E04B7A" w14:textId="77777777" w:rsidTr="00AD056A">
        <w:tc>
          <w:tcPr>
            <w:tcW w:w="3060" w:type="dxa"/>
          </w:tcPr>
          <w:p w14:paraId="3D7F4A97" w14:textId="77777777" w:rsidR="005619AE" w:rsidRPr="00FC4F00" w:rsidRDefault="005619AE" w:rsidP="00AD056A">
            <w:pPr>
              <w:pStyle w:val="05"/>
            </w:pPr>
            <w:r w:rsidRPr="00FC4F00">
              <w:rPr>
                <w:rFonts w:cs="Arial" w:hint="eastAsia"/>
                <w:color w:val="000000"/>
                <w:kern w:val="0"/>
              </w:rPr>
              <w:t>戊</w:t>
            </w:r>
            <w:r w:rsidRPr="00FC4F00">
              <w:rPr>
                <w:rFonts w:hint="eastAsia"/>
              </w:rPr>
              <w:t>二　長行</w:t>
            </w:r>
          </w:p>
          <w:p w14:paraId="575D4A09" w14:textId="77777777" w:rsidR="005619AE" w:rsidRPr="00FC4F00" w:rsidRDefault="005619AE" w:rsidP="00AD056A">
            <w:pPr>
              <w:pStyle w:val="06"/>
            </w:pPr>
            <w:r w:rsidRPr="00FC4F00">
              <w:rPr>
                <w:rFonts w:cs="Arial" w:hint="eastAsia"/>
                <w:color w:val="000000"/>
                <w:kern w:val="0"/>
              </w:rPr>
              <w:t>己</w:t>
            </w:r>
            <w:r w:rsidRPr="00FC4F00">
              <w:rPr>
                <w:rFonts w:hint="eastAsia"/>
              </w:rPr>
              <w:t>一　釋</w:t>
            </w:r>
            <w:r w:rsidRPr="00FC4F00">
              <w:t>偈本</w:t>
            </w:r>
          </w:p>
          <w:p w14:paraId="30EE2A8A" w14:textId="77777777" w:rsidR="005619AE" w:rsidRPr="00FC4F00" w:rsidRDefault="005619AE" w:rsidP="00AD056A">
            <w:pPr>
              <w:pStyle w:val="07"/>
            </w:pPr>
            <w:r w:rsidRPr="00FC4F00">
              <w:rPr>
                <w:rFonts w:cs="Arial" w:hint="eastAsia"/>
                <w:color w:val="000000"/>
                <w:kern w:val="0"/>
              </w:rPr>
              <w:t>庚</w:t>
            </w:r>
            <w:r w:rsidRPr="00FC4F00">
              <w:rPr>
                <w:rFonts w:hint="eastAsia"/>
              </w:rPr>
              <w:t xml:space="preserve">一　</w:t>
            </w:r>
            <w:r w:rsidRPr="00FC4F00">
              <w:rPr>
                <w:rFonts w:asciiTheme="minorEastAsia" w:eastAsiaTheme="minorEastAsia" w:hAnsiTheme="minorEastAsia" w:cs="Arial"/>
                <w:color w:val="333333"/>
                <w:shd w:val="clear" w:color="auto" w:fill="FFFFFF"/>
              </w:rPr>
              <w:t>借變異相以破於</w:t>
            </w:r>
            <w:r w:rsidRPr="00FC4F00">
              <w:rPr>
                <w:rFonts w:asciiTheme="minorEastAsia" w:eastAsiaTheme="minorEastAsia" w:hAnsiTheme="minorEastAsia" w:cs="Microsoft YaHei" w:hint="eastAsia"/>
                <w:color w:val="333333"/>
                <w:shd w:val="clear" w:color="auto" w:fill="FFFFFF"/>
              </w:rPr>
              <w:t>性</w:t>
            </w:r>
          </w:p>
          <w:p w14:paraId="3BE2BFDB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諸法若有性，則不應變異；而見一切法皆變異，是故當知諸法無性。</w:t>
            </w:r>
          </w:p>
          <w:p w14:paraId="04E71897" w14:textId="77777777" w:rsidR="005619AE" w:rsidRPr="00FC4F00" w:rsidRDefault="005619AE" w:rsidP="00AD056A">
            <w:pPr>
              <w:pStyle w:val="07"/>
            </w:pPr>
            <w:r w:rsidRPr="00FC4F00">
              <w:rPr>
                <w:rFonts w:cs="Arial" w:hint="eastAsia"/>
                <w:color w:val="000000"/>
                <w:kern w:val="0"/>
              </w:rPr>
              <w:t>庚</w:t>
            </w:r>
            <w:r w:rsidRPr="00FC4F00">
              <w:rPr>
                <w:rFonts w:hint="eastAsia"/>
              </w:rPr>
              <w:t xml:space="preserve">二　</w:t>
            </w:r>
            <w:r w:rsidRPr="00FC4F00">
              <w:rPr>
                <w:rFonts w:asciiTheme="minorEastAsia" w:eastAsiaTheme="minorEastAsia" w:hAnsiTheme="minorEastAsia" w:cs="Arial"/>
                <w:color w:val="333333"/>
                <w:shd w:val="clear" w:color="auto" w:fill="FFFFFF"/>
              </w:rPr>
              <w:t>釋眾緣以破於</w:t>
            </w:r>
            <w:r w:rsidRPr="00FC4F00">
              <w:rPr>
                <w:rFonts w:asciiTheme="minorEastAsia" w:eastAsiaTheme="minorEastAsia" w:hAnsiTheme="minorEastAsia" w:cs="Microsoft YaHei" w:hint="eastAsia"/>
                <w:color w:val="333333"/>
                <w:shd w:val="clear" w:color="auto" w:fill="FFFFFF"/>
              </w:rPr>
              <w:t>性</w:t>
            </w:r>
          </w:p>
          <w:p w14:paraId="30A71F24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復次，若諸法有定性，則不應從眾緣生；</w:t>
            </w:r>
          </w:p>
          <w:p w14:paraId="16626A18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88CCF2B" w14:textId="77777777" w:rsidR="005619AE" w:rsidRPr="00FC4F00" w:rsidRDefault="005619AE" w:rsidP="00AD056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若性從眾緣生者，性即是作法；不作法不因待他名為性，是故一切法空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  <w:tc>
          <w:tcPr>
            <w:tcW w:w="3060" w:type="dxa"/>
          </w:tcPr>
          <w:p w14:paraId="2CF48428" w14:textId="77777777" w:rsidR="005619AE" w:rsidRPr="00FC4F00" w:rsidRDefault="005619AE" w:rsidP="00AD056A">
            <w:pPr>
              <w:pStyle w:val="05"/>
            </w:pPr>
            <w:r w:rsidRPr="00FC4F00">
              <w:t>戊二　釋義</w:t>
            </w:r>
          </w:p>
          <w:p w14:paraId="3B7EBCB6" w14:textId="77777777" w:rsidR="005619AE" w:rsidRPr="00FC4F00" w:rsidRDefault="005619AE" w:rsidP="00AD056A">
            <w:pPr>
              <w:pStyle w:val="06"/>
            </w:pPr>
            <w:r w:rsidRPr="00FC4F00">
              <w:t xml:space="preserve">己一　</w:t>
            </w:r>
            <w:r w:rsidRPr="00FC4F00">
              <w:rPr>
                <w:rFonts w:asciiTheme="minorEastAsia" w:eastAsiaTheme="minorEastAsia" w:hAnsiTheme="minorEastAsia" w:hint="eastAsia"/>
              </w:rPr>
              <w:t>直</w:t>
            </w:r>
            <w:r w:rsidRPr="00FC4F00">
              <w:rPr>
                <w:rFonts w:asciiTheme="minorEastAsia" w:eastAsiaTheme="minorEastAsia" w:hAnsiTheme="minorEastAsia"/>
              </w:rPr>
              <w:t>釋偈本</w:t>
            </w:r>
          </w:p>
          <w:p w14:paraId="081A6537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</w:p>
          <w:p w14:paraId="77A9B350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</w:p>
          <w:p w14:paraId="4450F714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諸法若有性，則不應變異；而見一切法皆變異，是故當知諸法無性。</w:t>
            </w:r>
          </w:p>
          <w:p w14:paraId="71238D35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</w:p>
          <w:p w14:paraId="7BED2D60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</w:p>
          <w:p w14:paraId="54F2B748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復次，若諸法有定性，則不應從眾緣生；</w:t>
            </w:r>
          </w:p>
          <w:p w14:paraId="7E6E2549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62996372" w14:textId="77777777" w:rsidR="005619AE" w:rsidRPr="00FC4F00" w:rsidRDefault="005619AE" w:rsidP="00AD056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若性從眾緣生者，性即是作法；不作法不因待他名為性，是故一切法空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  <w:tc>
          <w:tcPr>
            <w:tcW w:w="2952" w:type="dxa"/>
          </w:tcPr>
          <w:p w14:paraId="3188E50E" w14:textId="77777777" w:rsidR="005619AE" w:rsidRPr="00FC4F00" w:rsidRDefault="005619AE" w:rsidP="00AD056A">
            <w:pPr>
              <w:pStyle w:val="03"/>
            </w:pPr>
            <w:r w:rsidRPr="00FC4F00">
              <w:rPr>
                <w:rFonts w:hint="eastAsia"/>
              </w:rPr>
              <w:t>丙二　長行</w:t>
            </w:r>
            <w:r w:rsidRPr="00FC4F00">
              <w:rPr>
                <w:rFonts w:asciiTheme="minorEastAsia" w:eastAsiaTheme="minorEastAsia" w:hAnsiTheme="minorEastAsia" w:hint="eastAsia"/>
              </w:rPr>
              <w:t>廣</w:t>
            </w:r>
            <w:r w:rsidRPr="00FC4F00">
              <w:rPr>
                <w:rFonts w:hint="eastAsia"/>
              </w:rPr>
              <w:t>釋</w:t>
            </w:r>
          </w:p>
          <w:p w14:paraId="6BC81F5A" w14:textId="77777777" w:rsidR="005619AE" w:rsidRPr="00FC4F00" w:rsidRDefault="005619AE" w:rsidP="00AD056A">
            <w:pPr>
              <w:pStyle w:val="04"/>
            </w:pPr>
            <w:r w:rsidRPr="00FC4F00">
              <w:rPr>
                <w:rFonts w:hint="eastAsia"/>
              </w:rPr>
              <w:t>丁一　釋</w:t>
            </w:r>
            <w:r w:rsidRPr="00FC4F00">
              <w:rPr>
                <w:rFonts w:asciiTheme="minorEastAsia" w:eastAsiaTheme="minorEastAsia" w:hAnsiTheme="minorEastAsia" w:hint="eastAsia"/>
              </w:rPr>
              <w:t>頌</w:t>
            </w:r>
            <w:r w:rsidRPr="00FC4F00">
              <w:t>本義</w:t>
            </w:r>
          </w:p>
          <w:p w14:paraId="7767B4A8" w14:textId="77777777" w:rsidR="005619AE" w:rsidRPr="00FC4F00" w:rsidRDefault="005619AE" w:rsidP="00AD056A">
            <w:pPr>
              <w:pStyle w:val="05"/>
              <w:rPr>
                <w:rFonts w:asciiTheme="minorEastAsia" w:eastAsia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eastAsiaTheme="minorEastAsia" w:hAnsiTheme="minorEastAsia" w:cs="Arial" w:hint="eastAsia"/>
                <w:color w:val="000000"/>
                <w:kern w:val="0"/>
              </w:rPr>
              <w:t>戊</w:t>
            </w:r>
            <w:r w:rsidRPr="00FC4F00">
              <w:rPr>
                <w:rFonts w:asciiTheme="minorEastAsia" w:eastAsiaTheme="minorEastAsia" w:hAnsiTheme="minorEastAsia" w:hint="eastAsia"/>
              </w:rPr>
              <w:t>一　釋前半頌</w:t>
            </w:r>
          </w:p>
          <w:p w14:paraId="608A7FB3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</w:p>
          <w:p w14:paraId="3C51DACE" w14:textId="77777777" w:rsidR="005619AE" w:rsidRPr="00FC4F00" w:rsidRDefault="005619AE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諸法若有性，則不應變異；而見一切法皆</w:t>
            </w:r>
            <w:bookmarkStart w:id="10" w:name="0165a13"/>
            <w:bookmarkEnd w:id="10"/>
            <w:r w:rsidRPr="00FC4F00">
              <w:rPr>
                <w:color w:val="000000"/>
                <w:szCs w:val="24"/>
              </w:rPr>
              <w:t>變異，是故當知諸法無性。</w:t>
            </w:r>
          </w:p>
          <w:p w14:paraId="2B43F671" w14:textId="77777777" w:rsidR="005619AE" w:rsidRPr="00FC4F00" w:rsidRDefault="005619AE" w:rsidP="00AD056A">
            <w:pPr>
              <w:pStyle w:val="05"/>
              <w:rPr>
                <w:rFonts w:asciiTheme="minorEastAsia" w:eastAsia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eastAsiaTheme="minorEastAsia" w:hAnsiTheme="minorEastAsia" w:cs="Arial" w:hint="eastAsia"/>
                <w:color w:val="000000"/>
                <w:kern w:val="0"/>
              </w:rPr>
              <w:t>戊</w:t>
            </w:r>
            <w:r w:rsidRPr="00FC4F00">
              <w:rPr>
                <w:rFonts w:hint="eastAsia"/>
              </w:rPr>
              <w:t>二</w:t>
            </w:r>
            <w:r w:rsidRPr="00FC4F00">
              <w:rPr>
                <w:rFonts w:asciiTheme="minorEastAsia" w:eastAsiaTheme="minorEastAsia" w:hAnsiTheme="minorEastAsia" w:hint="eastAsia"/>
              </w:rPr>
              <w:t xml:space="preserve">　釋後半頌</w:t>
            </w:r>
          </w:p>
          <w:p w14:paraId="69520C37" w14:textId="77777777" w:rsidR="005619AE" w:rsidRPr="00FC4F00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/>
              </w:rPr>
              <w:t xml:space="preserve">己一　</w:t>
            </w:r>
            <w:r w:rsidRPr="00FC4F00">
              <w:rPr>
                <w:rFonts w:asciiTheme="majorEastAsia" w:eastAsiaTheme="majorEastAsia" w:hAnsiTheme="majorEastAsia" w:hint="eastAsia"/>
              </w:rPr>
              <w:t>從緣生破</w:t>
            </w:r>
          </w:p>
          <w:p w14:paraId="0BAB788B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復次，若諸法有定</w:t>
            </w:r>
            <w:bookmarkStart w:id="11" w:name="0165a14"/>
            <w:bookmarkEnd w:id="11"/>
            <w:r w:rsidRPr="00FC4F00">
              <w:rPr>
                <w:rFonts w:asciiTheme="minorEastAsia" w:hAnsiTheme="minorEastAsia"/>
                <w:color w:val="000000"/>
                <w:szCs w:val="24"/>
              </w:rPr>
              <w:t>性，則不應從眾緣生；</w:t>
            </w:r>
          </w:p>
          <w:p w14:paraId="4C3C28D0" w14:textId="77777777" w:rsidR="005619AE" w:rsidRPr="00FC4F00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/>
              </w:rPr>
              <w:t xml:space="preserve">己二　</w:t>
            </w:r>
            <w:r w:rsidRPr="00FC4F00">
              <w:rPr>
                <w:rFonts w:asciiTheme="majorEastAsia" w:eastAsiaTheme="majorEastAsia" w:hAnsiTheme="majorEastAsia" w:hint="eastAsia"/>
              </w:rPr>
              <w:t>從作法破</w:t>
            </w:r>
          </w:p>
          <w:p w14:paraId="3AF695DE" w14:textId="77777777" w:rsidR="005619AE" w:rsidRPr="00FC4F00" w:rsidRDefault="005619AE" w:rsidP="00AD056A">
            <w:pPr>
              <w:rPr>
                <w:rFonts w:asciiTheme="minorEastAsia" w:hAnsiTheme="minorEastAsia" w:cs="Times New Roman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若性從眾緣生者，</w:t>
            </w:r>
            <w:bookmarkStart w:id="12" w:name="0165a15"/>
            <w:bookmarkEnd w:id="12"/>
            <w:r w:rsidRPr="00FC4F00">
              <w:rPr>
                <w:rFonts w:asciiTheme="minorEastAsia" w:hAnsiTheme="minorEastAsia"/>
                <w:color w:val="000000"/>
                <w:szCs w:val="24"/>
              </w:rPr>
              <w:t>性即是作法；不作法不因待他名為性，是</w:t>
            </w:r>
            <w:bookmarkStart w:id="13" w:name="0165a16"/>
            <w:bookmarkEnd w:id="13"/>
            <w:r w:rsidRPr="00FC4F00">
              <w:rPr>
                <w:rFonts w:asciiTheme="minorEastAsia" w:hAnsiTheme="minorEastAsia"/>
                <w:color w:val="000000"/>
                <w:szCs w:val="24"/>
              </w:rPr>
              <w:t>故一切法空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</w:tr>
    </w:tbl>
    <w:p w14:paraId="57BC5B64" w14:textId="77777777" w:rsidR="005619AE" w:rsidRDefault="005619AE" w:rsidP="005619AE">
      <w:r>
        <w:rPr>
          <w:b/>
        </w:rPr>
        <w:br w:type="page"/>
      </w:r>
    </w:p>
    <w:tbl>
      <w:tblPr>
        <w:tblStyle w:val="af"/>
        <w:tblW w:w="9072" w:type="dxa"/>
        <w:tblInd w:w="-5" w:type="dxa"/>
        <w:tblLook w:val="04A0" w:firstRow="1" w:lastRow="0" w:firstColumn="1" w:lastColumn="0" w:noHBand="0" w:noVBand="1"/>
      </w:tblPr>
      <w:tblGrid>
        <w:gridCol w:w="3060"/>
        <w:gridCol w:w="3060"/>
        <w:gridCol w:w="2952"/>
      </w:tblGrid>
      <w:tr w:rsidR="005619AE" w:rsidRPr="00FC4F00" w14:paraId="431090BD" w14:textId="77777777" w:rsidTr="00AD056A">
        <w:tc>
          <w:tcPr>
            <w:tcW w:w="3060" w:type="dxa"/>
          </w:tcPr>
          <w:p w14:paraId="700ADD86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lastRenderedPageBreak/>
              <w:t>己</w:t>
            </w:r>
            <w:r w:rsidRPr="00212117">
              <w:rPr>
                <w:rFonts w:asciiTheme="majorEastAsia" w:eastAsiaTheme="majorEastAsia" w:hAnsiTheme="majorEastAsia"/>
              </w:rPr>
              <w:t>二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外過內</w:t>
            </w:r>
          </w:p>
          <w:p w14:paraId="6BE1417B" w14:textId="77777777" w:rsidR="005619AE" w:rsidRPr="00212117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</w:t>
            </w:r>
            <w:r w:rsidRPr="00212117">
              <w:rPr>
                <w:rFonts w:asciiTheme="majorEastAsia" w:eastAsiaTheme="majorEastAsia" w:hAnsiTheme="majorEastAsia" w:hint="eastAsia"/>
              </w:rPr>
              <w:t>一　牒內義</w:t>
            </w:r>
          </w:p>
          <w:p w14:paraId="3B9A09CA" w14:textId="48DF1A79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問曰：若一切法空，則無生無滅；</w:t>
            </w:r>
          </w:p>
          <w:p w14:paraId="1A3AC40A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5B7F733F" w14:textId="77777777" w:rsidR="005619AE" w:rsidRPr="00212117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</w:t>
            </w:r>
            <w:r w:rsidRPr="00212117">
              <w:rPr>
                <w:rFonts w:asciiTheme="majorEastAsia" w:eastAsiaTheme="majorEastAsia" w:hAnsiTheme="majorEastAsia"/>
              </w:rPr>
              <w:t>二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正生過</w:t>
            </w:r>
          </w:p>
          <w:p w14:paraId="437519E5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若無生滅，則無苦諦；若無苦諦，則無集諦；若無苦、集諦，則無滅諦；若無苦滅，則無至苦滅道。若諸法空無性，則無四聖諦；</w:t>
            </w:r>
          </w:p>
          <w:p w14:paraId="7E6F3024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0A96E000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無四聖諦故，亦無四沙門果；</w:t>
            </w:r>
          </w:p>
          <w:p w14:paraId="591C0A7C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23CB1083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無四沙門果故，則無賢聖。</w:t>
            </w:r>
          </w:p>
          <w:p w14:paraId="404546C9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3CB954A7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是事無故，佛、法、僧亦無，</w:t>
            </w:r>
          </w:p>
          <w:p w14:paraId="2CF15705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41A4382D" w14:textId="77777777" w:rsidR="005619AE" w:rsidRPr="00212117" w:rsidRDefault="005619AE" w:rsidP="00AD056A">
            <w:pPr>
              <w:rPr>
                <w:rFonts w:asciiTheme="minorEastAsia" w:hAnsiTheme="minorEastAsia"/>
                <w:bCs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bCs/>
                <w:color w:val="000000"/>
                <w:szCs w:val="24"/>
              </w:rPr>
              <w:t>世間法皆亦無。</w:t>
            </w:r>
          </w:p>
          <w:p w14:paraId="540BFCA0" w14:textId="77777777" w:rsidR="005619AE" w:rsidRPr="00212117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</w:t>
            </w:r>
            <w:r w:rsidRPr="00212117">
              <w:rPr>
                <w:rFonts w:asciiTheme="majorEastAsia" w:eastAsiaTheme="majorEastAsia" w:hAnsiTheme="majorEastAsia" w:hint="eastAsia"/>
                <w:color w:val="000000"/>
              </w:rPr>
              <w:t>三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總結非內</w:t>
            </w:r>
          </w:p>
          <w:p w14:paraId="6AE75DA4" w14:textId="77777777" w:rsidR="005619AE" w:rsidRPr="00212117" w:rsidRDefault="005619AE" w:rsidP="00AD056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212117">
              <w:rPr>
                <w:rFonts w:asciiTheme="minorEastAsia" w:hAnsiTheme="minorEastAsia"/>
                <w:bCs/>
                <w:color w:val="000000"/>
                <w:szCs w:val="24"/>
              </w:rPr>
              <w:t>是事不然，是故諸法不應盡空</w:t>
            </w:r>
            <w:r w:rsidRPr="00212117">
              <w:rPr>
                <w:rFonts w:asciiTheme="minorEastAsia" w:hAnsiTheme="minorEastAsia" w:cs="SimSun" w:hint="eastAsia"/>
                <w:bCs/>
                <w:color w:val="000000"/>
                <w:szCs w:val="24"/>
              </w:rPr>
              <w:t>。</w:t>
            </w:r>
          </w:p>
        </w:tc>
        <w:tc>
          <w:tcPr>
            <w:tcW w:w="3060" w:type="dxa"/>
          </w:tcPr>
          <w:p w14:paraId="49003C69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 xml:space="preserve">己二　</w:t>
            </w:r>
            <w:r w:rsidRPr="00212117">
              <w:rPr>
                <w:rFonts w:asciiTheme="majorEastAsia" w:eastAsiaTheme="majorEastAsia" w:hAnsiTheme="majorEastAsia" w:hint="eastAsia"/>
              </w:rPr>
              <w:t>外過內</w:t>
            </w:r>
          </w:p>
          <w:p w14:paraId="291A6E46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76053D02" w14:textId="32076614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問曰：若一切法空，則無生無滅；</w:t>
            </w:r>
          </w:p>
          <w:p w14:paraId="6FD566D9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68D789D1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2FCF01DA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若無生滅，則無苦諦；若無苦諦，則無集諦；若無苦、集諦，則無滅諦；若無苦滅，則無至苦滅道。若諸法空無性，則無四聖諦；</w:t>
            </w:r>
          </w:p>
          <w:p w14:paraId="3386C364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540299D6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無四聖諦故，亦無四沙門果；</w:t>
            </w:r>
          </w:p>
          <w:p w14:paraId="02D47DAA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2CE58AD9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無四沙門果故，則無賢聖。</w:t>
            </w:r>
          </w:p>
          <w:p w14:paraId="7D0C6120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5EF7059B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是事無故，佛、法、僧亦無，</w:t>
            </w:r>
          </w:p>
          <w:p w14:paraId="459EE440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7BA73606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世間法皆亦無。</w:t>
            </w:r>
          </w:p>
          <w:p w14:paraId="58D08F05" w14:textId="77777777" w:rsidR="005619AE" w:rsidRPr="00212117" w:rsidRDefault="005619AE" w:rsidP="00AD056A">
            <w:pPr>
              <w:pStyle w:val="07"/>
              <w:ind w:leftChars="0" w:left="0"/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</w:pPr>
          </w:p>
          <w:p w14:paraId="540BA2FC" w14:textId="77777777" w:rsidR="005619AE" w:rsidRPr="00212117" w:rsidRDefault="005619AE" w:rsidP="00AD056A">
            <w:pPr>
              <w:pStyle w:val="07"/>
              <w:ind w:leftChars="0" w:left="0"/>
              <w:rPr>
                <w:b w:val="0"/>
                <w:bCs/>
                <w:sz w:val="24"/>
                <w:szCs w:val="24"/>
              </w:rPr>
            </w:pPr>
            <w:r w:rsidRPr="00212117">
              <w:rPr>
                <w:rFonts w:asciiTheme="minorEastAsia" w:eastAsiaTheme="minorEastAsia" w:hAnsiTheme="minor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是事不然，是故諸法不應盡空</w:t>
            </w:r>
            <w:r w:rsidRPr="00212117">
              <w:rPr>
                <w:rFonts w:asciiTheme="minorEastAsia" w:eastAsiaTheme="minorEastAsia" w:hAnsiTheme="minorEastAsia" w:cs="SimSun" w:hint="eastAsia"/>
                <w:b w:val="0"/>
                <w:bCs/>
                <w:color w:val="000000"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2952" w:type="dxa"/>
          </w:tcPr>
          <w:p w14:paraId="5D78742A" w14:textId="77777777" w:rsidR="005619AE" w:rsidRPr="00212117" w:rsidRDefault="005619AE" w:rsidP="00AD056A">
            <w:pPr>
              <w:pStyle w:val="04"/>
              <w:rPr>
                <w:rFonts w:asciiTheme="minorEastAsia" w:eastAsiaTheme="minorEastAsia" w:hAnsiTheme="minorEastAsia"/>
              </w:rPr>
            </w:pPr>
            <w:r w:rsidRPr="00212117">
              <w:rPr>
                <w:rFonts w:asciiTheme="minorEastAsia" w:eastAsiaTheme="minorEastAsia" w:hAnsiTheme="minorEastAsia" w:hint="eastAsia"/>
              </w:rPr>
              <w:t>丁二　叙外反責</w:t>
            </w:r>
          </w:p>
          <w:p w14:paraId="710D4832" w14:textId="77777777" w:rsidR="005619AE" w:rsidRPr="00212117" w:rsidRDefault="005619AE" w:rsidP="00AD056A">
            <w:pPr>
              <w:pStyle w:val="05"/>
              <w:rPr>
                <w:rFonts w:asciiTheme="minorEastAsia" w:eastAsia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eastAsiaTheme="minorEastAsia" w:hAnsiTheme="minorEastAsia" w:cs="Arial" w:hint="eastAsia"/>
                <w:color w:val="000000"/>
                <w:kern w:val="0"/>
              </w:rPr>
              <w:t>戊</w:t>
            </w:r>
            <w:r w:rsidRPr="00212117">
              <w:rPr>
                <w:rFonts w:asciiTheme="minorEastAsia" w:eastAsiaTheme="minorEastAsia" w:hAnsiTheme="minorEastAsia" w:hint="eastAsia"/>
              </w:rPr>
              <w:t xml:space="preserve">一　</w:t>
            </w:r>
            <w:r w:rsidRPr="00212117">
              <w:rPr>
                <w:rFonts w:asciiTheme="majorEastAsia" w:eastAsiaTheme="majorEastAsia" w:hAnsiTheme="majorEastAsia" w:hint="eastAsia"/>
              </w:rPr>
              <w:t>責無四諦</w:t>
            </w:r>
          </w:p>
          <w:p w14:paraId="2597974F" w14:textId="60E3EA1A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問曰：若一切法空，則無生無</w:t>
            </w:r>
            <w:bookmarkStart w:id="14" w:name="0165a17"/>
            <w:bookmarkEnd w:id="14"/>
            <w:r w:rsidRPr="00212117">
              <w:rPr>
                <w:rFonts w:asciiTheme="minorEastAsia" w:hAnsiTheme="minorEastAsia"/>
                <w:color w:val="000000"/>
                <w:szCs w:val="24"/>
              </w:rPr>
              <w:t>滅；</w:t>
            </w:r>
          </w:p>
          <w:p w14:paraId="30982E66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938C676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72227AAD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若無生滅，則無苦諦；若無苦諦，則無集</w:t>
            </w:r>
            <w:bookmarkStart w:id="15" w:name="0165a18"/>
            <w:bookmarkEnd w:id="15"/>
            <w:r w:rsidRPr="00212117">
              <w:rPr>
                <w:rFonts w:asciiTheme="minorEastAsia" w:hAnsiTheme="minorEastAsia"/>
                <w:color w:val="000000"/>
                <w:szCs w:val="24"/>
              </w:rPr>
              <w:t>諦；若無苦、集諦，則無滅諦；若無苦滅，則無</w:t>
            </w:r>
            <w:bookmarkStart w:id="16" w:name="0165a19"/>
            <w:bookmarkEnd w:id="16"/>
            <w:r w:rsidRPr="00212117">
              <w:rPr>
                <w:rFonts w:asciiTheme="minorEastAsia" w:hAnsiTheme="minorEastAsia"/>
                <w:color w:val="000000"/>
                <w:szCs w:val="24"/>
              </w:rPr>
              <w:t>至苦滅道。若諸法空無性，則無四聖諦；</w:t>
            </w:r>
          </w:p>
          <w:p w14:paraId="2FC92893" w14:textId="77777777" w:rsidR="005619AE" w:rsidRPr="00212117" w:rsidRDefault="005619AE" w:rsidP="00AD056A">
            <w:pPr>
              <w:pStyle w:val="05"/>
              <w:rPr>
                <w:rFonts w:asciiTheme="majorEastAsia" w:eastAsiaTheme="majorEastAsia" w:hAnsiTheme="majorEastAsia"/>
                <w:color w:val="000000"/>
                <w:szCs w:val="24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</w:t>
            </w:r>
            <w:r w:rsidRPr="00212117">
              <w:rPr>
                <w:rFonts w:asciiTheme="majorEastAsia" w:eastAsiaTheme="majorEastAsia" w:hAnsiTheme="majorEastAsia" w:hint="eastAsia"/>
              </w:rPr>
              <w:t>二　責無四果</w:t>
            </w:r>
          </w:p>
          <w:p w14:paraId="53264E44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無</w:t>
            </w:r>
            <w:bookmarkStart w:id="17" w:name="0165a20"/>
            <w:bookmarkEnd w:id="17"/>
            <w:r w:rsidRPr="00212117">
              <w:rPr>
                <w:rFonts w:asciiTheme="minorEastAsia" w:hAnsiTheme="minorEastAsia"/>
                <w:color w:val="000000"/>
                <w:szCs w:val="24"/>
              </w:rPr>
              <w:t>四聖諦故，亦無四沙門果；</w:t>
            </w:r>
          </w:p>
          <w:p w14:paraId="7F956FC0" w14:textId="77777777" w:rsidR="005619AE" w:rsidRPr="00212117" w:rsidRDefault="005619AE" w:rsidP="00AD056A">
            <w:pPr>
              <w:pStyle w:val="05"/>
              <w:rPr>
                <w:rFonts w:asciiTheme="majorEastAsia" w:eastAsiaTheme="majorEastAsia" w:hAnsiTheme="majorEastAsia"/>
                <w:color w:val="000000"/>
                <w:szCs w:val="24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戊三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責無賢聖</w:t>
            </w:r>
          </w:p>
          <w:p w14:paraId="22ED0BEB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無四沙門果故，</w:t>
            </w:r>
            <w:bookmarkStart w:id="18" w:name="0165a21"/>
            <w:bookmarkEnd w:id="18"/>
            <w:r w:rsidRPr="00212117">
              <w:rPr>
                <w:rFonts w:asciiTheme="minorEastAsia" w:hAnsiTheme="minorEastAsia"/>
                <w:color w:val="000000"/>
                <w:szCs w:val="24"/>
              </w:rPr>
              <w:t>則無賢聖。</w:t>
            </w:r>
          </w:p>
          <w:p w14:paraId="7AEEF0E3" w14:textId="77777777" w:rsidR="005619AE" w:rsidRPr="00212117" w:rsidRDefault="005619AE" w:rsidP="00AD056A">
            <w:pPr>
              <w:pStyle w:val="05"/>
              <w:rPr>
                <w:rFonts w:asciiTheme="majorEastAsia" w:eastAsiaTheme="majorEastAsia" w:hAnsiTheme="majorEastAsia"/>
                <w:color w:val="000000"/>
                <w:szCs w:val="24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戊四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責無三寶</w:t>
            </w:r>
          </w:p>
          <w:p w14:paraId="3B9C2F59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是事無故，佛、法、僧亦無，</w:t>
            </w:r>
          </w:p>
          <w:p w14:paraId="71D13EF9" w14:textId="77777777" w:rsidR="005619AE" w:rsidRPr="00212117" w:rsidRDefault="005619AE" w:rsidP="00AD056A">
            <w:pPr>
              <w:pStyle w:val="05"/>
              <w:rPr>
                <w:rFonts w:asciiTheme="majorEastAsia" w:eastAsiaTheme="majorEastAsia" w:hAnsiTheme="majorEastAsia"/>
                <w:color w:val="000000"/>
                <w:szCs w:val="24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戊五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責無世法</w:t>
            </w:r>
          </w:p>
          <w:p w14:paraId="0369C7E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世間法皆</w:t>
            </w:r>
            <w:bookmarkStart w:id="19" w:name="0165a22"/>
            <w:bookmarkEnd w:id="19"/>
            <w:r w:rsidRPr="00212117">
              <w:rPr>
                <w:rFonts w:asciiTheme="minorEastAsia" w:hAnsiTheme="minorEastAsia"/>
                <w:color w:val="000000"/>
                <w:szCs w:val="24"/>
              </w:rPr>
              <w:t>亦無。</w:t>
            </w:r>
          </w:p>
          <w:p w14:paraId="0C269CB2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0561FD9" w14:textId="77777777" w:rsidR="005619AE" w:rsidRPr="00212117" w:rsidRDefault="005619AE" w:rsidP="00AD056A">
            <w:pPr>
              <w:rPr>
                <w:rFonts w:asciiTheme="minorEastAsia" w:hAnsiTheme="minorEastAsia" w:cs="Times New Roman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是事不然，是故諸法不應盡空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</w:tr>
      <w:tr w:rsidR="005619AE" w:rsidRPr="00FC4F00" w14:paraId="53543FDB" w14:textId="77777777" w:rsidTr="00AD056A">
        <w:tc>
          <w:tcPr>
            <w:tcW w:w="3060" w:type="dxa"/>
            <w:tcBorders>
              <w:bottom w:val="single" w:sz="4" w:space="0" w:color="auto"/>
            </w:tcBorders>
          </w:tcPr>
          <w:p w14:paraId="6D8D7262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己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cs="Arial"/>
                <w:color w:val="333333"/>
                <w:shd w:val="clear" w:color="auto" w:fill="FFFFFF"/>
              </w:rPr>
              <w:t>內自免過</w:t>
            </w:r>
            <w:r w:rsidRPr="00212117">
              <w:rPr>
                <w:rFonts w:asciiTheme="majorEastAsia" w:eastAsiaTheme="majorEastAsia" w:hAnsiTheme="majorEastAsia" w:cs="Arial" w:hint="eastAsia"/>
                <w:color w:val="333333"/>
                <w:shd w:val="clear" w:color="auto" w:fill="FFFFFF"/>
              </w:rPr>
              <w:t>，</w:t>
            </w:r>
            <w:r w:rsidRPr="00212117">
              <w:rPr>
                <w:rFonts w:asciiTheme="majorEastAsia" w:eastAsiaTheme="majorEastAsia" w:hAnsiTheme="majorEastAsia" w:cs="Arial"/>
                <w:color w:val="333333"/>
                <w:shd w:val="clear" w:color="auto" w:fill="FFFFFF"/>
              </w:rPr>
              <w:t>結論旨</w:t>
            </w:r>
            <w:r w:rsidRPr="00212117">
              <w:rPr>
                <w:rFonts w:asciiTheme="majorEastAsia" w:eastAsiaTheme="majorEastAsia" w:hAnsiTheme="majorEastAsia" w:cs="Microsoft YaHei" w:hint="eastAsia"/>
                <w:color w:val="333333"/>
                <w:shd w:val="clear" w:color="auto" w:fill="FFFFFF"/>
              </w:rPr>
              <w:t>歸</w:t>
            </w:r>
          </w:p>
          <w:p w14:paraId="6669FDA1" w14:textId="77777777" w:rsidR="005619AE" w:rsidRPr="00212117" w:rsidRDefault="005619AE" w:rsidP="00AD056A">
            <w:pPr>
              <w:pStyle w:val="07"/>
              <w:rPr>
                <w:szCs w:val="24"/>
              </w:rPr>
            </w:pPr>
            <w:r w:rsidRPr="00212117">
              <w:rPr>
                <w:rFonts w:hint="eastAsia"/>
                <w:color w:val="000000"/>
                <w:kern w:val="0"/>
              </w:rPr>
              <w:t>庚</w:t>
            </w:r>
            <w:r w:rsidRPr="00212117">
              <w:rPr>
                <w:rFonts w:hint="eastAsia"/>
              </w:rPr>
              <w:t xml:space="preserve">一　</w:t>
            </w:r>
            <w:r w:rsidRPr="00212117">
              <w:rPr>
                <w:rFonts w:asciiTheme="majorEastAsia" w:eastAsiaTheme="majorEastAsia" w:hAnsiTheme="majorEastAsia" w:cs="Arial"/>
                <w:color w:val="333333"/>
                <w:shd w:val="clear" w:color="auto" w:fill="FFFFFF"/>
              </w:rPr>
              <w:t>內自免過</w:t>
            </w:r>
          </w:p>
          <w:p w14:paraId="0B33F636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辛一　總標有二諦</w:t>
            </w:r>
          </w:p>
          <w:p w14:paraId="63793E98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答曰：有二諦：一、世諦，二、第一義諦。</w:t>
            </w:r>
          </w:p>
          <w:p w14:paraId="3D634A46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辛</w:t>
            </w:r>
            <w:r w:rsidRPr="00212117">
              <w:rPr>
                <w:rFonts w:asciiTheme="majorEastAsia" w:eastAsiaTheme="majorEastAsia" w:hAnsiTheme="majorEastAsia"/>
              </w:rPr>
              <w:t>二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明二諦相資</w:t>
            </w:r>
          </w:p>
          <w:p w14:paraId="25253F5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因世諦得說第一義諦，若不因世諦，則不得說第一義諦；若不得第一義諦，則不得涅槃。</w:t>
            </w:r>
          </w:p>
          <w:p w14:paraId="20FBB344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辛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212117">
              <w:rPr>
                <w:rFonts w:hint="eastAsia"/>
              </w:rPr>
              <w:t>不知二諦失於</w:t>
            </w:r>
            <w:r w:rsidRPr="00212117">
              <w:rPr>
                <w:rFonts w:hint="eastAsia"/>
              </w:rPr>
              <w:lastRenderedPageBreak/>
              <w:t>三利</w:t>
            </w:r>
          </w:p>
          <w:p w14:paraId="7318F63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若人不知二諦，則不知自利、他利、共利。</w:t>
            </w:r>
          </w:p>
          <w:p w14:paraId="1FA9A260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 xml:space="preserve">辛四　</w:t>
            </w:r>
            <w:r w:rsidRPr="00212117">
              <w:rPr>
                <w:rFonts w:hint="eastAsia"/>
              </w:rPr>
              <w:t>辨知二諦得三利</w:t>
            </w:r>
          </w:p>
          <w:p w14:paraId="49C6F7FE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如是若知世諦，則知第一義諦；知第一義諦，則知世諦。</w:t>
            </w:r>
          </w:p>
          <w:p w14:paraId="7124B12C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辛五　出不知之人</w:t>
            </w:r>
          </w:p>
          <w:p w14:paraId="27ADE663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汝今聞說世諦，謂是第一義諦，是故墮在失處。</w:t>
            </w:r>
          </w:p>
          <w:p w14:paraId="556C321D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辛六　明能知之人得</w:t>
            </w:r>
          </w:p>
          <w:p w14:paraId="32CB6DAF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諸佛因緣法，名為甚深第一義，是因緣法無自性故，我說是空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  <w:p w14:paraId="413BA2AC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27DC80FE" w14:textId="77777777" w:rsidR="005619AE" w:rsidRPr="00212117" w:rsidRDefault="005619AE" w:rsidP="00AD056A">
            <w:pPr>
              <w:pStyle w:val="06"/>
              <w:rPr>
                <w:shd w:val="pct15" w:color="auto" w:fill="FFFFFF"/>
              </w:rPr>
            </w:pPr>
            <w:r w:rsidRPr="00212117">
              <w:lastRenderedPageBreak/>
              <w:t>己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內離過</w:t>
            </w:r>
          </w:p>
          <w:p w14:paraId="514D6850" w14:textId="77777777" w:rsidR="005619AE" w:rsidRPr="00212117" w:rsidRDefault="005619AE" w:rsidP="00AD056A">
            <w:pPr>
              <w:pStyle w:val="07"/>
            </w:pPr>
            <w:r w:rsidRPr="00212117">
              <w:rPr>
                <w:rFonts w:hint="eastAsia"/>
                <w:color w:val="000000"/>
                <w:kern w:val="0"/>
              </w:rPr>
              <w:t>庚</w:t>
            </w:r>
            <w:r w:rsidRPr="00212117">
              <w:rPr>
                <w:rFonts w:hint="eastAsia"/>
              </w:rPr>
              <w:t xml:space="preserve">一　</w:t>
            </w:r>
            <w:r w:rsidRPr="00212117">
              <w:rPr>
                <w:rFonts w:asciiTheme="majorEastAsia" w:eastAsiaTheme="majorEastAsia" w:hAnsiTheme="majorEastAsia" w:hint="eastAsia"/>
                <w:shd w:val="clear" w:color="auto" w:fill="FFFFFF"/>
              </w:rPr>
              <w:t>免</w:t>
            </w:r>
            <w:r w:rsidRPr="00212117">
              <w:rPr>
                <w:rFonts w:asciiTheme="majorEastAsia" w:eastAsiaTheme="majorEastAsia" w:hAnsiTheme="majorEastAsia" w:hint="eastAsia"/>
              </w:rPr>
              <w:t>過</w:t>
            </w:r>
          </w:p>
          <w:p w14:paraId="21A7AF50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38FD5945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6A56714C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答曰：有二諦：一、世諦，二、第一義諦。</w:t>
            </w:r>
          </w:p>
          <w:p w14:paraId="11456A85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F143819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因世諦得說第一義諦，若不因世諦，則不得說第一義諦；若不得第一義諦，則不得涅槃。</w:t>
            </w:r>
          </w:p>
          <w:p w14:paraId="35B8F15F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3109EA2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7FA26D83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若人不知二諦，則不知自利、他利、共利。</w:t>
            </w:r>
          </w:p>
          <w:p w14:paraId="1550316E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084FFBC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953A0AB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如是若知世諦，則知第一義諦；知第一義諦，則知世諦。</w:t>
            </w:r>
          </w:p>
          <w:p w14:paraId="2847A40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F6B72B5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汝今聞說世諦，謂是第一義諦，是故墮在失處。</w:t>
            </w:r>
          </w:p>
          <w:p w14:paraId="381C7A5F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378F6894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諸佛因緣法，名為甚深第一義，是因緣法無自性故，我說是空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14:paraId="13ABB5FB" w14:textId="77777777" w:rsidR="005619AE" w:rsidRPr="00212117" w:rsidRDefault="005619AE" w:rsidP="00AD056A">
            <w:pPr>
              <w:pStyle w:val="04"/>
              <w:rPr>
                <w:rFonts w:asciiTheme="minorEastAsia" w:eastAsiaTheme="minorEastAsia" w:hAnsiTheme="minorEastAsia"/>
              </w:rPr>
            </w:pPr>
            <w:r w:rsidRPr="00212117">
              <w:rPr>
                <w:rFonts w:asciiTheme="minorEastAsia" w:eastAsiaTheme="minorEastAsia" w:hAnsiTheme="minorEastAsia" w:hint="eastAsia"/>
              </w:rPr>
              <w:lastRenderedPageBreak/>
              <w:t>丁三　破外責義</w:t>
            </w:r>
          </w:p>
          <w:p w14:paraId="3D712B36" w14:textId="77777777" w:rsidR="005619AE" w:rsidRPr="00212117" w:rsidRDefault="005619AE" w:rsidP="00AD056A">
            <w:pPr>
              <w:pStyle w:val="05"/>
              <w:rPr>
                <w:rFonts w:asciiTheme="minorEastAsia" w:eastAsia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eastAsiaTheme="minorEastAsia" w:hAnsiTheme="minorEastAsia" w:cs="Arial" w:hint="eastAsia"/>
                <w:color w:val="000000"/>
                <w:kern w:val="0"/>
              </w:rPr>
              <w:t>戊</w:t>
            </w:r>
            <w:r w:rsidRPr="00212117">
              <w:rPr>
                <w:rFonts w:asciiTheme="minorEastAsia" w:eastAsiaTheme="minorEastAsia" w:hAnsiTheme="minorEastAsia" w:hint="eastAsia"/>
              </w:rPr>
              <w:t xml:space="preserve">一　</w:t>
            </w:r>
            <w:r w:rsidRPr="00212117">
              <w:rPr>
                <w:rFonts w:asciiTheme="majorEastAsia" w:eastAsiaTheme="majorEastAsia" w:hAnsiTheme="majorEastAsia" w:hint="eastAsia"/>
              </w:rPr>
              <w:t>明二諦義</w:t>
            </w:r>
          </w:p>
          <w:p w14:paraId="399385F8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 xml:space="preserve">己一　</w:t>
            </w:r>
            <w:r w:rsidRPr="00212117">
              <w:rPr>
                <w:rFonts w:asciiTheme="majorEastAsia" w:eastAsiaTheme="majorEastAsia" w:hAnsiTheme="majorEastAsia" w:hint="eastAsia"/>
              </w:rPr>
              <w:t>總標二諦</w:t>
            </w:r>
          </w:p>
          <w:p w14:paraId="6B873C4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3E20710B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答曰：</w:t>
            </w:r>
            <w:bookmarkStart w:id="20" w:name="0165a23"/>
            <w:bookmarkEnd w:id="20"/>
            <w:r w:rsidRPr="00212117">
              <w:rPr>
                <w:rFonts w:asciiTheme="minorEastAsia" w:hAnsiTheme="minorEastAsia"/>
                <w:color w:val="000000"/>
                <w:szCs w:val="24"/>
              </w:rPr>
              <w:t>有二諦：一、世諦，二、第一義諦。</w:t>
            </w:r>
          </w:p>
          <w:p w14:paraId="7D9D9992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 xml:space="preserve">己二　</w:t>
            </w:r>
            <w:r w:rsidRPr="00212117">
              <w:rPr>
                <w:rFonts w:asciiTheme="majorEastAsia" w:eastAsiaTheme="majorEastAsia" w:hAnsiTheme="majorEastAsia" w:hint="eastAsia"/>
              </w:rPr>
              <w:t>明二諦相資</w:t>
            </w:r>
          </w:p>
          <w:p w14:paraId="2219696E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因世諦得說</w:t>
            </w:r>
            <w:bookmarkStart w:id="21" w:name="0165a24"/>
            <w:bookmarkEnd w:id="21"/>
            <w:r w:rsidRPr="00212117">
              <w:rPr>
                <w:rFonts w:asciiTheme="minorEastAsia" w:hAnsiTheme="minorEastAsia"/>
                <w:color w:val="000000"/>
                <w:szCs w:val="24"/>
              </w:rPr>
              <w:t>第一義諦，若不因世諦，則不得說第一義</w:t>
            </w:r>
            <w:bookmarkStart w:id="22" w:name="0165a25"/>
            <w:bookmarkEnd w:id="22"/>
            <w:r w:rsidRPr="00212117">
              <w:rPr>
                <w:rFonts w:asciiTheme="minorEastAsia" w:hAnsiTheme="minorEastAsia"/>
                <w:color w:val="000000"/>
                <w:szCs w:val="24"/>
              </w:rPr>
              <w:t>諦；若不得第一義諦，則不得涅槃。</w:t>
            </w:r>
          </w:p>
          <w:p w14:paraId="43EE704F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>己</w:t>
            </w:r>
            <w:r w:rsidRPr="00212117">
              <w:rPr>
                <w:rFonts w:asciiTheme="majorEastAsia" w:eastAsiaTheme="majorEastAsia" w:hAnsiTheme="majorEastAsia" w:hint="eastAsia"/>
              </w:rPr>
              <w:t>三</w:t>
            </w:r>
            <w:r w:rsidRPr="00212117">
              <w:rPr>
                <w:rFonts w:asciiTheme="majorEastAsia" w:eastAsiaTheme="majorEastAsia" w:hAnsiTheme="major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明得失</w:t>
            </w:r>
          </w:p>
          <w:p w14:paraId="2D576E40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0E2D6824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若人不</w:t>
            </w:r>
            <w:bookmarkStart w:id="23" w:name="0165a26"/>
            <w:bookmarkEnd w:id="23"/>
            <w:r w:rsidRPr="00212117">
              <w:rPr>
                <w:rFonts w:asciiTheme="minorEastAsia" w:hAnsiTheme="minorEastAsia"/>
                <w:color w:val="000000"/>
                <w:szCs w:val="24"/>
              </w:rPr>
              <w:t>知二諦，則不知自利、他利、共利。</w:t>
            </w:r>
          </w:p>
          <w:p w14:paraId="7F00ED3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61994366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FBB99F6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如是若知</w:t>
            </w:r>
            <w:bookmarkStart w:id="24" w:name="0165a27"/>
            <w:bookmarkEnd w:id="24"/>
            <w:r w:rsidRPr="00212117">
              <w:rPr>
                <w:rFonts w:asciiTheme="minorEastAsia" w:hAnsiTheme="minorEastAsia"/>
                <w:color w:val="000000"/>
                <w:szCs w:val="24"/>
              </w:rPr>
              <w:t>世諦，則知第一義諦；知第一義諦，則知世</w:t>
            </w:r>
            <w:bookmarkStart w:id="25" w:name="0165a28"/>
            <w:bookmarkEnd w:id="25"/>
            <w:r w:rsidRPr="00212117">
              <w:rPr>
                <w:rFonts w:asciiTheme="minorEastAsia" w:hAnsiTheme="minorEastAsia"/>
                <w:color w:val="000000"/>
                <w:szCs w:val="24"/>
              </w:rPr>
              <w:t>諦。</w:t>
            </w:r>
          </w:p>
          <w:p w14:paraId="6B0E6082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>己</w:t>
            </w:r>
            <w:r w:rsidRPr="00212117">
              <w:rPr>
                <w:rFonts w:asciiTheme="majorEastAsia" w:eastAsiaTheme="majorEastAsia" w:hAnsiTheme="majorEastAsia" w:hint="eastAsia"/>
              </w:rPr>
              <w:t>四</w:t>
            </w:r>
            <w:r w:rsidRPr="00212117">
              <w:rPr>
                <w:rFonts w:asciiTheme="majorEastAsia" w:eastAsiaTheme="majorEastAsia" w:hAnsiTheme="major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反責外失</w:t>
            </w:r>
          </w:p>
          <w:p w14:paraId="21995BE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汝今聞說世諦，謂是第一義諦，是故墮</w:t>
            </w:r>
            <w:bookmarkStart w:id="26" w:name="0165a29"/>
            <w:bookmarkEnd w:id="26"/>
            <w:r w:rsidRPr="00212117">
              <w:rPr>
                <w:rFonts w:asciiTheme="minorEastAsia" w:hAnsiTheme="minorEastAsia"/>
                <w:color w:val="000000"/>
                <w:szCs w:val="24"/>
              </w:rPr>
              <w:t>在失處。</w:t>
            </w:r>
          </w:p>
          <w:p w14:paraId="13669BEF" w14:textId="77777777" w:rsidR="005619AE" w:rsidRPr="00212117" w:rsidRDefault="005619AE" w:rsidP="00AD056A">
            <w:pPr>
              <w:pStyle w:val="06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>己</w:t>
            </w:r>
            <w:r w:rsidRPr="00212117">
              <w:rPr>
                <w:rFonts w:asciiTheme="majorEastAsia" w:eastAsiaTheme="majorEastAsia" w:hAnsiTheme="majorEastAsia" w:hint="eastAsia"/>
              </w:rPr>
              <w:t>五</w:t>
            </w:r>
            <w:r w:rsidRPr="00212117">
              <w:rPr>
                <w:rFonts w:asciiTheme="majorEastAsia" w:eastAsiaTheme="majorEastAsia" w:hAnsiTheme="major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正釋空義</w:t>
            </w:r>
          </w:p>
          <w:p w14:paraId="6278E774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諸佛因緣法，名為甚深第一義，是因</w:t>
            </w:r>
            <w:bookmarkStart w:id="27" w:name="0165b01"/>
            <w:bookmarkEnd w:id="27"/>
            <w:r w:rsidRPr="00212117">
              <w:rPr>
                <w:rFonts w:asciiTheme="minorEastAsia" w:hAnsiTheme="minorEastAsia"/>
                <w:color w:val="000000"/>
                <w:szCs w:val="24"/>
              </w:rPr>
              <w:t>緣法無自性故，我說是空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</w:tr>
      <w:tr w:rsidR="005619AE" w:rsidRPr="00FC4F00" w14:paraId="062219AD" w14:textId="77777777" w:rsidTr="00AD056A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91EB" w14:textId="77777777" w:rsidR="005619AE" w:rsidRPr="00212117" w:rsidRDefault="005619AE" w:rsidP="00AD056A">
            <w:pPr>
              <w:pStyle w:val="07"/>
              <w:rPr>
                <w:szCs w:val="24"/>
              </w:rPr>
            </w:pPr>
            <w:r w:rsidRPr="00212117">
              <w:rPr>
                <w:rFonts w:hint="eastAsia"/>
                <w:color w:val="000000"/>
                <w:kern w:val="0"/>
              </w:rPr>
              <w:lastRenderedPageBreak/>
              <w:t>庚</w:t>
            </w:r>
            <w:r w:rsidRPr="00212117">
              <w:rPr>
                <w:rFonts w:asciiTheme="majorEastAsia" w:eastAsiaTheme="majorEastAsia" w:hAnsiTheme="majorEastAsia" w:hint="eastAsia"/>
              </w:rPr>
              <w:t>二</w:t>
            </w:r>
            <w:r w:rsidRPr="00212117">
              <w:rPr>
                <w:rFonts w:hint="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推過還外</w:t>
            </w:r>
          </w:p>
          <w:p w14:paraId="6344CAA5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辛</w:t>
            </w:r>
            <w:r w:rsidRPr="00212117">
              <w:rPr>
                <w:rFonts w:asciiTheme="majorEastAsia" w:eastAsiaTheme="majorEastAsia" w:hAnsiTheme="majorEastAsia" w:hint="eastAsia"/>
              </w:rPr>
              <w:t>一　破外人自性</w:t>
            </w:r>
          </w:p>
          <w:p w14:paraId="611F19D2" w14:textId="77777777" w:rsidR="005619AE" w:rsidRPr="00212117" w:rsidRDefault="005619AE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壬一　牒</w:t>
            </w:r>
            <w:r w:rsidRPr="00212117">
              <w:rPr>
                <w:rFonts w:ascii="DengXian" w:eastAsia="DengXian" w:hAnsi="DengXian" w:hint="eastAsia"/>
              </w:rPr>
              <w:t>彼性義</w:t>
            </w:r>
          </w:p>
          <w:p w14:paraId="012E6D20" w14:textId="77777777" w:rsidR="005619AE" w:rsidRPr="00212117" w:rsidRDefault="005619AE" w:rsidP="00AD056A">
            <w:pPr>
              <w:pStyle w:val="af0"/>
              <w:rPr>
                <w:rFonts w:ascii="新細明體" w:eastAsia="新細明體" w:hAnsi="新細明體"/>
                <w:szCs w:val="24"/>
              </w:rPr>
            </w:pPr>
          </w:p>
          <w:p w14:paraId="6D1D2450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若諸法不從眾緣生，則應各有定性，</w:t>
            </w:r>
          </w:p>
          <w:p w14:paraId="1206FA0B" w14:textId="77777777" w:rsidR="005619AE" w:rsidRPr="00212117" w:rsidRDefault="005619AE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 xml:space="preserve">壬二　</w:t>
            </w:r>
            <w:r w:rsidRPr="00212117">
              <w:rPr>
                <w:rFonts w:hint="eastAsia"/>
              </w:rPr>
              <w:t>顯性為過</w:t>
            </w:r>
          </w:p>
          <w:p w14:paraId="30B32315" w14:textId="77777777" w:rsidR="005619AE" w:rsidRPr="00212117" w:rsidRDefault="005619AE" w:rsidP="00AD056A">
            <w:pPr>
              <w:pStyle w:val="10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 xml:space="preserve">癸一　</w:t>
            </w:r>
            <w:r w:rsidRPr="00212117">
              <w:rPr>
                <w:rFonts w:hint="eastAsia"/>
              </w:rPr>
              <w:t>迴無四諦三寶過</w:t>
            </w:r>
            <w:r w:rsidRPr="00212117">
              <w:rPr>
                <w:rFonts w:asciiTheme="majorEastAsia" w:eastAsiaTheme="majorEastAsia" w:hAnsiTheme="majorEastAsia" w:hint="eastAsia"/>
              </w:rPr>
              <w:t>還於外人</w:t>
            </w:r>
          </w:p>
          <w:p w14:paraId="6355A11D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 w:hint="eastAsia"/>
                <w:color w:val="000000"/>
                <w:szCs w:val="24"/>
              </w:rPr>
              <w:t>五陰不應有生滅相；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五陰不生不滅，即無無常；</w:t>
            </w:r>
          </w:p>
          <w:p w14:paraId="6712B01F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2FB864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若無無常，則無苦聖諦。若無苦聖諦，則無因緣生法集聖諦。諸法若有定性，則無苦滅聖諦。何以故？性無變異故。若無苦滅聖諦，則無至苦滅道。是故若人不受空，則無四聖諦；</w:t>
            </w:r>
          </w:p>
          <w:p w14:paraId="165A4229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FA8CA8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96D85C4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69B16DF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若無四聖諦，則無得四聖諦；若無得四聖諦，則無知苦、斷集、證滅、修道，是事無故則無四沙門果；</w:t>
            </w:r>
          </w:p>
          <w:p w14:paraId="56D3AA2A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133F184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無四沙門果故，則無得、向者。若無得、向者，則無佛；破因緣法故，則無法；以無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果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故，則無僧；若無佛、法、僧，則無三寶。</w:t>
            </w:r>
          </w:p>
          <w:p w14:paraId="10C509C8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7214F34D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8C6D346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若無三寶，則壞世俗法。</w:t>
            </w:r>
          </w:p>
          <w:p w14:paraId="23A67704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bookmarkStart w:id="28" w:name="_GoBack"/>
            <w:bookmarkEnd w:id="28"/>
          </w:p>
          <w:p w14:paraId="4430A932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9D7CDB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06FBA433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此則不然，是故一切法空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  <w:p w14:paraId="7ED6ED46" w14:textId="77777777" w:rsidR="005619AE" w:rsidRPr="00212117" w:rsidRDefault="005619AE" w:rsidP="00AD056A">
            <w:pPr>
              <w:pStyle w:val="10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 xml:space="preserve">癸二　</w:t>
            </w:r>
            <w:r w:rsidRPr="00212117">
              <w:rPr>
                <w:rFonts w:hint="eastAsia"/>
              </w:rPr>
              <w:t>迴無世間法過</w:t>
            </w:r>
            <w:r w:rsidRPr="00212117">
              <w:rPr>
                <w:rFonts w:asciiTheme="majorEastAsia" w:eastAsiaTheme="majorEastAsia" w:hAnsiTheme="majorEastAsia" w:hint="eastAsia"/>
              </w:rPr>
              <w:t>還於外人</w:t>
            </w:r>
          </w:p>
          <w:p w14:paraId="165991D7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復次，若諸法有定性，則無生無滅、無罪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無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福；無罪福果報，世間常是一相。是故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當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知諸法無性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9EE1" w14:textId="77777777" w:rsidR="005619AE" w:rsidRPr="00212117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212117">
              <w:rPr>
                <w:rFonts w:asciiTheme="majorEastAsia" w:eastAsiaTheme="majorEastAsia" w:hAnsiTheme="majorEastAsia" w:hint="eastAsia"/>
                <w:color w:val="000000"/>
                <w:kern w:val="0"/>
              </w:rPr>
              <w:lastRenderedPageBreak/>
              <w:t>庚</w:t>
            </w:r>
            <w:r w:rsidRPr="00212117">
              <w:rPr>
                <w:rFonts w:asciiTheme="majorEastAsia" w:eastAsiaTheme="majorEastAsia" w:hAnsiTheme="majorEastAsia" w:hint="eastAsia"/>
              </w:rPr>
              <w:t>二　推過</w:t>
            </w:r>
          </w:p>
          <w:p w14:paraId="01A7D2F1" w14:textId="77777777" w:rsidR="005619AE" w:rsidRPr="00212117" w:rsidRDefault="005619AE" w:rsidP="00AD056A">
            <w:pPr>
              <w:pStyle w:val="08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t>辛</w:t>
            </w:r>
            <w:r w:rsidRPr="00212117">
              <w:rPr>
                <w:rFonts w:asciiTheme="majorEastAsia" w:eastAsiaTheme="majorEastAsia" w:hAnsiTheme="majorEastAsia" w:hint="eastAsia"/>
              </w:rPr>
              <w:t>一　約自性破</w:t>
            </w:r>
          </w:p>
          <w:p w14:paraId="1E5419AE" w14:textId="77777777" w:rsidR="005619AE" w:rsidRPr="00212117" w:rsidRDefault="005619AE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壬一　牒計</w:t>
            </w:r>
          </w:p>
          <w:p w14:paraId="1B69EF8C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A1789D7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若諸法不從眾緣生，則應各有定性，</w:t>
            </w:r>
          </w:p>
          <w:p w14:paraId="040FD33D" w14:textId="77777777" w:rsidR="005619AE" w:rsidRPr="00212117" w:rsidRDefault="005619AE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壬二　推破</w:t>
            </w:r>
          </w:p>
          <w:p w14:paraId="6E2789F3" w14:textId="77777777" w:rsidR="005619AE" w:rsidRPr="00212117" w:rsidRDefault="005619AE" w:rsidP="00AD056A">
            <w:pPr>
              <w:pStyle w:val="10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癸一　推無出世法過</w:t>
            </w:r>
          </w:p>
          <w:p w14:paraId="7DE4115B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 w:hint="eastAsia"/>
                <w:color w:val="000000"/>
                <w:szCs w:val="24"/>
              </w:rPr>
              <w:t>五陰不應有生滅相；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五陰不生不滅，即無無常；</w:t>
            </w:r>
          </w:p>
          <w:p w14:paraId="317AC76C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4E413B59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若無無常，則無苦聖諦。若無苦聖諦，則無因緣生法集聖諦。諸法若有定性，則無苦滅聖諦。何以故？性無變異故。若無苦滅聖諦，則無至苦滅道。是故若人不受空，則無四聖諦；</w:t>
            </w:r>
          </w:p>
          <w:p w14:paraId="378E9941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749A16DF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66C550F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507F798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若無四聖諦，則無得四聖諦；若無得四聖諦，則無知苦、斷集、證滅、修道，是事無故則無四沙門果；</w:t>
            </w:r>
          </w:p>
          <w:p w14:paraId="6DB23F35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6A2FCEE9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無四沙門果故，則無得、向者。若無得、向者，則無佛；破因緣法故，則無法；以無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果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故，則無僧；若無佛、法、僧，則無三寶。</w:t>
            </w:r>
          </w:p>
          <w:p w14:paraId="4721A7D2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713001B2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9BE04C5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若無三寶，則壞世俗法。</w:t>
            </w:r>
          </w:p>
          <w:p w14:paraId="0143F17D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693F90A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15C5CA0E" w14:textId="77777777" w:rsidR="005619AE" w:rsidRPr="00212117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FE53CC2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此則不然，是故一切法空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  <w:p w14:paraId="7858D379" w14:textId="77777777" w:rsidR="005619AE" w:rsidRPr="00212117" w:rsidRDefault="005619AE" w:rsidP="00AD056A">
            <w:pPr>
              <w:pStyle w:val="10"/>
              <w:rPr>
                <w:rFonts w:asciiTheme="majorEastAsia" w:eastAsiaTheme="majorEastAsia" w:hAnsiTheme="majorEastAsia"/>
              </w:rPr>
            </w:pPr>
            <w:r w:rsidRPr="00212117">
              <w:rPr>
                <w:rFonts w:asciiTheme="majorEastAsia" w:eastAsiaTheme="majorEastAsia" w:hAnsiTheme="majorEastAsia" w:hint="eastAsia"/>
              </w:rPr>
              <w:t>癸二　推無世間法過</w:t>
            </w:r>
          </w:p>
          <w:p w14:paraId="02B5CE2F" w14:textId="77777777" w:rsidR="005619AE" w:rsidRPr="00212117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212117">
              <w:rPr>
                <w:rFonts w:asciiTheme="minorEastAsia" w:hAnsiTheme="minorEastAsia"/>
                <w:color w:val="000000"/>
                <w:szCs w:val="24"/>
              </w:rPr>
              <w:t>復次，若諸法有定性，則無生無滅、無罪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無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福；無罪福果報，世間常是一相。是故</w:t>
            </w:r>
            <w:r w:rsidRPr="00212117">
              <w:rPr>
                <w:rStyle w:val="foot"/>
                <w:rFonts w:asciiTheme="minorEastAsia" w:hAnsiTheme="minorEastAsia"/>
                <w:color w:val="000000"/>
                <w:szCs w:val="24"/>
              </w:rPr>
              <w:t>當</w:t>
            </w:r>
            <w:r w:rsidRPr="00212117">
              <w:rPr>
                <w:rFonts w:asciiTheme="minorEastAsia" w:hAnsiTheme="minorEastAsia"/>
                <w:color w:val="000000"/>
                <w:szCs w:val="24"/>
              </w:rPr>
              <w:t>知諸法無性</w:t>
            </w:r>
            <w:r w:rsidRPr="00212117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3930E" w14:textId="77777777" w:rsidR="005619AE" w:rsidRPr="00FC4F00" w:rsidRDefault="005619AE" w:rsidP="00AD056A">
            <w:pPr>
              <w:pStyle w:val="05"/>
              <w:rPr>
                <w:rFonts w:asciiTheme="majorEastAsia" w:eastAsiaTheme="majorEastAsia" w:hAnsiTheme="majorEastAsia"/>
                <w:color w:val="000000"/>
                <w:szCs w:val="24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lastRenderedPageBreak/>
              <w:t>戊</w:t>
            </w:r>
            <w:r w:rsidRPr="00FC4F00">
              <w:rPr>
                <w:rFonts w:asciiTheme="majorEastAsia" w:eastAsiaTheme="majorEastAsia" w:hAnsiTheme="majorEastAsia" w:hint="eastAsia"/>
              </w:rPr>
              <w:t>二　正破外難</w:t>
            </w:r>
          </w:p>
          <w:p w14:paraId="6B1D397B" w14:textId="77777777" w:rsidR="005619AE" w:rsidRPr="00FC4F00" w:rsidRDefault="005619AE" w:rsidP="00AD056A">
            <w:pPr>
              <w:pStyle w:val="06"/>
              <w:rPr>
                <w:rFonts w:asciiTheme="majorEastAsia" w:eastAsiaTheme="minorEastAsia" w:hAnsiTheme="majorEastAsia"/>
              </w:rPr>
            </w:pPr>
            <w:r w:rsidRPr="00FC4F00">
              <w:rPr>
                <w:rFonts w:asciiTheme="majorEastAsia" w:eastAsiaTheme="majorEastAsia" w:hAnsiTheme="majorEastAsia"/>
              </w:rPr>
              <w:t xml:space="preserve">己一　</w:t>
            </w:r>
            <w:r w:rsidRPr="00FC4F00">
              <w:rPr>
                <w:rFonts w:asciiTheme="majorEastAsia" w:eastAsiaTheme="majorEastAsia" w:hAnsiTheme="majorEastAsia" w:hint="eastAsia"/>
              </w:rPr>
              <w:t>破外人所執自性實有</w:t>
            </w:r>
          </w:p>
          <w:p w14:paraId="5B3319C5" w14:textId="77777777" w:rsidR="005619AE" w:rsidRPr="00FC4F00" w:rsidRDefault="005619AE" w:rsidP="00AD056A">
            <w:pPr>
              <w:pStyle w:val="07"/>
              <w:rPr>
                <w:szCs w:val="24"/>
              </w:rPr>
            </w:pPr>
            <w:r w:rsidRPr="00FC4F00">
              <w:rPr>
                <w:rFonts w:hint="eastAsia"/>
                <w:color w:val="000000"/>
                <w:kern w:val="0"/>
              </w:rPr>
              <w:t>庚</w:t>
            </w:r>
            <w:r w:rsidRPr="00FC4F00">
              <w:rPr>
                <w:rFonts w:hint="eastAsia"/>
              </w:rPr>
              <w:t xml:space="preserve">一　</w:t>
            </w:r>
            <w:r w:rsidRPr="00FC4F00">
              <w:rPr>
                <w:rFonts w:asciiTheme="majorEastAsia" w:eastAsiaTheme="majorEastAsia" w:hAnsiTheme="majorEastAsia" w:hint="eastAsia"/>
              </w:rPr>
              <w:t>五蘊無有生滅</w:t>
            </w:r>
          </w:p>
          <w:p w14:paraId="52707E98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若諸法不從眾</w:t>
            </w:r>
            <w:bookmarkStart w:id="29" w:name="0165b02"/>
            <w:bookmarkEnd w:id="29"/>
            <w:r w:rsidRPr="00FC4F00">
              <w:rPr>
                <w:rFonts w:asciiTheme="minorEastAsia" w:hAnsiTheme="minorEastAsia"/>
                <w:color w:val="000000"/>
                <w:szCs w:val="24"/>
              </w:rPr>
              <w:t>緣生，則應各有定性，</w:t>
            </w:r>
          </w:p>
          <w:p w14:paraId="40B579DD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0D10FBAA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5F935D35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336B99CA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五陰不應有生滅相；</w:t>
            </w:r>
            <w:bookmarkStart w:id="30" w:name="0165b03"/>
            <w:bookmarkEnd w:id="30"/>
            <w:r w:rsidRPr="00FC4F00">
              <w:rPr>
                <w:rFonts w:asciiTheme="minorEastAsia" w:hAnsiTheme="minorEastAsia"/>
                <w:color w:val="000000"/>
                <w:szCs w:val="24"/>
              </w:rPr>
              <w:t>五陰不生不滅，即無無常；</w:t>
            </w:r>
          </w:p>
          <w:p w14:paraId="41F7A490" w14:textId="77777777" w:rsidR="005619AE" w:rsidRPr="00FC4F00" w:rsidRDefault="005619AE" w:rsidP="00AD056A">
            <w:pPr>
              <w:pStyle w:val="07"/>
              <w:rPr>
                <w:szCs w:val="24"/>
              </w:rPr>
            </w:pPr>
            <w:r w:rsidRPr="00FC4F00">
              <w:rPr>
                <w:rFonts w:hint="eastAsia"/>
                <w:color w:val="000000"/>
                <w:kern w:val="0"/>
              </w:rPr>
              <w:t>庚</w:t>
            </w:r>
            <w:r w:rsidRPr="00FC4F00">
              <w:rPr>
                <w:rFonts w:asciiTheme="majorEastAsia" w:eastAsiaTheme="majorEastAsia" w:hAnsiTheme="majorEastAsia" w:hint="eastAsia"/>
              </w:rPr>
              <w:t>二</w:t>
            </w:r>
            <w:r w:rsidRPr="00FC4F00">
              <w:rPr>
                <w:rFonts w:hint="eastAsia"/>
              </w:rPr>
              <w:t xml:space="preserve">　</w:t>
            </w:r>
            <w:r w:rsidRPr="00FC4F00">
              <w:rPr>
                <w:rFonts w:asciiTheme="majorEastAsia" w:eastAsiaTheme="majorEastAsia" w:hAnsiTheme="majorEastAsia" w:hint="eastAsia"/>
              </w:rPr>
              <w:t>責外人無四諦</w:t>
            </w:r>
          </w:p>
          <w:p w14:paraId="5470FB68" w14:textId="77777777" w:rsidR="005619AE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若無無常，則無</w:t>
            </w:r>
            <w:bookmarkStart w:id="31" w:name="0165b04"/>
            <w:bookmarkEnd w:id="31"/>
            <w:r w:rsidRPr="00FC4F00">
              <w:rPr>
                <w:rFonts w:asciiTheme="minorEastAsia" w:hAnsiTheme="minorEastAsia"/>
                <w:color w:val="000000"/>
                <w:szCs w:val="24"/>
              </w:rPr>
              <w:t>苦聖諦。若無苦聖諦，則無因緣生法集聖</w:t>
            </w:r>
            <w:bookmarkStart w:id="32" w:name="0165b05"/>
            <w:bookmarkEnd w:id="32"/>
            <w:r w:rsidRPr="00FC4F00">
              <w:rPr>
                <w:rFonts w:asciiTheme="minorEastAsia" w:hAnsiTheme="minorEastAsia"/>
                <w:color w:val="000000"/>
                <w:szCs w:val="24"/>
              </w:rPr>
              <w:t>諦。諸法若有定性，則無苦滅聖諦。何以故？</w:t>
            </w:r>
            <w:bookmarkStart w:id="33" w:name="0165b06"/>
            <w:bookmarkEnd w:id="33"/>
            <w:r w:rsidRPr="00FC4F00">
              <w:rPr>
                <w:rFonts w:asciiTheme="minorEastAsia" w:hAnsiTheme="minorEastAsia"/>
                <w:color w:val="000000"/>
                <w:szCs w:val="24"/>
              </w:rPr>
              <w:t>性無變異故。若無苦滅聖諦，則無至苦滅</w:t>
            </w:r>
            <w:bookmarkStart w:id="34" w:name="0165b07"/>
            <w:bookmarkEnd w:id="34"/>
            <w:r w:rsidRPr="00FC4F00">
              <w:rPr>
                <w:rFonts w:asciiTheme="minorEastAsia" w:hAnsiTheme="minorEastAsia"/>
                <w:color w:val="000000"/>
                <w:szCs w:val="24"/>
              </w:rPr>
              <w:t>道。是故若人不受空，則無四聖諦；</w:t>
            </w:r>
          </w:p>
          <w:p w14:paraId="0D69AF7C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A7DCE56" w14:textId="77777777" w:rsidR="005619AE" w:rsidRPr="00FC4F00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FC4F00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</w:t>
            </w:r>
            <w:r w:rsidRPr="00FC4F00">
              <w:rPr>
                <w:rFonts w:asciiTheme="majorEastAsia" w:eastAsiaTheme="majorEastAsia" w:hAnsiTheme="majorEastAsia" w:hint="eastAsia"/>
              </w:rPr>
              <w:t>三　責外人無四沙</w:t>
            </w:r>
            <w:r w:rsidRPr="00FC4F00">
              <w:rPr>
                <w:rFonts w:asciiTheme="majorEastAsia" w:eastAsiaTheme="majorEastAsia" w:hAnsiTheme="majorEastAsia" w:hint="eastAsia"/>
              </w:rPr>
              <w:lastRenderedPageBreak/>
              <w:t>門果</w:t>
            </w:r>
          </w:p>
          <w:p w14:paraId="37618C1D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若無四</w:t>
            </w:r>
            <w:bookmarkStart w:id="35" w:name="0165b08"/>
            <w:bookmarkEnd w:id="35"/>
            <w:r w:rsidRPr="00FC4F00">
              <w:rPr>
                <w:rFonts w:asciiTheme="minorEastAsia" w:hAnsiTheme="minorEastAsia"/>
                <w:color w:val="000000"/>
                <w:szCs w:val="24"/>
              </w:rPr>
              <w:t>聖諦，則無得四聖諦；若無得四聖諦，則無</w:t>
            </w:r>
            <w:bookmarkStart w:id="36" w:name="0165b09"/>
            <w:bookmarkEnd w:id="36"/>
            <w:r w:rsidRPr="00FC4F00">
              <w:rPr>
                <w:rFonts w:asciiTheme="minorEastAsia" w:hAnsiTheme="minorEastAsia"/>
                <w:color w:val="000000"/>
                <w:szCs w:val="24"/>
              </w:rPr>
              <w:t>知苦、斷集、證滅、修道，是事無故則無四沙門</w:t>
            </w:r>
            <w:bookmarkStart w:id="37" w:name="0165b10"/>
            <w:bookmarkEnd w:id="37"/>
            <w:r w:rsidRPr="00FC4F00">
              <w:rPr>
                <w:rFonts w:asciiTheme="minorEastAsia" w:hAnsiTheme="minorEastAsia"/>
                <w:color w:val="000000"/>
                <w:szCs w:val="24"/>
              </w:rPr>
              <w:t>果；</w:t>
            </w:r>
          </w:p>
          <w:p w14:paraId="34490A54" w14:textId="77777777" w:rsidR="005619AE" w:rsidRPr="00FC4F00" w:rsidRDefault="005619AE" w:rsidP="00AD056A">
            <w:pPr>
              <w:pStyle w:val="07"/>
              <w:rPr>
                <w:szCs w:val="24"/>
              </w:rPr>
            </w:pPr>
            <w:r w:rsidRPr="00FC4F00">
              <w:rPr>
                <w:rFonts w:hint="eastAsia"/>
                <w:color w:val="000000"/>
                <w:kern w:val="0"/>
              </w:rPr>
              <w:t>庚</w:t>
            </w:r>
            <w:r w:rsidRPr="00FC4F00">
              <w:rPr>
                <w:rFonts w:asciiTheme="majorEastAsia" w:eastAsiaTheme="majorEastAsia" w:hAnsiTheme="majorEastAsia" w:hint="eastAsia"/>
              </w:rPr>
              <w:t>四</w:t>
            </w:r>
            <w:r w:rsidRPr="00FC4F00">
              <w:rPr>
                <w:rFonts w:hint="eastAsia"/>
              </w:rPr>
              <w:t xml:space="preserve">　</w:t>
            </w:r>
            <w:r w:rsidRPr="00FC4F00">
              <w:rPr>
                <w:rFonts w:asciiTheme="majorEastAsia" w:eastAsiaTheme="majorEastAsia" w:hAnsiTheme="majorEastAsia" w:hint="eastAsia"/>
              </w:rPr>
              <w:t>責外人無三寶</w:t>
            </w:r>
          </w:p>
          <w:p w14:paraId="711E1187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無四沙門果故，則無得、向者。若無得、向</w:t>
            </w:r>
            <w:bookmarkStart w:id="38" w:name="0165b11"/>
            <w:bookmarkEnd w:id="38"/>
            <w:r w:rsidRPr="00FC4F00">
              <w:rPr>
                <w:rFonts w:asciiTheme="minorEastAsia" w:hAnsiTheme="minorEastAsia"/>
                <w:color w:val="000000"/>
                <w:szCs w:val="24"/>
              </w:rPr>
              <w:t>者，則無佛；破因緣法故，則無法；以無</w:t>
            </w:r>
            <w:r w:rsidRPr="00FC4F00">
              <w:rPr>
                <w:rStyle w:val="foot"/>
                <w:rFonts w:asciiTheme="minorEastAsia" w:hAnsiTheme="minorEastAsia"/>
                <w:color w:val="000000"/>
                <w:szCs w:val="24"/>
              </w:rPr>
              <w:t>果</w:t>
            </w:r>
            <w:bookmarkStart w:id="39" w:name="0165b12"/>
            <w:bookmarkEnd w:id="39"/>
            <w:r w:rsidRPr="00FC4F00">
              <w:rPr>
                <w:rFonts w:asciiTheme="minorEastAsia" w:hAnsiTheme="minorEastAsia"/>
                <w:color w:val="000000"/>
                <w:szCs w:val="24"/>
              </w:rPr>
              <w:t>故，則無僧；若無佛、法、僧，則無三寶。</w:t>
            </w:r>
          </w:p>
          <w:p w14:paraId="29936028" w14:textId="77777777" w:rsidR="005619AE" w:rsidRPr="00FC4F00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FC4F00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庚五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　責外人破壞世間法</w:t>
            </w:r>
          </w:p>
          <w:p w14:paraId="15DC989B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若無三</w:t>
            </w:r>
            <w:bookmarkStart w:id="40" w:name="0165b13"/>
            <w:bookmarkEnd w:id="40"/>
            <w:r w:rsidRPr="00FC4F00">
              <w:rPr>
                <w:rFonts w:asciiTheme="minorEastAsia" w:hAnsiTheme="minorEastAsia"/>
                <w:color w:val="000000"/>
                <w:szCs w:val="24"/>
              </w:rPr>
              <w:t>寶，則壞世俗法。</w:t>
            </w:r>
          </w:p>
          <w:p w14:paraId="398110D3" w14:textId="77777777" w:rsidR="005619AE" w:rsidRPr="00FC4F00" w:rsidRDefault="005619AE" w:rsidP="00AD056A">
            <w:pPr>
              <w:rPr>
                <w:rFonts w:asciiTheme="minorEastAsia" w:hAnsiTheme="minorEastAsia"/>
                <w:color w:val="000000"/>
                <w:szCs w:val="24"/>
              </w:rPr>
            </w:pPr>
          </w:p>
          <w:p w14:paraId="276F377C" w14:textId="77777777" w:rsidR="005619AE" w:rsidRPr="00FC4F00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FC4F00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庚六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　正破諸法自性實有</w:t>
            </w:r>
          </w:p>
          <w:p w14:paraId="70B058CD" w14:textId="77777777" w:rsidR="005619AE" w:rsidRPr="00FC4F00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此則不然，是故一切法空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  <w:p w14:paraId="384B98A0" w14:textId="77777777" w:rsidR="005619AE" w:rsidRPr="00FC4F00" w:rsidRDefault="005619AE" w:rsidP="00AD056A">
            <w:pPr>
              <w:pStyle w:val="07"/>
              <w:rPr>
                <w:rFonts w:asciiTheme="majorEastAsia" w:eastAsiaTheme="majorEastAsia" w:hAnsiTheme="majorEastAsia"/>
                <w:szCs w:val="24"/>
              </w:rPr>
            </w:pPr>
            <w:r w:rsidRPr="00FC4F00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庚七</w:t>
            </w:r>
            <w:r w:rsidRPr="00FC4F00">
              <w:rPr>
                <w:rFonts w:asciiTheme="majorEastAsia" w:eastAsiaTheme="majorEastAsia" w:hAnsiTheme="majorEastAsia" w:hint="eastAsia"/>
              </w:rPr>
              <w:t xml:space="preserve">　再責外人無世間法</w:t>
            </w:r>
          </w:p>
          <w:p w14:paraId="472AF82F" w14:textId="77777777" w:rsidR="005619AE" w:rsidRPr="00FC4F00" w:rsidRDefault="005619AE" w:rsidP="00AD056A">
            <w:pPr>
              <w:rPr>
                <w:rFonts w:asciiTheme="minorEastAsia" w:hAnsiTheme="minorEastAsia" w:cs="SimSun"/>
                <w:color w:val="000000"/>
                <w:szCs w:val="24"/>
              </w:rPr>
            </w:pPr>
            <w:r w:rsidRPr="00FC4F00">
              <w:rPr>
                <w:rFonts w:asciiTheme="minorEastAsia" w:hAnsiTheme="minorEastAsia"/>
                <w:color w:val="000000"/>
                <w:szCs w:val="24"/>
              </w:rPr>
              <w:t>復次，若諸法有定性，則無生無滅、無罪</w:t>
            </w:r>
            <w:r w:rsidRPr="00FC4F00">
              <w:rPr>
                <w:rStyle w:val="foot"/>
                <w:rFonts w:asciiTheme="minorEastAsia" w:hAnsiTheme="minorEastAsia"/>
                <w:color w:val="000000"/>
                <w:szCs w:val="24"/>
              </w:rPr>
              <w:t>無</w:t>
            </w:r>
            <w:bookmarkStart w:id="41" w:name="0165b15"/>
            <w:bookmarkEnd w:id="41"/>
            <w:r w:rsidRPr="00FC4F00">
              <w:rPr>
                <w:rFonts w:asciiTheme="minorEastAsia" w:hAnsiTheme="minorEastAsia"/>
                <w:color w:val="000000"/>
                <w:szCs w:val="24"/>
              </w:rPr>
              <w:t>福；無罪福果報，世間常是一相。是故</w:t>
            </w:r>
            <w:r w:rsidRPr="00FC4F00">
              <w:rPr>
                <w:rStyle w:val="foot"/>
                <w:rFonts w:asciiTheme="minorEastAsia" w:hAnsiTheme="minorEastAsia"/>
                <w:color w:val="000000"/>
                <w:szCs w:val="24"/>
              </w:rPr>
              <w:t>當</w:t>
            </w:r>
            <w:r w:rsidRPr="00FC4F00">
              <w:rPr>
                <w:rFonts w:asciiTheme="minorEastAsia" w:hAnsiTheme="minorEastAsia"/>
                <w:color w:val="000000"/>
                <w:szCs w:val="24"/>
              </w:rPr>
              <w:t>知</w:t>
            </w:r>
            <w:bookmarkStart w:id="42" w:name="0165b16"/>
            <w:bookmarkEnd w:id="42"/>
            <w:r w:rsidRPr="00FC4F00">
              <w:rPr>
                <w:rFonts w:asciiTheme="minorEastAsia" w:hAnsiTheme="minorEastAsia"/>
                <w:color w:val="000000"/>
                <w:szCs w:val="24"/>
              </w:rPr>
              <w:t>諸法無性</w:t>
            </w:r>
            <w:r w:rsidRPr="00FC4F00">
              <w:rPr>
                <w:rFonts w:asciiTheme="minorEastAsia" w:hAnsiTheme="minorEastAsia" w:cs="SimSun" w:hint="eastAsia"/>
                <w:color w:val="000000"/>
                <w:szCs w:val="24"/>
              </w:rPr>
              <w:t>。</w:t>
            </w:r>
          </w:p>
          <w:p w14:paraId="567FF68B" w14:textId="77777777" w:rsidR="005619AE" w:rsidRPr="00FC4F00" w:rsidRDefault="005619AE" w:rsidP="00AD056A">
            <w:pPr>
              <w:rPr>
                <w:rFonts w:asciiTheme="minorEastAsia" w:hAnsiTheme="minorEastAsia"/>
              </w:rPr>
            </w:pPr>
          </w:p>
        </w:tc>
      </w:tr>
      <w:tr w:rsidR="005D4472" w:rsidRPr="00FC4F00" w14:paraId="1553AB7B" w14:textId="77777777" w:rsidTr="00AD056A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E4" w14:textId="77777777" w:rsidR="005D4472" w:rsidRPr="00FC4F00" w:rsidRDefault="005D4472" w:rsidP="00AD056A">
            <w:pPr>
              <w:pStyle w:val="08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lastRenderedPageBreak/>
              <w:t>辛</w:t>
            </w:r>
            <w:r w:rsidRPr="00FC4F00">
              <w:rPr>
                <w:rFonts w:asciiTheme="majorEastAsia" w:eastAsiaTheme="majorEastAsia" w:hAnsiTheme="majorEastAsia" w:hint="eastAsia"/>
              </w:rPr>
              <w:t>二　破他性</w:t>
            </w:r>
          </w:p>
          <w:p w14:paraId="58CB5AEF" w14:textId="77777777" w:rsidR="005D4472" w:rsidRPr="00FC4F00" w:rsidRDefault="005D4472" w:rsidP="00AD056A">
            <w:pPr>
              <w:pStyle w:val="09"/>
              <w:rPr>
                <w:rFonts w:asciiTheme="majorEastAsia" w:eastAsiaTheme="majorEastAsia" w:hAnsiTheme="majorEastAsia"/>
                <w:color w:val="000000"/>
              </w:rPr>
            </w:pPr>
            <w:r w:rsidRPr="00FC4F00">
              <w:rPr>
                <w:rFonts w:asciiTheme="majorEastAsia" w:eastAsiaTheme="majorEastAsia" w:hAnsiTheme="majorEastAsia" w:hint="eastAsia"/>
              </w:rPr>
              <w:t>壬一　相待門破</w:t>
            </w:r>
          </w:p>
          <w:p w14:paraId="0C6C6D60" w14:textId="77777777" w:rsidR="005D4472" w:rsidRPr="00FC4F00" w:rsidRDefault="005D4472" w:rsidP="00AD056A">
            <w:pPr>
              <w:pStyle w:val="af0"/>
              <w:rPr>
                <w:rFonts w:ascii="新細明體" w:eastAsia="新細明體" w:hAnsi="新細明體"/>
                <w:szCs w:val="24"/>
              </w:rPr>
            </w:pPr>
          </w:p>
          <w:p w14:paraId="36ACBA97" w14:textId="77777777" w:rsidR="005D4472" w:rsidRDefault="005D4472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若謂諸法無自性、從他性有者，是亦不然。何以故？若無自性，云何從他性有？因自性有他性故。</w:t>
            </w:r>
          </w:p>
          <w:p w14:paraId="1B7F0DF9" w14:textId="77777777" w:rsidR="005D4472" w:rsidRPr="00FC4F00" w:rsidRDefault="005D4472" w:rsidP="00AD056A">
            <w:pPr>
              <w:rPr>
                <w:rFonts w:asciiTheme="minorEastAsia" w:eastAsia="新細明體" w:hAnsiTheme="minorEastAsia" w:cs="Times New Roman"/>
                <w:color w:val="000000"/>
                <w:szCs w:val="24"/>
              </w:rPr>
            </w:pPr>
          </w:p>
          <w:p w14:paraId="7447B822" w14:textId="77777777" w:rsidR="005D4472" w:rsidRPr="00FC4F00" w:rsidRDefault="005D4472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hint="eastAsia"/>
              </w:rPr>
              <w:t>壬二　相即門破</w:t>
            </w:r>
          </w:p>
          <w:p w14:paraId="7E6FF6C5" w14:textId="77777777" w:rsidR="005D4472" w:rsidRPr="00FC4F00" w:rsidRDefault="005D4472" w:rsidP="00AD056A">
            <w:pPr>
              <w:rPr>
                <w:rFonts w:asciiTheme="minorEastAsia" w:eastAsia="新細明體" w:hAnsiTheme="minorEastAsia" w:cs="Times New Roman"/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又他性即亦是自性。何以</w:t>
            </w:r>
            <w:r w:rsidRPr="00FC4F00">
              <w:rPr>
                <w:color w:val="000000"/>
                <w:szCs w:val="24"/>
              </w:rPr>
              <w:lastRenderedPageBreak/>
              <w:t>故？他性即是他自性故。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ADEAD" w14:textId="77777777" w:rsidR="005D4472" w:rsidRPr="00FC4F00" w:rsidRDefault="005D4472" w:rsidP="00AD056A">
            <w:pPr>
              <w:pStyle w:val="08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lastRenderedPageBreak/>
              <w:t>辛</w:t>
            </w:r>
            <w:r w:rsidRPr="00FC4F00">
              <w:rPr>
                <w:rFonts w:asciiTheme="majorEastAsia" w:eastAsiaTheme="majorEastAsia" w:hAnsiTheme="majorEastAsia" w:hint="eastAsia"/>
              </w:rPr>
              <w:t>二　約他性破</w:t>
            </w:r>
          </w:p>
          <w:p w14:paraId="411D571C" w14:textId="77777777" w:rsidR="005D4472" w:rsidRPr="00FC4F00" w:rsidRDefault="005D4472" w:rsidP="00AD056A">
            <w:pPr>
              <w:pStyle w:val="09"/>
              <w:rPr>
                <w:rFonts w:asciiTheme="majorEastAsia" w:eastAsiaTheme="majorEastAsia" w:hAnsiTheme="majorEastAsia"/>
                <w:color w:val="000000"/>
              </w:rPr>
            </w:pPr>
            <w:r w:rsidRPr="00FC4F00">
              <w:rPr>
                <w:rFonts w:asciiTheme="majorEastAsia" w:eastAsiaTheme="majorEastAsia" w:hAnsiTheme="majorEastAsia" w:hint="eastAsia"/>
              </w:rPr>
              <w:t>壬一　從對待上破</w:t>
            </w:r>
          </w:p>
          <w:p w14:paraId="1DA392DC" w14:textId="77777777" w:rsidR="005D4472" w:rsidRPr="00FC4F00" w:rsidRDefault="005D4472" w:rsidP="00AD056A">
            <w:pPr>
              <w:rPr>
                <w:color w:val="000000"/>
                <w:szCs w:val="24"/>
              </w:rPr>
            </w:pPr>
          </w:p>
          <w:p w14:paraId="2745B28D" w14:textId="77777777" w:rsidR="005D4472" w:rsidRDefault="005D4472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若謂諸法無自性、從他性有者，是亦不然。何以故？若無自性，云何從他性有？因自性有他性故。</w:t>
            </w:r>
          </w:p>
          <w:p w14:paraId="37DFA0A4" w14:textId="77777777" w:rsidR="005D4472" w:rsidRPr="00FC4F00" w:rsidRDefault="005D4472" w:rsidP="00AD056A">
            <w:pPr>
              <w:rPr>
                <w:rFonts w:asciiTheme="minorEastAsia" w:eastAsia="新細明體" w:hAnsiTheme="minorEastAsia" w:cs="Times New Roman"/>
                <w:color w:val="000000"/>
                <w:szCs w:val="24"/>
              </w:rPr>
            </w:pPr>
          </w:p>
          <w:p w14:paraId="1922901E" w14:textId="77777777" w:rsidR="005D4472" w:rsidRPr="00FC4F00" w:rsidRDefault="005D4472" w:rsidP="00AD056A">
            <w:pPr>
              <w:pStyle w:val="09"/>
              <w:rPr>
                <w:rFonts w:asciiTheme="majorEastAsia" w:eastAsiaTheme="majorEastAsia" w:hAnsiTheme="majorEastAsia"/>
              </w:rPr>
            </w:pPr>
            <w:r w:rsidRPr="00FC4F00">
              <w:rPr>
                <w:rFonts w:asciiTheme="majorEastAsia" w:eastAsiaTheme="majorEastAsia" w:hAnsiTheme="majorEastAsia" w:hint="eastAsia"/>
              </w:rPr>
              <w:t>壬二　他亦自破</w:t>
            </w:r>
          </w:p>
          <w:p w14:paraId="65EE1956" w14:textId="03615AA5" w:rsidR="005D4472" w:rsidRPr="005D4472" w:rsidRDefault="005D4472" w:rsidP="005D4472">
            <w:pPr>
              <w:rPr>
                <w:rFonts w:asciiTheme="minorEastAsia" w:eastAsia="新細明體" w:hAnsiTheme="minorEastAsia" w:cs="Times New Roman"/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又他性即亦是自性。何以</w:t>
            </w:r>
            <w:r w:rsidRPr="00FC4F00">
              <w:rPr>
                <w:color w:val="000000"/>
                <w:szCs w:val="24"/>
              </w:rPr>
              <w:lastRenderedPageBreak/>
              <w:t>故？他性即是他自性故。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EDDB1" w14:textId="77777777" w:rsidR="005D4472" w:rsidRPr="00FC4F00" w:rsidRDefault="005D4472" w:rsidP="00AD056A">
            <w:pPr>
              <w:pStyle w:val="06"/>
              <w:rPr>
                <w:rFonts w:asciiTheme="majorEastAsia" w:eastAsiaTheme="minorEastAsia" w:hAnsiTheme="majorEastAsia"/>
              </w:rPr>
            </w:pPr>
            <w:r w:rsidRPr="00FC4F00">
              <w:rPr>
                <w:rFonts w:asciiTheme="majorEastAsia" w:eastAsiaTheme="majorEastAsia" w:hAnsiTheme="majorEastAsia"/>
              </w:rPr>
              <w:lastRenderedPageBreak/>
              <w:t xml:space="preserve">己二　</w:t>
            </w:r>
            <w:r w:rsidRPr="00FC4F00">
              <w:rPr>
                <w:rFonts w:asciiTheme="majorEastAsia" w:eastAsiaTheme="majorEastAsia" w:hAnsiTheme="majorEastAsia" w:hint="eastAsia"/>
              </w:rPr>
              <w:t>破外人所執他性實有</w:t>
            </w:r>
          </w:p>
          <w:p w14:paraId="3E9BCD41" w14:textId="77777777" w:rsidR="005D4472" w:rsidRPr="00FC4F00" w:rsidRDefault="005D4472" w:rsidP="00AD056A">
            <w:pPr>
              <w:pStyle w:val="07"/>
              <w:rPr>
                <w:szCs w:val="24"/>
              </w:rPr>
            </w:pPr>
            <w:r w:rsidRPr="00FC4F00">
              <w:rPr>
                <w:rFonts w:hint="eastAsia"/>
                <w:color w:val="000000"/>
                <w:kern w:val="0"/>
              </w:rPr>
              <w:t>庚</w:t>
            </w:r>
            <w:r w:rsidRPr="00FC4F00">
              <w:rPr>
                <w:rFonts w:hint="eastAsia"/>
              </w:rPr>
              <w:t xml:space="preserve">一　</w:t>
            </w:r>
            <w:r w:rsidRPr="00FC4F00">
              <w:rPr>
                <w:rFonts w:asciiTheme="majorEastAsia" w:eastAsiaTheme="majorEastAsia" w:hAnsiTheme="majorEastAsia" w:hint="eastAsia"/>
              </w:rPr>
              <w:t>相待門破</w:t>
            </w:r>
          </w:p>
          <w:p w14:paraId="7A1E1D7D" w14:textId="77777777" w:rsidR="005D4472" w:rsidRDefault="005D4472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若謂諸法無自性、從他性有者，</w:t>
            </w:r>
            <w:bookmarkStart w:id="43" w:name="0165b17"/>
            <w:bookmarkEnd w:id="43"/>
            <w:r w:rsidRPr="00FC4F00">
              <w:rPr>
                <w:color w:val="000000"/>
                <w:szCs w:val="24"/>
              </w:rPr>
              <w:t>是亦不然。何以故？若無自性，云何從他性</w:t>
            </w:r>
            <w:bookmarkStart w:id="44" w:name="0165b18"/>
            <w:bookmarkEnd w:id="44"/>
            <w:r w:rsidRPr="00FC4F00">
              <w:rPr>
                <w:color w:val="000000"/>
                <w:szCs w:val="24"/>
              </w:rPr>
              <w:t>有？因自性有他性故。</w:t>
            </w:r>
          </w:p>
          <w:p w14:paraId="705E2D4F" w14:textId="77777777" w:rsidR="005D4472" w:rsidRPr="00FC4F00" w:rsidRDefault="005D4472" w:rsidP="00AD056A">
            <w:pPr>
              <w:rPr>
                <w:color w:val="000000"/>
                <w:szCs w:val="24"/>
              </w:rPr>
            </w:pPr>
          </w:p>
          <w:p w14:paraId="67FD14ED" w14:textId="77777777" w:rsidR="005D4472" w:rsidRPr="00FC4F00" w:rsidRDefault="005D4472" w:rsidP="00AD056A">
            <w:pPr>
              <w:pStyle w:val="07"/>
              <w:rPr>
                <w:szCs w:val="24"/>
              </w:rPr>
            </w:pPr>
            <w:r w:rsidRPr="00FC4F00">
              <w:rPr>
                <w:rFonts w:hint="eastAsia"/>
                <w:color w:val="000000"/>
                <w:kern w:val="0"/>
              </w:rPr>
              <w:t>庚</w:t>
            </w:r>
            <w:r w:rsidRPr="00FC4F00">
              <w:rPr>
                <w:rFonts w:asciiTheme="majorEastAsia" w:eastAsiaTheme="majorEastAsia" w:hAnsiTheme="majorEastAsia"/>
              </w:rPr>
              <w:t>二</w:t>
            </w:r>
            <w:r w:rsidRPr="00FC4F00">
              <w:rPr>
                <w:rFonts w:hint="eastAsia"/>
              </w:rPr>
              <w:t xml:space="preserve">　</w:t>
            </w:r>
            <w:r w:rsidRPr="00FC4F00">
              <w:rPr>
                <w:rFonts w:asciiTheme="majorEastAsia" w:eastAsiaTheme="majorEastAsia" w:hAnsiTheme="majorEastAsia" w:hint="eastAsia"/>
              </w:rPr>
              <w:t>相即門破</w:t>
            </w:r>
          </w:p>
          <w:p w14:paraId="7318B138" w14:textId="77777777" w:rsidR="005D4472" w:rsidRPr="00FC4F00" w:rsidRDefault="005D4472" w:rsidP="00AD056A">
            <w:pPr>
              <w:rPr>
                <w:color w:val="000000"/>
                <w:szCs w:val="24"/>
              </w:rPr>
            </w:pPr>
            <w:r w:rsidRPr="00FC4F00">
              <w:rPr>
                <w:color w:val="000000"/>
                <w:szCs w:val="24"/>
              </w:rPr>
              <w:t>又他性即亦是自性。</w:t>
            </w:r>
            <w:bookmarkStart w:id="45" w:name="0165b19"/>
            <w:bookmarkEnd w:id="45"/>
            <w:r w:rsidRPr="00FC4F00">
              <w:rPr>
                <w:color w:val="000000"/>
                <w:szCs w:val="24"/>
              </w:rPr>
              <w:t>何以</w:t>
            </w:r>
            <w:r w:rsidRPr="00FC4F00">
              <w:rPr>
                <w:color w:val="000000"/>
                <w:szCs w:val="24"/>
              </w:rPr>
              <w:lastRenderedPageBreak/>
              <w:t>故？他性即是他自性故。</w:t>
            </w:r>
          </w:p>
        </w:tc>
      </w:tr>
      <w:tr w:rsidR="005D4472" w:rsidRPr="00FC4F00" w14:paraId="448D86A3" w14:textId="77777777" w:rsidTr="00AD056A"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64428" w14:textId="77777777" w:rsidR="005D4472" w:rsidRPr="00212117" w:rsidRDefault="005D4472" w:rsidP="00AD056A">
            <w:pPr>
              <w:pStyle w:val="08"/>
              <w:rPr>
                <w:szCs w:val="24"/>
              </w:rPr>
            </w:pPr>
            <w:r w:rsidRPr="00212117">
              <w:rPr>
                <w:rFonts w:asciiTheme="majorEastAsia" w:eastAsiaTheme="majorEastAsia" w:hAnsiTheme="majorEastAsia" w:cs="Arial" w:hint="eastAsia"/>
                <w:color w:val="000000"/>
                <w:kern w:val="0"/>
              </w:rPr>
              <w:lastRenderedPageBreak/>
              <w:t>辛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rPr>
                <w:rFonts w:hint="eastAsia"/>
              </w:rPr>
              <w:t xml:space="preserve">　總結無自他等自性</w:t>
            </w:r>
          </w:p>
          <w:p w14:paraId="2DD18E65" w14:textId="77777777" w:rsidR="005D4472" w:rsidRPr="00212117" w:rsidRDefault="005D4472" w:rsidP="00AD056A">
            <w:pPr>
              <w:pStyle w:val="09"/>
              <w:rPr>
                <w:szCs w:val="24"/>
              </w:rPr>
            </w:pPr>
            <w:r w:rsidRPr="00212117">
              <w:rPr>
                <w:rFonts w:hint="eastAsia"/>
              </w:rPr>
              <w:t>壬一　別結四法</w:t>
            </w:r>
          </w:p>
          <w:p w14:paraId="5B5086B1" w14:textId="77777777" w:rsidR="005D4472" w:rsidRPr="00212117" w:rsidRDefault="005D4472" w:rsidP="00AD056A">
            <w:pPr>
              <w:pStyle w:val="09"/>
              <w:ind w:leftChars="0" w:left="0"/>
            </w:pPr>
            <w:r w:rsidRPr="00212117">
              <w:rPr>
                <w:b w:val="0"/>
                <w:bCs/>
                <w:color w:val="000000"/>
                <w:sz w:val="24"/>
                <w:szCs w:val="28"/>
                <w:bdr w:val="none" w:sz="0" w:space="0" w:color="auto"/>
              </w:rPr>
              <w:t>若自性不成，他性亦不成；若自性、他性不成，離自性、他性何處更有法？若有不成，無亦不成。</w:t>
            </w:r>
          </w:p>
          <w:p w14:paraId="3B4C1183" w14:textId="77777777" w:rsidR="005D4472" w:rsidRPr="00212117" w:rsidRDefault="005D4472" w:rsidP="00AD056A">
            <w:pPr>
              <w:pStyle w:val="09"/>
              <w:rPr>
                <w:szCs w:val="24"/>
              </w:rPr>
            </w:pPr>
            <w:r w:rsidRPr="00212117">
              <w:rPr>
                <w:rFonts w:hint="eastAsia"/>
              </w:rPr>
              <w:t>壬二　總結四法</w:t>
            </w:r>
          </w:p>
          <w:p w14:paraId="7048A6ED" w14:textId="77777777" w:rsidR="005D4472" w:rsidRPr="00212117" w:rsidRDefault="005D4472" w:rsidP="00AD056A">
            <w:pPr>
              <w:rPr>
                <w:rFonts w:asciiTheme="majorEastAsia" w:eastAsiaTheme="majorEastAsia" w:hAnsiTheme="majorEastAsia" w:cs="Arial"/>
                <w:color w:val="000000"/>
                <w:kern w:val="0"/>
              </w:rPr>
            </w:pPr>
            <w:r w:rsidRPr="00212117">
              <w:rPr>
                <w:color w:val="000000"/>
                <w:szCs w:val="24"/>
              </w:rPr>
              <w:t>是故今推求無自性、無他性，無有、無無故一切有為法空。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14:paraId="27985A88" w14:textId="77777777" w:rsidR="005D4472" w:rsidRPr="00212117" w:rsidRDefault="005D4472" w:rsidP="005D4472">
            <w:pPr>
              <w:pStyle w:val="08"/>
            </w:pPr>
            <w:r w:rsidRPr="00212117">
              <w:rPr>
                <w:rFonts w:hint="eastAsia"/>
              </w:rPr>
              <w:t>辛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rPr>
                <w:rFonts w:hint="eastAsia"/>
              </w:rPr>
              <w:t xml:space="preserve">　約自性他性有無不成破</w:t>
            </w:r>
          </w:p>
          <w:p w14:paraId="1AD5CF80" w14:textId="77777777" w:rsidR="005D4472" w:rsidRPr="00212117" w:rsidRDefault="005D4472" w:rsidP="005D4472">
            <w:pPr>
              <w:rPr>
                <w:color w:val="000000"/>
                <w:szCs w:val="28"/>
              </w:rPr>
            </w:pPr>
          </w:p>
          <w:p w14:paraId="2E38D839" w14:textId="17862EE7" w:rsidR="005D4472" w:rsidRPr="00212117" w:rsidRDefault="005D4472" w:rsidP="005D4472">
            <w:pPr>
              <w:pStyle w:val="09"/>
              <w:ind w:leftChars="0" w:left="0"/>
              <w:rPr>
                <w:rFonts w:asciiTheme="majorEastAsia" w:eastAsiaTheme="majorEastAsia" w:hAnsiTheme="majorEastAsia"/>
              </w:rPr>
            </w:pPr>
            <w:r w:rsidRPr="00212117">
              <w:rPr>
                <w:b w:val="0"/>
                <w:bCs/>
                <w:color w:val="000000"/>
                <w:sz w:val="24"/>
                <w:szCs w:val="28"/>
                <w:bdr w:val="none" w:sz="0" w:space="0" w:color="auto"/>
              </w:rPr>
              <w:t>若自性不成，他性亦不成；若自性、他性不成，離自性、他性何處更有法？若有不成，無亦不成。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CBBB94" w14:textId="77777777" w:rsidR="005D4472" w:rsidRPr="00212117" w:rsidRDefault="005D4472" w:rsidP="00AD056A">
            <w:pPr>
              <w:pStyle w:val="06"/>
              <w:rPr>
                <w:rFonts w:asciiTheme="majorEastAsia" w:eastAsiaTheme="minorEastAsia" w:hAnsiTheme="majorEastAsia"/>
              </w:rPr>
            </w:pPr>
            <w:r w:rsidRPr="00212117">
              <w:rPr>
                <w:rFonts w:asciiTheme="majorEastAsia" w:eastAsiaTheme="majorEastAsia" w:hAnsiTheme="majorEastAsia"/>
              </w:rPr>
              <w:t>己</w:t>
            </w:r>
            <w:r w:rsidRPr="00212117">
              <w:rPr>
                <w:rFonts w:asciiTheme="majorEastAsia" w:eastAsiaTheme="majorEastAsia" w:hAnsiTheme="majorEastAsia" w:hint="eastAsia"/>
              </w:rPr>
              <w:t>三</w:t>
            </w:r>
            <w:r w:rsidRPr="00212117">
              <w:rPr>
                <w:rFonts w:asciiTheme="majorEastAsia" w:eastAsiaTheme="majorEastAsia" w:hAnsiTheme="majorEastAsia"/>
              </w:rPr>
              <w:t xml:space="preserve">　</w:t>
            </w:r>
            <w:r w:rsidRPr="00212117">
              <w:rPr>
                <w:rFonts w:asciiTheme="majorEastAsia" w:eastAsiaTheme="majorEastAsia" w:hAnsiTheme="majorEastAsia" w:hint="eastAsia"/>
              </w:rPr>
              <w:t>結無四法</w:t>
            </w:r>
          </w:p>
          <w:p w14:paraId="03E7F170" w14:textId="77777777" w:rsidR="005D4472" w:rsidRPr="00212117" w:rsidRDefault="005D4472" w:rsidP="00AD056A">
            <w:pPr>
              <w:rPr>
                <w:color w:val="000000"/>
                <w:szCs w:val="24"/>
              </w:rPr>
            </w:pPr>
          </w:p>
          <w:p w14:paraId="742612E7" w14:textId="77777777" w:rsidR="005D4472" w:rsidRPr="00212117" w:rsidRDefault="005D4472" w:rsidP="00AD056A">
            <w:pPr>
              <w:rPr>
                <w:color w:val="000000"/>
                <w:szCs w:val="24"/>
              </w:rPr>
            </w:pPr>
          </w:p>
          <w:p w14:paraId="73B0111D" w14:textId="77777777" w:rsidR="005D4472" w:rsidRPr="00212117" w:rsidRDefault="005D4472" w:rsidP="00AD056A">
            <w:pPr>
              <w:pStyle w:val="06"/>
              <w:ind w:leftChars="0" w:left="0"/>
              <w:rPr>
                <w:rFonts w:asciiTheme="majorEastAsia" w:eastAsiaTheme="majorEastAsia" w:hAnsiTheme="majorEastAsia"/>
              </w:rPr>
            </w:pPr>
            <w:r w:rsidRPr="00212117">
              <w:rPr>
                <w:b w:val="0"/>
                <w:bCs/>
                <w:color w:val="000000"/>
                <w:sz w:val="24"/>
                <w:szCs w:val="28"/>
                <w:bdr w:val="none" w:sz="0" w:space="0" w:color="auto"/>
              </w:rPr>
              <w:t>若自性不成，他</w:t>
            </w:r>
            <w:bookmarkStart w:id="46" w:name="0165b20"/>
            <w:bookmarkEnd w:id="46"/>
            <w:r w:rsidRPr="00212117">
              <w:rPr>
                <w:b w:val="0"/>
                <w:bCs/>
                <w:color w:val="000000"/>
                <w:sz w:val="24"/>
                <w:szCs w:val="28"/>
                <w:bdr w:val="none" w:sz="0" w:space="0" w:color="auto"/>
              </w:rPr>
              <w:t>性亦不成；若自性、他性不成，離自性、他性</w:t>
            </w:r>
            <w:bookmarkStart w:id="47" w:name="0165b21"/>
            <w:bookmarkEnd w:id="47"/>
            <w:r w:rsidRPr="00212117">
              <w:rPr>
                <w:b w:val="0"/>
                <w:bCs/>
                <w:color w:val="000000"/>
                <w:sz w:val="24"/>
                <w:szCs w:val="28"/>
                <w:bdr w:val="none" w:sz="0" w:space="0" w:color="auto"/>
              </w:rPr>
              <w:t>何處更有法？若有不成，無亦不成。</w:t>
            </w:r>
          </w:p>
        </w:tc>
      </w:tr>
      <w:tr w:rsidR="005619AE" w:rsidRPr="00FC4F00" w14:paraId="4502CADC" w14:textId="77777777" w:rsidTr="00AD056A">
        <w:trPr>
          <w:trHeight w:val="1253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F3DC" w14:textId="77777777" w:rsidR="005619AE" w:rsidRPr="00212117" w:rsidRDefault="005619AE" w:rsidP="00AD056A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DD4" w14:textId="77777777" w:rsidR="005619AE" w:rsidRPr="00212117" w:rsidRDefault="005619AE" w:rsidP="00AD056A">
            <w:pPr>
              <w:pStyle w:val="07"/>
            </w:pPr>
            <w:r w:rsidRPr="00212117">
              <w:rPr>
                <w:rFonts w:hint="eastAsia"/>
                <w:color w:val="000000"/>
                <w:kern w:val="0"/>
              </w:rPr>
              <w:t>庚</w:t>
            </w:r>
            <w:r w:rsidRPr="00212117">
              <w:rPr>
                <w:rFonts w:asciiTheme="minorEastAsia" w:eastAsiaTheme="minorEastAsia" w:hAnsiTheme="minorEastAsia" w:hint="eastAsia"/>
              </w:rPr>
              <w:t>三</w:t>
            </w:r>
            <w:r w:rsidRPr="00212117">
              <w:rPr>
                <w:rFonts w:hint="eastAsia"/>
              </w:rPr>
              <w:t xml:space="preserve">　</w:t>
            </w:r>
            <w:r w:rsidRPr="00212117">
              <w:rPr>
                <w:rFonts w:asciiTheme="minorEastAsia" w:eastAsiaTheme="minorEastAsia" w:hAnsiTheme="minorEastAsia" w:hint="eastAsia"/>
              </w:rPr>
              <w:t>結</w:t>
            </w:r>
            <w:r w:rsidRPr="00212117">
              <w:t>破</w:t>
            </w:r>
          </w:p>
          <w:p w14:paraId="6A0DAC9D" w14:textId="77777777" w:rsidR="005619AE" w:rsidRPr="00212117" w:rsidRDefault="005619AE" w:rsidP="00AD056A">
            <w:pPr>
              <w:rPr>
                <w:b/>
                <w:bCs/>
                <w:color w:val="000000"/>
                <w:kern w:val="0"/>
              </w:rPr>
            </w:pPr>
            <w:r w:rsidRPr="00212117">
              <w:rPr>
                <w:color w:val="000000"/>
                <w:szCs w:val="24"/>
              </w:rPr>
              <w:t>是故今推求無自性、無他性，無有、無無故一切有為法空。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3F1A2" w14:textId="77777777" w:rsidR="005619AE" w:rsidRPr="00212117" w:rsidRDefault="005619AE" w:rsidP="00AD056A">
            <w:pPr>
              <w:pStyle w:val="03"/>
              <w:rPr>
                <w:rFonts w:asciiTheme="minorEastAsia" w:eastAsiaTheme="minorEastAsia" w:hAnsiTheme="minorEastAsia"/>
              </w:rPr>
            </w:pPr>
            <w:r w:rsidRPr="00212117">
              <w:rPr>
                <w:rFonts w:asciiTheme="minorEastAsia" w:eastAsiaTheme="minorEastAsia" w:hAnsiTheme="minorEastAsia" w:hint="eastAsia"/>
              </w:rPr>
              <w:t>丙三　結成空義</w:t>
            </w:r>
          </w:p>
          <w:p w14:paraId="11798B3A" w14:textId="77777777" w:rsidR="005619AE" w:rsidRPr="00212117" w:rsidRDefault="005619AE" w:rsidP="00AD056A">
            <w:pPr>
              <w:pStyle w:val="af0"/>
              <w:rPr>
                <w:color w:val="000000"/>
                <w:szCs w:val="24"/>
              </w:rPr>
            </w:pPr>
            <w:r w:rsidRPr="00212117">
              <w:rPr>
                <w:color w:val="000000"/>
                <w:szCs w:val="24"/>
              </w:rPr>
              <w:t>是故今</w:t>
            </w:r>
            <w:bookmarkStart w:id="48" w:name="0165b22"/>
            <w:bookmarkEnd w:id="48"/>
            <w:r w:rsidRPr="00212117">
              <w:rPr>
                <w:color w:val="000000"/>
                <w:szCs w:val="24"/>
              </w:rPr>
              <w:t>推求無自性、無他性，無有、無無故一切有</w:t>
            </w:r>
            <w:bookmarkStart w:id="49" w:name="0165b23"/>
            <w:bookmarkEnd w:id="49"/>
            <w:r w:rsidRPr="00212117">
              <w:rPr>
                <w:color w:val="000000"/>
                <w:szCs w:val="24"/>
              </w:rPr>
              <w:t>為法空。</w:t>
            </w:r>
          </w:p>
          <w:p w14:paraId="7EDEEC76" w14:textId="77777777" w:rsidR="005619AE" w:rsidRPr="00212117" w:rsidRDefault="005619AE" w:rsidP="00AD056A">
            <w:pPr>
              <w:pStyle w:val="af0"/>
              <w:rPr>
                <w:rStyle w:val="foot"/>
                <w:color w:val="000000"/>
                <w:szCs w:val="24"/>
              </w:rPr>
            </w:pPr>
          </w:p>
          <w:p w14:paraId="49225424" w14:textId="77777777" w:rsidR="005619AE" w:rsidRPr="00212117" w:rsidRDefault="005619AE" w:rsidP="00AD056A">
            <w:pPr>
              <w:pStyle w:val="af0"/>
              <w:rPr>
                <w:rFonts w:asciiTheme="minorEastAsia" w:hAnsiTheme="minorEastAsia"/>
                <w:b/>
                <w:bCs/>
              </w:rPr>
            </w:pPr>
            <w:r w:rsidRPr="00212117">
              <w:rPr>
                <w:rStyle w:val="foot"/>
                <w:color w:val="000000"/>
                <w:szCs w:val="24"/>
              </w:rPr>
              <w:t>有</w:t>
            </w:r>
            <w:r w:rsidRPr="00212117">
              <w:rPr>
                <w:color w:val="000000"/>
                <w:szCs w:val="24"/>
              </w:rPr>
              <w:t>為法空故，無為法亦空；有為、無為</w:t>
            </w:r>
            <w:bookmarkStart w:id="50" w:name="0165b24"/>
            <w:bookmarkEnd w:id="50"/>
            <w:r w:rsidRPr="00212117">
              <w:rPr>
                <w:color w:val="000000"/>
                <w:szCs w:val="24"/>
              </w:rPr>
              <w:t>尚空，何況我耶？</w:t>
            </w:r>
          </w:p>
        </w:tc>
      </w:tr>
      <w:tr w:rsidR="005619AE" w:rsidRPr="00B811D3" w14:paraId="26259192" w14:textId="77777777" w:rsidTr="00AD056A">
        <w:tc>
          <w:tcPr>
            <w:tcW w:w="3060" w:type="dxa"/>
            <w:tcBorders>
              <w:top w:val="single" w:sz="4" w:space="0" w:color="auto"/>
            </w:tcBorders>
          </w:tcPr>
          <w:p w14:paraId="172D3556" w14:textId="77777777" w:rsidR="005619AE" w:rsidRPr="00FC4F00" w:rsidRDefault="005619AE" w:rsidP="00AD056A">
            <w:pPr>
              <w:pStyle w:val="04"/>
            </w:pPr>
            <w:r w:rsidRPr="00FC4F00">
              <w:rPr>
                <w:rFonts w:cs="Arial" w:hint="eastAsia"/>
                <w:color w:val="000000"/>
                <w:kern w:val="0"/>
              </w:rPr>
              <w:t>丁</w:t>
            </w:r>
            <w:r w:rsidRPr="00FC4F00">
              <w:rPr>
                <w:rFonts w:asciiTheme="minorEastAsia" w:eastAsiaTheme="minorEastAsia" w:hAnsiTheme="minorEastAsia" w:hint="eastAsia"/>
              </w:rPr>
              <w:t>三</w:t>
            </w:r>
            <w:r w:rsidRPr="00FC4F00">
              <w:rPr>
                <w:rFonts w:hint="eastAsia"/>
              </w:rPr>
              <w:t xml:space="preserve">　總結法空</w:t>
            </w:r>
          </w:p>
          <w:p w14:paraId="3C63EECC" w14:textId="77777777" w:rsidR="005619AE" w:rsidRPr="00FC4F00" w:rsidRDefault="005619AE" w:rsidP="00AD056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C4F00">
              <w:rPr>
                <w:rStyle w:val="foot"/>
                <w:color w:val="000000"/>
                <w:szCs w:val="24"/>
              </w:rPr>
              <w:t>有</w:t>
            </w:r>
            <w:r w:rsidRPr="00FC4F00">
              <w:rPr>
                <w:color w:val="000000"/>
                <w:szCs w:val="24"/>
              </w:rPr>
              <w:t>為法空故，無為法亦空；有為、無為尚空，何況我耶？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60CCD7AE" w14:textId="77777777" w:rsidR="005619AE" w:rsidRPr="00FC4F00" w:rsidRDefault="005619AE" w:rsidP="00AD056A">
            <w:pPr>
              <w:pStyle w:val="04"/>
            </w:pPr>
            <w:r w:rsidRPr="00FC4F00">
              <w:t>丁</w:t>
            </w:r>
            <w:r w:rsidRPr="00FC4F00">
              <w:rPr>
                <w:rFonts w:asciiTheme="minorEastAsia" w:eastAsiaTheme="minorEastAsia" w:hAnsiTheme="minorEastAsia" w:hint="eastAsia"/>
              </w:rPr>
              <w:t>三</w:t>
            </w:r>
            <w:r w:rsidRPr="00FC4F00">
              <w:t xml:space="preserve">　</w:t>
            </w:r>
            <w:r w:rsidRPr="00FC4F00">
              <w:rPr>
                <w:rFonts w:asciiTheme="minorEastAsia" w:eastAsiaTheme="minorEastAsia" w:hAnsiTheme="minorEastAsia" w:hint="eastAsia"/>
              </w:rPr>
              <w:t>結</w:t>
            </w:r>
            <w:r w:rsidRPr="00FC4F00">
              <w:rPr>
                <w:rFonts w:asciiTheme="majorEastAsia" w:eastAsiaTheme="majorEastAsia" w:hAnsiTheme="majorEastAsia" w:hint="eastAsia"/>
              </w:rPr>
              <w:t>齊</w:t>
            </w:r>
          </w:p>
          <w:p w14:paraId="2D7B2AAB" w14:textId="77777777" w:rsidR="005619AE" w:rsidRPr="00534DFD" w:rsidRDefault="005619AE" w:rsidP="00AD056A">
            <w:pPr>
              <w:rPr>
                <w:szCs w:val="24"/>
              </w:rPr>
            </w:pPr>
            <w:r w:rsidRPr="00FC4F00">
              <w:rPr>
                <w:color w:val="000000"/>
                <w:szCs w:val="24"/>
              </w:rPr>
              <w:t>一切</w:t>
            </w:r>
            <w:r w:rsidRPr="00FC4F00">
              <w:rPr>
                <w:rStyle w:val="foot"/>
                <w:color w:val="000000"/>
                <w:szCs w:val="24"/>
              </w:rPr>
              <w:t>有</w:t>
            </w:r>
            <w:r w:rsidRPr="00FC4F00">
              <w:rPr>
                <w:rStyle w:val="a9"/>
                <w:rFonts w:ascii="Times New Roman" w:hAnsi="Times New Roman" w:cs="Times New Roman"/>
                <w:color w:val="000000"/>
                <w:szCs w:val="24"/>
              </w:rPr>
              <w:footnoteReference w:id="139"/>
            </w:r>
            <w:r w:rsidRPr="00FC4F00">
              <w:rPr>
                <w:color w:val="000000"/>
                <w:szCs w:val="24"/>
              </w:rPr>
              <w:t>為法空故，無為法亦空；有為、無為尚空，何況我耶？</w:t>
            </w:r>
          </w:p>
        </w:tc>
        <w:tc>
          <w:tcPr>
            <w:tcW w:w="2952" w:type="dxa"/>
            <w:vMerge/>
            <w:tcBorders>
              <w:left w:val="single" w:sz="4" w:space="0" w:color="auto"/>
            </w:tcBorders>
          </w:tcPr>
          <w:p w14:paraId="6920B0A5" w14:textId="77777777" w:rsidR="005619AE" w:rsidRPr="005721E2" w:rsidRDefault="005619AE" w:rsidP="00AD056A">
            <w:pPr>
              <w:pStyle w:val="af0"/>
              <w:rPr>
                <w:rFonts w:ascii="新細明體" w:hAnsi="新細明體"/>
                <w:szCs w:val="24"/>
              </w:rPr>
            </w:pPr>
          </w:p>
        </w:tc>
      </w:tr>
    </w:tbl>
    <w:p w14:paraId="4C77B6C5" w14:textId="77777777" w:rsidR="00506D6C" w:rsidRPr="00391E0E" w:rsidRDefault="00506D6C" w:rsidP="005619AE">
      <w:pPr>
        <w:spacing w:afterLines="30" w:after="108"/>
        <w:rPr>
          <w:rFonts w:ascii="Times New Roman" w:hAnsi="Times New Roman"/>
        </w:rPr>
      </w:pPr>
    </w:p>
    <w:sectPr w:rsidR="00506D6C" w:rsidRPr="00391E0E" w:rsidSect="001519BA">
      <w:headerReference w:type="default" r:id="rId10"/>
      <w:footerReference w:type="defaul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3E416" w14:textId="77777777" w:rsidR="00B327F0" w:rsidRDefault="00B327F0" w:rsidP="003A2EAE">
      <w:r>
        <w:separator/>
      </w:r>
    </w:p>
  </w:endnote>
  <w:endnote w:type="continuationSeparator" w:id="0">
    <w:p w14:paraId="022F3F81" w14:textId="77777777" w:rsidR="00B327F0" w:rsidRDefault="00B327F0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Roman Unicode">
    <w:altName w:val="Malgun Gothic Semilight"/>
    <w:charset w:val="88"/>
    <w:family w:val="auto"/>
    <w:pitch w:val="variable"/>
    <w:sig w:usb0="F7FFAFFF" w:usb1="FBDFFFFF" w:usb2="FFFFFFFF" w:usb3="00000000" w:csb0="803F01F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901123463"/>
      <w:docPartObj>
        <w:docPartGallery w:val="Page Numbers (Bottom of Page)"/>
        <w:docPartUnique/>
      </w:docPartObj>
    </w:sdtPr>
    <w:sdtEndPr/>
    <w:sdtContent>
      <w:p w14:paraId="4D5B5247" w14:textId="77777777" w:rsidR="00AD056A" w:rsidRPr="003A5741" w:rsidRDefault="00AD056A">
        <w:pPr>
          <w:pStyle w:val="a5"/>
          <w:jc w:val="center"/>
          <w:rPr>
            <w:rFonts w:ascii="Times New Roman" w:hAnsi="Times New Roman" w:cs="Times New Roman"/>
          </w:rPr>
        </w:pPr>
        <w:r w:rsidRPr="003A5741">
          <w:rPr>
            <w:rFonts w:ascii="Times New Roman" w:hAnsi="Times New Roman" w:cs="Times New Roman"/>
          </w:rPr>
          <w:fldChar w:fldCharType="begin"/>
        </w:r>
        <w:r w:rsidRPr="003A5741">
          <w:rPr>
            <w:rFonts w:ascii="Times New Roman" w:hAnsi="Times New Roman" w:cs="Times New Roman"/>
          </w:rPr>
          <w:instrText>PAGE   \* MERGEFORMAT</w:instrText>
        </w:r>
        <w:r w:rsidRPr="003A5741">
          <w:rPr>
            <w:rFonts w:ascii="Times New Roman" w:hAnsi="Times New Roman" w:cs="Times New Roman"/>
          </w:rPr>
          <w:fldChar w:fldCharType="separate"/>
        </w:r>
        <w:r w:rsidRPr="003A5741">
          <w:rPr>
            <w:rFonts w:ascii="Times New Roman" w:hAnsi="Times New Roman" w:cs="Times New Roman"/>
            <w:lang w:val="zh-TW"/>
          </w:rPr>
          <w:t>2</w:t>
        </w:r>
        <w:r w:rsidRPr="003A574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656450792"/>
      <w:docPartObj>
        <w:docPartGallery w:val="Page Numbers (Bottom of Page)"/>
        <w:docPartUnique/>
      </w:docPartObj>
    </w:sdtPr>
    <w:sdtEndPr/>
    <w:sdtContent>
      <w:p w14:paraId="40A91C6A" w14:textId="77777777" w:rsidR="00AD056A" w:rsidRPr="003A5741" w:rsidRDefault="00AD056A">
        <w:pPr>
          <w:pStyle w:val="a5"/>
          <w:jc w:val="center"/>
          <w:rPr>
            <w:rFonts w:ascii="Times New Roman" w:hAnsi="Times New Roman" w:cs="Times New Roman"/>
          </w:rPr>
        </w:pPr>
        <w:r w:rsidRPr="003A5741">
          <w:rPr>
            <w:rFonts w:ascii="Times New Roman" w:hAnsi="Times New Roman" w:cs="Times New Roman"/>
          </w:rPr>
          <w:fldChar w:fldCharType="begin"/>
        </w:r>
        <w:r w:rsidRPr="003A5741">
          <w:rPr>
            <w:rFonts w:ascii="Times New Roman" w:hAnsi="Times New Roman" w:cs="Times New Roman"/>
          </w:rPr>
          <w:instrText>PAGE   \* MERGEFORMAT</w:instrText>
        </w:r>
        <w:r w:rsidRPr="003A5741">
          <w:rPr>
            <w:rFonts w:ascii="Times New Roman" w:hAnsi="Times New Roman" w:cs="Times New Roman"/>
          </w:rPr>
          <w:fldChar w:fldCharType="separate"/>
        </w:r>
        <w:r w:rsidRPr="003A5741">
          <w:rPr>
            <w:rFonts w:ascii="Times New Roman" w:hAnsi="Times New Roman" w:cs="Times New Roman"/>
            <w:lang w:val="zh-TW"/>
          </w:rPr>
          <w:t>2</w:t>
        </w:r>
        <w:r w:rsidRPr="003A574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0EDFA" w14:textId="77777777" w:rsidR="00B327F0" w:rsidRDefault="00B327F0" w:rsidP="003A2EAE">
      <w:r>
        <w:separator/>
      </w:r>
    </w:p>
  </w:footnote>
  <w:footnote w:type="continuationSeparator" w:id="0">
    <w:p w14:paraId="19C01428" w14:textId="77777777" w:rsidR="00B327F0" w:rsidRDefault="00B327F0" w:rsidP="003A2EAE">
      <w:r>
        <w:continuationSeparator/>
      </w:r>
    </w:p>
  </w:footnote>
  <w:footnote w:id="1">
    <w:p w14:paraId="63A20FB5" w14:textId="247BCE2D" w:rsidR="00AD056A" w:rsidRPr="00A62A06" w:rsidRDefault="00AD056A" w:rsidP="00A7245F">
      <w:pPr>
        <w:pStyle w:val="a7"/>
        <w:ind w:left="180" w:hanging="180"/>
        <w:rPr>
          <w:rFonts w:eastAsia="DengXian"/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sz w:val="22"/>
          <w:szCs w:val="22"/>
        </w:rPr>
        <w:t>釋太虛，《十二門論講錄》</w:t>
      </w:r>
      <w:r w:rsidRPr="00A62A06">
        <w:rPr>
          <w:rFonts w:ascii="新細明體" w:hAnsi="新細明體" w:hint="eastAsia"/>
          <w:sz w:val="22"/>
          <w:szCs w:val="22"/>
        </w:rPr>
        <w:t>〈</w:t>
      </w:r>
      <w:r w:rsidRPr="00A62A06">
        <w:rPr>
          <w:sz w:val="22"/>
          <w:szCs w:val="22"/>
        </w:rPr>
        <w:t>8</w:t>
      </w:r>
      <w:r w:rsidRPr="00A62A06">
        <w:rPr>
          <w:rFonts w:ascii="新細明體" w:hAnsi="新細明體" w:hint="eastAsia"/>
          <w:sz w:val="22"/>
          <w:szCs w:val="22"/>
        </w:rPr>
        <w:t>觀性〉</w:t>
      </w:r>
      <w:r w:rsidRPr="00A62A06">
        <w:rPr>
          <w:sz w:val="22"/>
          <w:szCs w:val="22"/>
        </w:rPr>
        <w:t>，《太虛大師全書》（精</w:t>
      </w:r>
      <w:r w:rsidRPr="00A62A06">
        <w:rPr>
          <w:sz w:val="22"/>
          <w:szCs w:val="22"/>
        </w:rPr>
        <w:t>7</w:t>
      </w:r>
      <w:r w:rsidRPr="00A62A06">
        <w:rPr>
          <w:sz w:val="22"/>
          <w:szCs w:val="22"/>
        </w:rPr>
        <w:t>）</w:t>
      </w:r>
      <w:r w:rsidRPr="00A62A06">
        <w:rPr>
          <w:rFonts w:hint="eastAsia"/>
          <w:sz w:val="22"/>
          <w:szCs w:val="22"/>
        </w:rPr>
        <w:t>，</w:t>
      </w:r>
      <w:r w:rsidRPr="00A62A06">
        <w:rPr>
          <w:sz w:val="22"/>
          <w:szCs w:val="22"/>
        </w:rPr>
        <w:t>pp. 710-714</w:t>
      </w:r>
      <w:r w:rsidRPr="00A62A06">
        <w:rPr>
          <w:rFonts w:hint="eastAsia"/>
          <w:sz w:val="22"/>
          <w:szCs w:val="22"/>
        </w:rPr>
        <w:t>。</w:t>
      </w:r>
    </w:p>
  </w:footnote>
  <w:footnote w:id="2">
    <w:p w14:paraId="3A7BBABF" w14:textId="47CFB9AF" w:rsidR="00AD056A" w:rsidRPr="00E938DC" w:rsidRDefault="00AD056A" w:rsidP="00062577">
      <w:pPr>
        <w:pStyle w:val="a7"/>
        <w:ind w:left="719" w:hangingChars="327" w:hanging="719"/>
        <w:jc w:val="both"/>
        <w:rPr>
          <w:sz w:val="22"/>
          <w:szCs w:val="22"/>
        </w:rPr>
      </w:pPr>
      <w:r w:rsidRPr="00E938DC">
        <w:rPr>
          <w:rStyle w:val="a9"/>
          <w:sz w:val="22"/>
          <w:szCs w:val="22"/>
        </w:rPr>
        <w:footnoteRef/>
      </w:r>
      <w:r w:rsidRPr="00E938DC">
        <w:rPr>
          <w:sz w:val="22"/>
          <w:szCs w:val="22"/>
        </w:rPr>
        <w:t xml:space="preserve"> </w:t>
      </w:r>
      <w:r w:rsidRPr="00E938DC">
        <w:rPr>
          <w:rFonts w:hint="eastAsia"/>
          <w:sz w:val="22"/>
          <w:szCs w:val="22"/>
        </w:rPr>
        <w:t>（</w:t>
      </w:r>
      <w:r w:rsidRPr="00E938DC">
        <w:rPr>
          <w:sz w:val="22"/>
          <w:szCs w:val="22"/>
        </w:rPr>
        <w:t>1</w:t>
      </w:r>
      <w:r w:rsidRPr="00E938DC">
        <w:rPr>
          <w:rFonts w:hint="eastAsia"/>
          <w:sz w:val="22"/>
          <w:szCs w:val="22"/>
        </w:rPr>
        <w:t>）</w:t>
      </w:r>
      <w:r w:rsidRPr="00E938DC">
        <w:rPr>
          <w:kern w:val="0"/>
          <w:sz w:val="22"/>
          <w:szCs w:val="22"/>
          <w:lang w:val="en-MY"/>
        </w:rPr>
        <w:t>［姚秦］</w:t>
      </w:r>
      <w:r w:rsidRPr="00E938DC">
        <w:rPr>
          <w:rFonts w:ascii="新細明體" w:hAnsi="新細明體" w:hint="eastAsia"/>
          <w:sz w:val="22"/>
          <w:szCs w:val="22"/>
        </w:rPr>
        <w:t>鳩摩羅什譯</w:t>
      </w:r>
      <w:r w:rsidRPr="00E938DC">
        <w:rPr>
          <w:rFonts w:hint="eastAsia"/>
          <w:sz w:val="22"/>
          <w:szCs w:val="22"/>
        </w:rPr>
        <w:t>，《妙法蓮華經》卷</w:t>
      </w:r>
      <w:r w:rsidRPr="00E938DC">
        <w:rPr>
          <w:rFonts w:hint="eastAsia"/>
          <w:sz w:val="22"/>
          <w:szCs w:val="22"/>
        </w:rPr>
        <w:t>5</w:t>
      </w:r>
      <w:r w:rsidRPr="00E938DC">
        <w:rPr>
          <w:rFonts w:hint="eastAsia"/>
          <w:sz w:val="22"/>
          <w:szCs w:val="22"/>
        </w:rPr>
        <w:t>〈</w:t>
      </w:r>
      <w:r w:rsidRPr="00E938DC">
        <w:rPr>
          <w:rFonts w:hint="eastAsia"/>
          <w:sz w:val="22"/>
          <w:szCs w:val="22"/>
        </w:rPr>
        <w:t>14</w:t>
      </w:r>
      <w:r w:rsidRPr="00E938DC">
        <w:rPr>
          <w:rFonts w:hint="eastAsia"/>
          <w:sz w:val="22"/>
          <w:szCs w:val="22"/>
        </w:rPr>
        <w:t>安樂行品〉</w:t>
      </w:r>
      <w:r w:rsidRPr="00E938DC">
        <w:rPr>
          <w:sz w:val="22"/>
          <w:szCs w:val="22"/>
        </w:rPr>
        <w:t>(CBETA, T09, no. 262, p. 37b12-17)</w:t>
      </w:r>
      <w:r w:rsidRPr="00E938DC">
        <w:rPr>
          <w:rFonts w:hint="eastAsia"/>
          <w:sz w:val="22"/>
          <w:szCs w:val="22"/>
        </w:rPr>
        <w:t>：</w:t>
      </w:r>
    </w:p>
    <w:p w14:paraId="37B8017C" w14:textId="01B09A5D" w:rsidR="00AD056A" w:rsidRPr="00E938DC" w:rsidRDefault="00AD056A" w:rsidP="00062577">
      <w:pPr>
        <w:adjustRightInd w:val="0"/>
        <w:snapToGrid w:val="0"/>
        <w:ind w:leftChars="300" w:left="720"/>
        <w:jc w:val="both"/>
        <w:rPr>
          <w:rFonts w:ascii="標楷體" w:eastAsia="標楷體" w:hAnsi="標楷體"/>
          <w:sz w:val="22"/>
        </w:rPr>
      </w:pPr>
      <w:r w:rsidRPr="00E938DC">
        <w:rPr>
          <w:rFonts w:ascii="Times New Roman" w:eastAsia="標楷體" w:hAnsi="Times New Roman" w:hint="eastAsia"/>
          <w:sz w:val="22"/>
        </w:rPr>
        <w:t>復次，菩薩摩訶薩觀</w:t>
      </w:r>
      <w:r w:rsidRPr="00E938DC">
        <w:rPr>
          <w:rFonts w:ascii="Times New Roman" w:eastAsia="標楷體" w:hAnsi="Times New Roman" w:hint="eastAsia"/>
          <w:b/>
          <w:bCs/>
          <w:sz w:val="22"/>
        </w:rPr>
        <w:t>一切法空，如實相</w:t>
      </w:r>
      <w:r w:rsidRPr="00E938DC">
        <w:rPr>
          <w:rFonts w:ascii="Times New Roman" w:eastAsia="標楷體" w:hAnsi="Times New Roman" w:hint="eastAsia"/>
          <w:sz w:val="22"/>
        </w:rPr>
        <w:t>，不顛倒、不動、不退、不轉，如虛空，無所有性。</w:t>
      </w:r>
      <w:r w:rsidRPr="00E938DC">
        <w:rPr>
          <w:rFonts w:ascii="Times New Roman" w:eastAsia="標楷體" w:hAnsi="Times New Roman" w:hint="eastAsia"/>
          <w:b/>
          <w:bCs/>
          <w:sz w:val="22"/>
        </w:rPr>
        <w:t>一切語言道斷</w:t>
      </w:r>
      <w:r w:rsidRPr="00E938DC">
        <w:rPr>
          <w:rFonts w:ascii="Times New Roman" w:eastAsia="標楷體" w:hAnsi="Times New Roman" w:hint="eastAsia"/>
          <w:sz w:val="22"/>
        </w:rPr>
        <w:t>，不生、不出、不起，無名、無相，實無所有，無量、無邊，無礙、無障，但以因緣有，從顛倒生故說。常樂觀如是法相，是名菩薩摩訶薩第二親近處。</w:t>
      </w:r>
    </w:p>
    <w:p w14:paraId="1DBB5B18" w14:textId="0EE6D03F" w:rsidR="00AD056A" w:rsidRPr="00E938DC" w:rsidRDefault="00AD056A" w:rsidP="00062577">
      <w:pPr>
        <w:pStyle w:val="a7"/>
        <w:ind w:leftChars="74" w:left="702" w:hangingChars="238" w:hanging="524"/>
        <w:jc w:val="both"/>
        <w:rPr>
          <w:sz w:val="22"/>
          <w:szCs w:val="22"/>
        </w:rPr>
      </w:pPr>
      <w:r w:rsidRPr="00E938DC">
        <w:rPr>
          <w:rFonts w:hint="eastAsia"/>
          <w:sz w:val="22"/>
          <w:szCs w:val="22"/>
        </w:rPr>
        <w:t>（</w:t>
      </w:r>
      <w:r w:rsidRPr="00E938DC">
        <w:rPr>
          <w:rFonts w:eastAsia="DengXian" w:hint="eastAsia"/>
          <w:sz w:val="22"/>
          <w:szCs w:val="22"/>
        </w:rPr>
        <w:t>2</w:t>
      </w:r>
      <w:r w:rsidRPr="00E938DC">
        <w:rPr>
          <w:rFonts w:hint="eastAsia"/>
          <w:sz w:val="22"/>
          <w:szCs w:val="22"/>
        </w:rPr>
        <w:t>）</w:t>
      </w:r>
      <w:r w:rsidRPr="00E938DC">
        <w:rPr>
          <w:kern w:val="0"/>
          <w:sz w:val="22"/>
          <w:szCs w:val="22"/>
          <w:lang w:val="en-MY"/>
        </w:rPr>
        <w:t>［姚秦］</w:t>
      </w:r>
      <w:r w:rsidRPr="00E938DC">
        <w:rPr>
          <w:rFonts w:ascii="新細明體" w:hAnsi="新細明體" w:hint="eastAsia"/>
          <w:sz w:val="22"/>
          <w:szCs w:val="22"/>
        </w:rPr>
        <w:t>鳩摩羅什譯</w:t>
      </w:r>
      <w:r w:rsidRPr="00E938DC">
        <w:rPr>
          <w:rFonts w:hint="eastAsia"/>
          <w:sz w:val="22"/>
          <w:szCs w:val="22"/>
        </w:rPr>
        <w:t>，《大寶積經》卷</w:t>
      </w:r>
      <w:r w:rsidRPr="00E938DC">
        <w:rPr>
          <w:rFonts w:hint="eastAsia"/>
          <w:sz w:val="22"/>
          <w:szCs w:val="22"/>
        </w:rPr>
        <w:t>23</w:t>
      </w:r>
      <w:r w:rsidRPr="00E938DC">
        <w:rPr>
          <w:rFonts w:hint="eastAsia"/>
          <w:sz w:val="22"/>
          <w:szCs w:val="22"/>
        </w:rPr>
        <w:t>〈</w:t>
      </w:r>
      <w:r w:rsidRPr="00E938DC">
        <w:rPr>
          <w:sz w:val="22"/>
          <w:szCs w:val="22"/>
        </w:rPr>
        <w:t>7</w:t>
      </w:r>
      <w:r w:rsidRPr="00E938DC">
        <w:rPr>
          <w:rFonts w:hint="eastAsia"/>
          <w:sz w:val="22"/>
          <w:szCs w:val="22"/>
        </w:rPr>
        <w:t xml:space="preserve"> </w:t>
      </w:r>
      <w:r w:rsidRPr="00E938DC">
        <w:rPr>
          <w:rFonts w:hint="eastAsia"/>
          <w:sz w:val="22"/>
          <w:szCs w:val="22"/>
        </w:rPr>
        <w:t>被甲莊嚴會〉</w:t>
      </w:r>
      <w:r w:rsidRPr="00E938DC">
        <w:rPr>
          <w:sz w:val="22"/>
          <w:szCs w:val="22"/>
        </w:rPr>
        <w:t>(CBETA, T11, no. 310, p. 127b14-16)</w:t>
      </w:r>
      <w:r w:rsidRPr="00E938DC">
        <w:rPr>
          <w:rFonts w:hint="eastAsia"/>
          <w:sz w:val="22"/>
          <w:szCs w:val="22"/>
        </w:rPr>
        <w:t>：</w:t>
      </w:r>
    </w:p>
    <w:p w14:paraId="01980961" w14:textId="6264AAF8" w:rsidR="00AD056A" w:rsidRPr="00E938DC" w:rsidRDefault="00AD056A" w:rsidP="00964726">
      <w:pPr>
        <w:pStyle w:val="a7"/>
        <w:ind w:left="720"/>
        <w:rPr>
          <w:sz w:val="22"/>
          <w:szCs w:val="22"/>
        </w:rPr>
      </w:pPr>
      <w:r w:rsidRPr="00E938DC">
        <w:rPr>
          <w:rFonts w:eastAsia="標楷體" w:hint="eastAsia"/>
          <w:sz w:val="22"/>
          <w:szCs w:val="22"/>
        </w:rPr>
        <w:t>一切諸法無性無相，不可顯示、不可言說，是為諸法真實性相。</w:t>
      </w:r>
    </w:p>
    <w:p w14:paraId="54683EBF" w14:textId="6B571979" w:rsidR="00AD056A" w:rsidRPr="00E938DC" w:rsidRDefault="00AD056A" w:rsidP="00062577">
      <w:pPr>
        <w:pStyle w:val="a7"/>
        <w:ind w:left="720" w:hanging="540"/>
        <w:jc w:val="both"/>
        <w:rPr>
          <w:sz w:val="22"/>
          <w:szCs w:val="22"/>
        </w:rPr>
      </w:pPr>
      <w:r w:rsidRPr="00E938DC">
        <w:rPr>
          <w:rFonts w:hint="eastAsia"/>
          <w:sz w:val="22"/>
          <w:szCs w:val="22"/>
        </w:rPr>
        <w:t>（</w:t>
      </w:r>
      <w:r w:rsidRPr="00E938DC">
        <w:rPr>
          <w:sz w:val="22"/>
          <w:szCs w:val="22"/>
        </w:rPr>
        <w:t>3</w:t>
      </w:r>
      <w:r w:rsidRPr="00E938DC">
        <w:rPr>
          <w:rFonts w:hint="eastAsia"/>
          <w:sz w:val="22"/>
          <w:szCs w:val="22"/>
        </w:rPr>
        <w:t>）</w:t>
      </w:r>
      <w:r w:rsidRPr="00E938DC">
        <w:rPr>
          <w:sz w:val="22"/>
          <w:szCs w:val="22"/>
        </w:rPr>
        <w:t>龍樹造，</w:t>
      </w:r>
      <w:bookmarkStart w:id="0" w:name="_Hlk124107398"/>
      <w:r w:rsidRPr="00E938DC">
        <w:rPr>
          <w:kern w:val="0"/>
          <w:sz w:val="22"/>
          <w:szCs w:val="22"/>
          <w:lang w:val="en-MY"/>
        </w:rPr>
        <w:t>［姚秦］鳩摩羅什譯，</w:t>
      </w:r>
      <w:bookmarkEnd w:id="0"/>
      <w:r w:rsidRPr="00E938DC">
        <w:rPr>
          <w:sz w:val="22"/>
          <w:szCs w:val="22"/>
        </w:rPr>
        <w:t>《大智度論》</w:t>
      </w:r>
      <w:r w:rsidRPr="00E938DC">
        <w:rPr>
          <w:rFonts w:hint="eastAsia"/>
          <w:sz w:val="22"/>
          <w:szCs w:val="22"/>
        </w:rPr>
        <w:t>卷</w:t>
      </w:r>
      <w:r w:rsidRPr="00E938DC">
        <w:rPr>
          <w:rFonts w:hint="eastAsia"/>
          <w:sz w:val="22"/>
          <w:szCs w:val="22"/>
        </w:rPr>
        <w:t>82</w:t>
      </w:r>
      <w:r w:rsidRPr="00E938DC">
        <w:rPr>
          <w:rFonts w:hint="eastAsia"/>
          <w:sz w:val="22"/>
          <w:szCs w:val="22"/>
        </w:rPr>
        <w:t>〈</w:t>
      </w:r>
      <w:r w:rsidRPr="00E938DC">
        <w:rPr>
          <w:rFonts w:hint="eastAsia"/>
          <w:sz w:val="22"/>
          <w:szCs w:val="22"/>
        </w:rPr>
        <w:t xml:space="preserve">69 </w:t>
      </w:r>
      <w:r w:rsidRPr="00E938DC">
        <w:rPr>
          <w:rFonts w:hint="eastAsia"/>
          <w:sz w:val="22"/>
          <w:szCs w:val="22"/>
        </w:rPr>
        <w:t>大方便品〉</w:t>
      </w:r>
      <w:r w:rsidRPr="00E938DC">
        <w:rPr>
          <w:sz w:val="22"/>
          <w:szCs w:val="22"/>
        </w:rPr>
        <w:t>(CBETA, T25, no. 1509, p. 637c28-29)</w:t>
      </w:r>
      <w:r w:rsidRPr="00E938DC">
        <w:rPr>
          <w:sz w:val="22"/>
          <w:szCs w:val="22"/>
        </w:rPr>
        <w:t>：</w:t>
      </w:r>
    </w:p>
    <w:p w14:paraId="3280B79B" w14:textId="2F7490AC" w:rsidR="00AD056A" w:rsidRPr="00E938DC" w:rsidRDefault="00AD056A" w:rsidP="00062577">
      <w:pPr>
        <w:pStyle w:val="a7"/>
        <w:ind w:leftChars="300" w:left="720" w:firstLineChars="1" w:firstLine="2"/>
        <w:jc w:val="both"/>
        <w:rPr>
          <w:rFonts w:ascii="標楷體" w:eastAsia="標楷體" w:hAnsi="標楷體"/>
          <w:sz w:val="22"/>
          <w:szCs w:val="22"/>
        </w:rPr>
      </w:pPr>
      <w:r w:rsidRPr="00E938DC">
        <w:rPr>
          <w:rFonts w:ascii="Calibri" w:eastAsia="標楷體" w:hAnsi="Calibri" w:cs="Arial" w:hint="eastAsia"/>
          <w:sz w:val="22"/>
          <w:szCs w:val="22"/>
        </w:rPr>
        <w:t>諸佛法寂滅相，無諸戲論，一切語言道斷故。</w:t>
      </w:r>
    </w:p>
    <w:p w14:paraId="2B631E1B" w14:textId="1FC86192" w:rsidR="00AD056A" w:rsidRPr="00E938DC" w:rsidRDefault="00AD056A" w:rsidP="00F300FE">
      <w:pPr>
        <w:pStyle w:val="a7"/>
        <w:ind w:left="720" w:hanging="540"/>
        <w:jc w:val="both"/>
        <w:rPr>
          <w:sz w:val="22"/>
          <w:szCs w:val="22"/>
        </w:rPr>
      </w:pPr>
      <w:r w:rsidRPr="00E938DC">
        <w:rPr>
          <w:rFonts w:hint="eastAsia"/>
          <w:sz w:val="22"/>
          <w:szCs w:val="22"/>
        </w:rPr>
        <w:t>（</w:t>
      </w:r>
      <w:r w:rsidRPr="00E938DC">
        <w:rPr>
          <w:rFonts w:eastAsia="DengXian"/>
          <w:sz w:val="22"/>
          <w:szCs w:val="22"/>
          <w:lang w:eastAsia="zh-CN"/>
        </w:rPr>
        <w:t>4</w:t>
      </w:r>
      <w:r w:rsidRPr="00E938DC">
        <w:rPr>
          <w:rFonts w:hint="eastAsia"/>
          <w:sz w:val="22"/>
          <w:szCs w:val="22"/>
        </w:rPr>
        <w:t>）</w:t>
      </w:r>
      <w:r w:rsidRPr="00E938DC">
        <w:rPr>
          <w:sz w:val="22"/>
          <w:szCs w:val="22"/>
        </w:rPr>
        <w:t>龍樹造，</w:t>
      </w:r>
      <w:r w:rsidRPr="00E938DC">
        <w:rPr>
          <w:rFonts w:hint="eastAsia"/>
          <w:sz w:val="22"/>
          <w:szCs w:val="22"/>
        </w:rPr>
        <w:t>青目釋</w:t>
      </w:r>
      <w:r w:rsidRPr="00E938DC">
        <w:rPr>
          <w:sz w:val="22"/>
          <w:szCs w:val="22"/>
        </w:rPr>
        <w:t>，</w:t>
      </w:r>
      <w:r w:rsidRPr="00E938DC">
        <w:rPr>
          <w:kern w:val="0"/>
          <w:sz w:val="22"/>
          <w:szCs w:val="22"/>
          <w:lang w:val="en-MY"/>
        </w:rPr>
        <w:t>［姚秦］鳩摩羅什譯，</w:t>
      </w:r>
      <w:r w:rsidRPr="00E938DC">
        <w:rPr>
          <w:rFonts w:hint="eastAsia"/>
          <w:sz w:val="22"/>
          <w:szCs w:val="22"/>
        </w:rPr>
        <w:t>《中論》卷</w:t>
      </w:r>
      <w:r w:rsidRPr="00E938DC">
        <w:rPr>
          <w:rFonts w:hint="eastAsia"/>
          <w:sz w:val="22"/>
          <w:szCs w:val="22"/>
        </w:rPr>
        <w:t>3</w:t>
      </w:r>
      <w:r w:rsidRPr="00E938DC">
        <w:rPr>
          <w:rFonts w:hint="eastAsia"/>
          <w:sz w:val="22"/>
          <w:szCs w:val="22"/>
        </w:rPr>
        <w:t>〈</w:t>
      </w:r>
      <w:r w:rsidRPr="00E938DC">
        <w:rPr>
          <w:rFonts w:hint="eastAsia"/>
          <w:sz w:val="22"/>
          <w:szCs w:val="22"/>
        </w:rPr>
        <w:t xml:space="preserve">18 </w:t>
      </w:r>
      <w:r w:rsidRPr="00E938DC">
        <w:rPr>
          <w:rFonts w:hint="eastAsia"/>
          <w:sz w:val="22"/>
          <w:szCs w:val="22"/>
        </w:rPr>
        <w:t>觀法品〉</w:t>
      </w:r>
      <w:r w:rsidRPr="00E938DC">
        <w:rPr>
          <w:sz w:val="22"/>
          <w:szCs w:val="22"/>
        </w:rPr>
        <w:t>(CBETA, T30, no. 1564, p. 25b11-17)</w:t>
      </w:r>
      <w:r w:rsidRPr="00E938DC">
        <w:rPr>
          <w:sz w:val="22"/>
          <w:szCs w:val="22"/>
        </w:rPr>
        <w:t>：</w:t>
      </w:r>
    </w:p>
    <w:p w14:paraId="0A95898A" w14:textId="77777777" w:rsidR="00AD056A" w:rsidRPr="00E938DC" w:rsidRDefault="00AD056A" w:rsidP="00F300FE">
      <w:pPr>
        <w:pStyle w:val="a7"/>
        <w:ind w:leftChars="287" w:left="689"/>
        <w:rPr>
          <w:rFonts w:ascii="Calibri" w:eastAsia="標楷體" w:hAnsi="Calibri" w:cs="Arial"/>
          <w:sz w:val="22"/>
          <w:szCs w:val="22"/>
        </w:rPr>
      </w:pPr>
      <w:r w:rsidRPr="00E938DC">
        <w:rPr>
          <w:rFonts w:ascii="Calibri" w:eastAsia="標楷體" w:hAnsi="Calibri" w:cs="Arial" w:hint="eastAsia"/>
          <w:sz w:val="22"/>
          <w:szCs w:val="22"/>
        </w:rPr>
        <w:t>問曰：若諸法盡空，將不墮斷滅耶？又不生不滅或墮常耶？</w:t>
      </w:r>
    </w:p>
    <w:p w14:paraId="17779FAB" w14:textId="56DD778E" w:rsidR="00AD056A" w:rsidRPr="00A62A06" w:rsidRDefault="00AD056A" w:rsidP="00F300FE">
      <w:pPr>
        <w:pStyle w:val="a7"/>
        <w:ind w:leftChars="287" w:left="1349" w:hangingChars="300" w:hanging="660"/>
        <w:rPr>
          <w:sz w:val="22"/>
          <w:szCs w:val="22"/>
        </w:rPr>
      </w:pPr>
      <w:r w:rsidRPr="00E938DC">
        <w:rPr>
          <w:rFonts w:ascii="Calibri" w:eastAsia="標楷體" w:hAnsi="Calibri" w:cs="Arial" w:hint="eastAsia"/>
          <w:sz w:val="22"/>
          <w:szCs w:val="22"/>
        </w:rPr>
        <w:t>答曰：不然。</w:t>
      </w:r>
      <w:r w:rsidRPr="00E938DC">
        <w:rPr>
          <w:rFonts w:ascii="Calibri" w:eastAsia="標楷體" w:hAnsi="Calibri" w:cs="Arial" w:hint="eastAsia"/>
          <w:b/>
          <w:bCs/>
          <w:sz w:val="22"/>
          <w:szCs w:val="22"/>
        </w:rPr>
        <w:t>先說實相無戲論，心相寂滅言語道斷</w:t>
      </w:r>
      <w:r w:rsidRPr="00E938DC">
        <w:rPr>
          <w:rFonts w:ascii="Calibri" w:eastAsia="標楷體" w:hAnsi="Calibri" w:cs="Arial" w:hint="eastAsia"/>
          <w:sz w:val="22"/>
          <w:szCs w:val="22"/>
        </w:rPr>
        <w:t>。汝今貪著取相，於實相法中見斷常過。得實相者，說諸法從眾緣生，不即是因亦不異因，是故不斷不常。若果異因則是斷，若不異因則是常。</w:t>
      </w:r>
    </w:p>
  </w:footnote>
  <w:footnote w:id="3">
    <w:p w14:paraId="38F13095" w14:textId="2CE7FB27" w:rsidR="00AD056A" w:rsidRPr="00A62A06" w:rsidRDefault="00AD056A" w:rsidP="00DB0F94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ascii="新細明體" w:hAnsi="新細明體" w:hint="eastAsia"/>
          <w:sz w:val="22"/>
          <w:szCs w:val="22"/>
        </w:rPr>
        <w:t>護法等造，［唐］玄奘譯，《成唯識論》卷</w:t>
      </w:r>
      <w:r w:rsidRPr="00A62A06">
        <w:rPr>
          <w:sz w:val="22"/>
          <w:szCs w:val="22"/>
        </w:rPr>
        <w:t>8 (CBETA, T31, no. 1585, p. 46c7-13)</w:t>
      </w:r>
      <w:r w:rsidRPr="00A62A06">
        <w:rPr>
          <w:rFonts w:hint="eastAsia"/>
          <w:sz w:val="22"/>
          <w:szCs w:val="22"/>
        </w:rPr>
        <w:t>：</w:t>
      </w:r>
    </w:p>
    <w:p w14:paraId="65FB2975" w14:textId="4AB124FE" w:rsidR="00AD056A" w:rsidRPr="00A62A06" w:rsidRDefault="00AD056A" w:rsidP="000862C3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此中意說</w:t>
      </w:r>
      <w:r w:rsidRPr="00A62A06">
        <w:rPr>
          <w:rFonts w:ascii="標楷體" w:eastAsia="標楷體" w:hAnsi="標楷體" w:hint="eastAsia"/>
          <w:sz w:val="22"/>
        </w:rPr>
        <w:t>「</w:t>
      </w:r>
      <w:r w:rsidRPr="00A62A06">
        <w:rPr>
          <w:rFonts w:ascii="Times New Roman" w:eastAsia="標楷體" w:hAnsi="Times New Roman" w:hint="eastAsia"/>
          <w:b/>
          <w:bCs/>
          <w:sz w:val="22"/>
        </w:rPr>
        <w:t>三種自性</w:t>
      </w:r>
      <w:r w:rsidRPr="00A62A06">
        <w:rPr>
          <w:rFonts w:ascii="標楷體" w:eastAsia="標楷體" w:hAnsi="標楷體" w:hint="eastAsia"/>
          <w:sz w:val="22"/>
        </w:rPr>
        <w:t>」</w:t>
      </w:r>
      <w:r w:rsidRPr="00A62A06">
        <w:rPr>
          <w:rFonts w:ascii="Times New Roman" w:eastAsia="標楷體" w:hAnsi="Times New Roman" w:hint="eastAsia"/>
          <w:sz w:val="22"/>
        </w:rPr>
        <w:t>皆不遠離心心所法，謂心</w:t>
      </w:r>
      <w:r w:rsidRPr="00A62A06">
        <w:rPr>
          <w:rFonts w:ascii="DengXian" w:eastAsia="DengXian" w:hAnsi="DengXian" w:hint="eastAsia"/>
          <w:sz w:val="22"/>
        </w:rPr>
        <w:t>、</w:t>
      </w:r>
      <w:r w:rsidRPr="00A62A06">
        <w:rPr>
          <w:rFonts w:ascii="Times New Roman" w:eastAsia="標楷體" w:hAnsi="Times New Roman" w:hint="eastAsia"/>
          <w:sz w:val="22"/>
        </w:rPr>
        <w:t>心所</w:t>
      </w:r>
      <w:r w:rsidRPr="00A62A06">
        <w:rPr>
          <w:rFonts w:ascii="DengXian" w:eastAsia="DengXian" w:hAnsi="DengXian" w:hint="eastAsia"/>
          <w:sz w:val="22"/>
        </w:rPr>
        <w:t>、</w:t>
      </w:r>
      <w:r w:rsidRPr="00A62A06">
        <w:rPr>
          <w:rFonts w:ascii="Times New Roman" w:eastAsia="標楷體" w:hAnsi="Times New Roman" w:hint="eastAsia"/>
          <w:sz w:val="22"/>
        </w:rPr>
        <w:t>及所變現。眾緣生故，如幻事等，非有似有誑惑愚夫，一切皆名</w:t>
      </w:r>
      <w:r w:rsidRPr="00A62A06">
        <w:rPr>
          <w:rFonts w:ascii="標楷體" w:eastAsia="標楷體" w:hAnsi="標楷體" w:hint="eastAsia"/>
          <w:sz w:val="22"/>
        </w:rPr>
        <w:t>「</w:t>
      </w:r>
      <w:r w:rsidRPr="00A62A06">
        <w:rPr>
          <w:rFonts w:ascii="Times New Roman" w:eastAsia="標楷體" w:hAnsi="Times New Roman" w:hint="eastAsia"/>
          <w:b/>
          <w:bCs/>
          <w:sz w:val="22"/>
        </w:rPr>
        <w:t>依他起性</w:t>
      </w:r>
      <w:r w:rsidRPr="00A62A06">
        <w:rPr>
          <w:rFonts w:ascii="標楷體" w:eastAsia="標楷體" w:hAnsi="標楷體" w:hint="eastAsia"/>
          <w:sz w:val="22"/>
        </w:rPr>
        <w:t>」</w:t>
      </w:r>
      <w:r w:rsidRPr="00A62A06">
        <w:rPr>
          <w:rFonts w:ascii="Times New Roman" w:eastAsia="標楷體" w:hAnsi="Times New Roman" w:hint="eastAsia"/>
          <w:sz w:val="22"/>
        </w:rPr>
        <w:t>。愚夫於此橫執我法有無一異俱不俱等，如空花等性相都無，一切皆名</w:t>
      </w:r>
      <w:r w:rsidRPr="00A62A06">
        <w:rPr>
          <w:rFonts w:ascii="標楷體" w:eastAsia="標楷體" w:hAnsi="標楷體" w:hint="eastAsia"/>
          <w:sz w:val="22"/>
        </w:rPr>
        <w:t>「</w:t>
      </w:r>
      <w:r w:rsidRPr="00A62A06">
        <w:rPr>
          <w:rFonts w:ascii="Times New Roman" w:eastAsia="標楷體" w:hAnsi="Times New Roman" w:hint="eastAsia"/>
          <w:b/>
          <w:bCs/>
          <w:sz w:val="22"/>
        </w:rPr>
        <w:t>遍計所執</w:t>
      </w:r>
      <w:r w:rsidRPr="00A62A06">
        <w:rPr>
          <w:rFonts w:ascii="標楷體" w:eastAsia="標楷體" w:hAnsi="標楷體" w:hint="eastAsia"/>
          <w:sz w:val="22"/>
        </w:rPr>
        <w:t>」</w:t>
      </w:r>
      <w:r w:rsidRPr="00A62A06">
        <w:rPr>
          <w:rFonts w:ascii="Times New Roman" w:eastAsia="標楷體" w:hAnsi="Times New Roman" w:hint="eastAsia"/>
          <w:sz w:val="22"/>
        </w:rPr>
        <w:t>。依他起上彼所妄執我法俱空，此空所顯識等真性名</w:t>
      </w:r>
      <w:r w:rsidRPr="00A62A06">
        <w:rPr>
          <w:rFonts w:ascii="標楷體" w:eastAsia="標楷體" w:hAnsi="標楷體" w:hint="eastAsia"/>
          <w:sz w:val="22"/>
        </w:rPr>
        <w:t>「</w:t>
      </w:r>
      <w:r w:rsidRPr="00A62A06">
        <w:rPr>
          <w:rFonts w:ascii="Times New Roman" w:eastAsia="標楷體" w:hAnsi="Times New Roman" w:hint="eastAsia"/>
          <w:b/>
          <w:bCs/>
          <w:sz w:val="22"/>
        </w:rPr>
        <w:t>圓成實</w:t>
      </w:r>
      <w:r w:rsidRPr="00A62A06">
        <w:rPr>
          <w:rFonts w:ascii="標楷體" w:eastAsia="標楷體" w:hAnsi="標楷體" w:hint="eastAsia"/>
          <w:sz w:val="22"/>
        </w:rPr>
        <w:t>」</w:t>
      </w:r>
      <w:r w:rsidRPr="00A62A06">
        <w:rPr>
          <w:rFonts w:ascii="Times New Roman" w:eastAsia="標楷體" w:hAnsi="Times New Roman" w:hint="eastAsia"/>
          <w:sz w:val="22"/>
        </w:rPr>
        <w:t>。</w:t>
      </w:r>
    </w:p>
  </w:footnote>
  <w:footnote w:id="4">
    <w:p w14:paraId="5F59D383" w14:textId="6B4CE631" w:rsidR="00AD056A" w:rsidRPr="00A62A06" w:rsidRDefault="00AD056A" w:rsidP="000862C3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bookmarkStart w:id="1" w:name="_Hlk110856591"/>
      <w:r w:rsidRPr="00A62A06">
        <w:rPr>
          <w:rFonts w:ascii="新細明體" w:hAnsi="新細明體" w:hint="eastAsia"/>
          <w:sz w:val="22"/>
          <w:szCs w:val="22"/>
        </w:rPr>
        <w:t>［唐］玄奘譯</w:t>
      </w:r>
      <w:bookmarkEnd w:id="1"/>
      <w:r w:rsidRPr="00A62A06">
        <w:rPr>
          <w:rFonts w:ascii="新細明體" w:hAnsi="新細明體" w:hint="eastAsia"/>
          <w:sz w:val="22"/>
          <w:szCs w:val="22"/>
        </w:rPr>
        <w:t>，</w:t>
      </w:r>
      <w:r w:rsidRPr="00A62A06">
        <w:rPr>
          <w:rFonts w:hint="eastAsia"/>
          <w:sz w:val="22"/>
          <w:szCs w:val="22"/>
        </w:rPr>
        <w:t>《解深密經》卷</w:t>
      </w:r>
      <w:r w:rsidRPr="00A62A06">
        <w:rPr>
          <w:sz w:val="22"/>
          <w:szCs w:val="22"/>
        </w:rPr>
        <w:t>2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5</w:t>
      </w:r>
      <w:r w:rsidRPr="00A62A06">
        <w:rPr>
          <w:rFonts w:hint="eastAsia"/>
          <w:sz w:val="22"/>
          <w:szCs w:val="22"/>
        </w:rPr>
        <w:t>無自性相品〉</w:t>
      </w:r>
      <w:r w:rsidRPr="00A62A06">
        <w:rPr>
          <w:sz w:val="22"/>
          <w:szCs w:val="22"/>
        </w:rPr>
        <w:t>(CBETA, T16, no. 676, p. 695c20-25)</w:t>
      </w:r>
      <w:r w:rsidRPr="00A62A06">
        <w:rPr>
          <w:rFonts w:hint="eastAsia"/>
          <w:sz w:val="22"/>
          <w:szCs w:val="22"/>
        </w:rPr>
        <w:t>：</w:t>
      </w:r>
    </w:p>
    <w:p w14:paraId="1B9EC668" w14:textId="41EB3EEC" w:rsidR="00AD056A" w:rsidRPr="00A62A06" w:rsidRDefault="00AD056A" w:rsidP="000862C3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由得無見無相見故，撥一切相皆是無相，誹撥諸法</w:t>
      </w:r>
      <w:r w:rsidRPr="00A62A06">
        <w:rPr>
          <w:rFonts w:ascii="Times New Roman" w:eastAsia="標楷體" w:hAnsi="Times New Roman" w:hint="eastAsia"/>
          <w:b/>
          <w:bCs/>
          <w:sz w:val="22"/>
        </w:rPr>
        <w:t>遍計所執相</w:t>
      </w:r>
      <w:r w:rsidRPr="00A62A06">
        <w:rPr>
          <w:rFonts w:ascii="Times New Roman" w:eastAsia="標楷體" w:hAnsi="Times New Roman" w:hint="eastAsia"/>
          <w:sz w:val="22"/>
        </w:rPr>
        <w:t>、</w:t>
      </w:r>
      <w:r w:rsidRPr="00A62A06">
        <w:rPr>
          <w:rFonts w:ascii="Times New Roman" w:eastAsia="標楷體" w:hAnsi="Times New Roman" w:hint="eastAsia"/>
          <w:b/>
          <w:bCs/>
          <w:sz w:val="22"/>
        </w:rPr>
        <w:t>依他起相</w:t>
      </w:r>
      <w:r w:rsidRPr="00A62A06">
        <w:rPr>
          <w:rFonts w:ascii="Times New Roman" w:eastAsia="標楷體" w:hAnsi="Times New Roman" w:hint="eastAsia"/>
          <w:sz w:val="22"/>
        </w:rPr>
        <w:t>、</w:t>
      </w:r>
      <w:r w:rsidRPr="00A62A06">
        <w:rPr>
          <w:rFonts w:ascii="Times New Roman" w:eastAsia="標楷體" w:hAnsi="Times New Roman" w:hint="eastAsia"/>
          <w:b/>
          <w:bCs/>
          <w:sz w:val="22"/>
        </w:rPr>
        <w:t>圓成實相</w:t>
      </w:r>
      <w:r w:rsidRPr="00A62A06">
        <w:rPr>
          <w:rFonts w:ascii="Times New Roman" w:eastAsia="標楷體" w:hAnsi="Times New Roman" w:hint="eastAsia"/>
          <w:sz w:val="22"/>
        </w:rPr>
        <w:t>。何以故？由有依他起相及圓成實相故，遍計所執相方可施設；若於依他起相及圓成實相見為無相，彼亦誹撥遍計所執相，是故說彼誹撥</w:t>
      </w:r>
      <w:r w:rsidRPr="00A62A06">
        <w:rPr>
          <w:rFonts w:ascii="Times New Roman" w:eastAsia="標楷體" w:hAnsi="Times New Roman" w:hint="eastAsia"/>
          <w:b/>
          <w:bCs/>
          <w:sz w:val="22"/>
        </w:rPr>
        <w:t>三相</w:t>
      </w:r>
      <w:r w:rsidRPr="00A62A06">
        <w:rPr>
          <w:rFonts w:ascii="Times New Roman" w:eastAsia="標楷體" w:hAnsi="Times New Roman" w:hint="eastAsia"/>
          <w:sz w:val="22"/>
        </w:rPr>
        <w:t>。</w:t>
      </w:r>
    </w:p>
  </w:footnote>
  <w:footnote w:id="5">
    <w:p w14:paraId="0FF7ED3D" w14:textId="78BA9DC7" w:rsidR="00AD056A" w:rsidRPr="00A62A06" w:rsidRDefault="00AD056A" w:rsidP="007C48A1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hint="eastAsia"/>
          <w:sz w:val="22"/>
          <w:szCs w:val="22"/>
        </w:rPr>
        <w:t>（</w:t>
      </w:r>
      <w:r w:rsidRPr="00A62A06">
        <w:rPr>
          <w:sz w:val="22"/>
          <w:szCs w:val="22"/>
        </w:rPr>
        <w:t>1</w:t>
      </w:r>
      <w:r w:rsidRPr="00A62A06">
        <w:rPr>
          <w:rFonts w:hint="eastAsia"/>
          <w:sz w:val="22"/>
          <w:szCs w:val="22"/>
        </w:rPr>
        <w:t>）</w:t>
      </w:r>
      <w:r w:rsidRPr="00A62A06">
        <w:rPr>
          <w:rFonts w:ascii="新細明體" w:hAnsi="新細明體" w:hint="eastAsia"/>
          <w:sz w:val="22"/>
          <w:szCs w:val="22"/>
        </w:rPr>
        <w:t>［唐］玄奘譯</w:t>
      </w:r>
      <w:r w:rsidRPr="00A62A06">
        <w:rPr>
          <w:rFonts w:hint="eastAsia"/>
          <w:sz w:val="22"/>
          <w:szCs w:val="22"/>
        </w:rPr>
        <w:t>，《大般若波羅蜜多經》卷</w:t>
      </w:r>
      <w:r w:rsidRPr="00A62A06">
        <w:rPr>
          <w:sz w:val="22"/>
          <w:szCs w:val="22"/>
        </w:rPr>
        <w:t>591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15</w:t>
      </w:r>
      <w:r w:rsidRPr="00A62A06">
        <w:rPr>
          <w:rFonts w:hint="eastAsia"/>
          <w:sz w:val="22"/>
          <w:szCs w:val="22"/>
        </w:rPr>
        <w:t>靜慮波羅蜜多分〉</w:t>
      </w:r>
      <w:r w:rsidRPr="00A62A06">
        <w:rPr>
          <w:sz w:val="22"/>
          <w:szCs w:val="22"/>
        </w:rPr>
        <w:t>(CBETA, T07, no. 220, p. 1056a11-15)</w:t>
      </w:r>
      <w:r w:rsidRPr="00A62A06">
        <w:rPr>
          <w:rFonts w:hint="eastAsia"/>
          <w:sz w:val="22"/>
          <w:szCs w:val="22"/>
        </w:rPr>
        <w:t>：</w:t>
      </w:r>
    </w:p>
    <w:p w14:paraId="15FC9643" w14:textId="10A253E9" w:rsidR="00AD056A" w:rsidRPr="00A62A06" w:rsidRDefault="00AD056A" w:rsidP="007C48A1">
      <w:pPr>
        <w:adjustRightInd w:val="0"/>
        <w:snapToGrid w:val="0"/>
        <w:ind w:leftChars="300" w:left="720"/>
        <w:jc w:val="both"/>
        <w:rPr>
          <w:rFonts w:ascii="標楷體" w:eastAsia="標楷體" w:hAnsi="標楷體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又，舍利子！一切菩薩摩訶薩眾無不皆依第四靜慮，方便趣入正性離</w:t>
      </w:r>
      <w:r w:rsidRPr="00A62A06">
        <w:rPr>
          <w:rFonts w:ascii="標楷體" w:eastAsia="標楷體" w:hAnsi="標楷體" w:hint="eastAsia"/>
          <w:sz w:val="22"/>
        </w:rPr>
        <w:t>生，證會真如、捨</w:t>
      </w:r>
      <w:r w:rsidRPr="00A62A06">
        <w:rPr>
          <w:rFonts w:ascii="標楷體" w:eastAsia="標楷體" w:hAnsi="標楷體" w:hint="eastAsia"/>
          <w:b/>
          <w:bCs/>
          <w:sz w:val="22"/>
        </w:rPr>
        <w:t>異生性</w:t>
      </w:r>
      <w:r w:rsidRPr="00A62A06">
        <w:rPr>
          <w:rFonts w:ascii="標楷體" w:eastAsia="標楷體" w:hAnsi="標楷體" w:hint="eastAsia"/>
          <w:sz w:val="22"/>
        </w:rPr>
        <w:t>；一切菩薩摩訶薩眾無不皆依第四靜慮，方便引發金剛喻定，永盡諸漏、證如來智。</w:t>
      </w:r>
    </w:p>
    <w:p w14:paraId="2FFDF1C7" w14:textId="429E0C9A" w:rsidR="00AD056A" w:rsidRPr="00A62A06" w:rsidRDefault="00AD056A" w:rsidP="00C62F39">
      <w:pPr>
        <w:pStyle w:val="a7"/>
        <w:ind w:leftChars="75" w:left="708" w:hangingChars="240" w:hanging="528"/>
        <w:jc w:val="both"/>
        <w:rPr>
          <w:sz w:val="22"/>
          <w:szCs w:val="22"/>
        </w:rPr>
      </w:pPr>
      <w:r w:rsidRPr="00A62A06">
        <w:rPr>
          <w:rFonts w:hint="eastAsia"/>
          <w:sz w:val="22"/>
          <w:szCs w:val="22"/>
        </w:rPr>
        <w:t>（</w:t>
      </w:r>
      <w:r w:rsidRPr="00A62A06">
        <w:rPr>
          <w:rFonts w:eastAsia="DengXian" w:hint="eastAsia"/>
          <w:sz w:val="22"/>
          <w:szCs w:val="22"/>
          <w:lang w:eastAsia="zh-CN"/>
        </w:rPr>
        <w:t>2</w:t>
      </w:r>
      <w:r w:rsidRPr="00A62A06">
        <w:rPr>
          <w:rFonts w:hint="eastAsia"/>
          <w:sz w:val="22"/>
          <w:szCs w:val="22"/>
        </w:rPr>
        <w:t>）</w:t>
      </w:r>
      <w:r w:rsidRPr="00A62A06">
        <w:rPr>
          <w:rFonts w:ascii="新細明體" w:hAnsi="新細明體" w:hint="eastAsia"/>
          <w:sz w:val="22"/>
          <w:szCs w:val="22"/>
        </w:rPr>
        <w:t>迦多衍尼子造，［唐］玄奘譯，《阿毘達磨發智論》卷</w:t>
      </w:r>
      <w:r w:rsidRPr="00A62A06">
        <w:rPr>
          <w:sz w:val="22"/>
          <w:szCs w:val="22"/>
        </w:rPr>
        <w:t>2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1</w:t>
      </w:r>
      <w:r w:rsidRPr="00A62A06">
        <w:rPr>
          <w:rFonts w:ascii="新細明體" w:hAnsi="新細明體" w:hint="eastAsia"/>
          <w:sz w:val="22"/>
          <w:szCs w:val="22"/>
        </w:rPr>
        <w:t>雜蘊</w:t>
      </w:r>
      <w:r w:rsidRPr="00A62A06">
        <w:rPr>
          <w:rFonts w:hint="eastAsia"/>
          <w:sz w:val="22"/>
          <w:szCs w:val="22"/>
        </w:rPr>
        <w:t>〉</w:t>
      </w:r>
      <w:r w:rsidRPr="00A62A06">
        <w:rPr>
          <w:sz w:val="22"/>
          <w:szCs w:val="22"/>
        </w:rPr>
        <w:t>(CBETA, T26, no. 1544, p. 928c5-7)</w:t>
      </w:r>
      <w:r w:rsidRPr="00A62A06">
        <w:rPr>
          <w:rFonts w:hint="eastAsia"/>
          <w:sz w:val="22"/>
          <w:szCs w:val="22"/>
        </w:rPr>
        <w:t>：</w:t>
      </w:r>
    </w:p>
    <w:p w14:paraId="624FCE1C" w14:textId="78893925" w:rsidR="00AD056A" w:rsidRPr="00347298" w:rsidRDefault="00AD056A" w:rsidP="007C48A1">
      <w:pPr>
        <w:adjustRightInd w:val="0"/>
        <w:snapToGrid w:val="0"/>
        <w:ind w:leftChars="300" w:left="720"/>
        <w:jc w:val="both"/>
        <w:rPr>
          <w:rFonts w:ascii="標楷體" w:eastAsia="標楷體" w:hAnsi="標楷體"/>
          <w:sz w:val="22"/>
        </w:rPr>
      </w:pPr>
      <w:r w:rsidRPr="00A62A06">
        <w:rPr>
          <w:rFonts w:ascii="標楷體" w:eastAsia="標楷體" w:hAnsi="標楷體" w:hint="eastAsia"/>
          <w:sz w:val="22"/>
        </w:rPr>
        <w:t>云何「異生性」？答：若於聖法、聖暖、聖見、聖忍、聖欲、聖慧，</w:t>
      </w:r>
      <w:r w:rsidRPr="00347298">
        <w:rPr>
          <w:rFonts w:ascii="標楷體" w:eastAsia="標楷體" w:hAnsi="標楷體" w:hint="eastAsia"/>
          <w:sz w:val="22"/>
        </w:rPr>
        <w:t>諸非得</w:t>
      </w:r>
      <w:r w:rsidRPr="00347298">
        <w:rPr>
          <w:rFonts w:ascii="Times New Roman" w:eastAsia="標楷體" w:hAnsi="Times New Roman" w:hint="eastAsia"/>
          <w:sz w:val="22"/>
        </w:rPr>
        <w:t>、</w:t>
      </w:r>
      <w:r w:rsidRPr="00347298">
        <w:rPr>
          <w:rFonts w:ascii="標楷體" w:eastAsia="標楷體" w:hAnsi="標楷體" w:hint="eastAsia"/>
          <w:sz w:val="22"/>
        </w:rPr>
        <w:t>已非得</w:t>
      </w:r>
      <w:r w:rsidRPr="00347298">
        <w:rPr>
          <w:rFonts w:ascii="Times New Roman" w:eastAsia="標楷體" w:hAnsi="Times New Roman" w:hint="eastAsia"/>
          <w:sz w:val="22"/>
        </w:rPr>
        <w:t>、</w:t>
      </w:r>
      <w:r w:rsidRPr="00347298">
        <w:rPr>
          <w:rFonts w:ascii="標楷體" w:eastAsia="標楷體" w:hAnsi="標楷體" w:hint="eastAsia"/>
          <w:sz w:val="22"/>
        </w:rPr>
        <w:t>當非得，是謂「異生性」。</w:t>
      </w:r>
    </w:p>
  </w:footnote>
  <w:footnote w:id="6">
    <w:p w14:paraId="1F07CBD9" w14:textId="24C0450D" w:rsidR="00AD056A" w:rsidRPr="00347298" w:rsidRDefault="00AD056A" w:rsidP="00892E49">
      <w:pPr>
        <w:pStyle w:val="a7"/>
        <w:ind w:leftChars="5" w:left="179" w:hangingChars="76" w:hanging="167"/>
        <w:jc w:val="both"/>
        <w:rPr>
          <w:sz w:val="22"/>
          <w:szCs w:val="22"/>
        </w:rPr>
      </w:pPr>
      <w:r w:rsidRPr="00347298">
        <w:rPr>
          <w:rStyle w:val="a9"/>
          <w:sz w:val="22"/>
          <w:szCs w:val="22"/>
        </w:rPr>
        <w:footnoteRef/>
      </w:r>
      <w:r w:rsidRPr="00347298">
        <w:rPr>
          <w:sz w:val="22"/>
          <w:szCs w:val="22"/>
        </w:rPr>
        <w:t xml:space="preserve"> </w:t>
      </w:r>
      <w:r w:rsidRPr="00347298">
        <w:rPr>
          <w:rFonts w:ascii="新細明體" w:hAnsi="新細明體" w:hint="eastAsia"/>
          <w:sz w:val="22"/>
          <w:szCs w:val="22"/>
        </w:rPr>
        <w:t>馬鳴造，［唐］</w:t>
      </w:r>
      <w:r w:rsidRPr="00347298">
        <w:rPr>
          <w:rFonts w:hint="eastAsia"/>
          <w:sz w:val="22"/>
          <w:szCs w:val="22"/>
        </w:rPr>
        <w:t>實叉難陀</w:t>
      </w:r>
      <w:r w:rsidRPr="00347298">
        <w:rPr>
          <w:rFonts w:ascii="新細明體" w:hAnsi="新細明體" w:hint="eastAsia"/>
          <w:sz w:val="22"/>
          <w:szCs w:val="22"/>
        </w:rPr>
        <w:t>譯</w:t>
      </w:r>
      <w:r w:rsidRPr="00347298">
        <w:rPr>
          <w:rFonts w:hint="eastAsia"/>
          <w:sz w:val="22"/>
          <w:szCs w:val="22"/>
        </w:rPr>
        <w:t>，《大乘起信論》卷</w:t>
      </w:r>
      <w:r w:rsidRPr="00347298">
        <w:rPr>
          <w:sz w:val="22"/>
          <w:szCs w:val="22"/>
        </w:rPr>
        <w:t>1 (CBETA, T32, no. 1667, p. 584b22-26)</w:t>
      </w:r>
      <w:r w:rsidRPr="00347298">
        <w:rPr>
          <w:rFonts w:hint="eastAsia"/>
          <w:sz w:val="22"/>
          <w:szCs w:val="22"/>
        </w:rPr>
        <w:t>：</w:t>
      </w:r>
    </w:p>
    <w:p w14:paraId="522A7351" w14:textId="24A3D715" w:rsidR="00AD056A" w:rsidRPr="00347298" w:rsidRDefault="00AD056A" w:rsidP="00892E49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47298">
        <w:rPr>
          <w:rFonts w:ascii="Times New Roman" w:eastAsia="標楷體" w:hAnsi="Times New Roman" w:hint="eastAsia"/>
          <w:sz w:val="22"/>
        </w:rPr>
        <w:t>云何立義分</w:t>
      </w:r>
      <w:r w:rsidRPr="00347298">
        <w:rPr>
          <w:rFonts w:ascii="標楷體" w:eastAsia="標楷體" w:hAnsi="標楷體" w:hint="eastAsia"/>
          <w:sz w:val="22"/>
        </w:rPr>
        <w:t>？</w:t>
      </w:r>
      <w:r w:rsidRPr="00347298">
        <w:rPr>
          <w:rFonts w:ascii="Times New Roman" w:eastAsia="標楷體" w:hAnsi="Times New Roman" w:hint="eastAsia"/>
          <w:sz w:val="22"/>
        </w:rPr>
        <w:t>謂摩訶衍略有二種</w:t>
      </w:r>
      <w:r w:rsidRPr="00347298">
        <w:rPr>
          <w:rFonts w:ascii="標楷體" w:eastAsia="標楷體" w:hAnsi="標楷體" w:hint="eastAsia"/>
          <w:sz w:val="22"/>
        </w:rPr>
        <w:t>：</w:t>
      </w:r>
      <w:r w:rsidRPr="00347298">
        <w:rPr>
          <w:rFonts w:ascii="Times New Roman" w:eastAsia="標楷體" w:hAnsi="Times New Roman" w:hint="eastAsia"/>
          <w:sz w:val="22"/>
        </w:rPr>
        <w:t>有</w:t>
      </w:r>
      <w:r w:rsidRPr="00347298">
        <w:rPr>
          <w:rFonts w:ascii="標楷體" w:eastAsia="標楷體" w:hAnsi="標楷體" w:hint="eastAsia"/>
          <w:sz w:val="22"/>
        </w:rPr>
        <w:t>「</w:t>
      </w:r>
      <w:r w:rsidRPr="00347298">
        <w:rPr>
          <w:rFonts w:ascii="Times New Roman" w:eastAsia="標楷體" w:hAnsi="Times New Roman" w:hint="eastAsia"/>
          <w:sz w:val="22"/>
        </w:rPr>
        <w:t>法</w:t>
      </w:r>
      <w:r w:rsidRPr="00347298">
        <w:rPr>
          <w:rFonts w:ascii="標楷體" w:eastAsia="標楷體" w:hAnsi="標楷體" w:hint="eastAsia"/>
          <w:sz w:val="22"/>
        </w:rPr>
        <w:t>」</w:t>
      </w:r>
      <w:r w:rsidRPr="00347298">
        <w:rPr>
          <w:rFonts w:ascii="Times New Roman" w:eastAsia="標楷體" w:hAnsi="Times New Roman" w:hint="eastAsia"/>
          <w:sz w:val="22"/>
        </w:rPr>
        <w:t>及</w:t>
      </w:r>
      <w:r w:rsidRPr="00347298">
        <w:rPr>
          <w:rFonts w:ascii="標楷體" w:eastAsia="標楷體" w:hAnsi="標楷體" w:hint="eastAsia"/>
          <w:sz w:val="22"/>
        </w:rPr>
        <w:t>「</w:t>
      </w:r>
      <w:r w:rsidRPr="00347298">
        <w:rPr>
          <w:rFonts w:ascii="Times New Roman" w:eastAsia="標楷體" w:hAnsi="Times New Roman" w:hint="eastAsia"/>
          <w:sz w:val="22"/>
        </w:rPr>
        <w:t>法言</w:t>
      </w:r>
      <w:r w:rsidRPr="00347298">
        <w:rPr>
          <w:rFonts w:ascii="標楷體" w:eastAsia="標楷體" w:hAnsi="標楷體" w:hint="eastAsia"/>
          <w:sz w:val="22"/>
        </w:rPr>
        <w:t>」</w:t>
      </w:r>
      <w:r w:rsidRPr="00347298">
        <w:rPr>
          <w:rFonts w:ascii="Times New Roman" w:eastAsia="標楷體" w:hAnsi="Times New Roman" w:hint="eastAsia"/>
          <w:sz w:val="22"/>
        </w:rPr>
        <w:t>。有</w:t>
      </w:r>
      <w:r w:rsidRPr="00347298">
        <w:rPr>
          <w:rFonts w:ascii="標楷體" w:eastAsia="標楷體" w:hAnsi="標楷體" w:hint="eastAsia"/>
          <w:sz w:val="22"/>
        </w:rPr>
        <w:t>「</w:t>
      </w:r>
      <w:r w:rsidRPr="00347298">
        <w:rPr>
          <w:rFonts w:ascii="Times New Roman" w:eastAsia="標楷體" w:hAnsi="Times New Roman" w:hint="eastAsia"/>
          <w:sz w:val="22"/>
        </w:rPr>
        <w:t>法</w:t>
      </w:r>
      <w:r w:rsidRPr="00347298">
        <w:rPr>
          <w:rFonts w:ascii="標楷體" w:eastAsia="標楷體" w:hAnsi="標楷體" w:hint="eastAsia"/>
          <w:sz w:val="22"/>
        </w:rPr>
        <w:t>」</w:t>
      </w:r>
      <w:r w:rsidRPr="00347298">
        <w:rPr>
          <w:rFonts w:ascii="Times New Roman" w:eastAsia="標楷體" w:hAnsi="Times New Roman" w:hint="eastAsia"/>
          <w:sz w:val="22"/>
        </w:rPr>
        <w:t>者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ascii="Times New Roman" w:eastAsia="標楷體" w:hAnsi="Times New Roman" w:hint="eastAsia"/>
          <w:sz w:val="22"/>
        </w:rPr>
        <w:t>謂一切眾生心。是心則攝一切世間出世間法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ascii="Times New Roman" w:eastAsia="標楷體" w:hAnsi="Times New Roman" w:hint="eastAsia"/>
          <w:sz w:val="22"/>
        </w:rPr>
        <w:t>依此顯示摩訶衍義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ascii="Times New Roman" w:eastAsia="標楷體" w:hAnsi="Times New Roman" w:hint="eastAsia"/>
          <w:sz w:val="22"/>
        </w:rPr>
        <w:t>以此心</w:t>
      </w:r>
      <w:r w:rsidRPr="00347298">
        <w:rPr>
          <w:rFonts w:ascii="Times New Roman" w:eastAsia="標楷體" w:hAnsi="Times New Roman" w:hint="eastAsia"/>
          <w:b/>
          <w:bCs/>
          <w:sz w:val="22"/>
        </w:rPr>
        <w:t>真如相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ascii="Times New Roman" w:eastAsia="標楷體" w:hAnsi="Times New Roman" w:hint="eastAsia"/>
          <w:sz w:val="22"/>
        </w:rPr>
        <w:t>即示大乘體故。此心生滅因緣相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ascii="Times New Roman" w:eastAsia="標楷體" w:hAnsi="Times New Roman" w:hint="eastAsia"/>
          <w:sz w:val="22"/>
        </w:rPr>
        <w:t>能顯示大乘體相用故。</w:t>
      </w:r>
    </w:p>
  </w:footnote>
  <w:footnote w:id="7">
    <w:p w14:paraId="7F4370D0" w14:textId="01B38A7A" w:rsidR="00AD056A" w:rsidRPr="00347298" w:rsidRDefault="00AD056A" w:rsidP="00E50F3F">
      <w:pPr>
        <w:pStyle w:val="a7"/>
        <w:ind w:leftChars="5" w:left="179" w:hangingChars="76" w:hanging="167"/>
        <w:jc w:val="both"/>
        <w:rPr>
          <w:sz w:val="22"/>
          <w:szCs w:val="22"/>
        </w:rPr>
      </w:pPr>
      <w:r w:rsidRPr="00347298">
        <w:rPr>
          <w:rStyle w:val="a9"/>
          <w:sz w:val="22"/>
          <w:szCs w:val="22"/>
        </w:rPr>
        <w:footnoteRef/>
      </w:r>
      <w:r w:rsidRPr="00347298">
        <w:rPr>
          <w:sz w:val="22"/>
          <w:szCs w:val="22"/>
        </w:rPr>
        <w:t xml:space="preserve"> </w:t>
      </w:r>
      <w:r w:rsidRPr="00347298">
        <w:rPr>
          <w:rFonts w:hint="eastAsia"/>
          <w:sz w:val="22"/>
          <w:szCs w:val="22"/>
        </w:rPr>
        <w:t>［唐］</w:t>
      </w:r>
      <w:r w:rsidRPr="00347298">
        <w:rPr>
          <w:rFonts w:ascii="新細明體" w:hAnsi="新細明體" w:hint="eastAsia"/>
          <w:sz w:val="22"/>
          <w:szCs w:val="22"/>
        </w:rPr>
        <w:t>玄奘</w:t>
      </w:r>
      <w:r w:rsidRPr="00347298">
        <w:rPr>
          <w:rFonts w:hint="eastAsia"/>
          <w:sz w:val="22"/>
          <w:szCs w:val="22"/>
        </w:rPr>
        <w:t>譯，《解深密經》卷</w:t>
      </w:r>
      <w:r w:rsidRPr="00347298">
        <w:rPr>
          <w:rFonts w:hint="eastAsia"/>
          <w:sz w:val="22"/>
          <w:szCs w:val="22"/>
        </w:rPr>
        <w:t>2</w:t>
      </w:r>
      <w:r w:rsidRPr="00347298">
        <w:rPr>
          <w:rFonts w:hint="eastAsia"/>
          <w:sz w:val="22"/>
          <w:szCs w:val="22"/>
        </w:rPr>
        <w:t>〈</w:t>
      </w:r>
      <w:r w:rsidRPr="00347298">
        <w:rPr>
          <w:rFonts w:hint="eastAsia"/>
          <w:sz w:val="22"/>
          <w:szCs w:val="22"/>
        </w:rPr>
        <w:t xml:space="preserve">5 </w:t>
      </w:r>
      <w:r w:rsidRPr="00347298">
        <w:rPr>
          <w:rFonts w:hint="eastAsia"/>
          <w:sz w:val="22"/>
          <w:szCs w:val="22"/>
        </w:rPr>
        <w:t>無自性相品〉</w:t>
      </w:r>
      <w:r w:rsidRPr="00347298">
        <w:rPr>
          <w:sz w:val="22"/>
          <w:szCs w:val="22"/>
        </w:rPr>
        <w:t>(CBETA, T16, no. 676, p. 694a13-b7)</w:t>
      </w:r>
      <w:r w:rsidRPr="00347298">
        <w:rPr>
          <w:rFonts w:hint="eastAsia"/>
          <w:sz w:val="22"/>
          <w:szCs w:val="22"/>
        </w:rPr>
        <w:t>：</w:t>
      </w:r>
    </w:p>
    <w:p w14:paraId="77E087D6" w14:textId="6E5EB65B" w:rsidR="00AD056A" w:rsidRPr="00347298" w:rsidRDefault="00AD056A" w:rsidP="00E50F3F">
      <w:pPr>
        <w:pStyle w:val="a7"/>
        <w:ind w:left="180"/>
        <w:rPr>
          <w:rFonts w:eastAsia="標楷體"/>
          <w:sz w:val="22"/>
          <w:szCs w:val="22"/>
        </w:rPr>
      </w:pPr>
      <w:r w:rsidRPr="00347298">
        <w:rPr>
          <w:rFonts w:eastAsia="標楷體" w:hint="eastAsia"/>
          <w:sz w:val="22"/>
          <w:szCs w:val="22"/>
        </w:rPr>
        <w:t>「勝義生！當知我依三種無自性性</w:t>
      </w:r>
      <w:r w:rsidRPr="00347298">
        <w:rPr>
          <w:rFonts w:ascii="標楷體" w:eastAsia="標楷體" w:hAnsi="標楷體" w:hint="eastAsia"/>
          <w:sz w:val="22"/>
        </w:rPr>
        <w:t>，</w:t>
      </w:r>
      <w:r w:rsidRPr="00347298">
        <w:rPr>
          <w:rFonts w:eastAsia="標楷體" w:hint="eastAsia"/>
          <w:sz w:val="22"/>
          <w:szCs w:val="22"/>
        </w:rPr>
        <w:t>密意說言一切諸法皆無自性，所謂相無自性性、生無自性性、勝義無自性性。」</w:t>
      </w:r>
    </w:p>
    <w:p w14:paraId="5B0D8321" w14:textId="77777777" w:rsidR="00AD056A" w:rsidRPr="00FC590C" w:rsidRDefault="00AD056A" w:rsidP="00E50F3F">
      <w:pPr>
        <w:pStyle w:val="a7"/>
        <w:ind w:left="180"/>
        <w:rPr>
          <w:rFonts w:eastAsia="標楷體"/>
          <w:sz w:val="22"/>
          <w:szCs w:val="22"/>
        </w:rPr>
      </w:pPr>
      <w:r w:rsidRPr="00347298">
        <w:rPr>
          <w:rFonts w:eastAsia="標楷體" w:hint="eastAsia"/>
          <w:sz w:val="22"/>
          <w:szCs w:val="22"/>
        </w:rPr>
        <w:t>「善男子！云何諸法</w:t>
      </w:r>
      <w:r w:rsidRPr="00347298">
        <w:rPr>
          <w:rFonts w:eastAsia="標楷體" w:hint="eastAsia"/>
          <w:b/>
          <w:sz w:val="22"/>
          <w:szCs w:val="22"/>
        </w:rPr>
        <w:t>相無自性性</w:t>
      </w:r>
      <w:r w:rsidRPr="00347298">
        <w:rPr>
          <w:rFonts w:eastAsia="標楷體" w:hint="eastAsia"/>
          <w:sz w:val="22"/>
          <w:szCs w:val="22"/>
        </w:rPr>
        <w:t>？謂諸法遍計所執相。何以故？此由假名安立</w:t>
      </w:r>
      <w:r w:rsidRPr="00FC590C">
        <w:rPr>
          <w:rFonts w:eastAsia="標楷體" w:hint="eastAsia"/>
          <w:sz w:val="22"/>
          <w:szCs w:val="22"/>
        </w:rPr>
        <w:t>為相，非由自相安立為相，是故說名相無自性性。」</w:t>
      </w:r>
    </w:p>
    <w:p w14:paraId="364FFACB" w14:textId="77777777" w:rsidR="00AD056A" w:rsidRPr="00E938DC" w:rsidRDefault="00AD056A" w:rsidP="00E50F3F">
      <w:pPr>
        <w:pStyle w:val="a7"/>
        <w:ind w:left="180"/>
        <w:rPr>
          <w:rFonts w:eastAsia="標楷體"/>
          <w:sz w:val="22"/>
          <w:szCs w:val="22"/>
        </w:rPr>
      </w:pPr>
      <w:r w:rsidRPr="00FC590C">
        <w:rPr>
          <w:rFonts w:eastAsia="標楷體" w:hint="eastAsia"/>
          <w:sz w:val="22"/>
          <w:szCs w:val="22"/>
        </w:rPr>
        <w:t>「云何諸法</w:t>
      </w:r>
      <w:r w:rsidRPr="00FC590C">
        <w:rPr>
          <w:rFonts w:eastAsia="標楷體" w:hint="eastAsia"/>
          <w:b/>
          <w:sz w:val="22"/>
          <w:szCs w:val="22"/>
        </w:rPr>
        <w:t>生無自性性</w:t>
      </w:r>
      <w:r w:rsidRPr="00FC590C">
        <w:rPr>
          <w:rFonts w:eastAsia="標楷體" w:hint="eastAsia"/>
          <w:sz w:val="22"/>
          <w:szCs w:val="22"/>
        </w:rPr>
        <w:t>？謂諸</w:t>
      </w:r>
      <w:r w:rsidRPr="00E938DC">
        <w:rPr>
          <w:rFonts w:eastAsia="標楷體" w:hint="eastAsia"/>
          <w:sz w:val="22"/>
          <w:szCs w:val="22"/>
        </w:rPr>
        <w:t>法依他起相。何以故？此由依他緣力故有，非自然有，是故說名生無自性性。」</w:t>
      </w:r>
    </w:p>
    <w:p w14:paraId="266611F3" w14:textId="77777777" w:rsidR="00AD056A" w:rsidRPr="00E938DC" w:rsidRDefault="00AD056A" w:rsidP="00E50F3F">
      <w:pPr>
        <w:pStyle w:val="a7"/>
        <w:ind w:left="180"/>
        <w:rPr>
          <w:rFonts w:eastAsia="標楷體"/>
          <w:sz w:val="22"/>
          <w:szCs w:val="22"/>
        </w:rPr>
      </w:pPr>
      <w:r w:rsidRPr="00E938DC">
        <w:rPr>
          <w:rFonts w:eastAsia="標楷體" w:hint="eastAsia"/>
          <w:sz w:val="22"/>
          <w:szCs w:val="22"/>
        </w:rPr>
        <w:t>「云何</w:t>
      </w:r>
      <w:r w:rsidRPr="00FC590C">
        <w:rPr>
          <w:rFonts w:eastAsia="標楷體" w:hint="eastAsia"/>
          <w:sz w:val="22"/>
          <w:szCs w:val="22"/>
        </w:rPr>
        <w:t>諸法</w:t>
      </w:r>
      <w:r w:rsidRPr="00FC590C">
        <w:rPr>
          <w:rFonts w:eastAsia="標楷體" w:hint="eastAsia"/>
          <w:b/>
          <w:sz w:val="22"/>
          <w:szCs w:val="22"/>
        </w:rPr>
        <w:t>勝義無自性性</w:t>
      </w:r>
      <w:r w:rsidRPr="00FC590C">
        <w:rPr>
          <w:rFonts w:eastAsia="標楷體" w:hint="eastAsia"/>
          <w:sz w:val="22"/>
          <w:szCs w:val="22"/>
        </w:rPr>
        <w:t>？謂</w:t>
      </w:r>
      <w:r w:rsidRPr="00E938DC">
        <w:rPr>
          <w:rFonts w:eastAsia="標楷體" w:hint="eastAsia"/>
          <w:sz w:val="22"/>
          <w:szCs w:val="22"/>
        </w:rPr>
        <w:t>諸法由生無自性性故，說名無自性性；即緣生法，亦名勝義無自性性。何以故？於諸法中，若是清淨所緣境界，我顯示彼以為勝義無自性性，依他起相非是清淨所緣境界，是故亦說名為勝義無自性性。復有諸法圓成實相，亦名勝義無自性性。何以故？一切諸法法無我性名為勝義，亦得名為無自性性，是一切法勝義諦故，無自性性之所顯故。由此因緣，名為勝義無自性性。」</w:t>
      </w:r>
    </w:p>
    <w:p w14:paraId="1B26E9DD" w14:textId="77777777" w:rsidR="00AD056A" w:rsidRPr="00E938DC" w:rsidRDefault="00AD056A" w:rsidP="00E50F3F">
      <w:pPr>
        <w:pStyle w:val="a7"/>
        <w:ind w:left="180"/>
        <w:rPr>
          <w:rFonts w:eastAsia="標楷體"/>
          <w:sz w:val="22"/>
          <w:szCs w:val="22"/>
        </w:rPr>
      </w:pPr>
      <w:r w:rsidRPr="00E938DC">
        <w:rPr>
          <w:rFonts w:eastAsia="標楷體" w:hint="eastAsia"/>
          <w:sz w:val="22"/>
          <w:szCs w:val="22"/>
        </w:rPr>
        <w:t>「善男子！譬如空花，相無自性性，當知亦爾。譬如幻像，生無自性性，當知亦爾；一分勝義無自性性，當知亦爾。譬如虛空，惟是眾色無性所顯，遍一切處；一分勝義無自性性，當知亦爾，法無我性之所顯故，遍一切故。」</w:t>
      </w:r>
    </w:p>
    <w:p w14:paraId="13A23573" w14:textId="7A43EEA3" w:rsidR="00AD056A" w:rsidRPr="00A62A06" w:rsidRDefault="00AD056A" w:rsidP="00E50F3F">
      <w:pPr>
        <w:pStyle w:val="a7"/>
        <w:ind w:left="180"/>
        <w:rPr>
          <w:sz w:val="22"/>
          <w:szCs w:val="22"/>
          <w:highlight w:val="yellow"/>
        </w:rPr>
      </w:pPr>
      <w:r w:rsidRPr="00E938DC">
        <w:rPr>
          <w:rFonts w:eastAsia="標楷體" w:hint="eastAsia"/>
          <w:sz w:val="22"/>
          <w:szCs w:val="22"/>
        </w:rPr>
        <w:t>「善男子！我依如是三種無自性性，密意說言：『一切諸法皆無自性。』」</w:t>
      </w:r>
    </w:p>
  </w:footnote>
  <w:footnote w:id="8">
    <w:p w14:paraId="2A328A62" w14:textId="23B2F5C6" w:rsidR="00AD056A" w:rsidRPr="006B6DEC" w:rsidRDefault="00AD056A" w:rsidP="00E060CB">
      <w:pPr>
        <w:pStyle w:val="a7"/>
        <w:ind w:leftChars="5" w:left="179" w:hangingChars="76" w:hanging="167"/>
        <w:jc w:val="both"/>
        <w:rPr>
          <w:sz w:val="22"/>
          <w:szCs w:val="22"/>
        </w:rPr>
      </w:pPr>
      <w:r w:rsidRPr="006B6DEC">
        <w:rPr>
          <w:rStyle w:val="a9"/>
          <w:sz w:val="22"/>
          <w:szCs w:val="22"/>
        </w:rPr>
        <w:footnoteRef/>
      </w:r>
      <w:r w:rsidRPr="006B6DEC">
        <w:rPr>
          <w:sz w:val="22"/>
          <w:szCs w:val="22"/>
        </w:rPr>
        <w:t xml:space="preserve"> </w:t>
      </w:r>
      <w:r w:rsidRPr="006B6DEC">
        <w:rPr>
          <w:rFonts w:hint="eastAsia"/>
          <w:sz w:val="22"/>
          <w:szCs w:val="22"/>
        </w:rPr>
        <w:t>（</w:t>
      </w:r>
      <w:r w:rsidRPr="006B6DEC">
        <w:rPr>
          <w:rFonts w:hint="eastAsia"/>
          <w:sz w:val="22"/>
          <w:szCs w:val="22"/>
        </w:rPr>
        <w:t>1</w:t>
      </w:r>
      <w:r w:rsidRPr="006B6DEC">
        <w:rPr>
          <w:rFonts w:hint="eastAsia"/>
          <w:sz w:val="22"/>
          <w:szCs w:val="22"/>
        </w:rPr>
        <w:t>）［唐］</w:t>
      </w:r>
      <w:r w:rsidRPr="006B6DEC">
        <w:rPr>
          <w:rFonts w:ascii="新細明體" w:hAnsi="新細明體" w:hint="eastAsia"/>
          <w:sz w:val="22"/>
          <w:szCs w:val="22"/>
        </w:rPr>
        <w:t>玄奘</w:t>
      </w:r>
      <w:r w:rsidRPr="006B6DEC">
        <w:rPr>
          <w:rFonts w:hint="eastAsia"/>
          <w:sz w:val="22"/>
          <w:szCs w:val="22"/>
        </w:rPr>
        <w:t>譯，《成唯識論》卷</w:t>
      </w:r>
      <w:r w:rsidRPr="006B6DEC">
        <w:rPr>
          <w:rFonts w:hint="eastAsia"/>
          <w:sz w:val="22"/>
          <w:szCs w:val="22"/>
        </w:rPr>
        <w:t>9</w:t>
      </w:r>
      <w:r w:rsidRPr="006B6DEC">
        <w:rPr>
          <w:sz w:val="22"/>
          <w:szCs w:val="22"/>
        </w:rPr>
        <w:t xml:space="preserve"> (CBETA, T31, no. 1585, p. 48a18-27)</w:t>
      </w:r>
      <w:r w:rsidRPr="006B6DEC">
        <w:rPr>
          <w:rFonts w:hint="eastAsia"/>
          <w:sz w:val="22"/>
          <w:szCs w:val="22"/>
        </w:rPr>
        <w:t>：</w:t>
      </w:r>
    </w:p>
    <w:p w14:paraId="620730FF" w14:textId="77777777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然勝義諦略有四種：</w:t>
      </w:r>
    </w:p>
    <w:p w14:paraId="2B1A2C36" w14:textId="5428B574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一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世間勝義，謂蘊處界等；</w:t>
      </w:r>
    </w:p>
    <w:p w14:paraId="0B4EF5C4" w14:textId="122297DD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二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道理勝義，謂苦等四諦；</w:t>
      </w:r>
    </w:p>
    <w:p w14:paraId="2FC402D5" w14:textId="7FC70BF4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三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證得勝義，謂二空真如；</w:t>
      </w:r>
    </w:p>
    <w:p w14:paraId="1DD3D3F1" w14:textId="107FC69D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四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勝義勝義，謂一真法界。</w:t>
      </w:r>
    </w:p>
    <w:p w14:paraId="2194CAB2" w14:textId="77777777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此諸法勝義亦即是真如。「真」謂真實顯非虛妄，「如」謂如常表無變易；謂此真實於一切位常如其性，故曰「真如」，即是湛然不虛妄義。</w:t>
      </w:r>
    </w:p>
    <w:p w14:paraId="10F32E22" w14:textId="4C98EBA4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亦言顯此復有多名，謂名法界及實際等，如餘論中隨義廣釋。</w:t>
      </w:r>
    </w:p>
    <w:p w14:paraId="721E9D06" w14:textId="357EFE80" w:rsidR="00AD056A" w:rsidRPr="006B6DEC" w:rsidRDefault="00AD056A" w:rsidP="002B1C57">
      <w:pPr>
        <w:pStyle w:val="a7"/>
        <w:ind w:leftChars="81" w:left="674" w:hangingChars="218" w:hanging="480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（</w:t>
      </w:r>
      <w:r w:rsidRPr="006B6DEC">
        <w:rPr>
          <w:rFonts w:eastAsia="標楷體" w:hint="eastAsia"/>
          <w:sz w:val="22"/>
          <w:szCs w:val="22"/>
        </w:rPr>
        <w:t>2</w:t>
      </w:r>
      <w:r w:rsidRPr="006B6DEC">
        <w:rPr>
          <w:rFonts w:eastAsia="標楷體" w:hint="eastAsia"/>
          <w:sz w:val="22"/>
          <w:szCs w:val="22"/>
        </w:rPr>
        <w:t>）</w:t>
      </w:r>
      <w:r w:rsidRPr="006B6DEC">
        <w:rPr>
          <w:sz w:val="22"/>
          <w:szCs w:val="22"/>
        </w:rPr>
        <w:t>［陳］真諦譯，《攝大乘論釋》卷</w:t>
      </w:r>
      <w:r w:rsidRPr="006B6DEC">
        <w:rPr>
          <w:sz w:val="22"/>
          <w:szCs w:val="22"/>
        </w:rPr>
        <w:t>12</w:t>
      </w:r>
      <w:r w:rsidRPr="006B6DEC">
        <w:rPr>
          <w:sz w:val="22"/>
          <w:szCs w:val="22"/>
        </w:rPr>
        <w:t>〈</w:t>
      </w:r>
      <w:r w:rsidRPr="006B6DEC">
        <w:rPr>
          <w:sz w:val="22"/>
          <w:szCs w:val="22"/>
        </w:rPr>
        <w:t>8</w:t>
      </w:r>
      <w:r w:rsidRPr="006B6DEC">
        <w:rPr>
          <w:sz w:val="22"/>
          <w:szCs w:val="22"/>
        </w:rPr>
        <w:t>釋依慧學差別勝相品〉</w:t>
      </w:r>
      <w:r w:rsidRPr="006B6DEC">
        <w:rPr>
          <w:rFonts w:eastAsia="標楷體" w:hint="eastAsia"/>
          <w:sz w:val="22"/>
          <w:szCs w:val="22"/>
        </w:rPr>
        <w:t>(CBETA, T31, no. 1595, p. 245c17-28)</w:t>
      </w:r>
      <w:r w:rsidRPr="006B6DEC">
        <w:rPr>
          <w:rFonts w:eastAsia="標楷體" w:hint="eastAsia"/>
          <w:sz w:val="22"/>
          <w:szCs w:val="22"/>
        </w:rPr>
        <w:t>：</w:t>
      </w:r>
    </w:p>
    <w:p w14:paraId="22EA17AA" w14:textId="77777777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論曰：由非一分差別通達</w:t>
      </w:r>
      <w:r w:rsidRPr="006B6DEC">
        <w:rPr>
          <w:rFonts w:eastAsia="標楷體" w:hint="eastAsia"/>
          <w:b/>
          <w:bCs/>
          <w:sz w:val="22"/>
          <w:szCs w:val="22"/>
        </w:rPr>
        <w:t>二空真如</w:t>
      </w:r>
      <w:r w:rsidRPr="006B6DEC">
        <w:rPr>
          <w:rFonts w:eastAsia="標楷體" w:hint="eastAsia"/>
          <w:sz w:val="22"/>
          <w:szCs w:val="22"/>
        </w:rPr>
        <w:t>，入一切所知相故、依止一切眾生利益事故。</w:t>
      </w:r>
    </w:p>
    <w:p w14:paraId="09F8D0FF" w14:textId="0ECEE182" w:rsidR="00AD056A" w:rsidRPr="006B6DEC" w:rsidRDefault="00AD056A" w:rsidP="00932706">
      <w:pPr>
        <w:pStyle w:val="a7"/>
        <w:ind w:leftChars="281" w:left="674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釋曰：分有二種：一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所知分；二</w:t>
      </w:r>
      <w:r w:rsidRPr="006B6DEC">
        <w:rPr>
          <w:rFonts w:ascii="標楷體" w:eastAsia="標楷體" w:hAnsi="標楷體" w:hint="eastAsia"/>
          <w:sz w:val="22"/>
          <w:szCs w:val="22"/>
        </w:rPr>
        <w:t>、</w:t>
      </w:r>
      <w:r w:rsidRPr="006B6DEC">
        <w:rPr>
          <w:rFonts w:eastAsia="標楷體" w:hint="eastAsia"/>
          <w:sz w:val="22"/>
          <w:szCs w:val="22"/>
        </w:rPr>
        <w:t>利益眾生分。</w:t>
      </w:r>
    </w:p>
    <w:p w14:paraId="43BCCF2C" w14:textId="77777777" w:rsidR="00AD056A" w:rsidRPr="006B6DEC" w:rsidRDefault="00AD056A" w:rsidP="00932706">
      <w:pPr>
        <w:pStyle w:val="a7"/>
        <w:ind w:leftChars="562" w:left="1349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所知分中復有二種，謂</w:t>
      </w:r>
      <w:r w:rsidRPr="006B6DEC">
        <w:rPr>
          <w:rFonts w:eastAsia="標楷體" w:hint="eastAsia"/>
          <w:b/>
          <w:bCs/>
          <w:sz w:val="22"/>
          <w:szCs w:val="22"/>
        </w:rPr>
        <w:t>人法二空</w:t>
      </w:r>
      <w:r w:rsidRPr="006B6DEC">
        <w:rPr>
          <w:rFonts w:eastAsia="標楷體" w:hint="eastAsia"/>
          <w:sz w:val="22"/>
          <w:szCs w:val="22"/>
        </w:rPr>
        <w:t>。</w:t>
      </w:r>
    </w:p>
    <w:p w14:paraId="5B379BA6" w14:textId="77777777" w:rsidR="00AD056A" w:rsidRPr="006B6DEC" w:rsidRDefault="00AD056A" w:rsidP="00932706">
      <w:pPr>
        <w:pStyle w:val="a7"/>
        <w:ind w:leftChars="562" w:left="1349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利益眾生分中亦有二種，謂自身、他身。</w:t>
      </w:r>
    </w:p>
    <w:p w14:paraId="64F8C567" w14:textId="7A90EF08" w:rsidR="00AD056A" w:rsidRPr="006B6DEC" w:rsidRDefault="00AD056A" w:rsidP="00932706">
      <w:pPr>
        <w:pStyle w:val="a7"/>
        <w:ind w:leftChars="562" w:left="1349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聲聞於所知分中，但通達人空，止於苦等四諦，生無流智；於利益眾生分中，但依止自身利益事發願修行。於此二分中各有一分。</w:t>
      </w:r>
    </w:p>
    <w:p w14:paraId="77454EC7" w14:textId="4E6F484F" w:rsidR="00AD056A" w:rsidRPr="006B6DEC" w:rsidRDefault="00AD056A" w:rsidP="002B1C57">
      <w:pPr>
        <w:pStyle w:val="a7"/>
        <w:ind w:leftChars="562" w:left="1349"/>
        <w:rPr>
          <w:rFonts w:eastAsia="標楷體"/>
          <w:sz w:val="22"/>
          <w:szCs w:val="22"/>
        </w:rPr>
      </w:pPr>
      <w:r w:rsidRPr="006B6DEC">
        <w:rPr>
          <w:rFonts w:eastAsia="標楷體" w:hint="eastAsia"/>
          <w:sz w:val="22"/>
          <w:szCs w:val="22"/>
        </w:rPr>
        <w:t>菩薩於所知分中，具通達人法二空，於一切所生如理如量智；於利益眾生分中，依一切眾生利益事，謂自他身發願修行。於此二分中各具二分。二分異一分故，言非一分差別。</w:t>
      </w:r>
    </w:p>
  </w:footnote>
  <w:footnote w:id="9">
    <w:p w14:paraId="194F0072" w14:textId="7C2B2EBC" w:rsidR="00AD056A" w:rsidRPr="006B6DEC" w:rsidRDefault="00AD056A" w:rsidP="002965AB">
      <w:pPr>
        <w:pStyle w:val="a7"/>
        <w:ind w:left="187" w:hanging="187"/>
        <w:jc w:val="both"/>
        <w:rPr>
          <w:rFonts w:eastAsia="DengXian"/>
          <w:kern w:val="0"/>
          <w:sz w:val="22"/>
          <w:szCs w:val="22"/>
          <w:lang w:val="en-MY"/>
        </w:rPr>
      </w:pPr>
      <w:r w:rsidRPr="006B6DEC">
        <w:rPr>
          <w:rStyle w:val="a9"/>
          <w:sz w:val="22"/>
          <w:szCs w:val="22"/>
        </w:rPr>
        <w:footnoteRef/>
      </w:r>
      <w:r w:rsidRPr="006B6DEC">
        <w:rPr>
          <w:sz w:val="22"/>
          <w:szCs w:val="22"/>
        </w:rPr>
        <w:t xml:space="preserve"> </w:t>
      </w:r>
      <w:r w:rsidRPr="006B6DEC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Pr="006B6DEC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Pr="006B6DEC">
        <w:rPr>
          <w:kern w:val="0"/>
          <w:sz w:val="22"/>
          <w:szCs w:val="22"/>
          <w:lang w:val="en-MY"/>
        </w:rPr>
        <w:t>，《</w:t>
      </w:r>
      <w:r w:rsidRPr="006B6DEC">
        <w:rPr>
          <w:rFonts w:hint="eastAsia"/>
          <w:kern w:val="0"/>
          <w:sz w:val="22"/>
          <w:szCs w:val="22"/>
          <w:lang w:val="en-MY"/>
        </w:rPr>
        <w:t>大乘起信論講記</w:t>
      </w:r>
      <w:r w:rsidRPr="006B6DEC">
        <w:rPr>
          <w:kern w:val="0"/>
          <w:sz w:val="22"/>
          <w:szCs w:val="22"/>
          <w:lang w:val="en-MY"/>
        </w:rPr>
        <w:t>》，</w:t>
      </w:r>
      <w:r w:rsidRPr="006B6DEC">
        <w:rPr>
          <w:kern w:val="0"/>
          <w:sz w:val="22"/>
          <w:szCs w:val="22"/>
          <w:lang w:val="en-MY"/>
        </w:rPr>
        <w:t>pp. 64-65</w:t>
      </w:r>
      <w:r w:rsidRPr="006B6DEC">
        <w:rPr>
          <w:kern w:val="0"/>
          <w:sz w:val="22"/>
          <w:szCs w:val="22"/>
          <w:lang w:val="en-MY"/>
        </w:rPr>
        <w:t>：</w:t>
      </w:r>
    </w:p>
    <w:p w14:paraId="313787FC" w14:textId="2DB6E458" w:rsidR="00AD056A" w:rsidRPr="006B6DEC" w:rsidRDefault="00AD056A" w:rsidP="002965AB">
      <w:pPr>
        <w:pStyle w:val="a7"/>
        <w:ind w:leftChars="75" w:left="180" w:firstLine="1"/>
        <w:jc w:val="both"/>
        <w:rPr>
          <w:rFonts w:eastAsia="標楷體"/>
          <w:sz w:val="22"/>
          <w:vertAlign w:val="superscript"/>
        </w:rPr>
      </w:pPr>
      <w:r w:rsidRPr="006B6DEC">
        <w:rPr>
          <w:rFonts w:eastAsia="標楷體" w:hint="eastAsia"/>
          <w:sz w:val="22"/>
          <w:szCs w:val="22"/>
        </w:rPr>
        <w:t>「法界」，賢首家說有四種法界：一、事法界，二、理法界，三、理事無礙法界，四、事事無礙法界；</w:t>
      </w:r>
      <w:r w:rsidRPr="006B6DEC">
        <w:rPr>
          <w:rFonts w:eastAsia="標楷體" w:hint="eastAsia"/>
          <w:b/>
          <w:bCs/>
          <w:sz w:val="22"/>
          <w:szCs w:val="22"/>
        </w:rPr>
        <w:t>此四法界統攝起來，名為一真法界</w:t>
      </w:r>
      <w:r w:rsidRPr="006B6DEC">
        <w:rPr>
          <w:rFonts w:eastAsia="標楷體" w:hint="eastAsia"/>
          <w:sz w:val="22"/>
          <w:szCs w:val="22"/>
        </w:rPr>
        <w:t>。</w:t>
      </w:r>
      <w:r w:rsidRPr="006B6DEC">
        <w:rPr>
          <w:rFonts w:eastAsia="標楷體" w:hint="eastAsia"/>
          <w:sz w:val="22"/>
          <w:vertAlign w:val="superscript"/>
        </w:rPr>
        <w:t>※</w:t>
      </w:r>
    </w:p>
    <w:p w14:paraId="69E360E6" w14:textId="77777777" w:rsidR="00AD056A" w:rsidRPr="006B6DEC" w:rsidRDefault="00AD056A" w:rsidP="002965AB">
      <w:pPr>
        <w:pStyle w:val="a7"/>
        <w:ind w:left="180"/>
        <w:rPr>
          <w:sz w:val="22"/>
          <w:szCs w:val="22"/>
        </w:rPr>
      </w:pPr>
      <w:r w:rsidRPr="006B6DEC">
        <w:rPr>
          <w:rFonts w:ascii="新細明體" w:hAnsi="新細明體" w:hint="eastAsia"/>
          <w:sz w:val="22"/>
        </w:rPr>
        <w:t>※</w:t>
      </w:r>
      <w:r w:rsidRPr="006B6DEC">
        <w:rPr>
          <w:rFonts w:hint="eastAsia"/>
          <w:sz w:val="22"/>
          <w:szCs w:val="22"/>
        </w:rPr>
        <w:t>參見：</w:t>
      </w:r>
    </w:p>
    <w:p w14:paraId="5309483F" w14:textId="47FDEDF0" w:rsidR="00AD056A" w:rsidRPr="00FC590C" w:rsidRDefault="00AD056A" w:rsidP="002965AB">
      <w:pPr>
        <w:pStyle w:val="a7"/>
        <w:ind w:leftChars="183" w:left="989" w:hangingChars="250" w:hanging="550"/>
        <w:rPr>
          <w:sz w:val="22"/>
          <w:szCs w:val="22"/>
        </w:rPr>
      </w:pPr>
      <w:r w:rsidRPr="006B6DEC">
        <w:rPr>
          <w:rFonts w:hint="eastAsia"/>
          <w:sz w:val="22"/>
          <w:szCs w:val="22"/>
        </w:rPr>
        <w:t>（</w:t>
      </w:r>
      <w:r w:rsidRPr="006B6DEC">
        <w:rPr>
          <w:rFonts w:hint="eastAsia"/>
          <w:sz w:val="22"/>
          <w:szCs w:val="22"/>
        </w:rPr>
        <w:t>1</w:t>
      </w:r>
      <w:r w:rsidRPr="006B6DEC">
        <w:rPr>
          <w:rFonts w:hint="eastAsia"/>
          <w:sz w:val="22"/>
          <w:szCs w:val="22"/>
        </w:rPr>
        <w:t>）［唐］澄觀撰，《大方廣佛華嚴經疏》卷</w:t>
      </w:r>
      <w:r w:rsidRPr="00FC590C">
        <w:rPr>
          <w:rFonts w:hint="eastAsia"/>
          <w:sz w:val="22"/>
          <w:szCs w:val="22"/>
        </w:rPr>
        <w:t>30</w:t>
      </w:r>
      <w:r w:rsidRPr="00FC590C">
        <w:rPr>
          <w:rFonts w:hint="eastAsia"/>
          <w:sz w:val="22"/>
          <w:szCs w:val="22"/>
        </w:rPr>
        <w:t>〈</w:t>
      </w:r>
      <w:r w:rsidRPr="00FC590C">
        <w:rPr>
          <w:rFonts w:hint="eastAsia"/>
          <w:sz w:val="22"/>
          <w:szCs w:val="22"/>
        </w:rPr>
        <w:t>25</w:t>
      </w:r>
      <w:r w:rsidRPr="00FC590C">
        <w:rPr>
          <w:rFonts w:hint="eastAsia"/>
          <w:sz w:val="22"/>
          <w:szCs w:val="22"/>
        </w:rPr>
        <w:t>十迴向品〉</w:t>
      </w:r>
      <w:r w:rsidRPr="00FC590C">
        <w:rPr>
          <w:rFonts w:eastAsia="標楷體" w:hint="eastAsia"/>
          <w:sz w:val="22"/>
          <w:szCs w:val="22"/>
        </w:rPr>
        <w:t>(CBETA, T3</w:t>
      </w:r>
      <w:r w:rsidRPr="00FC590C">
        <w:rPr>
          <w:rFonts w:eastAsia="標楷體"/>
          <w:sz w:val="22"/>
          <w:szCs w:val="22"/>
        </w:rPr>
        <w:t>5</w:t>
      </w:r>
      <w:r w:rsidRPr="00FC590C">
        <w:rPr>
          <w:rFonts w:eastAsia="標楷體" w:hint="eastAsia"/>
          <w:sz w:val="22"/>
          <w:szCs w:val="22"/>
        </w:rPr>
        <w:t xml:space="preserve">, no. </w:t>
      </w:r>
      <w:r w:rsidRPr="00FC590C">
        <w:rPr>
          <w:rFonts w:eastAsia="標楷體"/>
          <w:sz w:val="22"/>
          <w:szCs w:val="22"/>
        </w:rPr>
        <w:t>1735</w:t>
      </w:r>
      <w:r w:rsidRPr="00FC590C">
        <w:rPr>
          <w:rFonts w:eastAsia="標楷體" w:hint="eastAsia"/>
          <w:sz w:val="22"/>
          <w:szCs w:val="22"/>
        </w:rPr>
        <w:t xml:space="preserve">, p. </w:t>
      </w:r>
      <w:r w:rsidRPr="00FC590C">
        <w:rPr>
          <w:rFonts w:eastAsia="標楷體"/>
          <w:sz w:val="22"/>
          <w:szCs w:val="22"/>
        </w:rPr>
        <w:t>730a1</w:t>
      </w:r>
      <w:r w:rsidRPr="00FC590C">
        <w:rPr>
          <w:rFonts w:eastAsia="標楷體" w:hint="eastAsia"/>
          <w:sz w:val="22"/>
          <w:szCs w:val="22"/>
        </w:rPr>
        <w:t>-</w:t>
      </w:r>
      <w:r w:rsidRPr="00FC590C">
        <w:rPr>
          <w:rFonts w:eastAsia="標楷體"/>
          <w:sz w:val="22"/>
          <w:szCs w:val="22"/>
        </w:rPr>
        <w:t>15</w:t>
      </w:r>
      <w:r w:rsidRPr="00FC590C">
        <w:rPr>
          <w:rFonts w:eastAsia="標楷體" w:hint="eastAsia"/>
          <w:sz w:val="22"/>
          <w:szCs w:val="22"/>
        </w:rPr>
        <w:t>)</w:t>
      </w:r>
      <w:r w:rsidRPr="00FC590C">
        <w:rPr>
          <w:rFonts w:hint="eastAsia"/>
          <w:sz w:val="22"/>
          <w:szCs w:val="22"/>
        </w:rPr>
        <w:t>。</w:t>
      </w:r>
    </w:p>
    <w:p w14:paraId="5C62E2AD" w14:textId="4B31A12F" w:rsidR="00AD056A" w:rsidRPr="006B6DEC" w:rsidRDefault="00AD056A" w:rsidP="002965AB">
      <w:pPr>
        <w:pStyle w:val="a7"/>
        <w:ind w:leftChars="183" w:left="439" w:firstLine="1"/>
        <w:jc w:val="both"/>
        <w:rPr>
          <w:rFonts w:ascii="標楷體" w:eastAsia="標楷體" w:hAnsi="標楷體"/>
          <w:sz w:val="22"/>
          <w:szCs w:val="22"/>
        </w:rPr>
      </w:pPr>
      <w:r w:rsidRPr="00FC590C">
        <w:rPr>
          <w:rFonts w:hint="eastAsia"/>
          <w:sz w:val="22"/>
          <w:szCs w:val="22"/>
        </w:rPr>
        <w:t>（</w:t>
      </w:r>
      <w:r w:rsidRPr="00FC590C">
        <w:rPr>
          <w:rFonts w:hint="eastAsia"/>
          <w:sz w:val="22"/>
          <w:szCs w:val="22"/>
        </w:rPr>
        <w:t>2</w:t>
      </w:r>
      <w:r w:rsidRPr="00FC590C">
        <w:rPr>
          <w:rFonts w:hint="eastAsia"/>
          <w:sz w:val="22"/>
          <w:szCs w:val="22"/>
        </w:rPr>
        <w:t>）</w:t>
      </w:r>
      <w:r w:rsidRPr="00FC590C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Pr="00FC590C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Pr="00FC590C">
        <w:rPr>
          <w:rFonts w:hint="eastAsia"/>
          <w:sz w:val="22"/>
          <w:szCs w:val="22"/>
        </w:rPr>
        <w:t>，《中觀今論》，第九章〈現實與實性之中道〉，</w:t>
      </w:r>
      <w:r w:rsidRPr="00FC590C">
        <w:rPr>
          <w:rFonts w:hint="eastAsia"/>
          <w:sz w:val="22"/>
          <w:szCs w:val="22"/>
        </w:rPr>
        <w:t>pp.196-197</w:t>
      </w:r>
      <w:r w:rsidRPr="00FC590C">
        <w:rPr>
          <w:rFonts w:hint="eastAsia"/>
          <w:sz w:val="22"/>
          <w:szCs w:val="22"/>
        </w:rPr>
        <w:t>。</w:t>
      </w:r>
    </w:p>
  </w:footnote>
  <w:footnote w:id="10">
    <w:p w14:paraId="1E3D35AA" w14:textId="666CA8F3" w:rsidR="00AD056A" w:rsidRPr="00A62A06" w:rsidRDefault="00AD056A" w:rsidP="00A87B11">
      <w:pPr>
        <w:pStyle w:val="a7"/>
        <w:ind w:left="178" w:hangingChars="81" w:hanging="17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hint="eastAsia"/>
          <w:sz w:val="22"/>
          <w:szCs w:val="22"/>
        </w:rPr>
        <w:t>［唐］般剌蜜帝譯，《大佛頂如來密因修證了義諸菩薩萬行首楞嚴經》卷</w:t>
      </w:r>
      <w:r w:rsidRPr="00A62A06">
        <w:rPr>
          <w:sz w:val="22"/>
          <w:szCs w:val="22"/>
        </w:rPr>
        <w:t>1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8</w:t>
      </w:r>
      <w:r w:rsidRPr="00A62A06">
        <w:rPr>
          <w:rFonts w:hint="eastAsia"/>
          <w:sz w:val="22"/>
          <w:szCs w:val="22"/>
        </w:rPr>
        <w:t>觀性門〉</w:t>
      </w:r>
      <w:r w:rsidRPr="00A62A06">
        <w:rPr>
          <w:sz w:val="22"/>
          <w:szCs w:val="22"/>
        </w:rPr>
        <w:t>(CBETA, T19, no. 945, p. 108b28-c8)</w:t>
      </w:r>
      <w:r w:rsidRPr="00A62A06">
        <w:rPr>
          <w:rFonts w:hint="eastAsia"/>
          <w:sz w:val="22"/>
          <w:szCs w:val="22"/>
        </w:rPr>
        <w:t>：</w:t>
      </w:r>
    </w:p>
    <w:p w14:paraId="19FCA9F6" w14:textId="4E34018B" w:rsidR="00AD056A" w:rsidRPr="00A62A06" w:rsidRDefault="00AD056A" w:rsidP="009674E7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佛告阿難：「一切眾生從無始來種種顛倒，業種自然如惡叉聚，諸修行人不能得成無上菩提，乃至別成聲聞、緣覺，及成外道、諸天魔王及魔眷屬，皆由不知二種根本，錯亂修習，猶如煮沙欲成嘉饌，縱經塵劫終不能得。云何二種？阿難！一者無始生死根本，則汝今者與諸眾生，用攀緣心為自性者；二者無始菩提涅槃元清淨體，則汝今者識精元明，能生</w:t>
      </w:r>
      <w:r w:rsidRPr="00347298">
        <w:rPr>
          <w:rFonts w:ascii="Times New Roman" w:eastAsia="標楷體" w:hAnsi="Times New Roman" w:hint="eastAsia"/>
          <w:sz w:val="22"/>
        </w:rPr>
        <w:t>諸緣，緣所</w:t>
      </w:r>
      <w:r w:rsidRPr="00A62A06">
        <w:rPr>
          <w:rFonts w:ascii="Times New Roman" w:eastAsia="標楷體" w:hAnsi="Times New Roman" w:hint="eastAsia"/>
          <w:sz w:val="22"/>
        </w:rPr>
        <w:t>遺者。由諸眾生遺此本明，雖終日行而不自覺，枉入諸趣。」</w:t>
      </w:r>
    </w:p>
  </w:footnote>
  <w:footnote w:id="11">
    <w:p w14:paraId="137FB13E" w14:textId="74850DA7" w:rsidR="00AD056A" w:rsidRPr="006B6DEC" w:rsidRDefault="00AD056A" w:rsidP="00D677B9">
      <w:pPr>
        <w:pStyle w:val="a7"/>
        <w:ind w:left="708" w:hangingChars="322" w:hanging="708"/>
        <w:jc w:val="both"/>
        <w:rPr>
          <w:sz w:val="22"/>
          <w:szCs w:val="22"/>
        </w:rPr>
      </w:pPr>
      <w:r w:rsidRPr="006B6DEC">
        <w:rPr>
          <w:rStyle w:val="a9"/>
          <w:sz w:val="22"/>
          <w:szCs w:val="22"/>
        </w:rPr>
        <w:footnoteRef/>
      </w:r>
      <w:r w:rsidRPr="006B6DEC">
        <w:rPr>
          <w:sz w:val="22"/>
          <w:szCs w:val="22"/>
        </w:rPr>
        <w:t xml:space="preserve"> </w:t>
      </w:r>
      <w:r w:rsidRPr="006B6DEC">
        <w:rPr>
          <w:rFonts w:hint="eastAsia"/>
          <w:sz w:val="22"/>
          <w:szCs w:val="22"/>
        </w:rPr>
        <w:t>編按：太虛大師此處指的或許是物理學家愛因斯坦（</w:t>
      </w:r>
      <w:r w:rsidRPr="006B6DEC">
        <w:rPr>
          <w:rFonts w:hint="eastAsia"/>
          <w:sz w:val="22"/>
          <w:szCs w:val="22"/>
        </w:rPr>
        <w:t>A</w:t>
      </w:r>
      <w:r w:rsidRPr="006B6DEC">
        <w:rPr>
          <w:sz w:val="22"/>
          <w:szCs w:val="22"/>
        </w:rPr>
        <w:t>lbert Einstein</w:t>
      </w:r>
      <w:r w:rsidRPr="006B6DEC">
        <w:rPr>
          <w:rFonts w:hint="eastAsia"/>
          <w:sz w:val="22"/>
          <w:szCs w:val="22"/>
        </w:rPr>
        <w:t>）。</w:t>
      </w:r>
    </w:p>
    <w:p w14:paraId="6FD62D3F" w14:textId="4FF23CCA" w:rsidR="00AD056A" w:rsidRPr="006B6DEC" w:rsidRDefault="00AD056A" w:rsidP="00BA7491">
      <w:pPr>
        <w:pStyle w:val="a7"/>
        <w:ind w:leftChars="118" w:left="943" w:hangingChars="300" w:hanging="660"/>
        <w:jc w:val="both"/>
        <w:rPr>
          <w:sz w:val="22"/>
          <w:szCs w:val="22"/>
        </w:rPr>
      </w:pPr>
      <w:r w:rsidRPr="006B6DEC">
        <w:rPr>
          <w:rFonts w:hint="eastAsia"/>
          <w:sz w:val="22"/>
          <w:szCs w:val="22"/>
        </w:rPr>
        <w:t>參見：</w:t>
      </w:r>
      <w:r w:rsidRPr="006B6DEC">
        <w:rPr>
          <w:rFonts w:hint="eastAsia"/>
          <w:sz w:val="22"/>
          <w:szCs w:val="22"/>
        </w:rPr>
        <w:t xml:space="preserve">1920 </w:t>
      </w:r>
      <w:r w:rsidRPr="006B6DEC">
        <w:rPr>
          <w:rFonts w:hint="eastAsia"/>
          <w:sz w:val="22"/>
          <w:szCs w:val="22"/>
        </w:rPr>
        <w:t>年，詩人徐志摩在其內兄張君勱的介紹之下看了一本關於相對論的書，自己又參考了一些文獻後寫下一篇名為〈</w:t>
      </w:r>
      <w:r w:rsidRPr="006B6DEC">
        <w:rPr>
          <w:rFonts w:hint="eastAsia"/>
          <w:b/>
          <w:bCs/>
          <w:sz w:val="22"/>
          <w:szCs w:val="22"/>
        </w:rPr>
        <w:t>安斯坦相對主義</w:t>
      </w:r>
      <w:r w:rsidRPr="006B6DEC">
        <w:rPr>
          <w:rFonts w:hint="eastAsia"/>
          <w:sz w:val="22"/>
          <w:szCs w:val="22"/>
        </w:rPr>
        <w:t>（物理界大革命）〉的文章，並在</w:t>
      </w:r>
      <w:r w:rsidRPr="006B6DEC">
        <w:rPr>
          <w:rFonts w:hint="eastAsia"/>
          <w:sz w:val="22"/>
          <w:szCs w:val="22"/>
        </w:rPr>
        <w:t>1921</w:t>
      </w:r>
      <w:r w:rsidRPr="006B6DEC">
        <w:rPr>
          <w:rFonts w:hint="eastAsia"/>
          <w:sz w:val="22"/>
          <w:szCs w:val="22"/>
        </w:rPr>
        <w:t>年</w:t>
      </w:r>
      <w:r w:rsidRPr="006B6DEC">
        <w:rPr>
          <w:rFonts w:hint="eastAsia"/>
          <w:sz w:val="22"/>
          <w:szCs w:val="22"/>
        </w:rPr>
        <w:t>4</w:t>
      </w:r>
      <w:r w:rsidRPr="006B6DEC">
        <w:rPr>
          <w:rFonts w:hint="eastAsia"/>
          <w:sz w:val="22"/>
          <w:szCs w:val="22"/>
        </w:rPr>
        <w:t>月</w:t>
      </w:r>
      <w:r w:rsidRPr="006B6DEC">
        <w:rPr>
          <w:rFonts w:hint="eastAsia"/>
          <w:sz w:val="22"/>
          <w:szCs w:val="22"/>
        </w:rPr>
        <w:t>15</w:t>
      </w:r>
      <w:r w:rsidRPr="006B6DEC">
        <w:rPr>
          <w:rFonts w:hint="eastAsia"/>
          <w:sz w:val="22"/>
          <w:szCs w:val="22"/>
        </w:rPr>
        <w:t>日刊登在梁啟超主編的《改造》雜誌上。作家梁錫華在</w:t>
      </w:r>
      <w:r w:rsidRPr="006B6DEC">
        <w:rPr>
          <w:rFonts w:hint="eastAsia"/>
          <w:sz w:val="22"/>
          <w:szCs w:val="22"/>
        </w:rPr>
        <w:t xml:space="preserve">1980 </w:t>
      </w:r>
      <w:r w:rsidRPr="006B6DEC">
        <w:rPr>
          <w:rFonts w:hint="eastAsia"/>
          <w:sz w:val="22"/>
          <w:szCs w:val="22"/>
        </w:rPr>
        <w:t>年出版的《徐志摩詩文補遺》一書將此文編入書中「文集類」的首篇。</w:t>
      </w:r>
      <w:r w:rsidRPr="006B6DEC">
        <w:rPr>
          <w:rFonts w:hint="eastAsia"/>
          <w:b/>
          <w:bCs/>
          <w:sz w:val="22"/>
          <w:szCs w:val="22"/>
        </w:rPr>
        <w:t>〈安斯坦相對主義〉就是指愛因斯坦的相對論</w:t>
      </w:r>
      <w:r w:rsidRPr="006B6DEC">
        <w:rPr>
          <w:rFonts w:hint="eastAsia"/>
          <w:sz w:val="22"/>
          <w:szCs w:val="22"/>
        </w:rPr>
        <w:t>，此文洋洋灑灑有</w:t>
      </w:r>
      <w:r w:rsidRPr="006B6DEC">
        <w:rPr>
          <w:rFonts w:hint="eastAsia"/>
          <w:sz w:val="22"/>
          <w:szCs w:val="22"/>
        </w:rPr>
        <w:t>1</w:t>
      </w:r>
      <w:r w:rsidRPr="006B6DEC">
        <w:rPr>
          <w:rFonts w:hint="eastAsia"/>
          <w:sz w:val="22"/>
          <w:szCs w:val="22"/>
        </w:rPr>
        <w:t>萬餘字，可說是</w:t>
      </w:r>
      <w:r w:rsidRPr="006B6DEC">
        <w:rPr>
          <w:rFonts w:hint="eastAsia"/>
          <w:sz w:val="22"/>
          <w:szCs w:val="22"/>
        </w:rPr>
        <w:t>1</w:t>
      </w:r>
      <w:r w:rsidRPr="006B6DEC">
        <w:rPr>
          <w:rFonts w:hint="eastAsia"/>
          <w:sz w:val="22"/>
          <w:szCs w:val="22"/>
        </w:rPr>
        <w:t>篇科普文章。</w:t>
      </w:r>
    </w:p>
    <w:p w14:paraId="180A5246" w14:textId="068284BB" w:rsidR="00AD056A" w:rsidRPr="006B6DEC" w:rsidRDefault="00AD056A" w:rsidP="00BA7491">
      <w:pPr>
        <w:pStyle w:val="a7"/>
        <w:ind w:leftChars="381" w:left="914"/>
        <w:jc w:val="both"/>
        <w:rPr>
          <w:sz w:val="22"/>
          <w:szCs w:val="22"/>
        </w:rPr>
      </w:pPr>
      <w:r w:rsidRPr="006B6DEC">
        <w:rPr>
          <w:rFonts w:hint="eastAsia"/>
          <w:sz w:val="22"/>
          <w:szCs w:val="22"/>
        </w:rPr>
        <w:t>（</w:t>
      </w:r>
      <w:hyperlink r:id="rId1" w:history="1">
        <w:r w:rsidRPr="006B6DEC">
          <w:rPr>
            <w:rStyle w:val="ab"/>
            <w:sz w:val="22"/>
            <w:szCs w:val="22"/>
          </w:rPr>
          <w:t>https://www.scimonth.com.tw/archives/261</w:t>
        </w:r>
      </w:hyperlink>
      <w:r w:rsidRPr="006B6DEC">
        <w:rPr>
          <w:rFonts w:hint="eastAsia"/>
          <w:sz w:val="22"/>
          <w:szCs w:val="22"/>
        </w:rPr>
        <w:t>。遊覽日期：</w:t>
      </w:r>
      <w:r w:rsidRPr="006B6DEC">
        <w:rPr>
          <w:rFonts w:hint="eastAsia"/>
          <w:sz w:val="22"/>
          <w:szCs w:val="22"/>
        </w:rPr>
        <w:t>2023/1/10</w:t>
      </w:r>
      <w:r w:rsidRPr="006B6DEC">
        <w:rPr>
          <w:rFonts w:hint="eastAsia"/>
          <w:sz w:val="22"/>
          <w:szCs w:val="22"/>
        </w:rPr>
        <w:t>）</w:t>
      </w:r>
    </w:p>
  </w:footnote>
  <w:footnote w:id="12">
    <w:p w14:paraId="739A7A2B" w14:textId="1982C02B" w:rsidR="00AD056A" w:rsidRPr="00A62A06" w:rsidRDefault="00AD056A" w:rsidP="00716893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hint="eastAsia"/>
          <w:sz w:val="22"/>
          <w:szCs w:val="22"/>
        </w:rPr>
        <w:t>［隋］吉藏撰，《十二門論疏》卷</w:t>
      </w:r>
      <w:r w:rsidRPr="00A62A06">
        <w:rPr>
          <w:sz w:val="22"/>
          <w:szCs w:val="22"/>
        </w:rPr>
        <w:t>3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8</w:t>
      </w:r>
      <w:r w:rsidRPr="00A62A06">
        <w:rPr>
          <w:rFonts w:hint="eastAsia"/>
          <w:sz w:val="22"/>
          <w:szCs w:val="22"/>
        </w:rPr>
        <w:t>觀性門〉</w:t>
      </w:r>
      <w:r w:rsidRPr="00A62A06">
        <w:rPr>
          <w:sz w:val="22"/>
          <w:szCs w:val="22"/>
        </w:rPr>
        <w:t>(CBETA, T42, no. 1825, p. 205a6-12)</w:t>
      </w:r>
      <w:r w:rsidRPr="00A62A06">
        <w:rPr>
          <w:rFonts w:hint="eastAsia"/>
          <w:sz w:val="22"/>
          <w:szCs w:val="22"/>
        </w:rPr>
        <w:t>：</w:t>
      </w:r>
    </w:p>
    <w:p w14:paraId="518986A8" w14:textId="77777777" w:rsidR="00AD056A" w:rsidRPr="00A62A06" w:rsidRDefault="00AD056A" w:rsidP="00716893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二者、從初品已來，法之與相，大明無生。然法相微隱，非常情所悟，若不以近況遠，即幽旨難明。是故此品借現變動之相，破其性執，令取悟為易，故有此門來也。</w:t>
      </w:r>
    </w:p>
    <w:p w14:paraId="6EDE074B" w14:textId="70194DAC" w:rsidR="00AD056A" w:rsidRPr="00A62A06" w:rsidRDefault="00AD056A" w:rsidP="00716893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三者、自上已來，破一切法有。今之一品，雙破有無，則申明二諦，辨論大宗，有此門來也。</w:t>
      </w:r>
    </w:p>
  </w:footnote>
  <w:footnote w:id="13">
    <w:p w14:paraId="64C130EC" w14:textId="2238B6AF" w:rsidR="00AD056A" w:rsidRPr="00A62A06" w:rsidRDefault="00AD056A" w:rsidP="00D2761C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hint="eastAsia"/>
          <w:sz w:val="22"/>
          <w:szCs w:val="22"/>
        </w:rPr>
        <w:t>［隋］吉藏撰，《十二門論疏》卷</w:t>
      </w:r>
      <w:r w:rsidRPr="00A62A06">
        <w:rPr>
          <w:sz w:val="22"/>
          <w:szCs w:val="22"/>
        </w:rPr>
        <w:t>3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8</w:t>
      </w:r>
      <w:r w:rsidRPr="00A62A06">
        <w:rPr>
          <w:rFonts w:hint="eastAsia"/>
          <w:sz w:val="22"/>
          <w:szCs w:val="22"/>
        </w:rPr>
        <w:t>觀性門〉</w:t>
      </w:r>
      <w:r w:rsidRPr="00A62A06">
        <w:rPr>
          <w:sz w:val="22"/>
          <w:szCs w:val="22"/>
        </w:rPr>
        <w:t>(CBETA, T42, no. 1825, pp. 204c15-205a6)</w:t>
      </w:r>
      <w:r w:rsidRPr="00A62A06">
        <w:rPr>
          <w:rFonts w:hint="eastAsia"/>
          <w:sz w:val="22"/>
          <w:szCs w:val="22"/>
        </w:rPr>
        <w:t>：</w:t>
      </w:r>
    </w:p>
    <w:p w14:paraId="627ECACA" w14:textId="7116378C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自上四門撿相無蹤，今此一品觀性非有，所以此門來。就外人意，上就相立相，相皆不成；今舉性證相，應當有相。既有為無為，萬物之體豈無相耶？是故今次破性，性無故，相即無也。</w:t>
      </w:r>
      <w:r w:rsidRPr="0030087B">
        <w:rPr>
          <w:rFonts w:ascii="Times New Roman" w:eastAsia="標楷體" w:hAnsi="Times New Roman" w:hint="eastAsia"/>
          <w:sz w:val="22"/>
        </w:rPr>
        <w:t>性、相異者，《智度論》云：「性為其內體，不改為性；相為其外事，表彰故名為相。」</w:t>
      </w:r>
      <w:r w:rsidRPr="0030087B">
        <w:rPr>
          <w:rFonts w:ascii="Times New Roman" w:eastAsia="標楷體" w:hAnsi="Times New Roman" w:hint="eastAsia"/>
          <w:sz w:val="22"/>
          <w:vertAlign w:val="superscript"/>
        </w:rPr>
        <w:t>※</w:t>
      </w:r>
      <w:r w:rsidRPr="0030087B">
        <w:rPr>
          <w:rFonts w:ascii="Times New Roman" w:eastAsia="DengXian" w:hAnsi="Times New Roman" w:hint="eastAsia"/>
          <w:sz w:val="22"/>
          <w:vertAlign w:val="superscript"/>
        </w:rPr>
        <w:t>1</w:t>
      </w:r>
      <w:r w:rsidRPr="0030087B">
        <w:rPr>
          <w:rFonts w:ascii="Times New Roman" w:eastAsia="標楷體" w:hAnsi="Times New Roman" w:hint="eastAsia"/>
          <w:sz w:val="22"/>
        </w:rPr>
        <w:t>此二是萬物之總要，是故破之。</w:t>
      </w:r>
    </w:p>
    <w:p w14:paraId="3536874B" w14:textId="77777777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二者、復因中有果性，名之為性。此是別性之性，以性非是事故，所以稱別。</w:t>
      </w:r>
    </w:p>
    <w:p w14:paraId="07F10EE8" w14:textId="77777777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三者、執性，如執著一切法皆是實有，故名為性。</w:t>
      </w:r>
    </w:p>
    <w:p w14:paraId="45D598C5" w14:textId="77777777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問：此與初體性何異？</w:t>
      </w:r>
    </w:p>
    <w:p w14:paraId="2E52AA24" w14:textId="41337864" w:rsidR="00AD056A" w:rsidRPr="0030087B" w:rsidRDefault="00AD056A" w:rsidP="00D2761C">
      <w:pPr>
        <w:adjustRightInd w:val="0"/>
        <w:snapToGrid w:val="0"/>
        <w:ind w:leftChars="80" w:left="628" w:hanging="436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答：執有體者，未必是性，如假有體家亦言體而非是性。約彼所明，故體性義異。若執性之性，但詳諸法決定作有無解，故名為性。</w:t>
      </w:r>
    </w:p>
    <w:p w14:paraId="2D568C1F" w14:textId="3C5DAF2D" w:rsidR="00AD056A" w:rsidRPr="0030087B" w:rsidRDefault="00AD056A" w:rsidP="00D2761C">
      <w:pPr>
        <w:adjustRightInd w:val="0"/>
        <w:snapToGrid w:val="0"/>
        <w:ind w:leftChars="262" w:left="629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又執性之性，其義則通。裁</w:t>
      </w:r>
      <w:r w:rsidRPr="0030087B">
        <w:rPr>
          <w:rFonts w:ascii="Times New Roman" w:eastAsia="標楷體" w:hAnsi="Times New Roman" w:hint="eastAsia"/>
          <w:sz w:val="22"/>
          <w:vertAlign w:val="superscript"/>
        </w:rPr>
        <w:t>※</w:t>
      </w:r>
      <w:r w:rsidRPr="0030087B">
        <w:rPr>
          <w:rFonts w:ascii="Times New Roman" w:eastAsia="DengXian" w:hAnsi="Times New Roman" w:hint="eastAsia"/>
          <w:sz w:val="22"/>
          <w:vertAlign w:val="superscript"/>
        </w:rPr>
        <w:t>2</w:t>
      </w:r>
      <w:r w:rsidRPr="0030087B">
        <w:rPr>
          <w:rFonts w:ascii="Times New Roman" w:eastAsia="標楷體" w:hAnsi="Times New Roman" w:hint="eastAsia"/>
          <w:sz w:val="22"/>
        </w:rPr>
        <w:t>起有心，言異無者，則是性有；裁起無心，言異有者，即是性無。有無既爾，亦有亦無等例然。</w:t>
      </w:r>
    </w:p>
    <w:p w14:paraId="3455E21F" w14:textId="2E91E41C" w:rsidR="00AD056A" w:rsidRPr="0030087B" w:rsidRDefault="00AD056A" w:rsidP="00D7662F">
      <w:pPr>
        <w:adjustRightInd w:val="0"/>
        <w:snapToGrid w:val="0"/>
        <w:ind w:leftChars="80" w:left="628" w:hanging="436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他云：「外道</w:t>
      </w:r>
      <w:r w:rsidRPr="007B6738">
        <w:rPr>
          <w:rFonts w:ascii="Times New Roman" w:eastAsia="標楷體" w:hAnsi="Times New Roman" w:hint="eastAsia"/>
          <w:sz w:val="22"/>
        </w:rPr>
        <w:t>、</w:t>
      </w:r>
      <w:r w:rsidRPr="0030087B">
        <w:rPr>
          <w:rFonts w:ascii="Times New Roman" w:eastAsia="標楷體" w:hAnsi="Times New Roman" w:hint="eastAsia"/>
          <w:sz w:val="22"/>
        </w:rPr>
        <w:t>毘曇可是性義，我習大乘非是性也。」</w:t>
      </w:r>
    </w:p>
    <w:p w14:paraId="0833F805" w14:textId="77777777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今問：若非性義，眾生心神不可朽滅，色法不可為心，真諦四絕不可為不絕，世諦三假不得四絕，豈非定性？地論人真中之真，古今常定，不可為不真，豈非性耶？</w:t>
      </w:r>
    </w:p>
    <w:p w14:paraId="7CEB6EE0" w14:textId="7184DECD" w:rsidR="00AD056A" w:rsidRPr="0030087B" w:rsidRDefault="00AD056A" w:rsidP="00D2761C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今破此性義，從所破立名，故以為門。</w:t>
      </w:r>
    </w:p>
    <w:p w14:paraId="4BBA760E" w14:textId="7C5DECC4" w:rsidR="00AD056A" w:rsidRPr="0030087B" w:rsidRDefault="00AD056A" w:rsidP="00524B2D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※</w:t>
      </w:r>
      <w:r w:rsidRPr="0030087B">
        <w:rPr>
          <w:rFonts w:ascii="Times New Roman" w:eastAsia="DengXian" w:hAnsi="Times New Roman" w:hint="eastAsia"/>
          <w:sz w:val="22"/>
          <w:lang w:eastAsia="zh-CN"/>
        </w:rPr>
        <w:t>1</w:t>
      </w:r>
      <w:r w:rsidRPr="0030087B">
        <w:rPr>
          <w:rFonts w:ascii="Times New Roman" w:eastAsia="新細明體" w:hAnsi="Times New Roman" w:hint="eastAsia"/>
          <w:sz w:val="22"/>
        </w:rPr>
        <w:t>《大智度論》卷</w:t>
      </w:r>
      <w:r w:rsidRPr="0030087B">
        <w:rPr>
          <w:rFonts w:ascii="Times New Roman" w:eastAsia="新細明體" w:hAnsi="Times New Roman"/>
          <w:sz w:val="22"/>
        </w:rPr>
        <w:t>31</w:t>
      </w:r>
      <w:r w:rsidRPr="0030087B">
        <w:rPr>
          <w:rFonts w:ascii="Times New Roman" w:eastAsia="新細明體" w:hAnsi="Times New Roman" w:hint="eastAsia"/>
          <w:sz w:val="22"/>
        </w:rPr>
        <w:t>〈</w:t>
      </w:r>
      <w:r w:rsidRPr="0030087B">
        <w:rPr>
          <w:rFonts w:ascii="Times New Roman" w:eastAsia="新細明體" w:hAnsi="Times New Roman"/>
          <w:sz w:val="22"/>
        </w:rPr>
        <w:t>1</w:t>
      </w:r>
      <w:r w:rsidRPr="0030087B">
        <w:rPr>
          <w:rFonts w:ascii="Times New Roman" w:eastAsia="新細明體" w:hAnsi="Times New Roman" w:hint="eastAsia"/>
          <w:sz w:val="22"/>
        </w:rPr>
        <w:t>序品〉</w:t>
      </w:r>
      <w:r w:rsidRPr="0030087B">
        <w:rPr>
          <w:rFonts w:ascii="Times New Roman" w:eastAsia="新細明體" w:hAnsi="Times New Roman"/>
          <w:sz w:val="22"/>
        </w:rPr>
        <w:t>(CBETA, T25, no. 1509, p. 293b3-4)</w:t>
      </w:r>
      <w:r w:rsidRPr="0030087B">
        <w:rPr>
          <w:rFonts w:ascii="Times New Roman" w:eastAsia="新細明體" w:hAnsi="Times New Roman" w:hint="eastAsia"/>
          <w:sz w:val="22"/>
        </w:rPr>
        <w:t>：</w:t>
      </w:r>
    </w:p>
    <w:p w14:paraId="11644760" w14:textId="0191D88C" w:rsidR="00AD056A" w:rsidRPr="0030087B" w:rsidRDefault="00AD056A" w:rsidP="00B23000">
      <w:pPr>
        <w:adjustRightInd w:val="0"/>
        <w:snapToGrid w:val="0"/>
        <w:ind w:leftChars="225" w:left="540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有人言：「性、相小有差別。性言其體，相言可識。」</w:t>
      </w:r>
    </w:p>
    <w:p w14:paraId="532D34F2" w14:textId="0BD13956" w:rsidR="00AD056A" w:rsidRPr="00944A9D" w:rsidRDefault="00AD056A" w:rsidP="005051B5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30087B">
        <w:rPr>
          <w:rFonts w:ascii="Times New Roman" w:eastAsia="標楷體" w:hAnsi="Times New Roman" w:hint="eastAsia"/>
          <w:sz w:val="22"/>
        </w:rPr>
        <w:t>※</w:t>
      </w:r>
      <w:r w:rsidRPr="0030087B">
        <w:rPr>
          <w:rFonts w:ascii="Times New Roman" w:eastAsia="DengXian" w:hAnsi="Times New Roman" w:hint="eastAsia"/>
          <w:sz w:val="22"/>
        </w:rPr>
        <w:t>2</w:t>
      </w:r>
      <w:r w:rsidRPr="0030087B">
        <w:rPr>
          <w:rFonts w:ascii="新細明體" w:eastAsia="新細明體" w:hAnsi="新細明體" w:hint="eastAsia"/>
          <w:sz w:val="22"/>
        </w:rPr>
        <w:t>裁</w:t>
      </w:r>
      <w:r w:rsidRPr="0030087B">
        <w:rPr>
          <w:rFonts w:ascii="Calibri" w:eastAsia="新細明體" w:hAnsi="Calibri" w:cs="Times New Roman" w:hint="eastAsia"/>
          <w:sz w:val="22"/>
        </w:rPr>
        <w:t>（</w:t>
      </w:r>
      <w:r w:rsidRPr="0030087B">
        <w:rPr>
          <w:rFonts w:ascii="Calibri" w:eastAsia="新細明體" w:hAnsi="Calibri" w:cs="Times New Roman"/>
          <w:sz w:val="22"/>
        </w:rPr>
        <w:t xml:space="preserve">cái </w:t>
      </w:r>
      <w:r w:rsidRPr="0030087B">
        <w:rPr>
          <w:rFonts w:ascii="標楷體" w:eastAsia="標楷體" w:hAnsi="標楷體" w:cs="Times New Roman" w:hint="eastAsia"/>
          <w:sz w:val="22"/>
        </w:rPr>
        <w:t>ㄘㄞ</w:t>
      </w:r>
      <w:r w:rsidRPr="00FC590C">
        <w:rPr>
          <w:rFonts w:ascii="標楷體" w:eastAsia="標楷體" w:hAnsi="標楷體" w:cs="Times New Roman" w:hint="eastAsia"/>
          <w:sz w:val="22"/>
        </w:rPr>
        <w:t>ˊ</w:t>
      </w:r>
      <w:r w:rsidRPr="00FC590C">
        <w:rPr>
          <w:rFonts w:ascii="Calibri" w:eastAsia="新細明體" w:hAnsi="Calibri" w:cs="Times New Roman" w:hint="eastAsia"/>
          <w:sz w:val="22"/>
        </w:rPr>
        <w:t>）：</w:t>
      </w:r>
      <w:r w:rsidRPr="00FC590C">
        <w:rPr>
          <w:rFonts w:ascii="Times New Roman" w:eastAsia="新細明體" w:hAnsi="Times New Roman" w:cs="Times New Roman"/>
          <w:sz w:val="22"/>
        </w:rPr>
        <w:t>21.</w:t>
      </w:r>
      <w:r w:rsidRPr="00FC590C">
        <w:rPr>
          <w:rFonts w:ascii="Calibri" w:eastAsia="新細明體" w:hAnsi="Calibri" w:cs="Times New Roman" w:hint="eastAsia"/>
          <w:sz w:val="22"/>
        </w:rPr>
        <w:t>通「纔」。僅僅。（《漢語大</w:t>
      </w:r>
      <w:r w:rsidRPr="00FC590C">
        <w:rPr>
          <w:rFonts w:ascii="新細明體" w:eastAsia="新細明體" w:hAnsi="新細明體" w:cs="Times New Roman" w:hint="eastAsia"/>
          <w:sz w:val="22"/>
        </w:rPr>
        <w:t>詞</w:t>
      </w:r>
      <w:r w:rsidRPr="00FC590C">
        <w:rPr>
          <w:rFonts w:ascii="Calibri" w:eastAsia="新細明體" w:hAnsi="Calibri" w:cs="Times New Roman" w:hint="eastAsia"/>
          <w:sz w:val="22"/>
        </w:rPr>
        <w:t>典》</w:t>
      </w:r>
      <w:r w:rsidRPr="00FC590C">
        <w:rPr>
          <w:rFonts w:ascii="新細明體" w:eastAsia="新細明體" w:hAnsi="新細明體" w:cs="Times New Roman" w:hint="eastAsia"/>
          <w:sz w:val="22"/>
        </w:rPr>
        <w:t>（九）</w:t>
      </w:r>
      <w:r w:rsidRPr="00FC590C">
        <w:rPr>
          <w:rFonts w:ascii="Calibri" w:eastAsia="新細明體" w:hAnsi="Calibri" w:cs="Times New Roman" w:hint="eastAsia"/>
          <w:sz w:val="22"/>
        </w:rPr>
        <w:t>，</w:t>
      </w:r>
      <w:r w:rsidRPr="00FC590C">
        <w:rPr>
          <w:rFonts w:ascii="Times New Roman" w:eastAsia="新細明體" w:hAnsi="Times New Roman" w:cs="Times New Roman"/>
          <w:sz w:val="22"/>
        </w:rPr>
        <w:t>p. 61</w:t>
      </w:r>
      <w:r w:rsidRPr="00FC590C">
        <w:rPr>
          <w:rFonts w:ascii="Calibri" w:eastAsia="新細明體" w:hAnsi="Calibri" w:cs="Times New Roman" w:hint="eastAsia"/>
          <w:sz w:val="22"/>
        </w:rPr>
        <w:t>）</w:t>
      </w:r>
    </w:p>
  </w:footnote>
  <w:footnote w:id="14">
    <w:p w14:paraId="5428EFF7" w14:textId="0DF2702A" w:rsidR="00AD056A" w:rsidRPr="00A62A06" w:rsidRDefault="00AD056A" w:rsidP="0013012D">
      <w:pPr>
        <w:pStyle w:val="a7"/>
        <w:ind w:left="708" w:hangingChars="322" w:hanging="708"/>
        <w:jc w:val="both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A62A06">
        <w:rPr>
          <w:rFonts w:hint="eastAsia"/>
          <w:sz w:val="22"/>
          <w:szCs w:val="22"/>
        </w:rPr>
        <w:t>（</w:t>
      </w:r>
      <w:r w:rsidRPr="00A62A06">
        <w:rPr>
          <w:sz w:val="22"/>
          <w:szCs w:val="22"/>
        </w:rPr>
        <w:t>1</w:t>
      </w:r>
      <w:r w:rsidRPr="00A62A06">
        <w:rPr>
          <w:rFonts w:hint="eastAsia"/>
          <w:sz w:val="22"/>
          <w:szCs w:val="22"/>
        </w:rPr>
        <w:t>）［隋］吉藏撰，《十二門論疏》卷</w:t>
      </w:r>
      <w:r w:rsidRPr="00A62A06">
        <w:rPr>
          <w:sz w:val="22"/>
          <w:szCs w:val="22"/>
        </w:rPr>
        <w:t>3</w:t>
      </w:r>
      <w:r w:rsidRPr="00A62A06">
        <w:rPr>
          <w:rFonts w:hint="eastAsia"/>
          <w:sz w:val="22"/>
          <w:szCs w:val="22"/>
        </w:rPr>
        <w:t>〈</w:t>
      </w:r>
      <w:r w:rsidRPr="00A62A06">
        <w:rPr>
          <w:sz w:val="22"/>
          <w:szCs w:val="22"/>
        </w:rPr>
        <w:t>8</w:t>
      </w:r>
      <w:r w:rsidRPr="00A62A06">
        <w:rPr>
          <w:rFonts w:hint="eastAsia"/>
          <w:sz w:val="22"/>
          <w:szCs w:val="22"/>
        </w:rPr>
        <w:t>觀性門〉</w:t>
      </w:r>
      <w:r w:rsidRPr="00A62A06">
        <w:rPr>
          <w:sz w:val="22"/>
          <w:szCs w:val="22"/>
        </w:rPr>
        <w:t>(CBETA, T42, no. 1825, p. 205a13-14)</w:t>
      </w:r>
      <w:r w:rsidRPr="00A62A06">
        <w:rPr>
          <w:rFonts w:hint="eastAsia"/>
          <w:sz w:val="22"/>
          <w:szCs w:val="22"/>
        </w:rPr>
        <w:t>：</w:t>
      </w:r>
    </w:p>
    <w:p w14:paraId="3DCED72A" w14:textId="77777777" w:rsidR="00AD056A" w:rsidRPr="00A62A06" w:rsidRDefault="00AD056A" w:rsidP="007C266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此門亦三，前生起如文。</w:t>
      </w:r>
    </w:p>
    <w:p w14:paraId="6F1D3F96" w14:textId="2AD4BE0A" w:rsidR="00AD056A" w:rsidRPr="00A62A06" w:rsidRDefault="00AD056A" w:rsidP="007C266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「如」經者，引經證破，恐不信論主之言故也。</w:t>
      </w:r>
    </w:p>
    <w:p w14:paraId="3B464FD2" w14:textId="3EC69504" w:rsidR="00AD056A" w:rsidRPr="00A62A06" w:rsidRDefault="00AD056A" w:rsidP="00EE4F03">
      <w:pPr>
        <w:adjustRightInd w:val="0"/>
        <w:snapToGrid w:val="0"/>
        <w:ind w:leftChars="100" w:left="240"/>
        <w:jc w:val="both"/>
        <w:rPr>
          <w:rFonts w:ascii="Times New Roman" w:eastAsia="新細明體" w:hAnsi="Times New Roman"/>
          <w:sz w:val="22"/>
        </w:rPr>
      </w:pPr>
      <w:r w:rsidRPr="00A62A06">
        <w:rPr>
          <w:rFonts w:ascii="Times New Roman" w:eastAsia="新細明體" w:hAnsi="Times New Roman" w:hint="eastAsia"/>
          <w:sz w:val="22"/>
        </w:rPr>
        <w:t>（</w:t>
      </w:r>
      <w:r w:rsidRPr="00A62A06">
        <w:rPr>
          <w:rFonts w:ascii="Times New Roman" w:eastAsia="標楷體" w:hAnsi="Times New Roman" w:cs="Times New Roman"/>
          <w:sz w:val="22"/>
        </w:rPr>
        <w:t>2</w:t>
      </w:r>
      <w:r w:rsidRPr="00A62A06">
        <w:rPr>
          <w:rFonts w:ascii="Times New Roman" w:eastAsia="新細明體" w:hAnsi="Times New Roman" w:hint="eastAsia"/>
          <w:sz w:val="22"/>
        </w:rPr>
        <w:t>）釋太虛，《十二門論講錄》，《太虛大師全書》（精</w:t>
      </w:r>
      <w:r w:rsidRPr="00A62A06">
        <w:rPr>
          <w:rFonts w:ascii="Times New Roman" w:eastAsia="新細明體" w:hAnsi="Times New Roman" w:hint="eastAsia"/>
          <w:sz w:val="22"/>
        </w:rPr>
        <w:t>7</w:t>
      </w:r>
      <w:r w:rsidRPr="00A62A06">
        <w:rPr>
          <w:rFonts w:ascii="Times New Roman" w:eastAsia="新細明體" w:hAnsi="Times New Roman" w:hint="eastAsia"/>
          <w:sz w:val="22"/>
        </w:rPr>
        <w:t>），</w:t>
      </w:r>
      <w:r w:rsidRPr="00A62A06">
        <w:rPr>
          <w:rFonts w:ascii="Times New Roman" w:eastAsia="新細明體" w:hAnsi="Times New Roman" w:hint="eastAsia"/>
          <w:sz w:val="22"/>
        </w:rPr>
        <w:t xml:space="preserve">p. </w:t>
      </w:r>
      <w:r w:rsidRPr="00A62A06">
        <w:rPr>
          <w:rFonts w:ascii="Times New Roman" w:eastAsia="新細明體" w:hAnsi="Times New Roman"/>
          <w:sz w:val="22"/>
        </w:rPr>
        <w:t>714</w:t>
      </w:r>
      <w:r w:rsidRPr="00A62A06">
        <w:rPr>
          <w:rFonts w:ascii="Times New Roman" w:eastAsia="新細明體" w:hAnsi="Times New Roman" w:hint="eastAsia"/>
          <w:sz w:val="22"/>
        </w:rPr>
        <w:t>：</w:t>
      </w:r>
    </w:p>
    <w:p w14:paraId="3E8B580E" w14:textId="14352406" w:rsidR="00AD056A" w:rsidRPr="00A62A06" w:rsidRDefault="00AD056A" w:rsidP="007C2665">
      <w:pPr>
        <w:adjustRightInd w:val="0"/>
        <w:snapToGrid w:val="0"/>
        <w:ind w:leftChars="340" w:left="816"/>
        <w:jc w:val="both"/>
        <w:rPr>
          <w:rFonts w:ascii="Times New Roman" w:hAnsi="Times New Roman"/>
          <w:sz w:val="22"/>
        </w:rPr>
      </w:pPr>
      <w:r w:rsidRPr="00347298">
        <w:rPr>
          <w:rFonts w:ascii="Times New Roman" w:eastAsia="標楷體" w:hAnsi="Times New Roman" w:hint="eastAsia"/>
          <w:sz w:val="22"/>
        </w:rPr>
        <w:t>長行中「復次」至「如說」，生起正文。此中伏破愚夫以性立相之計，故曰「諸法無性故」，標無性宗以破之。「如說」以下，出因。</w:t>
      </w:r>
    </w:p>
  </w:footnote>
  <w:footnote w:id="15">
    <w:p w14:paraId="54A1C779" w14:textId="4249F11F" w:rsidR="00AD056A" w:rsidRPr="007B6738" w:rsidRDefault="00AD056A" w:rsidP="00EE4F03">
      <w:pPr>
        <w:pStyle w:val="a7"/>
        <w:rPr>
          <w:sz w:val="22"/>
          <w:szCs w:val="22"/>
        </w:rPr>
      </w:pPr>
      <w:r w:rsidRPr="00A62A06">
        <w:rPr>
          <w:rStyle w:val="a9"/>
          <w:sz w:val="22"/>
          <w:szCs w:val="22"/>
        </w:rPr>
        <w:footnoteRef/>
      </w:r>
      <w:r w:rsidRPr="00A62A06">
        <w:rPr>
          <w:sz w:val="22"/>
          <w:szCs w:val="22"/>
        </w:rPr>
        <w:t xml:space="preserve"> </w:t>
      </w:r>
      <w:r w:rsidRPr="007B6738">
        <w:rPr>
          <w:rFonts w:hint="eastAsia"/>
          <w:sz w:val="22"/>
          <w:szCs w:val="22"/>
        </w:rPr>
        <w:t>無＝空【宋】【元】【明】。（大正</w:t>
      </w:r>
      <w:r w:rsidRPr="007B6738">
        <w:rPr>
          <w:sz w:val="22"/>
          <w:szCs w:val="22"/>
        </w:rPr>
        <w:t>30</w:t>
      </w:r>
      <w:r w:rsidRPr="007B6738">
        <w:rPr>
          <w:rFonts w:hint="eastAsia"/>
          <w:sz w:val="22"/>
          <w:szCs w:val="22"/>
        </w:rPr>
        <w:t>，</w:t>
      </w:r>
      <w:r w:rsidRPr="007B6738">
        <w:rPr>
          <w:sz w:val="22"/>
          <w:szCs w:val="22"/>
        </w:rPr>
        <w:t>165d</w:t>
      </w:r>
      <w:r w:rsidRPr="007B6738">
        <w:rPr>
          <w:rFonts w:hint="eastAsia"/>
          <w:sz w:val="22"/>
          <w:szCs w:val="22"/>
        </w:rPr>
        <w:t>，</w:t>
      </w:r>
      <w:r w:rsidRPr="007B6738">
        <w:rPr>
          <w:sz w:val="22"/>
          <w:szCs w:val="22"/>
        </w:rPr>
        <w:t>n.4</w:t>
      </w:r>
      <w:r w:rsidRPr="007B6738">
        <w:rPr>
          <w:rFonts w:hint="eastAsia"/>
          <w:sz w:val="22"/>
          <w:szCs w:val="22"/>
        </w:rPr>
        <w:t>）</w:t>
      </w:r>
    </w:p>
  </w:footnote>
  <w:footnote w:id="16">
    <w:p w14:paraId="231CDD0D" w14:textId="0FB54F05" w:rsidR="00AD056A" w:rsidRPr="007B6738" w:rsidRDefault="00AD056A" w:rsidP="00A256B8">
      <w:pPr>
        <w:ind w:left="810" w:hangingChars="368" w:hanging="810"/>
        <w:rPr>
          <w:rFonts w:ascii="Times New Roman" w:hAnsi="Times New Roman"/>
          <w:sz w:val="22"/>
        </w:rPr>
      </w:pPr>
      <w:r w:rsidRPr="007B6738">
        <w:rPr>
          <w:rStyle w:val="a9"/>
          <w:rFonts w:ascii="Times New Roman" w:hAnsi="Times New Roman"/>
          <w:sz w:val="22"/>
        </w:rPr>
        <w:footnoteRef/>
      </w:r>
      <w:r w:rsidRPr="007B6738">
        <w:rPr>
          <w:rFonts w:ascii="Times New Roman" w:eastAsia="DengXian" w:hAnsi="Times New Roman" w:hint="eastAsia"/>
          <w:sz w:val="22"/>
        </w:rPr>
        <w:t xml:space="preserve"> </w:t>
      </w:r>
      <w:r w:rsidRPr="007B6738">
        <w:rPr>
          <w:rFonts w:ascii="新細明體" w:eastAsia="新細明體" w:hAnsi="新細明體" w:hint="eastAsia"/>
          <w:sz w:val="22"/>
        </w:rPr>
        <w:t>詳參「附錄一」。</w:t>
      </w:r>
      <w:bookmarkStart w:id="5" w:name="_Hlk122906319"/>
    </w:p>
    <w:bookmarkEnd w:id="5"/>
  </w:footnote>
  <w:footnote w:id="17">
    <w:p w14:paraId="53B632A4" w14:textId="2AEDA6F0" w:rsidR="00AD056A" w:rsidRPr="007B6738" w:rsidRDefault="00AD056A" w:rsidP="00474627">
      <w:pPr>
        <w:pStyle w:val="a7"/>
        <w:jc w:val="both"/>
        <w:rPr>
          <w:sz w:val="22"/>
          <w:szCs w:val="22"/>
        </w:rPr>
      </w:pPr>
      <w:r w:rsidRPr="007B6738">
        <w:rPr>
          <w:rStyle w:val="a9"/>
          <w:sz w:val="22"/>
          <w:szCs w:val="22"/>
        </w:rPr>
        <w:footnoteRef/>
      </w:r>
      <w:r w:rsidRPr="007B6738">
        <w:rPr>
          <w:sz w:val="22"/>
          <w:szCs w:val="22"/>
        </w:rPr>
        <w:t xml:space="preserve"> </w:t>
      </w:r>
      <w:r w:rsidRPr="007B6738">
        <w:rPr>
          <w:rFonts w:hint="eastAsia"/>
          <w:sz w:val="22"/>
          <w:szCs w:val="22"/>
        </w:rPr>
        <w:t>（</w:t>
      </w:r>
      <w:r w:rsidRPr="007B6738">
        <w:rPr>
          <w:sz w:val="22"/>
          <w:szCs w:val="22"/>
        </w:rPr>
        <w:t>1</w:t>
      </w:r>
      <w:r w:rsidRPr="007B6738">
        <w:rPr>
          <w:rFonts w:hint="eastAsia"/>
          <w:sz w:val="22"/>
          <w:szCs w:val="22"/>
        </w:rPr>
        <w:t>）</w:t>
      </w:r>
      <w:r w:rsidRPr="007B6738">
        <w:rPr>
          <w:sz w:val="22"/>
          <w:szCs w:val="22"/>
        </w:rPr>
        <w:t>《中論》卷</w:t>
      </w:r>
      <w:r w:rsidRPr="007B6738">
        <w:rPr>
          <w:sz w:val="22"/>
          <w:szCs w:val="22"/>
        </w:rPr>
        <w:t>3</w:t>
      </w:r>
      <w:r w:rsidRPr="007B6738">
        <w:rPr>
          <w:sz w:val="22"/>
          <w:szCs w:val="22"/>
        </w:rPr>
        <w:t>〈</w:t>
      </w:r>
      <w:r w:rsidRPr="007B6738">
        <w:rPr>
          <w:sz w:val="22"/>
          <w:szCs w:val="22"/>
        </w:rPr>
        <w:t>15</w:t>
      </w:r>
      <w:r w:rsidRPr="007B6738">
        <w:rPr>
          <w:rFonts w:hint="eastAsia"/>
          <w:sz w:val="22"/>
          <w:szCs w:val="22"/>
        </w:rPr>
        <w:t>觀有無品〉</w:t>
      </w:r>
      <w:r w:rsidRPr="007B6738">
        <w:rPr>
          <w:sz w:val="22"/>
          <w:szCs w:val="22"/>
        </w:rPr>
        <w:t>（青目釋）</w:t>
      </w:r>
      <w:r w:rsidRPr="007B6738">
        <w:rPr>
          <w:sz w:val="22"/>
          <w:szCs w:val="22"/>
        </w:rPr>
        <w:t>(CBETA, T30, no. 1564, p. 19c22-28)</w:t>
      </w:r>
      <w:r w:rsidRPr="007B6738">
        <w:rPr>
          <w:sz w:val="22"/>
          <w:szCs w:val="22"/>
        </w:rPr>
        <w:t>：</w:t>
      </w:r>
    </w:p>
    <w:p w14:paraId="70794803" w14:textId="7B290B56" w:rsidR="00AD056A" w:rsidRPr="007B6738" w:rsidRDefault="00AD056A" w:rsidP="00474627">
      <w:pPr>
        <w:pStyle w:val="a7"/>
        <w:ind w:leftChars="340" w:left="816"/>
        <w:jc w:val="both"/>
        <w:rPr>
          <w:rFonts w:eastAsia="標楷體"/>
          <w:bCs/>
          <w:sz w:val="22"/>
          <w:szCs w:val="22"/>
        </w:rPr>
      </w:pPr>
      <w:r w:rsidRPr="007B6738">
        <w:rPr>
          <w:rFonts w:eastAsia="標楷體" w:hint="eastAsia"/>
          <w:bCs/>
          <w:sz w:val="22"/>
          <w:szCs w:val="22"/>
        </w:rPr>
        <w:t>眾緣中有性，是事則不然，性從眾緣出，即名為作法。［</w:t>
      </w:r>
      <w:r w:rsidRPr="007B6738">
        <w:rPr>
          <w:rFonts w:eastAsia="標楷體" w:hint="eastAsia"/>
          <w:bCs/>
          <w:sz w:val="22"/>
          <w:szCs w:val="22"/>
        </w:rPr>
        <w:t>01</w:t>
      </w:r>
      <w:r w:rsidRPr="007B6738">
        <w:rPr>
          <w:rFonts w:eastAsia="標楷體" w:hint="eastAsia"/>
          <w:bCs/>
          <w:sz w:val="22"/>
          <w:szCs w:val="22"/>
        </w:rPr>
        <w:t>］</w:t>
      </w:r>
      <w:r w:rsidRPr="007B6738">
        <w:rPr>
          <w:rFonts w:ascii="新細明體" w:hAnsi="新細明體"/>
          <w:sz w:val="22"/>
          <w:szCs w:val="22"/>
        </w:rPr>
        <w:t>……</w:t>
      </w:r>
    </w:p>
    <w:p w14:paraId="0FC18DAE" w14:textId="7F429029" w:rsidR="00AD056A" w:rsidRPr="007B6738" w:rsidRDefault="00AD056A" w:rsidP="00474627">
      <w:pPr>
        <w:pStyle w:val="a7"/>
        <w:ind w:leftChars="340" w:left="816"/>
        <w:jc w:val="both"/>
        <w:rPr>
          <w:rFonts w:eastAsia="標楷體"/>
          <w:bCs/>
          <w:sz w:val="22"/>
          <w:szCs w:val="22"/>
        </w:rPr>
      </w:pPr>
      <w:r w:rsidRPr="007B6738">
        <w:rPr>
          <w:rFonts w:eastAsia="標楷體" w:hint="eastAsia"/>
          <w:bCs/>
          <w:sz w:val="22"/>
          <w:szCs w:val="22"/>
        </w:rPr>
        <w:t>性若是作者，云何有此義？性名為無作，不待異法成。［</w:t>
      </w:r>
      <w:r w:rsidRPr="007B6738">
        <w:rPr>
          <w:rFonts w:eastAsia="標楷體" w:hint="eastAsia"/>
          <w:bCs/>
          <w:sz w:val="22"/>
          <w:szCs w:val="22"/>
        </w:rPr>
        <w:t>02</w:t>
      </w:r>
      <w:r w:rsidRPr="007B6738">
        <w:rPr>
          <w:rFonts w:eastAsia="標楷體" w:hint="eastAsia"/>
          <w:bCs/>
          <w:sz w:val="22"/>
          <w:szCs w:val="22"/>
        </w:rPr>
        <w:t>］</w:t>
      </w:r>
    </w:p>
    <w:p w14:paraId="2068D266" w14:textId="3EF4763D" w:rsidR="00AD056A" w:rsidRPr="007B6738" w:rsidRDefault="00AD056A" w:rsidP="00474627">
      <w:pPr>
        <w:pStyle w:val="a7"/>
        <w:ind w:leftChars="112" w:left="977" w:hangingChars="322" w:hanging="708"/>
        <w:jc w:val="both"/>
        <w:rPr>
          <w:sz w:val="22"/>
          <w:szCs w:val="22"/>
        </w:rPr>
      </w:pPr>
      <w:r w:rsidRPr="007B6738">
        <w:rPr>
          <w:rFonts w:hint="eastAsia"/>
          <w:sz w:val="22"/>
          <w:szCs w:val="22"/>
        </w:rPr>
        <w:t>（</w:t>
      </w:r>
      <w:r w:rsidRPr="007B6738">
        <w:rPr>
          <w:rFonts w:eastAsia="標楷體"/>
          <w:sz w:val="22"/>
          <w:szCs w:val="22"/>
        </w:rPr>
        <w:t>2</w:t>
      </w:r>
      <w:r w:rsidRPr="007B6738">
        <w:rPr>
          <w:rFonts w:hint="eastAsia"/>
          <w:sz w:val="22"/>
          <w:szCs w:val="22"/>
        </w:rPr>
        <w:t>）釋印順，《中觀論頌講記》〈</w:t>
      </w:r>
      <w:r w:rsidRPr="007B6738">
        <w:rPr>
          <w:rFonts w:hint="eastAsia"/>
          <w:sz w:val="22"/>
          <w:szCs w:val="22"/>
        </w:rPr>
        <w:t>15</w:t>
      </w:r>
      <w:r w:rsidRPr="007B6738">
        <w:rPr>
          <w:rFonts w:hint="eastAsia"/>
          <w:sz w:val="22"/>
          <w:szCs w:val="22"/>
        </w:rPr>
        <w:t>觀有無品〉，</w:t>
      </w:r>
      <w:r w:rsidRPr="007B6738">
        <w:rPr>
          <w:rFonts w:hint="eastAsia"/>
          <w:sz w:val="22"/>
          <w:szCs w:val="22"/>
        </w:rPr>
        <w:t>pp.247-250</w:t>
      </w:r>
      <w:r w:rsidRPr="007B6738">
        <w:rPr>
          <w:rFonts w:hint="eastAsia"/>
          <w:sz w:val="22"/>
          <w:szCs w:val="22"/>
        </w:rPr>
        <w:t>。</w:t>
      </w:r>
    </w:p>
    <w:p w14:paraId="6E219E1F" w14:textId="0BB34CD0" w:rsidR="00AD056A" w:rsidRPr="007B6738" w:rsidRDefault="00AD056A" w:rsidP="00474627">
      <w:pPr>
        <w:pStyle w:val="a7"/>
        <w:ind w:leftChars="112" w:left="269"/>
        <w:jc w:val="both"/>
        <w:rPr>
          <w:sz w:val="22"/>
          <w:szCs w:val="22"/>
        </w:rPr>
      </w:pPr>
      <w:r w:rsidRPr="007B6738">
        <w:rPr>
          <w:rFonts w:hint="eastAsia"/>
          <w:sz w:val="22"/>
        </w:rPr>
        <w:t>（</w:t>
      </w:r>
      <w:r w:rsidRPr="007B6738">
        <w:rPr>
          <w:rFonts w:eastAsia="標楷體"/>
          <w:sz w:val="22"/>
        </w:rPr>
        <w:t>3</w:t>
      </w:r>
      <w:r w:rsidRPr="007B6738">
        <w:rPr>
          <w:rFonts w:hint="eastAsia"/>
          <w:sz w:val="22"/>
          <w:szCs w:val="22"/>
        </w:rPr>
        <w:t>）釋太虛，《十二門論講錄》，《太虛大師全書》（精</w:t>
      </w:r>
      <w:r w:rsidRPr="007B6738">
        <w:rPr>
          <w:rFonts w:hint="eastAsia"/>
          <w:sz w:val="22"/>
          <w:szCs w:val="22"/>
        </w:rPr>
        <w:t>7</w:t>
      </w:r>
      <w:r w:rsidRPr="007B6738">
        <w:rPr>
          <w:rFonts w:hint="eastAsia"/>
          <w:sz w:val="22"/>
          <w:szCs w:val="22"/>
        </w:rPr>
        <w:t>），</w:t>
      </w:r>
      <w:r w:rsidRPr="007B6738">
        <w:rPr>
          <w:rFonts w:hint="eastAsia"/>
          <w:sz w:val="22"/>
          <w:szCs w:val="22"/>
        </w:rPr>
        <w:t xml:space="preserve">p. </w:t>
      </w:r>
      <w:r w:rsidRPr="007B6738">
        <w:rPr>
          <w:sz w:val="22"/>
          <w:szCs w:val="22"/>
        </w:rPr>
        <w:t>716</w:t>
      </w:r>
      <w:r w:rsidRPr="007B6738">
        <w:rPr>
          <w:rFonts w:hint="eastAsia"/>
          <w:sz w:val="22"/>
          <w:szCs w:val="22"/>
        </w:rPr>
        <w:t>：</w:t>
      </w:r>
    </w:p>
    <w:p w14:paraId="4AABA22F" w14:textId="07038112" w:rsidR="00AD056A" w:rsidRPr="007B6738" w:rsidRDefault="00AD056A" w:rsidP="00474627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7B6738">
        <w:rPr>
          <w:rFonts w:ascii="Times New Roman" w:eastAsia="標楷體" w:hAnsi="Times New Roman" w:hint="eastAsia"/>
          <w:sz w:val="22"/>
        </w:rPr>
        <w:t>此中以相有變異明法無性，謂見一切法皆變異，而所謂不變異者實不可得，故性無也。此中謂體由用彰，性由相見，見其相可知其性。既見今相變異，可知其性亦變異。但真實常如不變異者方謂之性，有變異者皆不得謂之性，故曰見有變異相，諸法無有性也。復次下，以法從緣生明法無性，謂無造作、不變異者曰性，若性從緣作而有者，則性有變異，有變異者必無定相，待眾緣者必無實體，既無實體復無定相，豈可謂之性乎？是故一切法空，結。以體空則用無，性空則相無，今遍尋諸法之性而不可得，故相亦本空也。性相皆空，云何有是法耶？</w:t>
      </w:r>
    </w:p>
  </w:footnote>
  <w:footnote w:id="18">
    <w:p w14:paraId="5DDAEBB0" w14:textId="77777777" w:rsidR="00AD056A" w:rsidRPr="00A62A06" w:rsidRDefault="00AD056A" w:rsidP="004C1615">
      <w:pPr>
        <w:pStyle w:val="a7"/>
        <w:rPr>
          <w:rFonts w:eastAsia="DengXian"/>
          <w:sz w:val="22"/>
          <w:szCs w:val="22"/>
          <w:lang w:eastAsia="zh-CN"/>
        </w:rPr>
      </w:pPr>
      <w:r w:rsidRPr="0030087B">
        <w:rPr>
          <w:rStyle w:val="a9"/>
          <w:sz w:val="22"/>
          <w:szCs w:val="22"/>
        </w:rPr>
        <w:footnoteRef/>
      </w:r>
      <w:r w:rsidRPr="0030087B">
        <w:rPr>
          <w:sz w:val="22"/>
          <w:szCs w:val="22"/>
        </w:rPr>
        <w:t xml:space="preserve"> </w:t>
      </w:r>
      <w:r w:rsidRPr="0030087B">
        <w:rPr>
          <w:rFonts w:ascii="新細明體" w:hAnsi="新細明體" w:hint="eastAsia"/>
          <w:sz w:val="22"/>
          <w:szCs w:val="22"/>
        </w:rPr>
        <w:t>詳參「附錄</w:t>
      </w:r>
      <w:r w:rsidRPr="0030087B">
        <w:rPr>
          <w:rFonts w:hint="eastAsia"/>
          <w:sz w:val="22"/>
          <w:szCs w:val="22"/>
        </w:rPr>
        <w:t>二</w:t>
      </w:r>
      <w:r w:rsidRPr="0030087B">
        <w:rPr>
          <w:rFonts w:ascii="新細明體" w:hAnsi="新細明體" w:hint="eastAsia"/>
          <w:sz w:val="22"/>
          <w:szCs w:val="22"/>
        </w:rPr>
        <w:t>」。</w:t>
      </w:r>
    </w:p>
  </w:footnote>
  <w:footnote w:id="19">
    <w:p w14:paraId="009D7E1B" w14:textId="4B9320A5" w:rsidR="00AD056A" w:rsidRPr="007B6738" w:rsidRDefault="00AD056A" w:rsidP="00874071">
      <w:pPr>
        <w:pStyle w:val="a7"/>
        <w:ind w:left="708" w:hangingChars="322" w:hanging="708"/>
        <w:jc w:val="both"/>
        <w:rPr>
          <w:sz w:val="22"/>
          <w:szCs w:val="22"/>
        </w:rPr>
      </w:pPr>
      <w:r w:rsidRPr="007B6738">
        <w:rPr>
          <w:rStyle w:val="a9"/>
          <w:sz w:val="22"/>
          <w:szCs w:val="22"/>
        </w:rPr>
        <w:footnoteRef/>
      </w:r>
      <w:r w:rsidRPr="007B6738">
        <w:rPr>
          <w:sz w:val="22"/>
          <w:szCs w:val="22"/>
        </w:rPr>
        <w:t xml:space="preserve"> </w:t>
      </w:r>
      <w:bookmarkStart w:id="6" w:name="_Hlk124107276"/>
      <w:r w:rsidRPr="007B6738">
        <w:rPr>
          <w:rFonts w:hint="eastAsia"/>
          <w:sz w:val="22"/>
          <w:szCs w:val="22"/>
        </w:rPr>
        <w:t>［隋］吉藏撰，《十二門論疏》卷</w:t>
      </w:r>
      <w:r w:rsidRPr="007B6738">
        <w:rPr>
          <w:sz w:val="22"/>
          <w:szCs w:val="22"/>
        </w:rPr>
        <w:t>3</w:t>
      </w:r>
      <w:r w:rsidRPr="007B6738">
        <w:rPr>
          <w:rFonts w:hint="eastAsia"/>
          <w:sz w:val="22"/>
          <w:szCs w:val="22"/>
        </w:rPr>
        <w:t>〈</w:t>
      </w:r>
      <w:r w:rsidRPr="007B6738">
        <w:rPr>
          <w:sz w:val="22"/>
          <w:szCs w:val="22"/>
        </w:rPr>
        <w:t>8</w:t>
      </w:r>
      <w:r w:rsidRPr="007B6738">
        <w:rPr>
          <w:rFonts w:hint="eastAsia"/>
          <w:sz w:val="22"/>
          <w:szCs w:val="22"/>
        </w:rPr>
        <w:t>觀性門〉</w:t>
      </w:r>
      <w:r w:rsidRPr="007B6738">
        <w:rPr>
          <w:sz w:val="22"/>
          <w:szCs w:val="22"/>
        </w:rPr>
        <w:t>(CBETA, T42, no. 1825, p. 205c</w:t>
      </w:r>
      <w:r w:rsidRPr="007B6738">
        <w:rPr>
          <w:rFonts w:eastAsia="DengXian"/>
          <w:sz w:val="22"/>
          <w:szCs w:val="22"/>
        </w:rPr>
        <w:t>13</w:t>
      </w:r>
      <w:r w:rsidRPr="007B6738">
        <w:rPr>
          <w:sz w:val="22"/>
          <w:szCs w:val="22"/>
        </w:rPr>
        <w:t>-18)</w:t>
      </w:r>
      <w:r w:rsidRPr="007B6738">
        <w:rPr>
          <w:rFonts w:hint="eastAsia"/>
          <w:sz w:val="22"/>
          <w:szCs w:val="22"/>
        </w:rPr>
        <w:t>：</w:t>
      </w:r>
    </w:p>
    <w:p w14:paraId="5E1109EE" w14:textId="585F9160" w:rsidR="00AD056A" w:rsidRPr="007B6738" w:rsidRDefault="00AD056A" w:rsidP="00D7662F">
      <w:pPr>
        <w:adjustRightInd w:val="0"/>
        <w:snapToGrid w:val="0"/>
        <w:ind w:leftChars="112" w:left="269"/>
        <w:jc w:val="both"/>
        <w:rPr>
          <w:rFonts w:ascii="Times New Roman" w:eastAsia="標楷體" w:hAnsi="Times New Roman"/>
          <w:sz w:val="22"/>
        </w:rPr>
      </w:pPr>
      <w:r w:rsidRPr="007B6738">
        <w:rPr>
          <w:rFonts w:ascii="Times New Roman" w:eastAsia="標楷體" w:hAnsi="Times New Roman" w:hint="eastAsia"/>
          <w:sz w:val="22"/>
        </w:rPr>
        <w:t>「問曰」等下，二、外人過內。又開三別：一、牒內義；二、正生過；三、總結非內。</w:t>
      </w:r>
    </w:p>
    <w:p w14:paraId="47978627" w14:textId="376BA085" w:rsidR="00AD056A" w:rsidRPr="007B6738" w:rsidRDefault="00AD056A" w:rsidP="00D7662F">
      <w:pPr>
        <w:adjustRightInd w:val="0"/>
        <w:snapToGrid w:val="0"/>
        <w:ind w:leftChars="112" w:left="269"/>
        <w:jc w:val="both"/>
        <w:rPr>
          <w:rFonts w:ascii="Times New Roman" w:eastAsia="標楷體" w:hAnsi="Times New Roman"/>
          <w:sz w:val="22"/>
        </w:rPr>
      </w:pPr>
      <w:r w:rsidRPr="007B6738">
        <w:rPr>
          <w:rFonts w:ascii="Times New Roman" w:eastAsia="標楷體" w:hAnsi="Times New Roman" w:hint="eastAsia"/>
          <w:sz w:val="22"/>
        </w:rPr>
        <w:t>「若一切法空</w:t>
      </w:r>
      <w:bookmarkEnd w:id="6"/>
      <w:r w:rsidRPr="007B6738">
        <w:rPr>
          <w:rFonts w:ascii="Times New Roman" w:eastAsia="標楷體" w:hAnsi="Times New Roman" w:hint="eastAsia"/>
          <w:sz w:val="22"/>
        </w:rPr>
        <w:t>即無生無滅」，標內義。此文有近有遠，遠者從上七門生，上七門皆結云一切法空，故今牒之。近從此品生者，以此品內外數論、大小、三性三無性理，內外一切破洗無遺，故外人興此問也。</w:t>
      </w:r>
    </w:p>
  </w:footnote>
  <w:footnote w:id="20">
    <w:p w14:paraId="79CC7232" w14:textId="77777777" w:rsidR="00AD056A" w:rsidRPr="007B6738" w:rsidRDefault="00AD056A" w:rsidP="00720EB5">
      <w:pPr>
        <w:pStyle w:val="a7"/>
        <w:ind w:left="708" w:hangingChars="322" w:hanging="708"/>
        <w:jc w:val="both"/>
        <w:rPr>
          <w:sz w:val="22"/>
          <w:szCs w:val="22"/>
        </w:rPr>
      </w:pPr>
      <w:r w:rsidRPr="007B6738">
        <w:rPr>
          <w:rStyle w:val="a9"/>
          <w:sz w:val="22"/>
          <w:szCs w:val="22"/>
        </w:rPr>
        <w:footnoteRef/>
      </w:r>
      <w:r w:rsidRPr="007B6738">
        <w:rPr>
          <w:sz w:val="22"/>
          <w:szCs w:val="22"/>
        </w:rPr>
        <w:t xml:space="preserve"> </w:t>
      </w:r>
      <w:r w:rsidRPr="007B6738">
        <w:rPr>
          <w:rFonts w:hint="eastAsia"/>
          <w:sz w:val="22"/>
          <w:szCs w:val="22"/>
        </w:rPr>
        <w:t>（</w:t>
      </w:r>
      <w:r w:rsidRPr="007B6738">
        <w:rPr>
          <w:sz w:val="22"/>
          <w:szCs w:val="22"/>
        </w:rPr>
        <w:t>1</w:t>
      </w:r>
      <w:r w:rsidRPr="007B6738">
        <w:rPr>
          <w:rFonts w:hint="eastAsia"/>
          <w:sz w:val="22"/>
          <w:szCs w:val="22"/>
        </w:rPr>
        <w:t>）［隋］吉藏撰，《十二門論疏》卷</w:t>
      </w:r>
      <w:r w:rsidRPr="007B6738">
        <w:rPr>
          <w:sz w:val="22"/>
          <w:szCs w:val="22"/>
        </w:rPr>
        <w:t>3</w:t>
      </w:r>
      <w:r w:rsidRPr="007B6738">
        <w:rPr>
          <w:rFonts w:hint="eastAsia"/>
          <w:sz w:val="22"/>
          <w:szCs w:val="22"/>
        </w:rPr>
        <w:t>〈</w:t>
      </w:r>
      <w:r w:rsidRPr="007B6738">
        <w:rPr>
          <w:sz w:val="22"/>
          <w:szCs w:val="22"/>
        </w:rPr>
        <w:t>8</w:t>
      </w:r>
      <w:r w:rsidRPr="007B6738">
        <w:rPr>
          <w:rFonts w:hint="eastAsia"/>
          <w:sz w:val="22"/>
          <w:szCs w:val="22"/>
        </w:rPr>
        <w:t>觀性門〉</w:t>
      </w:r>
      <w:r w:rsidRPr="007B6738">
        <w:rPr>
          <w:sz w:val="22"/>
          <w:szCs w:val="22"/>
        </w:rPr>
        <w:t>(CBETA, T42, no. 1825, p. 205c19-24)</w:t>
      </w:r>
      <w:r w:rsidRPr="007B6738">
        <w:rPr>
          <w:rFonts w:hint="eastAsia"/>
          <w:sz w:val="22"/>
          <w:szCs w:val="22"/>
        </w:rPr>
        <w:t>：</w:t>
      </w:r>
    </w:p>
    <w:p w14:paraId="3345EA77" w14:textId="08E685A5" w:rsidR="00AD056A" w:rsidRPr="00A62A06" w:rsidRDefault="00AD056A" w:rsidP="00720EB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7B6738">
        <w:rPr>
          <w:rFonts w:ascii="Times New Roman" w:eastAsia="標楷體" w:hAnsi="Times New Roman" w:hint="eastAsia"/>
          <w:sz w:val="22"/>
        </w:rPr>
        <w:t>「若無生滅則無苦諦」下，第二句、為內生過。前過內明無四諦三寶；從「亦無世間法」，</w:t>
      </w:r>
      <w:r w:rsidRPr="0030087B">
        <w:rPr>
          <w:rFonts w:ascii="Times New Roman" w:eastAsia="標楷體" w:hAnsi="Times New Roman" w:hint="eastAsia"/>
          <w:sz w:val="22"/>
        </w:rPr>
        <w:t>過內無世俗法，全同《中論》〈四諦品〉。今</w:t>
      </w:r>
      <w:r w:rsidRPr="00A62A06">
        <w:rPr>
          <w:rFonts w:ascii="Times New Roman" w:eastAsia="標楷體" w:hAnsi="Times New Roman" w:hint="eastAsia"/>
          <w:sz w:val="22"/>
        </w:rPr>
        <w:t>言無生滅無苦諦者，此有通別二義。通義者，無生即無苦集，無滅即無滅道。</w:t>
      </w:r>
    </w:p>
    <w:p w14:paraId="1C40AC47" w14:textId="77777777" w:rsidR="00AD056A" w:rsidRPr="00A62A06" w:rsidRDefault="00AD056A" w:rsidP="00720EB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二者、小乘人以生滅無常名為苦諦，今既無生無滅便無苦諦，餘並易知。</w:t>
      </w:r>
    </w:p>
    <w:p w14:paraId="781DD97C" w14:textId="77777777" w:rsidR="00AD056A" w:rsidRPr="00A62A06" w:rsidRDefault="00AD056A" w:rsidP="00720EB5">
      <w:pPr>
        <w:adjustRightInd w:val="0"/>
        <w:snapToGrid w:val="0"/>
        <w:ind w:leftChars="90" w:left="766" w:hangingChars="250" w:hanging="550"/>
        <w:jc w:val="both"/>
        <w:rPr>
          <w:rFonts w:ascii="Times New Roman" w:eastAsia="新細明體" w:hAnsi="Times New Roman"/>
          <w:sz w:val="22"/>
        </w:rPr>
      </w:pPr>
      <w:r w:rsidRPr="00A62A06">
        <w:rPr>
          <w:rFonts w:ascii="Times New Roman" w:eastAsia="新細明體" w:hAnsi="Times New Roman" w:hint="eastAsia"/>
          <w:sz w:val="22"/>
        </w:rPr>
        <w:t>（</w:t>
      </w:r>
      <w:r w:rsidRPr="00A62A06">
        <w:rPr>
          <w:rFonts w:ascii="Times New Roman" w:eastAsia="標楷體" w:hAnsi="Times New Roman" w:cs="Times New Roman"/>
          <w:sz w:val="22"/>
        </w:rPr>
        <w:t>2</w:t>
      </w:r>
      <w:r w:rsidRPr="00A62A06">
        <w:rPr>
          <w:rFonts w:ascii="Times New Roman" w:eastAsia="新細明體" w:hAnsi="Times New Roman" w:hint="eastAsia"/>
          <w:sz w:val="22"/>
        </w:rPr>
        <w:t>）釋太虛，《十二門論講錄》，《太虛大師全書》（精</w:t>
      </w:r>
      <w:r w:rsidRPr="00A62A06">
        <w:rPr>
          <w:rFonts w:ascii="Times New Roman" w:eastAsia="新細明體" w:hAnsi="Times New Roman" w:hint="eastAsia"/>
          <w:sz w:val="22"/>
        </w:rPr>
        <w:t>7</w:t>
      </w:r>
      <w:r w:rsidRPr="00A62A06">
        <w:rPr>
          <w:rFonts w:ascii="Times New Roman" w:eastAsia="新細明體" w:hAnsi="Times New Roman" w:hint="eastAsia"/>
          <w:sz w:val="22"/>
        </w:rPr>
        <w:t>），</w:t>
      </w:r>
      <w:r w:rsidRPr="00A62A06">
        <w:rPr>
          <w:rFonts w:ascii="Times New Roman" w:eastAsia="新細明體" w:hAnsi="Times New Roman" w:hint="eastAsia"/>
          <w:sz w:val="22"/>
        </w:rPr>
        <w:t xml:space="preserve">p. </w:t>
      </w:r>
      <w:r w:rsidRPr="00A62A06">
        <w:rPr>
          <w:rFonts w:ascii="Times New Roman" w:eastAsia="新細明體" w:hAnsi="Times New Roman"/>
          <w:sz w:val="22"/>
        </w:rPr>
        <w:t>717</w:t>
      </w:r>
      <w:r w:rsidRPr="00A62A06">
        <w:rPr>
          <w:rFonts w:ascii="Times New Roman" w:eastAsia="新細明體" w:hAnsi="Times New Roman" w:hint="eastAsia"/>
          <w:sz w:val="22"/>
        </w:rPr>
        <w:t>：</w:t>
      </w:r>
    </w:p>
    <w:p w14:paraId="2C2D6501" w14:textId="2DB482D4" w:rsidR="00AD056A" w:rsidRPr="00A62A06" w:rsidRDefault="00AD056A" w:rsidP="00720EB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347298">
        <w:rPr>
          <w:rFonts w:ascii="Times New Roman" w:eastAsia="標楷體" w:hAnsi="Times New Roman" w:hint="eastAsia"/>
          <w:sz w:val="22"/>
        </w:rPr>
        <w:t>「問曰」一段，外過內</w:t>
      </w:r>
      <w:r w:rsidRPr="00A62A06">
        <w:rPr>
          <w:rFonts w:ascii="Times New Roman" w:eastAsia="標楷體" w:hAnsi="Times New Roman" w:hint="eastAsia"/>
          <w:sz w:val="22"/>
        </w:rPr>
        <w:t>。此中謂外人責論主有斷滅見之過。</w:t>
      </w:r>
    </w:p>
    <w:p w14:paraId="6488B40C" w14:textId="77777777" w:rsidR="00AD056A" w:rsidRPr="00A62A06" w:rsidRDefault="00AD056A" w:rsidP="00720EB5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A62A06">
        <w:rPr>
          <w:rFonts w:ascii="Times New Roman" w:eastAsia="標楷體" w:hAnsi="Times New Roman" w:hint="eastAsia"/>
          <w:sz w:val="22"/>
        </w:rPr>
        <w:t>依生滅流轉而有苦諦，集起眾苦是曰集諦，滅苦集諦是曰滅諦，能通達於苦集滅諦者是曰道諦；志求解脫出家修習者謂之沙門。四沙門果，即聲聞乘之四果，謂：一、預流果，二、斯陀含果，三、阿那含果，四、阿羅漢果。</w:t>
      </w:r>
    </w:p>
  </w:footnote>
  <w:footnote w:id="21">
    <w:p w14:paraId="2B720B87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205, c25-27)</w:t>
      </w:r>
      <w:r w:rsidRPr="009D74A6">
        <w:rPr>
          <w:kern w:val="0"/>
          <w:sz w:val="22"/>
          <w:szCs w:val="22"/>
          <w:lang w:val="en-MY"/>
        </w:rPr>
        <w:t>：</w:t>
      </w:r>
    </w:p>
    <w:p w14:paraId="513110F6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答曰</w:t>
      </w:r>
      <w:r w:rsidRPr="009D74A6">
        <w:rPr>
          <w:rFonts w:eastAsia="標楷體"/>
          <w:sz w:val="22"/>
          <w:szCs w:val="22"/>
        </w:rPr>
        <w:t>」下，第三、內自免過，結論旨歸。</w:t>
      </w:r>
    </w:p>
    <w:p w14:paraId="62647BD1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又二：一者、內自免過；二、推過還外。內自免過，明說空無失；推過還外，明執有為失。</w:t>
      </w:r>
    </w:p>
  </w:footnote>
  <w:footnote w:id="22">
    <w:p w14:paraId="43EEE195" w14:textId="77777777" w:rsidR="00AD056A" w:rsidRPr="009D74A6" w:rsidRDefault="00AD056A" w:rsidP="002C75DF">
      <w:pPr>
        <w:pStyle w:val="a7"/>
        <w:ind w:left="734" w:hanging="734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rFonts w:eastAsia="DengXian"/>
          <w:sz w:val="22"/>
          <w:szCs w:val="22"/>
          <w:lang w:eastAsia="zh-CN"/>
        </w:rPr>
        <w:t xml:space="preserve"> </w:t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205, c27-p.206, a1)</w:t>
      </w:r>
      <w:r w:rsidRPr="009D74A6">
        <w:rPr>
          <w:kern w:val="0"/>
          <w:sz w:val="22"/>
          <w:szCs w:val="22"/>
          <w:lang w:val="en-MY"/>
        </w:rPr>
        <w:t>：</w:t>
      </w:r>
    </w:p>
    <w:p w14:paraId="3E50F71B" w14:textId="77777777" w:rsidR="00AD056A" w:rsidRPr="009D74A6" w:rsidRDefault="00AD056A" w:rsidP="002C75DF">
      <w:pPr>
        <w:pStyle w:val="a7"/>
        <w:ind w:left="734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凡有六句：一、總標有二諦；二、明二諦相資；三、不知二諦失於三利；四、辨知二諦得三利；五、出不知之人；六、明能知之人得。</w:t>
      </w:r>
    </w:p>
    <w:p w14:paraId="4324A8D1" w14:textId="77777777" w:rsidR="00AD056A" w:rsidRPr="009D74A6" w:rsidRDefault="00AD056A" w:rsidP="002C75DF">
      <w:pPr>
        <w:pStyle w:val="a7"/>
        <w:ind w:left="259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）釋太虛，《十二門論講錄》，《太虛大師全書》（精</w:t>
      </w:r>
      <w:r w:rsidRPr="009D74A6">
        <w:rPr>
          <w:sz w:val="22"/>
          <w:szCs w:val="22"/>
        </w:rPr>
        <w:t>7</w:t>
      </w:r>
      <w:r w:rsidRPr="009D74A6">
        <w:rPr>
          <w:sz w:val="22"/>
          <w:szCs w:val="22"/>
        </w:rPr>
        <w:t>），</w:t>
      </w:r>
      <w:r w:rsidRPr="009D74A6">
        <w:rPr>
          <w:sz w:val="22"/>
          <w:szCs w:val="22"/>
        </w:rPr>
        <w:t>p. 718</w:t>
      </w:r>
      <w:r w:rsidRPr="009D74A6">
        <w:rPr>
          <w:sz w:val="22"/>
          <w:szCs w:val="22"/>
        </w:rPr>
        <w:t>：</w:t>
      </w:r>
    </w:p>
    <w:p w14:paraId="706D23E1" w14:textId="77777777" w:rsidR="00AD056A" w:rsidRPr="009D74A6" w:rsidRDefault="00AD056A" w:rsidP="002C75DF">
      <w:pPr>
        <w:pStyle w:val="a7"/>
        <w:ind w:left="734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此中謂誤世諦為真諦者，即非是知世諦者，亦是不知真諦者。諸佛說一切宛然似幻而有之因緣法，即是以世諦明真諦。蓋一切宛然似幻而有者，常畢竟空寂；而此畢竟空法，即常宛然而有也。是以我說是空，即是明真諦，亦即是申世諦；而汝斥我為斷滅見者，不亦誣乎！</w:t>
      </w:r>
    </w:p>
    <w:p w14:paraId="2606534B" w14:textId="77777777" w:rsidR="00AD056A" w:rsidRPr="009D74A6" w:rsidRDefault="00AD056A" w:rsidP="002C75DF">
      <w:pPr>
        <w:pStyle w:val="a7"/>
        <w:ind w:left="734" w:hanging="475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）龍樹造，［姚秦］鳩摩羅什譯，《中論》卷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</w:t>
      </w:r>
      <w:r w:rsidRPr="009D74A6">
        <w:rPr>
          <w:sz w:val="22"/>
          <w:szCs w:val="22"/>
        </w:rPr>
        <w:t>(CBETA, T30, no. 1564, p. 32, c14-p. 33, a7)</w:t>
      </w:r>
      <w:r w:rsidRPr="009D74A6">
        <w:rPr>
          <w:sz w:val="22"/>
          <w:szCs w:val="22"/>
        </w:rPr>
        <w:t>：</w:t>
      </w:r>
    </w:p>
    <w:p w14:paraId="5BB63518" w14:textId="77777777" w:rsidR="00AD056A" w:rsidRPr="009D74A6" w:rsidRDefault="00AD056A" w:rsidP="002C75DF">
      <w:pPr>
        <w:pStyle w:val="a7"/>
        <w:ind w:left="734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諸佛依二諦，為眾生說法，一以世俗諦，二第一義諦。〔</w:t>
      </w:r>
      <w:r w:rsidRPr="009D74A6">
        <w:rPr>
          <w:rFonts w:eastAsia="標楷體"/>
          <w:sz w:val="22"/>
          <w:szCs w:val="22"/>
        </w:rPr>
        <w:t>08</w:t>
      </w:r>
      <w:r w:rsidRPr="009D74A6">
        <w:rPr>
          <w:rFonts w:eastAsia="標楷體"/>
          <w:sz w:val="22"/>
          <w:szCs w:val="22"/>
        </w:rPr>
        <w:t>〕</w:t>
      </w:r>
      <w:r w:rsidRPr="009D74A6">
        <w:rPr>
          <w:rFonts w:eastAsia="標楷體"/>
          <w:sz w:val="22"/>
          <w:szCs w:val="22"/>
        </w:rPr>
        <w:t>……</w:t>
      </w:r>
    </w:p>
    <w:p w14:paraId="781FB32E" w14:textId="77777777" w:rsidR="00AD056A" w:rsidRPr="009D74A6" w:rsidRDefault="00AD056A" w:rsidP="002C75DF">
      <w:pPr>
        <w:pStyle w:val="a7"/>
        <w:ind w:left="734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若人不能知，分別於二諦，則於深佛法，不知真實義。〔</w:t>
      </w:r>
      <w:r w:rsidRPr="009D74A6">
        <w:rPr>
          <w:rFonts w:eastAsia="標楷體"/>
          <w:sz w:val="22"/>
          <w:szCs w:val="22"/>
        </w:rPr>
        <w:t>09</w:t>
      </w:r>
      <w:r w:rsidRPr="009D74A6">
        <w:rPr>
          <w:rFonts w:eastAsia="標楷體"/>
          <w:sz w:val="22"/>
          <w:szCs w:val="22"/>
        </w:rPr>
        <w:t>〕</w:t>
      </w:r>
      <w:r w:rsidRPr="009D74A6">
        <w:rPr>
          <w:rFonts w:eastAsia="標楷體"/>
          <w:sz w:val="22"/>
          <w:szCs w:val="22"/>
        </w:rPr>
        <w:t>……</w:t>
      </w:r>
    </w:p>
    <w:p w14:paraId="7329E744" w14:textId="77777777" w:rsidR="00AD056A" w:rsidRPr="009D74A6" w:rsidRDefault="00AD056A" w:rsidP="002C75DF">
      <w:pPr>
        <w:pStyle w:val="a7"/>
        <w:ind w:left="734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若不依俗諦，不得第一義；不得第一義，則不得涅槃。〔</w:t>
      </w:r>
      <w:r w:rsidRPr="009D74A6">
        <w:rPr>
          <w:rFonts w:eastAsia="標楷體"/>
          <w:sz w:val="22"/>
          <w:szCs w:val="22"/>
        </w:rPr>
        <w:t>10</w:t>
      </w:r>
      <w:r w:rsidRPr="009D74A6">
        <w:rPr>
          <w:rFonts w:eastAsia="標楷體"/>
          <w:sz w:val="22"/>
          <w:szCs w:val="22"/>
        </w:rPr>
        <w:t>〕</w:t>
      </w:r>
    </w:p>
    <w:p w14:paraId="299A09C6" w14:textId="526285B7" w:rsidR="00AD056A" w:rsidRPr="009D74A6" w:rsidRDefault="00AD056A" w:rsidP="002C75DF">
      <w:pPr>
        <w:pStyle w:val="a7"/>
        <w:ind w:left="259"/>
        <w:jc w:val="both"/>
        <w:rPr>
          <w:sz w:val="22"/>
          <w:szCs w:val="22"/>
        </w:rPr>
      </w:pPr>
      <w:r w:rsidRPr="009D74A6">
        <w:rPr>
          <w:kern w:val="0"/>
          <w:sz w:val="22"/>
          <w:szCs w:val="22"/>
          <w:lang w:val="en-MY"/>
        </w:rPr>
        <w:t>（</w:t>
      </w:r>
      <w:r w:rsidRPr="009D74A6">
        <w:rPr>
          <w:kern w:val="0"/>
          <w:sz w:val="22"/>
          <w:szCs w:val="22"/>
          <w:lang w:val="en-MY"/>
        </w:rPr>
        <w:t>4</w:t>
      </w:r>
      <w:r w:rsidRPr="009D74A6">
        <w:rPr>
          <w:kern w:val="0"/>
          <w:sz w:val="22"/>
          <w:szCs w:val="22"/>
          <w:lang w:val="en-MY"/>
        </w:rPr>
        <w:t>）</w:t>
      </w:r>
      <w:r w:rsidRPr="009D74A6">
        <w:rPr>
          <w:sz w:val="22"/>
          <w:szCs w:val="22"/>
        </w:rPr>
        <w:t>詳參「附錄</w:t>
      </w:r>
      <w:r w:rsidRPr="002C75DF">
        <w:rPr>
          <w:rFonts w:ascii="新細明體" w:hAnsi="新細明體" w:hint="eastAsia"/>
          <w:sz w:val="22"/>
          <w:szCs w:val="22"/>
        </w:rPr>
        <w:t>三</w:t>
      </w:r>
      <w:r w:rsidRPr="009D74A6">
        <w:rPr>
          <w:sz w:val="22"/>
          <w:szCs w:val="22"/>
        </w:rPr>
        <w:t>」。</w:t>
      </w:r>
    </w:p>
  </w:footnote>
  <w:footnote w:id="23">
    <w:p w14:paraId="1575C454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觀性門〉</w:t>
      </w:r>
      <w:r w:rsidRPr="009D74A6">
        <w:rPr>
          <w:sz w:val="22"/>
          <w:szCs w:val="22"/>
        </w:rPr>
        <w:t>(CBETA, T42, no. 1825, p.206, a1-21)</w:t>
      </w:r>
      <w:r w:rsidRPr="009D74A6">
        <w:rPr>
          <w:kern w:val="0"/>
          <w:sz w:val="22"/>
          <w:szCs w:val="22"/>
          <w:lang w:val="en-MY"/>
        </w:rPr>
        <w:t>：</w:t>
      </w:r>
    </w:p>
    <w:p w14:paraId="61F9845C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初言「</w:t>
      </w:r>
      <w:r w:rsidRPr="009D74A6">
        <w:rPr>
          <w:rFonts w:eastAsia="標楷體"/>
          <w:b/>
          <w:bCs/>
          <w:sz w:val="22"/>
          <w:szCs w:val="22"/>
        </w:rPr>
        <w:t>有二諦</w:t>
      </w:r>
      <w:r w:rsidRPr="009D74A6">
        <w:rPr>
          <w:rFonts w:eastAsia="標楷體"/>
          <w:sz w:val="22"/>
          <w:szCs w:val="22"/>
        </w:rPr>
        <w:t>」者，外人執定有故，以斷滅過於論主，是故今明有於二諦，豈是斷滅耶？明有二諦，非但離斷滅，亦俱離斷、常。雖空而有，故不隨斷；雖有而空，故不著常。立於二諦，雙破斷、常，即是中道。</w:t>
      </w:r>
    </w:p>
    <w:p w14:paraId="3C579FF4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又我上來明無有者，無汝所見有，何時無因緣世俗假名有耶？汝聞我明無有，即無一切諸有，是故不識我意。</w:t>
      </w:r>
    </w:p>
    <w:p w14:paraId="08A02803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又「有二諦」者，上來破外人性有無，明非有非無，故是中道。從中道始得立假名有無，故非有而有、非無而無，而有而無，從中起假，故有二諦。</w:t>
      </w:r>
    </w:p>
    <w:p w14:paraId="032BC2CD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又為外人聞一切空，無復二諦；今對破無二之病，是故說二。然諸法未曾二與不二，如是五句，若遂守二諦作解者，便成二見也。</w:t>
      </w:r>
    </w:p>
    <w:p w14:paraId="40DCDF6E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又「有二諦」者，明佛經一切法空。我申佛明一切法空者，汝言明何義耶？佛法中有二諦，上明一切法空，此明第一義空，不明世諦義；汝不得其意，故橫生前難耳。</w:t>
      </w:r>
    </w:p>
    <w:p w14:paraId="74745833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又有時云：破二諦，明二諦。三世佛皆依二諦說法，此是因緣，不有有，不無無，學佛教人遂作定性有無解，故今破此定性二諦，明一切法空，今方申佛因緣二諦。</w:t>
      </w:r>
    </w:p>
  </w:footnote>
  <w:footnote w:id="24">
    <w:p w14:paraId="2E689A2F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206, a22-b2)</w:t>
      </w:r>
      <w:r w:rsidRPr="009D74A6">
        <w:rPr>
          <w:kern w:val="0"/>
          <w:sz w:val="22"/>
          <w:szCs w:val="22"/>
          <w:lang w:val="en-MY"/>
        </w:rPr>
        <w:t>：</w:t>
      </w:r>
    </w:p>
    <w:p w14:paraId="7DEFC813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因世諦得說第一義諦</w:t>
      </w:r>
      <w:r w:rsidRPr="009D74A6">
        <w:rPr>
          <w:rFonts w:eastAsia="標楷體"/>
          <w:sz w:val="22"/>
          <w:szCs w:val="22"/>
        </w:rPr>
        <w:t>」者，第二、明二諦相資，為釋疑故來。既以空為第一義，第一義有二實：一、是實相；二、聖所行處，故立第一義。世諦無此二，何用說俗諦耶？是故今明因空有以悟於有空，故言「因世諦悟第一義諦」。如《中論》言無言明於二諦，以無言言為世諦、言無言為第一義諦，要因無言言以悟言無言，故云「因世諦得說第一義」。</w:t>
      </w:r>
    </w:p>
    <w:p w14:paraId="72DB7A49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因第一義得涅槃</w:t>
      </w:r>
      <w:r w:rsidRPr="009D74A6">
        <w:rPr>
          <w:rFonts w:eastAsia="標楷體"/>
          <w:sz w:val="22"/>
          <w:szCs w:val="22"/>
        </w:rPr>
        <w:t>」者，第一義即是實相，見實相故、斷諸煩惱，故得涅槃也。</w:t>
      </w:r>
    </w:p>
  </w:footnote>
  <w:footnote w:id="25">
    <w:p w14:paraId="68EF263F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206, b3-4)</w:t>
      </w:r>
      <w:r w:rsidRPr="009D74A6">
        <w:rPr>
          <w:kern w:val="0"/>
          <w:sz w:val="22"/>
          <w:szCs w:val="22"/>
          <w:lang w:val="en-MY"/>
        </w:rPr>
        <w:t>：</w:t>
      </w:r>
    </w:p>
    <w:p w14:paraId="399B3619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若人不知</w:t>
      </w:r>
      <w:r w:rsidRPr="009D74A6">
        <w:rPr>
          <w:rFonts w:eastAsia="標楷體"/>
          <w:sz w:val="22"/>
          <w:szCs w:val="22"/>
        </w:rPr>
        <w:t>」下，第三、明不知二諦故失三利。所以有此文來，為譏小乘人也。</w:t>
      </w:r>
    </w:p>
  </w:footnote>
  <w:footnote w:id="26">
    <w:p w14:paraId="1277368D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觀性門〉</w:t>
      </w:r>
      <w:r w:rsidRPr="009D74A6">
        <w:rPr>
          <w:sz w:val="22"/>
          <w:szCs w:val="22"/>
        </w:rPr>
        <w:t>(CBETA, T42, no. 1825, p. 206, b5-11)</w:t>
      </w:r>
      <w:r w:rsidRPr="009D74A6">
        <w:rPr>
          <w:kern w:val="0"/>
          <w:sz w:val="22"/>
          <w:szCs w:val="22"/>
          <w:lang w:val="en-MY"/>
        </w:rPr>
        <w:t>：</w:t>
      </w:r>
    </w:p>
    <w:p w14:paraId="02746E0F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如是若知世諦</w:t>
      </w:r>
      <w:r w:rsidRPr="009D74A6">
        <w:rPr>
          <w:rFonts w:eastAsia="標楷體"/>
          <w:sz w:val="22"/>
          <w:szCs w:val="22"/>
        </w:rPr>
        <w:t>」下，第四、知二諦則得三利，讚大乘人也，亦令捨小學大也。悟世諦第一義諦生方便般若為自利，悟第一義世諦生般若方便為他利，具生二慧為共利。</w:t>
      </w:r>
    </w:p>
    <w:p w14:paraId="47AED6B8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又自悟二諦生二慧為自利，依二諦為他說法令得二慧為他利，自他俱悟為共利。</w:t>
      </w:r>
    </w:p>
    <w:p w14:paraId="19701D33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又依第一義生般若為自利，悟世諦生方便為他利。</w:t>
      </w:r>
    </w:p>
  </w:footnote>
  <w:footnote w:id="27">
    <w:p w14:paraId="7D1CFB86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206, b12-c9)</w:t>
      </w:r>
      <w:r w:rsidRPr="009D74A6">
        <w:rPr>
          <w:kern w:val="0"/>
          <w:sz w:val="22"/>
          <w:szCs w:val="22"/>
          <w:lang w:val="en-MY"/>
        </w:rPr>
        <w:t>：</w:t>
      </w:r>
    </w:p>
    <w:p w14:paraId="5BEA4741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汝今聞世諦，謂是第一義諦</w:t>
      </w:r>
      <w:r w:rsidRPr="009D74A6">
        <w:rPr>
          <w:rFonts w:eastAsia="標楷體"/>
          <w:sz w:val="22"/>
          <w:szCs w:val="22"/>
        </w:rPr>
        <w:t>」者，第五、明不知之人失。聖經明生滅無常此是世諦，而旃延之流聞經說此言，謂無常生滅是第一義諦。</w:t>
      </w:r>
    </w:p>
    <w:p w14:paraId="45BC60F4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所以然者，彼以生滅無常為十六諦理故第一義，見此理故斷惑得道。大乘望之，猶是世諦。</w:t>
      </w:r>
    </w:p>
    <w:p w14:paraId="66E05066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問：外人在何處聞耶？</w:t>
      </w:r>
    </w:p>
    <w:p w14:paraId="46793823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答：十二門師多云：「聞論主說世諦，謂是第一義，故假安『我』字。」</w:t>
      </w:r>
    </w:p>
    <w:p w14:paraId="336B83D0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今明不然，文無「我」字。</w:t>
      </w:r>
    </w:p>
    <w:p w14:paraId="3EAC8805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又論主何處說世諦，彼謂是第一義耶？故謬釋文也。</w:t>
      </w:r>
    </w:p>
    <w:p w14:paraId="7BEB1043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復有人言：「外人聞說不生不滅等世諦，謂是第一義諦。」</w:t>
      </w:r>
    </w:p>
    <w:p w14:paraId="03DBE27D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此轉謬也。外人何時執不生滅，言是第一義？彼若執不生不滅是第一義，便謂生滅應是世諦。若爾，云何過論主說空、無生、無滅、無三寶、四諦耶？</w:t>
      </w:r>
    </w:p>
    <w:p w14:paraId="258C8A89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問：頗有此義以不？</w:t>
      </w:r>
    </w:p>
    <w:p w14:paraId="1BAB7B4B" w14:textId="77777777" w:rsidR="00AD056A" w:rsidRPr="009D74A6" w:rsidRDefault="00AD056A" w:rsidP="002C75DF">
      <w:pPr>
        <w:pStyle w:val="a7"/>
        <w:ind w:left="691" w:hanging="43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答：義乃有之，非今所用。言義有者，世諦破性</w:t>
      </w:r>
      <w:r w:rsidRPr="00C2725C">
        <w:rPr>
          <w:rFonts w:eastAsia="標楷體"/>
          <w:sz w:val="22"/>
          <w:szCs w:val="22"/>
        </w:rPr>
        <w:t>，</w:t>
      </w:r>
      <w:r w:rsidRPr="009D74A6">
        <w:rPr>
          <w:rFonts w:eastAsia="標楷體"/>
          <w:sz w:val="22"/>
          <w:szCs w:val="22"/>
        </w:rPr>
        <w:t>說空無性生滅，故稱無生滅。此無生滅屬於世諦，而有所得人謂此為第一義，故云「聞說世諦，謂是第一義」也。</w:t>
      </w:r>
    </w:p>
    <w:p w14:paraId="1CA5B7B4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又三性、三無性並是世諦，第一義非性無性，故前云「無性法亦無，一切法空故」。而有所得人執三無性是第一義，墮在失處。</w:t>
      </w:r>
    </w:p>
    <w:p w14:paraId="1C85247F" w14:textId="77777777" w:rsidR="00AD056A" w:rsidRPr="009D74A6" w:rsidRDefault="00AD056A" w:rsidP="002C75DF">
      <w:pPr>
        <w:pStyle w:val="a7"/>
        <w:ind w:left="691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若作三重二諦明義者，若有若無皆世諦，非空非有方是第一義。汝聞說有是世諦，空是第一義者，聞我說世諦，謂是第一義也。</w:t>
      </w:r>
    </w:p>
    <w:p w14:paraId="3AD5E724" w14:textId="77777777" w:rsidR="00AD056A" w:rsidRPr="009D74A6" w:rsidRDefault="00AD056A" w:rsidP="002C75DF">
      <w:pPr>
        <w:pStyle w:val="a7"/>
        <w:ind w:left="691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次云空、有為二，非空有不二，二、不二皆是世諦，非二不二方是第一義。汝聞世諦，謂是第一義，南方人聞初重世諦，謂是第一義；北土人多聞後重世諦，謂是第一義也。</w:t>
      </w:r>
    </w:p>
  </w:footnote>
  <w:footnote w:id="28">
    <w:p w14:paraId="3B112319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</w:t>
      </w:r>
      <w:r w:rsidRPr="009D74A6">
        <w:rPr>
          <w:sz w:val="22"/>
          <w:szCs w:val="22"/>
          <w:lang w:eastAsia="zh-CN"/>
        </w:rPr>
        <w:t>性</w:t>
      </w:r>
      <w:r w:rsidRPr="009D74A6">
        <w:rPr>
          <w:sz w:val="22"/>
          <w:szCs w:val="22"/>
        </w:rPr>
        <w:t>門〉</w:t>
      </w:r>
      <w:r w:rsidRPr="009D74A6">
        <w:rPr>
          <w:sz w:val="22"/>
          <w:szCs w:val="22"/>
        </w:rPr>
        <w:t>(CBETA, T42, no. 1825, p. 206, c10-25)</w:t>
      </w:r>
      <w:r w:rsidRPr="009D74A6">
        <w:rPr>
          <w:kern w:val="0"/>
          <w:sz w:val="22"/>
          <w:szCs w:val="22"/>
          <w:lang w:val="en-MY"/>
        </w:rPr>
        <w:t>：</w:t>
      </w:r>
    </w:p>
    <w:p w14:paraId="1B7C59D0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諸佛因緣法，名甚深第一義</w:t>
      </w:r>
      <w:r w:rsidRPr="009D74A6">
        <w:rPr>
          <w:rFonts w:eastAsia="標楷體"/>
          <w:sz w:val="22"/>
          <w:szCs w:val="22"/>
        </w:rPr>
        <w:t>」者，第六、出能知之人，即論主也。</w:t>
      </w:r>
    </w:p>
    <w:p w14:paraId="0C8E5157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故論主示其二諦之相，有二句：初、牒因緣法是第一義。</w:t>
      </w:r>
    </w:p>
    <w:p w14:paraId="4AD322BD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「</w:t>
      </w:r>
      <w:r w:rsidRPr="009D74A6">
        <w:rPr>
          <w:rFonts w:eastAsia="標楷體"/>
          <w:b/>
          <w:bCs/>
          <w:sz w:val="22"/>
          <w:szCs w:val="22"/>
        </w:rPr>
        <w:t>是因緣法無自性</w:t>
      </w:r>
      <w:r w:rsidRPr="009D74A6">
        <w:rPr>
          <w:rFonts w:eastAsia="標楷體"/>
          <w:b/>
          <w:sz w:val="22"/>
          <w:szCs w:val="22"/>
        </w:rPr>
        <w:t>故</w:t>
      </w:r>
      <w:r w:rsidRPr="009D74A6">
        <w:rPr>
          <w:rFonts w:eastAsia="標楷體"/>
          <w:sz w:val="22"/>
          <w:szCs w:val="22"/>
        </w:rPr>
        <w:t>」下，釋因緣是第一義，明因緣宛然，即畢竟「</w:t>
      </w:r>
      <w:r w:rsidRPr="009D74A6">
        <w:rPr>
          <w:rFonts w:eastAsia="標楷體"/>
          <w:b/>
          <w:bCs/>
          <w:sz w:val="22"/>
          <w:szCs w:val="22"/>
        </w:rPr>
        <w:t>空</w:t>
      </w:r>
      <w:r w:rsidRPr="009D74A6">
        <w:rPr>
          <w:rFonts w:eastAsia="標楷體"/>
          <w:sz w:val="22"/>
          <w:szCs w:val="22"/>
        </w:rPr>
        <w:t>」，名第一義。</w:t>
      </w:r>
    </w:p>
    <w:p w14:paraId="20E885FA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所以明因緣空為第一義，凡有三義：</w:t>
      </w:r>
    </w:p>
    <w:p w14:paraId="13688F15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一者、恐外人謂論主用斷滅空名第一義；</w:t>
      </w:r>
    </w:p>
    <w:p w14:paraId="2D45C224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二者、謂論主空於性實名第一義，即簡假不空義，謂但空於性，不空於假，名第一義。</w:t>
      </w:r>
    </w:p>
    <w:p w14:paraId="6835AAAE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三者、外人聞二諦，便謂世諦實有三實，第一義是空，則外人便得世諦義成。</w:t>
      </w:r>
    </w:p>
    <w:p w14:paraId="6DE1B99D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故今明</w:t>
      </w:r>
      <w:r w:rsidRPr="009D74A6">
        <w:rPr>
          <w:rFonts w:eastAsia="標楷體"/>
          <w:b/>
          <w:sz w:val="22"/>
          <w:szCs w:val="22"/>
        </w:rPr>
        <w:t>我言世諦是因緣有，不如汝性有</w:t>
      </w:r>
      <w:r w:rsidRPr="009D74A6">
        <w:rPr>
          <w:rFonts w:eastAsia="標楷體"/>
          <w:sz w:val="22"/>
          <w:szCs w:val="22"/>
        </w:rPr>
        <w:t>，汝非但不知第一義，亦不知世諦。</w:t>
      </w:r>
    </w:p>
    <w:p w14:paraId="079AA52A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又簡空假名義，言空於假，方是第一義。是故今明假名因緣宛然而即畢竟空，名第一義，故作此論。叡師採此品作論序云「</w:t>
      </w:r>
      <w:r w:rsidRPr="009D74A6">
        <w:rPr>
          <w:rFonts w:eastAsia="標楷體"/>
          <w:b/>
          <w:bCs/>
          <w:sz w:val="22"/>
          <w:szCs w:val="22"/>
        </w:rPr>
        <w:t>正之以十二，便有無兼暢，事無不盡</w:t>
      </w:r>
      <w:r w:rsidRPr="009D74A6">
        <w:rPr>
          <w:rFonts w:eastAsia="標楷體"/>
          <w:sz w:val="22"/>
          <w:szCs w:val="22"/>
        </w:rPr>
        <w:t>」</w:t>
      </w:r>
      <w:r w:rsidRPr="009D74A6">
        <w:rPr>
          <w:rFonts w:eastAsia="標楷體"/>
          <w:sz w:val="22"/>
          <w:szCs w:val="22"/>
          <w:vertAlign w:val="superscript"/>
        </w:rPr>
        <w:t>※</w:t>
      </w:r>
      <w:r w:rsidRPr="009D74A6">
        <w:rPr>
          <w:rFonts w:eastAsia="標楷體"/>
          <w:sz w:val="22"/>
          <w:szCs w:val="22"/>
        </w:rPr>
        <w:t>，正是斯文。</w:t>
      </w:r>
    </w:p>
    <w:p w14:paraId="52BEE9BD" w14:textId="77777777" w:rsidR="00AD056A" w:rsidRPr="009D74A6" w:rsidRDefault="00AD056A" w:rsidP="002C75DF">
      <w:pPr>
        <w:pStyle w:val="a7"/>
        <w:ind w:left="547" w:hanging="288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※</w:t>
      </w:r>
      <w:r w:rsidRPr="009D74A6">
        <w:rPr>
          <w:sz w:val="22"/>
          <w:szCs w:val="22"/>
        </w:rPr>
        <w:t>《出三藏記集》卷</w:t>
      </w:r>
      <w:r w:rsidRPr="009D74A6">
        <w:rPr>
          <w:sz w:val="22"/>
          <w:szCs w:val="22"/>
        </w:rPr>
        <w:t>11</w:t>
      </w:r>
      <w:r w:rsidRPr="009D74A6">
        <w:rPr>
          <w:sz w:val="22"/>
          <w:szCs w:val="22"/>
        </w:rPr>
        <w:t>（僧叡法師，《十二門論》序第四）</w:t>
      </w:r>
      <w:r w:rsidRPr="009D74A6">
        <w:rPr>
          <w:sz w:val="22"/>
          <w:szCs w:val="22"/>
        </w:rPr>
        <w:t>(CBETA, T55, no. 2145, p. 77, c16-18)</w:t>
      </w:r>
      <w:r w:rsidRPr="009D74A6">
        <w:rPr>
          <w:sz w:val="22"/>
          <w:szCs w:val="22"/>
        </w:rPr>
        <w:t>：</w:t>
      </w:r>
    </w:p>
    <w:p w14:paraId="0119DB52" w14:textId="77777777" w:rsidR="00AD056A" w:rsidRPr="009D74A6" w:rsidRDefault="00AD056A" w:rsidP="002C75DF">
      <w:pPr>
        <w:pStyle w:val="a7"/>
        <w:ind w:left="777" w:hanging="23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龍樹菩薩，開出者之由路，作十二門以正之；</w:t>
      </w:r>
      <w:r w:rsidRPr="009D74A6">
        <w:rPr>
          <w:rFonts w:eastAsia="標楷體"/>
          <w:b/>
          <w:sz w:val="22"/>
          <w:szCs w:val="22"/>
        </w:rPr>
        <w:t>正之以十二，則有無兼暢，事無不盡</w:t>
      </w:r>
      <w:r w:rsidRPr="009D74A6">
        <w:rPr>
          <w:rFonts w:eastAsia="標楷體"/>
          <w:sz w:val="22"/>
          <w:szCs w:val="22"/>
        </w:rPr>
        <w:t>。</w:t>
      </w:r>
    </w:p>
  </w:footnote>
  <w:footnote w:id="29">
    <w:p w14:paraId="57FF7C3B" w14:textId="77777777" w:rsidR="00AD056A" w:rsidRPr="009D74A6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觀性門〉</w:t>
      </w:r>
      <w:r w:rsidRPr="009D74A6">
        <w:rPr>
          <w:sz w:val="22"/>
          <w:szCs w:val="22"/>
        </w:rPr>
        <w:t>(CBETA, T42, no. 1825, p. 206, c26-28)</w:t>
      </w:r>
      <w:r w:rsidRPr="009D74A6">
        <w:rPr>
          <w:kern w:val="0"/>
          <w:sz w:val="22"/>
          <w:szCs w:val="22"/>
          <w:lang w:val="en-MY"/>
        </w:rPr>
        <w:t>：</w:t>
      </w:r>
    </w:p>
    <w:p w14:paraId="7F4DBA0C" w14:textId="77777777" w:rsidR="00AD056A" w:rsidRPr="009D74A6" w:rsidRDefault="00AD056A" w:rsidP="002C75DF">
      <w:pPr>
        <w:pStyle w:val="a7"/>
        <w:ind w:left="259"/>
        <w:jc w:val="both"/>
        <w:rPr>
          <w:rFonts w:eastAsia="DengXian"/>
          <w:sz w:val="22"/>
          <w:szCs w:val="22"/>
          <w:lang w:val="en-MY"/>
        </w:rPr>
      </w:pPr>
      <w:r w:rsidRPr="009D74A6">
        <w:rPr>
          <w:rFonts w:eastAsia="標楷體"/>
          <w:sz w:val="22"/>
          <w:szCs w:val="22"/>
          <w:lang w:val="en-MY"/>
        </w:rPr>
        <w:t>「</w:t>
      </w:r>
      <w:r w:rsidRPr="009D74A6">
        <w:rPr>
          <w:rFonts w:eastAsia="標楷體"/>
          <w:b/>
          <w:bCs/>
          <w:sz w:val="22"/>
          <w:szCs w:val="22"/>
          <w:lang w:val="en-MY"/>
        </w:rPr>
        <w:t>若諸法不從眾緣生</w:t>
      </w:r>
      <w:r w:rsidRPr="009D74A6">
        <w:rPr>
          <w:rFonts w:eastAsia="標楷體"/>
          <w:sz w:val="22"/>
          <w:szCs w:val="22"/>
          <w:lang w:val="en-MY"/>
        </w:rPr>
        <w:t>」下，第二、迴過還外人。就文為三：一者、破外人自性；二、破他性；三、總結無自他等自性。</w:t>
      </w:r>
    </w:p>
  </w:footnote>
  <w:footnote w:id="30">
    <w:p w14:paraId="63E76920" w14:textId="77777777" w:rsidR="00AD056A" w:rsidRPr="00C2725C" w:rsidRDefault="00AD056A" w:rsidP="002C75DF">
      <w:pPr>
        <w:pStyle w:val="a7"/>
        <w:ind w:left="720" w:hanging="720"/>
        <w:jc w:val="both"/>
        <w:rPr>
          <w:kern w:val="0"/>
          <w:sz w:val="22"/>
          <w:szCs w:val="22"/>
          <w:lang w:val="en-MY"/>
        </w:rPr>
      </w:pPr>
      <w:r w:rsidRPr="00C2725C">
        <w:rPr>
          <w:rStyle w:val="a9"/>
          <w:sz w:val="22"/>
          <w:szCs w:val="22"/>
        </w:rPr>
        <w:footnoteRef/>
      </w:r>
      <w:r w:rsidRPr="00C2725C">
        <w:rPr>
          <w:sz w:val="22"/>
          <w:szCs w:val="22"/>
        </w:rPr>
        <w:t>［隋］吉藏撰，《十二門論疏》卷</w:t>
      </w:r>
      <w:r w:rsidRPr="00C2725C">
        <w:rPr>
          <w:sz w:val="22"/>
          <w:szCs w:val="22"/>
        </w:rPr>
        <w:t>3</w:t>
      </w:r>
      <w:r w:rsidRPr="00C2725C">
        <w:rPr>
          <w:sz w:val="22"/>
          <w:szCs w:val="22"/>
        </w:rPr>
        <w:t>〈</w:t>
      </w:r>
      <w:r w:rsidRPr="00C2725C">
        <w:rPr>
          <w:sz w:val="22"/>
          <w:szCs w:val="22"/>
        </w:rPr>
        <w:t>8</w:t>
      </w:r>
      <w:r w:rsidRPr="00C2725C">
        <w:rPr>
          <w:sz w:val="22"/>
          <w:szCs w:val="22"/>
        </w:rPr>
        <w:t>觀</w:t>
      </w:r>
      <w:r w:rsidRPr="00C2725C">
        <w:rPr>
          <w:sz w:val="22"/>
          <w:szCs w:val="22"/>
          <w:lang w:eastAsia="zh-CN"/>
        </w:rPr>
        <w:t>性</w:t>
      </w:r>
      <w:r w:rsidRPr="00C2725C">
        <w:rPr>
          <w:sz w:val="22"/>
          <w:szCs w:val="22"/>
        </w:rPr>
        <w:t>門〉</w:t>
      </w:r>
      <w:r w:rsidRPr="00C2725C">
        <w:rPr>
          <w:sz w:val="22"/>
          <w:szCs w:val="22"/>
        </w:rPr>
        <w:t>(CBETA, T42, no. 1825, p. 206, c28-p. 207, a4)</w:t>
      </w:r>
      <w:r w:rsidRPr="00C2725C">
        <w:rPr>
          <w:kern w:val="0"/>
          <w:sz w:val="22"/>
          <w:szCs w:val="22"/>
          <w:lang w:val="en-MY"/>
        </w:rPr>
        <w:t>：</w:t>
      </w:r>
    </w:p>
    <w:p w14:paraId="3FB8D9C0" w14:textId="77777777" w:rsidR="00AD056A" w:rsidRPr="00C2725C" w:rsidRDefault="00AD056A" w:rsidP="002C75DF">
      <w:pPr>
        <w:pStyle w:val="a7"/>
        <w:ind w:left="216"/>
        <w:jc w:val="both"/>
        <w:rPr>
          <w:rFonts w:eastAsia="DengXian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就自性中又二：初、牒彼性義；</w:t>
      </w:r>
    </w:p>
    <w:p w14:paraId="31866E85" w14:textId="77777777" w:rsidR="00AD056A" w:rsidRPr="00C2725C" w:rsidRDefault="00AD056A" w:rsidP="002C75DF">
      <w:pPr>
        <w:pStyle w:val="a7"/>
        <w:ind w:left="216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「</w:t>
      </w:r>
      <w:r w:rsidRPr="00C2725C">
        <w:rPr>
          <w:rFonts w:eastAsia="標楷體"/>
          <w:b/>
          <w:bCs/>
          <w:sz w:val="22"/>
          <w:szCs w:val="22"/>
        </w:rPr>
        <w:t>五陰不生不滅</w:t>
      </w:r>
      <w:r w:rsidRPr="00C2725C">
        <w:rPr>
          <w:rFonts w:eastAsia="標楷體"/>
          <w:sz w:val="22"/>
          <w:szCs w:val="22"/>
        </w:rPr>
        <w:t>」下，顯性為過。</w:t>
      </w:r>
    </w:p>
    <w:p w14:paraId="0D4AC102" w14:textId="77777777" w:rsidR="00AD056A" w:rsidRPr="00C2725C" w:rsidRDefault="00AD056A" w:rsidP="002C75DF">
      <w:pPr>
        <w:pStyle w:val="a7"/>
        <w:ind w:left="216"/>
        <w:jc w:val="both"/>
        <w:rPr>
          <w:rFonts w:eastAsia="DengXian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迴過還於外人，又開二別：前迴無四諦三寶過，還於外人；</w:t>
      </w:r>
    </w:p>
    <w:p w14:paraId="07DB114B" w14:textId="77777777" w:rsidR="00AD056A" w:rsidRPr="009D74A6" w:rsidRDefault="00AD056A" w:rsidP="002C75DF">
      <w:pPr>
        <w:pStyle w:val="a7"/>
        <w:ind w:left="216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「</w:t>
      </w:r>
      <w:r w:rsidRPr="00C2725C">
        <w:rPr>
          <w:rFonts w:eastAsia="標楷體"/>
          <w:b/>
          <w:bCs/>
          <w:sz w:val="22"/>
          <w:szCs w:val="22"/>
        </w:rPr>
        <w:t>復次</w:t>
      </w:r>
      <w:r w:rsidRPr="00C2725C">
        <w:rPr>
          <w:rFonts w:eastAsia="標楷體"/>
          <w:sz w:val="22"/>
          <w:szCs w:val="22"/>
        </w:rPr>
        <w:t>」下，第二、迴無世間法過，還於外人。此性過微細難識，若謂有一毫法體，此則不從緣生，便是自性，自性則破世、出世一切法也。</w:t>
      </w:r>
    </w:p>
  </w:footnote>
  <w:footnote w:id="31">
    <w:p w14:paraId="7A331A1F" w14:textId="77777777" w:rsidR="00AD056A" w:rsidRPr="009D74A6" w:rsidRDefault="00AD056A" w:rsidP="002C75DF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釋太虛，《十二門論講錄》，《太虛大師全書》（精</w:t>
      </w:r>
      <w:r w:rsidRPr="009D74A6">
        <w:rPr>
          <w:sz w:val="22"/>
          <w:szCs w:val="22"/>
        </w:rPr>
        <w:t>7</w:t>
      </w:r>
      <w:r w:rsidRPr="009D74A6">
        <w:rPr>
          <w:sz w:val="22"/>
          <w:szCs w:val="22"/>
        </w:rPr>
        <w:t>），</w:t>
      </w:r>
      <w:r w:rsidRPr="009D74A6">
        <w:rPr>
          <w:sz w:val="22"/>
          <w:szCs w:val="22"/>
        </w:rPr>
        <w:t>pp. 719-720</w:t>
      </w:r>
      <w:r w:rsidRPr="009D74A6">
        <w:rPr>
          <w:sz w:val="22"/>
          <w:szCs w:val="22"/>
        </w:rPr>
        <w:t>：</w:t>
      </w:r>
    </w:p>
    <w:p w14:paraId="157E1A17" w14:textId="77777777" w:rsidR="00AD056A" w:rsidRPr="009D74A6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凡夫之妄心，不能了知苦、集諦等必由勝智審諦方能了知。了知一切世間法皆苦，是曰苦聖諦；了知能生苦法之因緣，曰集聖諦；以智擇滅苦集，曰滅聖諦；了知轉染成淨之理，曰道聖諦。是故若不受諸法緣生無性之空，則無四聖諦。今我說是空而汝不受，汝應有無出世法之過矣。</w:t>
      </w:r>
    </w:p>
  </w:footnote>
  <w:footnote w:id="32">
    <w:p w14:paraId="21BB9D87" w14:textId="77777777" w:rsidR="00AD056A" w:rsidRPr="00C2725C" w:rsidRDefault="00AD056A" w:rsidP="002C75DF">
      <w:pPr>
        <w:pStyle w:val="a7"/>
        <w:ind w:left="720" w:hanging="720"/>
        <w:jc w:val="both"/>
        <w:rPr>
          <w:sz w:val="22"/>
          <w:szCs w:val="22"/>
        </w:rPr>
      </w:pPr>
      <w:r w:rsidRPr="00C2725C">
        <w:rPr>
          <w:rStyle w:val="a9"/>
          <w:sz w:val="22"/>
          <w:szCs w:val="22"/>
        </w:rPr>
        <w:footnoteRef/>
      </w:r>
      <w:r w:rsidRPr="00C2725C">
        <w:rPr>
          <w:sz w:val="22"/>
          <w:szCs w:val="22"/>
        </w:rPr>
        <w:t>（</w:t>
      </w:r>
      <w:r w:rsidRPr="00C2725C">
        <w:rPr>
          <w:sz w:val="22"/>
          <w:szCs w:val="22"/>
        </w:rPr>
        <w:t>1</w:t>
      </w:r>
      <w:r w:rsidRPr="00C2725C">
        <w:rPr>
          <w:sz w:val="22"/>
          <w:szCs w:val="22"/>
        </w:rPr>
        <w:t>）龍樹造，［姚秦］鳩摩羅什譯，《中論》卷</w:t>
      </w:r>
      <w:r w:rsidRPr="00C2725C">
        <w:rPr>
          <w:sz w:val="22"/>
          <w:szCs w:val="22"/>
        </w:rPr>
        <w:t>4</w:t>
      </w:r>
      <w:r w:rsidRPr="00C2725C">
        <w:rPr>
          <w:sz w:val="22"/>
          <w:szCs w:val="22"/>
        </w:rPr>
        <w:t>〈</w:t>
      </w:r>
      <w:r w:rsidRPr="00C2725C">
        <w:rPr>
          <w:sz w:val="22"/>
          <w:szCs w:val="22"/>
        </w:rPr>
        <w:t>24</w:t>
      </w:r>
      <w:r w:rsidRPr="00C2725C">
        <w:rPr>
          <w:sz w:val="22"/>
          <w:szCs w:val="22"/>
        </w:rPr>
        <w:t>觀四諦品〉</w:t>
      </w:r>
      <w:r w:rsidRPr="00C2725C">
        <w:rPr>
          <w:sz w:val="22"/>
          <w:szCs w:val="22"/>
        </w:rPr>
        <w:t>(CBETA, T30, no. 1564, p. 33, b23-c12)</w:t>
      </w:r>
      <w:r w:rsidRPr="00C2725C">
        <w:rPr>
          <w:sz w:val="22"/>
          <w:szCs w:val="22"/>
        </w:rPr>
        <w:t>：</w:t>
      </w:r>
    </w:p>
    <w:p w14:paraId="35970E39" w14:textId="77777777" w:rsidR="00AD056A" w:rsidRPr="00C2725C" w:rsidRDefault="00AD056A" w:rsidP="002C75DF">
      <w:pPr>
        <w:pStyle w:val="a7"/>
        <w:ind w:left="720"/>
        <w:jc w:val="both"/>
        <w:rPr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若一切不空，則無有生滅，如是則無有，四聖諦之法。</w:t>
      </w:r>
      <w:r w:rsidRPr="00C2725C">
        <w:rPr>
          <w:sz w:val="22"/>
          <w:szCs w:val="22"/>
        </w:rPr>
        <w:t>〔</w:t>
      </w:r>
      <w:r w:rsidRPr="00C2725C">
        <w:rPr>
          <w:sz w:val="22"/>
          <w:szCs w:val="22"/>
        </w:rPr>
        <w:t>20</w:t>
      </w:r>
      <w:r w:rsidRPr="00C2725C">
        <w:rPr>
          <w:sz w:val="22"/>
          <w:szCs w:val="22"/>
        </w:rPr>
        <w:t>〕</w:t>
      </w:r>
      <w:r w:rsidRPr="00C2725C">
        <w:rPr>
          <w:sz w:val="22"/>
          <w:szCs w:val="22"/>
        </w:rPr>
        <w:t>……</w:t>
      </w:r>
    </w:p>
    <w:p w14:paraId="7F0973CD" w14:textId="77777777" w:rsidR="00AD056A" w:rsidRPr="00C2725C" w:rsidRDefault="00AD056A" w:rsidP="002C75DF">
      <w:pPr>
        <w:pStyle w:val="a7"/>
        <w:ind w:left="720"/>
        <w:jc w:val="both"/>
        <w:rPr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苦不從緣生，云何當有苦？無常是苦義，定性無無常。</w:t>
      </w:r>
      <w:r w:rsidRPr="00C2725C">
        <w:rPr>
          <w:sz w:val="22"/>
          <w:szCs w:val="22"/>
        </w:rPr>
        <w:t>〔</w:t>
      </w:r>
      <w:r w:rsidRPr="00C2725C">
        <w:rPr>
          <w:sz w:val="22"/>
          <w:szCs w:val="22"/>
        </w:rPr>
        <w:t>21</w:t>
      </w:r>
      <w:r w:rsidRPr="00C2725C">
        <w:rPr>
          <w:sz w:val="22"/>
          <w:szCs w:val="22"/>
        </w:rPr>
        <w:t>〕</w:t>
      </w:r>
      <w:r w:rsidRPr="00C2725C">
        <w:rPr>
          <w:sz w:val="22"/>
          <w:szCs w:val="22"/>
        </w:rPr>
        <w:t>……</w:t>
      </w:r>
    </w:p>
    <w:p w14:paraId="28AC6A2C" w14:textId="77777777" w:rsidR="00AD056A" w:rsidRPr="00C2725C" w:rsidRDefault="00AD056A" w:rsidP="002C75DF">
      <w:pPr>
        <w:pStyle w:val="a7"/>
        <w:ind w:left="720"/>
        <w:jc w:val="both"/>
        <w:rPr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若苦有定性，何故從集生？是故無有集，以破空義故。</w:t>
      </w:r>
      <w:r w:rsidRPr="00C2725C">
        <w:rPr>
          <w:sz w:val="22"/>
          <w:szCs w:val="22"/>
        </w:rPr>
        <w:t>〔</w:t>
      </w:r>
      <w:r w:rsidRPr="00C2725C">
        <w:rPr>
          <w:sz w:val="22"/>
          <w:szCs w:val="22"/>
        </w:rPr>
        <w:t>22</w:t>
      </w:r>
      <w:r w:rsidRPr="00C2725C">
        <w:rPr>
          <w:sz w:val="22"/>
          <w:szCs w:val="22"/>
        </w:rPr>
        <w:t>〕</w:t>
      </w:r>
      <w:r w:rsidRPr="00C2725C">
        <w:rPr>
          <w:sz w:val="22"/>
          <w:szCs w:val="22"/>
        </w:rPr>
        <w:t>……</w:t>
      </w:r>
    </w:p>
    <w:p w14:paraId="7971E6A2" w14:textId="77777777" w:rsidR="00AD056A" w:rsidRPr="00C2725C" w:rsidRDefault="00AD056A" w:rsidP="002C75DF">
      <w:pPr>
        <w:pStyle w:val="a7"/>
        <w:ind w:left="720"/>
        <w:jc w:val="both"/>
        <w:rPr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苦若有定性，則不應有滅，汝著定性故，即破於滅諦。</w:t>
      </w:r>
      <w:r w:rsidRPr="00C2725C">
        <w:rPr>
          <w:sz w:val="22"/>
          <w:szCs w:val="22"/>
        </w:rPr>
        <w:t>〔</w:t>
      </w:r>
      <w:r w:rsidRPr="00C2725C">
        <w:rPr>
          <w:sz w:val="22"/>
          <w:szCs w:val="22"/>
        </w:rPr>
        <w:t>23</w:t>
      </w:r>
      <w:r w:rsidRPr="00C2725C">
        <w:rPr>
          <w:sz w:val="22"/>
          <w:szCs w:val="22"/>
        </w:rPr>
        <w:t>〕</w:t>
      </w:r>
      <w:r w:rsidRPr="00C2725C">
        <w:rPr>
          <w:sz w:val="22"/>
          <w:szCs w:val="22"/>
        </w:rPr>
        <w:t>……</w:t>
      </w:r>
    </w:p>
    <w:p w14:paraId="21A9CE16" w14:textId="77777777" w:rsidR="00AD056A" w:rsidRPr="00C2725C" w:rsidRDefault="00AD056A" w:rsidP="002C75DF">
      <w:pPr>
        <w:pStyle w:val="a7"/>
        <w:ind w:left="720"/>
        <w:jc w:val="both"/>
        <w:rPr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苦若有定性，則無有修道，若道可修習，即無有定性。</w:t>
      </w:r>
      <w:r w:rsidRPr="00C2725C">
        <w:rPr>
          <w:sz w:val="22"/>
          <w:szCs w:val="22"/>
        </w:rPr>
        <w:t>〔</w:t>
      </w:r>
      <w:r w:rsidRPr="00C2725C">
        <w:rPr>
          <w:sz w:val="22"/>
          <w:szCs w:val="22"/>
        </w:rPr>
        <w:t>24</w:t>
      </w:r>
      <w:r w:rsidRPr="00C2725C">
        <w:rPr>
          <w:sz w:val="22"/>
          <w:szCs w:val="22"/>
        </w:rPr>
        <w:t>〕</w:t>
      </w:r>
    </w:p>
    <w:p w14:paraId="0A53F7F0" w14:textId="59B0A26C" w:rsidR="00AD056A" w:rsidRPr="009D74A6" w:rsidRDefault="00AD056A" w:rsidP="002C75DF">
      <w:pPr>
        <w:pStyle w:val="a7"/>
        <w:ind w:left="180"/>
        <w:jc w:val="both"/>
        <w:rPr>
          <w:rFonts w:eastAsia="DengXian"/>
          <w:sz w:val="22"/>
          <w:szCs w:val="22"/>
        </w:rPr>
      </w:pPr>
      <w:r w:rsidRPr="00C2725C">
        <w:rPr>
          <w:sz w:val="22"/>
          <w:szCs w:val="22"/>
        </w:rPr>
        <w:t>（</w:t>
      </w:r>
      <w:r w:rsidRPr="00C2725C">
        <w:rPr>
          <w:sz w:val="22"/>
          <w:szCs w:val="22"/>
        </w:rPr>
        <w:t>2</w:t>
      </w:r>
      <w:r w:rsidRPr="00C2725C">
        <w:rPr>
          <w:sz w:val="22"/>
          <w:szCs w:val="22"/>
        </w:rPr>
        <w:t>）詳參「附錄</w:t>
      </w:r>
      <w:r w:rsidRPr="002C75DF">
        <w:rPr>
          <w:rFonts w:ascii="新細明體" w:hAnsi="新細明體" w:hint="eastAsia"/>
          <w:sz w:val="22"/>
          <w:szCs w:val="22"/>
        </w:rPr>
        <w:t>四</w:t>
      </w:r>
      <w:r w:rsidRPr="00C2725C">
        <w:rPr>
          <w:sz w:val="22"/>
          <w:szCs w:val="22"/>
        </w:rPr>
        <w:t>」。</w:t>
      </w:r>
    </w:p>
  </w:footnote>
  <w:footnote w:id="33">
    <w:p w14:paraId="525B72C6" w14:textId="77777777" w:rsidR="00AD056A" w:rsidRPr="007F25CE" w:rsidRDefault="00AD056A" w:rsidP="002C75DF">
      <w:pPr>
        <w:pStyle w:val="a7"/>
        <w:ind w:left="266" w:hanging="266"/>
        <w:jc w:val="both"/>
        <w:rPr>
          <w:sz w:val="22"/>
          <w:szCs w:val="22"/>
        </w:rPr>
      </w:pPr>
      <w:r w:rsidRPr="007F25CE">
        <w:rPr>
          <w:rStyle w:val="a9"/>
          <w:sz w:val="22"/>
          <w:szCs w:val="22"/>
        </w:rPr>
        <w:footnoteRef/>
      </w:r>
      <w:r w:rsidRPr="007F25CE">
        <w:rPr>
          <w:rFonts w:eastAsia="DengXian" w:hint="eastAsia"/>
          <w:sz w:val="22"/>
          <w:szCs w:val="22"/>
        </w:rPr>
        <w:t xml:space="preserve"> </w:t>
      </w:r>
      <w:r w:rsidRPr="007F25CE">
        <w:rPr>
          <w:sz w:val="22"/>
          <w:szCs w:val="22"/>
        </w:rPr>
        <w:t>龍樹造，［姚秦］鳩摩羅什譯，《中論》卷</w:t>
      </w:r>
      <w:r w:rsidRPr="007F25CE">
        <w:rPr>
          <w:sz w:val="22"/>
          <w:szCs w:val="22"/>
        </w:rPr>
        <w:t>4</w:t>
      </w:r>
      <w:r w:rsidRPr="007F25CE">
        <w:rPr>
          <w:sz w:val="22"/>
          <w:szCs w:val="22"/>
        </w:rPr>
        <w:t>〈</w:t>
      </w:r>
      <w:r w:rsidRPr="007F25CE">
        <w:rPr>
          <w:sz w:val="22"/>
          <w:szCs w:val="22"/>
        </w:rPr>
        <w:t>24</w:t>
      </w:r>
      <w:r w:rsidRPr="007F25CE">
        <w:rPr>
          <w:sz w:val="22"/>
          <w:szCs w:val="22"/>
        </w:rPr>
        <w:t>觀四諦品〉</w:t>
      </w:r>
      <w:r w:rsidRPr="007F25CE">
        <w:rPr>
          <w:sz w:val="22"/>
          <w:szCs w:val="22"/>
        </w:rPr>
        <w:t>(CBETA, T30, no. 1564, p. 33, c24-p. 34, a7)</w:t>
      </w:r>
      <w:r w:rsidRPr="007F25CE">
        <w:rPr>
          <w:sz w:val="22"/>
          <w:szCs w:val="22"/>
        </w:rPr>
        <w:t>：</w:t>
      </w:r>
    </w:p>
    <w:p w14:paraId="194F05CD" w14:textId="77777777" w:rsidR="00AD056A" w:rsidRPr="007F25CE" w:rsidRDefault="00AD056A" w:rsidP="002C75DF">
      <w:pPr>
        <w:pStyle w:val="a7"/>
        <w:ind w:left="266"/>
        <w:jc w:val="both"/>
        <w:rPr>
          <w:rFonts w:eastAsia="標楷體"/>
          <w:sz w:val="22"/>
          <w:szCs w:val="22"/>
        </w:rPr>
      </w:pPr>
      <w:r w:rsidRPr="007F25CE">
        <w:rPr>
          <w:rFonts w:eastAsia="標楷體"/>
          <w:sz w:val="22"/>
          <w:szCs w:val="22"/>
        </w:rPr>
        <w:t>如見苦不然，斷集及證滅，修道及四果，是亦皆不然。〔</w:t>
      </w:r>
      <w:r w:rsidRPr="007F25CE">
        <w:rPr>
          <w:rFonts w:eastAsia="標楷體"/>
          <w:sz w:val="22"/>
          <w:szCs w:val="22"/>
        </w:rPr>
        <w:t>27</w:t>
      </w:r>
      <w:r w:rsidRPr="007F25CE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079E4438" w14:textId="77777777" w:rsidR="00AD056A" w:rsidRPr="007F25CE" w:rsidRDefault="00AD056A" w:rsidP="002C75DF">
      <w:pPr>
        <w:pStyle w:val="a7"/>
        <w:ind w:left="266"/>
        <w:jc w:val="both"/>
        <w:rPr>
          <w:rFonts w:eastAsia="標楷體"/>
          <w:sz w:val="22"/>
          <w:szCs w:val="22"/>
        </w:rPr>
      </w:pPr>
      <w:r w:rsidRPr="007F25CE">
        <w:rPr>
          <w:rFonts w:eastAsia="標楷體"/>
          <w:sz w:val="22"/>
          <w:szCs w:val="22"/>
        </w:rPr>
        <w:t>是四道果性，先來不可得，諸法性若定，今云何可得？〔</w:t>
      </w:r>
      <w:r w:rsidRPr="007F25CE">
        <w:rPr>
          <w:rFonts w:eastAsia="標楷體"/>
          <w:sz w:val="22"/>
          <w:szCs w:val="22"/>
        </w:rPr>
        <w:t>28</w:t>
      </w:r>
      <w:r w:rsidRPr="007F25CE">
        <w:rPr>
          <w:rFonts w:eastAsia="標楷體"/>
          <w:sz w:val="22"/>
          <w:szCs w:val="22"/>
        </w:rPr>
        <w:t>〕</w:t>
      </w:r>
    </w:p>
  </w:footnote>
  <w:footnote w:id="34">
    <w:p w14:paraId="5DABDB67" w14:textId="77777777" w:rsidR="00AD056A" w:rsidRPr="007F25CE" w:rsidRDefault="00AD056A" w:rsidP="002C75DF">
      <w:pPr>
        <w:pStyle w:val="a7"/>
        <w:ind w:left="266" w:hanging="266"/>
        <w:jc w:val="both"/>
        <w:rPr>
          <w:sz w:val="22"/>
          <w:szCs w:val="22"/>
        </w:rPr>
      </w:pPr>
      <w:r w:rsidRPr="007F25CE">
        <w:rPr>
          <w:rStyle w:val="a9"/>
          <w:sz w:val="22"/>
          <w:szCs w:val="22"/>
        </w:rPr>
        <w:footnoteRef/>
      </w:r>
      <w:r w:rsidRPr="007F25CE">
        <w:rPr>
          <w:rFonts w:eastAsia="DengXian" w:hint="eastAsia"/>
          <w:sz w:val="22"/>
          <w:szCs w:val="22"/>
          <w:lang w:eastAsia="zh-CN"/>
        </w:rPr>
        <w:t xml:space="preserve"> </w:t>
      </w:r>
      <w:r w:rsidRPr="007F25CE">
        <w:rPr>
          <w:sz w:val="22"/>
          <w:szCs w:val="22"/>
        </w:rPr>
        <w:t>龍樹造，［姚秦］鳩摩羅什譯，《中論》卷</w:t>
      </w:r>
      <w:r w:rsidRPr="007F25CE">
        <w:rPr>
          <w:sz w:val="22"/>
          <w:szCs w:val="22"/>
        </w:rPr>
        <w:t>4</w:t>
      </w:r>
      <w:r w:rsidRPr="007F25CE">
        <w:rPr>
          <w:sz w:val="22"/>
          <w:szCs w:val="22"/>
        </w:rPr>
        <w:t>〈</w:t>
      </w:r>
      <w:r w:rsidRPr="007F25CE">
        <w:rPr>
          <w:sz w:val="22"/>
          <w:szCs w:val="22"/>
        </w:rPr>
        <w:t>24</w:t>
      </w:r>
      <w:r w:rsidRPr="007F25CE">
        <w:rPr>
          <w:sz w:val="22"/>
          <w:szCs w:val="22"/>
        </w:rPr>
        <w:t>觀四諦品〉</w:t>
      </w:r>
      <w:r w:rsidRPr="007F25CE">
        <w:rPr>
          <w:sz w:val="22"/>
          <w:szCs w:val="22"/>
        </w:rPr>
        <w:t>(CBETA, T30, no. 1564, p. 34, a8-17)</w:t>
      </w:r>
      <w:r w:rsidRPr="007F25CE">
        <w:rPr>
          <w:sz w:val="22"/>
          <w:szCs w:val="22"/>
        </w:rPr>
        <w:t>：</w:t>
      </w:r>
    </w:p>
    <w:p w14:paraId="250CEE10" w14:textId="77777777" w:rsidR="00AD056A" w:rsidRPr="007F25CE" w:rsidRDefault="00AD056A" w:rsidP="002C75DF">
      <w:pPr>
        <w:pStyle w:val="a7"/>
        <w:ind w:left="266"/>
        <w:jc w:val="both"/>
        <w:rPr>
          <w:rFonts w:eastAsia="標楷體"/>
          <w:sz w:val="22"/>
          <w:szCs w:val="22"/>
        </w:rPr>
      </w:pPr>
      <w:r w:rsidRPr="007F25CE">
        <w:rPr>
          <w:rFonts w:eastAsia="標楷體"/>
          <w:sz w:val="22"/>
          <w:szCs w:val="22"/>
        </w:rPr>
        <w:t>若無有四果，則無得向者；以無八聖故，則無有僧寶。〔</w:t>
      </w:r>
      <w:r w:rsidRPr="007F25CE">
        <w:rPr>
          <w:rFonts w:eastAsia="標楷體"/>
          <w:sz w:val="22"/>
          <w:szCs w:val="22"/>
        </w:rPr>
        <w:t>29</w:t>
      </w:r>
      <w:r w:rsidRPr="007F25CE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7C15A803" w14:textId="77777777" w:rsidR="00AD056A" w:rsidRPr="001D76E5" w:rsidRDefault="00AD056A" w:rsidP="002C75DF">
      <w:pPr>
        <w:pStyle w:val="a7"/>
        <w:ind w:left="266"/>
        <w:jc w:val="both"/>
        <w:rPr>
          <w:rFonts w:eastAsia="標楷體"/>
          <w:sz w:val="22"/>
          <w:szCs w:val="22"/>
        </w:rPr>
      </w:pPr>
      <w:r w:rsidRPr="007F25CE">
        <w:rPr>
          <w:rFonts w:eastAsia="標楷體"/>
          <w:sz w:val="22"/>
          <w:szCs w:val="22"/>
        </w:rPr>
        <w:t>無四聖諦故，亦無有法寶；無法寶僧寶，云何有佛寶？〔</w:t>
      </w:r>
      <w:r w:rsidRPr="007F25CE">
        <w:rPr>
          <w:rFonts w:eastAsia="標楷體"/>
          <w:sz w:val="22"/>
          <w:szCs w:val="22"/>
        </w:rPr>
        <w:t>30</w:t>
      </w:r>
      <w:r w:rsidRPr="007F25CE">
        <w:rPr>
          <w:rFonts w:eastAsia="標楷體"/>
          <w:sz w:val="22"/>
          <w:szCs w:val="22"/>
        </w:rPr>
        <w:t>〕</w:t>
      </w:r>
    </w:p>
  </w:footnote>
  <w:footnote w:id="35">
    <w:p w14:paraId="65DB70E0" w14:textId="77777777" w:rsidR="00AD056A" w:rsidRPr="009D74A6" w:rsidRDefault="00AD056A" w:rsidP="002C75DF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果＝法【宋】【元】【明】。（大正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165d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n.5</w:t>
      </w:r>
      <w:r w:rsidRPr="009D74A6">
        <w:rPr>
          <w:sz w:val="22"/>
          <w:szCs w:val="22"/>
        </w:rPr>
        <w:t>）</w:t>
      </w:r>
    </w:p>
  </w:footnote>
  <w:footnote w:id="36">
    <w:p w14:paraId="2E862FE5" w14:textId="77777777" w:rsidR="00AD056A" w:rsidRPr="00C2725C" w:rsidRDefault="00AD056A" w:rsidP="002C75DF">
      <w:pPr>
        <w:pStyle w:val="a7"/>
        <w:jc w:val="both"/>
        <w:rPr>
          <w:sz w:val="22"/>
          <w:szCs w:val="22"/>
        </w:rPr>
      </w:pPr>
      <w:r w:rsidRPr="00C2725C">
        <w:rPr>
          <w:rStyle w:val="a9"/>
          <w:sz w:val="22"/>
          <w:szCs w:val="22"/>
        </w:rPr>
        <w:footnoteRef/>
      </w:r>
      <w:r w:rsidRPr="00C2725C">
        <w:rPr>
          <w:sz w:val="22"/>
          <w:szCs w:val="22"/>
        </w:rPr>
        <w:t>（</w:t>
      </w:r>
      <w:r w:rsidRPr="00C2725C">
        <w:rPr>
          <w:sz w:val="22"/>
          <w:szCs w:val="22"/>
        </w:rPr>
        <w:t>1</w:t>
      </w:r>
      <w:r w:rsidRPr="00C2725C">
        <w:rPr>
          <w:sz w:val="22"/>
          <w:szCs w:val="22"/>
        </w:rPr>
        <w:t>）釋太虛，《十二門論講錄》，《太虛大師全書》（精</w:t>
      </w:r>
      <w:r w:rsidRPr="00C2725C">
        <w:rPr>
          <w:sz w:val="22"/>
          <w:szCs w:val="22"/>
        </w:rPr>
        <w:t>7</w:t>
      </w:r>
      <w:r w:rsidRPr="00C2725C">
        <w:rPr>
          <w:sz w:val="22"/>
          <w:szCs w:val="22"/>
        </w:rPr>
        <w:t>），</w:t>
      </w:r>
      <w:r w:rsidRPr="00C2725C">
        <w:rPr>
          <w:sz w:val="22"/>
          <w:szCs w:val="22"/>
        </w:rPr>
        <w:t>p. 720</w:t>
      </w:r>
      <w:r w:rsidRPr="00C2725C">
        <w:rPr>
          <w:sz w:val="22"/>
          <w:szCs w:val="22"/>
        </w:rPr>
        <w:t>：</w:t>
      </w:r>
    </w:p>
    <w:p w14:paraId="6CE83AF5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無因緣法，則無佛與眾生、染淨之別，亦無出家之必要。以計法不從緣生，不特壞出世法，亦壞世間法也。變異非常定故是常必一；是故計諸法有定性，即是計世間相是常、一；謂世間相常、一，不應事理。</w:t>
      </w:r>
    </w:p>
    <w:p w14:paraId="242AAFE2" w14:textId="77777777" w:rsidR="00AD056A" w:rsidRPr="00C2725C" w:rsidRDefault="00AD056A" w:rsidP="002C75DF">
      <w:pPr>
        <w:pStyle w:val="a7"/>
        <w:ind w:left="720" w:hanging="576"/>
        <w:jc w:val="both"/>
        <w:rPr>
          <w:sz w:val="22"/>
          <w:szCs w:val="22"/>
        </w:rPr>
      </w:pPr>
      <w:r w:rsidRPr="00C2725C">
        <w:rPr>
          <w:sz w:val="22"/>
          <w:szCs w:val="22"/>
        </w:rPr>
        <w:t>（</w:t>
      </w:r>
      <w:r w:rsidRPr="00C2725C">
        <w:rPr>
          <w:sz w:val="22"/>
          <w:szCs w:val="22"/>
        </w:rPr>
        <w:t>2</w:t>
      </w:r>
      <w:r w:rsidRPr="00C2725C">
        <w:rPr>
          <w:sz w:val="22"/>
          <w:szCs w:val="22"/>
        </w:rPr>
        <w:t>）龍樹造，［姚秦］鳩摩羅什譯，《中論》卷</w:t>
      </w:r>
      <w:r w:rsidRPr="00C2725C">
        <w:rPr>
          <w:sz w:val="22"/>
          <w:szCs w:val="22"/>
        </w:rPr>
        <w:t>4</w:t>
      </w:r>
      <w:r w:rsidRPr="00C2725C">
        <w:rPr>
          <w:sz w:val="22"/>
          <w:szCs w:val="22"/>
        </w:rPr>
        <w:t>〈</w:t>
      </w:r>
      <w:r w:rsidRPr="00C2725C">
        <w:rPr>
          <w:sz w:val="22"/>
          <w:szCs w:val="22"/>
        </w:rPr>
        <w:t>24</w:t>
      </w:r>
      <w:r w:rsidRPr="00C2725C">
        <w:rPr>
          <w:sz w:val="22"/>
          <w:szCs w:val="22"/>
        </w:rPr>
        <w:t>觀四諦品〉</w:t>
      </w:r>
      <w:r w:rsidRPr="00C2725C">
        <w:rPr>
          <w:sz w:val="22"/>
          <w:szCs w:val="22"/>
        </w:rPr>
        <w:t>(CBETA, T30, no. 1564, p. 34, a28-b29)</w:t>
      </w:r>
      <w:r w:rsidRPr="00C2725C">
        <w:rPr>
          <w:sz w:val="22"/>
          <w:szCs w:val="22"/>
        </w:rPr>
        <w:t>：</w:t>
      </w:r>
    </w:p>
    <w:p w14:paraId="14AA33B7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若諸法不空，無作罪福者，不空何所作？以其性定故。〔</w:t>
      </w:r>
      <w:r w:rsidRPr="00C2725C">
        <w:rPr>
          <w:rFonts w:eastAsia="標楷體"/>
          <w:sz w:val="22"/>
          <w:szCs w:val="22"/>
        </w:rPr>
        <w:t>33</w:t>
      </w:r>
      <w:r w:rsidRPr="00C2725C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608EB950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汝於罪福中，不生果報者，是則離罪福，而有諸果報。〔</w:t>
      </w:r>
      <w:r w:rsidRPr="00C2725C">
        <w:rPr>
          <w:rFonts w:eastAsia="標楷體"/>
          <w:sz w:val="22"/>
          <w:szCs w:val="22"/>
        </w:rPr>
        <w:t>34</w:t>
      </w:r>
      <w:r w:rsidRPr="00C2725C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5E6816FD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若謂從罪福，而生果報者，果從罪福生，云何言不空？〔</w:t>
      </w:r>
      <w:r w:rsidRPr="00C2725C">
        <w:rPr>
          <w:rFonts w:eastAsia="標楷體"/>
          <w:sz w:val="22"/>
          <w:szCs w:val="22"/>
        </w:rPr>
        <w:t>35</w:t>
      </w:r>
      <w:r w:rsidRPr="00C2725C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5A46DB73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汝破一切法，諸因緣空義，則破於世俗，諸餘所有法。〔</w:t>
      </w:r>
      <w:r w:rsidRPr="00C2725C">
        <w:rPr>
          <w:rFonts w:eastAsia="標楷體"/>
          <w:sz w:val="22"/>
          <w:szCs w:val="22"/>
        </w:rPr>
        <w:t>36</w:t>
      </w:r>
      <w:r w:rsidRPr="00C2725C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6B5DA810" w14:textId="77777777" w:rsidR="00AD056A" w:rsidRPr="00C2725C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若破於空義，即應無所作，無作而有作，不作名作者。〔</w:t>
      </w:r>
      <w:r w:rsidRPr="00C2725C">
        <w:rPr>
          <w:rFonts w:eastAsia="標楷體"/>
          <w:sz w:val="22"/>
          <w:szCs w:val="22"/>
        </w:rPr>
        <w:t>37</w:t>
      </w:r>
      <w:r w:rsidRPr="00C2725C">
        <w:rPr>
          <w:rFonts w:eastAsia="標楷體"/>
          <w:sz w:val="22"/>
          <w:szCs w:val="22"/>
        </w:rPr>
        <w:t>〕</w:t>
      </w:r>
      <w:r w:rsidRPr="007F25CE">
        <w:rPr>
          <w:rFonts w:ascii="標楷體" w:eastAsia="標楷體" w:hAnsi="標楷體"/>
          <w:sz w:val="22"/>
          <w:szCs w:val="22"/>
        </w:rPr>
        <w:t>……</w:t>
      </w:r>
    </w:p>
    <w:p w14:paraId="03054D20" w14:textId="77777777" w:rsidR="00AD056A" w:rsidRPr="001D76E5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</w:rPr>
      </w:pPr>
      <w:r w:rsidRPr="00C2725C">
        <w:rPr>
          <w:rFonts w:eastAsia="標楷體"/>
          <w:sz w:val="22"/>
          <w:szCs w:val="22"/>
        </w:rPr>
        <w:t>若有決定性，世間種種相，則不生不滅，常住而不壞。〔</w:t>
      </w:r>
      <w:r w:rsidRPr="00C2725C">
        <w:rPr>
          <w:rFonts w:eastAsia="標楷體"/>
          <w:sz w:val="22"/>
          <w:szCs w:val="22"/>
        </w:rPr>
        <w:t>38</w:t>
      </w:r>
      <w:r w:rsidRPr="00C2725C">
        <w:rPr>
          <w:rFonts w:eastAsia="標楷體"/>
          <w:sz w:val="22"/>
          <w:szCs w:val="22"/>
        </w:rPr>
        <w:t>〕</w:t>
      </w:r>
    </w:p>
  </w:footnote>
  <w:footnote w:id="37">
    <w:p w14:paraId="7D6C79E5" w14:textId="77777777" w:rsidR="00AD056A" w:rsidRPr="009D74A6" w:rsidRDefault="00AD056A" w:rsidP="002C75DF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〔無〕－【宋】【元】【明】。（大正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165d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n.6</w:t>
      </w:r>
      <w:r w:rsidRPr="009D74A6">
        <w:rPr>
          <w:sz w:val="22"/>
          <w:szCs w:val="22"/>
        </w:rPr>
        <w:t>）</w:t>
      </w:r>
    </w:p>
  </w:footnote>
  <w:footnote w:id="38">
    <w:p w14:paraId="458D4C04" w14:textId="77777777" w:rsidR="00AD056A" w:rsidRPr="009D74A6" w:rsidRDefault="00AD056A" w:rsidP="002C75DF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〔當〕－【宋】【元】【明】。（大正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165d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n.7</w:t>
      </w:r>
      <w:r w:rsidRPr="009D74A6">
        <w:rPr>
          <w:sz w:val="22"/>
          <w:szCs w:val="22"/>
        </w:rPr>
        <w:t>）</w:t>
      </w:r>
    </w:p>
  </w:footnote>
  <w:footnote w:id="39">
    <w:p w14:paraId="58AA0FBE" w14:textId="7B1C7971" w:rsidR="00AD056A" w:rsidRPr="00212117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［隋］吉藏撰，《十二門論疏》卷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觀性門〉</w:t>
      </w:r>
      <w:r w:rsidRPr="009D74A6">
        <w:rPr>
          <w:sz w:val="22"/>
          <w:szCs w:val="22"/>
        </w:rPr>
        <w:t>(CBETA, T42, no</w:t>
      </w:r>
      <w:r w:rsidRPr="00212117">
        <w:rPr>
          <w:sz w:val="22"/>
          <w:szCs w:val="22"/>
        </w:rPr>
        <w:t>. 1825, p. 207, a5-</w:t>
      </w:r>
      <w:r w:rsidR="001D5AE4" w:rsidRPr="00212117">
        <w:rPr>
          <w:sz w:val="22"/>
          <w:szCs w:val="22"/>
        </w:rPr>
        <w:t>6</w:t>
      </w:r>
      <w:r w:rsidRPr="00212117">
        <w:rPr>
          <w:sz w:val="22"/>
          <w:szCs w:val="22"/>
        </w:rPr>
        <w:t>)</w:t>
      </w:r>
      <w:r w:rsidRPr="00212117">
        <w:rPr>
          <w:kern w:val="0"/>
          <w:sz w:val="22"/>
          <w:szCs w:val="22"/>
          <w:lang w:val="en-MY"/>
        </w:rPr>
        <w:t>：</w:t>
      </w:r>
    </w:p>
    <w:p w14:paraId="62D50ECD" w14:textId="0E6BDDE3" w:rsidR="00AD056A" w:rsidRPr="00212117" w:rsidRDefault="00AD056A" w:rsidP="001D5AE4">
      <w:pPr>
        <w:pStyle w:val="a7"/>
        <w:ind w:left="259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「</w:t>
      </w:r>
      <w:r w:rsidRPr="00212117">
        <w:rPr>
          <w:rFonts w:eastAsia="標楷體"/>
          <w:b/>
          <w:bCs/>
          <w:sz w:val="22"/>
          <w:szCs w:val="22"/>
          <w:lang w:val="en-MY"/>
        </w:rPr>
        <w:t>若謂諸法無自性</w:t>
      </w:r>
      <w:r w:rsidRPr="00212117">
        <w:rPr>
          <w:rFonts w:eastAsia="標楷體"/>
          <w:sz w:val="22"/>
          <w:szCs w:val="22"/>
          <w:lang w:val="en-MY"/>
        </w:rPr>
        <w:t>」下，第二、外破他性。初就相待門破；「</w:t>
      </w:r>
      <w:r w:rsidRPr="00212117">
        <w:rPr>
          <w:rFonts w:eastAsia="標楷體"/>
          <w:b/>
          <w:sz w:val="22"/>
          <w:szCs w:val="22"/>
          <w:lang w:val="en-MY"/>
        </w:rPr>
        <w:t>又</w:t>
      </w:r>
      <w:r w:rsidRPr="00212117">
        <w:rPr>
          <w:rFonts w:eastAsia="標楷體"/>
          <w:b/>
          <w:bCs/>
          <w:sz w:val="22"/>
          <w:szCs w:val="22"/>
          <w:lang w:val="en-MY"/>
        </w:rPr>
        <w:t>他性</w:t>
      </w:r>
      <w:r w:rsidRPr="00212117">
        <w:rPr>
          <w:rFonts w:eastAsia="標楷體"/>
          <w:sz w:val="22"/>
          <w:szCs w:val="22"/>
          <w:lang w:val="en-MY"/>
        </w:rPr>
        <w:t>」下，就相即門破。</w:t>
      </w:r>
    </w:p>
  </w:footnote>
  <w:footnote w:id="40">
    <w:p w14:paraId="2DF7044B" w14:textId="77777777" w:rsidR="00AD056A" w:rsidRPr="00212117" w:rsidRDefault="00AD056A" w:rsidP="002C75DF">
      <w:pPr>
        <w:pStyle w:val="a7"/>
        <w:jc w:val="both"/>
        <w:rPr>
          <w:sz w:val="22"/>
          <w:szCs w:val="22"/>
        </w:rPr>
      </w:pPr>
      <w:r w:rsidRPr="00212117">
        <w:rPr>
          <w:rStyle w:val="a9"/>
          <w:sz w:val="22"/>
          <w:szCs w:val="22"/>
        </w:rPr>
        <w:footnoteRef/>
      </w:r>
      <w:r w:rsidRPr="00212117">
        <w:rPr>
          <w:sz w:val="22"/>
          <w:szCs w:val="22"/>
        </w:rPr>
        <w:t xml:space="preserve"> </w:t>
      </w:r>
      <w:r w:rsidRPr="00212117">
        <w:rPr>
          <w:sz w:val="22"/>
          <w:szCs w:val="22"/>
        </w:rPr>
        <w:t>釋太虛，《十二門論講錄》，《太虛大師全書》（精</w:t>
      </w:r>
      <w:r w:rsidRPr="00212117">
        <w:rPr>
          <w:sz w:val="22"/>
          <w:szCs w:val="22"/>
        </w:rPr>
        <w:t>7</w:t>
      </w:r>
      <w:r w:rsidRPr="00212117">
        <w:rPr>
          <w:sz w:val="22"/>
          <w:szCs w:val="22"/>
        </w:rPr>
        <w:t>），</w:t>
      </w:r>
      <w:r w:rsidRPr="00212117">
        <w:rPr>
          <w:sz w:val="22"/>
          <w:szCs w:val="22"/>
        </w:rPr>
        <w:t>p. 721</w:t>
      </w:r>
      <w:r w:rsidRPr="00212117">
        <w:rPr>
          <w:sz w:val="22"/>
          <w:szCs w:val="22"/>
        </w:rPr>
        <w:t>：</w:t>
      </w:r>
    </w:p>
    <w:p w14:paraId="786C829D" w14:textId="77777777" w:rsidR="00AD056A" w:rsidRPr="00212117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212117">
        <w:rPr>
          <w:rFonts w:eastAsia="標楷體"/>
          <w:sz w:val="22"/>
          <w:szCs w:val="22"/>
        </w:rPr>
        <w:t>對自有他，無自亦無他。</w:t>
      </w:r>
    </w:p>
  </w:footnote>
  <w:footnote w:id="41">
    <w:p w14:paraId="75DBCB46" w14:textId="77777777" w:rsidR="00AD056A" w:rsidRPr="00212117" w:rsidRDefault="00AD056A" w:rsidP="002C75DF">
      <w:pPr>
        <w:pStyle w:val="a7"/>
        <w:jc w:val="both"/>
        <w:rPr>
          <w:sz w:val="22"/>
          <w:szCs w:val="22"/>
        </w:rPr>
      </w:pPr>
      <w:r w:rsidRPr="00212117">
        <w:rPr>
          <w:rStyle w:val="a9"/>
          <w:sz w:val="22"/>
          <w:szCs w:val="22"/>
        </w:rPr>
        <w:footnoteRef/>
      </w:r>
      <w:r w:rsidRPr="00212117">
        <w:rPr>
          <w:sz w:val="22"/>
          <w:szCs w:val="22"/>
        </w:rPr>
        <w:t xml:space="preserve"> </w:t>
      </w:r>
      <w:r w:rsidRPr="00212117">
        <w:rPr>
          <w:sz w:val="22"/>
          <w:szCs w:val="22"/>
        </w:rPr>
        <w:t>釋太虛，《十二門論講錄》，《太虛大師全書》（精</w:t>
      </w:r>
      <w:r w:rsidRPr="00212117">
        <w:rPr>
          <w:sz w:val="22"/>
          <w:szCs w:val="22"/>
        </w:rPr>
        <w:t>7</w:t>
      </w:r>
      <w:r w:rsidRPr="00212117">
        <w:rPr>
          <w:sz w:val="22"/>
          <w:szCs w:val="22"/>
        </w:rPr>
        <w:t>），</w:t>
      </w:r>
      <w:r w:rsidRPr="00212117">
        <w:rPr>
          <w:sz w:val="22"/>
          <w:szCs w:val="22"/>
        </w:rPr>
        <w:t>p. 721</w:t>
      </w:r>
      <w:r w:rsidRPr="00212117">
        <w:rPr>
          <w:sz w:val="22"/>
          <w:szCs w:val="22"/>
        </w:rPr>
        <w:t>：</w:t>
      </w:r>
    </w:p>
    <w:p w14:paraId="0C124195" w14:textId="77777777" w:rsidR="00AD056A" w:rsidRPr="00212117" w:rsidRDefault="00AD056A" w:rsidP="002C75DF">
      <w:pPr>
        <w:pStyle w:val="a7"/>
        <w:ind w:left="259"/>
        <w:jc w:val="both"/>
        <w:rPr>
          <w:rFonts w:eastAsia="標楷體"/>
          <w:sz w:val="22"/>
          <w:szCs w:val="22"/>
        </w:rPr>
      </w:pPr>
      <w:r w:rsidRPr="00212117">
        <w:rPr>
          <w:rFonts w:eastAsia="標楷體"/>
          <w:sz w:val="22"/>
          <w:szCs w:val="22"/>
        </w:rPr>
        <w:t>甲稱乙為他，乙稱乙為自。有乙之自身，甲乃能稱之為他，今既無乙之自身，則甲無所稱，是故無自則無他。</w:t>
      </w:r>
    </w:p>
  </w:footnote>
  <w:footnote w:id="42">
    <w:p w14:paraId="336A9C10" w14:textId="71D0A7EC" w:rsidR="00AD056A" w:rsidRPr="00212117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212117">
        <w:rPr>
          <w:rStyle w:val="a9"/>
          <w:sz w:val="22"/>
          <w:szCs w:val="22"/>
        </w:rPr>
        <w:footnoteRef/>
      </w:r>
      <w:r w:rsidRPr="00212117">
        <w:rPr>
          <w:sz w:val="22"/>
          <w:szCs w:val="22"/>
        </w:rPr>
        <w:t>（</w:t>
      </w:r>
      <w:r w:rsidRPr="00212117">
        <w:rPr>
          <w:sz w:val="22"/>
          <w:szCs w:val="22"/>
        </w:rPr>
        <w:t>1</w:t>
      </w:r>
      <w:r w:rsidRPr="00212117">
        <w:rPr>
          <w:sz w:val="22"/>
          <w:szCs w:val="22"/>
        </w:rPr>
        <w:t>）［隋］吉藏撰，《十二門論疏》卷</w:t>
      </w:r>
      <w:r w:rsidRPr="00212117">
        <w:rPr>
          <w:sz w:val="22"/>
          <w:szCs w:val="22"/>
        </w:rPr>
        <w:t>3</w:t>
      </w:r>
      <w:r w:rsidRPr="00212117">
        <w:rPr>
          <w:sz w:val="22"/>
          <w:szCs w:val="22"/>
        </w:rPr>
        <w:t>〈</w:t>
      </w:r>
      <w:r w:rsidRPr="00212117">
        <w:rPr>
          <w:sz w:val="22"/>
          <w:szCs w:val="22"/>
        </w:rPr>
        <w:t>8</w:t>
      </w:r>
      <w:r w:rsidRPr="00212117">
        <w:rPr>
          <w:sz w:val="22"/>
          <w:szCs w:val="22"/>
        </w:rPr>
        <w:t>觀</w:t>
      </w:r>
      <w:r w:rsidRPr="00212117">
        <w:rPr>
          <w:sz w:val="22"/>
          <w:szCs w:val="22"/>
          <w:lang w:eastAsia="zh-CN"/>
        </w:rPr>
        <w:t>性</w:t>
      </w:r>
      <w:r w:rsidRPr="00212117">
        <w:rPr>
          <w:sz w:val="22"/>
          <w:szCs w:val="22"/>
        </w:rPr>
        <w:t>門〉</w:t>
      </w:r>
      <w:r w:rsidRPr="00212117">
        <w:rPr>
          <w:sz w:val="22"/>
          <w:szCs w:val="22"/>
        </w:rPr>
        <w:t>(CBETA, T42, no. 1825, p. 207, a</w:t>
      </w:r>
      <w:r w:rsidR="001D5AE4" w:rsidRPr="00212117">
        <w:rPr>
          <w:sz w:val="22"/>
          <w:szCs w:val="22"/>
        </w:rPr>
        <w:t>6</w:t>
      </w:r>
      <w:r w:rsidRPr="00212117">
        <w:rPr>
          <w:sz w:val="22"/>
          <w:szCs w:val="22"/>
        </w:rPr>
        <w:t>-13)</w:t>
      </w:r>
      <w:r w:rsidRPr="00212117">
        <w:rPr>
          <w:kern w:val="0"/>
          <w:sz w:val="22"/>
          <w:szCs w:val="22"/>
          <w:lang w:val="en-MY"/>
        </w:rPr>
        <w:t>：</w:t>
      </w:r>
    </w:p>
    <w:p w14:paraId="54D7B677" w14:textId="417ADA60" w:rsidR="00AD056A" w:rsidRPr="00212117" w:rsidRDefault="00AD056A" w:rsidP="002C75DF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破自性，破假有體家有假人、假柱體；</w:t>
      </w:r>
    </w:p>
    <w:p w14:paraId="21187F6D" w14:textId="680F2677" w:rsidR="00AD056A" w:rsidRPr="00212117" w:rsidRDefault="00AD056A" w:rsidP="002C75DF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破他性，破用</w:t>
      </w:r>
      <w:r w:rsidRPr="00212117">
        <w:rPr>
          <w:rFonts w:eastAsia="標楷體"/>
          <w:sz w:val="22"/>
          <w:szCs w:val="22"/>
          <w:vertAlign w:val="superscript"/>
          <w:lang w:val="en-MY"/>
        </w:rPr>
        <w:t>※</w:t>
      </w:r>
      <w:r w:rsidRPr="00212117">
        <w:rPr>
          <w:rFonts w:eastAsia="標楷體" w:hint="eastAsia"/>
          <w:sz w:val="22"/>
          <w:szCs w:val="22"/>
          <w:vertAlign w:val="superscript"/>
          <w:lang w:val="en-MY"/>
        </w:rPr>
        <w:t>1</w:t>
      </w:r>
      <w:r w:rsidRPr="00212117">
        <w:rPr>
          <w:rFonts w:eastAsia="標楷體"/>
          <w:sz w:val="22"/>
          <w:szCs w:val="22"/>
          <w:lang w:val="en-MY"/>
        </w:rPr>
        <w:t>實為假體，如五蘊為人體，有四微為柱體。</w:t>
      </w:r>
    </w:p>
    <w:p w14:paraId="1BF1EEBA" w14:textId="139EF989" w:rsidR="00AD056A" w:rsidRPr="00212117" w:rsidRDefault="00AD056A" w:rsidP="002C75DF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「</w:t>
      </w:r>
      <w:r w:rsidRPr="00212117">
        <w:rPr>
          <w:rFonts w:eastAsia="標楷體"/>
          <w:b/>
          <w:bCs/>
          <w:sz w:val="22"/>
          <w:szCs w:val="22"/>
          <w:lang w:val="en-MY"/>
        </w:rPr>
        <w:t>若自性不成</w:t>
      </w:r>
      <w:r w:rsidRPr="00212117">
        <w:rPr>
          <w:rFonts w:eastAsia="標楷體"/>
          <w:sz w:val="22"/>
          <w:szCs w:val="22"/>
          <w:lang w:val="en-MY"/>
        </w:rPr>
        <w:t>」下，第三、總結，又二：初、別結四法；次、總結四法。</w:t>
      </w:r>
    </w:p>
    <w:p w14:paraId="2B60120A" w14:textId="3B5DFA6E" w:rsidR="00AD056A" w:rsidRPr="00212117" w:rsidRDefault="00AD056A" w:rsidP="002C75DF">
      <w:pPr>
        <w:pStyle w:val="a7"/>
        <w:ind w:left="720"/>
        <w:jc w:val="both"/>
        <w:rPr>
          <w:rFonts w:eastAsia="標楷體"/>
          <w:sz w:val="22"/>
          <w:szCs w:val="22"/>
          <w:vertAlign w:val="superscript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別結四法者：一、結「</w:t>
      </w:r>
      <w:r w:rsidRPr="00212117">
        <w:rPr>
          <w:rFonts w:eastAsia="標楷體"/>
          <w:b/>
          <w:bCs/>
          <w:sz w:val="22"/>
          <w:szCs w:val="22"/>
          <w:lang w:val="en-MY"/>
        </w:rPr>
        <w:t>無自性</w:t>
      </w:r>
      <w:r w:rsidRPr="00212117">
        <w:rPr>
          <w:rFonts w:eastAsia="標楷體"/>
          <w:sz w:val="22"/>
          <w:szCs w:val="22"/>
          <w:lang w:val="en-MY"/>
        </w:rPr>
        <w:t>」；二、結「</w:t>
      </w:r>
      <w:r w:rsidRPr="00212117">
        <w:rPr>
          <w:rFonts w:eastAsia="標楷體"/>
          <w:b/>
          <w:bCs/>
          <w:sz w:val="22"/>
          <w:szCs w:val="22"/>
          <w:lang w:val="en-MY"/>
        </w:rPr>
        <w:t>無他性</w:t>
      </w:r>
      <w:r w:rsidRPr="00212117">
        <w:rPr>
          <w:rFonts w:eastAsia="標楷體"/>
          <w:sz w:val="22"/>
          <w:szCs w:val="22"/>
          <w:lang w:val="en-MY"/>
        </w:rPr>
        <w:t>」；三、結「</w:t>
      </w:r>
      <w:r w:rsidRPr="00212117">
        <w:rPr>
          <w:rFonts w:eastAsia="標楷體"/>
          <w:b/>
          <w:bCs/>
          <w:sz w:val="22"/>
          <w:szCs w:val="22"/>
          <w:lang w:val="en-MY"/>
        </w:rPr>
        <w:t>無有性</w:t>
      </w:r>
      <w:r w:rsidRPr="00212117">
        <w:rPr>
          <w:rFonts w:eastAsia="標楷體"/>
          <w:sz w:val="22"/>
          <w:szCs w:val="22"/>
          <w:lang w:val="en-MY"/>
        </w:rPr>
        <w:t>」；四、結「</w:t>
      </w:r>
      <w:r w:rsidRPr="00212117">
        <w:rPr>
          <w:rFonts w:eastAsia="標楷體"/>
          <w:b/>
          <w:bCs/>
          <w:sz w:val="22"/>
          <w:szCs w:val="22"/>
          <w:lang w:val="en-MY"/>
        </w:rPr>
        <w:t>無無性</w:t>
      </w:r>
      <w:r w:rsidRPr="00212117">
        <w:rPr>
          <w:rFonts w:eastAsia="標楷體"/>
          <w:sz w:val="22"/>
          <w:szCs w:val="22"/>
          <w:lang w:val="en-MY"/>
        </w:rPr>
        <w:t>」。同《中論》〈破有無品〉四偈。</w:t>
      </w:r>
      <w:r w:rsidRPr="00212117">
        <w:rPr>
          <w:rFonts w:eastAsia="標楷體"/>
          <w:sz w:val="22"/>
          <w:szCs w:val="22"/>
          <w:vertAlign w:val="superscript"/>
          <w:lang w:val="en-MY"/>
        </w:rPr>
        <w:t>※</w:t>
      </w:r>
      <w:r w:rsidRPr="00212117">
        <w:rPr>
          <w:rFonts w:eastAsia="標楷體" w:hint="eastAsia"/>
          <w:sz w:val="22"/>
          <w:szCs w:val="22"/>
          <w:vertAlign w:val="superscript"/>
          <w:lang w:val="en-MY"/>
        </w:rPr>
        <w:t>2</w:t>
      </w:r>
    </w:p>
    <w:p w14:paraId="1FA0D384" w14:textId="6CC705CA" w:rsidR="00AD056A" w:rsidRPr="00212117" w:rsidRDefault="00AD056A" w:rsidP="001D5AE4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「</w:t>
      </w:r>
      <w:r w:rsidRPr="00212117">
        <w:rPr>
          <w:rFonts w:eastAsia="標楷體"/>
          <w:b/>
          <w:bCs/>
          <w:sz w:val="22"/>
          <w:szCs w:val="22"/>
          <w:lang w:val="en-MY"/>
        </w:rPr>
        <w:t>是故</w:t>
      </w:r>
      <w:r w:rsidRPr="00212117">
        <w:rPr>
          <w:rFonts w:eastAsia="標楷體"/>
          <w:sz w:val="22"/>
          <w:szCs w:val="22"/>
          <w:lang w:val="en-MY"/>
        </w:rPr>
        <w:t>」下，總結無有四性，故一切空。</w:t>
      </w:r>
    </w:p>
    <w:p w14:paraId="451D8841" w14:textId="690223E8" w:rsidR="00AD056A" w:rsidRPr="00212117" w:rsidRDefault="00AD056A" w:rsidP="002C75DF">
      <w:pPr>
        <w:pStyle w:val="a7"/>
        <w:ind w:left="979" w:hanging="259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※</w:t>
      </w:r>
      <w:r w:rsidRPr="00212117">
        <w:rPr>
          <w:rFonts w:eastAsia="標楷體" w:hint="eastAsia"/>
          <w:sz w:val="22"/>
          <w:szCs w:val="22"/>
          <w:lang w:val="en-MY"/>
        </w:rPr>
        <w:t>1</w:t>
      </w:r>
      <w:r w:rsidRPr="00212117">
        <w:rPr>
          <w:rFonts w:ascii="新細明體" w:hAnsi="新細明體" w:hint="eastAsia"/>
          <w:sz w:val="22"/>
          <w:szCs w:val="22"/>
          <w:lang w:val="en-MY"/>
        </w:rPr>
        <w:t>按：「用」疑為「因」之訛誤，如</w:t>
      </w:r>
      <w:r w:rsidRPr="00212117">
        <w:rPr>
          <w:sz w:val="22"/>
          <w:szCs w:val="22"/>
        </w:rPr>
        <w:t>〈</w:t>
      </w:r>
      <w:r w:rsidRPr="00212117">
        <w:rPr>
          <w:sz w:val="22"/>
          <w:szCs w:val="22"/>
        </w:rPr>
        <w:t>9</w:t>
      </w:r>
      <w:r w:rsidRPr="00212117">
        <w:rPr>
          <w:rFonts w:ascii="新細明體" w:hAnsi="新細明體"/>
          <w:sz w:val="22"/>
          <w:szCs w:val="22"/>
        </w:rPr>
        <w:t>觀</w:t>
      </w:r>
      <w:r w:rsidRPr="00212117">
        <w:rPr>
          <w:rFonts w:ascii="新細明體" w:hAnsi="新細明體" w:hint="eastAsia"/>
          <w:sz w:val="22"/>
          <w:szCs w:val="22"/>
        </w:rPr>
        <w:t>因果</w:t>
      </w:r>
      <w:r w:rsidRPr="00212117">
        <w:rPr>
          <w:rFonts w:ascii="新細明體" w:hAnsi="新細明體"/>
          <w:sz w:val="22"/>
          <w:szCs w:val="22"/>
        </w:rPr>
        <w:t>門</w:t>
      </w:r>
      <w:r w:rsidRPr="00212117">
        <w:rPr>
          <w:sz w:val="22"/>
          <w:szCs w:val="22"/>
        </w:rPr>
        <w:t>〉</w:t>
      </w:r>
      <w:r w:rsidRPr="00212117">
        <w:rPr>
          <w:rFonts w:hint="eastAsia"/>
          <w:sz w:val="22"/>
          <w:szCs w:val="22"/>
        </w:rPr>
        <w:t>中的論述：</w:t>
      </w:r>
    </w:p>
    <w:p w14:paraId="155E8522" w14:textId="5B757BDC" w:rsidR="00AD056A" w:rsidRPr="00212117" w:rsidRDefault="00AD056A" w:rsidP="0028569E">
      <w:pPr>
        <w:pStyle w:val="a7"/>
        <w:ind w:leftChars="450" w:left="1080"/>
        <w:jc w:val="both"/>
        <w:rPr>
          <w:kern w:val="0"/>
          <w:sz w:val="22"/>
          <w:szCs w:val="22"/>
          <w:lang w:val="en-MY"/>
        </w:rPr>
      </w:pPr>
      <w:r w:rsidRPr="00212117">
        <w:rPr>
          <w:sz w:val="22"/>
          <w:szCs w:val="22"/>
        </w:rPr>
        <w:t>［隋］吉藏撰，《十二門論疏》卷</w:t>
      </w:r>
      <w:r w:rsidRPr="00212117">
        <w:rPr>
          <w:sz w:val="22"/>
          <w:szCs w:val="22"/>
        </w:rPr>
        <w:t>3</w:t>
      </w:r>
      <w:r w:rsidRPr="00212117">
        <w:rPr>
          <w:sz w:val="22"/>
          <w:szCs w:val="22"/>
        </w:rPr>
        <w:t>〈</w:t>
      </w:r>
      <w:r w:rsidRPr="00212117">
        <w:rPr>
          <w:sz w:val="22"/>
          <w:szCs w:val="22"/>
        </w:rPr>
        <w:t>9</w:t>
      </w:r>
      <w:r w:rsidRPr="00212117">
        <w:rPr>
          <w:rFonts w:ascii="新細明體" w:hAnsi="新細明體"/>
          <w:sz w:val="22"/>
          <w:szCs w:val="22"/>
        </w:rPr>
        <w:t>觀</w:t>
      </w:r>
      <w:r w:rsidRPr="00212117">
        <w:rPr>
          <w:rFonts w:ascii="新細明體" w:hAnsi="新細明體" w:hint="eastAsia"/>
          <w:sz w:val="22"/>
          <w:szCs w:val="22"/>
        </w:rPr>
        <w:t>因果</w:t>
      </w:r>
      <w:r w:rsidRPr="00212117">
        <w:rPr>
          <w:rFonts w:ascii="新細明體" w:hAnsi="新細明體"/>
          <w:sz w:val="22"/>
          <w:szCs w:val="22"/>
        </w:rPr>
        <w:t>門</w:t>
      </w:r>
      <w:r w:rsidRPr="00212117">
        <w:rPr>
          <w:sz w:val="22"/>
          <w:szCs w:val="22"/>
        </w:rPr>
        <w:t>〉</w:t>
      </w:r>
      <w:r w:rsidRPr="00212117">
        <w:rPr>
          <w:sz w:val="22"/>
          <w:szCs w:val="22"/>
        </w:rPr>
        <w:t>(CBETA, T42, no. 1825, p. 207, b1-3)</w:t>
      </w:r>
      <w:r w:rsidRPr="00212117">
        <w:rPr>
          <w:kern w:val="0"/>
          <w:sz w:val="22"/>
          <w:szCs w:val="22"/>
          <w:lang w:val="en-MY"/>
        </w:rPr>
        <w:t>：</w:t>
      </w:r>
    </w:p>
    <w:p w14:paraId="3332F7EB" w14:textId="6B5CA31A" w:rsidR="00AD056A" w:rsidRPr="00212117" w:rsidRDefault="00AD056A" w:rsidP="0028569E">
      <w:pPr>
        <w:pStyle w:val="a7"/>
        <w:ind w:leftChars="450" w:left="108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ascii="標楷體" w:eastAsia="標楷體" w:hAnsi="標楷體" w:hint="eastAsia"/>
          <w:sz w:val="22"/>
          <w:szCs w:val="22"/>
          <w:lang w:val="en-MY"/>
        </w:rPr>
        <w:t>一者、因成、相續、相待論因果，則</w:t>
      </w:r>
      <w:r w:rsidRPr="00212117">
        <w:rPr>
          <w:rFonts w:ascii="標楷體" w:eastAsia="標楷體" w:hAnsi="標楷體" w:hint="eastAsia"/>
          <w:b/>
          <w:bCs/>
          <w:sz w:val="22"/>
          <w:szCs w:val="22"/>
          <w:lang w:val="en-MY"/>
        </w:rPr>
        <w:t>因實而果假，如：四微實、柱是假</w:t>
      </w:r>
      <w:r w:rsidRPr="00212117">
        <w:rPr>
          <w:rFonts w:ascii="標楷體" w:eastAsia="標楷體" w:hAnsi="標楷體" w:hint="eastAsia"/>
          <w:sz w:val="22"/>
          <w:szCs w:val="22"/>
          <w:lang w:val="en-MY"/>
        </w:rPr>
        <w:t>。</w:t>
      </w:r>
    </w:p>
    <w:p w14:paraId="77DF262C" w14:textId="06FF90B1" w:rsidR="00AD056A" w:rsidRPr="00212117" w:rsidRDefault="00AD056A" w:rsidP="001D5AE4">
      <w:pPr>
        <w:pStyle w:val="a7"/>
        <w:ind w:left="1080" w:hanging="36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※</w:t>
      </w:r>
      <w:r w:rsidRPr="00212117">
        <w:rPr>
          <w:rFonts w:eastAsia="標楷體" w:hint="eastAsia"/>
          <w:sz w:val="22"/>
          <w:szCs w:val="22"/>
          <w:lang w:val="en-MY"/>
        </w:rPr>
        <w:t>2</w:t>
      </w:r>
      <w:r w:rsidRPr="00212117">
        <w:rPr>
          <w:sz w:val="22"/>
          <w:szCs w:val="22"/>
          <w:lang w:val="en-MY"/>
        </w:rPr>
        <w:t>龍樹造，［姚秦］鳩摩羅什譯，《中論》卷</w:t>
      </w:r>
      <w:r w:rsidRPr="00212117">
        <w:rPr>
          <w:sz w:val="22"/>
          <w:szCs w:val="22"/>
          <w:lang w:val="en-MY"/>
        </w:rPr>
        <w:t>3</w:t>
      </w:r>
      <w:r w:rsidRPr="00212117">
        <w:rPr>
          <w:sz w:val="22"/>
          <w:szCs w:val="22"/>
          <w:lang w:val="en-MY"/>
        </w:rPr>
        <w:t>〈</w:t>
      </w:r>
      <w:r w:rsidRPr="00212117">
        <w:rPr>
          <w:sz w:val="22"/>
          <w:szCs w:val="22"/>
          <w:lang w:val="en-MY"/>
        </w:rPr>
        <w:t>15</w:t>
      </w:r>
      <w:r w:rsidRPr="00212117">
        <w:rPr>
          <w:sz w:val="22"/>
          <w:szCs w:val="22"/>
          <w:lang w:val="en-MY"/>
        </w:rPr>
        <w:t>觀有無品〉</w:t>
      </w:r>
      <w:r w:rsidRPr="00212117">
        <w:rPr>
          <w:rFonts w:eastAsia="標楷體"/>
          <w:sz w:val="22"/>
          <w:szCs w:val="22"/>
          <w:lang w:val="en-MY"/>
        </w:rPr>
        <w:t>(CBETA, T30, no. 1564, p. 19, c19-p. 20, a21)</w:t>
      </w:r>
      <w:r w:rsidRPr="00212117">
        <w:rPr>
          <w:rFonts w:eastAsia="標楷體"/>
          <w:sz w:val="22"/>
          <w:szCs w:val="22"/>
          <w:lang w:val="en-MY"/>
        </w:rPr>
        <w:t>：</w:t>
      </w:r>
    </w:p>
    <w:p w14:paraId="46C8612B" w14:textId="77777777" w:rsidR="00AD056A" w:rsidRPr="00212117" w:rsidRDefault="00AD056A" w:rsidP="001D5AE4">
      <w:pPr>
        <w:pStyle w:val="a7"/>
        <w:ind w:left="108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眾緣中有性，是事則不然，性從眾緣出，即名為作法。〔</w:t>
      </w:r>
      <w:r w:rsidRPr="00212117">
        <w:rPr>
          <w:rFonts w:eastAsia="標楷體"/>
          <w:sz w:val="22"/>
          <w:szCs w:val="22"/>
          <w:lang w:val="en-MY"/>
        </w:rPr>
        <w:t>01</w:t>
      </w:r>
      <w:r w:rsidRPr="00212117">
        <w:rPr>
          <w:rFonts w:eastAsia="標楷體"/>
          <w:sz w:val="22"/>
          <w:szCs w:val="22"/>
          <w:lang w:val="en-MY"/>
        </w:rPr>
        <w:t>〕</w:t>
      </w:r>
      <w:r w:rsidRPr="00212117">
        <w:rPr>
          <w:rFonts w:ascii="標楷體" w:eastAsia="標楷體" w:hAnsi="標楷體"/>
          <w:sz w:val="22"/>
          <w:szCs w:val="22"/>
        </w:rPr>
        <w:t>……</w:t>
      </w:r>
    </w:p>
    <w:p w14:paraId="104479C7" w14:textId="77777777" w:rsidR="00AD056A" w:rsidRPr="00212117" w:rsidRDefault="00AD056A" w:rsidP="001D5AE4">
      <w:pPr>
        <w:pStyle w:val="a7"/>
        <w:ind w:left="108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性若是作者，云何有此義？性名為無作，不待異法成。〔</w:t>
      </w:r>
      <w:r w:rsidRPr="00212117">
        <w:rPr>
          <w:rFonts w:eastAsia="標楷體"/>
          <w:sz w:val="22"/>
          <w:szCs w:val="22"/>
          <w:lang w:val="en-MY"/>
        </w:rPr>
        <w:t>02</w:t>
      </w:r>
      <w:r w:rsidRPr="00212117">
        <w:rPr>
          <w:rFonts w:eastAsia="標楷體"/>
          <w:sz w:val="22"/>
          <w:szCs w:val="22"/>
          <w:lang w:val="en-MY"/>
        </w:rPr>
        <w:t>〕</w:t>
      </w:r>
      <w:r w:rsidRPr="00212117">
        <w:rPr>
          <w:rFonts w:ascii="標楷體" w:eastAsia="標楷體" w:hAnsi="標楷體"/>
          <w:sz w:val="22"/>
          <w:szCs w:val="22"/>
        </w:rPr>
        <w:t>……</w:t>
      </w:r>
    </w:p>
    <w:p w14:paraId="2E0081E3" w14:textId="77777777" w:rsidR="00AD056A" w:rsidRPr="00212117" w:rsidRDefault="00AD056A" w:rsidP="001D5AE4">
      <w:pPr>
        <w:pStyle w:val="a7"/>
        <w:ind w:left="108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法若無自性，云何有他性？自性於他性，亦名為他性。〔</w:t>
      </w:r>
      <w:r w:rsidRPr="00212117">
        <w:rPr>
          <w:rFonts w:eastAsia="標楷體"/>
          <w:sz w:val="22"/>
          <w:szCs w:val="22"/>
          <w:lang w:val="en-MY"/>
        </w:rPr>
        <w:t>03</w:t>
      </w:r>
      <w:r w:rsidRPr="00212117">
        <w:rPr>
          <w:rFonts w:eastAsia="標楷體"/>
          <w:sz w:val="22"/>
          <w:szCs w:val="22"/>
          <w:lang w:val="en-MY"/>
        </w:rPr>
        <w:t>〕</w:t>
      </w:r>
      <w:r w:rsidRPr="00212117">
        <w:rPr>
          <w:rFonts w:ascii="標楷體" w:eastAsia="標楷體" w:hAnsi="標楷體"/>
          <w:sz w:val="22"/>
          <w:szCs w:val="22"/>
        </w:rPr>
        <w:t>……</w:t>
      </w:r>
    </w:p>
    <w:p w14:paraId="6483BCF3" w14:textId="77777777" w:rsidR="00AD056A" w:rsidRPr="00212117" w:rsidRDefault="00AD056A" w:rsidP="001D5AE4">
      <w:pPr>
        <w:pStyle w:val="a7"/>
        <w:ind w:left="1080"/>
        <w:jc w:val="both"/>
        <w:rPr>
          <w:rFonts w:eastAsia="標楷體"/>
          <w:sz w:val="22"/>
          <w:szCs w:val="22"/>
        </w:rPr>
      </w:pPr>
      <w:r w:rsidRPr="00212117">
        <w:rPr>
          <w:rFonts w:eastAsia="標楷體"/>
          <w:sz w:val="22"/>
          <w:szCs w:val="22"/>
          <w:lang w:val="en-MY"/>
        </w:rPr>
        <w:t>有若不成者，無云何可成？因有有法故，有壞名為無。〔</w:t>
      </w:r>
      <w:r w:rsidRPr="00212117">
        <w:rPr>
          <w:rFonts w:eastAsia="標楷體"/>
          <w:sz w:val="22"/>
          <w:szCs w:val="22"/>
          <w:lang w:val="en-MY"/>
        </w:rPr>
        <w:t>05</w:t>
      </w:r>
      <w:r w:rsidRPr="00212117">
        <w:rPr>
          <w:rFonts w:eastAsia="標楷體"/>
          <w:sz w:val="22"/>
          <w:szCs w:val="22"/>
          <w:lang w:val="en-MY"/>
        </w:rPr>
        <w:t>〕</w:t>
      </w:r>
    </w:p>
    <w:p w14:paraId="2CF4AE2A" w14:textId="7D2DD751" w:rsidR="00AD056A" w:rsidRPr="00212117" w:rsidRDefault="001D5AE4" w:rsidP="002C75DF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212117">
        <w:rPr>
          <w:rFonts w:eastAsia="標楷體"/>
          <w:sz w:val="22"/>
          <w:szCs w:val="22"/>
          <w:lang w:val="en-MY"/>
        </w:rPr>
        <w:t>※</w:t>
      </w:r>
      <w:r w:rsidRPr="00212117">
        <w:rPr>
          <w:rFonts w:eastAsia="標楷體" w:hint="eastAsia"/>
          <w:sz w:val="22"/>
          <w:szCs w:val="22"/>
          <w:lang w:val="en-MY"/>
        </w:rPr>
        <w:t>2</w:t>
      </w:r>
      <w:r w:rsidR="00AD056A" w:rsidRPr="00212117">
        <w:rPr>
          <w:sz w:val="22"/>
          <w:szCs w:val="22"/>
          <w:lang w:val="en-MY"/>
        </w:rPr>
        <w:t>詳參「附錄</w:t>
      </w:r>
      <w:r w:rsidR="00AD056A" w:rsidRPr="00212117">
        <w:rPr>
          <w:rFonts w:ascii="新細明體" w:hAnsi="新細明體" w:hint="eastAsia"/>
          <w:sz w:val="22"/>
          <w:szCs w:val="22"/>
          <w:lang w:val="en-MY"/>
        </w:rPr>
        <w:t>五</w:t>
      </w:r>
      <w:r w:rsidR="00AD056A" w:rsidRPr="00212117">
        <w:rPr>
          <w:sz w:val="22"/>
          <w:szCs w:val="22"/>
          <w:lang w:val="en-MY"/>
        </w:rPr>
        <w:t>」。</w:t>
      </w:r>
    </w:p>
    <w:p w14:paraId="41CA4CB6" w14:textId="77777777" w:rsidR="00AD056A" w:rsidRPr="009D74A6" w:rsidRDefault="00AD056A" w:rsidP="002C75DF">
      <w:pPr>
        <w:pStyle w:val="a7"/>
        <w:ind w:left="259"/>
        <w:jc w:val="both"/>
        <w:rPr>
          <w:sz w:val="22"/>
          <w:szCs w:val="22"/>
        </w:rPr>
      </w:pPr>
      <w:r w:rsidRPr="00212117">
        <w:rPr>
          <w:sz w:val="22"/>
          <w:szCs w:val="22"/>
        </w:rPr>
        <w:t>（</w:t>
      </w:r>
      <w:r w:rsidRPr="00212117">
        <w:rPr>
          <w:sz w:val="22"/>
          <w:szCs w:val="22"/>
        </w:rPr>
        <w:t>2</w:t>
      </w:r>
      <w:r w:rsidRPr="00212117">
        <w:rPr>
          <w:sz w:val="22"/>
          <w:szCs w:val="22"/>
        </w:rPr>
        <w:t>）釋太虛，《十二門論講錄》，《太虛大師全書》（精</w:t>
      </w:r>
      <w:r w:rsidRPr="00212117">
        <w:rPr>
          <w:sz w:val="22"/>
          <w:szCs w:val="22"/>
        </w:rPr>
        <w:t>7</w:t>
      </w:r>
      <w:r w:rsidRPr="00212117">
        <w:rPr>
          <w:sz w:val="22"/>
          <w:szCs w:val="22"/>
        </w:rPr>
        <w:t>），</w:t>
      </w:r>
      <w:r w:rsidRPr="00212117">
        <w:rPr>
          <w:sz w:val="22"/>
          <w:szCs w:val="22"/>
        </w:rPr>
        <w:t>p. 721</w:t>
      </w:r>
      <w:r w:rsidRPr="00212117">
        <w:rPr>
          <w:sz w:val="22"/>
          <w:szCs w:val="22"/>
        </w:rPr>
        <w:t>：</w:t>
      </w:r>
    </w:p>
    <w:p w14:paraId="08EDB897" w14:textId="77777777" w:rsidR="00AD056A" w:rsidRPr="009D74A6" w:rsidRDefault="00AD056A" w:rsidP="002C75DF">
      <w:pPr>
        <w:pStyle w:val="a7"/>
        <w:ind w:left="720"/>
        <w:jc w:val="both"/>
        <w:rPr>
          <w:rFonts w:eastAsia="標楷體"/>
          <w:sz w:val="22"/>
          <w:szCs w:val="22"/>
          <w:lang w:val="en-MY"/>
        </w:rPr>
      </w:pPr>
      <w:r w:rsidRPr="009D74A6">
        <w:rPr>
          <w:rFonts w:eastAsia="標楷體"/>
          <w:sz w:val="22"/>
          <w:szCs w:val="22"/>
          <w:lang w:val="en-MY"/>
        </w:rPr>
        <w:t>自以外謂之他，有以外謂之無。今自性、他性既非有，是有不立也；有不立，則無有以外之無，是以於自性他性以外，更別無諸法之性也。且自、他二性，能攝一切性，以除自之外凡宇宙一切皆謂之他；今自性、他性既無，故一切諸法皆無性也。</w:t>
      </w:r>
    </w:p>
  </w:footnote>
  <w:footnote w:id="43">
    <w:p w14:paraId="22CF1D7F" w14:textId="77777777" w:rsidR="00AD056A" w:rsidRPr="001D76E5" w:rsidRDefault="00AD056A" w:rsidP="002C75DF">
      <w:pPr>
        <w:pStyle w:val="a7"/>
        <w:jc w:val="both"/>
        <w:rPr>
          <w:kern w:val="0"/>
          <w:sz w:val="22"/>
          <w:szCs w:val="22"/>
          <w:lang w:val="en-MY"/>
        </w:rPr>
      </w:pPr>
      <w:r w:rsidRPr="009D74A6">
        <w:rPr>
          <w:rStyle w:val="a9"/>
          <w:sz w:val="22"/>
          <w:szCs w:val="22"/>
        </w:rPr>
        <w:footnoteRef/>
      </w:r>
      <w:r w:rsidRPr="001D76E5">
        <w:rPr>
          <w:sz w:val="22"/>
          <w:szCs w:val="22"/>
        </w:rPr>
        <w:t>（</w:t>
      </w:r>
      <w:r w:rsidRPr="001D76E5">
        <w:rPr>
          <w:sz w:val="22"/>
          <w:szCs w:val="22"/>
        </w:rPr>
        <w:t>1</w:t>
      </w:r>
      <w:r w:rsidRPr="001D76E5">
        <w:rPr>
          <w:sz w:val="22"/>
          <w:szCs w:val="22"/>
        </w:rPr>
        <w:t>）［隋］吉藏撰，《十二門論疏》卷</w:t>
      </w:r>
      <w:r w:rsidRPr="001D76E5">
        <w:rPr>
          <w:sz w:val="22"/>
          <w:szCs w:val="22"/>
        </w:rPr>
        <w:t>3</w:t>
      </w:r>
      <w:r w:rsidRPr="001D76E5">
        <w:rPr>
          <w:sz w:val="22"/>
          <w:szCs w:val="22"/>
        </w:rPr>
        <w:t>〈</w:t>
      </w:r>
      <w:r w:rsidRPr="001D76E5">
        <w:rPr>
          <w:sz w:val="22"/>
          <w:szCs w:val="22"/>
        </w:rPr>
        <w:t>8</w:t>
      </w:r>
      <w:r w:rsidRPr="001D76E5">
        <w:rPr>
          <w:sz w:val="22"/>
          <w:szCs w:val="22"/>
        </w:rPr>
        <w:t>觀</w:t>
      </w:r>
      <w:r w:rsidRPr="001D76E5">
        <w:rPr>
          <w:sz w:val="22"/>
          <w:szCs w:val="22"/>
          <w:lang w:eastAsia="zh-CN"/>
        </w:rPr>
        <w:t>性</w:t>
      </w:r>
      <w:r w:rsidRPr="001D76E5">
        <w:rPr>
          <w:sz w:val="22"/>
          <w:szCs w:val="22"/>
        </w:rPr>
        <w:t>門〉</w:t>
      </w:r>
      <w:r w:rsidRPr="001D76E5">
        <w:rPr>
          <w:sz w:val="22"/>
          <w:szCs w:val="22"/>
        </w:rPr>
        <w:t>(CBETA, T42, no. 1825, p. 207, a13)</w:t>
      </w:r>
      <w:r w:rsidRPr="001D76E5">
        <w:rPr>
          <w:kern w:val="0"/>
          <w:sz w:val="22"/>
          <w:szCs w:val="22"/>
          <w:lang w:val="en-MY"/>
        </w:rPr>
        <w:t>：</w:t>
      </w:r>
    </w:p>
    <w:p w14:paraId="7EAB6427" w14:textId="77777777" w:rsidR="00AD056A" w:rsidRPr="009D74A6" w:rsidRDefault="00AD056A" w:rsidP="002C75DF">
      <w:pPr>
        <w:pStyle w:val="a7"/>
        <w:ind w:left="684"/>
        <w:jc w:val="both"/>
        <w:rPr>
          <w:rFonts w:eastAsia="DengXian"/>
          <w:sz w:val="22"/>
          <w:szCs w:val="22"/>
        </w:rPr>
      </w:pPr>
      <w:r w:rsidRPr="001D76E5">
        <w:rPr>
          <w:rFonts w:eastAsia="標楷體"/>
          <w:sz w:val="22"/>
          <w:szCs w:val="22"/>
          <w:lang w:val="en-MY"/>
        </w:rPr>
        <w:t>此品第三、總結法空。</w:t>
      </w:r>
    </w:p>
    <w:p w14:paraId="102E3644" w14:textId="77777777" w:rsidR="00AD056A" w:rsidRPr="009D74A6" w:rsidRDefault="00AD056A" w:rsidP="002C75DF">
      <w:pPr>
        <w:pStyle w:val="a7"/>
        <w:ind w:left="144"/>
        <w:jc w:val="both"/>
        <w:rPr>
          <w:sz w:val="22"/>
          <w:szCs w:val="22"/>
        </w:rPr>
      </w:pPr>
      <w:r w:rsidRPr="001D76E5">
        <w:rPr>
          <w:sz w:val="22"/>
          <w:szCs w:val="22"/>
        </w:rPr>
        <w:t>（</w:t>
      </w:r>
      <w:r w:rsidRPr="001D76E5">
        <w:rPr>
          <w:sz w:val="22"/>
          <w:szCs w:val="22"/>
        </w:rPr>
        <w:t>2</w:t>
      </w:r>
      <w:r w:rsidRPr="001D76E5">
        <w:rPr>
          <w:sz w:val="22"/>
          <w:szCs w:val="22"/>
        </w:rPr>
        <w:t>）</w:t>
      </w:r>
      <w:r w:rsidRPr="009D74A6">
        <w:rPr>
          <w:sz w:val="22"/>
          <w:szCs w:val="22"/>
        </w:rPr>
        <w:t>釋太虛，《十二門論講錄》，《太虛大師全書》（精</w:t>
      </w:r>
      <w:r w:rsidRPr="009D74A6">
        <w:rPr>
          <w:sz w:val="22"/>
          <w:szCs w:val="22"/>
        </w:rPr>
        <w:t>7</w:t>
      </w:r>
      <w:r w:rsidRPr="009D74A6">
        <w:rPr>
          <w:sz w:val="22"/>
          <w:szCs w:val="22"/>
        </w:rPr>
        <w:t>），</w:t>
      </w:r>
      <w:r w:rsidRPr="009D74A6">
        <w:rPr>
          <w:sz w:val="22"/>
          <w:szCs w:val="22"/>
        </w:rPr>
        <w:t>p. 722</w:t>
      </w:r>
      <w:r w:rsidRPr="009D74A6">
        <w:rPr>
          <w:sz w:val="22"/>
          <w:szCs w:val="22"/>
        </w:rPr>
        <w:t>：</w:t>
      </w:r>
    </w:p>
    <w:p w14:paraId="57E47930" w14:textId="77777777" w:rsidR="00AD056A" w:rsidRPr="009D74A6" w:rsidRDefault="00AD056A" w:rsidP="002C75DF">
      <w:pPr>
        <w:pStyle w:val="a7"/>
        <w:ind w:left="684"/>
        <w:jc w:val="both"/>
        <w:rPr>
          <w:rFonts w:eastAsia="標楷體"/>
          <w:sz w:val="22"/>
          <w:szCs w:val="22"/>
          <w:lang w:val="en-MY"/>
        </w:rPr>
      </w:pPr>
      <w:r w:rsidRPr="009D74A6">
        <w:rPr>
          <w:rFonts w:eastAsia="標楷體"/>
          <w:sz w:val="22"/>
          <w:szCs w:val="22"/>
          <w:lang w:val="en-MY"/>
        </w:rPr>
        <w:t>以有為法空，結明無為法空；以法空結明生空。</w:t>
      </w:r>
    </w:p>
  </w:footnote>
  <w:footnote w:id="44">
    <w:p w14:paraId="7309FFE6" w14:textId="77777777" w:rsidR="00AD056A" w:rsidRPr="009D74A6" w:rsidRDefault="00AD056A" w:rsidP="002C75DF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（一切）＋有【宋】【元】【明】。（大正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165d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n.8</w:t>
      </w:r>
      <w:r w:rsidRPr="009D74A6">
        <w:rPr>
          <w:sz w:val="22"/>
          <w:szCs w:val="22"/>
        </w:rPr>
        <w:t>）</w:t>
      </w:r>
    </w:p>
  </w:footnote>
  <w:footnote w:id="45">
    <w:p w14:paraId="250A628E" w14:textId="77777777" w:rsidR="00AD056A" w:rsidRPr="00E10E44" w:rsidRDefault="00AD056A" w:rsidP="00852252">
      <w:pPr>
        <w:pStyle w:val="a7"/>
        <w:ind w:left="330" w:hangingChars="150" w:hanging="330"/>
        <w:jc w:val="both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以下科判和腳</w:t>
      </w:r>
      <w:r w:rsidRPr="00E10E44">
        <w:rPr>
          <w:rFonts w:hint="eastAsia"/>
          <w:sz w:val="22"/>
          <w:szCs w:val="22"/>
        </w:rPr>
        <w:t>注</w:t>
      </w:r>
      <w:r w:rsidRPr="00E10E44">
        <w:rPr>
          <w:sz w:val="22"/>
          <w:szCs w:val="22"/>
        </w:rPr>
        <w:t>出自：釋厚觀主編，《中論講義》（</w:t>
      </w:r>
      <w:r w:rsidRPr="00E10E44">
        <w:rPr>
          <w:rFonts w:hint="eastAsia"/>
          <w:sz w:val="22"/>
          <w:szCs w:val="22"/>
        </w:rPr>
        <w:t>上</w:t>
      </w:r>
      <w:r w:rsidRPr="00E10E44">
        <w:rPr>
          <w:sz w:val="22"/>
          <w:szCs w:val="22"/>
        </w:rPr>
        <w:t>），</w:t>
      </w:r>
      <w:r w:rsidRPr="00E10E44">
        <w:rPr>
          <w:bCs/>
          <w:sz w:val="22"/>
          <w:szCs w:val="22"/>
        </w:rPr>
        <w:t>〈</w:t>
      </w:r>
      <w:r w:rsidRPr="00E10E44">
        <w:rPr>
          <w:bCs/>
          <w:sz w:val="22"/>
          <w:szCs w:val="22"/>
        </w:rPr>
        <w:t>20</w:t>
      </w:r>
      <w:r w:rsidRPr="00E10E44">
        <w:rPr>
          <w:bCs/>
          <w:sz w:val="22"/>
          <w:szCs w:val="22"/>
        </w:rPr>
        <w:t>觀因果品〉，</w:t>
      </w:r>
      <w:r w:rsidRPr="00E10E44">
        <w:rPr>
          <w:bCs/>
          <w:sz w:val="22"/>
          <w:szCs w:val="22"/>
        </w:rPr>
        <w:t>pp. 260-</w:t>
      </w:r>
      <w:bookmarkStart w:id="8" w:name="_Hlk117415064"/>
      <w:r w:rsidRPr="00E10E44">
        <w:rPr>
          <w:bCs/>
          <w:sz w:val="22"/>
          <w:szCs w:val="22"/>
        </w:rPr>
        <w:t>261</w:t>
      </w:r>
      <w:r w:rsidRPr="00E10E44">
        <w:rPr>
          <w:rFonts w:hint="eastAsia"/>
          <w:sz w:val="22"/>
          <w:szCs w:val="22"/>
        </w:rPr>
        <w:t>。</w:t>
      </w:r>
      <w:bookmarkEnd w:id="8"/>
    </w:p>
  </w:footnote>
  <w:footnote w:id="46">
    <w:p w14:paraId="1A73AEFD" w14:textId="77777777" w:rsidR="00AD056A" w:rsidRPr="00E10E44" w:rsidRDefault="00AD056A" w:rsidP="00852252">
      <w:pPr>
        <w:spacing w:line="0" w:lineRule="atLeast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 w:hint="eastAsia"/>
          <w:sz w:val="22"/>
        </w:rPr>
        <w:t>《中論》卷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13 </w:t>
      </w:r>
      <w:r w:rsidRPr="00E10E44">
        <w:rPr>
          <w:rFonts w:ascii="Times New Roman" w:hAnsi="Times New Roman" w:hint="eastAsia"/>
          <w:sz w:val="22"/>
        </w:rPr>
        <w:t>觀行品〉（青目釋）：</w:t>
      </w:r>
      <w:r w:rsidRPr="00E10E44">
        <w:rPr>
          <w:rFonts w:ascii="Times New Roman" w:hAnsi="Times New Roman" w:cs="Times New Roman" w:hint="eastAsia"/>
          <w:sz w:val="22"/>
        </w:rPr>
        <w:t xml:space="preserve"> </w:t>
      </w:r>
    </w:p>
    <w:p w14:paraId="630CEBBC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復次，諸法無性故虛誑，虛誑故空。如偈說：</w:t>
      </w:r>
    </w:p>
    <w:p w14:paraId="01BC849C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b/>
          <w:sz w:val="22"/>
        </w:rPr>
      </w:pPr>
      <w:r w:rsidRPr="00E10E44">
        <w:rPr>
          <w:rFonts w:ascii="Times New Roman" w:eastAsia="標楷體" w:hAnsi="Times New Roman" w:hint="eastAsia"/>
          <w:b/>
          <w:sz w:val="22"/>
        </w:rPr>
        <w:t>諸法有異故，知皆是無性，無性法亦無，一切法空故。</w:t>
      </w:r>
    </w:p>
    <w:p w14:paraId="38380B12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諸法無有性。何以故？諸法雖生，不住自性，是故無性。如嬰兒定住自性者，終不作</w:t>
      </w:r>
      <w:r w:rsidRPr="00E10E44">
        <w:rPr>
          <w:rFonts w:ascii="Times New Roman" w:eastAsia="標楷體" w:hAnsi="Times New Roman" w:hint="eastAsia"/>
          <w:b/>
          <w:sz w:val="22"/>
        </w:rPr>
        <w:t>匍匐</w:t>
      </w:r>
      <w:r w:rsidRPr="00E10E44">
        <w:rPr>
          <w:rFonts w:ascii="Times New Roman" w:eastAsia="標楷體" w:hAnsi="Times New Roman" w:hint="eastAsia"/>
          <w:b/>
          <w:sz w:val="22"/>
          <w:vertAlign w:val="superscript"/>
        </w:rPr>
        <w:t>※</w:t>
      </w:r>
      <w:r w:rsidRPr="00E10E44">
        <w:rPr>
          <w:rFonts w:ascii="Times New Roman" w:eastAsia="標楷體" w:hAnsi="Times New Roman" w:hint="eastAsia"/>
          <w:sz w:val="22"/>
        </w:rPr>
        <w:t>乃至老年；而嬰兒次第相續有異相，現匍匐乃至老年。是故說見諸法異相故知無性。</w:t>
      </w:r>
    </w:p>
    <w:p w14:paraId="590D866F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問曰：若諸法</w:t>
      </w:r>
      <w:r w:rsidRPr="00E10E44">
        <w:rPr>
          <w:rFonts w:ascii="Times New Roman" w:eastAsia="標楷體" w:hAnsi="Times New Roman" w:hint="eastAsia"/>
          <w:b/>
          <w:sz w:val="22"/>
        </w:rPr>
        <w:t>異相</w:t>
      </w:r>
      <w:r w:rsidRPr="00E10E44">
        <w:rPr>
          <w:rFonts w:ascii="Times New Roman" w:eastAsia="標楷體" w:hAnsi="Times New Roman" w:hint="eastAsia"/>
          <w:b/>
          <w:sz w:val="22"/>
          <w:vertAlign w:val="superscript"/>
        </w:rPr>
        <w:t>※</w:t>
      </w:r>
      <w:r w:rsidRPr="00E10E44">
        <w:rPr>
          <w:rFonts w:ascii="Times New Roman" w:eastAsia="標楷體" w:hAnsi="Times New Roman" w:hint="eastAsia"/>
          <w:sz w:val="22"/>
        </w:rPr>
        <w:t>無性，即有無性法，有何咎？</w:t>
      </w:r>
    </w:p>
    <w:p w14:paraId="76EB3972" w14:textId="77777777" w:rsidR="00AD056A" w:rsidRPr="00E10E44" w:rsidRDefault="00AD056A" w:rsidP="00852252">
      <w:pPr>
        <w:spacing w:line="0" w:lineRule="atLeast"/>
        <w:ind w:leftChars="99" w:left="957" w:hangingChars="327" w:hanging="719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答曰：若無性，云何有法？云何有相？何以故？無有根本故，但為破性故說無性。是無性法若有者，不名一切法空。若一切法空，云何有無性法？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a"/>
        </w:smartTagPr>
        <w:r w:rsidRPr="00E10E44">
          <w:rPr>
            <w:rFonts w:ascii="Times New Roman" w:hAnsi="Times New Roman" w:cs="Times New Roman" w:hint="eastAsia"/>
            <w:sz w:val="22"/>
          </w:rPr>
          <w:t>18a</w:t>
        </w:r>
      </w:smartTag>
      <w:r w:rsidRPr="00E10E44">
        <w:rPr>
          <w:rFonts w:ascii="Times New Roman" w:hAnsi="Times New Roman" w:cs="Times New Roman" w:hint="eastAsia"/>
          <w:sz w:val="22"/>
        </w:rPr>
        <w:t>25-b8</w:t>
      </w:r>
      <w:r w:rsidRPr="00E10E44">
        <w:rPr>
          <w:rFonts w:ascii="Times New Roman" w:hAnsi="Times New Roman" w:hint="eastAsia"/>
          <w:sz w:val="22"/>
        </w:rPr>
        <w:t>）</w:t>
      </w:r>
    </w:p>
    <w:p w14:paraId="3907C48C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hAnsi="Times New Roman"/>
          <w:sz w:val="22"/>
        </w:rPr>
      </w:pPr>
      <w:r w:rsidRPr="00E10E44">
        <w:rPr>
          <w:rFonts w:ascii="Times New Roman" w:hAnsi="Times New Roman" w:hint="eastAsia"/>
          <w:sz w:val="22"/>
        </w:rPr>
        <w:t>※</w:t>
      </w:r>
      <w:r w:rsidRPr="00E10E44">
        <w:rPr>
          <w:rFonts w:ascii="Times New Roman" w:hAnsi="Times New Roman"/>
          <w:sz w:val="22"/>
        </w:rPr>
        <w:t>〔異相〕－【宋】【元】【明】</w:t>
      </w:r>
      <w:r w:rsidRPr="00E10E44">
        <w:rPr>
          <w:rFonts w:ascii="Times New Roman" w:hAnsi="Times New Roman" w:hint="eastAsia"/>
          <w:sz w:val="22"/>
        </w:rPr>
        <w:t>。（大正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18d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n.3</w:t>
      </w:r>
      <w:r w:rsidRPr="00E10E44">
        <w:rPr>
          <w:rFonts w:ascii="Times New Roman" w:hAnsi="Times New Roman" w:hint="eastAsia"/>
          <w:sz w:val="22"/>
        </w:rPr>
        <w:t>）</w:t>
      </w:r>
    </w:p>
  </w:footnote>
  <w:footnote w:id="47">
    <w:p w14:paraId="7A0C0BB1" w14:textId="77777777" w:rsidR="00AD056A" w:rsidRPr="00E10E44" w:rsidRDefault="00AD056A" w:rsidP="00852252">
      <w:pPr>
        <w:pStyle w:val="a7"/>
        <w:spacing w:line="0" w:lineRule="atLeast"/>
        <w:ind w:left="220" w:hangingChars="100" w:hanging="220"/>
        <w:rPr>
          <w:rFonts w:eastAsia="標楷體"/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rFonts w:hint="eastAsia"/>
          <w:sz w:val="22"/>
          <w:szCs w:val="22"/>
        </w:rPr>
        <w:t xml:space="preserve"> </w:t>
      </w:r>
      <w:r w:rsidRPr="00E10E44">
        <w:rPr>
          <w:sz w:val="22"/>
          <w:szCs w:val="22"/>
        </w:rPr>
        <w:t>歐陽竟無編</w:t>
      </w:r>
      <w:r w:rsidRPr="00E10E44">
        <w:rPr>
          <w:rFonts w:hint="eastAsia"/>
          <w:sz w:val="22"/>
          <w:szCs w:val="22"/>
        </w:rPr>
        <w:t>，</w:t>
      </w:r>
      <w:r w:rsidRPr="00E10E44">
        <w:rPr>
          <w:sz w:val="22"/>
          <w:szCs w:val="22"/>
        </w:rPr>
        <w:t>《中論》卷</w:t>
      </w:r>
      <w:r w:rsidRPr="00E10E44">
        <w:rPr>
          <w:sz w:val="22"/>
          <w:szCs w:val="22"/>
        </w:rPr>
        <w:t>2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 xml:space="preserve">13 </w:t>
      </w:r>
      <w:r w:rsidRPr="00E10E44">
        <w:rPr>
          <w:sz w:val="22"/>
          <w:szCs w:val="22"/>
        </w:rPr>
        <w:t>觀行品〉（《藏要》</w:t>
      </w:r>
      <w:r w:rsidRPr="00E10E44">
        <w:rPr>
          <w:sz w:val="22"/>
          <w:szCs w:val="22"/>
        </w:rPr>
        <w:t>4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3</w:t>
      </w:r>
      <w:r w:rsidRPr="00E10E44">
        <w:rPr>
          <w:rFonts w:hint="eastAsia"/>
          <w:sz w:val="22"/>
          <w:szCs w:val="22"/>
        </w:rPr>
        <w:t>2</w:t>
      </w:r>
      <w:r w:rsidRPr="00E10E44">
        <w:rPr>
          <w:sz w:val="22"/>
          <w:szCs w:val="22"/>
        </w:rPr>
        <w:t>b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n.</w:t>
      </w:r>
      <w:r w:rsidRPr="00E10E44">
        <w:rPr>
          <w:rFonts w:hint="eastAsia"/>
          <w:sz w:val="22"/>
          <w:szCs w:val="22"/>
        </w:rPr>
        <w:t>1</w:t>
      </w:r>
      <w:r w:rsidRPr="00E10E44">
        <w:rPr>
          <w:sz w:val="22"/>
          <w:szCs w:val="22"/>
        </w:rPr>
        <w:t>）：</w:t>
      </w:r>
    </w:p>
    <w:p w14:paraId="3B298787" w14:textId="77777777" w:rsidR="00AD056A" w:rsidRPr="00E10E44" w:rsidRDefault="00AD056A" w:rsidP="00852252">
      <w:pPr>
        <w:pStyle w:val="a7"/>
        <w:spacing w:line="0" w:lineRule="atLeast"/>
        <w:ind w:leftChars="100" w:left="240"/>
        <w:rPr>
          <w:rFonts w:eastAsia="標楷體"/>
          <w:sz w:val="22"/>
          <w:szCs w:val="22"/>
        </w:rPr>
      </w:pPr>
      <w:r w:rsidRPr="00E10E44">
        <w:rPr>
          <w:rFonts w:eastAsia="標楷體"/>
          <w:sz w:val="22"/>
          <w:szCs w:val="22"/>
        </w:rPr>
        <w:t>番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梵云</w:t>
      </w:r>
      <w:r w:rsidRPr="00E10E44">
        <w:rPr>
          <w:rFonts w:eastAsia="標楷體" w:hint="eastAsia"/>
          <w:sz w:val="22"/>
          <w:szCs w:val="22"/>
        </w:rPr>
        <w:t>：「</w:t>
      </w:r>
      <w:r w:rsidRPr="00E10E44">
        <w:rPr>
          <w:rFonts w:eastAsia="標楷體"/>
          <w:sz w:val="22"/>
          <w:szCs w:val="22"/>
        </w:rPr>
        <w:t>諸物無自性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見有變異故</w:t>
      </w:r>
      <w:r w:rsidRPr="00E10E44">
        <w:rPr>
          <w:rFonts w:eastAsia="標楷體" w:hint="eastAsia"/>
          <w:sz w:val="22"/>
          <w:szCs w:val="22"/>
        </w:rPr>
        <w:t>。」</w:t>
      </w:r>
    </w:p>
    <w:p w14:paraId="43411431" w14:textId="77777777" w:rsidR="00AD056A" w:rsidRPr="00E10E44" w:rsidRDefault="00AD056A" w:rsidP="00852252">
      <w:pPr>
        <w:pStyle w:val="a7"/>
        <w:spacing w:line="0" w:lineRule="atLeast"/>
        <w:ind w:leftChars="100" w:left="240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無畏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佛護釋云</w:t>
      </w:r>
      <w:r w:rsidRPr="00E10E44">
        <w:rPr>
          <w:rFonts w:eastAsia="標楷體" w:hint="eastAsia"/>
          <w:sz w:val="22"/>
          <w:szCs w:val="22"/>
        </w:rPr>
        <w:t>：「</w:t>
      </w:r>
      <w:r w:rsidRPr="00E10E44">
        <w:rPr>
          <w:rFonts w:eastAsia="標楷體"/>
          <w:sz w:val="22"/>
          <w:szCs w:val="22"/>
        </w:rPr>
        <w:t>此叙他宗之辭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謂佛說妄法可非無義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但是物中無人我自性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見有轉變異位故</w:t>
      </w:r>
      <w:r w:rsidRPr="00E10E44">
        <w:rPr>
          <w:rFonts w:eastAsia="標楷體" w:hint="eastAsia"/>
          <w:sz w:val="22"/>
          <w:szCs w:val="22"/>
        </w:rPr>
        <w:t>。」《</w:t>
      </w:r>
      <w:r w:rsidRPr="00E10E44">
        <w:rPr>
          <w:rFonts w:eastAsia="標楷體"/>
          <w:sz w:val="22"/>
          <w:szCs w:val="22"/>
        </w:rPr>
        <w:t>門論</w:t>
      </w:r>
      <w:r w:rsidRPr="00E10E44">
        <w:rPr>
          <w:rFonts w:eastAsia="標楷體" w:hint="eastAsia"/>
          <w:sz w:val="22"/>
          <w:szCs w:val="22"/>
        </w:rPr>
        <w:t>》</w:t>
      </w:r>
      <w:r w:rsidRPr="00E10E44">
        <w:rPr>
          <w:rFonts w:eastAsia="標楷體"/>
          <w:sz w:val="22"/>
          <w:szCs w:val="22"/>
        </w:rPr>
        <w:t>引用此文云</w:t>
      </w:r>
      <w:r w:rsidRPr="00E10E44">
        <w:rPr>
          <w:rFonts w:eastAsia="標楷體" w:hint="eastAsia"/>
          <w:sz w:val="22"/>
          <w:szCs w:val="22"/>
        </w:rPr>
        <w:t>：「</w:t>
      </w:r>
      <w:r w:rsidRPr="00E10E44">
        <w:rPr>
          <w:rFonts w:eastAsia="標楷體"/>
          <w:sz w:val="22"/>
          <w:szCs w:val="22"/>
        </w:rPr>
        <w:t>解法空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不屬他宗</w:t>
      </w:r>
      <w:r w:rsidRPr="00E10E44">
        <w:rPr>
          <w:rFonts w:eastAsia="標楷體" w:hint="eastAsia"/>
          <w:sz w:val="22"/>
          <w:szCs w:val="22"/>
        </w:rPr>
        <w:t>。</w:t>
      </w:r>
      <w:r w:rsidRPr="00E10E44">
        <w:rPr>
          <w:sz w:val="22"/>
          <w:szCs w:val="22"/>
        </w:rPr>
        <w:t>」</w:t>
      </w:r>
    </w:p>
  </w:footnote>
  <w:footnote w:id="48">
    <w:p w14:paraId="32B086F3" w14:textId="77777777" w:rsidR="00AD056A" w:rsidRPr="00E10E44" w:rsidRDefault="00AD056A" w:rsidP="00852252">
      <w:pPr>
        <w:pStyle w:val="a7"/>
        <w:spacing w:line="0" w:lineRule="atLeast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rFonts w:hint="eastAsia"/>
          <w:sz w:val="22"/>
          <w:szCs w:val="22"/>
        </w:rPr>
        <w:t>（</w:t>
      </w:r>
      <w:r w:rsidRPr="00E10E44">
        <w:rPr>
          <w:rFonts w:hint="eastAsia"/>
          <w:sz w:val="22"/>
          <w:szCs w:val="22"/>
        </w:rPr>
        <w:t>1</w:t>
      </w:r>
      <w:r w:rsidRPr="00E10E44">
        <w:rPr>
          <w:rFonts w:hint="eastAsia"/>
          <w:sz w:val="22"/>
          <w:szCs w:val="22"/>
        </w:rPr>
        <w:t>）</w:t>
      </w:r>
      <w:r w:rsidRPr="00E10E44">
        <w:rPr>
          <w:sz w:val="22"/>
          <w:szCs w:val="22"/>
        </w:rPr>
        <w:t>《中論》卷</w:t>
      </w:r>
      <w:r w:rsidRPr="00E10E44">
        <w:rPr>
          <w:sz w:val="22"/>
          <w:szCs w:val="22"/>
        </w:rPr>
        <w:t>2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 xml:space="preserve">13 </w:t>
      </w:r>
      <w:r w:rsidRPr="00E10E44">
        <w:rPr>
          <w:sz w:val="22"/>
          <w:szCs w:val="22"/>
        </w:rPr>
        <w:t>觀行品〉（大正</w:t>
      </w:r>
      <w:r w:rsidRPr="00E10E44">
        <w:rPr>
          <w:sz w:val="22"/>
          <w:szCs w:val="22"/>
        </w:rPr>
        <w:t>30</w:t>
      </w:r>
      <w:r w:rsidRPr="00E10E44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sz w:val="22"/>
            <w:szCs w:val="22"/>
          </w:rPr>
          <w:t>18a</w:t>
        </w:r>
      </w:smartTag>
      <w:r w:rsidRPr="00E10E44">
        <w:rPr>
          <w:sz w:val="22"/>
          <w:szCs w:val="22"/>
        </w:rPr>
        <w:t>27-28</w:t>
      </w:r>
      <w:r w:rsidRPr="00E10E44">
        <w:rPr>
          <w:sz w:val="22"/>
          <w:szCs w:val="22"/>
        </w:rPr>
        <w:t>）。</w:t>
      </w:r>
    </w:p>
    <w:p w14:paraId="3935E860" w14:textId="77777777" w:rsidR="00AD056A" w:rsidRPr="00E10E44" w:rsidRDefault="00AD056A" w:rsidP="00852252">
      <w:pPr>
        <w:spacing w:line="0" w:lineRule="atLeast"/>
        <w:ind w:leftChars="60" w:left="144"/>
        <w:rPr>
          <w:rFonts w:ascii="Times New Roman" w:hAnsi="Times New Roman"/>
          <w:sz w:val="22"/>
        </w:rPr>
      </w:pP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 w:hint="eastAsia"/>
          <w:sz w:val="22"/>
        </w:rPr>
        <w:t>）《般若燈論釋》卷</w:t>
      </w:r>
      <w:r w:rsidRPr="00E10E44">
        <w:rPr>
          <w:rFonts w:ascii="Times New Roman" w:hAnsi="Times New Roman" w:cs="Times New Roman" w:hint="eastAsia"/>
          <w:sz w:val="22"/>
        </w:rPr>
        <w:t>8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13 </w:t>
      </w:r>
      <w:r w:rsidRPr="00E10E44">
        <w:rPr>
          <w:rFonts w:ascii="Times New Roman" w:hAnsi="Times New Roman" w:hint="eastAsia"/>
          <w:sz w:val="22"/>
        </w:rPr>
        <w:t>觀行品〉：</w:t>
      </w:r>
    </w:p>
    <w:p w14:paraId="64208B61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見法變異故，諸法無自體。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90b22</w:t>
      </w:r>
      <w:r w:rsidRPr="00E10E44">
        <w:rPr>
          <w:rFonts w:ascii="Times New Roman" w:hAnsi="Times New Roman" w:hint="eastAsia"/>
          <w:sz w:val="22"/>
        </w:rPr>
        <w:t>）</w:t>
      </w:r>
    </w:p>
    <w:p w14:paraId="4F9006A4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有體非無體。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90b26</w:t>
      </w:r>
      <w:r w:rsidRPr="00E10E44">
        <w:rPr>
          <w:rFonts w:ascii="Times New Roman" w:hAnsi="Times New Roman" w:hint="eastAsia"/>
          <w:sz w:val="22"/>
        </w:rPr>
        <w:t>）</w:t>
      </w:r>
    </w:p>
    <w:p w14:paraId="635BABD3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由諸法空故。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90b29</w:t>
      </w:r>
      <w:r w:rsidRPr="00E10E44">
        <w:rPr>
          <w:rFonts w:ascii="Times New Roman" w:hAnsi="Times New Roman" w:hint="eastAsia"/>
          <w:sz w:val="22"/>
        </w:rPr>
        <w:t>）</w:t>
      </w:r>
    </w:p>
    <w:p w14:paraId="4EDBAD38" w14:textId="77777777" w:rsidR="00AD056A" w:rsidRPr="00E10E44" w:rsidRDefault="00AD056A" w:rsidP="00852252">
      <w:pPr>
        <w:spacing w:line="0" w:lineRule="atLeast"/>
        <w:ind w:leftChars="60" w:left="144"/>
        <w:rPr>
          <w:rFonts w:ascii="Times New Roman" w:hAnsi="Times New Roman"/>
          <w:sz w:val="22"/>
        </w:rPr>
      </w:pP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cs="Times New Roman" w:hint="eastAsia"/>
          <w:sz w:val="22"/>
        </w:rPr>
        <w:t>3</w:t>
      </w:r>
      <w:r w:rsidRPr="00E10E44">
        <w:rPr>
          <w:rFonts w:ascii="Times New Roman" w:hAnsi="Times New Roman" w:hint="eastAsia"/>
          <w:sz w:val="22"/>
        </w:rPr>
        <w:t>）《大乘中觀釋論》卷</w:t>
      </w:r>
      <w:r w:rsidRPr="00E10E44">
        <w:rPr>
          <w:rFonts w:ascii="Times New Roman" w:hAnsi="Times New Roman" w:cs="Times New Roman" w:hint="eastAsia"/>
          <w:sz w:val="22"/>
        </w:rPr>
        <w:t>9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13 </w:t>
      </w:r>
      <w:r w:rsidRPr="00E10E44">
        <w:rPr>
          <w:rFonts w:ascii="Times New Roman" w:hAnsi="Times New Roman" w:hint="eastAsia"/>
          <w:sz w:val="22"/>
        </w:rPr>
        <w:t>觀行品〉：</w:t>
      </w:r>
    </w:p>
    <w:p w14:paraId="5C9128F0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諸法無自性，見有異性故</w:t>
      </w:r>
      <w:r w:rsidRPr="00E10E44">
        <w:rPr>
          <w:rFonts w:ascii="Times New Roman" w:hAnsi="Times New Roman" w:hint="eastAsia"/>
          <w:sz w:val="22"/>
        </w:rPr>
        <w:t>。（大正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158b7</w:t>
      </w:r>
      <w:r w:rsidRPr="00E10E44">
        <w:rPr>
          <w:rFonts w:ascii="Times New Roman" w:hAnsi="Times New Roman" w:hint="eastAsia"/>
          <w:sz w:val="22"/>
        </w:rPr>
        <w:t>）</w:t>
      </w:r>
    </w:p>
    <w:p w14:paraId="47DC7918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無性法亦無，一切法空故。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158b11</w:t>
      </w:r>
      <w:r w:rsidRPr="00E10E44">
        <w:rPr>
          <w:rFonts w:ascii="Times New Roman" w:hAnsi="Times New Roman" w:hint="eastAsia"/>
          <w:sz w:val="22"/>
        </w:rPr>
        <w:t>）</w:t>
      </w:r>
    </w:p>
    <w:p w14:paraId="701E7BDC" w14:textId="77777777" w:rsidR="00AD056A" w:rsidRPr="00E10E44" w:rsidRDefault="00AD056A" w:rsidP="00852252">
      <w:pPr>
        <w:spacing w:line="0" w:lineRule="atLeast"/>
        <w:ind w:leftChars="60" w:left="144"/>
        <w:rPr>
          <w:rStyle w:val="a8"/>
          <w:sz w:val="22"/>
        </w:rPr>
      </w:pP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cs="Times New Roman" w:hint="eastAsia"/>
          <w:sz w:val="22"/>
        </w:rPr>
        <w:t>4</w:t>
      </w:r>
      <w:r w:rsidRPr="00E10E44">
        <w:rPr>
          <w:rFonts w:ascii="Times New Roman" w:hAnsi="Times New Roman" w:hint="eastAsia"/>
          <w:sz w:val="22"/>
        </w:rPr>
        <w:t>）</w:t>
      </w:r>
      <w:r w:rsidRPr="00E10E44">
        <w:rPr>
          <w:rStyle w:val="a8"/>
          <w:rFonts w:hint="eastAsia"/>
          <w:sz w:val="22"/>
        </w:rPr>
        <w:t>月稱，梵本《淨明句論》；參見三枝充惪編，《中論偈頌總覽》，</w:t>
      </w:r>
      <w:r w:rsidRPr="00E10E44">
        <w:rPr>
          <w:rStyle w:val="a8"/>
          <w:sz w:val="22"/>
        </w:rPr>
        <w:t>p.</w:t>
      </w:r>
      <w:r w:rsidRPr="00E10E44">
        <w:rPr>
          <w:rStyle w:val="a8"/>
          <w:rFonts w:hint="eastAsia"/>
          <w:sz w:val="22"/>
        </w:rPr>
        <w:t>3</w:t>
      </w:r>
      <w:r w:rsidRPr="00E10E44">
        <w:rPr>
          <w:rStyle w:val="a8"/>
          <w:sz w:val="22"/>
        </w:rPr>
        <w:t>70</w:t>
      </w:r>
      <w:r w:rsidRPr="00E10E44">
        <w:rPr>
          <w:rStyle w:val="a8"/>
          <w:sz w:val="22"/>
        </w:rPr>
        <w:t>：</w:t>
      </w:r>
    </w:p>
    <w:p w14:paraId="5C82A793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eastAsia="Roman Unicode" w:hAnsi="Times New Roman" w:cs="Roman Unicode"/>
          <w:sz w:val="22"/>
        </w:rPr>
      </w:pPr>
      <w:r w:rsidRPr="00E10E44">
        <w:rPr>
          <w:rFonts w:ascii="Times New Roman" w:eastAsia="Roman Unicode" w:hAnsi="Times New Roman" w:cs="Times New Roman"/>
          <w:sz w:val="22"/>
        </w:rPr>
        <w:t>bhāvānāṃ niḥsvabhāvatvamanyathābhāvadarśanāt /</w:t>
      </w:r>
    </w:p>
    <w:p w14:paraId="1B638799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eastAsia="Roman Unicode" w:hAnsi="Times New Roman" w:cs="Roman Unicode"/>
          <w:sz w:val="22"/>
        </w:rPr>
      </w:pPr>
      <w:r w:rsidRPr="00E10E44">
        <w:rPr>
          <w:rFonts w:ascii="Times New Roman" w:eastAsia="Roman Unicode" w:hAnsi="Times New Roman" w:cs="Times New Roman"/>
          <w:sz w:val="22"/>
        </w:rPr>
        <w:t>asvabhāvo bhāvo nāsti bhāvānāṃ śūnyatā yataḥ //</w:t>
      </w:r>
    </w:p>
    <w:p w14:paraId="5455C036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  <w:lang w:eastAsia="ja-JP"/>
        </w:rPr>
      </w:pPr>
      <w:r w:rsidRPr="00E10E44">
        <w:rPr>
          <w:rFonts w:ascii="Times New Roman" w:eastAsia="標楷體" w:hAnsi="Times New Roman" w:hint="eastAsia"/>
          <w:sz w:val="22"/>
          <w:lang w:eastAsia="ja-JP"/>
        </w:rPr>
        <w:t>もろもろの「存在（もの‧こと）」については，自性（固有の実体）の無いこと〔が成立する〕，〔それらに〕変異することが見られるからである。自性の無い「存在（もの‧こと）」が存在することはない。なぜ</w:t>
      </w:r>
      <w:r w:rsidRPr="00E10E44">
        <w:rPr>
          <w:rFonts w:ascii="Times New Roman" w:eastAsia="標楷體" w:hAnsi="Times New Roman" w:hint="eastAsia"/>
          <w:kern w:val="0"/>
          <w:sz w:val="22"/>
          <w:lang w:eastAsia="ja-JP"/>
        </w:rPr>
        <w:t>ならば，</w:t>
      </w:r>
      <w:r w:rsidRPr="00E10E44">
        <w:rPr>
          <w:rFonts w:ascii="Times New Roman" w:eastAsia="標楷體" w:hAnsi="Times New Roman" w:hint="eastAsia"/>
          <w:sz w:val="22"/>
          <w:lang w:eastAsia="ja-JP"/>
        </w:rPr>
        <w:t>もろもろの「存在（もの‧こと）」については，空であること（空性）</w:t>
      </w:r>
      <w:r w:rsidRPr="00E10E44">
        <w:rPr>
          <w:rFonts w:ascii="Times New Roman" w:eastAsia="標楷體" w:hAnsi="Times New Roman" w:cs="Times New Roman" w:hint="eastAsia"/>
          <w:sz w:val="22"/>
          <w:lang w:eastAsia="ja-JP"/>
        </w:rPr>
        <w:t xml:space="preserve"> </w:t>
      </w:r>
      <w:r w:rsidRPr="00E10E44">
        <w:rPr>
          <w:rFonts w:ascii="Times New Roman" w:eastAsia="標楷體" w:hAnsi="Times New Roman" w:hint="eastAsia"/>
          <w:sz w:val="22"/>
          <w:lang w:eastAsia="ja-JP"/>
        </w:rPr>
        <w:t>〔が成立する〕からである。</w:t>
      </w:r>
    </w:p>
    <w:p w14:paraId="78BBCA54" w14:textId="77777777" w:rsidR="00AD056A" w:rsidRPr="00E10E44" w:rsidRDefault="00AD056A" w:rsidP="00852252">
      <w:pPr>
        <w:spacing w:line="0" w:lineRule="atLeast"/>
        <w:ind w:leftChars="60" w:left="144"/>
        <w:rPr>
          <w:rFonts w:ascii="Times New Roman" w:hAnsi="Times New Roman"/>
          <w:sz w:val="22"/>
        </w:rPr>
      </w:pP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cs="Times New Roman" w:hint="eastAsia"/>
          <w:sz w:val="22"/>
        </w:rPr>
        <w:t>5</w:t>
      </w:r>
      <w:r w:rsidRPr="00E10E44">
        <w:rPr>
          <w:rFonts w:ascii="Times New Roman" w:hAnsi="Times New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歐陽竟無編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 w:cs="Times New Roman"/>
          <w:sz w:val="22"/>
        </w:rPr>
        <w:t>2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 w:cs="Times New Roman"/>
          <w:sz w:val="22"/>
        </w:rPr>
        <w:t xml:space="preserve">13 </w:t>
      </w:r>
      <w:r w:rsidRPr="00E10E44">
        <w:rPr>
          <w:rFonts w:ascii="Times New Roman" w:hAnsi="Times New Roman"/>
          <w:sz w:val="22"/>
        </w:rPr>
        <w:t>觀行品〉（《藏要》</w:t>
      </w:r>
      <w:r w:rsidRPr="00E10E44">
        <w:rPr>
          <w:rFonts w:ascii="Times New Roman" w:hAnsi="Times New Roman" w:cs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 w:cs="Times New Roman"/>
          <w:sz w:val="22"/>
        </w:rPr>
        <w:t>3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 w:cs="Times New Roman"/>
          <w:sz w:val="22"/>
        </w:rPr>
        <w:t>b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 w:cs="Times New Roman"/>
          <w:sz w:val="22"/>
        </w:rPr>
        <w:t>n.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/>
          <w:sz w:val="22"/>
        </w:rPr>
        <w:t>）：</w:t>
      </w:r>
    </w:p>
    <w:p w14:paraId="574DFC3D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番</w:t>
      </w:r>
      <w:r w:rsidRPr="00E10E44">
        <w:rPr>
          <w:rFonts w:ascii="Times New Roman" w:eastAsia="標楷體" w:hAnsi="Times New Roman" w:hint="eastAsia"/>
          <w:sz w:val="22"/>
        </w:rPr>
        <w:t>、</w:t>
      </w:r>
      <w:r w:rsidRPr="00E10E44">
        <w:rPr>
          <w:rFonts w:ascii="Times New Roman" w:eastAsia="標楷體" w:hAnsi="Times New Roman"/>
          <w:sz w:val="22"/>
        </w:rPr>
        <w:t>梵云</w:t>
      </w:r>
      <w:r w:rsidRPr="00E10E44">
        <w:rPr>
          <w:rFonts w:ascii="Times New Roman" w:eastAsia="標楷體" w:hAnsi="Times New Roman" w:hint="eastAsia"/>
          <w:sz w:val="22"/>
        </w:rPr>
        <w:t>：「</w:t>
      </w:r>
      <w:r w:rsidRPr="00E10E44">
        <w:rPr>
          <w:rFonts w:ascii="Times New Roman" w:eastAsia="標楷體" w:hAnsi="Times New Roman"/>
          <w:sz w:val="22"/>
        </w:rPr>
        <w:t>無性物則無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以諸物空故</w:t>
      </w:r>
      <w:r w:rsidRPr="00E10E44">
        <w:rPr>
          <w:rFonts w:ascii="Times New Roman" w:eastAsia="標楷體" w:hAnsi="Times New Roman" w:hint="eastAsia"/>
          <w:sz w:val="22"/>
        </w:rPr>
        <w:t>。」</w:t>
      </w:r>
    </w:p>
    <w:p w14:paraId="65D29696" w14:textId="77777777" w:rsidR="00AD056A" w:rsidRPr="00E10E44" w:rsidRDefault="00AD056A" w:rsidP="00852252">
      <w:pPr>
        <w:spacing w:line="0" w:lineRule="atLeast"/>
        <w:ind w:leftChars="300" w:left="72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無畏釋云</w:t>
      </w:r>
      <w:r w:rsidRPr="00E10E44">
        <w:rPr>
          <w:rFonts w:ascii="Times New Roman" w:eastAsia="標楷體" w:hAnsi="Times New Roman" w:hint="eastAsia"/>
          <w:sz w:val="22"/>
        </w:rPr>
        <w:t>：「</w:t>
      </w:r>
      <w:r w:rsidRPr="00E10E44">
        <w:rPr>
          <w:rFonts w:ascii="Times New Roman" w:eastAsia="標楷體" w:hAnsi="Times New Roman"/>
          <w:sz w:val="22"/>
        </w:rPr>
        <w:t>諸物是空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則不得有法自性故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此處以物與法分說</w:t>
      </w:r>
      <w:r w:rsidRPr="00E10E44">
        <w:rPr>
          <w:rFonts w:ascii="Times New Roman" w:eastAsia="標楷體" w:hAnsi="Times New Roman" w:hint="eastAsia"/>
          <w:sz w:val="22"/>
        </w:rPr>
        <w:t>。」</w:t>
      </w:r>
    </w:p>
  </w:footnote>
  <w:footnote w:id="49">
    <w:p w14:paraId="5AE7DDF2" w14:textId="77777777" w:rsidR="00AD056A" w:rsidRPr="00E10E44" w:rsidRDefault="00AD056A" w:rsidP="00852252">
      <w:pPr>
        <w:spacing w:line="0" w:lineRule="atLeast"/>
        <w:rPr>
          <w:rFonts w:ascii="Times New Roman" w:hAnsi="Times New Roman"/>
          <w:sz w:val="22"/>
          <w:shd w:val="pct15" w:color="auto" w:fill="FFFFFF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 w:cs="Times New Roman" w:hint="eastAsia"/>
          <w:sz w:val="22"/>
        </w:rPr>
        <w:t xml:space="preserve"> </w:t>
      </w:r>
      <w:r w:rsidRPr="00E10E44">
        <w:rPr>
          <w:rFonts w:ascii="Times New Roman" w:hAnsi="Times New Roman" w:cs="Times New Roman" w:hint="eastAsia"/>
          <w:sz w:val="22"/>
        </w:rPr>
        <w:t>參見</w:t>
      </w:r>
      <w:r w:rsidRPr="00E10E44">
        <w:rPr>
          <w:rFonts w:ascii="Times New Roman" w:hAnsi="Times New Roman" w:hint="eastAsia"/>
          <w:sz w:val="22"/>
        </w:rPr>
        <w:t>清辨，《般若燈論釋》卷</w:t>
      </w:r>
      <w:r w:rsidRPr="00E10E44">
        <w:rPr>
          <w:rFonts w:ascii="Times New Roman" w:hAnsi="Times New Roman" w:cs="Times New Roman" w:hint="eastAsia"/>
          <w:sz w:val="22"/>
        </w:rPr>
        <w:t>8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13 </w:t>
      </w:r>
      <w:r w:rsidRPr="00E10E44">
        <w:rPr>
          <w:rFonts w:ascii="Times New Roman" w:hAnsi="Times New Roman" w:hint="eastAsia"/>
          <w:sz w:val="22"/>
        </w:rPr>
        <w:t>觀行品〉（大正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cs="Times New Roman" w:hint="eastAsia"/>
          <w:sz w:val="22"/>
        </w:rPr>
        <w:t>90b19-c7</w:t>
      </w:r>
      <w:r w:rsidRPr="00E10E44">
        <w:rPr>
          <w:rFonts w:ascii="Times New Roman" w:hAnsi="Times New Roman" w:hint="eastAsia"/>
          <w:sz w:val="22"/>
        </w:rPr>
        <w:t>）。</w:t>
      </w:r>
    </w:p>
  </w:footnote>
  <w:footnote w:id="50">
    <w:p w14:paraId="0C3A6482" w14:textId="77777777" w:rsidR="00AD056A" w:rsidRPr="00E10E44" w:rsidRDefault="00AD056A" w:rsidP="00852252">
      <w:pPr>
        <w:spacing w:line="0" w:lineRule="atLeast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 w:cs="Times New Roman" w:hint="eastAsia"/>
          <w:sz w:val="22"/>
        </w:rPr>
        <w:t xml:space="preserve"> </w:t>
      </w:r>
      <w:r w:rsidRPr="00E10E44">
        <w:rPr>
          <w:rFonts w:ascii="Times New Roman" w:hAnsi="Times New Roman" w:cs="Times New Roman" w:hint="eastAsia"/>
          <w:sz w:val="22"/>
        </w:rPr>
        <w:t>參見</w:t>
      </w:r>
      <w:r w:rsidRPr="00E10E44">
        <w:rPr>
          <w:rFonts w:ascii="Times New Roman" w:hAnsi="Times New Roman" w:hint="eastAsia"/>
          <w:sz w:val="22"/>
        </w:rPr>
        <w:t>龍樹，</w:t>
      </w:r>
      <w:r w:rsidRPr="00E10E44">
        <w:rPr>
          <w:rFonts w:ascii="Times New Roman" w:hAnsi="Times New Roman"/>
          <w:sz w:val="22"/>
        </w:rPr>
        <w:t>《十二門論》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>8</w:t>
      </w:r>
      <w:r w:rsidRPr="00E10E44">
        <w:rPr>
          <w:rFonts w:ascii="Times New Roman" w:hAnsi="Times New Roman"/>
          <w:sz w:val="22"/>
        </w:rPr>
        <w:t>觀性門</w:t>
      </w:r>
      <w:r w:rsidRPr="00E10E44">
        <w:rPr>
          <w:rFonts w:ascii="Times New Roman" w:hAnsi="Times New Roman" w:hint="eastAsia"/>
          <w:sz w:val="22"/>
        </w:rPr>
        <w:t>〉</w:t>
      </w:r>
      <w:r w:rsidRPr="00E10E44">
        <w:rPr>
          <w:rFonts w:ascii="Times New Roman" w:hAnsi="Times New Roman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smartTag w:uri="urn:schemas-microsoft-com:office:smarttags" w:element="chmetcnv">
        <w:smartTagPr>
          <w:attr w:name="UnitName" w:val="a"/>
          <w:attr w:name="SourceValue" w:val="165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rFonts w:ascii="Times New Roman" w:hAnsi="Times New Roman" w:cs="Times New Roman"/>
            <w:sz w:val="22"/>
          </w:rPr>
          <w:t>165a</w:t>
        </w:r>
      </w:smartTag>
      <w:r w:rsidRPr="00E10E44">
        <w:rPr>
          <w:rFonts w:ascii="Times New Roman" w:hAnsi="Times New Roman" w:cs="Times New Roman"/>
          <w:sz w:val="22"/>
        </w:rPr>
        <w:t>8-b24</w:t>
      </w:r>
      <w:r w:rsidRPr="00E10E44">
        <w:rPr>
          <w:rFonts w:ascii="Times New Roman" w:hAnsi="Times New Roman"/>
          <w:sz w:val="22"/>
        </w:rPr>
        <w:t>）</w:t>
      </w:r>
      <w:r w:rsidRPr="00E10E44">
        <w:rPr>
          <w:rFonts w:ascii="Times New Roman" w:hAnsi="Times New Roman" w:hint="eastAsia"/>
          <w:sz w:val="22"/>
        </w:rPr>
        <w:t>。</w:t>
      </w:r>
    </w:p>
  </w:footnote>
  <w:footnote w:id="51">
    <w:p w14:paraId="372E8FAA" w14:textId="77777777" w:rsidR="00AD056A" w:rsidRPr="00E10E44" w:rsidRDefault="00AD056A" w:rsidP="00852252">
      <w:pPr>
        <w:spacing w:line="0" w:lineRule="atLeast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 w:cs="Times New Roman" w:hint="eastAsia"/>
          <w:sz w:val="22"/>
        </w:rPr>
        <w:t xml:space="preserve"> </w:t>
      </w:r>
      <w:r w:rsidRPr="00E10E44">
        <w:rPr>
          <w:rFonts w:ascii="Times New Roman" w:hAnsi="Times New Roman" w:cs="Times New Roman" w:hint="eastAsia"/>
          <w:sz w:val="22"/>
        </w:rPr>
        <w:t>參見</w:t>
      </w:r>
      <w:r w:rsidRPr="00E10E44">
        <w:rPr>
          <w:rFonts w:ascii="Times New Roman" w:hAnsi="Times New Roman" w:hint="eastAsia"/>
          <w:sz w:val="22"/>
        </w:rPr>
        <w:t>《中論》卷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13 </w:t>
      </w:r>
      <w:r w:rsidRPr="00E10E44">
        <w:rPr>
          <w:rFonts w:ascii="Times New Roman" w:hAnsi="Times New Roman" w:hint="eastAsia"/>
          <w:sz w:val="22"/>
        </w:rPr>
        <w:t>觀行品〉（青目釋）（大正</w:t>
      </w:r>
      <w:r w:rsidRPr="00E10E44">
        <w:rPr>
          <w:rFonts w:ascii="Times New Roman" w:hAnsi="Times New Roman" w:cs="Times New Roman" w:hint="eastAsia"/>
          <w:sz w:val="22"/>
        </w:rPr>
        <w:t>30</w:t>
      </w:r>
      <w:r w:rsidRPr="00E10E44">
        <w:rPr>
          <w:rFonts w:ascii="Times New Roman" w:hAnsi="Times New Roman" w:hint="eastAsia"/>
          <w:sz w:val="22"/>
        </w:rPr>
        <w:t>，</w:t>
      </w:r>
      <w:smartTag w:uri="urn:schemas-microsoft-com:office:smarttags" w:element="chmetcnv">
        <w:smartTagPr>
          <w:attr w:name="UnitName" w:val="a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rFonts w:ascii="Times New Roman" w:hAnsi="Times New Roman" w:cs="Times New Roman" w:hint="eastAsia"/>
            <w:sz w:val="22"/>
          </w:rPr>
          <w:t>18a</w:t>
        </w:r>
      </w:smartTag>
      <w:r w:rsidRPr="00E10E44">
        <w:rPr>
          <w:rFonts w:ascii="Times New Roman" w:hAnsi="Times New Roman" w:cs="Times New Roman" w:hint="eastAsia"/>
          <w:sz w:val="22"/>
        </w:rPr>
        <w:t>27-b8</w:t>
      </w:r>
      <w:r w:rsidRPr="00E10E44">
        <w:rPr>
          <w:rFonts w:ascii="Times New Roman" w:hAnsi="Times New Roman" w:hint="eastAsia"/>
          <w:sz w:val="22"/>
        </w:rPr>
        <w:t>）。</w:t>
      </w:r>
    </w:p>
  </w:footnote>
  <w:footnote w:id="52">
    <w:p w14:paraId="104A4EB1" w14:textId="77777777" w:rsidR="00AD056A" w:rsidRPr="00E10E44" w:rsidRDefault="00AD056A" w:rsidP="00852252">
      <w:pPr>
        <w:spacing w:line="0" w:lineRule="atLeast"/>
        <w:ind w:left="264" w:hangingChars="120" w:hanging="264"/>
        <w:rPr>
          <w:rFonts w:ascii="Times New Roman" w:eastAsia="標楷體" w:hAnsi="Times New Roman"/>
          <w:sz w:val="22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《雜阿含經》卷</w:t>
      </w:r>
      <w:r w:rsidRPr="00E10E44">
        <w:rPr>
          <w:rFonts w:ascii="Times New Roman" w:hAnsi="Times New Roman" w:cs="Times New Roman"/>
          <w:sz w:val="22"/>
        </w:rPr>
        <w:t>1</w:t>
      </w: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cs="Times New Roman" w:hint="eastAsia"/>
          <w:sz w:val="22"/>
        </w:rPr>
        <w:t>9</w:t>
      </w:r>
      <w:r w:rsidRPr="00E10E44">
        <w:rPr>
          <w:rFonts w:ascii="Times New Roman" w:hAnsi="Times New Roman" w:hint="eastAsia"/>
          <w:sz w:val="22"/>
        </w:rPr>
        <w:t>經）</w:t>
      </w:r>
      <w:r w:rsidRPr="00E10E44">
        <w:rPr>
          <w:rFonts w:ascii="Times New Roman" w:hAnsi="Times New Roman"/>
          <w:sz w:val="22"/>
        </w:rPr>
        <w:t>：</w:t>
      </w:r>
    </w:p>
    <w:p w14:paraId="0DB99F4A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色無常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無常即苦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苦即非我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非我者亦非我所。</w:t>
      </w: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大正</w:t>
      </w:r>
      <w:r w:rsidRPr="00E10E44">
        <w:rPr>
          <w:rFonts w:ascii="Times New Roman" w:hAnsi="Times New Roman" w:cs="Times New Roman" w:hint="eastAsia"/>
          <w:sz w:val="22"/>
        </w:rPr>
        <w:t>2</w:t>
      </w:r>
      <w:r w:rsidRPr="00E10E44">
        <w:rPr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rFonts w:ascii="Times New Roman" w:hAnsi="Times New Roman" w:cs="Times New Roman"/>
            <w:sz w:val="22"/>
          </w:rPr>
          <w:t>2a</w:t>
        </w:r>
      </w:smartTag>
      <w:r w:rsidRPr="00E10E44">
        <w:rPr>
          <w:rFonts w:ascii="Times New Roman" w:hAnsi="Times New Roman" w:cs="Times New Roman"/>
          <w:sz w:val="22"/>
        </w:rPr>
        <w:t>3-4</w:t>
      </w:r>
      <w:r w:rsidRPr="00E10E44">
        <w:rPr>
          <w:rFonts w:ascii="Times New Roman" w:hAnsi="Times New Roman" w:hint="eastAsia"/>
          <w:sz w:val="22"/>
        </w:rPr>
        <w:t>）</w:t>
      </w:r>
    </w:p>
  </w:footnote>
  <w:footnote w:id="53">
    <w:p w14:paraId="25209C32" w14:textId="77777777" w:rsidR="00AD056A" w:rsidRPr="00E10E44" w:rsidRDefault="00AD056A" w:rsidP="00852252">
      <w:pPr>
        <w:spacing w:line="0" w:lineRule="atLeast"/>
        <w:ind w:left="220" w:hangingChars="100" w:hanging="220"/>
        <w:rPr>
          <w:rFonts w:ascii="Times New Roman" w:eastAsia="標楷體" w:hAnsi="Times New Roman"/>
          <w:sz w:val="22"/>
        </w:rPr>
      </w:pPr>
      <w:r w:rsidRPr="00E10E44">
        <w:rPr>
          <w:rStyle w:val="a9"/>
          <w:rFonts w:ascii="Times New Roman" w:hAnsi="Times New Roman" w:cs="Times New Roman"/>
          <w:sz w:val="22"/>
        </w:rPr>
        <w:footnoteRef/>
      </w:r>
      <w:r w:rsidRPr="00E10E44">
        <w:rPr>
          <w:rFonts w:ascii="Times New Roman" w:hAnsi="Times New Roman" w:hint="eastAsia"/>
          <w:sz w:val="22"/>
        </w:rPr>
        <w:t>《大智度論》卷</w:t>
      </w:r>
      <w:r w:rsidRPr="00E10E44">
        <w:rPr>
          <w:rFonts w:ascii="Times New Roman" w:hAnsi="Times New Roman" w:cs="Times New Roman" w:hint="eastAsia"/>
          <w:sz w:val="22"/>
        </w:rPr>
        <w:t>31</w:t>
      </w:r>
      <w:r w:rsidRPr="00E10E44">
        <w:rPr>
          <w:rFonts w:ascii="Times New Roman" w:hAnsi="Times New Roman" w:hint="eastAsia"/>
          <w:sz w:val="22"/>
        </w:rPr>
        <w:t>〈</w:t>
      </w:r>
      <w:r w:rsidRPr="00E10E44">
        <w:rPr>
          <w:rFonts w:ascii="Times New Roman" w:hAnsi="Times New Roman" w:cs="Times New Roman" w:hint="eastAsia"/>
          <w:sz w:val="22"/>
        </w:rPr>
        <w:t xml:space="preserve">1 </w:t>
      </w:r>
      <w:r w:rsidRPr="00E10E44">
        <w:rPr>
          <w:rFonts w:ascii="Times New Roman" w:hAnsi="Times New Roman" w:hint="eastAsia"/>
          <w:sz w:val="22"/>
        </w:rPr>
        <w:t>序品〉：</w:t>
      </w:r>
      <w:r w:rsidRPr="00E10E44">
        <w:rPr>
          <w:rFonts w:ascii="Times New Roman" w:eastAsia="標楷體" w:hAnsi="Times New Roman" w:cs="Times New Roman"/>
          <w:sz w:val="22"/>
        </w:rPr>
        <w:t xml:space="preserve"> </w:t>
      </w:r>
    </w:p>
    <w:p w14:paraId="6F14FA7C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b/>
          <w:sz w:val="22"/>
        </w:rPr>
        <w:t>無常則是空之初門</w:t>
      </w:r>
      <w:r w:rsidRPr="00E10E44">
        <w:rPr>
          <w:rFonts w:ascii="Times New Roman" w:eastAsia="標楷體" w:hAnsi="Times New Roman" w:hint="eastAsia"/>
          <w:sz w:val="22"/>
        </w:rPr>
        <w:t>；若諦了無常，諸法則空。以是故，聖人初以四行觀世間無常；若見所著物無常，無常則能生苦；以苦故心生厭離。</w:t>
      </w:r>
    </w:p>
    <w:p w14:paraId="12DA5C76" w14:textId="77777777" w:rsidR="00AD056A" w:rsidRPr="00E10E44" w:rsidRDefault="00AD056A" w:rsidP="00852252">
      <w:pPr>
        <w:spacing w:line="0" w:lineRule="atLeast"/>
        <w:ind w:leftChars="100" w:left="240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若無常、空相，則不可取，如幻如化，是名為空。</w:t>
      </w:r>
      <w:r w:rsidRPr="00E10E44">
        <w:rPr>
          <w:rFonts w:ascii="Times New Roman" w:hAnsi="Times New Roman" w:hint="eastAsia"/>
          <w:sz w:val="22"/>
        </w:rPr>
        <w:t>（大正</w:t>
      </w:r>
      <w:r w:rsidRPr="00E10E44">
        <w:rPr>
          <w:rFonts w:ascii="Times New Roman" w:hAnsi="Times New Roman" w:cs="Times New Roman" w:hint="eastAsia"/>
          <w:sz w:val="22"/>
        </w:rPr>
        <w:t>25</w:t>
      </w:r>
      <w:r w:rsidRPr="00E10E44">
        <w:rPr>
          <w:rFonts w:ascii="Times New Roman" w:hAnsi="Times New Roman" w:hint="eastAsia"/>
          <w:sz w:val="22"/>
        </w:rPr>
        <w:t>，</w:t>
      </w:r>
      <w:smartTag w:uri="urn:schemas-microsoft-com:office:smarttags" w:element="chmetcnv">
        <w:smartTagPr>
          <w:attr w:name="UnitName" w:val="C"/>
          <w:attr w:name="SourceValue" w:val="290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rFonts w:ascii="Times New Roman" w:hAnsi="Times New Roman" w:cs="Times New Roman" w:hint="eastAsia"/>
            <w:sz w:val="22"/>
          </w:rPr>
          <w:t>290c</w:t>
        </w:r>
      </w:smartTag>
      <w:r w:rsidRPr="00E10E44">
        <w:rPr>
          <w:rFonts w:ascii="Times New Roman" w:hAnsi="Times New Roman" w:cs="Times New Roman" w:hint="eastAsia"/>
          <w:sz w:val="22"/>
        </w:rPr>
        <w:t>4-8</w:t>
      </w:r>
      <w:r w:rsidRPr="00E10E44">
        <w:rPr>
          <w:rFonts w:ascii="Times New Roman" w:hAnsi="Times New Roman" w:hint="eastAsia"/>
          <w:sz w:val="22"/>
        </w:rPr>
        <w:t>）</w:t>
      </w:r>
    </w:p>
  </w:footnote>
  <w:footnote w:id="54">
    <w:p w14:paraId="5E19E69E" w14:textId="77777777" w:rsidR="00AD056A" w:rsidRPr="00E10E44" w:rsidRDefault="00AD056A" w:rsidP="00852252">
      <w:pPr>
        <w:pStyle w:val="a7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渾然：</w:t>
      </w:r>
      <w:r w:rsidRPr="00E10E44">
        <w:rPr>
          <w:sz w:val="22"/>
          <w:szCs w:val="22"/>
        </w:rPr>
        <w:t>1.</w:t>
      </w:r>
      <w:r w:rsidRPr="00E10E44">
        <w:rPr>
          <w:sz w:val="22"/>
          <w:szCs w:val="22"/>
        </w:rPr>
        <w:t>完整不可分割貌。</w:t>
      </w:r>
      <w:r w:rsidRPr="00E10E44">
        <w:rPr>
          <w:sz w:val="22"/>
          <w:szCs w:val="22"/>
        </w:rPr>
        <w:t>2.</w:t>
      </w:r>
      <w:r w:rsidRPr="00E10E44">
        <w:rPr>
          <w:sz w:val="22"/>
          <w:szCs w:val="22"/>
        </w:rPr>
        <w:t>全然，完全。（《漢語大詞典》（</w:t>
      </w:r>
      <w:r w:rsidRPr="00E10E44">
        <w:rPr>
          <w:rFonts w:hint="eastAsia"/>
          <w:sz w:val="22"/>
          <w:szCs w:val="22"/>
        </w:rPr>
        <w:t>五</w:t>
      </w:r>
      <w:r w:rsidRPr="00E10E44">
        <w:rPr>
          <w:sz w:val="22"/>
          <w:szCs w:val="22"/>
        </w:rPr>
        <w:t>），</w:t>
      </w:r>
      <w:r w:rsidRPr="00E10E44">
        <w:rPr>
          <w:sz w:val="22"/>
          <w:szCs w:val="22"/>
        </w:rPr>
        <w:t>p.1523</w:t>
      </w:r>
      <w:r w:rsidRPr="00E10E44">
        <w:rPr>
          <w:sz w:val="22"/>
          <w:szCs w:val="22"/>
        </w:rPr>
        <w:t>）</w:t>
      </w:r>
    </w:p>
  </w:footnote>
  <w:footnote w:id="55">
    <w:p w14:paraId="22B12DBE" w14:textId="77777777" w:rsidR="00AD056A" w:rsidRPr="00E10E44" w:rsidRDefault="00AD056A" w:rsidP="00852252">
      <w:pPr>
        <w:pStyle w:val="a7"/>
        <w:spacing w:line="0" w:lineRule="atLeast"/>
        <w:ind w:left="220" w:hangingChars="100" w:hanging="220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>《大智度論》卷</w:t>
      </w:r>
      <w:r w:rsidRPr="00E10E44">
        <w:rPr>
          <w:sz w:val="22"/>
          <w:szCs w:val="22"/>
        </w:rPr>
        <w:t>1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 xml:space="preserve">1 </w:t>
      </w:r>
      <w:r w:rsidRPr="00E10E44">
        <w:rPr>
          <w:sz w:val="22"/>
          <w:szCs w:val="22"/>
        </w:rPr>
        <w:t>序品〉</w:t>
      </w:r>
      <w:r w:rsidRPr="00E10E44">
        <w:rPr>
          <w:rFonts w:hint="eastAsia"/>
          <w:sz w:val="22"/>
          <w:szCs w:val="22"/>
        </w:rPr>
        <w:t>：</w:t>
      </w:r>
    </w:p>
    <w:p w14:paraId="02348C8C" w14:textId="77777777" w:rsidR="00AD056A" w:rsidRPr="00E10E44" w:rsidRDefault="00AD056A" w:rsidP="00852252">
      <w:pPr>
        <w:pStyle w:val="a7"/>
        <w:spacing w:line="0" w:lineRule="atLeast"/>
        <w:ind w:leftChars="100" w:left="240"/>
        <w:rPr>
          <w:sz w:val="22"/>
          <w:szCs w:val="22"/>
        </w:rPr>
      </w:pPr>
      <w:r w:rsidRPr="00E10E44">
        <w:rPr>
          <w:rFonts w:eastAsia="標楷體" w:hint="eastAsia"/>
          <w:sz w:val="22"/>
          <w:szCs w:val="22"/>
        </w:rPr>
        <w:t>佛法中方廣道人言</w:t>
      </w:r>
      <w:r w:rsidRPr="00E10E44">
        <w:rPr>
          <w:rFonts w:hint="eastAsia"/>
          <w:sz w:val="22"/>
          <w:szCs w:val="22"/>
        </w:rPr>
        <w:t>：「</w:t>
      </w:r>
      <w:r w:rsidRPr="00E10E44">
        <w:rPr>
          <w:rFonts w:eastAsia="標楷體" w:hint="eastAsia"/>
          <w:sz w:val="22"/>
          <w:szCs w:val="22"/>
        </w:rPr>
        <w:t>一切法不生不滅，空無所有，譬如兔角、龜毛常無。</w:t>
      </w:r>
      <w:r w:rsidRPr="00E10E44">
        <w:rPr>
          <w:rFonts w:hint="eastAsia"/>
          <w:sz w:val="22"/>
          <w:szCs w:val="22"/>
        </w:rPr>
        <w:t>」</w:t>
      </w:r>
      <w:r w:rsidRPr="00E10E44">
        <w:rPr>
          <w:sz w:val="22"/>
          <w:szCs w:val="22"/>
        </w:rPr>
        <w:t>（</w:t>
      </w:r>
      <w:r w:rsidRPr="00E10E44">
        <w:rPr>
          <w:rFonts w:hint="eastAsia"/>
          <w:sz w:val="22"/>
          <w:szCs w:val="22"/>
        </w:rPr>
        <w:t>大正</w:t>
      </w:r>
      <w:r w:rsidRPr="00E10E44">
        <w:rPr>
          <w:rFonts w:hint="eastAsia"/>
          <w:sz w:val="22"/>
          <w:szCs w:val="22"/>
        </w:rPr>
        <w:t>25</w:t>
      </w:r>
      <w:r w:rsidRPr="00E10E44">
        <w:rPr>
          <w:rFonts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61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sz w:val="22"/>
            <w:szCs w:val="22"/>
          </w:rPr>
          <w:t>61a</w:t>
        </w:r>
      </w:smartTag>
      <w:r w:rsidRPr="00E10E44">
        <w:rPr>
          <w:sz w:val="22"/>
          <w:szCs w:val="22"/>
        </w:rPr>
        <w:t>28-b1</w:t>
      </w:r>
      <w:r w:rsidRPr="00E10E44">
        <w:rPr>
          <w:sz w:val="22"/>
          <w:szCs w:val="22"/>
        </w:rPr>
        <w:t>）</w:t>
      </w:r>
    </w:p>
  </w:footnote>
  <w:footnote w:id="56">
    <w:p w14:paraId="35008504" w14:textId="77777777" w:rsidR="00AD056A" w:rsidRPr="00440A79" w:rsidRDefault="00AD056A" w:rsidP="00852252">
      <w:pPr>
        <w:pStyle w:val="a7"/>
        <w:ind w:left="270" w:hangingChars="135" w:hanging="270"/>
        <w:jc w:val="both"/>
        <w:rPr>
          <w:sz w:val="22"/>
          <w:szCs w:val="22"/>
        </w:rPr>
      </w:pPr>
      <w:r w:rsidRPr="00440A79">
        <w:rPr>
          <w:rStyle w:val="a9"/>
        </w:rPr>
        <w:footnoteRef/>
      </w:r>
      <w:r w:rsidRPr="00440A79">
        <w:t xml:space="preserve"> </w:t>
      </w:r>
      <w:r w:rsidRPr="00440A79">
        <w:rPr>
          <w:rFonts w:hint="eastAsia"/>
          <w:kern w:val="0"/>
          <w:sz w:val="22"/>
          <w:szCs w:val="22"/>
          <w:lang w:val="en-MY"/>
        </w:rPr>
        <w:t>訶梨跋摩造</w:t>
      </w:r>
      <w:r w:rsidRPr="00440A79">
        <w:rPr>
          <w:kern w:val="0"/>
          <w:sz w:val="22"/>
          <w:szCs w:val="22"/>
          <w:lang w:val="en-MY"/>
        </w:rPr>
        <w:t>，［姚秦］鳩摩羅什譯，</w:t>
      </w:r>
      <w:r w:rsidRPr="00440A79">
        <w:rPr>
          <w:rFonts w:hint="eastAsia"/>
          <w:sz w:val="22"/>
          <w:szCs w:val="22"/>
        </w:rPr>
        <w:t>《成實論》卷</w:t>
      </w:r>
      <w:r w:rsidRPr="00440A79">
        <w:rPr>
          <w:rFonts w:hint="eastAsia"/>
          <w:sz w:val="22"/>
          <w:szCs w:val="22"/>
        </w:rPr>
        <w:t>12</w:t>
      </w:r>
      <w:r w:rsidRPr="00440A79">
        <w:rPr>
          <w:rFonts w:hint="eastAsia"/>
          <w:sz w:val="22"/>
          <w:szCs w:val="22"/>
        </w:rPr>
        <w:t>〈</w:t>
      </w:r>
      <w:r w:rsidRPr="00440A79">
        <w:rPr>
          <w:rFonts w:hint="eastAsia"/>
          <w:sz w:val="22"/>
          <w:szCs w:val="22"/>
        </w:rPr>
        <w:t xml:space="preserve">153 </w:t>
      </w:r>
      <w:r w:rsidRPr="00440A79">
        <w:rPr>
          <w:rFonts w:hint="eastAsia"/>
          <w:sz w:val="22"/>
          <w:szCs w:val="22"/>
        </w:rPr>
        <w:t>滅法心品〉</w:t>
      </w:r>
      <w:r w:rsidRPr="00440A79">
        <w:rPr>
          <w:sz w:val="22"/>
          <w:szCs w:val="22"/>
        </w:rPr>
        <w:t>(CBETA, T32, no. 1646, p. 333a2-7)</w:t>
      </w:r>
      <w:r w:rsidRPr="00440A79">
        <w:rPr>
          <w:rFonts w:hint="eastAsia"/>
          <w:sz w:val="22"/>
          <w:szCs w:val="22"/>
        </w:rPr>
        <w:t>：</w:t>
      </w:r>
    </w:p>
    <w:p w14:paraId="6FFBC019" w14:textId="77777777" w:rsidR="00AD056A" w:rsidRPr="00440A79" w:rsidRDefault="00AD056A" w:rsidP="00852252">
      <w:pPr>
        <w:pStyle w:val="a7"/>
        <w:ind w:left="270"/>
        <w:rPr>
          <w:rFonts w:eastAsia="DengXian"/>
        </w:rPr>
      </w:pPr>
      <w:r w:rsidRPr="00440A79">
        <w:rPr>
          <w:rFonts w:eastAsia="標楷體" w:hint="eastAsia"/>
          <w:sz w:val="22"/>
          <w:szCs w:val="22"/>
        </w:rPr>
        <w:t>又二種觀，空觀、無我觀。空觀者，不見假名眾生。如人見瓶以無水故空，如是見五陰中無人故空。若不見法，是名無我。又經中說：得無我智則正解脫。故知色性滅、受想行識性滅，是名無我，無我即是無性。</w:t>
      </w:r>
    </w:p>
  </w:footnote>
  <w:footnote w:id="57">
    <w:p w14:paraId="2805612A" w14:textId="77777777" w:rsidR="00AD056A" w:rsidRPr="00440A79" w:rsidRDefault="00AD056A" w:rsidP="00852252">
      <w:pPr>
        <w:pStyle w:val="a7"/>
        <w:jc w:val="both"/>
        <w:rPr>
          <w:rFonts w:eastAsia="DengXian"/>
          <w:sz w:val="22"/>
          <w:szCs w:val="22"/>
        </w:rPr>
      </w:pPr>
      <w:r w:rsidRPr="00440A79">
        <w:rPr>
          <w:rStyle w:val="a9"/>
          <w:sz w:val="22"/>
          <w:szCs w:val="22"/>
        </w:rPr>
        <w:footnoteRef/>
      </w:r>
      <w:r w:rsidRPr="00440A79">
        <w:rPr>
          <w:sz w:val="22"/>
          <w:szCs w:val="22"/>
        </w:rPr>
        <w:t xml:space="preserve"> </w:t>
      </w:r>
      <w:r w:rsidRPr="00440A79">
        <w:rPr>
          <w:rFonts w:hint="eastAsia"/>
          <w:sz w:val="22"/>
          <w:szCs w:val="22"/>
        </w:rPr>
        <w:t>出處待考。</w:t>
      </w:r>
    </w:p>
  </w:footnote>
  <w:footnote w:id="58">
    <w:p w14:paraId="716D5941" w14:textId="77777777" w:rsidR="00AD056A" w:rsidRPr="00440A79" w:rsidRDefault="00AD056A" w:rsidP="00852252">
      <w:pPr>
        <w:adjustRightInd w:val="0"/>
        <w:snapToGrid w:val="0"/>
        <w:ind w:left="360" w:hanging="361"/>
        <w:jc w:val="both"/>
        <w:rPr>
          <w:rFonts w:ascii="Times New Roman" w:eastAsia="標楷體" w:hAnsi="Times New Roman"/>
          <w:sz w:val="22"/>
        </w:rPr>
      </w:pPr>
      <w:r w:rsidRPr="00440A79">
        <w:rPr>
          <w:rStyle w:val="a9"/>
          <w:rFonts w:ascii="Times New Roman" w:hAnsi="Times New Roman"/>
          <w:sz w:val="22"/>
        </w:rPr>
        <w:footnoteRef/>
      </w:r>
      <w:r w:rsidRPr="00440A79">
        <w:rPr>
          <w:rFonts w:ascii="Times New Roman" w:hAnsi="Times New Roman"/>
          <w:sz w:val="22"/>
        </w:rPr>
        <w:t xml:space="preserve"> </w:t>
      </w:r>
      <w:r w:rsidRPr="00440A79">
        <w:rPr>
          <w:rFonts w:ascii="Times New Roman" w:eastAsia="新細明體" w:hAnsi="Times New Roman" w:hint="eastAsia"/>
          <w:sz w:val="22"/>
        </w:rPr>
        <w:t>［北涼］曇無讖譯，《大般涅槃經》卷</w:t>
      </w:r>
      <w:r w:rsidRPr="00440A79">
        <w:rPr>
          <w:rFonts w:ascii="Times New Roman" w:eastAsia="新細明體" w:hAnsi="Times New Roman"/>
          <w:sz w:val="22"/>
        </w:rPr>
        <w:t>17</w:t>
      </w:r>
      <w:r w:rsidRPr="00440A79">
        <w:rPr>
          <w:rFonts w:ascii="Times New Roman" w:eastAsia="新細明體" w:hAnsi="Times New Roman" w:hint="eastAsia"/>
          <w:sz w:val="22"/>
        </w:rPr>
        <w:t>〈</w:t>
      </w:r>
      <w:r w:rsidRPr="00440A79">
        <w:rPr>
          <w:rFonts w:ascii="Times New Roman" w:eastAsia="新細明體" w:hAnsi="Times New Roman"/>
          <w:sz w:val="22"/>
        </w:rPr>
        <w:t>8</w:t>
      </w:r>
      <w:r w:rsidRPr="00440A79">
        <w:rPr>
          <w:rFonts w:ascii="Times New Roman" w:eastAsia="新細明體" w:hAnsi="Times New Roman" w:hint="eastAsia"/>
          <w:sz w:val="22"/>
        </w:rPr>
        <w:t>梵行品〉</w:t>
      </w:r>
      <w:r w:rsidRPr="00440A79">
        <w:rPr>
          <w:rFonts w:ascii="Times New Roman" w:eastAsia="新細明體" w:hAnsi="Times New Roman"/>
          <w:sz w:val="22"/>
        </w:rPr>
        <w:t>(CBETA, T12, no. 374, p. 464b6-10)</w:t>
      </w:r>
      <w:r w:rsidRPr="00440A79">
        <w:rPr>
          <w:rFonts w:ascii="Times New Roman" w:eastAsia="新細明體" w:hAnsi="Times New Roman" w:hint="eastAsia"/>
          <w:sz w:val="22"/>
        </w:rPr>
        <w:t>：</w:t>
      </w:r>
    </w:p>
    <w:p w14:paraId="0B05FA05" w14:textId="77777777" w:rsidR="00AD056A" w:rsidRPr="00440A79" w:rsidRDefault="00AD056A" w:rsidP="00852252">
      <w:pPr>
        <w:adjustRightInd w:val="0"/>
        <w:snapToGrid w:val="0"/>
        <w:ind w:left="270"/>
        <w:jc w:val="both"/>
        <w:rPr>
          <w:rFonts w:ascii="Times New Roman" w:eastAsia="DengXian" w:hAnsi="Times New Roman"/>
          <w:sz w:val="22"/>
        </w:rPr>
      </w:pPr>
      <w:r w:rsidRPr="00440A79">
        <w:rPr>
          <w:rFonts w:ascii="Times New Roman" w:eastAsia="標楷體" w:hAnsi="Times New Roman" w:hint="eastAsia"/>
          <w:sz w:val="22"/>
        </w:rPr>
        <w:t>復次善男子！無所得者名為大乘，菩薩摩訶薩不住諸法，故得大乘，是故菩薩名無所得。有所得者名為聲聞辟支佛道，菩薩永斷二乘道故，得於佛道，是故菩薩名無所得。</w:t>
      </w:r>
    </w:p>
  </w:footnote>
  <w:footnote w:id="59">
    <w:p w14:paraId="7F553867" w14:textId="77777777" w:rsidR="00AD056A" w:rsidRPr="00E52B8A" w:rsidRDefault="00AD056A" w:rsidP="00852252">
      <w:pPr>
        <w:pStyle w:val="a7"/>
        <w:rPr>
          <w:sz w:val="22"/>
          <w:szCs w:val="22"/>
        </w:rPr>
      </w:pPr>
      <w:r w:rsidRPr="00D04B14">
        <w:rPr>
          <w:rStyle w:val="a9"/>
          <w:sz w:val="22"/>
          <w:szCs w:val="22"/>
        </w:rPr>
        <w:footnoteRef/>
      </w:r>
      <w:r w:rsidRPr="00D04B14">
        <w:rPr>
          <w:sz w:val="22"/>
          <w:szCs w:val="22"/>
        </w:rPr>
        <w:t xml:space="preserve"> </w:t>
      </w:r>
      <w:r w:rsidRPr="00D04B14">
        <w:rPr>
          <w:rFonts w:hint="eastAsia"/>
          <w:sz w:val="22"/>
          <w:szCs w:val="22"/>
        </w:rPr>
        <w:t>出處待考。</w:t>
      </w:r>
    </w:p>
  </w:footnote>
  <w:footnote w:id="60">
    <w:p w14:paraId="0361B62B" w14:textId="77777777" w:rsidR="00AD056A" w:rsidRPr="00440A79" w:rsidRDefault="00AD056A" w:rsidP="00852252">
      <w:pPr>
        <w:adjustRightInd w:val="0"/>
        <w:snapToGrid w:val="0"/>
        <w:ind w:left="270" w:hanging="271"/>
        <w:jc w:val="both"/>
        <w:rPr>
          <w:rFonts w:ascii="Times New Roman" w:eastAsia="標楷體" w:hAnsi="Times New Roman"/>
          <w:sz w:val="22"/>
        </w:rPr>
      </w:pPr>
      <w:r w:rsidRPr="00440A79">
        <w:rPr>
          <w:rStyle w:val="a9"/>
          <w:rFonts w:ascii="Times New Roman" w:hAnsi="Times New Roman"/>
          <w:sz w:val="22"/>
        </w:rPr>
        <w:footnoteRef/>
      </w:r>
      <w:r w:rsidRPr="00440A79">
        <w:rPr>
          <w:rFonts w:ascii="Times New Roman" w:hAnsi="Times New Roman"/>
          <w:sz w:val="22"/>
        </w:rPr>
        <w:t xml:space="preserve"> </w:t>
      </w:r>
      <w:r w:rsidRPr="00440A79">
        <w:rPr>
          <w:rFonts w:ascii="Times New Roman" w:eastAsia="新細明體" w:hAnsi="Times New Roman" w:hint="eastAsia"/>
          <w:sz w:val="22"/>
        </w:rPr>
        <w:t>迦多衍尼子造，［唐］玄奘譯，《阿毘達磨發智論》卷</w:t>
      </w:r>
      <w:r w:rsidRPr="00440A79">
        <w:rPr>
          <w:rFonts w:ascii="Times New Roman" w:eastAsia="新細明體" w:hAnsi="Times New Roman"/>
          <w:sz w:val="22"/>
        </w:rPr>
        <w:t>2</w:t>
      </w:r>
      <w:r w:rsidRPr="00440A79">
        <w:rPr>
          <w:rFonts w:ascii="Times New Roman" w:eastAsia="新細明體" w:hAnsi="Times New Roman" w:hint="eastAsia"/>
          <w:sz w:val="22"/>
        </w:rPr>
        <w:t>〈</w:t>
      </w:r>
      <w:r w:rsidRPr="00440A79">
        <w:rPr>
          <w:rFonts w:ascii="Times New Roman" w:eastAsia="新細明體" w:hAnsi="Times New Roman"/>
          <w:sz w:val="22"/>
        </w:rPr>
        <w:t>1</w:t>
      </w:r>
      <w:r w:rsidRPr="00440A79">
        <w:rPr>
          <w:rFonts w:ascii="Times New Roman" w:eastAsia="新細明體" w:hAnsi="Times New Roman" w:hint="eastAsia"/>
          <w:sz w:val="22"/>
        </w:rPr>
        <w:t>雜蘊〉</w:t>
      </w:r>
      <w:r w:rsidRPr="00440A79">
        <w:rPr>
          <w:rFonts w:ascii="Times New Roman" w:eastAsia="新細明體" w:hAnsi="Times New Roman"/>
          <w:sz w:val="22"/>
        </w:rPr>
        <w:t>(CBETA, T26, no. 1544, p. 926b12-13)</w:t>
      </w:r>
      <w:r w:rsidRPr="00440A79">
        <w:rPr>
          <w:rFonts w:ascii="Times New Roman" w:eastAsia="新細明體" w:hAnsi="Times New Roman" w:hint="eastAsia"/>
          <w:sz w:val="22"/>
        </w:rPr>
        <w:t>：</w:t>
      </w:r>
    </w:p>
    <w:p w14:paraId="56962EB7" w14:textId="77777777" w:rsidR="00AD056A" w:rsidRPr="00440A79" w:rsidRDefault="00AD056A" w:rsidP="00852252">
      <w:pPr>
        <w:adjustRightInd w:val="0"/>
        <w:snapToGrid w:val="0"/>
        <w:ind w:left="270"/>
        <w:jc w:val="both"/>
        <w:rPr>
          <w:rFonts w:ascii="Times New Roman" w:eastAsia="標楷體" w:hAnsi="Times New Roman"/>
          <w:sz w:val="22"/>
        </w:rPr>
      </w:pPr>
      <w:r w:rsidRPr="00440A79">
        <w:rPr>
          <w:rFonts w:ascii="Times New Roman" w:eastAsia="標楷體" w:hAnsi="Times New Roman" w:hint="eastAsia"/>
          <w:sz w:val="22"/>
        </w:rPr>
        <w:t>云何無常？</w:t>
      </w:r>
    </w:p>
    <w:p w14:paraId="5A8B0AEE" w14:textId="77777777" w:rsidR="00AD056A" w:rsidRPr="00440A79" w:rsidRDefault="00AD056A" w:rsidP="00852252">
      <w:pPr>
        <w:adjustRightInd w:val="0"/>
        <w:snapToGrid w:val="0"/>
        <w:ind w:left="270"/>
        <w:jc w:val="both"/>
        <w:rPr>
          <w:rFonts w:ascii="Times New Roman" w:eastAsia="DengXian" w:hAnsi="Times New Roman"/>
          <w:sz w:val="22"/>
        </w:rPr>
      </w:pPr>
      <w:r w:rsidRPr="00440A79">
        <w:rPr>
          <w:rFonts w:ascii="Times New Roman" w:eastAsia="標楷體" w:hAnsi="Times New Roman" w:hint="eastAsia"/>
          <w:sz w:val="22"/>
        </w:rPr>
        <w:t>答：諸行散壞、破沒、亡退。是謂無常。</w:t>
      </w:r>
    </w:p>
  </w:footnote>
  <w:footnote w:id="61">
    <w:p w14:paraId="1FD0C161" w14:textId="071EC76C" w:rsidR="00AD056A" w:rsidRPr="00212117" w:rsidRDefault="00AD056A" w:rsidP="00852252">
      <w:pPr>
        <w:pStyle w:val="a7"/>
        <w:ind w:left="180" w:hanging="180"/>
        <w:jc w:val="both"/>
        <w:rPr>
          <w:sz w:val="22"/>
          <w:szCs w:val="22"/>
        </w:rPr>
      </w:pPr>
      <w:r w:rsidRPr="00440A79">
        <w:rPr>
          <w:rStyle w:val="a9"/>
          <w:sz w:val="22"/>
          <w:szCs w:val="22"/>
        </w:rPr>
        <w:footnoteRef/>
      </w:r>
      <w:r w:rsidRPr="00440A79">
        <w:rPr>
          <w:sz w:val="22"/>
          <w:szCs w:val="22"/>
        </w:rPr>
        <w:t xml:space="preserve"> </w:t>
      </w:r>
      <w:r w:rsidRPr="00440A79">
        <w:rPr>
          <w:rFonts w:hint="eastAsia"/>
          <w:sz w:val="22"/>
          <w:szCs w:val="22"/>
        </w:rPr>
        <w:t>［姚秦］鳩摩羅什譯，《維摩詰所說經》卷</w:t>
      </w:r>
      <w:r w:rsidRPr="00212117">
        <w:rPr>
          <w:sz w:val="22"/>
          <w:szCs w:val="22"/>
        </w:rPr>
        <w:t>1</w:t>
      </w:r>
      <w:r w:rsidRPr="00212117">
        <w:rPr>
          <w:rFonts w:hint="eastAsia"/>
          <w:sz w:val="22"/>
          <w:szCs w:val="22"/>
        </w:rPr>
        <w:t>〈</w:t>
      </w:r>
      <w:r w:rsidRPr="00212117">
        <w:rPr>
          <w:sz w:val="22"/>
          <w:szCs w:val="22"/>
        </w:rPr>
        <w:t>3</w:t>
      </w:r>
      <w:r w:rsidRPr="00212117">
        <w:rPr>
          <w:rFonts w:hint="eastAsia"/>
          <w:sz w:val="22"/>
          <w:szCs w:val="22"/>
        </w:rPr>
        <w:t>弟子品〉</w:t>
      </w:r>
      <w:r w:rsidRPr="00212117">
        <w:rPr>
          <w:sz w:val="22"/>
          <w:szCs w:val="22"/>
        </w:rPr>
        <w:t>(CBETA, T14, no. 475, p. 541, a12-22)</w:t>
      </w:r>
      <w:r w:rsidRPr="00212117">
        <w:rPr>
          <w:rFonts w:hint="eastAsia"/>
          <w:sz w:val="22"/>
          <w:szCs w:val="22"/>
        </w:rPr>
        <w:t>：</w:t>
      </w:r>
    </w:p>
    <w:p w14:paraId="26975E70" w14:textId="55CD25A9" w:rsidR="00AD056A" w:rsidRPr="00E10E44" w:rsidRDefault="00AD056A" w:rsidP="00852252">
      <w:pPr>
        <w:pStyle w:val="a7"/>
        <w:ind w:left="270"/>
        <w:jc w:val="both"/>
        <w:rPr>
          <w:rFonts w:eastAsia="標楷體"/>
          <w:sz w:val="22"/>
          <w:szCs w:val="22"/>
        </w:rPr>
      </w:pPr>
      <w:r w:rsidRPr="00212117">
        <w:rPr>
          <w:rFonts w:eastAsia="標楷體" w:hint="eastAsia"/>
          <w:sz w:val="22"/>
          <w:szCs w:val="22"/>
        </w:rPr>
        <w:t>迦旃延白佛言：「世尊！我不堪任詣彼問疾。所以者何？憶念昔者，佛為諸比丘略說法要，我即於後，敷演其義，謂無常義、苦義、空義、無我義、寂滅義。時維摩詰來謂我言：『唯，迦旃延！無以生滅心行，說實相法。迦旃延！</w:t>
      </w:r>
      <w:r w:rsidRPr="00212117">
        <w:rPr>
          <w:rFonts w:eastAsia="標楷體" w:hint="eastAsia"/>
          <w:b/>
          <w:sz w:val="22"/>
          <w:szCs w:val="22"/>
        </w:rPr>
        <w:t>諸法畢竟不生不滅，是無常義</w:t>
      </w:r>
      <w:r w:rsidRPr="00212117">
        <w:rPr>
          <w:rFonts w:eastAsia="標楷體" w:hint="eastAsia"/>
          <w:sz w:val="22"/>
          <w:szCs w:val="22"/>
        </w:rPr>
        <w:t>；五受陰洞達空無所起，是苦義；諸法究竟無所有，是空義；於我、無我而不二，是無我義；法</w:t>
      </w:r>
      <w:r w:rsidRPr="00440A79">
        <w:rPr>
          <w:rFonts w:eastAsia="標楷體" w:hint="eastAsia"/>
          <w:sz w:val="22"/>
          <w:szCs w:val="22"/>
        </w:rPr>
        <w:t>本不然，今則無滅，是寂滅義。』說是法時，彼諸比丘心得解脫。故我不任詣彼問疾。」</w:t>
      </w:r>
    </w:p>
  </w:footnote>
  <w:footnote w:id="62">
    <w:p w14:paraId="180EAB02" w14:textId="77777777" w:rsidR="00AD056A" w:rsidRPr="005E3242" w:rsidRDefault="00AD056A" w:rsidP="00852252">
      <w:pPr>
        <w:pStyle w:val="a7"/>
        <w:ind w:left="330" w:hangingChars="150" w:hanging="330"/>
        <w:jc w:val="both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以下科判和腳</w:t>
      </w:r>
      <w:r w:rsidRPr="00E10E44">
        <w:rPr>
          <w:rFonts w:hint="eastAsia"/>
          <w:sz w:val="22"/>
          <w:szCs w:val="22"/>
        </w:rPr>
        <w:t>注</w:t>
      </w:r>
      <w:r w:rsidRPr="00E10E44">
        <w:rPr>
          <w:sz w:val="22"/>
          <w:szCs w:val="22"/>
        </w:rPr>
        <w:t>出自：釋厚觀主編，《中論講義》（</w:t>
      </w:r>
      <w:r w:rsidRPr="00E10E44">
        <w:rPr>
          <w:rFonts w:hint="eastAsia"/>
          <w:sz w:val="22"/>
          <w:szCs w:val="22"/>
        </w:rPr>
        <w:t>上</w:t>
      </w:r>
      <w:r w:rsidRPr="00E10E44">
        <w:rPr>
          <w:sz w:val="22"/>
          <w:szCs w:val="22"/>
        </w:rPr>
        <w:t>），</w:t>
      </w:r>
      <w:r w:rsidRPr="00E10E44">
        <w:rPr>
          <w:bCs/>
          <w:sz w:val="22"/>
          <w:szCs w:val="22"/>
        </w:rPr>
        <w:t>〈</w:t>
      </w:r>
      <w:r w:rsidRPr="00E10E44">
        <w:rPr>
          <w:bCs/>
          <w:sz w:val="22"/>
          <w:szCs w:val="22"/>
        </w:rPr>
        <w:t>20</w:t>
      </w:r>
      <w:r w:rsidRPr="00E10E44">
        <w:rPr>
          <w:bCs/>
          <w:sz w:val="22"/>
          <w:szCs w:val="22"/>
        </w:rPr>
        <w:t>觀因</w:t>
      </w:r>
      <w:r w:rsidRPr="005E3242">
        <w:rPr>
          <w:bCs/>
          <w:sz w:val="22"/>
          <w:szCs w:val="22"/>
        </w:rPr>
        <w:t>果品〉，</w:t>
      </w:r>
      <w:r w:rsidRPr="005E3242">
        <w:rPr>
          <w:bCs/>
          <w:sz w:val="22"/>
          <w:szCs w:val="22"/>
        </w:rPr>
        <w:t>pp. 514-520</w:t>
      </w:r>
      <w:r w:rsidRPr="005E3242">
        <w:rPr>
          <w:rFonts w:hint="eastAsia"/>
          <w:sz w:val="22"/>
          <w:szCs w:val="22"/>
        </w:rPr>
        <w:t>。</w:t>
      </w:r>
    </w:p>
  </w:footnote>
  <w:footnote w:id="63">
    <w:p w14:paraId="05C327AC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5E3242">
        <w:rPr>
          <w:rStyle w:val="a9"/>
          <w:rFonts w:ascii="Times New Roman" w:hAnsi="Times New Roman"/>
          <w:sz w:val="22"/>
        </w:rPr>
        <w:footnoteRef/>
      </w:r>
      <w:r w:rsidRPr="005E3242">
        <w:rPr>
          <w:rFonts w:ascii="Times New Roman" w:hAnsi="Times New Roman" w:cs="Times Ext Roman"/>
          <w:sz w:val="22"/>
        </w:rPr>
        <w:t>（</w:t>
      </w:r>
      <w:r w:rsidRPr="005E3242">
        <w:rPr>
          <w:rFonts w:ascii="Times New Roman" w:hAnsi="Times New Roman" w:hint="eastAsia"/>
          <w:sz w:val="22"/>
        </w:rPr>
        <w:t>1</w:t>
      </w:r>
      <w:r w:rsidRPr="005E3242">
        <w:rPr>
          <w:rFonts w:ascii="Times New Roman" w:hAnsi="Times New Roman" w:cs="Times Ext Roman"/>
          <w:sz w:val="22"/>
        </w:rPr>
        <w:t>）</w:t>
      </w:r>
      <w:r w:rsidRPr="005E3242">
        <w:rPr>
          <w:rFonts w:ascii="Times New Roman" w:hAnsi="Times New Roman"/>
          <w:sz w:val="22"/>
        </w:rPr>
        <w:t>《中論》卷</w:t>
      </w:r>
      <w:r w:rsidRPr="005E3242">
        <w:rPr>
          <w:rFonts w:ascii="Times New Roman" w:hAnsi="Times New Roman"/>
          <w:sz w:val="22"/>
        </w:rPr>
        <w:t>4</w:t>
      </w:r>
      <w:r w:rsidRPr="005E3242">
        <w:rPr>
          <w:rFonts w:ascii="Times New Roman" w:hAnsi="Times New Roman"/>
          <w:sz w:val="22"/>
        </w:rPr>
        <w:t>〈</w:t>
      </w:r>
      <w:r w:rsidRPr="005E3242">
        <w:rPr>
          <w:rFonts w:ascii="Times New Roman" w:hAnsi="Times New Roman"/>
          <w:sz w:val="22"/>
        </w:rPr>
        <w:t>24</w:t>
      </w:r>
      <w:r w:rsidRPr="005E3242">
        <w:rPr>
          <w:rFonts w:ascii="Times New Roman" w:hAnsi="Times New Roman"/>
          <w:sz w:val="22"/>
        </w:rPr>
        <w:t>觀四諦品〉（大正</w:t>
      </w:r>
      <w:r w:rsidRPr="005E3242">
        <w:rPr>
          <w:rFonts w:ascii="Times New Roman" w:hAnsi="Times New Roman"/>
          <w:sz w:val="22"/>
        </w:rPr>
        <w:t>30</w:t>
      </w:r>
      <w:r w:rsidRPr="005E3242">
        <w:rPr>
          <w:rFonts w:ascii="Times New Roman" w:hAnsi="Times New Roman"/>
          <w:sz w:val="22"/>
        </w:rPr>
        <w:t>，</w:t>
      </w:r>
      <w:r w:rsidRPr="005E3242">
        <w:rPr>
          <w:rFonts w:ascii="Times New Roman" w:hAnsi="Times New Roman"/>
          <w:sz w:val="22"/>
        </w:rPr>
        <w:t>32b13-14</w:t>
      </w:r>
      <w:r w:rsidRPr="005E3242">
        <w:rPr>
          <w:rFonts w:ascii="Times New Roman" w:hAnsi="Times New Roman"/>
          <w:sz w:val="22"/>
        </w:rPr>
        <w:t>）</w:t>
      </w:r>
      <w:r w:rsidRPr="005E3242">
        <w:rPr>
          <w:rFonts w:ascii="Times New Roman" w:hAnsi="Times New Roman" w:hint="eastAsia"/>
          <w:sz w:val="22"/>
        </w:rPr>
        <w:t>。</w:t>
      </w:r>
    </w:p>
    <w:p w14:paraId="2AD5B0F3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2</w:t>
      </w:r>
      <w:r w:rsidRPr="00E10E44">
        <w:rPr>
          <w:rFonts w:ascii="Times New Roman" w:hAnsi="Times New Roman" w:cs="Times Ext Roman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62F22E58" w14:textId="77777777" w:rsidR="00AD056A" w:rsidRPr="00E10E44" w:rsidRDefault="00AD056A" w:rsidP="00852252">
      <w:pPr>
        <w:pStyle w:val="a7"/>
        <w:ind w:leftChars="280" w:left="672"/>
        <w:jc w:val="both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若一切法空，無起亦無滅，說聖諦無體，汝得如是過。</w:t>
      </w:r>
      <w:r w:rsidRPr="00E10E44">
        <w:rPr>
          <w:sz w:val="22"/>
          <w:szCs w:val="22"/>
        </w:rPr>
        <w:t>（大正</w:t>
      </w:r>
      <w:r w:rsidRPr="00E10E44">
        <w:rPr>
          <w:sz w:val="22"/>
          <w:szCs w:val="22"/>
        </w:rPr>
        <w:t>30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124</w:t>
      </w:r>
      <w:r w:rsidRPr="00E10E44">
        <w:rPr>
          <w:rFonts w:eastAsia="Roman Unicode"/>
          <w:sz w:val="22"/>
          <w:szCs w:val="22"/>
        </w:rPr>
        <w:t>b</w:t>
      </w:r>
      <w:r w:rsidRPr="00E10E44">
        <w:rPr>
          <w:sz w:val="22"/>
          <w:szCs w:val="22"/>
        </w:rPr>
        <w:t>6-7</w:t>
      </w:r>
      <w:r w:rsidRPr="00E10E44">
        <w:rPr>
          <w:sz w:val="22"/>
          <w:szCs w:val="22"/>
        </w:rPr>
        <w:t>）</w:t>
      </w:r>
    </w:p>
    <w:p w14:paraId="7FE8DE86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3</w:t>
      </w:r>
      <w:r w:rsidRPr="00E10E44">
        <w:rPr>
          <w:rFonts w:ascii="Times New Roman" w:hAnsi="Times New Roman" w:cs="Times Ext Roman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23ADC4D9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若一切法空，無生亦無滅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以無生滅故，四聖諦亦無。</w:t>
      </w:r>
      <w:r w:rsidRPr="00E10E44">
        <w:rPr>
          <w:rFonts w:ascii="Times New Roman" w:hAnsi="Times New Roman"/>
          <w:sz w:val="22"/>
        </w:rPr>
        <w:t>（高麗藏</w:t>
      </w:r>
      <w:r w:rsidRPr="00E10E44">
        <w:rPr>
          <w:rFonts w:ascii="Times New Roman" w:hAnsi="Times New Roman"/>
          <w:sz w:val="22"/>
        </w:rPr>
        <w:t>41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162a</w:t>
      </w:r>
      <w:r w:rsidRPr="00E10E44">
        <w:rPr>
          <w:rFonts w:ascii="Times New Roman" w:hAnsi="Times New Roman" w:hint="eastAsia"/>
          <w:sz w:val="22"/>
        </w:rPr>
        <w:t>22-23</w:t>
      </w:r>
      <w:r w:rsidRPr="00E10E44">
        <w:rPr>
          <w:rFonts w:ascii="Times New Roman" w:hAnsi="Times New Roman"/>
          <w:sz w:val="22"/>
        </w:rPr>
        <w:t>）</w:t>
      </w:r>
    </w:p>
    <w:p w14:paraId="5C659092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4</w:t>
      </w:r>
      <w:r w:rsidRPr="00E10E44">
        <w:rPr>
          <w:rFonts w:ascii="Times New Roman" w:hAnsi="Times New Roman"/>
          <w:sz w:val="22"/>
        </w:rPr>
        <w:t>）</w:t>
      </w:r>
      <w:r w:rsidRPr="00E10E44">
        <w:rPr>
          <w:rFonts w:ascii="Times New Roman" w:hAnsi="Times New Roman" w:hint="eastAsia"/>
          <w:sz w:val="22"/>
        </w:rPr>
        <w:t>月稱，梵本《淨明句論》；參見三枝充惪，《中論偈頌總覽》，</w:t>
      </w:r>
      <w:r w:rsidRPr="00E10E44">
        <w:rPr>
          <w:rFonts w:ascii="Times New Roman" w:hAnsi="Times New Roman"/>
          <w:bCs/>
          <w:sz w:val="22"/>
        </w:rPr>
        <w:t>p.732</w:t>
      </w:r>
      <w:r w:rsidRPr="00E10E44">
        <w:rPr>
          <w:rFonts w:ascii="Times New Roman" w:hAnsi="Times New Roman"/>
          <w:bCs/>
          <w:sz w:val="22"/>
        </w:rPr>
        <w:t>：</w:t>
      </w:r>
    </w:p>
    <w:p w14:paraId="3F6825C7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yadi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śūnyamidaṃ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sarvamudayo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nāsti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vyayaḥ</w:t>
      </w:r>
      <w:r w:rsidRPr="00E10E44">
        <w:rPr>
          <w:rFonts w:ascii="Times New Roman" w:hAnsi="Times New Roman"/>
          <w:sz w:val="22"/>
        </w:rPr>
        <w:t xml:space="preserve"> /</w:t>
      </w:r>
    </w:p>
    <w:p w14:paraId="197E1CFC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  <w:lang w:eastAsia="ja-JP"/>
        </w:rPr>
      </w:pPr>
      <w:r w:rsidRPr="00E10E44">
        <w:rPr>
          <w:rFonts w:ascii="Times New Roman" w:eastAsia="Roman Unicode" w:hAnsi="Times New Roman"/>
          <w:sz w:val="22"/>
          <w:lang w:eastAsia="ja-JP"/>
        </w:rPr>
        <w:t>caturṇāmāryasatyānāmabhāvaste</w:t>
      </w:r>
      <w:r w:rsidRPr="00E10E44">
        <w:rPr>
          <w:rFonts w:ascii="Times New Roman" w:hAnsi="Times New Roman"/>
          <w:sz w:val="22"/>
          <w:lang w:eastAsia="ja-JP"/>
        </w:rPr>
        <w:t xml:space="preserve"> </w:t>
      </w:r>
      <w:r w:rsidRPr="00E10E44">
        <w:rPr>
          <w:rFonts w:ascii="Times New Roman" w:eastAsia="Roman Unicode" w:hAnsi="Times New Roman"/>
          <w:sz w:val="22"/>
          <w:lang w:eastAsia="ja-JP"/>
        </w:rPr>
        <w:t>prasajyate</w:t>
      </w:r>
      <w:r w:rsidRPr="00E10E44">
        <w:rPr>
          <w:rFonts w:ascii="Times New Roman" w:hAnsi="Times New Roman"/>
          <w:sz w:val="22"/>
          <w:lang w:eastAsia="ja-JP"/>
        </w:rPr>
        <w:t xml:space="preserve"> //</w:t>
      </w:r>
    </w:p>
    <w:p w14:paraId="162AB349" w14:textId="77777777" w:rsidR="00AD056A" w:rsidRPr="00E10E44" w:rsidRDefault="00AD056A" w:rsidP="00852252">
      <w:pPr>
        <w:pStyle w:val="a7"/>
        <w:ind w:leftChars="280" w:left="672"/>
        <w:jc w:val="both"/>
        <w:rPr>
          <w:rFonts w:eastAsia="標楷體"/>
          <w:sz w:val="22"/>
          <w:szCs w:val="22"/>
          <w:lang w:eastAsia="ja-JP"/>
        </w:rPr>
      </w:pPr>
      <w:r w:rsidRPr="00E10E44">
        <w:rPr>
          <w:rFonts w:eastAsia="標楷體"/>
          <w:sz w:val="22"/>
          <w:szCs w:val="22"/>
          <w:lang w:eastAsia="ja-JP"/>
        </w:rPr>
        <w:t>もしもこの一切が空であるならば，生は存在しない，滅は〔存在し〕ない〔ことになるであろう〕。そして〔それから〕，四つの聖なる真理（苦・集・滅・道の四聖諦）は存在しないということが，汝に付随することになるであろう。</w:t>
      </w:r>
    </w:p>
  </w:footnote>
  <w:footnote w:id="64">
    <w:p w14:paraId="7F2CB2C9" w14:textId="77777777" w:rsidR="00AD056A" w:rsidRPr="00E10E44" w:rsidRDefault="00AD056A" w:rsidP="00852252">
      <w:pPr>
        <w:pStyle w:val="a7"/>
        <w:ind w:left="275" w:hangingChars="125" w:hanging="275"/>
        <w:jc w:val="both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歐陽竟無編</w:t>
      </w:r>
      <w:r w:rsidRPr="00E10E44">
        <w:rPr>
          <w:rFonts w:cs="Times Ext Roman" w:hint="eastAsia"/>
          <w:sz w:val="22"/>
          <w:szCs w:val="22"/>
        </w:rPr>
        <w:t>，</w:t>
      </w:r>
      <w:r w:rsidRPr="00E10E44">
        <w:rPr>
          <w:sz w:val="22"/>
          <w:szCs w:val="22"/>
        </w:rPr>
        <w:t>《中論》卷</w:t>
      </w:r>
      <w:r w:rsidRPr="00E10E44">
        <w:rPr>
          <w:sz w:val="22"/>
          <w:szCs w:val="22"/>
        </w:rPr>
        <w:t>4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>24</w:t>
      </w:r>
      <w:r w:rsidRPr="00E10E44">
        <w:rPr>
          <w:sz w:val="22"/>
          <w:szCs w:val="22"/>
        </w:rPr>
        <w:t>觀四諦品〉（《藏要》</w:t>
      </w:r>
      <w:r w:rsidRPr="00E10E44">
        <w:rPr>
          <w:sz w:val="22"/>
          <w:szCs w:val="22"/>
        </w:rPr>
        <w:t>4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59b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n.2</w:t>
      </w:r>
      <w:r w:rsidRPr="00E10E44">
        <w:rPr>
          <w:sz w:val="22"/>
          <w:szCs w:val="22"/>
        </w:rPr>
        <w:t>）：</w:t>
      </w:r>
    </w:p>
    <w:p w14:paraId="70D3BCDB" w14:textId="77777777" w:rsidR="00AD056A" w:rsidRPr="00E10E44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番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梵下二句云：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遍知與斷棄，修習及現證。</w:t>
      </w:r>
      <w:r w:rsidRPr="00E10E44">
        <w:rPr>
          <w:rFonts w:eastAsia="標楷體" w:hint="eastAsia"/>
          <w:sz w:val="22"/>
          <w:szCs w:val="22"/>
        </w:rPr>
        <w:t>」</w:t>
      </w:r>
    </w:p>
  </w:footnote>
  <w:footnote w:id="65">
    <w:p w14:paraId="060116DF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32b15-16</w:t>
      </w:r>
      <w:r w:rsidRPr="00E10E44">
        <w:rPr>
          <w:rFonts w:ascii="Times New Roman" w:hAnsi="Times New Roman"/>
          <w:sz w:val="22"/>
        </w:rPr>
        <w:t>）。</w:t>
      </w:r>
      <w:r w:rsidRPr="00E10E44">
        <w:rPr>
          <w:rFonts w:ascii="Times New Roman" w:hAnsi="Times New Roman"/>
          <w:sz w:val="22"/>
        </w:rPr>
        <w:t xml:space="preserve"> </w:t>
      </w:r>
    </w:p>
    <w:p w14:paraId="72D71F7B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2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41DFB3E9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若知及若斷，修證作業等，聖諦無體故，是皆不可得。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124</w:t>
      </w:r>
      <w:r w:rsidRPr="00E10E44">
        <w:rPr>
          <w:rFonts w:ascii="Times New Roman" w:eastAsia="Roman Unicode" w:hAnsi="Times New Roman"/>
          <w:sz w:val="22"/>
        </w:rPr>
        <w:t>b17</w:t>
      </w:r>
      <w:r w:rsidRPr="00E10E44">
        <w:rPr>
          <w:rFonts w:ascii="Times New Roman" w:hAnsi="Times New Roman"/>
          <w:sz w:val="22"/>
        </w:rPr>
        <w:t>-18</w:t>
      </w:r>
      <w:r w:rsidRPr="00E10E44">
        <w:rPr>
          <w:rFonts w:ascii="Times New Roman" w:hAnsi="Times New Roman"/>
          <w:sz w:val="22"/>
        </w:rPr>
        <w:t>）</w:t>
      </w:r>
    </w:p>
    <w:p w14:paraId="3E05BFCC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3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7D9BB9E4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若知及若斷，修證等作用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如是四聖諦，無體即不有。</w:t>
      </w:r>
      <w:r w:rsidRPr="00E10E44">
        <w:rPr>
          <w:rFonts w:ascii="Times New Roman" w:hAnsi="Times New Roman"/>
          <w:sz w:val="22"/>
        </w:rPr>
        <w:t>（高麗藏</w:t>
      </w:r>
      <w:r w:rsidRPr="00E10E44">
        <w:rPr>
          <w:rFonts w:ascii="Times New Roman" w:hAnsi="Times New Roman"/>
          <w:sz w:val="22"/>
        </w:rPr>
        <w:t>41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162b</w:t>
      </w:r>
      <w:r w:rsidRPr="00E10E44">
        <w:rPr>
          <w:rFonts w:ascii="Times New Roman" w:hAnsi="Times New Roman" w:hint="eastAsia"/>
          <w:sz w:val="22"/>
        </w:rPr>
        <w:t>6-7</w:t>
      </w:r>
      <w:r w:rsidRPr="00E10E44">
        <w:rPr>
          <w:rFonts w:ascii="Times New Roman" w:hAnsi="Times New Roman"/>
          <w:sz w:val="22"/>
        </w:rPr>
        <w:t>）</w:t>
      </w:r>
    </w:p>
    <w:p w14:paraId="5A37564A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bCs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 w:cs="Times Ext Roman" w:hint="eastAsia"/>
          <w:sz w:val="22"/>
        </w:rPr>
        <w:t>）月稱，梵本《淨明句論》；參見三枝充惪，《中論偈頌總覽》，</w:t>
      </w:r>
      <w:r w:rsidRPr="00E10E44">
        <w:rPr>
          <w:rFonts w:ascii="Times New Roman" w:hAnsi="Times New Roman"/>
          <w:bCs/>
          <w:sz w:val="22"/>
        </w:rPr>
        <w:t>p.734</w:t>
      </w:r>
      <w:r w:rsidRPr="00E10E44">
        <w:rPr>
          <w:rFonts w:ascii="Times New Roman" w:hAnsi="Times New Roman"/>
          <w:bCs/>
          <w:sz w:val="22"/>
        </w:rPr>
        <w:t>：</w:t>
      </w:r>
    </w:p>
    <w:p w14:paraId="17F63578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parijñā ca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prahāṇaṃ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bhāvanā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sākṣikarma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ca</w:t>
      </w:r>
      <w:r w:rsidRPr="00E10E44">
        <w:rPr>
          <w:rFonts w:ascii="Times New Roman" w:hAnsi="Times New Roman"/>
          <w:sz w:val="22"/>
        </w:rPr>
        <w:t xml:space="preserve"> /</w:t>
      </w:r>
    </w:p>
    <w:p w14:paraId="5B6DF53D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  <w:lang w:eastAsia="ja-JP"/>
        </w:rPr>
      </w:pPr>
      <w:r w:rsidRPr="00E10E44">
        <w:rPr>
          <w:rFonts w:ascii="Times New Roman" w:eastAsia="Roman Unicode" w:hAnsi="Times New Roman"/>
          <w:sz w:val="22"/>
          <w:lang w:eastAsia="ja-JP"/>
        </w:rPr>
        <w:t>caturṇāmāryasatyānāmabhāvānnopapadyate</w:t>
      </w:r>
      <w:r w:rsidRPr="00E10E44">
        <w:rPr>
          <w:rFonts w:ascii="Times New Roman" w:hAnsi="Times New Roman"/>
          <w:sz w:val="22"/>
          <w:lang w:eastAsia="ja-JP"/>
        </w:rPr>
        <w:t xml:space="preserve"> //</w:t>
      </w:r>
    </w:p>
    <w:p w14:paraId="24660B4A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eastAsia="標楷體" w:hAnsi="Times New Roman"/>
          <w:sz w:val="22"/>
          <w:lang w:eastAsia="ja-JP"/>
        </w:rPr>
      </w:pPr>
      <w:r w:rsidRPr="00E10E44">
        <w:rPr>
          <w:rFonts w:ascii="Times New Roman" w:eastAsia="標楷體" w:hAnsi="Times New Roman"/>
          <w:sz w:val="22"/>
          <w:lang w:eastAsia="ja-JP"/>
        </w:rPr>
        <w:t>四つの聖なる真理が存在しないがゆえに，完全に知ること（智）も，〔煩悩を〕断じ滅すること（断）も，〔道を〕修習（実踐）すること（修）も，さとりを得ること（証）も，成り立たないことになるであろう。</w:t>
      </w:r>
      <w:r w:rsidRPr="00E10E44">
        <w:rPr>
          <w:rFonts w:ascii="Times New Roman" w:eastAsia="標楷體" w:hAnsi="Times New Roman"/>
          <w:sz w:val="22"/>
          <w:lang w:eastAsia="ja-JP"/>
        </w:rPr>
        <w:t xml:space="preserve">    </w:t>
      </w:r>
    </w:p>
  </w:footnote>
  <w:footnote w:id="66">
    <w:p w14:paraId="79CBDF76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</w:p>
    <w:p w14:paraId="1D4899F2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以是事無故，則無</w:t>
      </w:r>
      <w:r w:rsidRPr="00E10E44">
        <w:rPr>
          <w:rFonts w:ascii="Times New Roman" w:eastAsia="標楷體" w:hAnsi="Times New Roman" w:hint="eastAsia"/>
          <w:b/>
          <w:sz w:val="22"/>
        </w:rPr>
        <w:t>四道</w:t>
      </w:r>
      <w:r w:rsidRPr="00E10E44">
        <w:rPr>
          <w:rFonts w:ascii="Times New Roman" w:eastAsia="標楷體" w:hAnsi="Times New Roman" w:hint="eastAsia"/>
          <w:sz w:val="22"/>
          <w:vertAlign w:val="superscript"/>
        </w:rPr>
        <w:t>※</w:t>
      </w:r>
      <w:r w:rsidRPr="00E10E44">
        <w:rPr>
          <w:rFonts w:ascii="Times New Roman" w:eastAsia="標楷體" w:hAnsi="Times New Roman"/>
          <w:b/>
          <w:sz w:val="22"/>
        </w:rPr>
        <w:t>果</w:t>
      </w:r>
      <w:r w:rsidRPr="00E10E44">
        <w:rPr>
          <w:rFonts w:ascii="Times New Roman" w:eastAsia="標楷體" w:hAnsi="Times New Roman"/>
          <w:sz w:val="22"/>
        </w:rPr>
        <w:t>；無有四果故，得向者亦無。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32b17-18</w:t>
      </w:r>
      <w:r w:rsidRPr="00E10E44">
        <w:rPr>
          <w:rFonts w:ascii="Times New Roman" w:hAnsi="Times New Roman"/>
          <w:sz w:val="22"/>
        </w:rPr>
        <w:t>）。</w:t>
      </w:r>
    </w:p>
    <w:p w14:paraId="054697EF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 w:hint="eastAsia"/>
          <w:sz w:val="22"/>
        </w:rPr>
        <w:t>※</w:t>
      </w:r>
      <w:r w:rsidRPr="00E10E44">
        <w:rPr>
          <w:rFonts w:ascii="Times New Roman" w:hAnsi="Times New Roman"/>
          <w:sz w:val="22"/>
        </w:rPr>
        <w:t>四道＝有四【宋】【元】【明】</w:t>
      </w:r>
      <w:r w:rsidRPr="00E10E44">
        <w:rPr>
          <w:rFonts w:ascii="Times New Roman" w:hAnsi="Times New Roman" w:hint="eastAsia"/>
          <w:sz w:val="22"/>
        </w:rPr>
        <w:t>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</w:t>
      </w:r>
      <w:r w:rsidRPr="00E10E44">
        <w:rPr>
          <w:rFonts w:ascii="Times New Roman" w:hAnsi="Times New Roman" w:hint="eastAsia"/>
          <w:sz w:val="22"/>
        </w:rPr>
        <w:t>d</w:t>
      </w:r>
      <w:r w:rsidRPr="00E10E44">
        <w:rPr>
          <w:rFonts w:ascii="Times New Roman" w:hAnsi="Times New Roman" w:hint="eastAsia"/>
          <w:sz w:val="22"/>
        </w:rPr>
        <w:t>，</w:t>
      </w:r>
      <w:r w:rsidRPr="00E10E44">
        <w:rPr>
          <w:rFonts w:ascii="Times New Roman" w:hAnsi="Times New Roman" w:hint="eastAsia"/>
          <w:sz w:val="22"/>
        </w:rPr>
        <w:t>n.20</w:t>
      </w:r>
      <w:r w:rsidRPr="00E10E44">
        <w:rPr>
          <w:rFonts w:ascii="Times New Roman" w:hAnsi="Times New Roman"/>
          <w:sz w:val="22"/>
        </w:rPr>
        <w:t>）</w:t>
      </w:r>
    </w:p>
    <w:p w14:paraId="003F5617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2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18D64E8E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聖諦無體故，四果亦無有</w:t>
      </w:r>
      <w:r w:rsidRPr="00E10E44">
        <w:rPr>
          <w:rFonts w:ascii="Times New Roman" w:eastAsia="標楷體" w:hAnsi="Times New Roman" w:hint="eastAsia"/>
          <w:sz w:val="22"/>
        </w:rPr>
        <w:t>；</w:t>
      </w:r>
      <w:r w:rsidRPr="00E10E44">
        <w:rPr>
          <w:rFonts w:ascii="Times New Roman" w:eastAsia="標楷體" w:hAnsi="Times New Roman"/>
          <w:sz w:val="22"/>
        </w:rPr>
        <w:t>以果無體故，住果者亦無。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124</w:t>
      </w:r>
      <w:r w:rsidRPr="00E10E44">
        <w:rPr>
          <w:rFonts w:ascii="Times New Roman" w:eastAsia="Roman Unicode" w:hAnsi="Times New Roman"/>
          <w:sz w:val="22"/>
        </w:rPr>
        <w:t>b22</w:t>
      </w:r>
      <w:r w:rsidRPr="00E10E44">
        <w:rPr>
          <w:rFonts w:ascii="Times New Roman" w:hAnsi="Times New Roman"/>
          <w:sz w:val="22"/>
        </w:rPr>
        <w:t>-23</w:t>
      </w:r>
      <w:r w:rsidRPr="00E10E44">
        <w:rPr>
          <w:rFonts w:ascii="Times New Roman" w:hAnsi="Times New Roman"/>
          <w:sz w:val="22"/>
        </w:rPr>
        <w:t>）</w:t>
      </w:r>
    </w:p>
    <w:p w14:paraId="709058C7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3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6CAAC587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四聖諦若無，即無四聖果</w:t>
      </w:r>
      <w:r w:rsidRPr="00E10E44">
        <w:rPr>
          <w:rFonts w:ascii="Times New Roman" w:eastAsia="標楷體" w:hAnsi="Times New Roman" w:hint="eastAsia"/>
          <w:sz w:val="22"/>
        </w:rPr>
        <w:t>；</w:t>
      </w:r>
      <w:r w:rsidRPr="00E10E44">
        <w:rPr>
          <w:rFonts w:ascii="Times New Roman" w:eastAsia="標楷體" w:hAnsi="Times New Roman"/>
          <w:sz w:val="22"/>
        </w:rPr>
        <w:t>苦等諦若無，亦無向果者。</w:t>
      </w:r>
      <w:r w:rsidRPr="00E10E44">
        <w:rPr>
          <w:rFonts w:ascii="Times New Roman" w:hAnsi="Times New Roman"/>
          <w:sz w:val="22"/>
        </w:rPr>
        <w:t>（高麗藏</w:t>
      </w:r>
      <w:r w:rsidRPr="00E10E44">
        <w:rPr>
          <w:rFonts w:ascii="Times New Roman" w:hAnsi="Times New Roman"/>
          <w:sz w:val="22"/>
        </w:rPr>
        <w:t>41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162b</w:t>
      </w:r>
      <w:r w:rsidRPr="00E10E44">
        <w:rPr>
          <w:rFonts w:ascii="Times New Roman" w:hAnsi="Times New Roman" w:hint="eastAsia"/>
          <w:sz w:val="22"/>
        </w:rPr>
        <w:t>11-12</w:t>
      </w:r>
      <w:r w:rsidRPr="00E10E44">
        <w:rPr>
          <w:rFonts w:ascii="Times New Roman" w:hAnsi="Times New Roman"/>
          <w:sz w:val="22"/>
        </w:rPr>
        <w:t>）</w:t>
      </w:r>
    </w:p>
    <w:p w14:paraId="6E68CC65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 w:cs="Times Ext Roman" w:hint="eastAsia"/>
          <w:sz w:val="22"/>
        </w:rPr>
        <w:t>）月稱，梵本《淨明句論》；參見三枝充惪，《中論偈頌總覽》，</w:t>
      </w:r>
      <w:r w:rsidRPr="00E10E44">
        <w:rPr>
          <w:rFonts w:ascii="Times New Roman" w:hAnsi="Times New Roman"/>
          <w:sz w:val="22"/>
        </w:rPr>
        <w:t>p.736</w:t>
      </w:r>
      <w:r w:rsidRPr="00E10E44">
        <w:rPr>
          <w:rFonts w:ascii="Times New Roman" w:hAnsi="Times New Roman"/>
          <w:sz w:val="22"/>
        </w:rPr>
        <w:t>：</w:t>
      </w:r>
    </w:p>
    <w:p w14:paraId="45761E60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tadabhāvānna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vidyante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catvāryāryaphalāni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ca</w:t>
      </w:r>
      <w:r w:rsidRPr="00E10E44">
        <w:rPr>
          <w:rFonts w:ascii="Times New Roman" w:hAnsi="Times New Roman"/>
          <w:sz w:val="22"/>
        </w:rPr>
        <w:t xml:space="preserve"> /</w:t>
      </w:r>
    </w:p>
    <w:p w14:paraId="5F782110" w14:textId="77777777" w:rsidR="00AD056A" w:rsidRPr="00E10E44" w:rsidRDefault="00AD056A" w:rsidP="00852252">
      <w:pPr>
        <w:snapToGrid w:val="0"/>
        <w:ind w:leftChars="290" w:left="696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phalābhāve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phalasthā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no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santi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pratipannakāḥ</w:t>
      </w:r>
      <w:r w:rsidRPr="00E10E44">
        <w:rPr>
          <w:rFonts w:ascii="Times New Roman" w:hAnsi="Times New Roman"/>
          <w:sz w:val="22"/>
        </w:rPr>
        <w:t xml:space="preserve"> //</w:t>
      </w:r>
    </w:p>
    <w:p w14:paraId="1E995B00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eastAsia="標楷體" w:hAnsi="Times New Roman"/>
          <w:sz w:val="22"/>
          <w:lang w:eastAsia="ja-JP"/>
        </w:rPr>
      </w:pPr>
      <w:r w:rsidRPr="00E10E44">
        <w:rPr>
          <w:rFonts w:ascii="Times New Roman" w:eastAsia="標楷體" w:hAnsi="Times New Roman"/>
          <w:sz w:val="22"/>
          <w:lang w:eastAsia="ja-JP"/>
        </w:rPr>
        <w:t>それ（智・断・修・証）が存在しないがゆえに，四つの聖なる果も，存在しないことになるであろう。果が存在しないならば，その果に住する者（四果）はなく，その果に向かって進む者（四向）は，存在しないことになるであろう。</w:t>
      </w:r>
    </w:p>
    <w:p w14:paraId="7C44CFF6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5</w:t>
      </w:r>
      <w:r w:rsidRPr="00E10E44">
        <w:rPr>
          <w:rFonts w:ascii="Times New Roman" w:hAnsi="Times New Roman" w:cs="Times Ext Roman" w:hint="eastAsia"/>
          <w:sz w:val="22"/>
        </w:rPr>
        <w:t>）歐陽竟無編，《中論》</w:t>
      </w:r>
      <w:r w:rsidRPr="00E10E44">
        <w:rPr>
          <w:rFonts w:ascii="Times New Roman" w:hAnsi="Times New Roman"/>
          <w:sz w:val="22"/>
        </w:rPr>
        <w:t>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觀四諦品〉（《藏要》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59b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n.3</w:t>
      </w:r>
      <w:r w:rsidRPr="00E10E44">
        <w:rPr>
          <w:rFonts w:ascii="Times New Roman" w:hAnsi="Times New Roman"/>
          <w:sz w:val="22"/>
        </w:rPr>
        <w:t>）：</w:t>
      </w:r>
    </w:p>
    <w:p w14:paraId="76EAFCB6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番</w:t>
      </w:r>
      <w:r w:rsidRPr="00E10E44">
        <w:rPr>
          <w:rFonts w:ascii="Times New Roman" w:eastAsia="標楷體" w:hAnsi="Times New Roman" w:hint="eastAsia"/>
          <w:sz w:val="22"/>
        </w:rPr>
        <w:t>、</w:t>
      </w:r>
      <w:r w:rsidRPr="00E10E44">
        <w:rPr>
          <w:rFonts w:ascii="Times New Roman" w:eastAsia="標楷體" w:hAnsi="Times New Roman"/>
          <w:sz w:val="22"/>
        </w:rPr>
        <w:t>梵云：</w:t>
      </w:r>
      <w:r w:rsidRPr="00E10E44">
        <w:rPr>
          <w:rFonts w:ascii="Times New Roman" w:eastAsia="標楷體" w:hAnsi="Times New Roman" w:hint="eastAsia"/>
          <w:sz w:val="22"/>
        </w:rPr>
        <w:t>「</w:t>
      </w:r>
      <w:r w:rsidRPr="00E10E44">
        <w:rPr>
          <w:rFonts w:ascii="Times New Roman" w:eastAsia="標楷體" w:hAnsi="Times New Roman"/>
          <w:sz w:val="22"/>
        </w:rPr>
        <w:t>無果則無住，亦復無趣入。</w:t>
      </w:r>
      <w:r w:rsidRPr="00E10E44">
        <w:rPr>
          <w:rFonts w:ascii="Times New Roman" w:eastAsia="標楷體" w:hAnsi="Times New Roman" w:hint="eastAsia"/>
          <w:sz w:val="22"/>
        </w:rPr>
        <w:t>」</w:t>
      </w:r>
    </w:p>
  </w:footnote>
  <w:footnote w:id="67">
    <w:p w14:paraId="2FEDC522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32b1</w:t>
      </w:r>
      <w:r w:rsidRPr="00E10E44">
        <w:rPr>
          <w:rFonts w:ascii="Times New Roman" w:hAnsi="Times New Roman" w:hint="eastAsia"/>
          <w:sz w:val="22"/>
        </w:rPr>
        <w:t>9</w:t>
      </w:r>
      <w:r w:rsidRPr="00E10E44">
        <w:rPr>
          <w:rFonts w:ascii="Times New Roman" w:hAnsi="Times New Roman"/>
          <w:sz w:val="22"/>
        </w:rPr>
        <w:t>-</w:t>
      </w:r>
      <w:r w:rsidRPr="00E10E44">
        <w:rPr>
          <w:rFonts w:ascii="Times New Roman" w:hAnsi="Times New Roman" w:hint="eastAsia"/>
          <w:sz w:val="22"/>
        </w:rPr>
        <w:t>20</w:t>
      </w:r>
      <w:r w:rsidRPr="00E10E44">
        <w:rPr>
          <w:rFonts w:ascii="Times New Roman" w:hAnsi="Times New Roman"/>
          <w:sz w:val="22"/>
        </w:rPr>
        <w:t>）。</w:t>
      </w:r>
    </w:p>
    <w:p w14:paraId="4FB07C4C" w14:textId="77777777" w:rsidR="00AD056A" w:rsidRPr="00E10E44" w:rsidRDefault="00AD056A" w:rsidP="00852252">
      <w:pPr>
        <w:spacing w:line="0" w:lineRule="atLeast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2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409D4C5F" w14:textId="77777777" w:rsidR="00AD056A" w:rsidRPr="00E10E44" w:rsidRDefault="00AD056A" w:rsidP="00852252">
      <w:pPr>
        <w:pStyle w:val="a7"/>
        <w:ind w:leftChars="280" w:left="672"/>
        <w:jc w:val="both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若無有僧寶，則無有</w:t>
      </w:r>
      <w:r w:rsidRPr="00E10E44">
        <w:rPr>
          <w:rFonts w:eastAsia="標楷體"/>
          <w:b/>
          <w:sz w:val="22"/>
          <w:szCs w:val="22"/>
        </w:rPr>
        <w:t>八人</w:t>
      </w:r>
      <w:r w:rsidRPr="00E10E44">
        <w:rPr>
          <w:rFonts w:eastAsia="標楷體" w:hint="eastAsia"/>
          <w:sz w:val="22"/>
          <w:szCs w:val="22"/>
        </w:rPr>
        <w:t>；</w:t>
      </w:r>
      <w:r w:rsidRPr="00E10E44">
        <w:rPr>
          <w:rFonts w:eastAsia="標楷體"/>
          <w:sz w:val="22"/>
          <w:szCs w:val="22"/>
        </w:rPr>
        <w:t>聖諦若無體，亦無有法寶。</w:t>
      </w:r>
      <w:r w:rsidRPr="00E10E44">
        <w:rPr>
          <w:sz w:val="22"/>
          <w:szCs w:val="22"/>
        </w:rPr>
        <w:t>（大正</w:t>
      </w:r>
      <w:r w:rsidRPr="00E10E44">
        <w:rPr>
          <w:sz w:val="22"/>
          <w:szCs w:val="22"/>
        </w:rPr>
        <w:t>30</w:t>
      </w:r>
      <w:r w:rsidRPr="00E10E44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24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sz w:val="22"/>
            <w:szCs w:val="22"/>
          </w:rPr>
          <w:t>124c</w:t>
        </w:r>
      </w:smartTag>
      <w:r w:rsidRPr="00E10E44">
        <w:rPr>
          <w:sz w:val="22"/>
          <w:szCs w:val="22"/>
        </w:rPr>
        <w:t>2-3</w:t>
      </w:r>
      <w:r w:rsidRPr="00E10E44">
        <w:rPr>
          <w:sz w:val="22"/>
          <w:szCs w:val="22"/>
        </w:rPr>
        <w:t>）</w:t>
      </w:r>
    </w:p>
    <w:p w14:paraId="6D87AD67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3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091440E8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若無</w:t>
      </w:r>
      <w:r w:rsidRPr="00E10E44">
        <w:rPr>
          <w:rFonts w:ascii="Times New Roman" w:eastAsia="標楷體" w:hAnsi="Times New Roman"/>
          <w:b/>
          <w:sz w:val="22"/>
        </w:rPr>
        <w:t>八聖人</w:t>
      </w:r>
      <w:r w:rsidRPr="00E10E44">
        <w:rPr>
          <w:rFonts w:ascii="Times New Roman" w:eastAsia="標楷體" w:hAnsi="Times New Roman"/>
          <w:sz w:val="22"/>
        </w:rPr>
        <w:t>，是即無僧寶</w:t>
      </w:r>
      <w:r w:rsidRPr="00E10E44">
        <w:rPr>
          <w:rFonts w:ascii="Times New Roman" w:eastAsia="標楷體" w:hAnsi="Times New Roman" w:hint="eastAsia"/>
          <w:sz w:val="22"/>
        </w:rPr>
        <w:t>；</w:t>
      </w:r>
      <w:r w:rsidRPr="00E10E44">
        <w:rPr>
          <w:rFonts w:ascii="Times New Roman" w:eastAsia="標楷體" w:hAnsi="Times New Roman"/>
          <w:sz w:val="22"/>
        </w:rPr>
        <w:t>若無四聖諦，亦即無法寶。</w:t>
      </w:r>
      <w:r w:rsidRPr="00E10E44">
        <w:rPr>
          <w:rFonts w:ascii="Times New Roman" w:hAnsi="Times New Roman"/>
          <w:sz w:val="22"/>
        </w:rPr>
        <w:t>（高麗藏</w:t>
      </w:r>
      <w:r w:rsidRPr="00E10E44">
        <w:rPr>
          <w:rFonts w:ascii="Times New Roman" w:hAnsi="Times New Roman"/>
          <w:sz w:val="22"/>
        </w:rPr>
        <w:t>41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162b</w:t>
      </w:r>
      <w:r w:rsidRPr="00E10E44">
        <w:rPr>
          <w:rFonts w:ascii="Times New Roman" w:hAnsi="Times New Roman" w:hint="eastAsia"/>
          <w:sz w:val="22"/>
        </w:rPr>
        <w:t>17-18</w:t>
      </w:r>
      <w:r w:rsidRPr="00E10E44">
        <w:rPr>
          <w:rFonts w:ascii="Times New Roman" w:hAnsi="Times New Roman"/>
          <w:sz w:val="22"/>
        </w:rPr>
        <w:t>）</w:t>
      </w:r>
    </w:p>
    <w:p w14:paraId="690ABAC0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 w:cs="Times Ext Roman" w:hint="eastAsia"/>
          <w:sz w:val="22"/>
        </w:rPr>
        <w:t>）月稱，梵本《淨明句論》；參見三枝充惪，《中論偈頌總覽》，</w:t>
      </w:r>
      <w:r w:rsidRPr="00E10E44">
        <w:rPr>
          <w:rFonts w:ascii="Times New Roman" w:hAnsi="Times New Roman"/>
          <w:sz w:val="22"/>
        </w:rPr>
        <w:t>p.738</w:t>
      </w:r>
      <w:r w:rsidRPr="00E10E44">
        <w:rPr>
          <w:rFonts w:ascii="Times New Roman" w:hAnsi="Times New Roman"/>
          <w:sz w:val="22"/>
        </w:rPr>
        <w:t>：</w:t>
      </w:r>
    </w:p>
    <w:p w14:paraId="5BAB59F9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saṃgho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nāsti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cetsanti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te</w:t>
      </w:r>
      <w:r w:rsidRPr="00E10E44">
        <w:rPr>
          <w:rFonts w:ascii="Times New Roman" w:hAnsi="Times New Roman"/>
          <w:sz w:val="22"/>
        </w:rPr>
        <w:t xml:space="preserve"> '</w:t>
      </w:r>
      <w:r w:rsidRPr="00E10E44">
        <w:rPr>
          <w:rFonts w:ascii="Times New Roman" w:eastAsia="Roman Unicode" w:hAnsi="Times New Roman"/>
          <w:sz w:val="22"/>
        </w:rPr>
        <w:t>ṣṭau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puruṣapudgalāḥ</w:t>
      </w:r>
      <w:r w:rsidRPr="00E10E44">
        <w:rPr>
          <w:rFonts w:ascii="Times New Roman" w:hAnsi="Times New Roman"/>
          <w:sz w:val="22"/>
        </w:rPr>
        <w:t xml:space="preserve"> /</w:t>
      </w:r>
    </w:p>
    <w:p w14:paraId="57A799D2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abhāvāccāryasatyānāṃ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saddharmo</w:t>
      </w:r>
      <w:r w:rsidRPr="00E10E44">
        <w:rPr>
          <w:rFonts w:ascii="Times New Roman" w:hAnsi="Times New Roman"/>
          <w:sz w:val="22"/>
        </w:rPr>
        <w:t xml:space="preserve"> '</w:t>
      </w:r>
      <w:r w:rsidRPr="00E10E44">
        <w:rPr>
          <w:rFonts w:ascii="Times New Roman" w:eastAsia="Roman Unicode" w:hAnsi="Times New Roman"/>
          <w:sz w:val="22"/>
        </w:rPr>
        <w:t>pi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na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vidyate</w:t>
      </w:r>
      <w:r w:rsidRPr="00E10E44">
        <w:rPr>
          <w:rFonts w:ascii="Times New Roman" w:hAnsi="Times New Roman"/>
          <w:sz w:val="22"/>
        </w:rPr>
        <w:t xml:space="preserve"> //</w:t>
      </w:r>
    </w:p>
    <w:p w14:paraId="53C4EA80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  <w:lang w:eastAsia="ja-JP"/>
        </w:rPr>
      </w:pPr>
      <w:r w:rsidRPr="00E10E44">
        <w:rPr>
          <w:rFonts w:ascii="Times New Roman" w:eastAsia="標楷體" w:hAnsi="Times New Roman"/>
          <w:sz w:val="22"/>
          <w:lang w:eastAsia="ja-JP"/>
        </w:rPr>
        <w:t>もしもそれら八種の人</w:t>
      </w:r>
      <w:r w:rsidRPr="00E10E44">
        <w:rPr>
          <w:rFonts w:ascii="MS Mincho" w:eastAsia="MS Mincho" w:hAnsi="MS Mincho" w:cs="MS Mincho" w:hint="eastAsia"/>
          <w:sz w:val="22"/>
          <w:lang w:eastAsia="ja-JP"/>
        </w:rPr>
        <w:t>々</w:t>
      </w:r>
      <w:r w:rsidRPr="00E10E44">
        <w:rPr>
          <w:rFonts w:ascii="Times New Roman" w:eastAsia="標楷體" w:hAnsi="Times New Roman"/>
          <w:sz w:val="22"/>
          <w:lang w:eastAsia="ja-JP"/>
        </w:rPr>
        <w:t>（八賢聖，四向四果の聖者）が存在しないならば，僧伽（サンガ，教団）は，存在しないことになるであろう。また，〔四つの〕聖なる真理（四聖諦）が存在しないがゆえに，正しい教え（正法）もまた，存在しないことになるであろう。</w:t>
      </w:r>
    </w:p>
  </w:footnote>
  <w:footnote w:id="68">
    <w:p w14:paraId="446508D7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</w:t>
      </w:r>
      <w:r w:rsidRPr="00E10E44">
        <w:rPr>
          <w:rFonts w:ascii="Times New Roman" w:hAnsi="Times New Roman" w:hint="eastAsia"/>
          <w:sz w:val="22"/>
        </w:rPr>
        <w:t>21</w:t>
      </w:r>
      <w:r w:rsidRPr="00E10E44">
        <w:rPr>
          <w:rFonts w:ascii="Times New Roman" w:hAnsi="Times New Roman"/>
          <w:sz w:val="22"/>
        </w:rPr>
        <w:t>-</w:t>
      </w:r>
      <w:r w:rsidRPr="00E10E44">
        <w:rPr>
          <w:rFonts w:ascii="Times New Roman" w:hAnsi="Times New Roman" w:hint="eastAsia"/>
          <w:sz w:val="22"/>
        </w:rPr>
        <w:t>22</w:t>
      </w:r>
      <w:r w:rsidRPr="00E10E44">
        <w:rPr>
          <w:rFonts w:ascii="Times New Roman" w:hAnsi="Times New Roman"/>
          <w:sz w:val="22"/>
        </w:rPr>
        <w:t>）。</w:t>
      </w:r>
    </w:p>
    <w:p w14:paraId="7310FFDC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2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6E34A05E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若無法僧者，云何有佛寶？若三寶皆空，則破一切有。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UnitName" w:val="C"/>
          <w:attr w:name="SourceValue" w:val="124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rFonts w:ascii="Times New Roman" w:hAnsi="Times New Roman"/>
            <w:sz w:val="22"/>
          </w:rPr>
          <w:t>124c</w:t>
        </w:r>
      </w:smartTag>
      <w:r w:rsidRPr="00E10E44">
        <w:rPr>
          <w:rFonts w:ascii="Times New Roman" w:hAnsi="Times New Roman"/>
          <w:sz w:val="22"/>
        </w:rPr>
        <w:t>7-8</w:t>
      </w:r>
      <w:r w:rsidRPr="00E10E44">
        <w:rPr>
          <w:rFonts w:ascii="Times New Roman" w:hAnsi="Times New Roman"/>
          <w:sz w:val="22"/>
        </w:rPr>
        <w:t>）</w:t>
      </w:r>
    </w:p>
    <w:p w14:paraId="73F92351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3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37CCCD4B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若無法僧寶，云何當有佛？若如汝所說，是即破三寶。</w:t>
      </w:r>
      <w:r w:rsidRPr="00E10E44">
        <w:rPr>
          <w:rFonts w:ascii="Times New Roman" w:hAnsi="Times New Roman"/>
          <w:sz w:val="22"/>
        </w:rPr>
        <w:t>（高麗藏</w:t>
      </w:r>
      <w:r w:rsidRPr="00E10E44">
        <w:rPr>
          <w:rFonts w:ascii="Times New Roman" w:hAnsi="Times New Roman"/>
          <w:sz w:val="22"/>
        </w:rPr>
        <w:t>41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162</w:t>
      </w:r>
      <w:r w:rsidRPr="00E10E44">
        <w:rPr>
          <w:rFonts w:ascii="Times New Roman" w:hAnsi="Times New Roman" w:hint="eastAsia"/>
          <w:sz w:val="22"/>
        </w:rPr>
        <w:t>b23-</w:t>
      </w:r>
      <w:r w:rsidRPr="00E10E44">
        <w:rPr>
          <w:rFonts w:ascii="Times New Roman" w:hAnsi="Times New Roman"/>
          <w:sz w:val="22"/>
        </w:rPr>
        <w:t>c</w:t>
      </w:r>
      <w:r w:rsidRPr="00E10E44">
        <w:rPr>
          <w:rFonts w:ascii="Times New Roman" w:hAnsi="Times New Roman" w:hint="eastAsia"/>
          <w:sz w:val="22"/>
        </w:rPr>
        <w:t>1</w:t>
      </w:r>
      <w:r w:rsidRPr="00E10E44">
        <w:rPr>
          <w:rFonts w:ascii="Times New Roman" w:hAnsi="Times New Roman"/>
          <w:sz w:val="22"/>
        </w:rPr>
        <w:t>）</w:t>
      </w:r>
    </w:p>
    <w:p w14:paraId="46EC7B41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 w:cs="Times Ext Roman" w:hint="eastAsia"/>
          <w:sz w:val="22"/>
        </w:rPr>
        <w:t>）月稱，梵本《淨明句論》；參見三枝充惪，《中論偈頌總覽》，</w:t>
      </w:r>
      <w:r w:rsidRPr="00E10E44">
        <w:rPr>
          <w:rFonts w:ascii="Times New Roman" w:hAnsi="Times New Roman"/>
          <w:sz w:val="22"/>
        </w:rPr>
        <w:t>p.740</w:t>
      </w:r>
      <w:r w:rsidRPr="00E10E44">
        <w:rPr>
          <w:rFonts w:ascii="Times New Roman" w:hAnsi="Times New Roman"/>
          <w:sz w:val="22"/>
        </w:rPr>
        <w:t>：</w:t>
      </w:r>
    </w:p>
    <w:p w14:paraId="7941519D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dharme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cāsati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saṃghe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ca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kathaṃ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buddho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bhaviṣyati</w:t>
      </w:r>
      <w:r w:rsidRPr="00E10E44">
        <w:rPr>
          <w:rFonts w:ascii="Times New Roman" w:hAnsi="Times New Roman"/>
          <w:sz w:val="22"/>
        </w:rPr>
        <w:t xml:space="preserve"> /</w:t>
      </w:r>
    </w:p>
    <w:p w14:paraId="59E4EE8B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Roman Unicode" w:hAnsi="Times New Roman"/>
          <w:sz w:val="22"/>
        </w:rPr>
        <w:t>evaṃ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trīṇyapi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ratnāni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bruvāṇaḥ</w:t>
      </w:r>
      <w:r w:rsidRPr="00E10E44">
        <w:rPr>
          <w:rFonts w:ascii="Times New Roman" w:hAnsi="Times New Roman"/>
          <w:sz w:val="22"/>
        </w:rPr>
        <w:t xml:space="preserve"> </w:t>
      </w:r>
      <w:r w:rsidRPr="00E10E44">
        <w:rPr>
          <w:rFonts w:ascii="Times New Roman" w:eastAsia="Roman Unicode" w:hAnsi="Times New Roman"/>
          <w:sz w:val="22"/>
        </w:rPr>
        <w:t>pratibādhase</w:t>
      </w:r>
      <w:r w:rsidRPr="00E10E44">
        <w:rPr>
          <w:rFonts w:ascii="Times New Roman" w:hAnsi="Times New Roman"/>
          <w:sz w:val="22"/>
        </w:rPr>
        <w:t xml:space="preserve"> //</w:t>
      </w:r>
    </w:p>
    <w:p w14:paraId="3EA023BC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eastAsia="標楷體" w:hAnsi="Times New Roman"/>
          <w:sz w:val="22"/>
          <w:lang w:eastAsia="ja-JP"/>
        </w:rPr>
      </w:pPr>
      <w:r w:rsidRPr="00E10E44">
        <w:rPr>
          <w:rFonts w:ascii="Times New Roman" w:eastAsia="標楷體" w:hAnsi="Times New Roman"/>
          <w:sz w:val="22"/>
          <w:lang w:eastAsia="ja-JP"/>
        </w:rPr>
        <w:t>法〔宝〕と僧〔宝〕が存在しないならば，どうして，仏〔宝〕が存在するであろうか。このように，〔空であること（空性）を〕語るならば，三宝（仏</w:t>
      </w:r>
      <w:r w:rsidRPr="00E10E44">
        <w:rPr>
          <w:rFonts w:ascii="Times New Roman" w:eastAsia="標楷體" w:hAnsi="Times New Roman"/>
          <w:sz w:val="22"/>
          <w:lang w:eastAsia="ja-JP"/>
        </w:rPr>
        <w:t>•</w:t>
      </w:r>
      <w:r w:rsidRPr="00E10E44">
        <w:rPr>
          <w:rFonts w:ascii="Times New Roman" w:eastAsia="標楷體" w:hAnsi="Times New Roman"/>
          <w:sz w:val="22"/>
          <w:lang w:eastAsia="ja-JP"/>
        </w:rPr>
        <w:t>法</w:t>
      </w:r>
      <w:r w:rsidRPr="00E10E44">
        <w:rPr>
          <w:rFonts w:ascii="Times New Roman" w:eastAsia="標楷體" w:hAnsi="Times New Roman"/>
          <w:sz w:val="22"/>
          <w:lang w:eastAsia="ja-JP"/>
        </w:rPr>
        <w:t>•</w:t>
      </w:r>
      <w:r w:rsidRPr="00E10E44">
        <w:rPr>
          <w:rFonts w:ascii="Times New Roman" w:eastAsia="標楷體" w:hAnsi="Times New Roman"/>
          <w:sz w:val="22"/>
          <w:lang w:eastAsia="ja-JP"/>
        </w:rPr>
        <w:t>僧）をもまた，汝は破壞することになるであろう。</w:t>
      </w:r>
    </w:p>
  </w:footnote>
  <w:footnote w:id="69">
    <w:p w14:paraId="2087C9F3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cs="Times Ext Roman" w:hint="eastAsia"/>
          <w:sz w:val="22"/>
        </w:rPr>
        <w:t>（青目釋）</w:t>
      </w:r>
      <w:r w:rsidRPr="00E10E44">
        <w:rPr>
          <w:rFonts w:ascii="Times New Roman" w:hAnsi="Times New Roman" w:hint="eastAsia"/>
          <w:sz w:val="22"/>
        </w:rPr>
        <w:t>：</w:t>
      </w:r>
    </w:p>
    <w:p w14:paraId="145B4346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問曰</w:t>
      </w:r>
      <w:r w:rsidRPr="00E10E44">
        <w:rPr>
          <w:rFonts w:ascii="Times New Roman" w:eastAsia="標楷體" w:hAnsi="Times New Roman" w:hint="eastAsia"/>
          <w:sz w:val="22"/>
        </w:rPr>
        <w:t>：</w:t>
      </w:r>
      <w:r w:rsidRPr="00E10E44">
        <w:rPr>
          <w:rFonts w:ascii="Times New Roman" w:eastAsia="標楷體" w:hAnsi="Times New Roman"/>
          <w:sz w:val="22"/>
        </w:rPr>
        <w:t>破四顛倒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通達四諦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sz w:val="22"/>
        </w:rPr>
        <w:t>得四沙門果。</w:t>
      </w:r>
    </w:p>
    <w:p w14:paraId="0C309FA9" w14:textId="77777777" w:rsidR="00AD056A" w:rsidRPr="00E10E44" w:rsidRDefault="00AD056A" w:rsidP="00852252">
      <w:pPr>
        <w:pStyle w:val="a7"/>
        <w:ind w:leftChars="380" w:left="912"/>
        <w:jc w:val="both"/>
        <w:rPr>
          <w:rFonts w:eastAsia="標楷體"/>
          <w:sz w:val="22"/>
          <w:szCs w:val="22"/>
        </w:rPr>
      </w:pPr>
      <w:r w:rsidRPr="00E10E44">
        <w:rPr>
          <w:rFonts w:eastAsia="標楷體"/>
          <w:b/>
          <w:sz w:val="22"/>
          <w:szCs w:val="22"/>
        </w:rPr>
        <w:t>若一切皆空，無生亦無滅，如是則無有，四聖諦之法。</w:t>
      </w:r>
      <w:r w:rsidRPr="00E10E44">
        <w:rPr>
          <w:rFonts w:eastAsiaTheme="minorEastAsia"/>
        </w:rPr>
        <w:t>（第</w:t>
      </w:r>
      <w:r w:rsidRPr="00E10E44">
        <w:rPr>
          <w:rFonts w:eastAsiaTheme="minorEastAsia"/>
        </w:rPr>
        <w:t>1</w:t>
      </w:r>
      <w:r w:rsidRPr="00E10E44">
        <w:rPr>
          <w:rFonts w:eastAsiaTheme="minorEastAsia"/>
        </w:rPr>
        <w:t>頌）</w:t>
      </w:r>
      <w:r w:rsidRPr="00E10E44">
        <w:rPr>
          <w:rFonts w:eastAsia="標楷體" w:hint="eastAsia"/>
        </w:rPr>
        <w:t>……</w:t>
      </w:r>
    </w:p>
    <w:p w14:paraId="4069D7F5" w14:textId="77777777" w:rsidR="00AD056A" w:rsidRPr="005E3242" w:rsidRDefault="00AD056A" w:rsidP="00852252">
      <w:pPr>
        <w:snapToGrid w:val="0"/>
        <w:ind w:leftChars="380" w:left="91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若一切世間皆空無所有者，即應無生無滅</w:t>
      </w:r>
      <w:r w:rsidRPr="00E10E44">
        <w:rPr>
          <w:rFonts w:ascii="Times New Roman" w:eastAsia="標楷體" w:hAnsi="Times New Roman" w:hint="eastAsia"/>
          <w:sz w:val="22"/>
        </w:rPr>
        <w:t>；</w:t>
      </w:r>
      <w:r w:rsidRPr="00E10E44">
        <w:rPr>
          <w:rFonts w:ascii="Times New Roman" w:eastAsia="標楷體" w:hAnsi="Times New Roman"/>
          <w:sz w:val="22"/>
        </w:rPr>
        <w:t>以無生無滅故，則無四聖諦。何以故？從集諦生苦諦，</w:t>
      </w:r>
      <w:r w:rsidRPr="00E10E44">
        <w:rPr>
          <w:rFonts w:ascii="Times New Roman" w:eastAsia="標楷體" w:hAnsi="Times New Roman"/>
          <w:b/>
          <w:sz w:val="22"/>
        </w:rPr>
        <w:t>集諦</w:t>
      </w:r>
      <w:r w:rsidRPr="00E10E44">
        <w:rPr>
          <w:rFonts w:ascii="Times New Roman" w:eastAsia="標楷體" w:hAnsi="Times New Roman"/>
          <w:sz w:val="22"/>
        </w:rPr>
        <w:t>是因</w:t>
      </w:r>
      <w:r w:rsidRPr="00E10E44">
        <w:rPr>
          <w:rFonts w:ascii="Times New Roman" w:eastAsia="標楷體" w:hAnsi="Times New Roman" w:hint="eastAsia"/>
          <w:sz w:val="22"/>
        </w:rPr>
        <w:t>，</w:t>
      </w:r>
      <w:r w:rsidRPr="00E10E44">
        <w:rPr>
          <w:rFonts w:ascii="Times New Roman" w:eastAsia="標楷體" w:hAnsi="Times New Roman"/>
          <w:b/>
          <w:sz w:val="22"/>
        </w:rPr>
        <w:t>苦諦</w:t>
      </w:r>
      <w:r w:rsidRPr="005E3242">
        <w:rPr>
          <w:rFonts w:ascii="Times New Roman" w:eastAsia="標楷體" w:hAnsi="Times New Roman"/>
          <w:sz w:val="22"/>
        </w:rPr>
        <w:t>是果</w:t>
      </w:r>
      <w:r w:rsidRPr="005E3242">
        <w:rPr>
          <w:rFonts w:ascii="Times New Roman" w:eastAsia="標楷體" w:hAnsi="Times New Roman" w:hint="eastAsia"/>
          <w:sz w:val="22"/>
        </w:rPr>
        <w:t>；</w:t>
      </w:r>
      <w:r w:rsidRPr="005E3242">
        <w:rPr>
          <w:rFonts w:ascii="Times New Roman" w:eastAsia="標楷體" w:hAnsi="Times New Roman"/>
          <w:sz w:val="22"/>
        </w:rPr>
        <w:t>滅苦集諦名為滅諦，能至滅諦名為道諦</w:t>
      </w:r>
      <w:r w:rsidRPr="005E3242">
        <w:rPr>
          <w:rFonts w:ascii="Times New Roman" w:eastAsia="標楷體" w:hAnsi="Times New Roman" w:hint="eastAsia"/>
          <w:sz w:val="22"/>
        </w:rPr>
        <w:t>，</w:t>
      </w:r>
      <w:r w:rsidRPr="005E3242">
        <w:rPr>
          <w:rFonts w:ascii="Times New Roman" w:eastAsia="標楷體" w:hAnsi="Times New Roman"/>
          <w:b/>
          <w:sz w:val="22"/>
        </w:rPr>
        <w:t>道諦</w:t>
      </w:r>
      <w:r w:rsidRPr="005E3242">
        <w:rPr>
          <w:rFonts w:ascii="Times New Roman" w:eastAsia="標楷體" w:hAnsi="Times New Roman"/>
          <w:sz w:val="22"/>
        </w:rPr>
        <w:t>是因</w:t>
      </w:r>
      <w:r w:rsidRPr="005E3242">
        <w:rPr>
          <w:rFonts w:ascii="Times New Roman" w:eastAsia="標楷體" w:hAnsi="Times New Roman" w:hint="eastAsia"/>
          <w:sz w:val="22"/>
        </w:rPr>
        <w:t>，</w:t>
      </w:r>
      <w:r w:rsidRPr="005E3242">
        <w:rPr>
          <w:rFonts w:ascii="Times New Roman" w:eastAsia="標楷體" w:hAnsi="Times New Roman"/>
          <w:b/>
          <w:sz w:val="22"/>
        </w:rPr>
        <w:t>滅諦</w:t>
      </w:r>
      <w:r w:rsidRPr="005E3242">
        <w:rPr>
          <w:rFonts w:ascii="Times New Roman" w:eastAsia="標楷體" w:hAnsi="Times New Roman"/>
          <w:sz w:val="22"/>
        </w:rPr>
        <w:t>是果</w:t>
      </w:r>
      <w:r w:rsidRPr="005E3242">
        <w:rPr>
          <w:rFonts w:ascii="Times New Roman" w:eastAsia="標楷體" w:hAnsi="Times New Roman" w:hint="eastAsia"/>
          <w:sz w:val="22"/>
        </w:rPr>
        <w:t>──</w:t>
      </w:r>
      <w:r w:rsidRPr="005E3242">
        <w:rPr>
          <w:rFonts w:ascii="Times New Roman" w:eastAsia="標楷體" w:hAnsi="Times New Roman"/>
          <w:sz w:val="22"/>
        </w:rPr>
        <w:t>如是四諦有因有果，若無生無滅則無四諦。</w:t>
      </w:r>
      <w:r w:rsidRPr="005E3242">
        <w:rPr>
          <w:rFonts w:ascii="Times New Roman" w:hAnsi="Times New Roman"/>
          <w:sz w:val="22"/>
        </w:rPr>
        <w:t>（大正</w:t>
      </w:r>
      <w:r w:rsidRPr="005E3242">
        <w:rPr>
          <w:rFonts w:ascii="Times New Roman" w:hAnsi="Times New Roman"/>
          <w:sz w:val="22"/>
        </w:rPr>
        <w:t>30</w:t>
      </w:r>
      <w:r w:rsidRPr="005E3242">
        <w:rPr>
          <w:rFonts w:ascii="Times New Roman" w:hAnsi="Times New Roman"/>
          <w:sz w:val="22"/>
        </w:rPr>
        <w:t>，</w:t>
      </w:r>
      <w:r w:rsidRPr="005E3242">
        <w:rPr>
          <w:rFonts w:ascii="Times New Roman" w:hAnsi="Times New Roman"/>
          <w:sz w:val="22"/>
        </w:rPr>
        <w:t>32b</w:t>
      </w:r>
      <w:r w:rsidRPr="005E3242">
        <w:rPr>
          <w:rFonts w:ascii="Times New Roman" w:hAnsi="Times New Roman" w:hint="eastAsia"/>
          <w:sz w:val="22"/>
        </w:rPr>
        <w:t>12</w:t>
      </w:r>
      <w:r w:rsidRPr="005E3242">
        <w:rPr>
          <w:rFonts w:ascii="Times New Roman" w:hAnsi="Times New Roman"/>
          <w:sz w:val="22"/>
        </w:rPr>
        <w:t>-28</w:t>
      </w:r>
      <w:r w:rsidRPr="005E3242">
        <w:rPr>
          <w:rFonts w:ascii="Times New Roman" w:hAnsi="Times New Roman"/>
          <w:sz w:val="22"/>
        </w:rPr>
        <w:t>）</w:t>
      </w:r>
    </w:p>
  </w:footnote>
  <w:footnote w:id="70">
    <w:p w14:paraId="378EA95F" w14:textId="77777777" w:rsidR="00AD056A" w:rsidRPr="005E3242" w:rsidRDefault="00AD056A" w:rsidP="00852252">
      <w:pPr>
        <w:pStyle w:val="a7"/>
        <w:jc w:val="both"/>
        <w:rPr>
          <w:sz w:val="22"/>
          <w:szCs w:val="22"/>
        </w:rPr>
      </w:pPr>
      <w:r w:rsidRPr="005E3242">
        <w:rPr>
          <w:rStyle w:val="a9"/>
          <w:sz w:val="22"/>
          <w:szCs w:val="22"/>
        </w:rPr>
        <w:footnoteRef/>
      </w:r>
      <w:r w:rsidRPr="005E3242">
        <w:rPr>
          <w:rFonts w:hint="eastAsia"/>
          <w:sz w:val="22"/>
        </w:rPr>
        <w:t>［東晉］法顯譯，</w:t>
      </w:r>
      <w:r w:rsidRPr="005E3242">
        <w:rPr>
          <w:sz w:val="22"/>
          <w:szCs w:val="22"/>
        </w:rPr>
        <w:t>《大般涅槃經》卷</w:t>
      </w:r>
      <w:r w:rsidRPr="005E3242">
        <w:rPr>
          <w:rFonts w:hint="eastAsia"/>
          <w:sz w:val="22"/>
          <w:szCs w:val="22"/>
        </w:rPr>
        <w:t>下</w:t>
      </w:r>
      <w:r w:rsidRPr="005E3242">
        <w:rPr>
          <w:sz w:val="22"/>
          <w:szCs w:val="22"/>
        </w:rPr>
        <w:t>：</w:t>
      </w:r>
    </w:p>
    <w:p w14:paraId="77047368" w14:textId="77777777" w:rsidR="00AD056A" w:rsidRPr="00E10E44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5E3242">
        <w:rPr>
          <w:rFonts w:eastAsia="標楷體"/>
          <w:sz w:val="22"/>
          <w:szCs w:val="22"/>
        </w:rPr>
        <w:t>諸行無常，是生滅法，生滅滅已，寂滅為樂</w:t>
      </w:r>
      <w:r w:rsidRPr="00E10E44">
        <w:rPr>
          <w:rFonts w:eastAsia="標楷體"/>
          <w:sz w:val="22"/>
          <w:szCs w:val="22"/>
        </w:rPr>
        <w:t>。</w:t>
      </w:r>
      <w:r w:rsidRPr="00E10E44">
        <w:rPr>
          <w:sz w:val="22"/>
          <w:szCs w:val="22"/>
        </w:rPr>
        <w:t>（大正</w:t>
      </w:r>
      <w:r w:rsidRPr="00E10E44">
        <w:rPr>
          <w:sz w:val="22"/>
          <w:szCs w:val="22"/>
        </w:rPr>
        <w:t>1</w:t>
      </w:r>
      <w:r w:rsidRPr="00E10E44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4"/>
          <w:attr w:name="UnitName" w:val="C"/>
        </w:smartTagPr>
        <w:r w:rsidRPr="00E10E44">
          <w:rPr>
            <w:sz w:val="22"/>
            <w:szCs w:val="22"/>
          </w:rPr>
          <w:t>204c</w:t>
        </w:r>
      </w:smartTag>
      <w:r w:rsidRPr="00E10E44">
        <w:rPr>
          <w:sz w:val="22"/>
          <w:szCs w:val="22"/>
        </w:rPr>
        <w:t>23-24</w:t>
      </w:r>
      <w:r w:rsidRPr="00E10E44">
        <w:rPr>
          <w:sz w:val="22"/>
          <w:szCs w:val="22"/>
        </w:rPr>
        <w:t>）</w:t>
      </w:r>
    </w:p>
  </w:footnote>
  <w:footnote w:id="71">
    <w:p w14:paraId="00CC4B14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hint="eastAsia"/>
          <w:sz w:val="22"/>
        </w:rPr>
        <w:t>（青目釋）：</w:t>
      </w:r>
    </w:p>
    <w:p w14:paraId="38690021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以無四諦故，見苦與斷集，證滅及修道，如是事皆無。</w:t>
      </w:r>
      <w:r w:rsidRPr="00E10E44">
        <w:rPr>
          <w:rFonts w:ascii="Times New Roman" w:hAnsi="Times New Roman"/>
          <w:sz w:val="20"/>
          <w:szCs w:val="20"/>
        </w:rPr>
        <w:t>（第</w:t>
      </w:r>
      <w:r w:rsidRPr="00E10E44">
        <w:rPr>
          <w:rFonts w:ascii="Times New Roman" w:hAnsi="Times New Roman"/>
          <w:sz w:val="20"/>
          <w:szCs w:val="20"/>
        </w:rPr>
        <w:t>2</w:t>
      </w:r>
      <w:r w:rsidRPr="00E10E44">
        <w:rPr>
          <w:rFonts w:ascii="Times New Roman" w:hAnsi="Times New Roman"/>
          <w:sz w:val="20"/>
          <w:szCs w:val="20"/>
        </w:rPr>
        <w:t>頌）</w:t>
      </w:r>
      <w:r w:rsidRPr="00E10E44">
        <w:rPr>
          <w:rFonts w:ascii="Times New Roman" w:eastAsia="標楷體" w:hAnsi="Times New Roman"/>
          <w:b/>
          <w:sz w:val="22"/>
        </w:rPr>
        <w:t>……</w:t>
      </w:r>
    </w:p>
    <w:p w14:paraId="2F36BEDE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四諦無故，則無見苦、斷集、證滅、修道。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</w:t>
      </w:r>
      <w:r w:rsidRPr="00E10E44">
        <w:rPr>
          <w:rFonts w:ascii="Times New Roman" w:hAnsi="Times New Roman" w:hint="eastAsia"/>
          <w:sz w:val="22"/>
        </w:rPr>
        <w:t>15</w:t>
      </w:r>
      <w:r w:rsidRPr="00E10E44">
        <w:rPr>
          <w:rFonts w:ascii="Times New Roman" w:hAnsi="Times New Roman"/>
          <w:sz w:val="22"/>
        </w:rPr>
        <w:t>-29</w:t>
      </w:r>
      <w:r w:rsidRPr="00E10E44">
        <w:rPr>
          <w:rFonts w:ascii="Times New Roman" w:hAnsi="Times New Roman"/>
          <w:sz w:val="22"/>
        </w:rPr>
        <w:t>）</w:t>
      </w:r>
      <w:r w:rsidRPr="00E10E44">
        <w:rPr>
          <w:rFonts w:ascii="Times New Roman" w:eastAsia="標楷體" w:hAnsi="Times New Roman"/>
          <w:sz w:val="22"/>
        </w:rPr>
        <w:t xml:space="preserve">    </w:t>
      </w:r>
    </w:p>
  </w:footnote>
  <w:footnote w:id="72">
    <w:p w14:paraId="62451786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 xml:space="preserve">24 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hint="eastAsia"/>
          <w:sz w:val="22"/>
        </w:rPr>
        <w:t>（青目釋）：</w:t>
      </w:r>
    </w:p>
    <w:p w14:paraId="0FA45775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以是事無故，則無有四果；無有四果故，得向者亦無。</w:t>
      </w:r>
      <w:r w:rsidRPr="00E10E44">
        <w:rPr>
          <w:rFonts w:ascii="Times New Roman" w:hAnsi="Times New Roman"/>
          <w:sz w:val="20"/>
          <w:szCs w:val="20"/>
        </w:rPr>
        <w:t>（第</w:t>
      </w:r>
      <w:r w:rsidRPr="00E10E44">
        <w:rPr>
          <w:rFonts w:ascii="Times New Roman" w:hAnsi="Times New Roman"/>
          <w:sz w:val="20"/>
          <w:szCs w:val="20"/>
        </w:rPr>
        <w:t>3</w:t>
      </w:r>
      <w:r w:rsidRPr="00E10E44">
        <w:rPr>
          <w:rFonts w:ascii="Times New Roman" w:hAnsi="Times New Roman"/>
          <w:sz w:val="20"/>
          <w:szCs w:val="20"/>
        </w:rPr>
        <w:t>頌）</w:t>
      </w:r>
      <w:r w:rsidRPr="00E10E44">
        <w:rPr>
          <w:rFonts w:ascii="Times New Roman" w:eastAsia="標楷體" w:hAnsi="Times New Roman"/>
          <w:b/>
          <w:sz w:val="22"/>
        </w:rPr>
        <w:t>……</w:t>
      </w:r>
    </w:p>
    <w:p w14:paraId="2EBBECEF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見苦、斷集、證滅、修道無故，則無四沙門果；四沙門果無故，則無四向四得者。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32b</w:t>
      </w:r>
      <w:r w:rsidRPr="00E10E44">
        <w:rPr>
          <w:rFonts w:ascii="Times New Roman" w:hAnsi="Times New Roman" w:hint="eastAsia"/>
          <w:sz w:val="22"/>
        </w:rPr>
        <w:t>17</w:t>
      </w:r>
      <w:r w:rsidRPr="00E10E44">
        <w:rPr>
          <w:rFonts w:ascii="Times New Roman" w:hAnsi="Times New Roman"/>
          <w:sz w:val="22"/>
        </w:rPr>
        <w:t>-c1</w:t>
      </w:r>
      <w:r w:rsidRPr="00E10E44">
        <w:rPr>
          <w:rFonts w:ascii="Times New Roman" w:hAnsi="Times New Roman"/>
          <w:sz w:val="22"/>
        </w:rPr>
        <w:t>）</w:t>
      </w:r>
    </w:p>
  </w:footnote>
  <w:footnote w:id="73">
    <w:p w14:paraId="7A7D66F6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 xml:space="preserve">24 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hint="eastAsia"/>
          <w:sz w:val="22"/>
        </w:rPr>
        <w:t>（青目釋）：</w:t>
      </w:r>
    </w:p>
    <w:p w14:paraId="37E3D8EA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b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若無八賢聖，則無有僧寶</w:t>
      </w:r>
      <w:r w:rsidRPr="00E10E44">
        <w:rPr>
          <w:rFonts w:ascii="Times New Roman" w:eastAsia="標楷體" w:hAnsi="Times New Roman" w:hint="eastAsia"/>
          <w:b/>
          <w:sz w:val="22"/>
        </w:rPr>
        <w:t>；</w:t>
      </w:r>
      <w:r w:rsidRPr="00E10E44">
        <w:rPr>
          <w:rFonts w:ascii="Times New Roman" w:eastAsia="標楷體" w:hAnsi="Times New Roman"/>
          <w:b/>
          <w:sz w:val="22"/>
        </w:rPr>
        <w:t>以無四諦故，亦無有法寶。</w:t>
      </w:r>
    </w:p>
    <w:p w14:paraId="3B055210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若無此八賢聖，則無僧寶。</w:t>
      </w:r>
      <w:r w:rsidRPr="00E10E44">
        <w:rPr>
          <w:rFonts w:ascii="Times New Roman" w:eastAsia="標楷體" w:hAnsi="Times New Roman" w:hint="eastAsia"/>
          <w:sz w:val="22"/>
        </w:rPr>
        <w:t>又四聖諦無故，法寶亦無。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</w:t>
      </w:r>
      <w:r w:rsidRPr="00E10E44">
        <w:rPr>
          <w:rFonts w:ascii="Times New Roman" w:hAnsi="Times New Roman" w:hint="eastAsia"/>
          <w:sz w:val="22"/>
        </w:rPr>
        <w:t>b19-</w:t>
      </w:r>
      <w:r w:rsidRPr="00E10E44">
        <w:rPr>
          <w:rFonts w:ascii="Times New Roman" w:hAnsi="Times New Roman"/>
          <w:sz w:val="22"/>
        </w:rPr>
        <w:t>c</w:t>
      </w:r>
      <w:r w:rsidRPr="00E10E44">
        <w:rPr>
          <w:rFonts w:ascii="Times New Roman" w:hAnsi="Times New Roman" w:hint="eastAsia"/>
          <w:sz w:val="22"/>
        </w:rPr>
        <w:t>3</w:t>
      </w:r>
      <w:r w:rsidRPr="00E10E44">
        <w:rPr>
          <w:rFonts w:ascii="Times New Roman" w:hAnsi="Times New Roman"/>
          <w:sz w:val="22"/>
        </w:rPr>
        <w:t>）</w:t>
      </w:r>
    </w:p>
  </w:footnote>
  <w:footnote w:id="74">
    <w:p w14:paraId="562A0D79" w14:textId="77777777" w:rsidR="00AD056A" w:rsidRPr="00E10E44" w:rsidRDefault="00AD056A" w:rsidP="00852252">
      <w:pPr>
        <w:pStyle w:val="a7"/>
        <w:ind w:left="253" w:hangingChars="115" w:hanging="253"/>
        <w:jc w:val="both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案：此處印順法師</w:t>
      </w:r>
      <w:r w:rsidRPr="00E10E44">
        <w:rPr>
          <w:rFonts w:hint="eastAsia"/>
          <w:sz w:val="22"/>
          <w:szCs w:val="22"/>
        </w:rPr>
        <w:t>將</w:t>
      </w:r>
      <w:r w:rsidRPr="00E10E44">
        <w:rPr>
          <w:sz w:val="22"/>
          <w:szCs w:val="22"/>
        </w:rPr>
        <w:t>「初果向」歸為「賢位」，但在《阿毘達磨俱舍論》中，</w:t>
      </w:r>
      <w:r w:rsidRPr="00E10E44">
        <w:rPr>
          <w:rFonts w:hint="eastAsia"/>
          <w:sz w:val="22"/>
          <w:szCs w:val="22"/>
        </w:rPr>
        <w:t>初果向是屬於</w:t>
      </w:r>
      <w:r w:rsidRPr="00E10E44">
        <w:rPr>
          <w:sz w:val="22"/>
          <w:szCs w:val="22"/>
        </w:rPr>
        <w:t>「聖位」。</w:t>
      </w:r>
      <w:r w:rsidRPr="00E10E44">
        <w:rPr>
          <w:rFonts w:hint="eastAsia"/>
          <w:sz w:val="22"/>
          <w:szCs w:val="22"/>
        </w:rPr>
        <w:t>參見</w:t>
      </w:r>
      <w:r w:rsidRPr="00E10E44">
        <w:rPr>
          <w:sz w:val="22"/>
          <w:szCs w:val="22"/>
        </w:rPr>
        <w:t>《阿毘達磨俱舍論》卷</w:t>
      </w:r>
      <w:r w:rsidRPr="00E10E44">
        <w:rPr>
          <w:sz w:val="22"/>
          <w:szCs w:val="22"/>
        </w:rPr>
        <w:t>24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 xml:space="preserve">6 </w:t>
      </w:r>
      <w:r w:rsidRPr="00E10E44">
        <w:rPr>
          <w:sz w:val="22"/>
          <w:szCs w:val="22"/>
        </w:rPr>
        <w:t>分別賢聖品〉：「</w:t>
      </w:r>
      <w:r w:rsidRPr="00E10E44">
        <w:rPr>
          <w:rFonts w:eastAsia="標楷體"/>
          <w:sz w:val="22"/>
          <w:szCs w:val="22"/>
        </w:rPr>
        <w:t>如是有學及無學者，總成八聖補特伽羅，行向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住果各有四故，謂為證得預流果向乃至所證阿羅漢果，名雖有八，事唯有五，謂住四果及初果向。</w:t>
      </w:r>
      <w:r w:rsidRPr="00E10E44">
        <w:rPr>
          <w:sz w:val="22"/>
          <w:szCs w:val="22"/>
        </w:rPr>
        <w:t>」（大正</w:t>
      </w:r>
      <w:r w:rsidRPr="00E10E44">
        <w:rPr>
          <w:sz w:val="22"/>
          <w:szCs w:val="22"/>
        </w:rPr>
        <w:t>29</w:t>
      </w:r>
      <w:r w:rsidRPr="00E10E44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27"/>
          <w:attr w:name="HasSpace" w:val="False"/>
          <w:attr w:name="Negative" w:val="False"/>
          <w:attr w:name="NumberType" w:val="1"/>
          <w:attr w:name="TCSC" w:val="0"/>
        </w:smartTagPr>
        <w:r w:rsidRPr="00E10E44">
          <w:rPr>
            <w:sz w:val="22"/>
            <w:szCs w:val="22"/>
          </w:rPr>
          <w:t>127a</w:t>
        </w:r>
      </w:smartTag>
      <w:r w:rsidRPr="00E10E44">
        <w:rPr>
          <w:sz w:val="22"/>
          <w:szCs w:val="22"/>
        </w:rPr>
        <w:t>14-17</w:t>
      </w:r>
      <w:r w:rsidRPr="00E10E44">
        <w:rPr>
          <w:sz w:val="22"/>
          <w:szCs w:val="22"/>
        </w:rPr>
        <w:t>）</w:t>
      </w:r>
    </w:p>
  </w:footnote>
  <w:footnote w:id="75">
    <w:p w14:paraId="2653B6BF" w14:textId="77777777" w:rsidR="00AD056A" w:rsidRPr="00E10E44" w:rsidRDefault="00AD056A" w:rsidP="00852252">
      <w:pPr>
        <w:pStyle w:val="a7"/>
        <w:rPr>
          <w:sz w:val="22"/>
        </w:rPr>
      </w:pPr>
      <w:r w:rsidRPr="00E10E44">
        <w:rPr>
          <w:rStyle w:val="a9"/>
          <w:sz w:val="22"/>
        </w:rPr>
        <w:footnoteRef/>
      </w:r>
      <w:r w:rsidRPr="00E10E44">
        <w:rPr>
          <w:sz w:val="22"/>
        </w:rPr>
        <w:t xml:space="preserve"> </w:t>
      </w:r>
      <w:r w:rsidRPr="00E10E44">
        <w:rPr>
          <w:rFonts w:hint="eastAsia"/>
          <w:sz w:val="22"/>
        </w:rPr>
        <w:t>不特：不僅，不但。</w:t>
      </w:r>
      <w:r w:rsidRPr="00E10E44">
        <w:rPr>
          <w:rFonts w:hint="eastAsia"/>
          <w:sz w:val="22"/>
          <w:szCs w:val="22"/>
        </w:rPr>
        <w:t>（《漢語大詞典》（一），</w:t>
      </w:r>
      <w:r w:rsidRPr="00E10E44">
        <w:rPr>
          <w:rFonts w:hint="eastAsia"/>
          <w:sz w:val="22"/>
          <w:szCs w:val="22"/>
        </w:rPr>
        <w:t>p.435</w:t>
      </w:r>
      <w:r w:rsidRPr="00E10E44">
        <w:rPr>
          <w:rFonts w:hint="eastAsia"/>
          <w:sz w:val="22"/>
          <w:szCs w:val="22"/>
        </w:rPr>
        <w:t>）</w:t>
      </w:r>
    </w:p>
  </w:footnote>
  <w:footnote w:id="76">
    <w:p w14:paraId="7496846A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hint="eastAsia"/>
          <w:sz w:val="22"/>
        </w:rPr>
        <w:t>（青目釋）：</w:t>
      </w:r>
    </w:p>
    <w:p w14:paraId="4D62DE34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以無法僧寶，亦無有佛寶</w:t>
      </w:r>
      <w:r w:rsidRPr="00E10E44">
        <w:rPr>
          <w:rFonts w:ascii="Times New Roman" w:eastAsia="標楷體" w:hAnsi="Times New Roman"/>
          <w:b/>
          <w:sz w:val="22"/>
        </w:rPr>
        <w:t>……</w:t>
      </w:r>
      <w:r w:rsidRPr="00E10E44">
        <w:rPr>
          <w:rFonts w:ascii="Times New Roman" w:hAnsi="Times New Roman"/>
          <w:sz w:val="20"/>
          <w:szCs w:val="20"/>
        </w:rPr>
        <w:t>（第</w:t>
      </w:r>
      <w:r w:rsidRPr="00E10E44">
        <w:rPr>
          <w:rFonts w:ascii="Times New Roman" w:hAnsi="Times New Roman"/>
          <w:sz w:val="20"/>
          <w:szCs w:val="20"/>
        </w:rPr>
        <w:t>5</w:t>
      </w:r>
      <w:r w:rsidRPr="00E10E44">
        <w:rPr>
          <w:rFonts w:ascii="Times New Roman" w:hAnsi="Times New Roman"/>
          <w:sz w:val="20"/>
          <w:szCs w:val="20"/>
        </w:rPr>
        <w:t>頌前半）</w:t>
      </w:r>
    </w:p>
    <w:p w14:paraId="64F348EE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若無法寶、僧寶者，云何有佛？</w:t>
      </w:r>
      <w:r w:rsidRPr="00E10E44">
        <w:rPr>
          <w:rFonts w:ascii="Times New Roman" w:eastAsia="標楷體" w:hAnsi="Times New Roman"/>
          <w:b/>
          <w:sz w:val="22"/>
        </w:rPr>
        <w:t>得法名為佛，無法何有佛？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</w:t>
      </w:r>
      <w:r w:rsidRPr="00E10E44">
        <w:rPr>
          <w:rFonts w:ascii="Times New Roman" w:hAnsi="Times New Roman" w:hint="eastAsia"/>
          <w:sz w:val="22"/>
        </w:rPr>
        <w:t>b20</w:t>
      </w:r>
      <w:r w:rsidRPr="00E10E44">
        <w:rPr>
          <w:rFonts w:ascii="Times New Roman" w:hAnsi="Times New Roman"/>
          <w:sz w:val="22"/>
        </w:rPr>
        <w:t>-</w:t>
      </w:r>
      <w:r w:rsidRPr="00E10E44">
        <w:rPr>
          <w:rFonts w:ascii="Times New Roman" w:hAnsi="Times New Roman" w:hint="eastAsia"/>
          <w:sz w:val="22"/>
        </w:rPr>
        <w:t>c4</w:t>
      </w:r>
      <w:r w:rsidRPr="00E10E44">
        <w:rPr>
          <w:rFonts w:ascii="Times New Roman" w:hAnsi="Times New Roman"/>
          <w:sz w:val="22"/>
        </w:rPr>
        <w:t>）</w:t>
      </w:r>
    </w:p>
  </w:footnote>
  <w:footnote w:id="77">
    <w:p w14:paraId="6441BCB5" w14:textId="77777777" w:rsidR="00AD056A" w:rsidRPr="00E10E44" w:rsidRDefault="00AD056A" w:rsidP="00852252">
      <w:pPr>
        <w:snapToGrid w:val="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《中阿含經》卷</w:t>
      </w:r>
      <w:r w:rsidRPr="00E10E44">
        <w:rPr>
          <w:rFonts w:ascii="Times New Roman" w:hAnsi="Times New Roman"/>
          <w:sz w:val="22"/>
        </w:rPr>
        <w:t>51</w:t>
      </w:r>
      <w:r w:rsidRPr="00E10E44">
        <w:rPr>
          <w:rFonts w:ascii="Times New Roman" w:hAnsi="Times New Roman" w:hint="eastAsia"/>
          <w:sz w:val="22"/>
        </w:rPr>
        <w:t>（</w:t>
      </w:r>
      <w:r w:rsidRPr="00E10E44">
        <w:rPr>
          <w:rFonts w:ascii="Times New Roman" w:hAnsi="Times New Roman" w:hint="eastAsia"/>
          <w:sz w:val="22"/>
        </w:rPr>
        <w:t>194</w:t>
      </w:r>
      <w:r w:rsidRPr="00196BF5">
        <w:rPr>
          <w:rFonts w:ascii="新細明體" w:eastAsia="新細明體" w:hAnsi="新細明體" w:hint="eastAsia"/>
          <w:sz w:val="22"/>
        </w:rPr>
        <w:t>經）《</w:t>
      </w:r>
      <w:r w:rsidRPr="00196BF5">
        <w:rPr>
          <w:rStyle w:val="headname1"/>
          <w:rFonts w:ascii="新細明體" w:eastAsia="新細明體" w:hAnsi="新細明體"/>
          <w:b w:val="0"/>
          <w:bCs w:val="0"/>
          <w:color w:val="auto"/>
          <w:sz w:val="22"/>
        </w:rPr>
        <w:t>跋陀和利經</w:t>
      </w:r>
      <w:r w:rsidRPr="00196BF5">
        <w:rPr>
          <w:rFonts w:ascii="新細明體" w:eastAsia="新細明體" w:hAnsi="新細明體" w:hint="eastAsia"/>
          <w:sz w:val="22"/>
        </w:rPr>
        <w:t>》</w:t>
      </w:r>
      <w:r w:rsidRPr="00E10E44">
        <w:rPr>
          <w:rFonts w:ascii="Times New Roman" w:hAnsi="Times New Roman"/>
          <w:sz w:val="22"/>
        </w:rPr>
        <w:t>：</w:t>
      </w:r>
    </w:p>
    <w:p w14:paraId="48F15B52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世尊告曰：</w:t>
      </w:r>
      <w:r w:rsidRPr="00E10E44">
        <w:rPr>
          <w:rFonts w:ascii="Times New Roman" w:eastAsia="標楷體" w:hAnsi="Times New Roman" w:hint="eastAsia"/>
          <w:sz w:val="22"/>
        </w:rPr>
        <w:t>「</w:t>
      </w:r>
      <w:r w:rsidRPr="00E10E44">
        <w:rPr>
          <w:rFonts w:ascii="Times New Roman" w:eastAsia="標楷體" w:hAnsi="Times New Roman"/>
          <w:sz w:val="22"/>
        </w:rPr>
        <w:t>跋陀和利！於意云何？汝於爾時得</w:t>
      </w:r>
      <w:r w:rsidRPr="00E10E44">
        <w:rPr>
          <w:rFonts w:ascii="Times New Roman" w:eastAsia="標楷體" w:hAnsi="Times New Roman"/>
          <w:b/>
          <w:sz w:val="22"/>
        </w:rPr>
        <w:t>信行、法行、信解脫、見到、身證、慧解脫、俱解脫</w:t>
      </w:r>
      <w:r w:rsidRPr="00E10E44">
        <w:rPr>
          <w:rFonts w:ascii="Times New Roman" w:eastAsia="標楷體" w:hAnsi="Times New Roman"/>
          <w:sz w:val="22"/>
        </w:rPr>
        <w:t>耶？</w:t>
      </w:r>
      <w:r w:rsidRPr="00E10E44">
        <w:rPr>
          <w:rFonts w:ascii="Times New Roman" w:eastAsia="標楷體" w:hAnsi="Times New Roman" w:hint="eastAsia"/>
          <w:sz w:val="22"/>
        </w:rPr>
        <w:t>」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747b8-10</w:t>
      </w:r>
      <w:r w:rsidRPr="00E10E44">
        <w:rPr>
          <w:rFonts w:ascii="Times New Roman" w:hAnsi="Times New Roman"/>
          <w:sz w:val="22"/>
        </w:rPr>
        <w:t>）</w:t>
      </w:r>
    </w:p>
    <w:p w14:paraId="6E494462" w14:textId="77777777" w:rsidR="00AD056A" w:rsidRPr="00E10E44" w:rsidRDefault="00AD056A" w:rsidP="00852252">
      <w:pPr>
        <w:pStyle w:val="a7"/>
        <w:ind w:leftChars="50" w:left="560" w:hangingChars="200" w:hanging="440"/>
        <w:jc w:val="both"/>
        <w:rPr>
          <w:sz w:val="22"/>
          <w:szCs w:val="22"/>
        </w:rPr>
      </w:pPr>
      <w:r w:rsidRPr="00E10E44">
        <w:rPr>
          <w:rFonts w:cs="Times Ext Roman" w:hint="eastAsia"/>
          <w:sz w:val="22"/>
          <w:szCs w:val="22"/>
        </w:rPr>
        <w:t>（</w:t>
      </w:r>
      <w:r w:rsidRPr="00E10E44">
        <w:rPr>
          <w:rFonts w:hint="eastAsia"/>
          <w:sz w:val="22"/>
          <w:szCs w:val="22"/>
        </w:rPr>
        <w:t>2</w:t>
      </w:r>
      <w:r w:rsidRPr="00E10E44">
        <w:rPr>
          <w:rFonts w:cs="Times Ext Roman" w:hint="eastAsia"/>
          <w:sz w:val="22"/>
          <w:szCs w:val="22"/>
        </w:rPr>
        <w:t>）</w:t>
      </w:r>
      <w:r w:rsidRPr="00E10E44">
        <w:rPr>
          <w:sz w:val="22"/>
          <w:szCs w:val="22"/>
        </w:rPr>
        <w:t>《阿毘達磨俱舍論》卷</w:t>
      </w:r>
      <w:r w:rsidRPr="00E10E44">
        <w:rPr>
          <w:sz w:val="22"/>
          <w:szCs w:val="22"/>
        </w:rPr>
        <w:t>25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>6</w:t>
      </w:r>
      <w:r w:rsidRPr="00E10E44">
        <w:rPr>
          <w:sz w:val="22"/>
          <w:szCs w:val="22"/>
        </w:rPr>
        <w:t>分別賢聖品〉：</w:t>
      </w:r>
    </w:p>
    <w:p w14:paraId="0BD15D83" w14:textId="77777777" w:rsidR="00AD056A" w:rsidRPr="00E10E44" w:rsidRDefault="00AD056A" w:rsidP="00852252">
      <w:pPr>
        <w:pStyle w:val="a7"/>
        <w:ind w:leftChars="280" w:left="672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學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無學位有</w:t>
      </w:r>
      <w:r w:rsidRPr="00E10E44">
        <w:rPr>
          <w:rFonts w:eastAsia="標楷體"/>
          <w:b/>
          <w:sz w:val="22"/>
          <w:szCs w:val="22"/>
        </w:rPr>
        <w:t>七聖者</w:t>
      </w:r>
      <w:r w:rsidRPr="00E10E44">
        <w:rPr>
          <w:rFonts w:eastAsia="標楷體"/>
          <w:sz w:val="22"/>
          <w:szCs w:val="22"/>
        </w:rPr>
        <w:t>，一切聖者皆此中攝。</w:t>
      </w:r>
      <w:r w:rsidRPr="00E10E44">
        <w:rPr>
          <w:rFonts w:eastAsia="標楷體"/>
          <w:b/>
          <w:sz w:val="22"/>
          <w:szCs w:val="22"/>
        </w:rPr>
        <w:t>一、隨信行，二、隨法行，三、信解，四、見至，五、身證，六、慧解脫，七、俱解脫</w:t>
      </w:r>
      <w:r w:rsidRPr="00E10E44">
        <w:rPr>
          <w:rFonts w:eastAsia="標楷體"/>
          <w:sz w:val="22"/>
          <w:szCs w:val="22"/>
        </w:rPr>
        <w:t>。</w:t>
      </w:r>
      <w:r w:rsidRPr="00E10E44">
        <w:rPr>
          <w:sz w:val="22"/>
          <w:szCs w:val="22"/>
        </w:rPr>
        <w:t>（大正</w:t>
      </w:r>
      <w:r w:rsidRPr="00E10E44">
        <w:rPr>
          <w:sz w:val="22"/>
          <w:szCs w:val="22"/>
        </w:rPr>
        <w:t>29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131b1</w:t>
      </w:r>
      <w:r w:rsidRPr="00E10E44">
        <w:rPr>
          <w:rFonts w:hint="eastAsia"/>
          <w:sz w:val="22"/>
          <w:szCs w:val="22"/>
        </w:rPr>
        <w:t>6</w:t>
      </w:r>
      <w:r w:rsidRPr="00E10E44">
        <w:rPr>
          <w:sz w:val="22"/>
          <w:szCs w:val="22"/>
        </w:rPr>
        <w:t>-19</w:t>
      </w:r>
      <w:r w:rsidRPr="00E10E44">
        <w:rPr>
          <w:sz w:val="22"/>
          <w:szCs w:val="22"/>
        </w:rPr>
        <w:t>）</w:t>
      </w:r>
    </w:p>
  </w:footnote>
  <w:footnote w:id="78">
    <w:p w14:paraId="79FD3271" w14:textId="77777777" w:rsidR="00AD056A" w:rsidRPr="00E10E44" w:rsidRDefault="00AD056A" w:rsidP="00852252">
      <w:pPr>
        <w:pStyle w:val="a7"/>
        <w:rPr>
          <w:sz w:val="22"/>
          <w:szCs w:val="22"/>
        </w:rPr>
      </w:pPr>
      <w:r w:rsidRPr="00E10E44">
        <w:rPr>
          <w:rStyle w:val="a9"/>
        </w:rPr>
        <w:footnoteRef/>
      </w:r>
      <w:r w:rsidRPr="00E10E44">
        <w:rPr>
          <w:rFonts w:hint="eastAsia"/>
          <w:sz w:val="22"/>
          <w:szCs w:val="22"/>
        </w:rPr>
        <w:t xml:space="preserve"> </w:t>
      </w:r>
      <w:r w:rsidRPr="00E10E44">
        <w:rPr>
          <w:sz w:val="22"/>
          <w:szCs w:val="22"/>
        </w:rPr>
        <w:t>印順法師，</w:t>
      </w:r>
      <w:r w:rsidRPr="00E10E44">
        <w:rPr>
          <w:rFonts w:hint="eastAsia"/>
          <w:sz w:val="22"/>
          <w:szCs w:val="22"/>
        </w:rPr>
        <w:t>《佛法概論》，第一章，第三節，第三項〈事和與理和〉，</w:t>
      </w:r>
      <w:r w:rsidRPr="00E10E44">
        <w:rPr>
          <w:rFonts w:hint="eastAsia"/>
          <w:sz w:val="22"/>
          <w:szCs w:val="22"/>
        </w:rPr>
        <w:t>pp.24-25</w:t>
      </w:r>
      <w:r w:rsidRPr="00E10E44">
        <w:rPr>
          <w:rFonts w:hint="eastAsia"/>
          <w:sz w:val="22"/>
          <w:szCs w:val="22"/>
        </w:rPr>
        <w:t>：</w:t>
      </w:r>
    </w:p>
    <w:p w14:paraId="018520AD" w14:textId="77777777" w:rsidR="00AD056A" w:rsidRPr="00E10E44" w:rsidRDefault="00AD056A" w:rsidP="00852252">
      <w:pPr>
        <w:pStyle w:val="a7"/>
        <w:ind w:leftChars="100" w:left="240"/>
        <w:rPr>
          <w:rFonts w:eastAsia="標楷體"/>
          <w:sz w:val="22"/>
          <w:szCs w:val="22"/>
        </w:rPr>
      </w:pPr>
      <w:r w:rsidRPr="00E10E44">
        <w:rPr>
          <w:rFonts w:eastAsia="標楷體" w:hint="eastAsia"/>
          <w:sz w:val="22"/>
          <w:szCs w:val="22"/>
        </w:rPr>
        <w:t>釋尊適應當時的環境，在出家弟子中，有事相上的僧團。在家弟子僅是信仰佛法，奉行佛法，沒有成立團體。所以在形跡上，有出家的僧伽，有在家白衣弟子。</w:t>
      </w:r>
    </w:p>
    <w:p w14:paraId="6B4337A1" w14:textId="77777777" w:rsidR="00AD056A" w:rsidRPr="00E10E44" w:rsidRDefault="00AD056A" w:rsidP="00852252">
      <w:pPr>
        <w:pStyle w:val="a7"/>
        <w:ind w:leftChars="100" w:left="240"/>
        <w:rPr>
          <w:rFonts w:eastAsia="標楷體"/>
        </w:rPr>
      </w:pPr>
      <w:r w:rsidRPr="00E10E44">
        <w:rPr>
          <w:rFonts w:eastAsia="標楷體" w:hint="eastAsia"/>
          <w:sz w:val="22"/>
          <w:szCs w:val="22"/>
        </w:rPr>
        <w:t>但從行中道行，現覺正法而解脫來說，</w:t>
      </w:r>
      <w:r w:rsidRPr="00E10E44">
        <w:rPr>
          <w:rFonts w:eastAsia="標楷體" w:hint="eastAsia"/>
          <w:b/>
          <w:sz w:val="22"/>
          <w:szCs w:val="22"/>
        </w:rPr>
        <w:t>「理和同證」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 w:hint="eastAsia"/>
          <w:b/>
          <w:sz w:val="22"/>
          <w:szCs w:val="22"/>
        </w:rPr>
        <w:t>在家與出家是平等的。白衣能理和同證，也可稱之為僧伽。</w:t>
      </w:r>
    </w:p>
  </w:footnote>
  <w:footnote w:id="79">
    <w:p w14:paraId="0CBA10D5" w14:textId="77777777" w:rsidR="00AD056A" w:rsidRPr="00E10E44" w:rsidRDefault="00AD056A" w:rsidP="00852252">
      <w:pPr>
        <w:pStyle w:val="a7"/>
        <w:ind w:left="220" w:hangingChars="100" w:hanging="220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印順法師，《成佛之道》（增注本）</w:t>
      </w:r>
      <w:r w:rsidRPr="00E10E44">
        <w:rPr>
          <w:rFonts w:hint="eastAsia"/>
          <w:sz w:val="22"/>
          <w:szCs w:val="22"/>
        </w:rPr>
        <w:t>，第一章</w:t>
      </w:r>
      <w:r w:rsidRPr="00E10E44">
        <w:rPr>
          <w:sz w:val="22"/>
          <w:szCs w:val="22"/>
        </w:rPr>
        <w:t>〈</w:t>
      </w:r>
      <w:r w:rsidRPr="00E10E44">
        <w:rPr>
          <w:rFonts w:hint="eastAsia"/>
          <w:sz w:val="22"/>
          <w:szCs w:val="22"/>
        </w:rPr>
        <w:t>歸敬三寶</w:t>
      </w:r>
      <w:r w:rsidRPr="00E10E44">
        <w:rPr>
          <w:sz w:val="22"/>
          <w:szCs w:val="22"/>
        </w:rPr>
        <w:t>〉，</w:t>
      </w:r>
      <w:r w:rsidRPr="00E10E44">
        <w:rPr>
          <w:rFonts w:hint="eastAsia"/>
          <w:sz w:val="22"/>
          <w:szCs w:val="22"/>
        </w:rPr>
        <w:t>p</w:t>
      </w:r>
      <w:r w:rsidRPr="00E10E44">
        <w:rPr>
          <w:sz w:val="22"/>
          <w:szCs w:val="22"/>
        </w:rPr>
        <w:t>p.23</w:t>
      </w:r>
      <w:r w:rsidRPr="00E10E44">
        <w:rPr>
          <w:rFonts w:hint="eastAsia"/>
          <w:sz w:val="22"/>
          <w:szCs w:val="22"/>
        </w:rPr>
        <w:t>-24</w:t>
      </w:r>
      <w:r w:rsidRPr="00E10E44">
        <w:rPr>
          <w:sz w:val="22"/>
          <w:szCs w:val="22"/>
        </w:rPr>
        <w:t>：</w:t>
      </w:r>
    </w:p>
    <w:p w14:paraId="59246543" w14:textId="77777777" w:rsidR="00AD056A" w:rsidRPr="00E10E44" w:rsidRDefault="00AD056A" w:rsidP="00852252">
      <w:pPr>
        <w:pStyle w:val="a7"/>
        <w:ind w:leftChars="100" w:left="240"/>
        <w:rPr>
          <w:rFonts w:eastAsia="標楷體"/>
          <w:sz w:val="22"/>
          <w:szCs w:val="22"/>
        </w:rPr>
      </w:pPr>
      <w:r w:rsidRPr="00E10E44">
        <w:rPr>
          <w:rFonts w:eastAsia="標楷體"/>
          <w:sz w:val="22"/>
          <w:szCs w:val="22"/>
        </w:rPr>
        <w:t>依法而組合的僧眾，以</w:t>
      </w:r>
      <w:r w:rsidRPr="00E10E44">
        <w:rPr>
          <w:rFonts w:eastAsia="標楷體"/>
          <w:b/>
          <w:sz w:val="22"/>
          <w:szCs w:val="22"/>
        </w:rPr>
        <w:t>和、樂、淨</w:t>
      </w:r>
      <w:r w:rsidRPr="00E10E44">
        <w:rPr>
          <w:rFonts w:eastAsia="標楷體"/>
          <w:sz w:val="22"/>
          <w:szCs w:val="22"/>
        </w:rPr>
        <w:t>三者為根本的特色。一、和合，這又有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事和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或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理和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二種。</w:t>
      </w:r>
    </w:p>
    <w:p w14:paraId="644DA9C8" w14:textId="77777777" w:rsidR="00AD056A" w:rsidRPr="00E10E44" w:rsidRDefault="00AD056A" w:rsidP="00852252">
      <w:pPr>
        <w:pStyle w:val="a7"/>
        <w:spacing w:beforeLines="20" w:before="72"/>
        <w:ind w:leftChars="100" w:left="240"/>
        <w:rPr>
          <w:rFonts w:eastAsia="標楷體"/>
          <w:sz w:val="22"/>
          <w:szCs w:val="22"/>
        </w:rPr>
      </w:pPr>
      <w:r w:rsidRPr="00E10E44">
        <w:rPr>
          <w:rFonts w:eastAsia="標楷體"/>
          <w:b/>
          <w:sz w:val="22"/>
          <w:szCs w:val="22"/>
        </w:rPr>
        <w:t>事和</w:t>
      </w:r>
      <w:r w:rsidRPr="00E10E44">
        <w:rPr>
          <w:rFonts w:eastAsia="標楷體"/>
          <w:sz w:val="22"/>
          <w:szCs w:val="22"/>
        </w:rPr>
        <w:t>又分為六，名為六和。</w:t>
      </w:r>
      <w:r w:rsidRPr="00E10E44">
        <w:rPr>
          <w:rFonts w:eastAsia="標楷體"/>
          <w:b/>
          <w:sz w:val="22"/>
          <w:szCs w:val="22"/>
        </w:rPr>
        <w:t>1</w:t>
      </w:r>
      <w:r w:rsidRPr="00E10E44">
        <w:rPr>
          <w:rFonts w:eastAsia="標楷體" w:hint="eastAsia"/>
          <w:b/>
          <w:sz w:val="22"/>
          <w:szCs w:val="22"/>
        </w:rPr>
        <w:t>.</w:t>
      </w:r>
      <w:r w:rsidRPr="00E10E44">
        <w:rPr>
          <w:rFonts w:eastAsia="標楷體"/>
          <w:b/>
          <w:sz w:val="22"/>
          <w:szCs w:val="22"/>
        </w:rPr>
        <w:t>見和同解</w:t>
      </w:r>
      <w:r w:rsidRPr="00E10E44">
        <w:rPr>
          <w:rFonts w:eastAsia="標楷體"/>
          <w:sz w:val="22"/>
          <w:szCs w:val="22"/>
        </w:rPr>
        <w:t>：大眾有一致的見解，這是思想的統一。</w:t>
      </w:r>
      <w:r w:rsidRPr="00E10E44">
        <w:rPr>
          <w:rFonts w:eastAsia="標楷體"/>
          <w:b/>
          <w:sz w:val="22"/>
          <w:szCs w:val="22"/>
        </w:rPr>
        <w:t>2.</w:t>
      </w:r>
      <w:r w:rsidRPr="00E10E44">
        <w:rPr>
          <w:rFonts w:eastAsia="標楷體"/>
          <w:b/>
          <w:sz w:val="22"/>
          <w:szCs w:val="22"/>
        </w:rPr>
        <w:t>戒和同遵</w:t>
      </w:r>
      <w:r w:rsidRPr="00E10E44">
        <w:rPr>
          <w:rFonts w:eastAsia="標楷體"/>
          <w:sz w:val="22"/>
          <w:szCs w:val="22"/>
        </w:rPr>
        <w:t>：大眾奉行同一的戒律，這是規制的共同。</w:t>
      </w:r>
      <w:r w:rsidRPr="00E10E44">
        <w:rPr>
          <w:rFonts w:eastAsia="標楷體"/>
          <w:b/>
          <w:sz w:val="22"/>
          <w:szCs w:val="22"/>
        </w:rPr>
        <w:t>3.</w:t>
      </w:r>
      <w:r w:rsidRPr="00E10E44">
        <w:rPr>
          <w:rFonts w:eastAsia="標楷體"/>
          <w:b/>
          <w:sz w:val="22"/>
          <w:szCs w:val="22"/>
        </w:rPr>
        <w:t>利和同均</w:t>
      </w:r>
      <w:r w:rsidRPr="00E10E44">
        <w:rPr>
          <w:rFonts w:eastAsia="標楷體"/>
          <w:sz w:val="22"/>
          <w:szCs w:val="22"/>
        </w:rPr>
        <w:t>：大眾過著同樣的生活受用，這是經濟的均衡。思想，規制，經濟的和同，為佛教僧團的實質。能這樣，那表現於身心的活動，彼此間一定是：</w:t>
      </w:r>
      <w:r w:rsidRPr="00E10E44">
        <w:rPr>
          <w:rFonts w:eastAsia="標楷體"/>
          <w:b/>
          <w:sz w:val="22"/>
          <w:szCs w:val="22"/>
        </w:rPr>
        <w:t>4.</w:t>
      </w:r>
      <w:r w:rsidRPr="00E10E44">
        <w:rPr>
          <w:rFonts w:eastAsia="標楷體"/>
          <w:b/>
          <w:sz w:val="22"/>
          <w:szCs w:val="22"/>
        </w:rPr>
        <w:t>身和共住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b/>
          <w:sz w:val="22"/>
          <w:szCs w:val="22"/>
        </w:rPr>
        <w:t>5.</w:t>
      </w:r>
      <w:r w:rsidRPr="00E10E44">
        <w:rPr>
          <w:rFonts w:eastAsia="標楷體"/>
          <w:b/>
          <w:sz w:val="22"/>
          <w:szCs w:val="22"/>
        </w:rPr>
        <w:t>語和無諍</w:t>
      </w:r>
      <w:r w:rsidRPr="00E10E44">
        <w:rPr>
          <w:rFonts w:eastAsia="標楷體" w:hint="eastAsia"/>
          <w:b/>
          <w:sz w:val="22"/>
          <w:szCs w:val="22"/>
        </w:rPr>
        <w:t>，</w:t>
      </w:r>
      <w:r w:rsidRPr="00E10E44">
        <w:rPr>
          <w:rFonts w:eastAsia="標楷體"/>
          <w:b/>
          <w:sz w:val="22"/>
          <w:szCs w:val="22"/>
        </w:rPr>
        <w:t>6.</w:t>
      </w:r>
      <w:r w:rsidRPr="00E10E44">
        <w:rPr>
          <w:rFonts w:eastAsia="標楷體"/>
          <w:b/>
          <w:sz w:val="22"/>
          <w:szCs w:val="22"/>
        </w:rPr>
        <w:t>意和同悅了</w:t>
      </w:r>
      <w:r w:rsidRPr="00E10E44">
        <w:rPr>
          <w:rFonts w:eastAsia="標楷體"/>
          <w:sz w:val="22"/>
          <w:szCs w:val="22"/>
        </w:rPr>
        <w:t>。</w:t>
      </w:r>
      <w:r w:rsidRPr="00E10E44">
        <w:rPr>
          <w:rFonts w:eastAsia="標楷體" w:hint="eastAsia"/>
          <w:sz w:val="22"/>
          <w:szCs w:val="22"/>
        </w:rPr>
        <w:t>此六和，是出家僧眾所應該一致奉行的。</w:t>
      </w:r>
    </w:p>
    <w:p w14:paraId="127753D2" w14:textId="77777777" w:rsidR="00AD056A" w:rsidRPr="00E10E44" w:rsidRDefault="00AD056A" w:rsidP="00852252">
      <w:pPr>
        <w:pStyle w:val="a7"/>
        <w:spacing w:beforeLines="20" w:before="72"/>
        <w:ind w:leftChars="100" w:left="240"/>
        <w:rPr>
          <w:rFonts w:eastAsia="標楷體"/>
          <w:b/>
          <w:sz w:val="22"/>
          <w:szCs w:val="22"/>
        </w:rPr>
      </w:pPr>
      <w:r w:rsidRPr="00E10E44">
        <w:rPr>
          <w:rFonts w:eastAsia="標楷體" w:hint="eastAsia"/>
          <w:sz w:val="22"/>
          <w:szCs w:val="22"/>
        </w:rPr>
        <w:t>還有</w:t>
      </w:r>
      <w:r w:rsidRPr="00E10E44">
        <w:rPr>
          <w:rFonts w:eastAsia="標楷體" w:hint="eastAsia"/>
          <w:b/>
          <w:sz w:val="22"/>
          <w:szCs w:val="22"/>
        </w:rPr>
        <w:t>理和</w:t>
      </w:r>
      <w:r w:rsidRPr="00E10E44">
        <w:rPr>
          <w:rFonts w:eastAsia="標楷體" w:hint="eastAsia"/>
          <w:sz w:val="22"/>
          <w:szCs w:val="22"/>
        </w:rPr>
        <w:t>，是佛弟子證到的真理──法或涅槃，內容是彼此完全一致，所以說：『心心相印』；『與諸佛一鼻孔出氣』。這是聖者所特有的，而且是通於在家、出家的。</w:t>
      </w:r>
    </w:p>
    <w:p w14:paraId="06D763ED" w14:textId="77777777" w:rsidR="00AD056A" w:rsidRPr="00E10E44" w:rsidRDefault="00AD056A" w:rsidP="00852252">
      <w:pPr>
        <w:pStyle w:val="a7"/>
        <w:spacing w:beforeLines="20" w:before="72"/>
        <w:ind w:leftChars="100" w:left="240"/>
        <w:rPr>
          <w:sz w:val="22"/>
          <w:szCs w:val="22"/>
        </w:rPr>
      </w:pPr>
      <w:r w:rsidRPr="00E10E44">
        <w:rPr>
          <w:rFonts w:eastAsia="標楷體" w:hint="eastAsia"/>
          <w:b/>
          <w:sz w:val="22"/>
          <w:szCs w:val="22"/>
        </w:rPr>
        <w:t>是事和，是世俗僧；理和是勝義僧。</w:t>
      </w:r>
      <w:r w:rsidRPr="00E10E44">
        <w:rPr>
          <w:rFonts w:eastAsia="標楷體" w:hint="eastAsia"/>
          <w:sz w:val="22"/>
          <w:szCs w:val="22"/>
        </w:rPr>
        <w:t>不過，釋迦佛在這五濁惡世，依法攝僧，成為住持佛教的中心力量，卻是著重事和。</w:t>
      </w:r>
    </w:p>
  </w:footnote>
  <w:footnote w:id="80">
    <w:p w14:paraId="10213D43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hint="eastAsia"/>
          <w:sz w:val="22"/>
        </w:rPr>
        <w:t>（青目釋）：</w:t>
      </w:r>
    </w:p>
    <w:p w14:paraId="6637F5B9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如是說空者，是則破三寶。</w:t>
      </w:r>
      <w:r w:rsidRPr="00E10E44">
        <w:rPr>
          <w:rFonts w:ascii="Times New Roman" w:hAnsi="Times New Roman"/>
          <w:sz w:val="20"/>
          <w:szCs w:val="20"/>
        </w:rPr>
        <w:t>（第</w:t>
      </w:r>
      <w:r w:rsidRPr="00E10E44">
        <w:rPr>
          <w:rFonts w:ascii="Times New Roman" w:hAnsi="Times New Roman"/>
          <w:sz w:val="20"/>
          <w:szCs w:val="20"/>
        </w:rPr>
        <w:t>5</w:t>
      </w:r>
      <w:r w:rsidRPr="00E10E44">
        <w:rPr>
          <w:rFonts w:ascii="Times New Roman" w:hAnsi="Times New Roman"/>
          <w:sz w:val="20"/>
          <w:szCs w:val="20"/>
        </w:rPr>
        <w:t>頌後半）</w:t>
      </w:r>
      <w:r w:rsidRPr="00E10E44">
        <w:rPr>
          <w:rFonts w:ascii="Times New Roman" w:eastAsia="標楷體" w:hAnsi="Times New Roman"/>
          <w:b/>
          <w:sz w:val="22"/>
        </w:rPr>
        <w:t>……</w:t>
      </w:r>
    </w:p>
    <w:p w14:paraId="0BDAB7DE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汝說諸法皆空，則壞三寶。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</w:t>
      </w:r>
      <w:r w:rsidRPr="00E10E44">
        <w:rPr>
          <w:rFonts w:ascii="Times New Roman" w:hAnsi="Times New Roman" w:hint="eastAsia"/>
          <w:sz w:val="22"/>
        </w:rPr>
        <w:t>b21</w:t>
      </w:r>
      <w:r w:rsidRPr="00E10E44">
        <w:rPr>
          <w:rFonts w:ascii="Times New Roman" w:hAnsi="Times New Roman"/>
          <w:sz w:val="22"/>
        </w:rPr>
        <w:t>-</w:t>
      </w:r>
      <w:r w:rsidRPr="00E10E44">
        <w:rPr>
          <w:rFonts w:ascii="Times New Roman" w:hAnsi="Times New Roman" w:hint="eastAsia"/>
          <w:sz w:val="22"/>
        </w:rPr>
        <w:t>c</w:t>
      </w:r>
      <w:r w:rsidRPr="00E10E44">
        <w:rPr>
          <w:rFonts w:ascii="Times New Roman" w:hAnsi="Times New Roman"/>
          <w:sz w:val="22"/>
        </w:rPr>
        <w:t>5</w:t>
      </w:r>
      <w:r w:rsidRPr="00E10E44">
        <w:rPr>
          <w:rFonts w:ascii="Times New Roman" w:hAnsi="Times New Roman"/>
          <w:sz w:val="22"/>
        </w:rPr>
        <w:t>）</w:t>
      </w:r>
    </w:p>
  </w:footnote>
  <w:footnote w:id="81">
    <w:p w14:paraId="60CC6436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 w:cs="Times Ext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</w:t>
      </w:r>
      <w:r w:rsidRPr="00E10E44">
        <w:rPr>
          <w:rFonts w:ascii="Times New Roman" w:hAnsi="Times New Roman" w:cs="Times Ext Roman" w:hint="eastAsia"/>
          <w:sz w:val="22"/>
        </w:rPr>
        <w:t>（青目釋）：</w:t>
      </w:r>
    </w:p>
    <w:p w14:paraId="1C2D5E09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eastAsia="標楷體" w:hAnsi="Times New Roman"/>
          <w:sz w:val="22"/>
        </w:rPr>
      </w:pPr>
      <w:r w:rsidRPr="00E10E44">
        <w:rPr>
          <w:rFonts w:ascii="Times New Roman" w:eastAsia="標楷體" w:hAnsi="Times New Roman"/>
          <w:b/>
          <w:sz w:val="22"/>
        </w:rPr>
        <w:t>空法壞因果，亦壞於罪福，亦復悉毀壞，一切世俗法。</w:t>
      </w:r>
    </w:p>
    <w:p w14:paraId="137D40C3" w14:textId="77777777" w:rsidR="00AD056A" w:rsidRPr="00E10E44" w:rsidRDefault="00AD056A" w:rsidP="00852252">
      <w:pPr>
        <w:snapToGrid w:val="0"/>
        <w:ind w:leftChars="100" w:left="240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若受空法者，則破罪福及罪福果報，亦破世俗法。有如是等諸過故，諸法不應空。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r w:rsidRPr="00E10E44">
        <w:rPr>
          <w:rFonts w:ascii="Times New Roman" w:hAnsi="Times New Roman"/>
          <w:sz w:val="22"/>
        </w:rPr>
        <w:t>32c</w:t>
      </w:r>
      <w:r w:rsidRPr="00E10E44">
        <w:rPr>
          <w:rFonts w:ascii="Times New Roman" w:hAnsi="Times New Roman" w:hint="eastAsia"/>
          <w:sz w:val="22"/>
        </w:rPr>
        <w:t>6</w:t>
      </w:r>
      <w:r w:rsidRPr="00E10E44">
        <w:rPr>
          <w:rFonts w:ascii="Times New Roman" w:hAnsi="Times New Roman"/>
          <w:sz w:val="22"/>
        </w:rPr>
        <w:t>-9</w:t>
      </w:r>
      <w:r w:rsidRPr="00E10E44">
        <w:rPr>
          <w:rFonts w:ascii="Times New Roman" w:hAnsi="Times New Roman"/>
          <w:sz w:val="22"/>
        </w:rPr>
        <w:t>）</w:t>
      </w:r>
    </w:p>
  </w:footnote>
  <w:footnote w:id="82">
    <w:p w14:paraId="472A22E0" w14:textId="77777777" w:rsidR="00AD056A" w:rsidRPr="00E10E44" w:rsidRDefault="00AD056A" w:rsidP="00852252">
      <w:pPr>
        <w:pStyle w:val="a7"/>
        <w:ind w:left="222" w:hangingChars="101" w:hanging="222"/>
        <w:jc w:val="both"/>
        <w:rPr>
          <w:sz w:val="22"/>
          <w:szCs w:val="22"/>
        </w:rPr>
      </w:pPr>
      <w:r w:rsidRPr="00E10E44">
        <w:rPr>
          <w:rStyle w:val="a9"/>
          <w:sz w:val="22"/>
          <w:szCs w:val="22"/>
        </w:rPr>
        <w:footnoteRef/>
      </w:r>
      <w:r w:rsidRPr="00E10E44">
        <w:rPr>
          <w:sz w:val="22"/>
          <w:szCs w:val="22"/>
        </w:rPr>
        <w:t xml:space="preserve"> </w:t>
      </w:r>
      <w:r w:rsidRPr="00E10E44">
        <w:rPr>
          <w:sz w:val="22"/>
          <w:szCs w:val="22"/>
        </w:rPr>
        <w:t>歐陽竟無編</w:t>
      </w:r>
      <w:r w:rsidRPr="00E10E44">
        <w:rPr>
          <w:rFonts w:cs="Times Ext Roman" w:hint="eastAsia"/>
          <w:sz w:val="22"/>
          <w:szCs w:val="22"/>
        </w:rPr>
        <w:t>，</w:t>
      </w:r>
      <w:r w:rsidRPr="00E10E44">
        <w:rPr>
          <w:sz w:val="22"/>
          <w:szCs w:val="22"/>
        </w:rPr>
        <w:t>《中論》卷</w:t>
      </w:r>
      <w:r w:rsidRPr="00E10E44">
        <w:rPr>
          <w:sz w:val="22"/>
          <w:szCs w:val="22"/>
        </w:rPr>
        <w:t>4</w:t>
      </w:r>
      <w:r w:rsidRPr="00E10E44">
        <w:rPr>
          <w:sz w:val="22"/>
          <w:szCs w:val="22"/>
        </w:rPr>
        <w:t>〈</w:t>
      </w:r>
      <w:r w:rsidRPr="00E10E44">
        <w:rPr>
          <w:sz w:val="22"/>
          <w:szCs w:val="22"/>
        </w:rPr>
        <w:t>24</w:t>
      </w:r>
      <w:r w:rsidRPr="00E10E44">
        <w:rPr>
          <w:sz w:val="22"/>
          <w:szCs w:val="22"/>
        </w:rPr>
        <w:t>觀四諦品〉（《藏要》</w:t>
      </w:r>
      <w:r w:rsidRPr="00E10E44">
        <w:rPr>
          <w:sz w:val="22"/>
          <w:szCs w:val="22"/>
        </w:rPr>
        <w:t>4</w:t>
      </w:r>
      <w:r w:rsidRPr="00E10E44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a"/>
        </w:smartTagPr>
        <w:r w:rsidRPr="00E10E44">
          <w:rPr>
            <w:sz w:val="22"/>
            <w:szCs w:val="22"/>
          </w:rPr>
          <w:t>60a</w:t>
        </w:r>
      </w:smartTag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n.1</w:t>
      </w:r>
      <w:r w:rsidRPr="00E10E44">
        <w:rPr>
          <w:sz w:val="22"/>
          <w:szCs w:val="22"/>
        </w:rPr>
        <w:t>）：</w:t>
      </w:r>
    </w:p>
    <w:p w14:paraId="3688C165" w14:textId="77777777" w:rsidR="00AD056A" w:rsidRPr="00E10E44" w:rsidRDefault="00AD056A" w:rsidP="00852252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E10E44">
        <w:rPr>
          <w:rFonts w:eastAsia="標楷體"/>
          <w:sz w:val="22"/>
          <w:szCs w:val="22"/>
        </w:rPr>
        <w:t>勘番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梵本，前頌無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空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字。以此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空法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屬上讀云：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如是說空則破三寶</w:t>
      </w:r>
      <w:r w:rsidRPr="00E10E44">
        <w:rPr>
          <w:rFonts w:eastAsia="標楷體" w:hint="eastAsia"/>
          <w:sz w:val="22"/>
          <w:szCs w:val="22"/>
        </w:rPr>
        <w:t>、</w:t>
      </w:r>
      <w:r w:rsidRPr="00E10E44">
        <w:rPr>
          <w:rFonts w:eastAsia="標楷體"/>
          <w:sz w:val="22"/>
          <w:szCs w:val="22"/>
        </w:rPr>
        <w:t>壞因果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云云。</w:t>
      </w:r>
    </w:p>
    <w:p w14:paraId="37700740" w14:textId="77777777" w:rsidR="00AD056A" w:rsidRPr="00E10E44" w:rsidRDefault="00AD056A" w:rsidP="00852252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E10E44">
        <w:rPr>
          <w:rFonts w:eastAsia="標楷體"/>
          <w:sz w:val="22"/>
          <w:szCs w:val="22"/>
        </w:rPr>
        <w:t>無畏、佛護牒前頌亦無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空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字，但以此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空法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屬下讀</w:t>
      </w:r>
      <w:r w:rsidRPr="00E10E44">
        <w:rPr>
          <w:rFonts w:eastAsia="標楷體" w:hint="eastAsia"/>
          <w:sz w:val="22"/>
          <w:szCs w:val="22"/>
        </w:rPr>
        <w:t>。</w:t>
      </w:r>
      <w:r w:rsidRPr="00E10E44">
        <w:rPr>
          <w:rFonts w:eastAsia="標楷體"/>
          <w:sz w:val="22"/>
          <w:szCs w:val="22"/>
        </w:rPr>
        <w:t>今譯取意，兩處皆有</w:t>
      </w:r>
      <w:r w:rsidRPr="00E10E44">
        <w:rPr>
          <w:rFonts w:eastAsia="標楷體" w:hint="eastAsia"/>
          <w:sz w:val="22"/>
          <w:szCs w:val="22"/>
        </w:rPr>
        <w:t>「</w:t>
      </w:r>
      <w:r w:rsidRPr="00E10E44">
        <w:rPr>
          <w:rFonts w:eastAsia="標楷體"/>
          <w:sz w:val="22"/>
          <w:szCs w:val="22"/>
        </w:rPr>
        <w:t>空</w:t>
      </w:r>
      <w:r w:rsidRPr="00E10E44">
        <w:rPr>
          <w:rFonts w:eastAsia="標楷體" w:hint="eastAsia"/>
          <w:sz w:val="22"/>
          <w:szCs w:val="22"/>
        </w:rPr>
        <w:t>」</w:t>
      </w:r>
      <w:r w:rsidRPr="00E10E44">
        <w:rPr>
          <w:rFonts w:eastAsia="標楷體"/>
          <w:sz w:val="22"/>
          <w:szCs w:val="22"/>
        </w:rPr>
        <w:t>字也。</w:t>
      </w:r>
    </w:p>
  </w:footnote>
  <w:footnote w:id="83">
    <w:p w14:paraId="5FD2E7A2" w14:textId="77777777" w:rsidR="00AD056A" w:rsidRPr="00E10E44" w:rsidRDefault="00AD056A" w:rsidP="00852252">
      <w:pPr>
        <w:snapToGrid w:val="0"/>
        <w:ind w:left="440" w:hangingChars="200" w:hanging="440"/>
        <w:jc w:val="both"/>
        <w:rPr>
          <w:rFonts w:ascii="Times New Roman" w:hAnsi="Times New Roman"/>
          <w:sz w:val="22"/>
        </w:rPr>
      </w:pPr>
      <w:r w:rsidRPr="00E10E44">
        <w:rPr>
          <w:rStyle w:val="a9"/>
          <w:rFonts w:ascii="Times New Roman" w:hAnsi="Times New Roman"/>
          <w:sz w:val="22"/>
        </w:rPr>
        <w:footnoteRef/>
      </w: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1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《中論》卷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觀四諦品〉（大正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  <w:attr w:name="UnitName" w:val="C"/>
        </w:smartTagPr>
        <w:r w:rsidRPr="00E10E44">
          <w:rPr>
            <w:rFonts w:ascii="Times New Roman" w:hAnsi="Times New Roman"/>
            <w:sz w:val="22"/>
          </w:rPr>
          <w:t>32c</w:t>
        </w:r>
      </w:smartTag>
      <w:r w:rsidRPr="00E10E44">
        <w:rPr>
          <w:rFonts w:ascii="Times New Roman" w:hAnsi="Times New Roman"/>
          <w:sz w:val="22"/>
        </w:rPr>
        <w:t>6-7</w:t>
      </w:r>
      <w:r w:rsidRPr="00E10E44">
        <w:rPr>
          <w:rFonts w:ascii="Times New Roman" w:hAnsi="Times New Roman"/>
          <w:sz w:val="22"/>
        </w:rPr>
        <w:t>）。</w:t>
      </w:r>
    </w:p>
    <w:p w14:paraId="390D1356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2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《般若燈論釋》卷</w:t>
      </w:r>
      <w:r w:rsidRPr="00E10E44">
        <w:rPr>
          <w:rFonts w:ascii="Times New Roman" w:hAnsi="Times New Roman"/>
          <w:sz w:val="22"/>
        </w:rPr>
        <w:t>14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45AB89C8" w14:textId="77777777" w:rsidR="00AD056A" w:rsidRPr="00E10E44" w:rsidRDefault="00AD056A" w:rsidP="00852252">
      <w:pPr>
        <w:snapToGrid w:val="0"/>
        <w:ind w:leftChars="280" w:left="672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eastAsia="標楷體" w:hAnsi="Times New Roman"/>
          <w:sz w:val="22"/>
        </w:rPr>
        <w:t>若因果體空，法非法亦空，世間言說等，如是悉皆破。</w:t>
      </w:r>
      <w:r w:rsidRPr="00E10E44">
        <w:rPr>
          <w:rFonts w:ascii="Times New Roman" w:hAnsi="Times New Roman"/>
          <w:sz w:val="22"/>
        </w:rPr>
        <w:t>（大正</w:t>
      </w:r>
      <w:r w:rsidRPr="00E10E44">
        <w:rPr>
          <w:rFonts w:ascii="Times New Roman" w:hAnsi="Times New Roman"/>
          <w:sz w:val="22"/>
        </w:rPr>
        <w:t>30</w:t>
      </w:r>
      <w:r w:rsidRPr="00E10E44">
        <w:rPr>
          <w:rFonts w:ascii="Times New Roman" w:hAnsi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4"/>
          <w:attr w:name="UnitName" w:val="C"/>
        </w:smartTagPr>
        <w:r w:rsidRPr="00E10E44">
          <w:rPr>
            <w:rFonts w:ascii="Times New Roman" w:hAnsi="Times New Roman"/>
            <w:sz w:val="22"/>
          </w:rPr>
          <w:t>124</w:t>
        </w:r>
        <w:r w:rsidRPr="00E10E44">
          <w:rPr>
            <w:rFonts w:ascii="Times New Roman" w:eastAsia="Roman Unicode" w:hAnsi="Times New Roman"/>
            <w:sz w:val="22"/>
          </w:rPr>
          <w:t>c</w:t>
        </w:r>
      </w:smartTag>
      <w:r w:rsidRPr="00E10E44">
        <w:rPr>
          <w:rFonts w:ascii="Times New Roman" w:hAnsi="Times New Roman"/>
          <w:sz w:val="22"/>
        </w:rPr>
        <w:t>17-18</w:t>
      </w:r>
      <w:r w:rsidRPr="00E10E44">
        <w:rPr>
          <w:rFonts w:ascii="Times New Roman" w:hAnsi="Times New Roman"/>
          <w:sz w:val="22"/>
        </w:rPr>
        <w:t>）</w:t>
      </w:r>
    </w:p>
    <w:p w14:paraId="60D198B1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3</w:t>
      </w:r>
      <w:r w:rsidRPr="00E10E44">
        <w:rPr>
          <w:rFonts w:ascii="Times New Roman" w:hAnsi="Times New Roman" w:cs="Times Ext Roman" w:hint="eastAsia"/>
          <w:sz w:val="22"/>
        </w:rPr>
        <w:t>）</w:t>
      </w:r>
      <w:r w:rsidRPr="00E10E44">
        <w:rPr>
          <w:rFonts w:ascii="Times New Roman" w:hAnsi="Times New Roman"/>
          <w:sz w:val="22"/>
        </w:rPr>
        <w:t>《大乘中觀釋論》卷</w:t>
      </w:r>
      <w:r w:rsidRPr="00E10E44">
        <w:rPr>
          <w:rFonts w:ascii="Times New Roman" w:hAnsi="Times New Roman"/>
          <w:sz w:val="22"/>
        </w:rPr>
        <w:t>16</w:t>
      </w:r>
      <w:r w:rsidRPr="00E10E44">
        <w:rPr>
          <w:rFonts w:ascii="Times New Roman" w:hAnsi="Times New Roman"/>
          <w:sz w:val="22"/>
        </w:rPr>
        <w:t>〈</w:t>
      </w:r>
      <w:r w:rsidRPr="00E10E44">
        <w:rPr>
          <w:rFonts w:ascii="Times New Roman" w:hAnsi="Times New Roman"/>
          <w:sz w:val="22"/>
        </w:rPr>
        <w:t>24</w:t>
      </w:r>
      <w:r w:rsidRPr="00E10E44">
        <w:rPr>
          <w:rFonts w:ascii="Times New Roman" w:hAnsi="Times New Roman"/>
          <w:sz w:val="22"/>
        </w:rPr>
        <w:t>觀聖諦品〉：</w:t>
      </w:r>
    </w:p>
    <w:p w14:paraId="63DBB2BD" w14:textId="77777777" w:rsidR="00AD056A" w:rsidRPr="00E10E44" w:rsidRDefault="00AD056A" w:rsidP="00852252">
      <w:pPr>
        <w:pStyle w:val="a7"/>
        <w:ind w:leftChars="280" w:left="672"/>
        <w:rPr>
          <w:sz w:val="22"/>
          <w:szCs w:val="22"/>
        </w:rPr>
      </w:pPr>
      <w:r w:rsidRPr="00E10E44">
        <w:rPr>
          <w:rFonts w:eastAsia="標楷體"/>
          <w:sz w:val="22"/>
          <w:szCs w:val="22"/>
        </w:rPr>
        <w:t>若因果體空，即無法非法</w:t>
      </w:r>
      <w:r w:rsidRPr="00E10E44">
        <w:rPr>
          <w:rFonts w:eastAsia="標楷體" w:hint="eastAsia"/>
          <w:sz w:val="22"/>
          <w:szCs w:val="22"/>
        </w:rPr>
        <w:t>，</w:t>
      </w:r>
      <w:r w:rsidRPr="00E10E44">
        <w:rPr>
          <w:rFonts w:eastAsia="標楷體"/>
          <w:sz w:val="22"/>
          <w:szCs w:val="22"/>
        </w:rPr>
        <w:t>世俗諸所行，亦破一切法。</w:t>
      </w:r>
      <w:r w:rsidRPr="00E10E44">
        <w:rPr>
          <w:sz w:val="22"/>
          <w:szCs w:val="22"/>
        </w:rPr>
        <w:t>（高麗藏</w:t>
      </w:r>
      <w:r w:rsidRPr="00E10E44">
        <w:rPr>
          <w:sz w:val="22"/>
          <w:szCs w:val="22"/>
        </w:rPr>
        <w:t>41</w:t>
      </w:r>
      <w:r w:rsidRPr="00E10E44">
        <w:rPr>
          <w:sz w:val="22"/>
          <w:szCs w:val="22"/>
        </w:rPr>
        <w:t>，</w:t>
      </w:r>
      <w:r w:rsidRPr="00E10E44">
        <w:rPr>
          <w:sz w:val="22"/>
          <w:szCs w:val="22"/>
        </w:rPr>
        <w:t>162c</w:t>
      </w:r>
      <w:r w:rsidRPr="00E10E44">
        <w:rPr>
          <w:rFonts w:hint="eastAsia"/>
          <w:sz w:val="22"/>
          <w:szCs w:val="22"/>
        </w:rPr>
        <w:t>5-6</w:t>
      </w:r>
      <w:r w:rsidRPr="00E10E44">
        <w:rPr>
          <w:sz w:val="22"/>
          <w:szCs w:val="22"/>
        </w:rPr>
        <w:t>）</w:t>
      </w:r>
    </w:p>
    <w:p w14:paraId="7E64E0D6" w14:textId="77777777" w:rsidR="00AD056A" w:rsidRPr="00E10E44" w:rsidRDefault="00AD056A" w:rsidP="00852252">
      <w:pPr>
        <w:snapToGrid w:val="0"/>
        <w:ind w:leftChars="60" w:left="144"/>
        <w:jc w:val="both"/>
        <w:rPr>
          <w:rFonts w:ascii="Times New Roman" w:hAnsi="Times New Roman"/>
          <w:sz w:val="22"/>
        </w:rPr>
      </w:pPr>
      <w:r w:rsidRPr="00E10E44">
        <w:rPr>
          <w:rFonts w:ascii="Times New Roman" w:hAnsi="Times New Roman" w:cs="Times Ext Roman" w:hint="eastAsia"/>
          <w:sz w:val="22"/>
        </w:rPr>
        <w:t>（</w:t>
      </w:r>
      <w:r w:rsidRPr="00E10E44">
        <w:rPr>
          <w:rFonts w:ascii="Times New Roman" w:hAnsi="Times New Roman"/>
          <w:sz w:val="22"/>
        </w:rPr>
        <w:t>4</w:t>
      </w:r>
      <w:r w:rsidRPr="00E10E44">
        <w:rPr>
          <w:rFonts w:ascii="Times New Roman" w:hAnsi="Times New Roman" w:cs="Times Ext Roman" w:hint="eastAsia"/>
          <w:sz w:val="22"/>
        </w:rPr>
        <w:t>）月稱，梵本《淨明句論》；參見三枝充惪，《中論偈頌總覽》，</w:t>
      </w:r>
      <w:r w:rsidRPr="00E10E44">
        <w:rPr>
          <w:rFonts w:ascii="Times New Roman" w:hAnsi="Times New Roman"/>
          <w:sz w:val="22"/>
        </w:rPr>
        <w:t>p.742</w:t>
      </w:r>
      <w:r w:rsidRPr="00E10E44">
        <w:rPr>
          <w:rFonts w:ascii="Times New Roman" w:hAnsi="Times New Roman"/>
          <w:sz w:val="22"/>
        </w:rPr>
        <w:t>：</w:t>
      </w:r>
    </w:p>
    <w:p w14:paraId="7F126C52" w14:textId="77777777" w:rsidR="00AD056A" w:rsidRPr="00E10E44" w:rsidRDefault="00AD056A" w:rsidP="00852252">
      <w:pPr>
        <w:pStyle w:val="a7"/>
        <w:ind w:leftChars="290" w:left="696"/>
        <w:rPr>
          <w:sz w:val="22"/>
          <w:szCs w:val="22"/>
        </w:rPr>
      </w:pPr>
      <w:r w:rsidRPr="00E10E44">
        <w:rPr>
          <w:rFonts w:eastAsia="Roman Unicode"/>
          <w:sz w:val="22"/>
          <w:szCs w:val="22"/>
        </w:rPr>
        <w:t>śūnyatāṃ</w:t>
      </w:r>
      <w:r w:rsidRPr="00E10E44">
        <w:rPr>
          <w:sz w:val="22"/>
          <w:szCs w:val="22"/>
        </w:rPr>
        <w:t xml:space="preserve"> </w:t>
      </w:r>
      <w:r w:rsidRPr="00E10E44">
        <w:rPr>
          <w:rFonts w:eastAsia="Roman Unicode"/>
          <w:sz w:val="22"/>
          <w:szCs w:val="22"/>
        </w:rPr>
        <w:t>phalasadbhāvamadharmaṃ</w:t>
      </w:r>
      <w:r w:rsidRPr="00E10E44">
        <w:rPr>
          <w:sz w:val="22"/>
          <w:szCs w:val="22"/>
        </w:rPr>
        <w:t xml:space="preserve"> </w:t>
      </w:r>
      <w:r w:rsidRPr="00E10E44">
        <w:rPr>
          <w:rFonts w:eastAsia="Roman Unicode"/>
          <w:sz w:val="22"/>
          <w:szCs w:val="22"/>
        </w:rPr>
        <w:t>dharmameva</w:t>
      </w:r>
      <w:r w:rsidRPr="00E10E44">
        <w:rPr>
          <w:sz w:val="22"/>
          <w:szCs w:val="22"/>
        </w:rPr>
        <w:t xml:space="preserve"> </w:t>
      </w:r>
      <w:r w:rsidRPr="00E10E44">
        <w:rPr>
          <w:rFonts w:eastAsia="Roman Unicode"/>
          <w:sz w:val="22"/>
          <w:szCs w:val="22"/>
        </w:rPr>
        <w:t>ca</w:t>
      </w:r>
      <w:r w:rsidRPr="00E10E44">
        <w:rPr>
          <w:sz w:val="22"/>
          <w:szCs w:val="22"/>
        </w:rPr>
        <w:t xml:space="preserve"> /</w:t>
      </w:r>
    </w:p>
    <w:p w14:paraId="00D28C4A" w14:textId="77777777" w:rsidR="00AD056A" w:rsidRPr="00E10E44" w:rsidRDefault="00AD056A" w:rsidP="00852252">
      <w:pPr>
        <w:pStyle w:val="a7"/>
        <w:ind w:leftChars="290" w:left="696"/>
        <w:rPr>
          <w:sz w:val="22"/>
          <w:szCs w:val="22"/>
          <w:lang w:eastAsia="ja-JP"/>
        </w:rPr>
      </w:pPr>
      <w:r w:rsidRPr="00E10E44">
        <w:rPr>
          <w:rFonts w:eastAsia="Roman Unicode"/>
          <w:sz w:val="22"/>
          <w:szCs w:val="22"/>
        </w:rPr>
        <w:t>sarvasaṃvyavahārāṃśca</w:t>
      </w:r>
      <w:r w:rsidRPr="00E10E44">
        <w:rPr>
          <w:sz w:val="22"/>
          <w:szCs w:val="22"/>
        </w:rPr>
        <w:t xml:space="preserve"> </w:t>
      </w:r>
      <w:r w:rsidRPr="00E10E44">
        <w:rPr>
          <w:rFonts w:eastAsia="Roman Unicode"/>
          <w:sz w:val="22"/>
          <w:szCs w:val="22"/>
        </w:rPr>
        <w:t>laukikān</w:t>
      </w:r>
      <w:r w:rsidRPr="00E10E44">
        <w:rPr>
          <w:sz w:val="22"/>
          <w:szCs w:val="22"/>
        </w:rPr>
        <w:t xml:space="preserve"> </w:t>
      </w:r>
      <w:r w:rsidRPr="00E10E44">
        <w:rPr>
          <w:rFonts w:eastAsia="Roman Unicode"/>
          <w:sz w:val="22"/>
          <w:szCs w:val="22"/>
        </w:rPr>
        <w:t>pratibādhase</w:t>
      </w:r>
      <w:r w:rsidRPr="00E10E44">
        <w:rPr>
          <w:sz w:val="22"/>
          <w:szCs w:val="22"/>
        </w:rPr>
        <w:t xml:space="preserve"> //</w:t>
      </w:r>
    </w:p>
    <w:p w14:paraId="285CA829" w14:textId="77777777" w:rsidR="00AD056A" w:rsidRPr="00E10E44" w:rsidRDefault="00AD056A" w:rsidP="00852252">
      <w:pPr>
        <w:pStyle w:val="a7"/>
        <w:ind w:leftChars="280" w:left="672"/>
        <w:rPr>
          <w:sz w:val="22"/>
          <w:szCs w:val="22"/>
          <w:lang w:eastAsia="ja-JP"/>
        </w:rPr>
      </w:pPr>
      <w:r w:rsidRPr="00E10E44">
        <w:rPr>
          <w:rFonts w:eastAsia="標楷體"/>
          <w:sz w:val="22"/>
          <w:szCs w:val="22"/>
          <w:lang w:eastAsia="ja-JP"/>
        </w:rPr>
        <w:t>また，空であること（空性）〔を語るならば〕，果報が実在すること</w:t>
      </w:r>
      <w:r w:rsidRPr="00E10E44">
        <w:rPr>
          <w:rFonts w:eastAsia="標楷體"/>
          <w:sz w:val="22"/>
          <w:szCs w:val="22"/>
          <w:lang w:eastAsia="ja-JP"/>
        </w:rPr>
        <w:t>‧</w:t>
      </w:r>
      <w:r w:rsidRPr="00E10E44">
        <w:rPr>
          <w:rFonts w:eastAsia="標楷體"/>
          <w:sz w:val="22"/>
          <w:szCs w:val="22"/>
          <w:lang w:eastAsia="ja-JP"/>
        </w:rPr>
        <w:t>非法</w:t>
      </w:r>
      <w:r w:rsidRPr="00E10E44">
        <w:rPr>
          <w:rFonts w:eastAsia="標楷體"/>
          <w:sz w:val="22"/>
          <w:szCs w:val="22"/>
          <w:lang w:eastAsia="ja-JP"/>
        </w:rPr>
        <w:t>‧</w:t>
      </w:r>
      <w:r w:rsidRPr="00E10E44">
        <w:rPr>
          <w:rFonts w:eastAsia="標楷體"/>
          <w:sz w:val="22"/>
          <w:szCs w:val="22"/>
          <w:lang w:eastAsia="ja-JP"/>
        </w:rPr>
        <w:t>法</w:t>
      </w:r>
      <w:r w:rsidRPr="00E10E44">
        <w:rPr>
          <w:rFonts w:eastAsia="標楷體"/>
          <w:sz w:val="22"/>
          <w:szCs w:val="22"/>
          <w:lang w:eastAsia="ja-JP"/>
        </w:rPr>
        <w:t>‧</w:t>
      </w:r>
      <w:r w:rsidRPr="00E10E44">
        <w:rPr>
          <w:rFonts w:eastAsia="標楷體"/>
          <w:sz w:val="22"/>
          <w:szCs w:val="22"/>
          <w:lang w:eastAsia="ja-JP"/>
        </w:rPr>
        <w:t>世間における一切の言語慣習をもまた，汝は破壞することになるであろう。</w:t>
      </w:r>
    </w:p>
  </w:footnote>
  <w:footnote w:id="84">
    <w:p w14:paraId="71DC5129" w14:textId="77777777" w:rsidR="00AD056A" w:rsidRPr="009D74A6" w:rsidRDefault="00AD056A" w:rsidP="00852252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rFonts w:eastAsia="DengXian"/>
          <w:sz w:val="22"/>
          <w:szCs w:val="22"/>
        </w:rPr>
        <w:t xml:space="preserve"> </w:t>
      </w:r>
      <w:r w:rsidRPr="009D74A6">
        <w:rPr>
          <w:sz w:val="22"/>
          <w:szCs w:val="22"/>
        </w:rPr>
        <w:t>以下科判和腳注出自：釋厚觀主編，《中論講義》（下），〈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觀四諦品〉，</w:t>
      </w:r>
      <w:r w:rsidRPr="009D74A6">
        <w:rPr>
          <w:sz w:val="22"/>
          <w:szCs w:val="22"/>
        </w:rPr>
        <w:t>pp. 523-531</w:t>
      </w:r>
      <w:r w:rsidRPr="009D74A6">
        <w:rPr>
          <w:sz w:val="22"/>
          <w:szCs w:val="22"/>
        </w:rPr>
        <w:t>。</w:t>
      </w:r>
    </w:p>
  </w:footnote>
  <w:footnote w:id="85">
    <w:p w14:paraId="2C228B0E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）《中論》卷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UnitName" w:val="C"/>
          <w:attr w:name="SourceValue" w:val="32"/>
          <w:attr w:name="HasSpace" w:val="False"/>
          <w:attr w:name="Negative" w:val="False"/>
          <w:attr w:name="NumberType" w:val="1"/>
          <w:attr w:name="TCSC" w:val="0"/>
        </w:smartTagPr>
        <w:r w:rsidRPr="009D74A6">
          <w:rPr>
            <w:rFonts w:ascii="Times New Roman" w:hAnsi="Times New Roman" w:cs="Times New Roman"/>
            <w:sz w:val="22"/>
          </w:rPr>
          <w:t>32c</w:t>
        </w:r>
      </w:smartTag>
      <w:r w:rsidRPr="009D74A6">
        <w:rPr>
          <w:rFonts w:ascii="Times New Roman" w:hAnsi="Times New Roman" w:cs="Times New Roman"/>
          <w:sz w:val="22"/>
        </w:rPr>
        <w:t>16-17</w:t>
      </w:r>
      <w:r w:rsidRPr="009D74A6">
        <w:rPr>
          <w:rFonts w:ascii="Times New Roman" w:hAnsi="Times New Roman" w:cs="Times New Roman"/>
          <w:sz w:val="22"/>
        </w:rPr>
        <w:t>）。</w:t>
      </w:r>
    </w:p>
    <w:p w14:paraId="443D66FC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02A4B5A8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諸佛依二諦，為眾生說法，一謂世俗諦，二謂第一義。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5"/>
          <w:attr w:name="UnitName" w:val="a"/>
        </w:smartTagPr>
        <w:r w:rsidRPr="009D74A6">
          <w:rPr>
            <w:rFonts w:ascii="Times New Roman" w:hAnsi="Times New Roman" w:cs="Times New Roman"/>
            <w:sz w:val="22"/>
          </w:rPr>
          <w:t>125</w:t>
        </w:r>
        <w:r w:rsidRPr="009D74A6">
          <w:rPr>
            <w:rFonts w:ascii="Times New Roman" w:eastAsia="Roman Unicode" w:hAnsi="Times New Roman" w:cs="Times New Roman"/>
            <w:sz w:val="22"/>
          </w:rPr>
          <w:t>a</w:t>
        </w:r>
      </w:smartTag>
      <w:r w:rsidRPr="009D74A6">
        <w:rPr>
          <w:rFonts w:ascii="Times New Roman" w:hAnsi="Times New Roman" w:cs="Times New Roman"/>
          <w:sz w:val="22"/>
        </w:rPr>
        <w:t>3-4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03D994EC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4D32DFA1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諸佛依二諦，為衆生說法，一是世俗諦，二是勝義諦。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163a1-2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33B9EF4F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）月稱，梵本《淨明句論》；參見三枝充惪，《中論偈頌總覽》，</w:t>
      </w:r>
      <w:r w:rsidRPr="009D74A6">
        <w:rPr>
          <w:rFonts w:ascii="Times New Roman" w:hAnsi="Times New Roman" w:cs="Times New Roman"/>
          <w:sz w:val="22"/>
        </w:rPr>
        <w:t>p.746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7F1E6D5B" w14:textId="77777777" w:rsidR="00AD056A" w:rsidRPr="009D74A6" w:rsidRDefault="00AD056A" w:rsidP="00852252">
      <w:pPr>
        <w:snapToGrid w:val="0"/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dve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satye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samupāśritya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buddhānāṃ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dharmadeśanā</w:t>
      </w:r>
      <w:r w:rsidRPr="009D74A6">
        <w:rPr>
          <w:rFonts w:ascii="Times New Roman" w:hAnsi="Times New Roman" w:cs="Times New Roman"/>
          <w:sz w:val="22"/>
        </w:rPr>
        <w:t xml:space="preserve"> /</w:t>
      </w:r>
    </w:p>
    <w:p w14:paraId="4D563D16" w14:textId="77777777" w:rsidR="00AD056A" w:rsidRPr="009D74A6" w:rsidRDefault="00AD056A" w:rsidP="00852252">
      <w:pPr>
        <w:snapToGrid w:val="0"/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lokasaṃvṛtisatyaṃ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ca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satyaṃ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ca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paramārthataḥ</w:t>
      </w:r>
      <w:r w:rsidRPr="009D74A6">
        <w:rPr>
          <w:rFonts w:ascii="Times New Roman" w:hAnsi="Times New Roman" w:cs="Times New Roman"/>
          <w:sz w:val="22"/>
        </w:rPr>
        <w:t xml:space="preserve"> //</w:t>
      </w:r>
    </w:p>
    <w:p w14:paraId="007246BE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  <w:lang w:eastAsia="ja-JP"/>
        </w:rPr>
      </w:pPr>
      <w:r w:rsidRPr="009D74A6">
        <w:rPr>
          <w:rFonts w:ascii="Times New Roman" w:eastAsia="標楷體" w:hAnsi="Times New Roman" w:cs="Times New Roman"/>
          <w:sz w:val="22"/>
          <w:szCs w:val="22"/>
          <w:lang w:eastAsia="ja-JP"/>
        </w:rPr>
        <w:t>二つの真理（二諦）にもとづいて，もろもろのブッダの法（教え）の說示〔がなされている〕。〔すなわち〕，世間の理解としての真理（世俗諦）と，また最高の意義としての真理（勝義諦）とである。</w:t>
      </w:r>
    </w:p>
  </w:footnote>
  <w:footnote w:id="86">
    <w:p w14:paraId="3B10A105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a"/>
        </w:smartTagPr>
        <w:r w:rsidRPr="009D74A6">
          <w:rPr>
            <w:sz w:val="22"/>
            <w:szCs w:val="22"/>
          </w:rPr>
          <w:t>60a</w:t>
        </w:r>
      </w:smartTag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n.5</w:t>
      </w:r>
      <w:r w:rsidRPr="009D74A6">
        <w:rPr>
          <w:sz w:val="22"/>
          <w:szCs w:val="22"/>
        </w:rPr>
        <w:t>）：</w:t>
      </w:r>
    </w:p>
    <w:p w14:paraId="07FE06ED" w14:textId="77777777" w:rsidR="00AD056A" w:rsidRPr="009D74A6" w:rsidRDefault="00AD056A" w:rsidP="00852252">
      <w:pPr>
        <w:pStyle w:val="a7"/>
        <w:ind w:firstLineChars="100" w:firstLine="2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番、梵云：「二諦之分別。」</w:t>
      </w:r>
    </w:p>
  </w:footnote>
  <w:footnote w:id="87">
    <w:p w14:paraId="375C6354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）《中論》卷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  <w:attr w:name="UnitName" w:val="C"/>
        </w:smartTagPr>
        <w:r w:rsidRPr="009D74A6">
          <w:rPr>
            <w:rFonts w:ascii="Times New Roman" w:hAnsi="Times New Roman" w:cs="Times New Roman"/>
            <w:sz w:val="22"/>
          </w:rPr>
          <w:t>32c</w:t>
        </w:r>
      </w:smartTag>
      <w:r w:rsidRPr="009D74A6">
        <w:rPr>
          <w:rFonts w:ascii="Times New Roman" w:hAnsi="Times New Roman" w:cs="Times New Roman"/>
          <w:sz w:val="22"/>
        </w:rPr>
        <w:t>18-19</w:t>
      </w:r>
      <w:r w:rsidRPr="009D74A6">
        <w:rPr>
          <w:rFonts w:ascii="Times New Roman" w:hAnsi="Times New Roman" w:cs="Times New Roman"/>
          <w:sz w:val="22"/>
        </w:rPr>
        <w:t>）。</w:t>
      </w:r>
    </w:p>
    <w:p w14:paraId="6E5B4DF4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3FCA6B92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若人不能解，二諦差別相，即不解真實，甚深佛法義。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5"/>
          <w:attr w:name="UnitName" w:val="a"/>
        </w:smartTagPr>
        <w:r w:rsidRPr="009D74A6">
          <w:rPr>
            <w:rFonts w:ascii="Times New Roman" w:hAnsi="Times New Roman" w:cs="Times New Roman"/>
            <w:sz w:val="22"/>
          </w:rPr>
          <w:t>125</w:t>
        </w:r>
        <w:r w:rsidRPr="009D74A6">
          <w:rPr>
            <w:rFonts w:ascii="Times New Roman" w:eastAsia="Roman Unicode" w:hAnsi="Times New Roman" w:cs="Times New Roman"/>
            <w:sz w:val="22"/>
          </w:rPr>
          <w:t>a</w:t>
        </w:r>
      </w:smartTag>
      <w:r w:rsidRPr="009D74A6">
        <w:rPr>
          <w:rFonts w:ascii="Times New Roman" w:hAnsi="Times New Roman" w:cs="Times New Roman"/>
          <w:sz w:val="22"/>
        </w:rPr>
        <w:t>16-17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sz w:val="22"/>
        </w:rPr>
        <w:t xml:space="preserve"> </w:t>
      </w:r>
    </w:p>
    <w:p w14:paraId="538DA976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7CAB0382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若人不了知，二諦差別法，彼不解真實，甚深佛法義。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3"/>
          <w:attr w:name="UnitName" w:val="a"/>
        </w:smartTagPr>
        <w:r w:rsidRPr="009D74A6">
          <w:rPr>
            <w:rFonts w:ascii="Times New Roman" w:hAnsi="Times New Roman" w:cs="Times New Roman"/>
            <w:sz w:val="22"/>
          </w:rPr>
          <w:t>163a</w:t>
        </w:r>
      </w:smartTag>
      <w:r w:rsidRPr="009D74A6">
        <w:rPr>
          <w:rFonts w:ascii="Times New Roman" w:hAnsi="Times New Roman" w:cs="Times New Roman"/>
          <w:sz w:val="22"/>
        </w:rPr>
        <w:t>23-b1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47B284CB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）月稱，梵本《淨明句論》；參見三枝充惪，《中論偈頌總覽》，</w:t>
      </w:r>
      <w:r w:rsidRPr="009D74A6">
        <w:rPr>
          <w:rFonts w:ascii="Times New Roman" w:hAnsi="Times New Roman" w:cs="Times New Roman"/>
          <w:sz w:val="22"/>
        </w:rPr>
        <w:t>p.748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269D2F3F" w14:textId="77777777" w:rsidR="00AD056A" w:rsidRPr="009D74A6" w:rsidRDefault="00AD056A" w:rsidP="00852252">
      <w:pPr>
        <w:snapToGrid w:val="0"/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ye</w:t>
      </w:r>
      <w:r w:rsidRPr="009D74A6">
        <w:rPr>
          <w:rFonts w:ascii="Times New Roman" w:hAnsi="Times New Roman" w:cs="Times New Roman"/>
          <w:sz w:val="22"/>
        </w:rPr>
        <w:t xml:space="preserve"> '</w:t>
      </w:r>
      <w:r w:rsidRPr="009D74A6">
        <w:rPr>
          <w:rFonts w:ascii="Times New Roman" w:eastAsia="Roman Unicode" w:hAnsi="Times New Roman" w:cs="Times New Roman"/>
          <w:sz w:val="22"/>
        </w:rPr>
        <w:t>nayorna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vijānanti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vibhāgaṃ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satyayordvayoḥ</w:t>
      </w:r>
      <w:r w:rsidRPr="009D74A6">
        <w:rPr>
          <w:rFonts w:ascii="Times New Roman" w:hAnsi="Times New Roman" w:cs="Times New Roman"/>
          <w:sz w:val="22"/>
        </w:rPr>
        <w:t xml:space="preserve"> /</w:t>
      </w:r>
    </w:p>
    <w:p w14:paraId="772A5302" w14:textId="77777777" w:rsidR="00AD056A" w:rsidRPr="009D74A6" w:rsidRDefault="00AD056A" w:rsidP="00852252">
      <w:pPr>
        <w:snapToGrid w:val="0"/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te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tattvaṃ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na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vijānanti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gambhīraṃ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buddhaśāsane</w:t>
      </w:r>
      <w:r w:rsidRPr="009D74A6">
        <w:rPr>
          <w:rFonts w:ascii="Times New Roman" w:hAnsi="Times New Roman" w:cs="Times New Roman"/>
          <w:sz w:val="22"/>
        </w:rPr>
        <w:t xml:space="preserve"> //</w:t>
      </w:r>
    </w:p>
    <w:p w14:paraId="2DBF6CBD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9D74A6">
        <w:rPr>
          <w:rFonts w:ascii="Times New Roman" w:eastAsia="標楷體" w:hAnsi="Times New Roman" w:cs="Times New Roman"/>
          <w:sz w:val="22"/>
          <w:szCs w:val="22"/>
          <w:lang w:eastAsia="ja-JP"/>
        </w:rPr>
        <w:t>およそ，これら二つの真理（二諦）の区別を知らない人</w:t>
      </w:r>
      <w:r w:rsidRPr="009D74A6">
        <w:rPr>
          <w:rFonts w:ascii="Times New Roman" w:eastAsia="MS Mincho" w:hAnsi="Times New Roman" w:cs="Times New Roman"/>
          <w:sz w:val="22"/>
          <w:szCs w:val="22"/>
          <w:lang w:eastAsia="ja-JP"/>
        </w:rPr>
        <w:t>々</w:t>
      </w:r>
      <w:r w:rsidRPr="009D74A6">
        <w:rPr>
          <w:rFonts w:ascii="Times New Roman" w:eastAsia="標楷體" w:hAnsi="Times New Roman" w:cs="Times New Roman"/>
          <w:sz w:val="22"/>
          <w:szCs w:val="22"/>
          <w:lang w:eastAsia="ja-JP"/>
        </w:rPr>
        <w:t>は，何びとも，ブッダの教えにおける深遠な真実義を，知ることがない。</w:t>
      </w:r>
    </w:p>
  </w:footnote>
  <w:footnote w:id="88">
    <w:p w14:paraId="23BB4FA0" w14:textId="77777777" w:rsidR="00AD056A" w:rsidRPr="009D74A6" w:rsidRDefault="00AD056A" w:rsidP="00852252">
      <w:pPr>
        <w:pStyle w:val="a7"/>
        <w:ind w:left="275" w:hangingChars="125" w:hanging="275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60b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n.1</w:t>
      </w:r>
      <w:r w:rsidRPr="009D74A6">
        <w:rPr>
          <w:sz w:val="22"/>
          <w:szCs w:val="22"/>
        </w:rPr>
        <w:t>）：</w:t>
      </w:r>
    </w:p>
    <w:p w14:paraId="63EA731B" w14:textId="77777777" w:rsidR="00AD056A" w:rsidRPr="009D74A6" w:rsidRDefault="00AD056A" w:rsidP="00852252">
      <w:pPr>
        <w:pStyle w:val="a7"/>
        <w:ind w:leftChars="100" w:left="515" w:hangingChars="125" w:hanging="275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番、梵云：「不依於假名，不能說勝義。」與釋相順。</w:t>
      </w:r>
    </w:p>
  </w:footnote>
  <w:footnote w:id="89">
    <w:p w14:paraId="344EC5AD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）《中論》卷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"/>
          <w:attr w:name="UnitName" w:val="a"/>
        </w:smartTagPr>
        <w:r w:rsidRPr="009D74A6">
          <w:rPr>
            <w:rFonts w:ascii="Times New Roman" w:hAnsi="Times New Roman" w:cs="Times New Roman"/>
            <w:sz w:val="22"/>
          </w:rPr>
          <w:t>33a</w:t>
        </w:r>
      </w:smartTag>
      <w:r w:rsidRPr="009D74A6">
        <w:rPr>
          <w:rFonts w:ascii="Times New Roman" w:hAnsi="Times New Roman" w:cs="Times New Roman"/>
          <w:sz w:val="22"/>
        </w:rPr>
        <w:t>2-3</w:t>
      </w:r>
      <w:r w:rsidRPr="009D74A6">
        <w:rPr>
          <w:rFonts w:ascii="Times New Roman" w:hAnsi="Times New Roman" w:cs="Times New Roman"/>
          <w:sz w:val="22"/>
        </w:rPr>
        <w:t>）。</w:t>
      </w:r>
    </w:p>
    <w:p w14:paraId="4D0242C8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6AC8D0B0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若不依世諦，不得第一義，不依第一義，終不得涅槃。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125b6-7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34FAEE91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199F099E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若不依世俗，即不說勝義，不得勝義故，即不證涅槃。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163b14-15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0540BD2E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）月稱，梵本《淨明句論》；參見三枝充惪，《中論偈頌總覽》，</w:t>
      </w:r>
      <w:r w:rsidRPr="009D74A6">
        <w:rPr>
          <w:rFonts w:ascii="Times New Roman" w:hAnsi="Times New Roman" w:cs="Times New Roman"/>
          <w:sz w:val="22"/>
        </w:rPr>
        <w:t>p.750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1FA64BD4" w14:textId="77777777" w:rsidR="00AD056A" w:rsidRPr="009D74A6" w:rsidRDefault="00AD056A" w:rsidP="00852252">
      <w:pPr>
        <w:pStyle w:val="Web"/>
        <w:widowControl w:val="0"/>
        <w:snapToGrid w:val="0"/>
        <w:spacing w:before="0" w:beforeAutospacing="0" w:after="0" w:afterAutospacing="0" w:line="0" w:lineRule="atLeast"/>
        <w:ind w:leftChars="300" w:left="720"/>
        <w:jc w:val="both"/>
        <w:rPr>
          <w:rFonts w:ascii="Times New Roman" w:hAnsi="Times New Roman" w:cs="Times New Roman"/>
          <w:kern w:val="2"/>
          <w:sz w:val="22"/>
          <w:szCs w:val="22"/>
        </w:rPr>
      </w:pPr>
      <w:r w:rsidRPr="009D74A6">
        <w:rPr>
          <w:rFonts w:ascii="Times New Roman" w:eastAsia="Roman Unicode" w:hAnsi="Times New Roman" w:cs="Times New Roman"/>
          <w:kern w:val="2"/>
          <w:sz w:val="22"/>
          <w:szCs w:val="22"/>
        </w:rPr>
        <w:t>vyavahāramanāśritya</w:t>
      </w:r>
      <w:r w:rsidRPr="009D74A6">
        <w:rPr>
          <w:rFonts w:ascii="Times New Roman" w:hAnsi="Times New Roman" w:cs="Times New Roman"/>
          <w:kern w:val="2"/>
          <w:sz w:val="22"/>
          <w:szCs w:val="22"/>
        </w:rPr>
        <w:t xml:space="preserve"> </w:t>
      </w:r>
      <w:r w:rsidRPr="009D74A6">
        <w:rPr>
          <w:rFonts w:ascii="Times New Roman" w:eastAsia="Roman Unicode" w:hAnsi="Times New Roman" w:cs="Times New Roman"/>
          <w:kern w:val="2"/>
          <w:sz w:val="22"/>
          <w:szCs w:val="22"/>
        </w:rPr>
        <w:t>paramārtho</w:t>
      </w:r>
      <w:r w:rsidRPr="009D74A6">
        <w:rPr>
          <w:rFonts w:ascii="Times New Roman" w:hAnsi="Times New Roman" w:cs="Times New Roman"/>
          <w:kern w:val="2"/>
          <w:sz w:val="22"/>
          <w:szCs w:val="22"/>
        </w:rPr>
        <w:t xml:space="preserve"> </w:t>
      </w:r>
      <w:r w:rsidRPr="009D74A6">
        <w:rPr>
          <w:rFonts w:ascii="Times New Roman" w:eastAsia="Roman Unicode" w:hAnsi="Times New Roman" w:cs="Times New Roman"/>
          <w:kern w:val="2"/>
          <w:sz w:val="22"/>
          <w:szCs w:val="22"/>
        </w:rPr>
        <w:t>na</w:t>
      </w:r>
      <w:r w:rsidRPr="009D74A6">
        <w:rPr>
          <w:rFonts w:ascii="Times New Roman" w:hAnsi="Times New Roman" w:cs="Times New Roman"/>
          <w:kern w:val="2"/>
          <w:sz w:val="22"/>
          <w:szCs w:val="22"/>
        </w:rPr>
        <w:t xml:space="preserve"> </w:t>
      </w:r>
      <w:r w:rsidRPr="009D74A6">
        <w:rPr>
          <w:rFonts w:ascii="Times New Roman" w:eastAsia="Roman Unicode" w:hAnsi="Times New Roman" w:cs="Times New Roman"/>
          <w:kern w:val="2"/>
          <w:sz w:val="22"/>
          <w:szCs w:val="22"/>
        </w:rPr>
        <w:t>deśyate</w:t>
      </w:r>
      <w:r w:rsidRPr="009D74A6">
        <w:rPr>
          <w:rFonts w:ascii="Times New Roman" w:hAnsi="Times New Roman" w:cs="Times New Roman"/>
          <w:kern w:val="2"/>
          <w:sz w:val="22"/>
          <w:szCs w:val="22"/>
        </w:rPr>
        <w:t xml:space="preserve"> /</w:t>
      </w:r>
    </w:p>
    <w:p w14:paraId="49B7CDBF" w14:textId="77777777" w:rsidR="00AD056A" w:rsidRPr="009D74A6" w:rsidRDefault="00AD056A" w:rsidP="00852252">
      <w:pPr>
        <w:snapToGrid w:val="0"/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paramārthamanāgamya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nirvāṇaṃ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nādhigamyate</w:t>
      </w:r>
      <w:r w:rsidRPr="009D74A6">
        <w:rPr>
          <w:rFonts w:ascii="Times New Roman" w:hAnsi="Times New Roman" w:cs="Times New Roman"/>
          <w:sz w:val="22"/>
        </w:rPr>
        <w:t xml:space="preserve"> //</w:t>
      </w:r>
    </w:p>
    <w:p w14:paraId="2B5CE809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  <w:lang w:eastAsia="ja-JP"/>
        </w:rPr>
      </w:pPr>
      <w:r w:rsidRPr="009D74A6">
        <w:rPr>
          <w:rFonts w:ascii="Times New Roman" w:eastAsia="標楷體" w:hAnsi="Times New Roman" w:cs="Times New Roman"/>
          <w:sz w:val="22"/>
          <w:szCs w:val="22"/>
          <w:lang w:eastAsia="ja-JP"/>
        </w:rPr>
        <w:t>〔世間の〕言語習慣に依拠しなくては，最高の意義は，說き示されない。</w:t>
      </w:r>
    </w:p>
    <w:p w14:paraId="263E7E55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  <w:lang w:eastAsia="ja-JP"/>
        </w:rPr>
      </w:pPr>
      <w:r w:rsidRPr="009D74A6">
        <w:rPr>
          <w:rFonts w:ascii="Times New Roman" w:eastAsia="標楷體" w:hAnsi="Times New Roman" w:cs="Times New Roman"/>
          <w:sz w:val="22"/>
          <w:szCs w:val="22"/>
          <w:lang w:eastAsia="ja-JP"/>
        </w:rPr>
        <w:t>最高の意義に到達しなくては，ニルヴァーナ（涅槃）は，証得されない。</w:t>
      </w:r>
    </w:p>
  </w:footnote>
  <w:footnote w:id="90">
    <w:p w14:paraId="46814D48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觀四諦品〉（青目釋）：</w:t>
      </w:r>
    </w:p>
    <w:p w14:paraId="697EAB28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b/>
          <w:sz w:val="22"/>
        </w:rPr>
        <w:t>諸佛依二諦，為眾生說法，一以世俗諦，二第一義諦。</w:t>
      </w:r>
      <w:r w:rsidRPr="00882DCB">
        <w:rPr>
          <w:rFonts w:ascii="Times New Roman" w:eastAsia="新細明體" w:hAnsi="Times New Roman" w:cs="Times New Roman"/>
          <w:sz w:val="22"/>
        </w:rPr>
        <w:t>（第</w:t>
      </w:r>
      <w:r w:rsidRPr="00882DCB">
        <w:rPr>
          <w:rFonts w:ascii="Times New Roman" w:eastAsia="新細明體" w:hAnsi="Times New Roman" w:cs="Times New Roman"/>
          <w:sz w:val="22"/>
        </w:rPr>
        <w:t>8</w:t>
      </w:r>
      <w:r w:rsidRPr="00882DCB">
        <w:rPr>
          <w:rFonts w:ascii="Times New Roman" w:eastAsia="新細明體" w:hAnsi="Times New Roman" w:cs="Times New Roman"/>
          <w:sz w:val="22"/>
        </w:rPr>
        <w:t>頌）</w:t>
      </w:r>
      <w:r w:rsidRPr="00882DCB">
        <w:rPr>
          <w:rFonts w:ascii="標楷體" w:eastAsia="標楷體" w:hAnsi="標楷體" w:cs="Times New Roman"/>
          <w:b/>
          <w:sz w:val="22"/>
        </w:rPr>
        <w:t>……</w:t>
      </w:r>
    </w:p>
    <w:p w14:paraId="3B78FBDE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世俗諦者，一切法性空，而世間顛倒故生虛妄法，於世間是實。</w:t>
      </w:r>
    </w:p>
    <w:p w14:paraId="2B63416D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諸賢聖真知顛倒性，故知一切法皆空無生，於聖人是第一義諦名為實。</w:t>
      </w:r>
    </w:p>
    <w:p w14:paraId="19D1BAE8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諸佛依是二諦，而為眾生說法。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  <w:attr w:name="UnitName" w:val="C"/>
        </w:smartTagPr>
        <w:r w:rsidRPr="009D74A6">
          <w:rPr>
            <w:rFonts w:ascii="Times New Roman" w:hAnsi="Times New Roman" w:cs="Times New Roman"/>
            <w:sz w:val="22"/>
          </w:rPr>
          <w:t>32c</w:t>
        </w:r>
      </w:smartTag>
      <w:r w:rsidRPr="009D74A6">
        <w:rPr>
          <w:rFonts w:ascii="Times New Roman" w:hAnsi="Times New Roman" w:cs="Times New Roman"/>
          <w:sz w:val="22"/>
        </w:rPr>
        <w:t>16-23</w:t>
      </w:r>
      <w:r w:rsidRPr="009D74A6">
        <w:rPr>
          <w:rFonts w:ascii="Times New Roman" w:hAnsi="Times New Roman" w:cs="Times New Roman"/>
          <w:sz w:val="22"/>
        </w:rPr>
        <w:t>）</w:t>
      </w:r>
    </w:p>
  </w:footnote>
  <w:footnote w:id="91">
    <w:p w14:paraId="1DFC14A0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龍樹造，〔姚秦〕羅什譯，《十二門論》〈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觀性門〉：</w:t>
      </w:r>
    </w:p>
    <w:p w14:paraId="6AAFF665" w14:textId="77777777" w:rsidR="00AD056A" w:rsidRPr="009D74A6" w:rsidRDefault="00AD056A" w:rsidP="00852252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汝今聞說世諦謂是第一義諦，是故墮在失處。</w:t>
      </w:r>
    </w:p>
    <w:p w14:paraId="7B8C6A56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諸佛因緣法名為甚深第一義，是因緣法無自性故，我說是空。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65"/>
          <w:attr w:name="HasSpace" w:val="False"/>
          <w:attr w:name="Negative" w:val="False"/>
          <w:attr w:name="NumberType" w:val="1"/>
          <w:attr w:name="TCSC" w:val="0"/>
        </w:smartTagPr>
        <w:r w:rsidRPr="009D74A6">
          <w:rPr>
            <w:sz w:val="22"/>
            <w:szCs w:val="22"/>
          </w:rPr>
          <w:t>165a</w:t>
        </w:r>
      </w:smartTag>
      <w:r w:rsidRPr="009D74A6">
        <w:rPr>
          <w:sz w:val="22"/>
          <w:szCs w:val="22"/>
        </w:rPr>
        <w:t>28-b1</w:t>
      </w:r>
      <w:r w:rsidRPr="009D74A6">
        <w:rPr>
          <w:sz w:val="22"/>
          <w:szCs w:val="22"/>
        </w:rPr>
        <w:t>）</w:t>
      </w:r>
    </w:p>
  </w:footnote>
  <w:footnote w:id="92">
    <w:p w14:paraId="54D869CA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《雜阿含經》卷</w:t>
      </w:r>
      <w:r w:rsidRPr="009D74A6">
        <w:rPr>
          <w:sz w:val="22"/>
          <w:szCs w:val="22"/>
        </w:rPr>
        <w:t>13</w:t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335</w:t>
      </w:r>
      <w:r w:rsidRPr="009D74A6">
        <w:rPr>
          <w:sz w:val="22"/>
          <w:szCs w:val="22"/>
        </w:rPr>
        <w:t>經）：</w:t>
      </w:r>
    </w:p>
    <w:p w14:paraId="0D5F50AA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爾時，世尊告諸比丘：「我今當為汝等說法，初、中、後善，善義、善味，純一滿淨，梵行清白，所謂第一義空經。諦聽，善思，當為汝說。云何為第一義空經？諸比丘！</w:t>
      </w:r>
      <w:r w:rsidRPr="009D74A6">
        <w:rPr>
          <w:rFonts w:eastAsia="標楷體"/>
          <w:b/>
          <w:sz w:val="22"/>
          <w:szCs w:val="22"/>
        </w:rPr>
        <w:t>眼生時無有來處，滅時無有去處。如是眼，不實而生，生已盡滅，有業報而無作者，此陰滅已，異陰相續，除俗數法</w:t>
      </w:r>
      <w:r w:rsidRPr="009D74A6">
        <w:rPr>
          <w:rFonts w:eastAsia="標楷體"/>
          <w:sz w:val="22"/>
          <w:szCs w:val="22"/>
        </w:rPr>
        <w:t>。耳、鼻、舌、身、意，亦如是說，除俗數法。俗數法者，謂此有故彼有，此起故彼起，如無明緣行，行緣識，廣說乃至純大苦聚集起。又復此無故彼無，此滅故彼滅，無明滅故行滅，行滅故識滅，如是廣說乃至純大苦聚滅。比丘！是名第一義空法經。」（</w:t>
      </w:r>
      <w:r w:rsidRPr="009D74A6">
        <w:rPr>
          <w:sz w:val="22"/>
          <w:szCs w:val="22"/>
        </w:rPr>
        <w:t>大正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2"/>
          <w:attr w:name="UnitName" w:val="C"/>
        </w:smartTagPr>
        <w:r w:rsidRPr="009D74A6">
          <w:rPr>
            <w:sz w:val="22"/>
            <w:szCs w:val="22"/>
          </w:rPr>
          <w:t>92c</w:t>
        </w:r>
      </w:smartTag>
      <w:r w:rsidRPr="009D74A6">
        <w:rPr>
          <w:sz w:val="22"/>
          <w:szCs w:val="22"/>
        </w:rPr>
        <w:t>13-c25</w:t>
      </w:r>
      <w:r w:rsidRPr="009D74A6">
        <w:rPr>
          <w:rFonts w:eastAsia="標楷體"/>
          <w:sz w:val="22"/>
          <w:szCs w:val="22"/>
        </w:rPr>
        <w:t>）</w:t>
      </w:r>
    </w:p>
  </w:footnote>
  <w:footnote w:id="93">
    <w:p w14:paraId="1CA63AEA" w14:textId="77777777" w:rsidR="00AD056A" w:rsidRPr="009D74A6" w:rsidRDefault="00AD056A" w:rsidP="00852252">
      <w:pPr>
        <w:pStyle w:val="a7"/>
        <w:ind w:left="187" w:hangingChars="85" w:hanging="18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萬金川，《中觀思想講錄》，</w:t>
      </w:r>
      <w:r w:rsidRPr="009D74A6">
        <w:rPr>
          <w:sz w:val="22"/>
          <w:szCs w:val="22"/>
        </w:rPr>
        <w:t>pp.163-165</w:t>
      </w:r>
      <w:r w:rsidRPr="009D74A6">
        <w:rPr>
          <w:sz w:val="22"/>
          <w:szCs w:val="22"/>
        </w:rPr>
        <w:t>：</w:t>
      </w:r>
    </w:p>
    <w:p w14:paraId="302EDC7B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月稱從詞源學的觀點來分析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（世俗）一詞，並且給予了它三個意思：（一）障真實性，遮蔽真實的東西；（二）互為依事，相互依靠的事物；（三）指世間言說的意思。</w:t>
      </w:r>
    </w:p>
    <w:p w14:paraId="10CD1A60" w14:textId="77777777" w:rsidR="00AD056A" w:rsidRPr="009D74A6" w:rsidRDefault="00AD056A" w:rsidP="00852252">
      <w:pPr>
        <w:pStyle w:val="a7"/>
        <w:spacing w:beforeLines="20" w:before="72"/>
        <w:ind w:leftChars="75" w:left="180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（一）世俗諦是被無明完全覆蓋了的真實：</w:t>
      </w:r>
    </w:p>
    <w:p w14:paraId="2779977D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此中，第一個意思是來自於把這個詞看成是由</w:t>
      </w:r>
      <w:r w:rsidRPr="009D74A6">
        <w:rPr>
          <w:rFonts w:eastAsia="標楷體"/>
          <w:sz w:val="22"/>
          <w:szCs w:val="22"/>
        </w:rPr>
        <w:t>√vṛ</w:t>
      </w:r>
      <w:r w:rsidRPr="009D74A6">
        <w:rPr>
          <w:rFonts w:eastAsia="標楷體"/>
          <w:sz w:val="22"/>
          <w:szCs w:val="22"/>
        </w:rPr>
        <w:t>這個動詞派生出來的，</w:t>
      </w:r>
      <w:r w:rsidRPr="009D74A6">
        <w:rPr>
          <w:rFonts w:eastAsia="標楷體"/>
          <w:sz w:val="22"/>
          <w:szCs w:val="22"/>
        </w:rPr>
        <w:t>√vṛ</w:t>
      </w:r>
      <w:r w:rsidRPr="009D74A6">
        <w:rPr>
          <w:rFonts w:eastAsia="標楷體"/>
          <w:sz w:val="22"/>
          <w:szCs w:val="22"/>
        </w:rPr>
        <w:t>是「覆蓋」或「遮蔽」（</w:t>
      </w:r>
      <w:r w:rsidRPr="009D74A6">
        <w:rPr>
          <w:rFonts w:eastAsia="標楷體"/>
          <w:sz w:val="22"/>
          <w:szCs w:val="22"/>
        </w:rPr>
        <w:t>cover</w:t>
      </w:r>
      <w:r w:rsidRPr="009D74A6">
        <w:rPr>
          <w:rFonts w:eastAsia="標楷體"/>
          <w:sz w:val="22"/>
          <w:szCs w:val="22"/>
        </w:rPr>
        <w:t>）之義，</w:t>
      </w:r>
      <w:r w:rsidRPr="009D74A6">
        <w:rPr>
          <w:rFonts w:eastAsia="標楷體"/>
          <w:sz w:val="22"/>
          <w:szCs w:val="22"/>
        </w:rPr>
        <w:t>saṃ</w:t>
      </w:r>
      <w:r w:rsidRPr="009D74A6">
        <w:rPr>
          <w:rFonts w:eastAsia="標楷體"/>
          <w:sz w:val="22"/>
          <w:szCs w:val="22"/>
        </w:rPr>
        <w:t>是「完全」的意思，因此所謂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便有「</w:t>
      </w:r>
      <w:r w:rsidRPr="009D74A6">
        <w:rPr>
          <w:rFonts w:eastAsia="標楷體"/>
          <w:b/>
          <w:sz w:val="22"/>
          <w:szCs w:val="22"/>
        </w:rPr>
        <w:t>完全覆蓋</w:t>
      </w:r>
      <w:r w:rsidRPr="009D74A6">
        <w:rPr>
          <w:rFonts w:eastAsia="標楷體"/>
          <w:sz w:val="22"/>
          <w:szCs w:val="22"/>
        </w:rPr>
        <w:t>」之義。</w:t>
      </w:r>
    </w:p>
    <w:p w14:paraId="7EB55C3D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月稱便順此一詞源學的分析，又加上了自己教義學上的詮釋，而認為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是指為無明或無知完全覆蓋了的真實。我們所看到的世間真實，其實乃是在無知之下所見到的東西，而世俗的意思就是真實處於一種完全被遮蔽的狀態。</w:t>
      </w:r>
    </w:p>
    <w:p w14:paraId="0EA09B75" w14:textId="77777777" w:rsidR="00AD056A" w:rsidRPr="009D74A6" w:rsidRDefault="00AD056A" w:rsidP="00852252">
      <w:pPr>
        <w:pStyle w:val="a7"/>
        <w:spacing w:beforeLines="20" w:before="72"/>
        <w:ind w:leftChars="75" w:left="180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（二）世俗即是依因待緣的存在：</w:t>
      </w:r>
    </w:p>
    <w:p w14:paraId="42787E64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一詞如何而有「互為依事」之義，這一點並不清楚。或許月稱一方面視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為</w:t>
      </w:r>
      <w:r w:rsidRPr="009D74A6">
        <w:rPr>
          <w:rFonts w:eastAsia="標楷體"/>
          <w:sz w:val="22"/>
          <w:szCs w:val="22"/>
        </w:rPr>
        <w:t>saṃvṛtti</w:t>
      </w:r>
      <w:r w:rsidRPr="009D74A6">
        <w:rPr>
          <w:rFonts w:eastAsia="標楷體"/>
          <w:sz w:val="22"/>
          <w:szCs w:val="22"/>
        </w:rPr>
        <w:t>，並且取後者的詞根</w:t>
      </w:r>
      <w:r w:rsidRPr="009D74A6">
        <w:rPr>
          <w:rFonts w:eastAsia="標楷體"/>
          <w:sz w:val="22"/>
          <w:szCs w:val="22"/>
        </w:rPr>
        <w:t>vṛt</w:t>
      </w:r>
      <w:r w:rsidRPr="009D74A6">
        <w:rPr>
          <w:rFonts w:eastAsia="標楷體"/>
          <w:sz w:val="22"/>
          <w:szCs w:val="22"/>
        </w:rPr>
        <w:t>之義來著手詮釋，而</w:t>
      </w:r>
      <w:r w:rsidRPr="009D74A6">
        <w:rPr>
          <w:rFonts w:eastAsia="標楷體"/>
          <w:sz w:val="22"/>
          <w:szCs w:val="22"/>
        </w:rPr>
        <w:t>vṛt</w:t>
      </w:r>
      <w:r w:rsidRPr="009D74A6">
        <w:rPr>
          <w:rFonts w:eastAsia="標楷體"/>
          <w:sz w:val="22"/>
          <w:szCs w:val="22"/>
        </w:rPr>
        <w:t>則有「轉起」之義，如此一來，再取</w:t>
      </w:r>
      <w:r w:rsidRPr="009D74A6">
        <w:rPr>
          <w:rFonts w:eastAsia="標楷體"/>
          <w:sz w:val="22"/>
          <w:szCs w:val="22"/>
        </w:rPr>
        <w:t>saṃ</w:t>
      </w:r>
      <w:r w:rsidRPr="009D74A6">
        <w:rPr>
          <w:rFonts w:eastAsia="標楷體"/>
          <w:sz w:val="22"/>
          <w:szCs w:val="22"/>
        </w:rPr>
        <w:t>的「一起或共同」之義，合起來便有「共同轉起」的意思。而這層意思便是一般所謂的『緣起』之義，或許月稱所謂「互為依事」便是指這種</w:t>
      </w:r>
      <w:r w:rsidRPr="009D74A6">
        <w:rPr>
          <w:rFonts w:eastAsia="標楷體"/>
          <w:b/>
          <w:sz w:val="22"/>
          <w:szCs w:val="22"/>
        </w:rPr>
        <w:t>「共同轉起」而相互依靠的「緣起」</w:t>
      </w:r>
      <w:r w:rsidRPr="009D74A6">
        <w:rPr>
          <w:rFonts w:eastAsia="標楷體"/>
          <w:sz w:val="22"/>
          <w:szCs w:val="22"/>
        </w:rPr>
        <w:t>之義。因此，在這一層意思上，「世俗」所指的便是具有相互依存性的事物。</w:t>
      </w:r>
    </w:p>
    <w:p w14:paraId="2395A696" w14:textId="77777777" w:rsidR="00AD056A" w:rsidRPr="009D74A6" w:rsidRDefault="00AD056A" w:rsidP="00852252">
      <w:pPr>
        <w:pStyle w:val="a7"/>
        <w:spacing w:beforeLines="20" w:before="72"/>
        <w:ind w:leftChars="75" w:left="180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（三）世俗即是透過言語活動而有的存在：</w:t>
      </w:r>
    </w:p>
    <w:p w14:paraId="3F247D51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第三個意思是所謂的「世間言說」，這層意思可能是月稱從龍樹在第十詩頌裡使用了</w:t>
      </w:r>
      <w:r w:rsidRPr="009D74A6">
        <w:rPr>
          <w:rFonts w:eastAsia="標楷體"/>
          <w:b/>
          <w:sz w:val="22"/>
          <w:szCs w:val="22"/>
        </w:rPr>
        <w:t>vyavahāra</w:t>
      </w:r>
      <w:r w:rsidRPr="009D74A6">
        <w:rPr>
          <w:rFonts w:eastAsia="標楷體"/>
          <w:sz w:val="22"/>
          <w:szCs w:val="22"/>
        </w:rPr>
        <w:t>一詞而來的靈感，這個詞的巴利文對等語是</w:t>
      </w:r>
      <w:r w:rsidRPr="009D74A6">
        <w:rPr>
          <w:rFonts w:eastAsia="標楷體"/>
          <w:sz w:val="22"/>
          <w:szCs w:val="22"/>
        </w:rPr>
        <w:t>vohāra</w:t>
      </w:r>
      <w:r w:rsidRPr="009D74A6">
        <w:rPr>
          <w:rFonts w:eastAsia="標楷體"/>
          <w:sz w:val="22"/>
          <w:szCs w:val="22"/>
        </w:rPr>
        <w:t>，月稱認為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即是</w:t>
      </w:r>
      <w:r w:rsidRPr="009D74A6">
        <w:rPr>
          <w:rFonts w:eastAsia="標楷體"/>
          <w:sz w:val="22"/>
          <w:szCs w:val="22"/>
        </w:rPr>
        <w:t>vyavahāra</w:t>
      </w:r>
      <w:r w:rsidRPr="009D74A6">
        <w:rPr>
          <w:rFonts w:eastAsia="標楷體"/>
          <w:sz w:val="22"/>
          <w:szCs w:val="22"/>
        </w:rPr>
        <w:t>，但是在正規的梵語裡，</w:t>
      </w:r>
      <w:r w:rsidRPr="009D74A6">
        <w:rPr>
          <w:rFonts w:eastAsia="標楷體"/>
          <w:sz w:val="22"/>
          <w:szCs w:val="22"/>
        </w:rPr>
        <w:t>vyavahāra</w:t>
      </w:r>
      <w:r w:rsidRPr="009D74A6">
        <w:rPr>
          <w:rFonts w:eastAsia="標楷體"/>
          <w:sz w:val="22"/>
          <w:szCs w:val="22"/>
        </w:rPr>
        <w:t>並沒有「言語」的意思，雖然巴利語的</w:t>
      </w:r>
      <w:r w:rsidRPr="009D74A6">
        <w:rPr>
          <w:rFonts w:eastAsia="標楷體"/>
          <w:sz w:val="22"/>
          <w:szCs w:val="22"/>
        </w:rPr>
        <w:t>vohāra</w:t>
      </w:r>
      <w:r w:rsidRPr="009D74A6">
        <w:rPr>
          <w:rFonts w:eastAsia="標楷體"/>
          <w:sz w:val="22"/>
          <w:szCs w:val="22"/>
        </w:rPr>
        <w:t>有「言語」的意思。</w:t>
      </w:r>
    </w:p>
    <w:p w14:paraId="75E8686F" w14:textId="77777777" w:rsidR="00AD056A" w:rsidRPr="009D74A6" w:rsidRDefault="00AD056A" w:rsidP="00852252">
      <w:pPr>
        <w:pStyle w:val="a7"/>
        <w:ind w:leftChars="75" w:left="1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但我們今天還不能完全明白月稱是如何由</w:t>
      </w:r>
      <w:r w:rsidRPr="009D74A6">
        <w:rPr>
          <w:rFonts w:eastAsia="標楷體"/>
          <w:sz w:val="22"/>
          <w:szCs w:val="22"/>
        </w:rPr>
        <w:t>saṃvṛti</w:t>
      </w:r>
      <w:r w:rsidRPr="009D74A6">
        <w:rPr>
          <w:rFonts w:eastAsia="標楷體"/>
          <w:sz w:val="22"/>
          <w:szCs w:val="22"/>
        </w:rPr>
        <w:t>一詞的形構裡，得到「</w:t>
      </w:r>
      <w:r w:rsidRPr="009D74A6">
        <w:rPr>
          <w:rFonts w:eastAsia="標楷體"/>
          <w:b/>
          <w:sz w:val="22"/>
          <w:szCs w:val="22"/>
        </w:rPr>
        <w:t>世間言說</w:t>
      </w:r>
      <w:r w:rsidRPr="009D74A6">
        <w:rPr>
          <w:rFonts w:eastAsia="標楷體"/>
          <w:sz w:val="22"/>
          <w:szCs w:val="22"/>
        </w:rPr>
        <w:t>」的意思。世間的存在是透過我們的言說而存在，也就是透過「命名」而存在，例如板、輪、軸之類的東西在一定安排之下所構成的東西，我們給它一個名稱叫做「車」，透過了命名的活動，這個世界的事物就安安穩穩地存在了。</w:t>
      </w:r>
    </w:p>
  </w:footnote>
  <w:footnote w:id="94">
    <w:p w14:paraId="6FFB6C9F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《摩訶般若波羅蜜經》卷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勸學品〉：</w:t>
      </w:r>
    </w:p>
    <w:p w14:paraId="1B830B2C" w14:textId="77777777" w:rsidR="00AD056A" w:rsidRPr="009D74A6" w:rsidRDefault="00AD056A" w:rsidP="00852252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舍利弗白佛言：「世尊！諸法實相云何有？」</w:t>
      </w:r>
    </w:p>
    <w:p w14:paraId="0D5050C2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佛言：「諸法無所有，如是有；如是無所有，是事不知，名為無明。」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8"/>
          <w:attr w:name="UnitName" w:val="C"/>
        </w:smartTagPr>
        <w:r w:rsidRPr="009D74A6">
          <w:rPr>
            <w:sz w:val="22"/>
            <w:szCs w:val="22"/>
          </w:rPr>
          <w:t>228c</w:t>
        </w:r>
      </w:smartTag>
      <w:r w:rsidRPr="009D74A6">
        <w:rPr>
          <w:sz w:val="22"/>
          <w:szCs w:val="22"/>
        </w:rPr>
        <w:t>23-24</w:t>
      </w:r>
      <w:r w:rsidRPr="009D74A6">
        <w:rPr>
          <w:sz w:val="22"/>
          <w:szCs w:val="22"/>
        </w:rPr>
        <w:t>）</w:t>
      </w:r>
    </w:p>
  </w:footnote>
  <w:footnote w:id="95">
    <w:p w14:paraId="5D36D7AD" w14:textId="77777777" w:rsidR="00AD056A" w:rsidRPr="009D74A6" w:rsidRDefault="00AD056A" w:rsidP="00852252">
      <w:pPr>
        <w:pStyle w:val="a7"/>
        <w:spacing w:line="240" w:lineRule="atLeast"/>
        <w:ind w:left="565" w:hangingChars="257" w:hanging="565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）關於正世俗與倒世俗，參見印順法師，《成佛之道》（增注本），</w:t>
      </w:r>
      <w:r w:rsidRPr="009D74A6">
        <w:rPr>
          <w:sz w:val="22"/>
          <w:szCs w:val="22"/>
        </w:rPr>
        <w:t>pp.345-346</w:t>
      </w:r>
      <w:r w:rsidRPr="009D74A6">
        <w:rPr>
          <w:sz w:val="22"/>
          <w:szCs w:val="22"/>
        </w:rPr>
        <w:t>，《中觀今論》，第十章，第二節〈二諦之安立〉，</w:t>
      </w:r>
      <w:r w:rsidRPr="009D74A6">
        <w:rPr>
          <w:sz w:val="22"/>
          <w:szCs w:val="22"/>
        </w:rPr>
        <w:t>pp.215-217</w:t>
      </w:r>
      <w:r w:rsidRPr="009D74A6">
        <w:rPr>
          <w:sz w:val="22"/>
          <w:szCs w:val="22"/>
        </w:rPr>
        <w:t>。</w:t>
      </w:r>
    </w:p>
    <w:p w14:paraId="1BFCE057" w14:textId="77777777" w:rsidR="00AD056A" w:rsidRPr="00882DCB" w:rsidRDefault="00AD056A" w:rsidP="00852252">
      <w:pPr>
        <w:pStyle w:val="a7"/>
        <w:spacing w:line="240" w:lineRule="atLeast"/>
        <w:ind w:leftChars="50" w:left="670" w:hangingChars="250" w:hanging="550"/>
        <w:jc w:val="both"/>
        <w:rPr>
          <w:rFonts w:asciiTheme="minorEastAsia" w:eastAsiaTheme="minorEastAsia" w:hAnsiTheme="minorEastAsia"/>
          <w:sz w:val="22"/>
          <w:szCs w:val="22"/>
          <w:bdr w:val="single" w:sz="4" w:space="0" w:color="auto"/>
        </w:rPr>
      </w:pPr>
      <w:r w:rsidRPr="00882DCB">
        <w:rPr>
          <w:sz w:val="22"/>
          <w:szCs w:val="22"/>
        </w:rPr>
        <w:t>（</w:t>
      </w:r>
      <w:r w:rsidRPr="00882DCB">
        <w:rPr>
          <w:sz w:val="22"/>
          <w:szCs w:val="22"/>
        </w:rPr>
        <w:t>2</w:t>
      </w:r>
      <w:r w:rsidRPr="00882DCB">
        <w:rPr>
          <w:sz w:val="22"/>
          <w:szCs w:val="22"/>
        </w:rPr>
        <w:t>）</w:t>
      </w:r>
      <w:r w:rsidRPr="00882DCB">
        <w:rPr>
          <w:rFonts w:asciiTheme="minorEastAsia" w:eastAsiaTheme="minorEastAsia" w:hAnsiTheme="minorEastAsia"/>
          <w:sz w:val="22"/>
          <w:szCs w:val="22"/>
        </w:rPr>
        <w:t xml:space="preserve">       ┌常態─┬如正常的眼根、眼識及一定的光線前大家同樣的認識─</w:t>
      </w:r>
      <w:r w:rsidRPr="00882DCB">
        <w:rPr>
          <w:rFonts w:asciiTheme="minorEastAsia" w:eastAsiaTheme="minorEastAsia" w:hAnsiTheme="minorEastAsia"/>
          <w:b/>
          <w:sz w:val="22"/>
          <w:szCs w:val="22"/>
        </w:rPr>
        <w:t xml:space="preserve"> 正世俗</w:t>
      </w:r>
    </w:p>
    <w:p w14:paraId="4F3730F0" w14:textId="77777777" w:rsidR="00AD056A" w:rsidRPr="00882DCB" w:rsidRDefault="00AD056A" w:rsidP="00852252">
      <w:pPr>
        <w:pStyle w:val="a7"/>
        <w:spacing w:line="240" w:lineRule="atLeast"/>
        <w:ind w:firstLineChars="300" w:firstLine="660"/>
        <w:jc w:val="both"/>
        <w:rPr>
          <w:rFonts w:asciiTheme="minorEastAsia" w:eastAsiaTheme="minorEastAsia" w:hAnsiTheme="minorEastAsia"/>
          <w:sz w:val="22"/>
          <w:szCs w:val="22"/>
        </w:rPr>
      </w:pPr>
      <w:r w:rsidRPr="00882DCB">
        <w:rPr>
          <w:rFonts w:asciiTheme="minorEastAsia" w:eastAsiaTheme="minorEastAsia" w:hAnsiTheme="minorEastAsia"/>
          <w:sz w:val="22"/>
          <w:szCs w:val="22"/>
        </w:rPr>
        <w:t>世俗 ─│      └境相現起的誑詐相────┐</w:t>
      </w:r>
    </w:p>
    <w:p w14:paraId="135D3E08" w14:textId="77777777" w:rsidR="00AD056A" w:rsidRPr="00882DCB" w:rsidRDefault="00AD056A" w:rsidP="00852252">
      <w:pPr>
        <w:pStyle w:val="a7"/>
        <w:spacing w:line="240" w:lineRule="atLeast"/>
        <w:ind w:firstLineChars="300" w:firstLine="660"/>
        <w:jc w:val="both"/>
        <w:rPr>
          <w:rFonts w:asciiTheme="minorEastAsia" w:eastAsiaTheme="minorEastAsia" w:hAnsiTheme="minorEastAsia"/>
          <w:sz w:val="22"/>
          <w:szCs w:val="22"/>
        </w:rPr>
      </w:pPr>
      <w:r w:rsidRPr="00882DCB">
        <w:rPr>
          <w:rFonts w:asciiTheme="minorEastAsia" w:eastAsiaTheme="minorEastAsia" w:hAnsiTheme="minorEastAsia"/>
          <w:sz w:val="22"/>
          <w:szCs w:val="22"/>
        </w:rPr>
        <w:t xml:space="preserve">       │                                │</w:t>
      </w:r>
    </w:p>
    <w:p w14:paraId="7B218062" w14:textId="77777777" w:rsidR="00AD056A" w:rsidRPr="00882DCB" w:rsidRDefault="00AD056A" w:rsidP="00852252">
      <w:pPr>
        <w:pStyle w:val="a7"/>
        <w:spacing w:line="240" w:lineRule="atLeast"/>
        <w:ind w:firstLineChars="300" w:firstLine="660"/>
        <w:jc w:val="both"/>
        <w:rPr>
          <w:rFonts w:asciiTheme="minorEastAsia" w:eastAsiaTheme="minorEastAsia" w:hAnsiTheme="minorEastAsia"/>
          <w:sz w:val="22"/>
          <w:szCs w:val="22"/>
        </w:rPr>
      </w:pPr>
      <w:r w:rsidRPr="00882DCB">
        <w:rPr>
          <w:rFonts w:asciiTheme="minorEastAsia" w:eastAsiaTheme="minorEastAsia" w:hAnsiTheme="minorEastAsia"/>
          <w:sz w:val="22"/>
          <w:szCs w:val="22"/>
        </w:rPr>
        <w:t xml:space="preserve">       └變態─┬根身變異所引起的認識──│─ </w:t>
      </w:r>
      <w:r w:rsidRPr="00882DCB">
        <w:rPr>
          <w:rFonts w:asciiTheme="minorEastAsia" w:eastAsiaTheme="minorEastAsia" w:hAnsiTheme="minorEastAsia"/>
          <w:b/>
          <w:sz w:val="22"/>
          <w:szCs w:val="22"/>
        </w:rPr>
        <w:t>倒世俗</w:t>
      </w:r>
    </w:p>
    <w:p w14:paraId="4F473ABE" w14:textId="77777777" w:rsidR="00AD056A" w:rsidRPr="00882DCB" w:rsidRDefault="00AD056A" w:rsidP="00852252">
      <w:pPr>
        <w:pStyle w:val="a7"/>
        <w:spacing w:afterLines="30" w:after="108" w:line="240" w:lineRule="atLeast"/>
        <w:jc w:val="both"/>
        <w:rPr>
          <w:sz w:val="22"/>
          <w:szCs w:val="22"/>
        </w:rPr>
      </w:pPr>
      <w:r w:rsidRPr="00882DCB">
        <w:rPr>
          <w:rFonts w:asciiTheme="minorEastAsia" w:eastAsiaTheme="minorEastAsia" w:hAnsiTheme="minorEastAsia"/>
          <w:sz w:val="22"/>
          <w:szCs w:val="22"/>
        </w:rPr>
        <w:t xml:space="preserve">                     └心識的謬誤───────┘</w:t>
      </w:r>
    </w:p>
  </w:footnote>
  <w:footnote w:id="96">
    <w:p w14:paraId="7AA570B3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《大智度論》卷</w:t>
      </w:r>
      <w:r w:rsidRPr="009D74A6">
        <w:rPr>
          <w:sz w:val="22"/>
          <w:szCs w:val="22"/>
        </w:rPr>
        <w:t>26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序品〉：</w:t>
      </w:r>
    </w:p>
    <w:p w14:paraId="37E16F86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復次，佛說有我、無我，有二因緣：一者、用</w:t>
      </w:r>
      <w:r w:rsidRPr="009D74A6">
        <w:rPr>
          <w:rFonts w:eastAsia="標楷體"/>
          <w:b/>
          <w:sz w:val="22"/>
          <w:szCs w:val="22"/>
        </w:rPr>
        <w:t>世俗</w:t>
      </w:r>
      <w:r w:rsidRPr="009D74A6">
        <w:rPr>
          <w:rFonts w:eastAsia="標楷體"/>
          <w:sz w:val="22"/>
          <w:szCs w:val="22"/>
        </w:rPr>
        <w:t>說故有我，二者、用</w:t>
      </w:r>
      <w:r w:rsidRPr="009D74A6">
        <w:rPr>
          <w:rFonts w:eastAsia="標楷體"/>
          <w:b/>
          <w:sz w:val="22"/>
          <w:szCs w:val="22"/>
        </w:rPr>
        <w:t>第一實相</w:t>
      </w:r>
      <w:r w:rsidRPr="009D74A6">
        <w:rPr>
          <w:rFonts w:eastAsia="標楷體"/>
          <w:sz w:val="22"/>
          <w:szCs w:val="22"/>
        </w:rPr>
        <w:t>說故無我。如是等說有我、無我無咎。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25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3"/>
          <w:attr w:name="UnitName" w:val="C"/>
        </w:smartTagPr>
        <w:r w:rsidRPr="009D74A6">
          <w:rPr>
            <w:sz w:val="22"/>
            <w:szCs w:val="22"/>
          </w:rPr>
          <w:t>253c</w:t>
        </w:r>
      </w:smartTag>
      <w:r w:rsidRPr="009D74A6">
        <w:rPr>
          <w:sz w:val="22"/>
          <w:szCs w:val="22"/>
        </w:rPr>
        <w:t>23-25</w:t>
      </w:r>
      <w:r w:rsidRPr="009D74A6">
        <w:rPr>
          <w:sz w:val="22"/>
          <w:szCs w:val="22"/>
        </w:rPr>
        <w:t>）</w:t>
      </w:r>
    </w:p>
  </w:footnote>
  <w:footnote w:id="97">
    <w:p w14:paraId="5E80421E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）〔隋〕吉藏，《二諦義》卷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：</w:t>
      </w:r>
    </w:p>
    <w:p w14:paraId="79755BF3" w14:textId="77777777" w:rsidR="00AD056A" w:rsidRPr="009D74A6" w:rsidRDefault="00AD056A" w:rsidP="00852252">
      <w:pPr>
        <w:pStyle w:val="a7"/>
        <w:ind w:leftChars="280" w:left="67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我家明二諦有兩種：一、教二諦，二、於二諦。如來誠諦之言，名「教二諦」。兩種謂情，名「於二諦」。此則就情、智判於、教二諦也。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45</w:t>
      </w:r>
      <w:r w:rsidRPr="009D74A6">
        <w:rPr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92"/>
          <w:attr w:name="HasSpace" w:val="False"/>
          <w:attr w:name="Negative" w:val="False"/>
          <w:attr w:name="NumberType" w:val="1"/>
          <w:attr w:name="TCSC" w:val="0"/>
        </w:smartTagPr>
        <w:r w:rsidRPr="009D74A6">
          <w:rPr>
            <w:sz w:val="22"/>
            <w:szCs w:val="22"/>
          </w:rPr>
          <w:t>92c</w:t>
        </w:r>
      </w:smartTag>
      <w:r w:rsidRPr="009D74A6">
        <w:rPr>
          <w:sz w:val="22"/>
          <w:szCs w:val="22"/>
        </w:rPr>
        <w:t>9-12</w:t>
      </w:r>
      <w:r w:rsidRPr="009D74A6">
        <w:rPr>
          <w:sz w:val="22"/>
          <w:szCs w:val="22"/>
        </w:rPr>
        <w:t>）</w:t>
      </w:r>
      <w:r w:rsidRPr="009D74A6">
        <w:rPr>
          <w:sz w:val="22"/>
          <w:szCs w:val="22"/>
        </w:rPr>
        <w:t xml:space="preserve"> </w:t>
      </w:r>
    </w:p>
    <w:p w14:paraId="26557E6D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）印順法師，《中觀今論》，第十章，第三節〈二諦之決擇〉，</w:t>
      </w:r>
      <w:r w:rsidRPr="009D74A6">
        <w:rPr>
          <w:rFonts w:ascii="Times New Roman" w:hAnsi="Times New Roman" w:cs="Times New Roman"/>
          <w:sz w:val="22"/>
        </w:rPr>
        <w:t>p.227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38DFECE5" w14:textId="77777777" w:rsidR="00AD056A" w:rsidRPr="009D74A6" w:rsidRDefault="00AD056A" w:rsidP="00852252">
      <w:pPr>
        <w:pStyle w:val="a7"/>
        <w:ind w:leftChars="280" w:left="67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古三論師曾提出</w:t>
      </w:r>
      <w:r w:rsidRPr="009D74A6">
        <w:rPr>
          <w:rFonts w:eastAsia="標楷體"/>
          <w:b/>
          <w:sz w:val="22"/>
          <w:szCs w:val="22"/>
        </w:rPr>
        <w:t>於二諦</w:t>
      </w:r>
      <w:r w:rsidRPr="009D74A6">
        <w:rPr>
          <w:rFonts w:eastAsia="標楷體"/>
          <w:sz w:val="22"/>
          <w:szCs w:val="22"/>
        </w:rPr>
        <w:t>與</w:t>
      </w:r>
      <w:r w:rsidRPr="009D74A6">
        <w:rPr>
          <w:rFonts w:eastAsia="標楷體"/>
          <w:b/>
          <w:sz w:val="22"/>
          <w:szCs w:val="22"/>
        </w:rPr>
        <w:t>教二諦</w:t>
      </w:r>
      <w:r w:rsidRPr="009D74A6">
        <w:rPr>
          <w:rFonts w:eastAsia="標楷體"/>
          <w:sz w:val="22"/>
          <w:szCs w:val="22"/>
        </w:rPr>
        <w:t>的名字：</w:t>
      </w:r>
      <w:r w:rsidRPr="009D74A6">
        <w:rPr>
          <w:rFonts w:eastAsia="標楷體"/>
          <w:b/>
          <w:sz w:val="22"/>
          <w:szCs w:val="22"/>
        </w:rPr>
        <w:t>教二諦</w:t>
      </w:r>
      <w:r w:rsidRPr="009D74A6">
        <w:rPr>
          <w:rFonts w:eastAsia="標楷體"/>
          <w:sz w:val="22"/>
          <w:szCs w:val="22"/>
        </w:rPr>
        <w:t>是說明為如何如何的。</w:t>
      </w:r>
      <w:r w:rsidRPr="009D74A6">
        <w:rPr>
          <w:rFonts w:eastAsia="標楷體"/>
          <w:b/>
          <w:sz w:val="22"/>
          <w:szCs w:val="22"/>
        </w:rPr>
        <w:t>於二諦</w:t>
      </w:r>
      <w:r w:rsidRPr="009D74A6">
        <w:rPr>
          <w:rFonts w:eastAsia="標楷體"/>
          <w:sz w:val="22"/>
          <w:szCs w:val="22"/>
        </w:rPr>
        <w:t>可有二義：</w:t>
      </w:r>
    </w:p>
    <w:p w14:paraId="018FEA1B" w14:textId="77777777" w:rsidR="00AD056A" w:rsidRPr="009D74A6" w:rsidRDefault="00AD056A" w:rsidP="00852252">
      <w:pPr>
        <w:pStyle w:val="a7"/>
        <w:ind w:leftChars="280" w:left="1332" w:hangingChars="300" w:hanging="66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（一）</w:t>
      </w:r>
      <w:r w:rsidRPr="009D74A6">
        <w:rPr>
          <w:rFonts w:eastAsia="標楷體"/>
          <w:b/>
          <w:sz w:val="22"/>
          <w:szCs w:val="22"/>
        </w:rPr>
        <w:t>從佛菩薩安立言教說</w:t>
      </w:r>
      <w:r w:rsidRPr="009D74A6">
        <w:rPr>
          <w:rFonts w:eastAsia="標楷體"/>
          <w:sz w:val="22"/>
          <w:szCs w:val="22"/>
        </w:rPr>
        <w:t>，「</w:t>
      </w:r>
      <w:r w:rsidRPr="009D74A6">
        <w:rPr>
          <w:rFonts w:eastAsia="標楷體"/>
          <w:b/>
          <w:sz w:val="22"/>
          <w:szCs w:val="22"/>
        </w:rPr>
        <w:t>於二諦</w:t>
      </w:r>
      <w:r w:rsidRPr="009D74A6">
        <w:rPr>
          <w:rFonts w:eastAsia="標楷體"/>
          <w:sz w:val="22"/>
          <w:szCs w:val="22"/>
        </w:rPr>
        <w:t>」即</w:t>
      </w:r>
      <w:r w:rsidRPr="009D74A6">
        <w:rPr>
          <w:rFonts w:eastAsia="標楷體"/>
          <w:b/>
          <w:sz w:val="22"/>
          <w:szCs w:val="22"/>
        </w:rPr>
        <w:t>佛智體悟的不二中道</w:t>
      </w:r>
      <w:r w:rsidRPr="009D74A6">
        <w:rPr>
          <w:rFonts w:eastAsia="標楷體"/>
          <w:sz w:val="22"/>
          <w:szCs w:val="22"/>
        </w:rPr>
        <w:t>──</w:t>
      </w:r>
      <w:r w:rsidRPr="009D74A6">
        <w:rPr>
          <w:rFonts w:eastAsia="標楷體"/>
          <w:sz w:val="22"/>
          <w:szCs w:val="22"/>
        </w:rPr>
        <w:t>不二是不礙二的，是「</w:t>
      </w:r>
      <w:r w:rsidRPr="009D74A6">
        <w:rPr>
          <w:rFonts w:eastAsia="標楷體"/>
          <w:b/>
          <w:sz w:val="22"/>
          <w:szCs w:val="22"/>
        </w:rPr>
        <w:t>教二諦</w:t>
      </w:r>
      <w:r w:rsidRPr="009D74A6">
        <w:rPr>
          <w:rFonts w:eastAsia="標楷體"/>
          <w:sz w:val="22"/>
          <w:szCs w:val="22"/>
        </w:rPr>
        <w:t>」所根據的；依「於二諦」而有言教，即「教二諦」。《中論》說：「諸佛依二諦，為眾生說法」，「所依」即「於二諦」，「為眾生說」即「教二諦」。</w:t>
      </w:r>
    </w:p>
    <w:p w14:paraId="0914CA48" w14:textId="77777777" w:rsidR="00AD056A" w:rsidRPr="009D74A6" w:rsidRDefault="00AD056A" w:rsidP="00852252">
      <w:pPr>
        <w:pStyle w:val="a7"/>
        <w:ind w:leftChars="280" w:left="1332" w:hangingChars="300" w:hanging="66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（二）</w:t>
      </w:r>
      <w:r w:rsidRPr="009D74A6">
        <w:rPr>
          <w:rFonts w:eastAsia="標楷體"/>
          <w:b/>
          <w:sz w:val="22"/>
          <w:szCs w:val="22"/>
        </w:rPr>
        <w:t>從眾生的修學說</w:t>
      </w:r>
      <w:r w:rsidRPr="009D74A6">
        <w:rPr>
          <w:rFonts w:eastAsia="標楷體"/>
          <w:sz w:val="22"/>
          <w:szCs w:val="22"/>
        </w:rPr>
        <w:t>，佛所說的是教二諦，教二諦是依名言安立的，名言安立的是相對的，要我們</w:t>
      </w:r>
      <w:r w:rsidRPr="009D74A6">
        <w:rPr>
          <w:rFonts w:eastAsia="標楷體"/>
          <w:b/>
          <w:sz w:val="22"/>
          <w:szCs w:val="22"/>
        </w:rPr>
        <w:t>從相對無自性</w:t>
      </w:r>
      <w:r w:rsidRPr="009D74A6">
        <w:rPr>
          <w:rFonts w:eastAsia="標楷體"/>
          <w:sz w:val="22"/>
          <w:szCs w:val="22"/>
        </w:rPr>
        <w:t>而</w:t>
      </w:r>
      <w:r w:rsidRPr="009D74A6">
        <w:rPr>
          <w:rFonts w:eastAsia="標楷體"/>
          <w:b/>
          <w:sz w:val="22"/>
          <w:szCs w:val="22"/>
        </w:rPr>
        <w:t>體悟那離言的、絕對的</w:t>
      </w:r>
      <w:r w:rsidRPr="009D74A6">
        <w:rPr>
          <w:rFonts w:eastAsia="標楷體"/>
          <w:sz w:val="22"/>
          <w:szCs w:val="22"/>
        </w:rPr>
        <w:t>。所以</w:t>
      </w:r>
      <w:r w:rsidRPr="009D74A6">
        <w:rPr>
          <w:rFonts w:eastAsia="標楷體"/>
          <w:b/>
          <w:sz w:val="22"/>
          <w:szCs w:val="22"/>
        </w:rPr>
        <w:t>佛說的教二諦，說有為令眾生了解為非有</w:t>
      </w:r>
      <w:r w:rsidRPr="009D74A6">
        <w:rPr>
          <w:rFonts w:eastAsia="標楷體"/>
          <w:b/>
          <w:sz w:val="22"/>
          <w:szCs w:val="22"/>
        </w:rPr>
        <w:t>──</w:t>
      </w:r>
      <w:r w:rsidRPr="009D74A6">
        <w:rPr>
          <w:rFonts w:eastAsia="標楷體"/>
          <w:b/>
          <w:sz w:val="22"/>
          <w:szCs w:val="22"/>
        </w:rPr>
        <w:t>有是非實有；說空令眾生了解為非空</w:t>
      </w:r>
      <w:r w:rsidRPr="009D74A6">
        <w:rPr>
          <w:rFonts w:eastAsia="標楷體"/>
          <w:b/>
          <w:sz w:val="22"/>
          <w:szCs w:val="22"/>
        </w:rPr>
        <w:t>──</w:t>
      </w:r>
      <w:r w:rsidRPr="009D74A6">
        <w:rPr>
          <w:rFonts w:eastAsia="標楷體"/>
          <w:b/>
          <w:sz w:val="22"/>
          <w:szCs w:val="22"/>
        </w:rPr>
        <w:t>空是不真空</w:t>
      </w:r>
      <w:r w:rsidRPr="009D74A6">
        <w:rPr>
          <w:rFonts w:eastAsia="標楷體"/>
          <w:sz w:val="22"/>
          <w:szCs w:val="22"/>
        </w:rPr>
        <w:t>。從</w:t>
      </w:r>
      <w:r w:rsidRPr="009D74A6">
        <w:rPr>
          <w:rFonts w:eastAsia="標楷體"/>
          <w:b/>
          <w:sz w:val="22"/>
          <w:szCs w:val="22"/>
        </w:rPr>
        <w:t>說有說空的名言假立</w:t>
      </w:r>
      <w:r w:rsidRPr="009D74A6">
        <w:rPr>
          <w:rFonts w:eastAsia="標楷體"/>
          <w:sz w:val="22"/>
          <w:szCs w:val="22"/>
        </w:rPr>
        <w:t>，悟解那</w:t>
      </w:r>
      <w:r w:rsidRPr="009D74A6">
        <w:rPr>
          <w:rFonts w:eastAsia="標楷體"/>
          <w:b/>
          <w:sz w:val="22"/>
          <w:szCs w:val="22"/>
        </w:rPr>
        <w:t>非有非空的離言實相</w:t>
      </w:r>
      <w:r w:rsidRPr="009D74A6">
        <w:rPr>
          <w:rFonts w:eastAsia="標楷體"/>
          <w:sz w:val="22"/>
          <w:szCs w:val="22"/>
        </w:rPr>
        <w:t>。這樣，</w:t>
      </w:r>
      <w:r w:rsidRPr="009D74A6">
        <w:rPr>
          <w:rFonts w:eastAsia="標楷體"/>
          <w:b/>
          <w:sz w:val="22"/>
          <w:szCs w:val="22"/>
        </w:rPr>
        <w:t>以言教二諦</w:t>
      </w:r>
      <w:r w:rsidRPr="009D74A6">
        <w:rPr>
          <w:rFonts w:eastAsia="標楷體"/>
          <w:b/>
          <w:sz w:val="22"/>
          <w:szCs w:val="22"/>
        </w:rPr>
        <w:t>──</w:t>
      </w:r>
      <w:r w:rsidRPr="009D74A6">
        <w:rPr>
          <w:rFonts w:eastAsia="標楷體"/>
          <w:b/>
          <w:sz w:val="22"/>
          <w:szCs w:val="22"/>
        </w:rPr>
        <w:t>有空的假名</w:t>
      </w:r>
      <w:r w:rsidRPr="009D74A6">
        <w:rPr>
          <w:rFonts w:eastAsia="標楷體"/>
          <w:sz w:val="22"/>
          <w:szCs w:val="22"/>
        </w:rPr>
        <w:t>，悟</w:t>
      </w:r>
      <w:r w:rsidRPr="009D74A6">
        <w:rPr>
          <w:rFonts w:eastAsia="標楷體"/>
          <w:b/>
          <w:sz w:val="22"/>
          <w:szCs w:val="22"/>
        </w:rPr>
        <w:t>非有非空的中道</w:t>
      </w:r>
      <w:r w:rsidRPr="009D74A6">
        <w:rPr>
          <w:rFonts w:eastAsia="標楷體"/>
          <w:sz w:val="22"/>
          <w:szCs w:val="22"/>
        </w:rPr>
        <w:t>。</w:t>
      </w:r>
    </w:p>
    <w:p w14:paraId="7DA0CFAC" w14:textId="77777777" w:rsidR="00AD056A" w:rsidRPr="009D74A6" w:rsidRDefault="00AD056A" w:rsidP="00852252">
      <w:pPr>
        <w:pStyle w:val="a7"/>
        <w:ind w:leftChars="280" w:left="67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傳到江東的三論宗，是側重於第二重二諦的；以</w:t>
      </w:r>
      <w:r w:rsidRPr="009D74A6">
        <w:rPr>
          <w:rFonts w:eastAsia="標楷體"/>
          <w:b/>
          <w:sz w:val="22"/>
          <w:szCs w:val="22"/>
        </w:rPr>
        <w:t>二諦為假名</w:t>
      </w:r>
      <w:r w:rsidRPr="009D74A6">
        <w:rPr>
          <w:rFonts w:eastAsia="標楷體"/>
          <w:sz w:val="22"/>
          <w:szCs w:val="22"/>
        </w:rPr>
        <w:t>，</w:t>
      </w:r>
      <w:r w:rsidRPr="009D74A6">
        <w:rPr>
          <w:rFonts w:eastAsia="標楷體"/>
          <w:b/>
          <w:sz w:val="22"/>
          <w:szCs w:val="22"/>
        </w:rPr>
        <w:t>中道為實相</w:t>
      </w:r>
      <w:r w:rsidRPr="009D74A6">
        <w:rPr>
          <w:rFonts w:eastAsia="標楷體"/>
          <w:sz w:val="22"/>
          <w:szCs w:val="22"/>
        </w:rPr>
        <w:t>的。</w:t>
      </w:r>
    </w:p>
  </w:footnote>
  <w:footnote w:id="98">
    <w:p w14:paraId="1D4BE293" w14:textId="77777777" w:rsidR="00AD056A" w:rsidRPr="009D74A6" w:rsidRDefault="00AD056A" w:rsidP="00852252">
      <w:pPr>
        <w:snapToGrid w:val="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）印順法師，《攝大乘論講記》，</w:t>
      </w:r>
      <w:r w:rsidRPr="009D74A6">
        <w:rPr>
          <w:rFonts w:ascii="Times New Roman" w:hAnsi="Times New Roman" w:cs="Times New Roman"/>
          <w:sz w:val="22"/>
        </w:rPr>
        <w:t>p.305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033FDE9F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D74A6">
        <w:rPr>
          <w:rFonts w:ascii="Times New Roman" w:eastAsia="標楷體" w:hAnsi="Times New Roman" w:cs="Times New Roman"/>
          <w:b/>
          <w:sz w:val="22"/>
          <w:szCs w:val="22"/>
        </w:rPr>
        <w:t>意言</w:t>
      </w:r>
      <w:r w:rsidRPr="009D74A6">
        <w:rPr>
          <w:rFonts w:ascii="Times New Roman" w:eastAsia="標楷體" w:hAnsi="Times New Roman" w:cs="Times New Roman"/>
          <w:sz w:val="22"/>
          <w:szCs w:val="22"/>
        </w:rPr>
        <w:t>就是</w:t>
      </w:r>
      <w:r w:rsidRPr="009D74A6">
        <w:rPr>
          <w:rFonts w:ascii="Times New Roman" w:eastAsia="標楷體" w:hAnsi="Times New Roman" w:cs="Times New Roman"/>
          <w:b/>
          <w:sz w:val="22"/>
          <w:szCs w:val="22"/>
        </w:rPr>
        <w:t>意識</w:t>
      </w:r>
      <w:r w:rsidRPr="009D74A6">
        <w:rPr>
          <w:rFonts w:ascii="Times New Roman" w:eastAsia="標楷體" w:hAnsi="Times New Roman" w:cs="Times New Roman"/>
          <w:sz w:val="22"/>
          <w:szCs w:val="22"/>
        </w:rPr>
        <w:t>，它</w:t>
      </w:r>
      <w:r w:rsidRPr="009D74A6">
        <w:rPr>
          <w:rFonts w:ascii="Times New Roman" w:eastAsia="標楷體" w:hAnsi="Times New Roman" w:cs="Times New Roman"/>
          <w:b/>
          <w:sz w:val="22"/>
          <w:szCs w:val="22"/>
        </w:rPr>
        <w:t>以名言分別為自性，以名言分別的作用，而成為認識</w:t>
      </w:r>
      <w:r w:rsidRPr="009D74A6">
        <w:rPr>
          <w:rFonts w:ascii="Times New Roman" w:eastAsia="標楷體" w:hAnsi="Times New Roman" w:cs="Times New Roman"/>
          <w:sz w:val="22"/>
          <w:szCs w:val="22"/>
        </w:rPr>
        <w:t>，所以叫意言。</w:t>
      </w:r>
    </w:p>
    <w:p w14:paraId="444C3C99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）印順法師，《佛在人間》，</w:t>
      </w:r>
      <w:r w:rsidRPr="009D74A6">
        <w:rPr>
          <w:rFonts w:ascii="Times New Roman" w:hAnsi="Times New Roman" w:cs="Times New Roman"/>
          <w:sz w:val="22"/>
        </w:rPr>
        <w:t>p.341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3BBD9453" w14:textId="77777777" w:rsidR="00AD056A" w:rsidRPr="009D74A6" w:rsidRDefault="00AD056A" w:rsidP="00852252">
      <w:pPr>
        <w:pStyle w:val="Web"/>
        <w:snapToGrid w:val="0"/>
        <w:spacing w:before="0" w:beforeAutospacing="0" w:after="0" w:afterAutospacing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D74A6">
        <w:rPr>
          <w:rFonts w:ascii="Times New Roman" w:eastAsia="標楷體" w:hAnsi="Times New Roman" w:cs="Times New Roman"/>
          <w:sz w:val="22"/>
          <w:szCs w:val="22"/>
        </w:rPr>
        <w:t>識的念念分別，是</w:t>
      </w:r>
      <w:r w:rsidRPr="009D74A6">
        <w:rPr>
          <w:rFonts w:ascii="Times New Roman" w:eastAsia="標楷體" w:hAnsi="Times New Roman" w:cs="Times New Roman"/>
          <w:b/>
          <w:sz w:val="22"/>
          <w:szCs w:val="22"/>
        </w:rPr>
        <w:t>由「想」的「取像」而安立的名言，所以稱為「意言」，也叫「名言」，</w:t>
      </w:r>
      <w:r w:rsidRPr="009D74A6">
        <w:rPr>
          <w:rFonts w:ascii="Times New Roman" w:eastAsia="標楷體" w:hAnsi="Times New Roman" w:cs="Times New Roman"/>
          <w:sz w:val="22"/>
          <w:szCs w:val="22"/>
        </w:rPr>
        <w:t>因為內心的認識，與能表詮的語言，大致相同。</w:t>
      </w:r>
    </w:p>
  </w:footnote>
  <w:footnote w:id="99">
    <w:p w14:paraId="72EFFD5B" w14:textId="77777777" w:rsidR="00AD056A" w:rsidRPr="009D74A6" w:rsidRDefault="00AD056A" w:rsidP="00852252">
      <w:pPr>
        <w:snapToGrid w:val="0"/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〔隋〕吉藏，《中觀論疏》卷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因緣品〉：</w:t>
      </w:r>
    </w:p>
    <w:p w14:paraId="7BD777A7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此論正為大小乘人，故申大小兩教，傍為前二人也。又佛雖說五乘之教，意在大事因緣。四依雖申大小兩教，意歸一極令悟中道發生正觀。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42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"/>
          <w:attr w:name="UnitName" w:val="a"/>
        </w:smartTagPr>
        <w:r w:rsidRPr="009D74A6">
          <w:rPr>
            <w:rFonts w:ascii="Times New Roman" w:hAnsi="Times New Roman" w:cs="Times New Roman"/>
            <w:sz w:val="22"/>
          </w:rPr>
          <w:t>22a</w:t>
        </w:r>
      </w:smartTag>
      <w:r w:rsidRPr="009D74A6">
        <w:rPr>
          <w:rFonts w:ascii="Times New Roman" w:hAnsi="Times New Roman" w:cs="Times New Roman"/>
          <w:sz w:val="22"/>
        </w:rPr>
        <w:t>1-4</w:t>
      </w:r>
      <w:r w:rsidRPr="009D74A6">
        <w:rPr>
          <w:rFonts w:ascii="Times New Roman" w:hAnsi="Times New Roman" w:cs="Times New Roman"/>
          <w:sz w:val="22"/>
        </w:rPr>
        <w:t>）</w:t>
      </w:r>
    </w:p>
  </w:footnote>
  <w:footnote w:id="100">
    <w:p w14:paraId="14163B94" w14:textId="77777777" w:rsidR="00AD056A" w:rsidRPr="009D74A6" w:rsidRDefault="00AD056A" w:rsidP="00852252">
      <w:pPr>
        <w:pStyle w:val="a7"/>
        <w:ind w:left="264" w:hangingChars="120" w:hanging="264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印順法師，《中觀今論》，第十章，第一節〈總說〉，</w:t>
      </w:r>
      <w:r w:rsidRPr="009D74A6">
        <w:rPr>
          <w:sz w:val="22"/>
          <w:szCs w:val="22"/>
        </w:rPr>
        <w:t>pp.209-211</w:t>
      </w:r>
      <w:r w:rsidRPr="009D74A6">
        <w:rPr>
          <w:sz w:val="22"/>
          <w:szCs w:val="22"/>
        </w:rPr>
        <w:t>：</w:t>
      </w:r>
    </w:p>
    <w:p w14:paraId="33F8649F" w14:textId="77777777" w:rsidR="00AD056A" w:rsidRPr="009D74A6" w:rsidRDefault="00AD056A" w:rsidP="00852252">
      <w:pPr>
        <w:pStyle w:val="a7"/>
        <w:ind w:leftChars="100" w:left="24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凡聖</w:t>
      </w:r>
      <w:r w:rsidRPr="009D74A6">
        <w:rPr>
          <w:rFonts w:eastAsia="DengXian"/>
          <w:sz w:val="22"/>
          <w:szCs w:val="22"/>
        </w:rPr>
        <w:t>──</w:t>
      </w:r>
      <w:r w:rsidRPr="009D74A6">
        <w:rPr>
          <w:rFonts w:eastAsia="標楷體"/>
          <w:sz w:val="22"/>
          <w:szCs w:val="22"/>
        </w:rPr>
        <w:t>有空二諦，為大體而基本的方式。但二諦原是聖者所通達的，在聖者的心境中，也還是可說有二諦的。凡夫的情執，只知（不能如實知）有世俗而不知有勝義，</w:t>
      </w:r>
      <w:r w:rsidRPr="009D74A6">
        <w:rPr>
          <w:rFonts w:eastAsia="標楷體"/>
          <w:b/>
          <w:sz w:val="22"/>
          <w:szCs w:val="22"/>
        </w:rPr>
        <w:t>聖者則通達勝義而又善巧世俗</w:t>
      </w:r>
      <w:r w:rsidRPr="009D74A6">
        <w:rPr>
          <w:rFonts w:eastAsia="標楷體"/>
          <w:sz w:val="22"/>
          <w:szCs w:val="22"/>
        </w:rPr>
        <w:t>。所以從聖者的境界說，具足二諦，從他的淺深上，可分為不同的二諦。</w:t>
      </w:r>
    </w:p>
    <w:p w14:paraId="5B390904" w14:textId="77777777" w:rsidR="00AD056A" w:rsidRPr="009D74A6" w:rsidRDefault="00AD056A" w:rsidP="00852252">
      <w:pPr>
        <w:pStyle w:val="a7"/>
        <w:ind w:leftChars="100" w:left="570" w:hangingChars="150" w:hanging="33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一、「</w:t>
      </w:r>
      <w:r w:rsidRPr="009D74A6">
        <w:rPr>
          <w:rFonts w:eastAsia="標楷體"/>
          <w:b/>
          <w:sz w:val="22"/>
          <w:szCs w:val="22"/>
        </w:rPr>
        <w:t>實有真空</w:t>
      </w:r>
      <w:r w:rsidRPr="009D74A6">
        <w:rPr>
          <w:rFonts w:eastAsia="標楷體"/>
          <w:sz w:val="22"/>
          <w:szCs w:val="22"/>
        </w:rPr>
        <w:t>」二諦：這不是說執世俗實有，可以悟勝義真空。這是說，</w:t>
      </w:r>
      <w:r w:rsidRPr="009D74A6">
        <w:rPr>
          <w:rFonts w:eastAsia="標楷體"/>
          <w:b/>
          <w:sz w:val="22"/>
          <w:szCs w:val="22"/>
        </w:rPr>
        <w:t>聲聞學者</w:t>
      </w:r>
      <w:r w:rsidRPr="009D74A6">
        <w:rPr>
          <w:rFonts w:eastAsia="標楷體"/>
          <w:sz w:val="22"/>
          <w:szCs w:val="22"/>
        </w:rPr>
        <w:t>中，厭離心切而不觀法法性空者，側重己利而急於悟入無我我所。於</w:t>
      </w:r>
      <w:r w:rsidRPr="009D74A6">
        <w:rPr>
          <w:rFonts w:eastAsia="標楷體"/>
          <w:b/>
          <w:sz w:val="22"/>
          <w:szCs w:val="22"/>
        </w:rPr>
        <w:t>悟入我空性</w:t>
      </w:r>
      <w:r w:rsidRPr="009D74A6">
        <w:rPr>
          <w:rFonts w:eastAsia="標楷體"/>
          <w:sz w:val="22"/>
          <w:szCs w:val="22"/>
        </w:rPr>
        <w:t>時，離執自證，是謂</w:t>
      </w:r>
      <w:r w:rsidRPr="009D74A6">
        <w:rPr>
          <w:rFonts w:eastAsia="標楷體"/>
          <w:b/>
          <w:sz w:val="22"/>
          <w:szCs w:val="22"/>
        </w:rPr>
        <w:t>勝義諦</w:t>
      </w:r>
      <w:r w:rsidRPr="009D74A6">
        <w:rPr>
          <w:rFonts w:eastAsia="標楷體"/>
          <w:sz w:val="22"/>
          <w:szCs w:val="22"/>
        </w:rPr>
        <w:t>。等到</w:t>
      </w:r>
      <w:r w:rsidRPr="009D74A6">
        <w:rPr>
          <w:rFonts w:eastAsia="標楷體"/>
          <w:b/>
          <w:sz w:val="22"/>
          <w:szCs w:val="22"/>
        </w:rPr>
        <w:t>從空出有，起世俗心時</w:t>
      </w:r>
      <w:r w:rsidRPr="009D74A6">
        <w:rPr>
          <w:rFonts w:eastAsia="標楷體"/>
          <w:sz w:val="22"/>
          <w:szCs w:val="22"/>
        </w:rPr>
        <w:t>，於一切境界中，依舊有實在性現前，是</w:t>
      </w:r>
      <w:r w:rsidRPr="009D74A6">
        <w:rPr>
          <w:rFonts w:eastAsia="標楷體"/>
          <w:b/>
          <w:sz w:val="22"/>
          <w:szCs w:val="22"/>
        </w:rPr>
        <w:t>世俗諦</w:t>
      </w:r>
      <w:r w:rsidRPr="009D74A6">
        <w:rPr>
          <w:rFonts w:eastAsia="標楷體"/>
          <w:sz w:val="22"/>
          <w:szCs w:val="22"/>
        </w:rPr>
        <w:t>。雖然真悟的聲聞學者，決不因此固執一切法非實有不可，可是在他們的世俗心境中，是有自性相現前的，與一般凡情所現的，相差不遠，但不執著實有而已。</w:t>
      </w:r>
    </w:p>
    <w:p w14:paraId="361BD5D1" w14:textId="77777777" w:rsidR="00AD056A" w:rsidRPr="009D74A6" w:rsidRDefault="00AD056A" w:rsidP="00852252">
      <w:pPr>
        <w:pStyle w:val="a7"/>
        <w:ind w:leftChars="100" w:left="570" w:hangingChars="150" w:hanging="33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二、「</w:t>
      </w:r>
      <w:r w:rsidRPr="009D74A6">
        <w:rPr>
          <w:rFonts w:eastAsia="標楷體"/>
          <w:b/>
          <w:sz w:val="22"/>
          <w:szCs w:val="22"/>
        </w:rPr>
        <w:t>幻有真空</w:t>
      </w:r>
      <w:r w:rsidRPr="009D74A6">
        <w:rPr>
          <w:rFonts w:eastAsia="標楷體"/>
          <w:sz w:val="22"/>
          <w:szCs w:val="22"/>
        </w:rPr>
        <w:t>」二諦：此二諦是</w:t>
      </w:r>
      <w:r w:rsidRPr="009D74A6">
        <w:rPr>
          <w:rFonts w:eastAsia="標楷體"/>
          <w:b/>
          <w:sz w:val="22"/>
          <w:szCs w:val="22"/>
        </w:rPr>
        <w:t>利根聲聞及菩薩</w:t>
      </w:r>
      <w:r w:rsidRPr="009D74A6">
        <w:rPr>
          <w:rFonts w:eastAsia="標楷體"/>
          <w:sz w:val="22"/>
          <w:szCs w:val="22"/>
        </w:rPr>
        <w:t>，悟入空性時，由觀一切法緣起而</w:t>
      </w:r>
      <w:r w:rsidRPr="009D74A6">
        <w:rPr>
          <w:rFonts w:eastAsia="標楷體"/>
          <w:b/>
          <w:sz w:val="22"/>
          <w:szCs w:val="22"/>
        </w:rPr>
        <w:t>知法法畢竟空，是勝義諦</w:t>
      </w:r>
      <w:r w:rsidRPr="009D74A6">
        <w:rPr>
          <w:rFonts w:eastAsia="標楷體"/>
          <w:sz w:val="22"/>
          <w:szCs w:val="22"/>
        </w:rPr>
        <w:t>。</w:t>
      </w:r>
      <w:r w:rsidRPr="009D74A6">
        <w:rPr>
          <w:rFonts w:eastAsia="標楷體"/>
          <w:b/>
          <w:sz w:val="22"/>
          <w:szCs w:val="22"/>
        </w:rPr>
        <w:t>從勝義空出，起無漏後得智</w:t>
      </w:r>
      <w:r w:rsidRPr="009D74A6">
        <w:rPr>
          <w:rFonts w:eastAsia="標楷體"/>
          <w:b/>
          <w:sz w:val="22"/>
          <w:szCs w:val="22"/>
        </w:rPr>
        <w:t>──</w:t>
      </w:r>
      <w:r w:rsidRPr="009D74A6">
        <w:rPr>
          <w:rFonts w:eastAsia="標楷體"/>
          <w:b/>
          <w:sz w:val="22"/>
          <w:szCs w:val="22"/>
        </w:rPr>
        <w:t>或名方便</w:t>
      </w:r>
      <w:r w:rsidRPr="009D74A6">
        <w:rPr>
          <w:rFonts w:eastAsia="標楷體"/>
          <w:sz w:val="22"/>
          <w:szCs w:val="22"/>
        </w:rPr>
        <w:t>，對現起的一切法，知為無自性的假名，如幻如化。但此為勝義空定的餘力，在當時並不能親證法性空寂，這是一般大乘學者見道的境地。不但菩薩如此，二乘中的利根，也能如此見。此與前實有真空的二諦不同，</w:t>
      </w:r>
      <w:r w:rsidRPr="009D74A6">
        <w:rPr>
          <w:rFonts w:eastAsia="標楷體"/>
          <w:b/>
          <w:sz w:val="22"/>
          <w:szCs w:val="22"/>
        </w:rPr>
        <w:t>此由後得方便智而通達的，是如幻如化的假名</w:t>
      </w:r>
      <w:r w:rsidRPr="009D74A6">
        <w:rPr>
          <w:rFonts w:eastAsia="標楷體"/>
          <w:sz w:val="22"/>
          <w:szCs w:val="22"/>
        </w:rPr>
        <w:t>。此又可名為事理二諦，</w:t>
      </w:r>
      <w:r w:rsidRPr="009D74A6">
        <w:rPr>
          <w:rFonts w:eastAsia="標楷體"/>
          <w:b/>
          <w:sz w:val="22"/>
          <w:szCs w:val="22"/>
        </w:rPr>
        <w:t>理智通達性空為勝義，事智分別幻有為世俗。</w:t>
      </w:r>
    </w:p>
    <w:p w14:paraId="64E673F6" w14:textId="77777777" w:rsidR="00AD056A" w:rsidRPr="009D74A6" w:rsidRDefault="00AD056A" w:rsidP="00852252">
      <w:pPr>
        <w:pStyle w:val="a7"/>
        <w:ind w:leftChars="100" w:left="680" w:hangingChars="200" w:hanging="44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三、「</w:t>
      </w:r>
      <w:r w:rsidRPr="009D74A6">
        <w:rPr>
          <w:rFonts w:eastAsia="標楷體"/>
          <w:b/>
          <w:sz w:val="22"/>
          <w:szCs w:val="22"/>
        </w:rPr>
        <w:t>妙有真空</w:t>
      </w:r>
      <w:r w:rsidRPr="009D74A6">
        <w:rPr>
          <w:rFonts w:eastAsia="標楷體"/>
          <w:sz w:val="22"/>
          <w:szCs w:val="22"/>
        </w:rPr>
        <w:t>」二諦（姑作此稱）：此無固定名稱，乃</w:t>
      </w:r>
      <w:r w:rsidRPr="009D74A6">
        <w:rPr>
          <w:rFonts w:eastAsia="標楷體"/>
          <w:b/>
          <w:sz w:val="22"/>
          <w:szCs w:val="22"/>
        </w:rPr>
        <w:t>佛菩薩悟入法法空寂，法法如幻，一念圓了的聖境。即真即俗的二諦並觀</w:t>
      </w:r>
      <w:r w:rsidRPr="009D74A6">
        <w:rPr>
          <w:rFonts w:eastAsia="標楷體"/>
          <w:sz w:val="22"/>
          <w:szCs w:val="22"/>
        </w:rPr>
        <w:t>，是如實智所通達的，不可局限為此為勝義，彼為世俗</w:t>
      </w:r>
      <w:r w:rsidRPr="009D74A6">
        <w:rPr>
          <w:rFonts w:eastAsia="標楷體"/>
          <w:b/>
          <w:sz w:val="22"/>
          <w:szCs w:val="22"/>
        </w:rPr>
        <w:t>。</w:t>
      </w:r>
      <w:r w:rsidRPr="009D74A6">
        <w:rPr>
          <w:rFonts w:eastAsia="標楷體"/>
          <w:sz w:val="22"/>
          <w:szCs w:val="22"/>
        </w:rPr>
        <w:t>但在一念頓了畢竟空而當下即是</w:t>
      </w:r>
      <w:r w:rsidRPr="009D74A6">
        <w:rPr>
          <w:rFonts w:eastAsia="標楷體"/>
          <w:b/>
          <w:sz w:val="22"/>
          <w:szCs w:val="22"/>
        </w:rPr>
        <w:t>如幻有</w:t>
      </w:r>
      <w:r w:rsidRPr="009D74A6">
        <w:rPr>
          <w:rFonts w:eastAsia="標楷體"/>
          <w:sz w:val="22"/>
          <w:szCs w:val="22"/>
        </w:rPr>
        <w:t>，依此而</w:t>
      </w:r>
      <w:r w:rsidRPr="009D74A6">
        <w:rPr>
          <w:rFonts w:eastAsia="標楷體"/>
          <w:b/>
          <w:sz w:val="22"/>
          <w:szCs w:val="22"/>
        </w:rPr>
        <w:t>方便立為世俗</w:t>
      </w:r>
      <w:r w:rsidRPr="009D74A6">
        <w:rPr>
          <w:rFonts w:eastAsia="標楷體"/>
          <w:sz w:val="22"/>
          <w:szCs w:val="22"/>
        </w:rPr>
        <w:t>；如幻有而</w:t>
      </w:r>
      <w:r w:rsidRPr="009D74A6">
        <w:rPr>
          <w:rFonts w:eastAsia="標楷體"/>
          <w:b/>
          <w:sz w:val="22"/>
          <w:szCs w:val="22"/>
        </w:rPr>
        <w:t>畢竟性空</w:t>
      </w:r>
      <w:r w:rsidRPr="009D74A6">
        <w:rPr>
          <w:rFonts w:eastAsia="標楷體"/>
          <w:sz w:val="22"/>
          <w:szCs w:val="22"/>
        </w:rPr>
        <w:t>，依此而</w:t>
      </w:r>
      <w:r w:rsidRPr="009D74A6">
        <w:rPr>
          <w:rFonts w:eastAsia="標楷體"/>
          <w:b/>
          <w:sz w:val="22"/>
          <w:szCs w:val="22"/>
        </w:rPr>
        <w:t>方便立為勝義</w:t>
      </w:r>
      <w:r w:rsidRPr="009D74A6">
        <w:rPr>
          <w:rFonts w:eastAsia="標楷體"/>
          <w:sz w:val="22"/>
          <w:szCs w:val="22"/>
        </w:rPr>
        <w:t>。於無差別中作差別說，與見空不見有、見有不見空的幻有真空二諦不同。中國三論宗和天臺宗的圓教，都是從此立場而安立二諦的。</w:t>
      </w:r>
      <w:r w:rsidRPr="009D74A6">
        <w:rPr>
          <w:rFonts w:eastAsia="標楷體"/>
          <w:b/>
          <w:sz w:val="22"/>
          <w:szCs w:val="22"/>
        </w:rPr>
        <w:t>此中所說俗諦的妙有</w:t>
      </w:r>
      <w:r w:rsidRPr="009D74A6">
        <w:rPr>
          <w:rFonts w:eastAsia="標楷體"/>
          <w:sz w:val="22"/>
          <w:szCs w:val="22"/>
        </w:rPr>
        <w:t>，即</w:t>
      </w:r>
      <w:r w:rsidRPr="009D74A6">
        <w:rPr>
          <w:rFonts w:eastAsia="標楷體"/>
          <w:b/>
          <w:sz w:val="22"/>
          <w:szCs w:val="22"/>
        </w:rPr>
        <w:t>通達畢竟空而即是緣起幻有</w:t>
      </w:r>
      <w:r w:rsidRPr="009D74A6">
        <w:rPr>
          <w:rFonts w:eastAsia="標楷體"/>
          <w:sz w:val="22"/>
          <w:szCs w:val="22"/>
        </w:rPr>
        <w:t>的，此與二諦別觀時後得智所通達的不同。這是即空的緣起幻有，稱為妙有，也不像不空論者把緣起否定了，而又標揭一真實不空的妙有。</w:t>
      </w:r>
    </w:p>
  </w:footnote>
  <w:footnote w:id="101">
    <w:p w14:paraId="77FB97AE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《妙法蓮華經》卷</w:t>
      </w:r>
      <w:r w:rsidRPr="009D74A6">
        <w:rPr>
          <w:sz w:val="22"/>
          <w:szCs w:val="22"/>
        </w:rPr>
        <w:t>5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16</w:t>
      </w:r>
      <w:r w:rsidRPr="009D74A6">
        <w:rPr>
          <w:sz w:val="22"/>
          <w:szCs w:val="22"/>
        </w:rPr>
        <w:t>如來壽量品〉：</w:t>
      </w:r>
    </w:p>
    <w:p w14:paraId="09F6DCF5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b/>
          <w:sz w:val="22"/>
        </w:rPr>
        <w:t>如來如實知見三界之相</w:t>
      </w:r>
      <w:r w:rsidRPr="009D74A6">
        <w:rPr>
          <w:rFonts w:ascii="Times New Roman" w:eastAsia="標楷體" w:hAnsi="Times New Roman" w:cs="Times New Roman"/>
          <w:sz w:val="22"/>
        </w:rPr>
        <w:t>，無有生死若退若出，亦無在世及滅度者，非實非虛，非如非異，</w:t>
      </w:r>
      <w:r w:rsidRPr="009D74A6">
        <w:rPr>
          <w:rFonts w:ascii="Times New Roman" w:eastAsia="標楷體" w:hAnsi="Times New Roman" w:cs="Times New Roman"/>
          <w:b/>
          <w:sz w:val="22"/>
        </w:rPr>
        <w:t>不如三界見於三界</w:t>
      </w:r>
      <w:r w:rsidRPr="009D74A6">
        <w:rPr>
          <w:rFonts w:ascii="Times New Roman" w:eastAsia="標楷體" w:hAnsi="Times New Roman" w:cs="Times New Roman"/>
          <w:sz w:val="22"/>
        </w:rPr>
        <w:t>，如斯之事，如來明見，無有錯謬。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9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2"/>
          <w:attr w:name="UnitName" w:val="C"/>
        </w:smartTagPr>
        <w:r w:rsidRPr="009D74A6">
          <w:rPr>
            <w:rFonts w:ascii="Times New Roman" w:hAnsi="Times New Roman" w:cs="Times New Roman"/>
            <w:sz w:val="22"/>
          </w:rPr>
          <w:t>42c</w:t>
        </w:r>
      </w:smartTag>
      <w:r w:rsidRPr="009D74A6">
        <w:rPr>
          <w:rFonts w:ascii="Times New Roman" w:hAnsi="Times New Roman" w:cs="Times New Roman"/>
          <w:sz w:val="22"/>
        </w:rPr>
        <w:t>13-16</w:t>
      </w:r>
      <w:r w:rsidRPr="009D74A6">
        <w:rPr>
          <w:rFonts w:ascii="Times New Roman" w:hAnsi="Times New Roman" w:cs="Times New Roman"/>
          <w:sz w:val="22"/>
        </w:rPr>
        <w:t>）</w:t>
      </w:r>
    </w:p>
  </w:footnote>
  <w:footnote w:id="102">
    <w:p w14:paraId="5E876876" w14:textId="77777777" w:rsidR="00AD056A" w:rsidRPr="009D74A6" w:rsidRDefault="00AD056A" w:rsidP="00852252">
      <w:pPr>
        <w:pStyle w:val="a7"/>
        <w:ind w:left="495" w:hangingChars="225" w:hanging="495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參見印順法師，《中觀今論》，第十章，第一節〈總說〉，</w:t>
      </w:r>
      <w:r w:rsidRPr="009D74A6">
        <w:rPr>
          <w:sz w:val="22"/>
          <w:szCs w:val="22"/>
        </w:rPr>
        <w:t>p.206</w:t>
      </w:r>
      <w:r w:rsidRPr="009D74A6">
        <w:rPr>
          <w:sz w:val="22"/>
          <w:szCs w:val="22"/>
        </w:rPr>
        <w:t>：</w:t>
      </w:r>
    </w:p>
    <w:p w14:paraId="0BBF5F52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佛依二諦說法，二諦中最主要的，為凡聖二諦</w:t>
      </w:r>
      <w:r w:rsidRPr="003C0502">
        <w:rPr>
          <w:rFonts w:ascii="標楷體" w:eastAsia="標楷體" w:hAnsi="標楷體" w:cs="Times New Roman"/>
          <w:sz w:val="22"/>
        </w:rPr>
        <w:t>──</w:t>
      </w:r>
      <w:r w:rsidRPr="009D74A6">
        <w:rPr>
          <w:rFonts w:ascii="Times New Roman" w:eastAsia="標楷體" w:hAnsi="Times New Roman" w:cs="Times New Roman"/>
          <w:sz w:val="22"/>
        </w:rPr>
        <w:t>或可名</w:t>
      </w:r>
      <w:r w:rsidRPr="009D74A6">
        <w:rPr>
          <w:rFonts w:ascii="Times New Roman" w:eastAsia="標楷體" w:hAnsi="Times New Roman" w:cs="Times New Roman"/>
          <w:b/>
          <w:sz w:val="22"/>
        </w:rPr>
        <w:t>情智二諦、有空二諦</w:t>
      </w:r>
      <w:r w:rsidRPr="009D74A6">
        <w:rPr>
          <w:rFonts w:ascii="Times New Roman" w:eastAsia="標楷體" w:hAnsi="Times New Roman" w:cs="Times New Roman"/>
          <w:sz w:val="22"/>
        </w:rPr>
        <w:t>。</w:t>
      </w:r>
    </w:p>
  </w:footnote>
  <w:footnote w:id="103">
    <w:p w14:paraId="47B88835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）《般若燈論釋》卷</w:t>
      </w:r>
      <w:r w:rsidRPr="009D74A6">
        <w:rPr>
          <w:sz w:val="22"/>
          <w:szCs w:val="22"/>
        </w:rPr>
        <w:t>14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觀聖諦品〉：</w:t>
      </w:r>
    </w:p>
    <w:p w14:paraId="0D4E34AB" w14:textId="77777777" w:rsidR="00AD056A" w:rsidRPr="009D74A6" w:rsidRDefault="00AD056A" w:rsidP="00852252">
      <w:pPr>
        <w:pStyle w:val="a7"/>
        <w:ind w:leftChars="280" w:left="67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世俗諦者，一切諸法無生性空，而眾生顛倒故妄生執著，於世間為實。諸賢聖了達世間顛倒性故，知一切法皆空無自性，於聖人是第一義諦，</w:t>
      </w:r>
      <w:r w:rsidRPr="009D74A6">
        <w:rPr>
          <w:rFonts w:eastAsia="標楷體"/>
          <w:b/>
          <w:sz w:val="22"/>
          <w:szCs w:val="22"/>
        </w:rPr>
        <w:t>亦名為實</w:t>
      </w:r>
      <w:r w:rsidRPr="009D74A6">
        <w:rPr>
          <w:rFonts w:eastAsia="標楷體"/>
          <w:sz w:val="22"/>
          <w:szCs w:val="22"/>
        </w:rPr>
        <w:t>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125b8-11</w:t>
      </w:r>
      <w:r w:rsidRPr="009D74A6">
        <w:rPr>
          <w:sz w:val="22"/>
          <w:szCs w:val="22"/>
        </w:rPr>
        <w:t>）</w:t>
      </w:r>
    </w:p>
    <w:p w14:paraId="0C474EAE" w14:textId="77777777" w:rsidR="00AD056A" w:rsidRPr="009D74A6" w:rsidRDefault="00AD056A" w:rsidP="00852252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）印順法師，《中觀今論》，第九章，第一節〈太過、不及、中道〉，</w:t>
      </w:r>
      <w:r w:rsidRPr="009D74A6">
        <w:rPr>
          <w:rFonts w:ascii="Times New Roman" w:hAnsi="Times New Roman" w:cs="Times New Roman"/>
          <w:sz w:val="22"/>
        </w:rPr>
        <w:t>p.189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26A2126C" w14:textId="77777777" w:rsidR="00AD056A" w:rsidRPr="009D74A6" w:rsidRDefault="00AD056A" w:rsidP="00852252">
      <w:pPr>
        <w:snapToGrid w:val="0"/>
        <w:spacing w:line="0" w:lineRule="atLeast"/>
        <w:ind w:leftChars="280" w:left="67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如</w:t>
      </w:r>
      <w:r w:rsidRPr="009D74A6">
        <w:rPr>
          <w:rFonts w:ascii="Times New Roman" w:eastAsia="標楷體" w:hAnsi="Times New Roman" w:cs="Times New Roman"/>
          <w:b/>
          <w:sz w:val="22"/>
        </w:rPr>
        <w:t>清辨論師</w:t>
      </w:r>
      <w:r w:rsidRPr="009D74A6">
        <w:rPr>
          <w:rFonts w:ascii="Times New Roman" w:eastAsia="標楷體" w:hAnsi="Times New Roman" w:cs="Times New Roman"/>
          <w:sz w:val="22"/>
        </w:rPr>
        <w:t>以勝義諦中一切法空，而</w:t>
      </w:r>
      <w:r w:rsidRPr="009D74A6">
        <w:rPr>
          <w:rFonts w:ascii="Times New Roman" w:eastAsia="標楷體" w:hAnsi="Times New Roman" w:cs="Times New Roman"/>
          <w:b/>
          <w:sz w:val="22"/>
        </w:rPr>
        <w:t>世俗諦中許有自相</w:t>
      </w:r>
      <w:r w:rsidRPr="009D74A6">
        <w:rPr>
          <w:rFonts w:ascii="Times New Roman" w:eastAsia="標楷體" w:hAnsi="Times New Roman" w:cs="Times New Roman"/>
          <w:sz w:val="22"/>
        </w:rPr>
        <w:t>，即略近中土的不空假名宗。承認因緣所生法有自相，即於空無自性義不甚圓滿，需要更進一步去瞭解。</w:t>
      </w:r>
    </w:p>
  </w:footnote>
  <w:footnote w:id="104">
    <w:p w14:paraId="32A98F54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觀四諦品〉（青目釋）：</w:t>
      </w:r>
    </w:p>
    <w:p w14:paraId="2DEC580B" w14:textId="77777777" w:rsidR="00AD056A" w:rsidRPr="00B4379F" w:rsidRDefault="00AD056A" w:rsidP="00852252">
      <w:pPr>
        <w:snapToGrid w:val="0"/>
        <w:spacing w:line="0" w:lineRule="atLeast"/>
        <w:ind w:firstLineChars="100" w:firstLine="220"/>
        <w:jc w:val="both"/>
        <w:rPr>
          <w:rFonts w:asciiTheme="minorEastAsia" w:hAnsiTheme="minorEastAsia" w:cs="Times New Roman"/>
          <w:sz w:val="22"/>
        </w:rPr>
      </w:pPr>
      <w:r w:rsidRPr="009D74A6">
        <w:rPr>
          <w:rFonts w:ascii="Times New Roman" w:eastAsia="標楷體" w:hAnsi="Times New Roman" w:cs="Times New Roman"/>
          <w:b/>
          <w:sz w:val="22"/>
        </w:rPr>
        <w:t>若人不能知，分別於二諦，則於深佛法，不知真實義。</w:t>
      </w:r>
      <w:r w:rsidRPr="00882DCB">
        <w:rPr>
          <w:rFonts w:ascii="Times New Roman" w:eastAsia="新細明體" w:hAnsi="Times New Roman" w:cs="Times New Roman"/>
          <w:sz w:val="22"/>
        </w:rPr>
        <w:t>（第</w:t>
      </w:r>
      <w:r w:rsidRPr="00882DCB">
        <w:rPr>
          <w:rFonts w:ascii="Times New Roman" w:eastAsia="新細明體" w:hAnsi="Times New Roman" w:cs="Times New Roman"/>
          <w:sz w:val="22"/>
        </w:rPr>
        <w:t>9</w:t>
      </w:r>
      <w:r w:rsidRPr="00882DCB">
        <w:rPr>
          <w:rFonts w:ascii="Times New Roman" w:eastAsia="新細明體" w:hAnsi="Times New Roman" w:cs="Times New Roman"/>
          <w:sz w:val="22"/>
        </w:rPr>
        <w:t>頌）</w:t>
      </w:r>
      <w:r w:rsidRPr="007F25CE">
        <w:rPr>
          <w:rFonts w:ascii="標楷體" w:eastAsia="標楷體" w:hAnsi="標楷體" w:cs="Times New Roman"/>
          <w:sz w:val="22"/>
        </w:rPr>
        <w:t>……</w:t>
      </w:r>
    </w:p>
    <w:p w14:paraId="5EFA5F42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若人不能如實分別二諦，則於甚深佛法，不知實義。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2"/>
          <w:attr w:name="UnitName" w:val="C"/>
        </w:smartTagPr>
        <w:r w:rsidRPr="009D74A6">
          <w:rPr>
            <w:rFonts w:ascii="Times New Roman" w:hAnsi="Times New Roman" w:cs="Times New Roman"/>
            <w:sz w:val="22"/>
          </w:rPr>
          <w:t>32c</w:t>
        </w:r>
      </w:smartTag>
      <w:r w:rsidRPr="009D74A6">
        <w:rPr>
          <w:rFonts w:ascii="Times New Roman" w:hAnsi="Times New Roman" w:cs="Times New Roman"/>
          <w:sz w:val="22"/>
        </w:rPr>
        <w:t>18-25</w:t>
      </w:r>
      <w:r w:rsidRPr="009D74A6">
        <w:rPr>
          <w:rFonts w:ascii="Times New Roman" w:hAnsi="Times New Roman" w:cs="Times New Roman"/>
          <w:sz w:val="22"/>
        </w:rPr>
        <w:t>）</w:t>
      </w:r>
    </w:p>
  </w:footnote>
  <w:footnote w:id="105">
    <w:p w14:paraId="462548D5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rFonts w:eastAsia="標楷體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萬金川，《中觀思想講錄》，</w:t>
      </w:r>
      <w:r w:rsidRPr="009D74A6">
        <w:rPr>
          <w:sz w:val="22"/>
          <w:szCs w:val="22"/>
        </w:rPr>
        <w:t>p.157</w:t>
      </w:r>
      <w:r w:rsidRPr="009D74A6">
        <w:rPr>
          <w:sz w:val="22"/>
          <w:szCs w:val="22"/>
        </w:rPr>
        <w:t>：</w:t>
      </w:r>
    </w:p>
    <w:p w14:paraId="1F67F5C3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在梵文原詩頌裡，「分別」並非動詞而是個名詞，亦即如果你不知道二諦之間的區別所在，和你不能去區別二諦是不同的。在漢譯裡把「分別」動詞化了，梵文裡「分別二諦」的意思是指你不知道二諦之間的分別，而其中的動詞是「不知」，如果不清楚二諦之間的分別，就無法掌握佛陀說法的深奧意思。</w:t>
      </w:r>
    </w:p>
  </w:footnote>
  <w:footnote w:id="106">
    <w:p w14:paraId="724C0045" w14:textId="77777777" w:rsidR="00AD056A" w:rsidRPr="009D74A6" w:rsidRDefault="00AD056A" w:rsidP="00852252">
      <w:pPr>
        <w:snapToGrid w:val="0"/>
        <w:spacing w:line="0" w:lineRule="atLeast"/>
        <w:ind w:left="440" w:hangingChars="200" w:hanging="44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>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觀四諦品〉（青目釋）：</w:t>
      </w:r>
    </w:p>
    <w:p w14:paraId="68B34D60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若謂一切法不生是第一義諦，不須第二俗諦者，是亦不然。何以故？</w:t>
      </w:r>
    </w:p>
    <w:p w14:paraId="41AC54E2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b/>
          <w:sz w:val="22"/>
        </w:rPr>
      </w:pPr>
      <w:r w:rsidRPr="009D74A6">
        <w:rPr>
          <w:rFonts w:ascii="Times New Roman" w:eastAsia="標楷體" w:hAnsi="Times New Roman" w:cs="Times New Roman"/>
          <w:b/>
          <w:sz w:val="22"/>
        </w:rPr>
        <w:t>若不依俗諦，不得第一義；不得第一義，則不得涅槃。</w:t>
      </w:r>
    </w:p>
    <w:p w14:paraId="0B41495B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第一義皆因言說，言說是世俗，是故若不依世俗，第一義則不可說。</w:t>
      </w:r>
    </w:p>
    <w:p w14:paraId="62A7E712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若不得第一義，云何得至涅槃？是故諸法雖無生，而有二諦</w:t>
      </w:r>
      <w:r w:rsidRPr="009D74A6">
        <w:rPr>
          <w:rFonts w:ascii="Times New Roman" w:eastAsia="標楷體" w:hAnsi="Times New Roman" w:cs="Times New Roman"/>
          <w:sz w:val="22"/>
          <w:vertAlign w:val="superscript"/>
        </w:rPr>
        <w:t>※</w:t>
      </w:r>
      <w:r w:rsidRPr="009D74A6">
        <w:rPr>
          <w:rFonts w:ascii="Times New Roman" w:eastAsia="標楷體" w:hAnsi="Times New Roman" w:cs="Times New Roman"/>
          <w:sz w:val="22"/>
        </w:rPr>
        <w:t>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32c25-33a7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5E589486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※</w:t>
      </w:r>
      <w:r w:rsidRPr="009D74A6">
        <w:rPr>
          <w:rFonts w:ascii="Times New Roman" w:hAnsi="Times New Roman" w:cs="Times New Roman"/>
          <w:sz w:val="22"/>
        </w:rPr>
        <w:t>歐陽竟無編，《中論》卷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觀四諦品〉（《藏要》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60b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n.2</w:t>
      </w:r>
      <w:r w:rsidRPr="009D74A6">
        <w:rPr>
          <w:rFonts w:ascii="Times New Roman" w:hAnsi="Times New Roman" w:cs="Times New Roman"/>
          <w:sz w:val="22"/>
        </w:rPr>
        <w:t>）：</w:t>
      </w:r>
    </w:p>
    <w:p w14:paraId="0746C39B" w14:textId="77777777" w:rsidR="00AD056A" w:rsidRPr="009D74A6" w:rsidRDefault="00AD056A" w:rsidP="00852252">
      <w:pPr>
        <w:snapToGrid w:val="0"/>
        <w:spacing w:line="0" w:lineRule="atLeast"/>
        <w:ind w:leftChars="200" w:left="48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無畏原云：「而須施設二諦。」</w:t>
      </w:r>
    </w:p>
  </w:footnote>
  <w:footnote w:id="107">
    <w:p w14:paraId="40CACC81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rFonts w:eastAsia="標楷體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萬金川，《中觀思想講錄》，</w:t>
      </w:r>
      <w:r w:rsidRPr="009D74A6">
        <w:rPr>
          <w:sz w:val="22"/>
          <w:szCs w:val="22"/>
        </w:rPr>
        <w:t>p.161</w:t>
      </w:r>
      <w:r w:rsidRPr="009D74A6">
        <w:rPr>
          <w:sz w:val="22"/>
          <w:szCs w:val="22"/>
        </w:rPr>
        <w:t>：</w:t>
      </w:r>
    </w:p>
    <w:p w14:paraId="3F14375F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「</w:t>
      </w:r>
      <w:r w:rsidRPr="009D74A6">
        <w:rPr>
          <w:rFonts w:eastAsia="標楷體"/>
          <w:sz w:val="22"/>
          <w:szCs w:val="22"/>
        </w:rPr>
        <w:t>不得第一義</w:t>
      </w:r>
      <w:r w:rsidRPr="009D74A6">
        <w:rPr>
          <w:sz w:val="22"/>
          <w:szCs w:val="22"/>
        </w:rPr>
        <w:t>」</w:t>
      </w:r>
      <w:r w:rsidRPr="009D74A6">
        <w:rPr>
          <w:rFonts w:eastAsia="標楷體"/>
          <w:sz w:val="22"/>
          <w:szCs w:val="22"/>
        </w:rPr>
        <w:t>裡的</w:t>
      </w:r>
      <w:r w:rsidRPr="009D74A6">
        <w:rPr>
          <w:sz w:val="22"/>
          <w:szCs w:val="22"/>
        </w:rPr>
        <w:t>「</w:t>
      </w:r>
      <w:r w:rsidRPr="009D74A6">
        <w:rPr>
          <w:rFonts w:eastAsia="標楷體"/>
          <w:sz w:val="22"/>
          <w:szCs w:val="22"/>
        </w:rPr>
        <w:t>得</w:t>
      </w:r>
      <w:r w:rsidRPr="009D74A6">
        <w:rPr>
          <w:sz w:val="22"/>
          <w:szCs w:val="22"/>
        </w:rPr>
        <w:t>」</w:t>
      </w:r>
      <w:r w:rsidRPr="009D74A6">
        <w:rPr>
          <w:rFonts w:eastAsia="標楷體"/>
          <w:sz w:val="22"/>
          <w:szCs w:val="22"/>
        </w:rPr>
        <w:t>，在梵文裡是指</w:t>
      </w:r>
      <w:r w:rsidRPr="009D74A6">
        <w:rPr>
          <w:sz w:val="22"/>
          <w:szCs w:val="22"/>
        </w:rPr>
        <w:t>「</w:t>
      </w:r>
      <w:r w:rsidRPr="009D74A6">
        <w:rPr>
          <w:rFonts w:eastAsia="標楷體"/>
          <w:sz w:val="22"/>
          <w:szCs w:val="22"/>
        </w:rPr>
        <w:t>使某物顯現</w:t>
      </w:r>
      <w:r w:rsidRPr="009D74A6">
        <w:rPr>
          <w:sz w:val="22"/>
          <w:szCs w:val="22"/>
        </w:rPr>
        <w:t>」</w:t>
      </w:r>
      <w:r w:rsidRPr="009D74A6">
        <w:rPr>
          <w:rFonts w:eastAsia="標楷體"/>
          <w:sz w:val="22"/>
          <w:szCs w:val="22"/>
        </w:rPr>
        <w:t>的意思。</w:t>
      </w:r>
    </w:p>
  </w:footnote>
  <w:footnote w:id="108">
    <w:p w14:paraId="059D0E6F" w14:textId="77777777" w:rsidR="00AD056A" w:rsidRPr="009D74A6" w:rsidRDefault="00AD056A" w:rsidP="00852252">
      <w:pPr>
        <w:snapToGrid w:val="0"/>
        <w:spacing w:line="0" w:lineRule="atLeast"/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9D74A6">
        <w:rPr>
          <w:rStyle w:val="a9"/>
          <w:rFonts w:ascii="Times New Roman" w:hAnsi="Times New Roman" w:cs="Times New Roman"/>
          <w:sz w:val="22"/>
        </w:rPr>
        <w:footnoteRef/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hAnsi="Times New Roman" w:cs="Times New Roman"/>
          <w:sz w:val="22"/>
        </w:rPr>
        <w:t>印順法師，《空之探究》，第三章，第二節〈法空性是涅槃異名〉，</w:t>
      </w:r>
      <w:r w:rsidRPr="009D74A6">
        <w:rPr>
          <w:rFonts w:ascii="Times New Roman" w:hAnsi="Times New Roman" w:cs="Times New Roman"/>
          <w:sz w:val="22"/>
        </w:rPr>
        <w:t>p.145</w:t>
      </w:r>
      <w:r w:rsidRPr="009D74A6">
        <w:rPr>
          <w:rFonts w:ascii="Times New Roman" w:hAnsi="Times New Roman" w:cs="Times New Roman"/>
          <w:sz w:val="22"/>
        </w:rPr>
        <w:t>：</w:t>
      </w:r>
    </w:p>
    <w:p w14:paraId="753F6068" w14:textId="77777777" w:rsidR="00AD056A" w:rsidRPr="009D74A6" w:rsidRDefault="00AD056A" w:rsidP="00852252">
      <w:pPr>
        <w:snapToGrid w:val="0"/>
        <w:spacing w:line="0" w:lineRule="atLeast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空與無相等相同，都是涅槃的異名之一；這是依涅槃而說空的。這種種異名，可分為三類：</w:t>
      </w:r>
    </w:p>
    <w:p w14:paraId="1B627CCE" w14:textId="77777777" w:rsidR="00AD056A" w:rsidRPr="009D74A6" w:rsidRDefault="00AD056A" w:rsidP="00852252">
      <w:pPr>
        <w:numPr>
          <w:ilvl w:val="0"/>
          <w:numId w:val="1"/>
        </w:numPr>
        <w:tabs>
          <w:tab w:val="clear" w:pos="450"/>
          <w:tab w:val="num" w:pos="690"/>
        </w:tabs>
        <w:snapToGrid w:val="0"/>
        <w:spacing w:line="0" w:lineRule="atLeas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無生、無滅、無染、寂滅、離、涅槃：</w:t>
      </w:r>
      <w:r w:rsidRPr="009D74A6">
        <w:rPr>
          <w:rFonts w:ascii="Times New Roman" w:hAnsi="Times New Roman" w:cs="Times New Roman"/>
          <w:sz w:val="22"/>
        </w:rPr>
        <w:t>《</w:t>
      </w:r>
      <w:r w:rsidRPr="009D74A6">
        <w:rPr>
          <w:rFonts w:ascii="Times New Roman" w:eastAsia="標楷體" w:hAnsi="Times New Roman" w:cs="Times New Roman"/>
          <w:sz w:val="22"/>
        </w:rPr>
        <w:t>阿含經</w:t>
      </w:r>
      <w:r w:rsidRPr="009D74A6">
        <w:rPr>
          <w:rFonts w:ascii="Times New Roman" w:hAnsi="Times New Roman" w:cs="Times New Roman"/>
          <w:sz w:val="22"/>
        </w:rPr>
        <w:t>》</w:t>
      </w:r>
      <w:r w:rsidRPr="009D74A6">
        <w:rPr>
          <w:rFonts w:ascii="Times New Roman" w:eastAsia="標楷體" w:hAnsi="Times New Roman" w:cs="Times New Roman"/>
          <w:sz w:val="22"/>
        </w:rPr>
        <w:t>以來，就是表示</w:t>
      </w:r>
      <w:r w:rsidRPr="009D74A6">
        <w:rPr>
          <w:rFonts w:ascii="Times New Roman" w:eastAsia="標楷體" w:hAnsi="Times New Roman" w:cs="Times New Roman"/>
          <w:b/>
          <w:sz w:val="22"/>
        </w:rPr>
        <w:t>涅槃（果）</w:t>
      </w:r>
      <w:r w:rsidRPr="009D74A6">
        <w:rPr>
          <w:rFonts w:ascii="Times New Roman" w:eastAsia="標楷體" w:hAnsi="Times New Roman" w:cs="Times New Roman"/>
          <w:sz w:val="22"/>
        </w:rPr>
        <w:t>的。</w:t>
      </w:r>
    </w:p>
    <w:p w14:paraId="2C5AAA9A" w14:textId="77777777" w:rsidR="00AD056A" w:rsidRPr="009D74A6" w:rsidRDefault="00AD056A" w:rsidP="00852252">
      <w:pPr>
        <w:numPr>
          <w:ilvl w:val="0"/>
          <w:numId w:val="1"/>
        </w:numPr>
        <w:tabs>
          <w:tab w:val="clear" w:pos="450"/>
          <w:tab w:val="num" w:pos="690"/>
        </w:tabs>
        <w:snapToGrid w:val="0"/>
        <w:spacing w:line="0" w:lineRule="atLeas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空、無相、無願，是三解脫門。「出世空性」與「無相界」，</w:t>
      </w:r>
      <w:r w:rsidRPr="009D74A6">
        <w:rPr>
          <w:rFonts w:ascii="Times New Roman" w:hAnsi="Times New Roman" w:cs="Times New Roman"/>
          <w:sz w:val="22"/>
        </w:rPr>
        <w:t>《</w:t>
      </w:r>
      <w:r w:rsidRPr="009D74A6">
        <w:rPr>
          <w:rFonts w:ascii="Times New Roman" w:eastAsia="標楷體" w:hAnsi="Times New Roman" w:cs="Times New Roman"/>
          <w:sz w:val="22"/>
        </w:rPr>
        <w:t>阿含經</w:t>
      </w:r>
      <w:r w:rsidRPr="009D74A6">
        <w:rPr>
          <w:rFonts w:ascii="Times New Roman" w:hAnsi="Times New Roman" w:cs="Times New Roman"/>
          <w:sz w:val="22"/>
        </w:rPr>
        <w:t>》</w:t>
      </w:r>
      <w:r w:rsidRPr="009D74A6">
        <w:rPr>
          <w:rFonts w:ascii="Times New Roman" w:eastAsia="標楷體" w:hAnsi="Times New Roman" w:cs="Times New Roman"/>
          <w:sz w:val="22"/>
        </w:rPr>
        <w:t>已用來表示涅槃。三解脫是</w:t>
      </w:r>
      <w:r w:rsidRPr="009D74A6">
        <w:rPr>
          <w:rFonts w:ascii="Times New Roman" w:eastAsia="標楷體" w:hAnsi="Times New Roman" w:cs="Times New Roman"/>
          <w:b/>
          <w:sz w:val="22"/>
        </w:rPr>
        <w:t>行門</w:t>
      </w:r>
      <w:r w:rsidRPr="009D74A6">
        <w:rPr>
          <w:rFonts w:ascii="Times New Roman" w:eastAsia="標楷體" w:hAnsi="Times New Roman" w:cs="Times New Roman"/>
          <w:sz w:val="22"/>
        </w:rPr>
        <w:t>，依此而得（解脫）涅槃，也就依此來表示涅槃。</w:t>
      </w:r>
    </w:p>
    <w:p w14:paraId="2D4F9F87" w14:textId="77777777" w:rsidR="00AD056A" w:rsidRPr="009D74A6" w:rsidRDefault="00AD056A" w:rsidP="00852252">
      <w:pPr>
        <w:numPr>
          <w:ilvl w:val="0"/>
          <w:numId w:val="1"/>
        </w:numPr>
        <w:tabs>
          <w:tab w:val="clear" w:pos="450"/>
          <w:tab w:val="num" w:pos="690"/>
        </w:tabs>
        <w:snapToGrid w:val="0"/>
        <w:spacing w:line="0" w:lineRule="atLeast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真如、法界、法性、實際：實際是大乘特有的；真如等在</w:t>
      </w:r>
      <w:r w:rsidRPr="009D74A6">
        <w:rPr>
          <w:rFonts w:ascii="Times New Roman" w:hAnsi="Times New Roman" w:cs="Times New Roman"/>
          <w:sz w:val="22"/>
        </w:rPr>
        <w:t>《</w:t>
      </w:r>
      <w:r w:rsidRPr="009D74A6">
        <w:rPr>
          <w:rFonts w:ascii="Times New Roman" w:eastAsia="標楷體" w:hAnsi="Times New Roman" w:cs="Times New Roman"/>
          <w:sz w:val="22"/>
        </w:rPr>
        <w:t>阿含經</w:t>
      </w:r>
      <w:r w:rsidRPr="009D74A6">
        <w:rPr>
          <w:rFonts w:ascii="Times New Roman" w:hAnsi="Times New Roman" w:cs="Times New Roman"/>
          <w:sz w:val="22"/>
        </w:rPr>
        <w:t>》</w:t>
      </w:r>
      <w:r w:rsidRPr="009D74A6">
        <w:rPr>
          <w:rFonts w:ascii="Times New Roman" w:eastAsia="標楷體" w:hAnsi="Times New Roman" w:cs="Times New Roman"/>
          <w:sz w:val="22"/>
        </w:rPr>
        <w:t>中，是表示</w:t>
      </w:r>
      <w:r w:rsidRPr="009D74A6">
        <w:rPr>
          <w:rFonts w:ascii="Times New Roman" w:eastAsia="標楷體" w:hAnsi="Times New Roman" w:cs="Times New Roman"/>
          <w:b/>
          <w:sz w:val="22"/>
        </w:rPr>
        <w:t>緣起與四諦理</w:t>
      </w:r>
      <w:r w:rsidRPr="009D74A6">
        <w:rPr>
          <w:rFonts w:ascii="Times New Roman" w:eastAsia="標楷體" w:hAnsi="Times New Roman" w:cs="Times New Roman"/>
          <w:sz w:val="22"/>
        </w:rPr>
        <w:t>的。</w:t>
      </w:r>
    </w:p>
    <w:p w14:paraId="62A7BFC1" w14:textId="77777777" w:rsidR="00AD056A" w:rsidRPr="009D74A6" w:rsidRDefault="00AD056A" w:rsidP="00852252">
      <w:pPr>
        <w:snapToGrid w:val="0"/>
        <w:spacing w:beforeLines="20" w:before="72" w:line="0" w:lineRule="atLeast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到「中本般若」，真如等作為般若體悟的甚深義。這三類</w:t>
      </w:r>
      <w:r w:rsidRPr="007F25CE">
        <w:rPr>
          <w:rFonts w:ascii="標楷體" w:eastAsia="標楷體" w:hAnsi="標楷體" w:cs="Times New Roman"/>
          <w:sz w:val="22"/>
        </w:rPr>
        <w:t>──</w:t>
      </w:r>
      <w:r w:rsidRPr="009D74A6">
        <w:rPr>
          <w:rFonts w:ascii="Times New Roman" w:eastAsia="標楷體" w:hAnsi="Times New Roman" w:cs="Times New Roman"/>
          <w:b/>
          <w:sz w:val="22"/>
        </w:rPr>
        <w:t>果、行、理境</w:t>
      </w:r>
      <w:r w:rsidRPr="009D74A6">
        <w:rPr>
          <w:rFonts w:ascii="Times New Roman" w:eastAsia="標楷體" w:hAnsi="Times New Roman" w:cs="Times New Roman"/>
          <w:sz w:val="22"/>
        </w:rPr>
        <w:t>，所有的種種名字，都是表示甚深涅槃的。</w:t>
      </w:r>
    </w:p>
  </w:footnote>
  <w:footnote w:id="109">
    <w:p w14:paraId="5874346A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印順法師，《成佛之道》（增注本），第五章〈大乘不共法〉，</w:t>
      </w:r>
      <w:r w:rsidRPr="009D74A6">
        <w:rPr>
          <w:sz w:val="22"/>
          <w:szCs w:val="22"/>
        </w:rPr>
        <w:t>pp.347-348</w:t>
      </w:r>
      <w:r w:rsidRPr="009D74A6">
        <w:rPr>
          <w:sz w:val="22"/>
          <w:szCs w:val="22"/>
        </w:rPr>
        <w:t>：</w:t>
      </w:r>
    </w:p>
    <w:p w14:paraId="7D0BB686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勝義諦是究竟真實的體驗；依世俗事而作徹求究竟自性的觀察，觀察他如何而有。這種觀察，名為</w:t>
      </w:r>
      <w:r w:rsidRPr="009D74A6">
        <w:rPr>
          <w:rFonts w:eastAsia="標楷體"/>
          <w:b/>
          <w:sz w:val="22"/>
          <w:szCs w:val="22"/>
        </w:rPr>
        <w:t>順於勝義的觀慧</w:t>
      </w:r>
      <w:r w:rsidRPr="009D74A6">
        <w:rPr>
          <w:rFonts w:eastAsia="標楷體"/>
          <w:sz w:val="22"/>
          <w:szCs w:val="22"/>
        </w:rPr>
        <w:t>。</w:t>
      </w:r>
    </w:p>
  </w:footnote>
  <w:footnote w:id="110">
    <w:p w14:paraId="4FED4DF6" w14:textId="77777777" w:rsidR="00AD056A" w:rsidRPr="009D74A6" w:rsidRDefault="00AD056A" w:rsidP="00852252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rFonts w:eastAsia="DengXian"/>
          <w:sz w:val="22"/>
          <w:szCs w:val="22"/>
        </w:rPr>
        <w:t xml:space="preserve"> </w:t>
      </w:r>
      <w:r w:rsidRPr="009D74A6">
        <w:rPr>
          <w:sz w:val="22"/>
          <w:szCs w:val="22"/>
        </w:rPr>
        <w:t>以下科判和腳注出自：釋厚觀主編，《中論講義》（下），〈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觀四諦品〉，</w:t>
      </w:r>
      <w:r w:rsidRPr="009D74A6">
        <w:rPr>
          <w:sz w:val="22"/>
          <w:szCs w:val="22"/>
        </w:rPr>
        <w:t>pp. 546-549</w:t>
      </w:r>
      <w:r w:rsidRPr="009D74A6">
        <w:rPr>
          <w:sz w:val="22"/>
          <w:szCs w:val="22"/>
        </w:rPr>
        <w:t>。</w:t>
      </w:r>
    </w:p>
  </w:footnote>
  <w:footnote w:id="111">
    <w:p w14:paraId="5DD4BA78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觀四諦品〉（青目釋）：</w:t>
      </w:r>
    </w:p>
    <w:p w14:paraId="45028135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汝上所說，空法有過者，此過今還在汝。何以故？</w:t>
      </w:r>
    </w:p>
    <w:p w14:paraId="0C23B283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若一切不空，則無有生滅，如是則無有，四聖諦之法。</w:t>
      </w:r>
    </w:p>
    <w:p w14:paraId="5084006A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若一切法各各有性不空者，則無有生滅；無生滅故，則無四聖諦法。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33b21-26</w:t>
      </w:r>
      <w:r w:rsidRPr="009D74A6">
        <w:rPr>
          <w:sz w:val="22"/>
          <w:szCs w:val="22"/>
        </w:rPr>
        <w:t>）</w:t>
      </w:r>
    </w:p>
  </w:footnote>
  <w:footnote w:id="112">
    <w:p w14:paraId="7310BE84" w14:textId="77777777" w:rsidR="00AD056A" w:rsidRPr="009D74A6" w:rsidRDefault="00AD056A" w:rsidP="00852252">
      <w:pPr>
        <w:pStyle w:val="a7"/>
        <w:ind w:left="748" w:hangingChars="340" w:hanging="74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33b23-24</w:t>
      </w:r>
      <w:r w:rsidRPr="009D74A6">
        <w:rPr>
          <w:sz w:val="22"/>
          <w:szCs w:val="22"/>
        </w:rPr>
        <w:t>）。</w:t>
      </w:r>
    </w:p>
    <w:p w14:paraId="6469D040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4A6722A8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若一切不空，無起亦無滅，無四聖諦體，過還在汝身。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126b26-27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71A96716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0AE4B1F4" w14:textId="77777777" w:rsidR="00AD056A" w:rsidRPr="009D74A6" w:rsidRDefault="00AD056A" w:rsidP="00852252">
      <w:pPr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若一切不空，無生亦無滅，以無生滅故，四聖諦亦無。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164</w:t>
      </w:r>
      <w:r w:rsidRPr="009D74A6">
        <w:rPr>
          <w:rFonts w:ascii="Times New Roman" w:eastAsia="Roman Unicode" w:hAnsi="Times New Roman" w:cs="Times New Roman"/>
          <w:sz w:val="22"/>
        </w:rPr>
        <w:t>b</w:t>
      </w:r>
      <w:r w:rsidRPr="009D74A6">
        <w:rPr>
          <w:rFonts w:ascii="Times New Roman" w:hAnsi="Times New Roman" w:cs="Times New Roman"/>
          <w:sz w:val="22"/>
        </w:rPr>
        <w:t>23</w:t>
      </w:r>
      <w:r w:rsidRPr="009D74A6">
        <w:rPr>
          <w:rFonts w:ascii="Times New Roman" w:eastAsia="Roman Unicode" w:hAnsi="Times New Roman" w:cs="Times New Roman"/>
          <w:sz w:val="22"/>
        </w:rPr>
        <w:t>-c</w:t>
      </w:r>
      <w:r w:rsidRPr="009D74A6">
        <w:rPr>
          <w:rFonts w:ascii="Times New Roman" w:hAnsi="Times New Roman" w:cs="Times New Roman"/>
          <w:sz w:val="22"/>
        </w:rPr>
        <w:t>1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028B93F8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bCs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bCs/>
          <w:sz w:val="22"/>
        </w:rPr>
        <w:t>月稱，梵本《淨明句論》；參見三枝充悳，《中論偈頌總覽》，</w:t>
      </w:r>
      <w:r w:rsidRPr="009D74A6">
        <w:rPr>
          <w:rFonts w:ascii="Times New Roman" w:hAnsi="Times New Roman" w:cs="Times New Roman"/>
          <w:bCs/>
          <w:sz w:val="22"/>
        </w:rPr>
        <w:t>p.770</w:t>
      </w:r>
      <w:r w:rsidRPr="009D74A6">
        <w:rPr>
          <w:rFonts w:ascii="Times New Roman" w:hAnsi="Times New Roman" w:cs="Times New Roman"/>
          <w:bCs/>
          <w:sz w:val="22"/>
        </w:rPr>
        <w:t>：</w:t>
      </w:r>
    </w:p>
    <w:p w14:paraId="3FB838A8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yadyaśūnyamidaṃ sarvamudayo nāsti na vyayaḥ /</w:t>
      </w:r>
    </w:p>
    <w:p w14:paraId="19625B47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hAnsi="Times New Roman" w:cs="Times New Roman"/>
          <w:sz w:val="22"/>
          <w:lang w:eastAsia="ja-JP"/>
        </w:rPr>
      </w:pPr>
      <w:r w:rsidRPr="009D74A6">
        <w:rPr>
          <w:rFonts w:ascii="Times New Roman" w:hAnsi="Times New Roman" w:cs="Times New Roman"/>
          <w:sz w:val="22"/>
          <w:lang w:eastAsia="ja-JP"/>
        </w:rPr>
        <w:t>caturṇāmāryasatyānāmabhāvaste prasajyate //</w:t>
      </w:r>
      <w:r w:rsidRPr="009D74A6">
        <w:rPr>
          <w:rFonts w:ascii="Times New Roman" w:hAnsi="Times New Roman" w:cs="Times New Roman"/>
          <w:sz w:val="22"/>
          <w:lang w:eastAsia="ja-JP"/>
        </w:rPr>
        <w:br/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もしもこの一切が空でないとするならば，生は存在しない，滅は〔存在し〕ない〔ことになるであろう〕。そして〔それから〕，四つの聖なる真理（苦・集・滅・道の四聖諦）は存在しないということが，汝に付随することになるであろう。</w:t>
      </w:r>
    </w:p>
  </w:footnote>
  <w:footnote w:id="113">
    <w:p w14:paraId="6D547FE4" w14:textId="77777777" w:rsidR="00AD056A" w:rsidRPr="009D74A6" w:rsidRDefault="00AD056A" w:rsidP="00852252">
      <w:pPr>
        <w:pStyle w:val="a7"/>
        <w:ind w:left="748" w:hangingChars="340" w:hanging="74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33b27-28</w:t>
      </w:r>
      <w:r w:rsidRPr="009D74A6">
        <w:rPr>
          <w:sz w:val="22"/>
          <w:szCs w:val="22"/>
        </w:rPr>
        <w:t>）。</w:t>
      </w:r>
    </w:p>
    <w:p w14:paraId="5DBB4A82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752640A7" w14:textId="77777777" w:rsidR="00AD056A" w:rsidRPr="009D74A6" w:rsidRDefault="00AD056A" w:rsidP="00852252">
      <w:pPr>
        <w:spacing w:line="0" w:lineRule="atLeast"/>
        <w:ind w:leftChars="300" w:left="1215" w:hangingChars="225" w:hanging="495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不從緣生者，何處當有苦？無常即苦義，彼苦無自體。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126c2-3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578B484B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15614861" w14:textId="77777777" w:rsidR="00AD056A" w:rsidRPr="009D74A6" w:rsidRDefault="00AD056A" w:rsidP="00852252">
      <w:pPr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若不從緣生，云何當有苦？無常是苦義，彼體無所有。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164c4</w:t>
      </w:r>
      <w:r w:rsidRPr="009D74A6">
        <w:rPr>
          <w:rFonts w:ascii="Times New Roman" w:eastAsia="Roman Unicode" w:hAnsi="Times New Roman" w:cs="Times New Roman"/>
          <w:sz w:val="22"/>
        </w:rPr>
        <w:t>-</w:t>
      </w:r>
      <w:r w:rsidRPr="009D74A6">
        <w:rPr>
          <w:rFonts w:ascii="Times New Roman" w:hAnsi="Times New Roman" w:cs="Times New Roman"/>
          <w:sz w:val="22"/>
        </w:rPr>
        <w:t>5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502270A1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bCs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bCs/>
          <w:sz w:val="22"/>
        </w:rPr>
        <w:t>月稱，梵本《淨明句論》；參見三枝充悳，《中論偈頌總覽》，</w:t>
      </w:r>
      <w:r w:rsidRPr="009D74A6">
        <w:rPr>
          <w:rFonts w:ascii="Times New Roman" w:hAnsi="Times New Roman" w:cs="Times New Roman"/>
          <w:bCs/>
          <w:sz w:val="22"/>
        </w:rPr>
        <w:t>p.772</w:t>
      </w:r>
      <w:r w:rsidRPr="009D74A6">
        <w:rPr>
          <w:rFonts w:ascii="Times New Roman" w:hAnsi="Times New Roman" w:cs="Times New Roman"/>
          <w:bCs/>
          <w:sz w:val="22"/>
        </w:rPr>
        <w:t>：</w:t>
      </w:r>
    </w:p>
    <w:p w14:paraId="54479D97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eastAsia="Roman Unicode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apratītya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samutpannaṃ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kuto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duḥkhaṃ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bhaviṣyati</w:t>
      </w:r>
      <w:r w:rsidRPr="009D74A6">
        <w:rPr>
          <w:rFonts w:ascii="Times New Roman" w:hAnsi="Times New Roman" w:cs="Times New Roman"/>
          <w:sz w:val="22"/>
        </w:rPr>
        <w:t xml:space="preserve"> /</w:t>
      </w:r>
      <w:r w:rsidRPr="009D74A6">
        <w:rPr>
          <w:rFonts w:ascii="Times New Roman" w:eastAsia="Roman Unicode" w:hAnsi="Times New Roman" w:cs="Times New Roman"/>
          <w:sz w:val="22"/>
        </w:rPr>
        <w:t xml:space="preserve"> </w:t>
      </w:r>
    </w:p>
    <w:p w14:paraId="5A75802C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eastAsia="標楷體" w:hAnsi="Times New Roman" w:cs="Times New Roman"/>
          <w:sz w:val="22"/>
          <w:lang w:eastAsia="ja-JP"/>
        </w:rPr>
      </w:pPr>
      <w:r w:rsidRPr="009D74A6">
        <w:rPr>
          <w:rFonts w:ascii="Times New Roman" w:eastAsia="Roman Unicode" w:hAnsi="Times New Roman" w:cs="Times New Roman"/>
          <w:sz w:val="22"/>
          <w:lang w:eastAsia="ja-JP"/>
        </w:rPr>
        <w:t>anityamuktaṃ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duḥkhaṃ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hi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tatsvābhāvye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na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vidyate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//</w:t>
      </w:r>
      <w:r w:rsidRPr="009D74A6">
        <w:rPr>
          <w:rFonts w:ascii="Times New Roman" w:hAnsi="Times New Roman" w:cs="Times New Roman"/>
          <w:sz w:val="22"/>
          <w:lang w:eastAsia="ja-JP"/>
        </w:rPr>
        <w:br/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縁起しないで生じた苦が，どうして，存在するであろうか。なぜならば，「無常であるものは苦である」と說かれているが，それ（無常であるもの）は，自性（固有の実体）として存在しているのではないからである。</w:t>
      </w:r>
    </w:p>
  </w:footnote>
  <w:footnote w:id="114">
    <w:p w14:paraId="68C2FB69" w14:textId="77777777" w:rsidR="00AD056A" w:rsidRPr="009D74A6" w:rsidRDefault="00AD056A" w:rsidP="00852252">
      <w:pPr>
        <w:pStyle w:val="a7"/>
        <w:ind w:left="748" w:hangingChars="340" w:hanging="74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33c3-4</w:t>
      </w:r>
      <w:r w:rsidRPr="009D74A6">
        <w:rPr>
          <w:sz w:val="22"/>
          <w:szCs w:val="22"/>
        </w:rPr>
        <w:t>）。</w:t>
      </w:r>
    </w:p>
    <w:p w14:paraId="1B33ECC6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320F248C" w14:textId="77777777" w:rsidR="00AD056A" w:rsidRPr="009D74A6" w:rsidRDefault="00AD056A" w:rsidP="00852252">
      <w:pPr>
        <w:spacing w:line="0" w:lineRule="atLeast"/>
        <w:ind w:leftChars="300" w:left="1215" w:hangingChars="225" w:hanging="495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苦既無自體，何處當有集？以集無有故，是則破於空。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126c8-9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09F9E6AE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53135031" w14:textId="77777777" w:rsidR="00AD056A" w:rsidRPr="009D74A6" w:rsidRDefault="00AD056A" w:rsidP="00852252">
      <w:pPr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苦體若不有，云何當有集？是故若無集，此即破於空。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164</w:t>
      </w:r>
      <w:r w:rsidRPr="009D74A6">
        <w:rPr>
          <w:rFonts w:ascii="Times New Roman" w:eastAsia="Roman Unicode" w:hAnsi="Times New Roman" w:cs="Times New Roman"/>
          <w:sz w:val="22"/>
        </w:rPr>
        <w:t>c</w:t>
      </w:r>
      <w:r w:rsidRPr="009D74A6">
        <w:rPr>
          <w:rFonts w:ascii="Times New Roman" w:hAnsi="Times New Roman" w:cs="Times New Roman"/>
          <w:sz w:val="22"/>
        </w:rPr>
        <w:t>4-5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26F83D5F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bCs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bCs/>
          <w:sz w:val="22"/>
        </w:rPr>
        <w:t>月稱，梵本《淨明句論》；參見三枝充悳，《中論偈頌總覽》，</w:t>
      </w:r>
      <w:r w:rsidRPr="009D74A6">
        <w:rPr>
          <w:rFonts w:ascii="Times New Roman" w:hAnsi="Times New Roman" w:cs="Times New Roman"/>
          <w:bCs/>
          <w:sz w:val="22"/>
        </w:rPr>
        <w:t>p.774</w:t>
      </w:r>
      <w:r w:rsidRPr="009D74A6">
        <w:rPr>
          <w:rFonts w:ascii="Times New Roman" w:hAnsi="Times New Roman" w:cs="Times New Roman"/>
          <w:bCs/>
          <w:sz w:val="22"/>
        </w:rPr>
        <w:t>：</w:t>
      </w:r>
    </w:p>
    <w:p w14:paraId="1C5729A0" w14:textId="77777777" w:rsidR="00AD056A" w:rsidRPr="009D74A6" w:rsidRDefault="00AD056A" w:rsidP="00852252">
      <w:pPr>
        <w:spacing w:line="0" w:lineRule="atLeast"/>
        <w:ind w:leftChars="330" w:left="792"/>
        <w:jc w:val="both"/>
        <w:rPr>
          <w:rFonts w:ascii="Times New Roman" w:eastAsia="標楷體" w:hAnsi="Times New Roman" w:cs="Times New Roman"/>
          <w:sz w:val="22"/>
          <w:lang w:eastAsia="ja-JP"/>
        </w:rPr>
      </w:pPr>
      <w:r w:rsidRPr="009D74A6">
        <w:rPr>
          <w:rFonts w:ascii="Times New Roman" w:eastAsia="標楷體" w:hAnsi="Times New Roman" w:cs="Times New Roman"/>
          <w:sz w:val="22"/>
          <w:lang w:eastAsia="ja-JP"/>
        </w:rPr>
        <w:t>svabhāvato vidyamānaṃ kiṃ punaḥ samudeṣyate /</w:t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br/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tasmātsamudayo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nāsti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śunyatāṃ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pratibādhataḥ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//</w:t>
      </w:r>
      <w:r w:rsidRPr="009D74A6">
        <w:rPr>
          <w:rFonts w:ascii="Times New Roman" w:hAnsi="Times New Roman" w:cs="Times New Roman"/>
          <w:sz w:val="22"/>
          <w:lang w:eastAsia="ja-JP"/>
        </w:rPr>
        <w:br/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自性（固有の実体）として現に存在しているどのようなものが，さらに再び生起するであろうか。それゆえ，空であること（空性）を破壞する者には，生起（集諦）は，存在しないことになる。</w:t>
      </w:r>
    </w:p>
    <w:p w14:paraId="56E496DF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5</w:t>
      </w:r>
      <w:r w:rsidRPr="009D74A6">
        <w:rPr>
          <w:rFonts w:ascii="Times New Roman" w:hAnsi="Times New Roman" w:cs="Times New Roman"/>
          <w:sz w:val="22"/>
        </w:rPr>
        <w:t>）歐陽竟無編，《中論》卷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觀四諦品〉（《藏要》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61b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n.2</w:t>
      </w:r>
      <w:r w:rsidRPr="009D74A6">
        <w:rPr>
          <w:rFonts w:ascii="Times New Roman" w:hAnsi="Times New Roman" w:cs="Times New Roman"/>
          <w:sz w:val="22"/>
        </w:rPr>
        <w:t>）：</w:t>
      </w:r>
    </w:p>
    <w:p w14:paraId="1A7CC840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番、梵頌云：「</w:t>
      </w:r>
      <w:r w:rsidRPr="009D74A6">
        <w:rPr>
          <w:rFonts w:ascii="Times New Roman" w:eastAsia="標楷體" w:hAnsi="Times New Roman" w:cs="Times New Roman"/>
          <w:b/>
          <w:sz w:val="22"/>
        </w:rPr>
        <w:t>若由自性有，何者復成集？以是損壞空，而集亦非有。</w:t>
      </w:r>
      <w:r w:rsidRPr="009D74A6">
        <w:rPr>
          <w:rFonts w:ascii="Times New Roman" w:eastAsia="標楷體" w:hAnsi="Times New Roman" w:cs="Times New Roman"/>
          <w:sz w:val="22"/>
        </w:rPr>
        <w:t>」</w:t>
      </w:r>
    </w:p>
  </w:footnote>
  <w:footnote w:id="115">
    <w:p w14:paraId="401AED8E" w14:textId="77777777" w:rsidR="00AD056A" w:rsidRPr="009D74A6" w:rsidRDefault="00AD056A" w:rsidP="00852252">
      <w:pPr>
        <w:pStyle w:val="a7"/>
        <w:ind w:left="748" w:hangingChars="340" w:hanging="748"/>
        <w:jc w:val="both"/>
        <w:rPr>
          <w:dstrike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33c7-8</w:t>
      </w:r>
      <w:r w:rsidRPr="009D74A6">
        <w:rPr>
          <w:sz w:val="22"/>
          <w:szCs w:val="22"/>
        </w:rPr>
        <w:t>）。</w:t>
      </w:r>
    </w:p>
    <w:p w14:paraId="6418442A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11FBE876" w14:textId="77777777" w:rsidR="00AD056A" w:rsidRPr="009D74A6" w:rsidRDefault="00AD056A" w:rsidP="00852252">
      <w:pPr>
        <w:spacing w:line="0" w:lineRule="atLeast"/>
        <w:ind w:leftChars="300" w:left="1215" w:hangingChars="225" w:hanging="495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苦若有體者，不應有滅義，汝著有體故，即破於滅體。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126c16-17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0811AB3F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28E34217" w14:textId="77777777" w:rsidR="00AD056A" w:rsidRPr="009D74A6" w:rsidRDefault="00AD056A" w:rsidP="00852252">
      <w:pPr>
        <w:spacing w:line="0" w:lineRule="atLeast"/>
        <w:ind w:leftChars="300" w:left="72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苦若有定性，自性無所作，自體若有著，此即破於滅。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164</w:t>
      </w:r>
      <w:r w:rsidRPr="009D74A6">
        <w:rPr>
          <w:rFonts w:ascii="Times New Roman" w:eastAsia="Roman Unicode" w:hAnsi="Times New Roman" w:cs="Times New Roman"/>
          <w:sz w:val="22"/>
        </w:rPr>
        <w:t>c</w:t>
      </w:r>
      <w:r w:rsidRPr="009D74A6">
        <w:rPr>
          <w:rFonts w:ascii="Times New Roman" w:hAnsi="Times New Roman" w:cs="Times New Roman"/>
          <w:sz w:val="22"/>
        </w:rPr>
        <w:t>12-13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316B3AA8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bCs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bCs/>
          <w:sz w:val="22"/>
        </w:rPr>
        <w:t>月稱，梵本《淨明句論》；參見三枝充悳，《中論偈頌總覽》，</w:t>
      </w:r>
      <w:r w:rsidRPr="009D74A6">
        <w:rPr>
          <w:rFonts w:ascii="Times New Roman" w:hAnsi="Times New Roman" w:cs="Times New Roman"/>
          <w:bCs/>
          <w:sz w:val="22"/>
        </w:rPr>
        <w:t>p.776</w:t>
      </w:r>
      <w:r w:rsidRPr="009D74A6">
        <w:rPr>
          <w:rFonts w:ascii="Times New Roman" w:hAnsi="Times New Roman" w:cs="Times New Roman"/>
          <w:bCs/>
          <w:sz w:val="22"/>
        </w:rPr>
        <w:t>：</w:t>
      </w:r>
    </w:p>
    <w:p w14:paraId="79B611C0" w14:textId="77777777" w:rsidR="00AD056A" w:rsidRPr="009D74A6" w:rsidRDefault="00AD056A" w:rsidP="00852252">
      <w:pPr>
        <w:spacing w:line="0" w:lineRule="atLeast"/>
        <w:ind w:leftChars="330" w:left="79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na nirodhaḥ svabhāvena sato duḥkhasya vidyate /</w:t>
      </w:r>
    </w:p>
    <w:p w14:paraId="58D3E0F8" w14:textId="77777777" w:rsidR="00AD056A" w:rsidRPr="009D74A6" w:rsidRDefault="00AD056A" w:rsidP="00852252">
      <w:pPr>
        <w:spacing w:line="0" w:lineRule="atLeast"/>
        <w:ind w:leftChars="330" w:left="792"/>
        <w:jc w:val="both"/>
        <w:rPr>
          <w:rFonts w:ascii="Times New Roman" w:hAnsi="Times New Roman" w:cs="Times New Roman"/>
          <w:sz w:val="22"/>
          <w:lang w:eastAsia="ja-JP"/>
        </w:rPr>
      </w:pPr>
      <w:r w:rsidRPr="009D74A6">
        <w:rPr>
          <w:rFonts w:ascii="Times New Roman" w:eastAsia="Roman Unicode" w:hAnsi="Times New Roman" w:cs="Times New Roman"/>
          <w:sz w:val="22"/>
          <w:lang w:eastAsia="ja-JP"/>
        </w:rPr>
        <w:t>svabhāvaparyavasthānānnirodhaṃ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pratibādhase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//</w:t>
      </w:r>
      <w:r w:rsidRPr="009D74A6">
        <w:rPr>
          <w:rFonts w:ascii="Times New Roman" w:hAnsi="Times New Roman" w:cs="Times New Roman"/>
          <w:sz w:val="22"/>
          <w:lang w:eastAsia="ja-JP"/>
        </w:rPr>
        <w:br/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自性（固有の実体）として存在している苦には，滅は存在しない。汝は，自性を固執しているがゆえに，滅（滅諦）を，破壞することになる。</w:t>
      </w:r>
    </w:p>
  </w:footnote>
  <w:footnote w:id="116">
    <w:p w14:paraId="536A6B6D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61b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n.3</w:t>
      </w:r>
      <w:r w:rsidRPr="009D74A6">
        <w:rPr>
          <w:sz w:val="22"/>
          <w:szCs w:val="22"/>
        </w:rPr>
        <w:t>）：</w:t>
      </w:r>
    </w:p>
    <w:p w14:paraId="34A80C91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番、梵作「道」字。</w:t>
      </w:r>
    </w:p>
  </w:footnote>
  <w:footnote w:id="117">
    <w:p w14:paraId="2DF6D398" w14:textId="77777777" w:rsidR="00AD056A" w:rsidRPr="009D74A6" w:rsidRDefault="00AD056A" w:rsidP="00852252">
      <w:pPr>
        <w:pStyle w:val="a7"/>
        <w:ind w:left="748" w:hangingChars="340" w:hanging="74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觀四諦品〉：</w:t>
      </w:r>
    </w:p>
    <w:p w14:paraId="71203B8B" w14:textId="77777777" w:rsidR="00AD056A" w:rsidRPr="009D74A6" w:rsidRDefault="00AD056A" w:rsidP="00852252">
      <w:pPr>
        <w:pStyle w:val="a7"/>
        <w:ind w:leftChars="300" w:left="1469" w:hangingChars="340" w:hanging="749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苦</w:t>
      </w:r>
      <w:r w:rsidRPr="009D74A6">
        <w:rPr>
          <w:rFonts w:eastAsia="標楷體"/>
          <w:sz w:val="22"/>
          <w:szCs w:val="22"/>
        </w:rPr>
        <w:t>若有定</w:t>
      </w:r>
      <w:r w:rsidRPr="009D74A6">
        <w:rPr>
          <w:rFonts w:eastAsia="標楷體"/>
          <w:sz w:val="22"/>
          <w:szCs w:val="22"/>
          <w:vertAlign w:val="superscript"/>
        </w:rPr>
        <w:t>※</w:t>
      </w:r>
      <w:r w:rsidRPr="009D74A6">
        <w:rPr>
          <w:rFonts w:eastAsia="標楷體"/>
          <w:sz w:val="22"/>
          <w:szCs w:val="22"/>
        </w:rPr>
        <w:t>性，則無有修道，若道可修習，即無有定性。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33c11-12</w:t>
      </w:r>
      <w:r w:rsidRPr="009D74A6">
        <w:rPr>
          <w:sz w:val="22"/>
          <w:szCs w:val="22"/>
        </w:rPr>
        <w:t>）</w:t>
      </w:r>
    </w:p>
    <w:p w14:paraId="7C992EB7" w14:textId="77777777" w:rsidR="00AD056A" w:rsidRPr="009D74A6" w:rsidRDefault="00AD056A" w:rsidP="00852252">
      <w:pPr>
        <w:pStyle w:val="a7"/>
        <w:ind w:leftChars="300" w:left="1468" w:hangingChars="340" w:hanging="7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※</w:t>
      </w:r>
      <w:r w:rsidRPr="009D74A6">
        <w:rPr>
          <w:sz w:val="22"/>
          <w:szCs w:val="22"/>
        </w:rPr>
        <w:t>有定＝定有【宋】【元】【明】。（大正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n.8</w:t>
      </w:r>
      <w:r w:rsidRPr="009D74A6">
        <w:rPr>
          <w:sz w:val="22"/>
          <w:szCs w:val="22"/>
        </w:rPr>
        <w:t>）</w:t>
      </w:r>
    </w:p>
    <w:p w14:paraId="1BA21FFD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2</w:t>
      </w:r>
      <w:r w:rsidRPr="009D74A6">
        <w:rPr>
          <w:rFonts w:ascii="Times New Roman" w:hAnsi="Times New Roman" w:cs="Times New Roman"/>
          <w:sz w:val="22"/>
        </w:rPr>
        <w:t>）《般若燈論釋》卷</w:t>
      </w:r>
      <w:r w:rsidRPr="009D74A6">
        <w:rPr>
          <w:rFonts w:ascii="Times New Roman" w:hAnsi="Times New Roman" w:cs="Times New Roman"/>
          <w:sz w:val="22"/>
        </w:rPr>
        <w:t>14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35B1E9FA" w14:textId="77777777" w:rsidR="00AD056A" w:rsidRPr="009D74A6" w:rsidRDefault="00AD056A" w:rsidP="00852252">
      <w:pPr>
        <w:pStyle w:val="a7"/>
        <w:ind w:leftChars="300" w:left="1469" w:hangingChars="340" w:hanging="749"/>
        <w:jc w:val="both"/>
        <w:rPr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苦</w:t>
      </w:r>
      <w:r w:rsidRPr="009D74A6">
        <w:rPr>
          <w:rFonts w:eastAsia="標楷體"/>
          <w:sz w:val="22"/>
          <w:szCs w:val="22"/>
        </w:rPr>
        <w:t>若有定性，則無有修道，道若可修者，即無有定性。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126c18-19</w:t>
      </w:r>
      <w:r w:rsidRPr="009D74A6">
        <w:rPr>
          <w:sz w:val="22"/>
          <w:szCs w:val="22"/>
        </w:rPr>
        <w:t>）</w:t>
      </w:r>
      <w:r w:rsidRPr="009D74A6">
        <w:rPr>
          <w:sz w:val="22"/>
          <w:szCs w:val="22"/>
        </w:rPr>
        <w:t xml:space="preserve"> </w:t>
      </w:r>
    </w:p>
    <w:p w14:paraId="0569F716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3</w:t>
      </w:r>
      <w:r w:rsidRPr="009D74A6">
        <w:rPr>
          <w:rFonts w:ascii="Times New Roman" w:hAnsi="Times New Roman" w:cs="Times New Roman"/>
          <w:sz w:val="22"/>
        </w:rPr>
        <w:t>）《大乘中觀釋論》卷</w:t>
      </w:r>
      <w:r w:rsidRPr="009D74A6">
        <w:rPr>
          <w:rFonts w:ascii="Times New Roman" w:hAnsi="Times New Roman" w:cs="Times New Roman"/>
          <w:sz w:val="22"/>
        </w:rPr>
        <w:t>16</w:t>
      </w:r>
      <w:r w:rsidRPr="009D74A6">
        <w:rPr>
          <w:rFonts w:ascii="Times New Roman" w:hAnsi="Times New Roman" w:cs="Times New Roman"/>
          <w:sz w:val="22"/>
        </w:rPr>
        <w:t>〈</w:t>
      </w:r>
      <w:r w:rsidRPr="009D74A6">
        <w:rPr>
          <w:rFonts w:ascii="Times New Roman" w:hAnsi="Times New Roman" w:cs="Times New Roman"/>
          <w:sz w:val="22"/>
        </w:rPr>
        <w:t>24</w:t>
      </w:r>
      <w:r w:rsidRPr="009D74A6">
        <w:rPr>
          <w:rFonts w:ascii="Times New Roman" w:hAnsi="Times New Roman" w:cs="Times New Roman"/>
          <w:sz w:val="22"/>
        </w:rPr>
        <w:t>觀聖諦品〉：</w:t>
      </w:r>
    </w:p>
    <w:p w14:paraId="4D38C39C" w14:textId="77777777" w:rsidR="00AD056A" w:rsidRPr="009D74A6" w:rsidRDefault="00AD056A" w:rsidP="00852252">
      <w:pPr>
        <w:spacing w:line="0" w:lineRule="atLeast"/>
        <w:ind w:leftChars="320" w:left="768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b/>
          <w:sz w:val="22"/>
        </w:rPr>
        <w:t>道</w:t>
      </w:r>
      <w:r w:rsidRPr="009D74A6">
        <w:rPr>
          <w:rFonts w:ascii="Times New Roman" w:eastAsia="標楷體" w:hAnsi="Times New Roman" w:cs="Times New Roman"/>
          <w:sz w:val="22"/>
        </w:rPr>
        <w:t>若有定性，修即不可得，道若是可修，定性無所有。</w:t>
      </w:r>
      <w:r w:rsidRPr="009D74A6">
        <w:rPr>
          <w:rFonts w:ascii="Times New Roman" w:hAnsi="Times New Roman" w:cs="Times New Roman"/>
          <w:sz w:val="22"/>
        </w:rPr>
        <w:t>（高麗藏</w:t>
      </w:r>
      <w:r w:rsidRPr="009D74A6">
        <w:rPr>
          <w:rFonts w:ascii="Times New Roman" w:hAnsi="Times New Roman" w:cs="Times New Roman"/>
          <w:sz w:val="22"/>
        </w:rPr>
        <w:t>41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164</w:t>
      </w:r>
      <w:r w:rsidRPr="009D74A6">
        <w:rPr>
          <w:rFonts w:ascii="Times New Roman" w:eastAsia="Roman Unicode" w:hAnsi="Times New Roman" w:cs="Times New Roman"/>
          <w:sz w:val="22"/>
        </w:rPr>
        <w:t>c</w:t>
      </w:r>
      <w:r w:rsidRPr="009D74A6">
        <w:rPr>
          <w:rFonts w:ascii="Times New Roman" w:hAnsi="Times New Roman" w:cs="Times New Roman"/>
          <w:sz w:val="22"/>
        </w:rPr>
        <w:t>16-17</w:t>
      </w:r>
      <w:r w:rsidRPr="009D74A6">
        <w:rPr>
          <w:rFonts w:ascii="Times New Roman" w:hAnsi="Times New Roman" w:cs="Times New Roman"/>
          <w:sz w:val="22"/>
        </w:rPr>
        <w:t>）</w:t>
      </w:r>
    </w:p>
    <w:p w14:paraId="15B50F7E" w14:textId="77777777" w:rsidR="00AD056A" w:rsidRPr="009D74A6" w:rsidRDefault="00AD056A" w:rsidP="00852252">
      <w:pPr>
        <w:spacing w:line="0" w:lineRule="atLeast"/>
        <w:ind w:leftChars="80" w:left="698" w:hangingChars="230" w:hanging="506"/>
        <w:jc w:val="both"/>
        <w:rPr>
          <w:rFonts w:ascii="Times New Roman" w:hAnsi="Times New Roman" w:cs="Times New Roman"/>
          <w:bCs/>
          <w:sz w:val="22"/>
        </w:rPr>
      </w:pPr>
      <w:r w:rsidRPr="009D74A6">
        <w:rPr>
          <w:rFonts w:ascii="Times New Roman" w:hAnsi="Times New Roman" w:cs="Times New Roman"/>
          <w:sz w:val="22"/>
        </w:rPr>
        <w:t>（</w:t>
      </w:r>
      <w:r w:rsidRPr="009D74A6">
        <w:rPr>
          <w:rFonts w:ascii="Times New Roman" w:hAnsi="Times New Roman" w:cs="Times New Roman"/>
          <w:sz w:val="22"/>
        </w:rPr>
        <w:t>4</w:t>
      </w:r>
      <w:r w:rsidRPr="009D74A6">
        <w:rPr>
          <w:rFonts w:ascii="Times New Roman" w:hAnsi="Times New Roman" w:cs="Times New Roman"/>
          <w:sz w:val="22"/>
        </w:rPr>
        <w:t>）</w:t>
      </w:r>
      <w:r w:rsidRPr="009D74A6">
        <w:rPr>
          <w:rFonts w:ascii="Times New Roman" w:hAnsi="Times New Roman" w:cs="Times New Roman"/>
          <w:bCs/>
          <w:sz w:val="22"/>
        </w:rPr>
        <w:t>月稱，梵本《淨明句論》；參見三枝充悳，《中論偈頌總覽》，</w:t>
      </w:r>
      <w:r w:rsidRPr="009D74A6">
        <w:rPr>
          <w:rFonts w:ascii="Times New Roman" w:hAnsi="Times New Roman" w:cs="Times New Roman"/>
          <w:bCs/>
          <w:sz w:val="22"/>
        </w:rPr>
        <w:t>p.778</w:t>
      </w:r>
      <w:r w:rsidRPr="009D74A6">
        <w:rPr>
          <w:rFonts w:ascii="Times New Roman" w:hAnsi="Times New Roman" w:cs="Times New Roman"/>
          <w:bCs/>
          <w:sz w:val="22"/>
        </w:rPr>
        <w:t>：</w:t>
      </w:r>
    </w:p>
    <w:p w14:paraId="5E2003C1" w14:textId="77777777" w:rsidR="00AD056A" w:rsidRPr="009D74A6" w:rsidRDefault="00AD056A" w:rsidP="00852252">
      <w:pPr>
        <w:spacing w:line="0" w:lineRule="atLeast"/>
        <w:ind w:leftChars="330" w:left="792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Roman Unicode" w:hAnsi="Times New Roman" w:cs="Times New Roman"/>
          <w:sz w:val="22"/>
        </w:rPr>
        <w:t>svābhāvye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sati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mārgasya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bhāvanā</w:t>
      </w:r>
      <w:r w:rsidRPr="009D74A6">
        <w:rPr>
          <w:rFonts w:ascii="Times New Roman" w:hAnsi="Times New Roman" w:cs="Times New Roman"/>
          <w:sz w:val="22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</w:rPr>
        <w:t>nopapadyate</w:t>
      </w:r>
      <w:r w:rsidRPr="009D74A6">
        <w:rPr>
          <w:rFonts w:ascii="Times New Roman" w:hAnsi="Times New Roman" w:cs="Times New Roman"/>
          <w:sz w:val="22"/>
        </w:rPr>
        <w:t xml:space="preserve"> /</w:t>
      </w:r>
    </w:p>
    <w:p w14:paraId="0D3CD8AF" w14:textId="77777777" w:rsidR="00AD056A" w:rsidRPr="009D74A6" w:rsidRDefault="00AD056A" w:rsidP="00852252">
      <w:pPr>
        <w:spacing w:line="0" w:lineRule="atLeast"/>
        <w:ind w:leftChars="330" w:left="792"/>
        <w:jc w:val="both"/>
        <w:rPr>
          <w:rFonts w:ascii="Times New Roman" w:eastAsia="標楷體" w:hAnsi="Times New Roman" w:cs="Times New Roman"/>
          <w:sz w:val="22"/>
          <w:lang w:eastAsia="ja-JP"/>
        </w:rPr>
      </w:pPr>
      <w:r w:rsidRPr="009D74A6">
        <w:rPr>
          <w:rFonts w:ascii="Times New Roman" w:eastAsia="Roman Unicode" w:hAnsi="Times New Roman" w:cs="Times New Roman"/>
          <w:sz w:val="22"/>
          <w:lang w:eastAsia="ja-JP"/>
        </w:rPr>
        <w:t>athāsau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bhāvyate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mārgaḥ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svābhāvyaṃ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te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na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</w:t>
      </w:r>
      <w:r w:rsidRPr="009D74A6">
        <w:rPr>
          <w:rFonts w:ascii="Times New Roman" w:eastAsia="Roman Unicode" w:hAnsi="Times New Roman" w:cs="Times New Roman"/>
          <w:sz w:val="22"/>
          <w:lang w:eastAsia="ja-JP"/>
        </w:rPr>
        <w:t>vidyate</w:t>
      </w:r>
      <w:r w:rsidRPr="009D74A6">
        <w:rPr>
          <w:rFonts w:ascii="Times New Roman" w:hAnsi="Times New Roman" w:cs="Times New Roman"/>
          <w:sz w:val="22"/>
          <w:lang w:eastAsia="ja-JP"/>
        </w:rPr>
        <w:t xml:space="preserve"> //</w:t>
      </w:r>
      <w:r w:rsidRPr="009D74A6">
        <w:rPr>
          <w:rFonts w:ascii="Times New Roman" w:hAnsi="Times New Roman" w:cs="Times New Roman"/>
          <w:sz w:val="22"/>
          <w:lang w:eastAsia="ja-JP"/>
        </w:rPr>
        <w:br/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もしも〔</w:t>
      </w:r>
      <w:r w:rsidRPr="009D74A6">
        <w:rPr>
          <w:rFonts w:ascii="Times New Roman" w:eastAsia="標楷體" w:hAnsi="Times New Roman" w:cs="Times New Roman"/>
          <w:b/>
          <w:sz w:val="22"/>
          <w:lang w:eastAsia="ja-JP"/>
        </w:rPr>
        <w:t>道</w:t>
      </w:r>
      <w:r w:rsidRPr="009D74A6">
        <w:rPr>
          <w:rFonts w:ascii="Times New Roman" w:eastAsia="標楷體" w:hAnsi="Times New Roman" w:cs="Times New Roman"/>
          <w:sz w:val="22"/>
          <w:lang w:eastAsia="ja-JP"/>
        </w:rPr>
        <w:t>（道諦）が〕自性（固有の実体）として存在するのであるならば，道の修習（実踐）は，成り立たないことになる。しかるに，その道が修習されるならば，汝にとって，〔道の〕自性なるものは，存在しないのである。</w:t>
      </w:r>
    </w:p>
  </w:footnote>
  <w:footnote w:id="118">
    <w:p w14:paraId="725175AE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觀四諦品〉（青目釋）：</w:t>
      </w:r>
    </w:p>
    <w:p w14:paraId="3A1C98AF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苦不從緣生，云何當有苦？無常是苦義，定性無無常。</w:t>
      </w:r>
    </w:p>
    <w:p w14:paraId="761A50CE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苦不從緣生故則無苦。何以故？經說「無常是苦義」，若苦有定性，云何有無常？以不捨自性故。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 b27-c2</w:t>
      </w:r>
      <w:r w:rsidRPr="009D74A6">
        <w:rPr>
          <w:sz w:val="22"/>
          <w:szCs w:val="22"/>
        </w:rPr>
        <w:t>）</w:t>
      </w:r>
    </w:p>
  </w:footnote>
  <w:footnote w:id="119">
    <w:p w14:paraId="6A9AE9DE" w14:textId="77777777" w:rsidR="00AD056A" w:rsidRPr="009D74A6" w:rsidRDefault="00AD056A" w:rsidP="00852252">
      <w:pPr>
        <w:pStyle w:val="a7"/>
        <w:ind w:left="220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《雜阿含經》卷</w:t>
      </w:r>
      <w:r w:rsidRPr="009D74A6">
        <w:rPr>
          <w:sz w:val="22"/>
          <w:szCs w:val="22"/>
        </w:rPr>
        <w:t>17</w:t>
      </w:r>
      <w:r w:rsidRPr="009D74A6">
        <w:rPr>
          <w:bCs/>
          <w:sz w:val="22"/>
          <w:szCs w:val="22"/>
        </w:rPr>
        <w:t>（</w:t>
      </w:r>
      <w:r w:rsidRPr="009D74A6">
        <w:rPr>
          <w:bCs/>
          <w:sz w:val="22"/>
          <w:szCs w:val="22"/>
        </w:rPr>
        <w:t>473</w:t>
      </w:r>
      <w:r w:rsidRPr="009D74A6">
        <w:rPr>
          <w:bCs/>
          <w:sz w:val="22"/>
          <w:szCs w:val="22"/>
        </w:rPr>
        <w:t>經）：</w:t>
      </w:r>
    </w:p>
    <w:p w14:paraId="540ACD61" w14:textId="77777777" w:rsidR="00AD056A" w:rsidRPr="009D74A6" w:rsidRDefault="00AD056A" w:rsidP="00852252">
      <w:pPr>
        <w:pStyle w:val="a7"/>
        <w:ind w:leftChars="130" w:left="31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佛告比丘：「我以一切行無常故，一切諸行變易法故，說諸所有受悉皆是苦。」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121a9-11</w:t>
      </w:r>
      <w:r w:rsidRPr="009D74A6">
        <w:rPr>
          <w:sz w:val="22"/>
          <w:szCs w:val="22"/>
        </w:rPr>
        <w:t>）</w:t>
      </w:r>
    </w:p>
  </w:footnote>
  <w:footnote w:id="120">
    <w:p w14:paraId="3D75D303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觀四諦品〉（青目釋）：</w:t>
      </w:r>
    </w:p>
    <w:p w14:paraId="6C2CEC95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若苦有定性，何故從集生？是故無有集，以破空義故。</w:t>
      </w:r>
    </w:p>
    <w:p w14:paraId="127D0FCF" w14:textId="77777777" w:rsidR="00AD056A" w:rsidRPr="009D74A6" w:rsidRDefault="00AD056A" w:rsidP="00852252">
      <w:pPr>
        <w:pStyle w:val="a7"/>
        <w:ind w:leftChars="130" w:left="31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若苦有定性者，則不應更生，先已有故。若爾者，則無集諦，以壞空義故。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33c3-6</w:t>
      </w:r>
      <w:r w:rsidRPr="009D74A6">
        <w:rPr>
          <w:sz w:val="22"/>
          <w:szCs w:val="22"/>
        </w:rPr>
        <w:t>）</w:t>
      </w:r>
    </w:p>
  </w:footnote>
  <w:footnote w:id="121">
    <w:p w14:paraId="62D43F74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觀四諦品〉（青目釋）：</w:t>
      </w:r>
    </w:p>
    <w:p w14:paraId="03933B62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苦若有定性，則不應有滅，汝著定性故，即破於滅諦。</w:t>
      </w:r>
    </w:p>
    <w:p w14:paraId="4259C3D7" w14:textId="77777777" w:rsidR="00AD056A" w:rsidRPr="009D74A6" w:rsidRDefault="00AD056A" w:rsidP="00852252">
      <w:pPr>
        <w:pStyle w:val="a7"/>
        <w:ind w:leftChars="130" w:left="31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苦若有定性者，則不應滅。何以故？性則無滅故。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33c7-10</w:t>
      </w:r>
      <w:r w:rsidRPr="009D74A6">
        <w:rPr>
          <w:sz w:val="22"/>
          <w:szCs w:val="22"/>
        </w:rPr>
        <w:t>）</w:t>
      </w:r>
    </w:p>
  </w:footnote>
  <w:footnote w:id="122">
    <w:p w14:paraId="08BAF383" w14:textId="77777777" w:rsidR="00AD056A" w:rsidRPr="009D74A6" w:rsidRDefault="00AD056A" w:rsidP="00852252">
      <w:pPr>
        <w:pStyle w:val="a7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觀四諦品〉（青目釋）：</w:t>
      </w:r>
    </w:p>
    <w:p w14:paraId="071CAB5B" w14:textId="77777777" w:rsidR="00AD056A" w:rsidRPr="009D74A6" w:rsidRDefault="00AD056A" w:rsidP="00852252">
      <w:pPr>
        <w:pStyle w:val="a7"/>
        <w:ind w:leftChars="130" w:left="312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b/>
          <w:sz w:val="22"/>
          <w:szCs w:val="22"/>
        </w:rPr>
        <w:t>苦若有定性，則無有修道，若道可修習，即無有定性。</w:t>
      </w:r>
    </w:p>
    <w:p w14:paraId="71E66F76" w14:textId="77777777" w:rsidR="00AD056A" w:rsidRPr="009D74A6" w:rsidRDefault="00AD056A" w:rsidP="00852252">
      <w:pPr>
        <w:pStyle w:val="a7"/>
        <w:ind w:leftChars="130" w:left="31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法若定有，則無有修道。何以故？若法實者則是常，常則不可增益。</w:t>
      </w:r>
      <w:r w:rsidRPr="009D74A6">
        <w:rPr>
          <w:sz w:val="22"/>
          <w:szCs w:val="22"/>
          <w:vertAlign w:val="superscript"/>
        </w:rPr>
        <w:t>※</w:t>
      </w:r>
      <w:r w:rsidRPr="009D74A6">
        <w:rPr>
          <w:rFonts w:eastAsia="標楷體"/>
          <w:sz w:val="22"/>
          <w:szCs w:val="22"/>
        </w:rPr>
        <w:t>若道可修，道則無有定性。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33c11-15</w:t>
      </w:r>
      <w:r w:rsidRPr="009D74A6">
        <w:rPr>
          <w:sz w:val="22"/>
          <w:szCs w:val="22"/>
        </w:rPr>
        <w:t>）</w:t>
      </w:r>
    </w:p>
    <w:p w14:paraId="304F04EB" w14:textId="77777777" w:rsidR="00AD056A" w:rsidRPr="009D74A6" w:rsidRDefault="00AD056A" w:rsidP="00852252">
      <w:pPr>
        <w:pStyle w:val="a7"/>
        <w:ind w:leftChars="130" w:left="31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※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24</w:t>
      </w:r>
      <w:r w:rsidRPr="009D74A6">
        <w:rPr>
          <w:sz w:val="22"/>
          <w:szCs w:val="22"/>
        </w:rPr>
        <w:t>觀四諦品〉（《藏要》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62a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n.1</w:t>
      </w:r>
      <w:r w:rsidRPr="009D74A6">
        <w:rPr>
          <w:sz w:val="22"/>
          <w:szCs w:val="22"/>
        </w:rPr>
        <w:t>）：</w:t>
      </w:r>
    </w:p>
    <w:p w14:paraId="627C795F" w14:textId="77777777" w:rsidR="00AD056A" w:rsidRPr="009D74A6" w:rsidRDefault="00AD056A" w:rsidP="00852252">
      <w:pPr>
        <w:pStyle w:val="a7"/>
        <w:ind w:leftChars="200" w:left="48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無畏云：「不可修習而成。」</w:t>
      </w:r>
    </w:p>
  </w:footnote>
  <w:footnote w:id="123">
    <w:p w14:paraId="5C490EB9" w14:textId="77777777" w:rsidR="00AD056A" w:rsidRPr="009D74A6" w:rsidRDefault="00AD056A" w:rsidP="00852252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rFonts w:eastAsia="DengXian"/>
          <w:sz w:val="22"/>
          <w:szCs w:val="22"/>
        </w:rPr>
        <w:t xml:space="preserve"> </w:t>
      </w:r>
      <w:r w:rsidRPr="009D74A6">
        <w:rPr>
          <w:sz w:val="22"/>
          <w:szCs w:val="22"/>
        </w:rPr>
        <w:t>以下科判和腳注出自：釋厚觀主編，《中論講義》（上），〈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觀有無品〉，</w:t>
      </w:r>
      <w:r w:rsidRPr="009D74A6">
        <w:rPr>
          <w:sz w:val="22"/>
          <w:szCs w:val="22"/>
        </w:rPr>
        <w:t>pp. 282-286</w:t>
      </w:r>
      <w:r w:rsidRPr="009D74A6">
        <w:rPr>
          <w:sz w:val="22"/>
          <w:szCs w:val="22"/>
        </w:rPr>
        <w:t>。</w:t>
      </w:r>
    </w:p>
  </w:footnote>
  <w:footnote w:id="124">
    <w:p w14:paraId="79C6A78B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19c22-23</w:t>
      </w:r>
      <w:r w:rsidRPr="009D74A6">
        <w:rPr>
          <w:sz w:val="22"/>
          <w:szCs w:val="22"/>
        </w:rPr>
        <w:t>）。</w:t>
      </w:r>
    </w:p>
    <w:p w14:paraId="5516859E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）《般若燈論釋》卷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有無品〉：</w:t>
      </w:r>
    </w:p>
    <w:p w14:paraId="5C10DDA2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法若有自性，從緣起不然。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93c7</w:t>
      </w:r>
      <w:r w:rsidRPr="009D74A6">
        <w:rPr>
          <w:sz w:val="22"/>
          <w:szCs w:val="22"/>
        </w:rPr>
        <w:t>）</w:t>
      </w:r>
    </w:p>
    <w:p w14:paraId="0E136486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若從因緣起，自性是作法。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93c11</w:t>
      </w:r>
      <w:r w:rsidRPr="009D74A6">
        <w:rPr>
          <w:sz w:val="22"/>
          <w:szCs w:val="22"/>
        </w:rPr>
        <w:t>）</w:t>
      </w:r>
    </w:p>
    <w:p w14:paraId="190425E6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）《大乘中觀釋論》卷</w:t>
      </w:r>
      <w:r w:rsidRPr="009D74A6">
        <w:rPr>
          <w:sz w:val="22"/>
          <w:szCs w:val="22"/>
        </w:rPr>
        <w:t>10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觀性品〉：</w:t>
      </w:r>
    </w:p>
    <w:p w14:paraId="4F2EAB64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從因緣和合，諸法即無生。</w:t>
      </w:r>
      <w:r w:rsidRPr="009D74A6">
        <w:rPr>
          <w:sz w:val="22"/>
          <w:szCs w:val="22"/>
        </w:rPr>
        <w:t>（高麗藏</w:t>
      </w:r>
      <w:r w:rsidRPr="009D74A6">
        <w:rPr>
          <w:sz w:val="22"/>
          <w:szCs w:val="22"/>
        </w:rPr>
        <w:t>41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137a24</w:t>
      </w:r>
      <w:r w:rsidRPr="009D74A6">
        <w:rPr>
          <w:sz w:val="22"/>
          <w:szCs w:val="22"/>
        </w:rPr>
        <w:t>）</w:t>
      </w:r>
    </w:p>
    <w:p w14:paraId="4C71F611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若從因緣生，即自性有作</w:t>
      </w:r>
      <w:r w:rsidRPr="009D74A6">
        <w:rPr>
          <w:sz w:val="22"/>
          <w:szCs w:val="22"/>
        </w:rPr>
        <w:t>。（高麗藏</w:t>
      </w:r>
      <w:r w:rsidRPr="009D74A6">
        <w:rPr>
          <w:sz w:val="22"/>
          <w:szCs w:val="22"/>
        </w:rPr>
        <w:t>41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137b4</w:t>
      </w:r>
      <w:r w:rsidRPr="009D74A6">
        <w:rPr>
          <w:sz w:val="22"/>
          <w:szCs w:val="22"/>
        </w:rPr>
        <w:t>）</w:t>
      </w:r>
    </w:p>
    <w:p w14:paraId="4AF9C2BE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）月稱，梵本《淨明句論》；參見三枝充惪，《中論偈頌總覽》，</w:t>
      </w:r>
      <w:r w:rsidRPr="009D74A6">
        <w:rPr>
          <w:sz w:val="22"/>
          <w:szCs w:val="22"/>
        </w:rPr>
        <w:t>p.402</w:t>
      </w:r>
      <w:r w:rsidRPr="009D74A6">
        <w:rPr>
          <w:sz w:val="22"/>
          <w:szCs w:val="22"/>
        </w:rPr>
        <w:t>：</w:t>
      </w:r>
    </w:p>
    <w:p w14:paraId="6AB0C152" w14:textId="77777777" w:rsidR="00AD056A" w:rsidRPr="009D74A6" w:rsidRDefault="00AD056A" w:rsidP="00852252">
      <w:pPr>
        <w:pStyle w:val="a7"/>
        <w:ind w:leftChars="280" w:left="672"/>
        <w:jc w:val="both"/>
        <w:rPr>
          <w:rFonts w:eastAsia="標楷體"/>
          <w:sz w:val="22"/>
          <w:szCs w:val="22"/>
          <w:lang w:eastAsia="ja-JP"/>
        </w:rPr>
      </w:pPr>
      <w:r w:rsidRPr="009D74A6">
        <w:rPr>
          <w:sz w:val="22"/>
          <w:szCs w:val="22"/>
          <w:lang w:eastAsia="ja-JP"/>
        </w:rPr>
        <w:t>na saṃbhavaḥ svabhāvasya yuktaḥ pratyayahetubhiḥ /</w:t>
      </w:r>
      <w:r w:rsidRPr="009D74A6">
        <w:rPr>
          <w:sz w:val="22"/>
          <w:szCs w:val="22"/>
          <w:lang w:eastAsia="ja-JP"/>
        </w:rPr>
        <w:br/>
        <w:t>hetupratyayasaṃbhūtaḥ svabhāvaḥ kṛtako bhavet //</w:t>
      </w:r>
      <w:r w:rsidRPr="009D74A6">
        <w:rPr>
          <w:sz w:val="22"/>
          <w:szCs w:val="22"/>
          <w:lang w:eastAsia="ja-JP"/>
        </w:rPr>
        <w:br/>
      </w:r>
      <w:r w:rsidRPr="009D74A6">
        <w:rPr>
          <w:rFonts w:eastAsia="標楷體"/>
          <w:sz w:val="22"/>
          <w:szCs w:val="22"/>
          <w:lang w:eastAsia="ja-JP"/>
        </w:rPr>
        <w:t>自性（固有の実体）が，もろもろの縁（条件）と因（原因）とによって生ずるということは，正しくない（理に合わない）。自性が因と縁とによって生じたもの〔であるとするならば〕，〔それは〕つくられたものである，ということになるであろう。</w:t>
      </w:r>
    </w:p>
    <w:p w14:paraId="19F55FE0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5</w:t>
      </w:r>
      <w:r w:rsidRPr="009D74A6">
        <w:rPr>
          <w:sz w:val="22"/>
          <w:szCs w:val="22"/>
        </w:rPr>
        <w:t>）歐陽竟無編，《中論》卷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35b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n.2</w:t>
      </w:r>
      <w:r w:rsidRPr="009D74A6">
        <w:rPr>
          <w:sz w:val="22"/>
          <w:szCs w:val="22"/>
        </w:rPr>
        <w:t>）：</w:t>
      </w:r>
    </w:p>
    <w:p w14:paraId="756BDC3A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番、梵頌云：「性從因及緣，生起則非理，因緣所起性，應成有所作。」</w:t>
      </w:r>
    </w:p>
  </w:footnote>
  <w:footnote w:id="125">
    <w:p w14:paraId="45ECA4B1" w14:textId="77777777" w:rsidR="00AD056A" w:rsidRPr="009D74A6" w:rsidRDefault="00AD056A" w:rsidP="00852252">
      <w:pPr>
        <w:pStyle w:val="a7"/>
        <w:ind w:leftChars="3" w:left="227" w:hangingChars="100" w:hanging="22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35b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n.4</w:t>
      </w:r>
      <w:r w:rsidRPr="009D74A6">
        <w:rPr>
          <w:sz w:val="22"/>
          <w:szCs w:val="22"/>
        </w:rPr>
        <w:t>）：</w:t>
      </w:r>
    </w:p>
    <w:p w14:paraId="2276EB73" w14:textId="77777777" w:rsidR="00AD056A" w:rsidRPr="009D74A6" w:rsidRDefault="00AD056A" w:rsidP="00852252">
      <w:pPr>
        <w:pStyle w:val="a7"/>
        <w:ind w:leftChars="70" w:left="16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番、梵云「又不待他故」，與釋相順。</w:t>
      </w:r>
    </w:p>
  </w:footnote>
  <w:footnote w:id="126">
    <w:p w14:paraId="473369C0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19c27-28</w:t>
      </w:r>
      <w:r w:rsidRPr="009D74A6">
        <w:rPr>
          <w:sz w:val="22"/>
          <w:szCs w:val="22"/>
        </w:rPr>
        <w:t>）。</w:t>
      </w:r>
    </w:p>
    <w:p w14:paraId="1A6CD5D3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）《般若燈論釋》卷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有無品〉：</w:t>
      </w:r>
    </w:p>
    <w:p w14:paraId="5C53C8C8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若有自性者，云何當可作？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93c28</w:t>
      </w:r>
      <w:r w:rsidRPr="009D74A6">
        <w:rPr>
          <w:sz w:val="22"/>
          <w:szCs w:val="22"/>
        </w:rPr>
        <w:t>）</w:t>
      </w:r>
    </w:p>
    <w:p w14:paraId="154A854A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）《大乘中觀釋論》卷</w:t>
      </w:r>
      <w:r w:rsidRPr="009D74A6">
        <w:rPr>
          <w:sz w:val="22"/>
          <w:szCs w:val="22"/>
        </w:rPr>
        <w:t>10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觀性品〉：</w:t>
      </w:r>
    </w:p>
    <w:p w14:paraId="66E8192F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自性名作法，云何當可得？自性無虛假，離佗法所成。</w:t>
      </w:r>
      <w:r w:rsidRPr="009D74A6">
        <w:rPr>
          <w:sz w:val="22"/>
          <w:szCs w:val="22"/>
        </w:rPr>
        <w:t>（高麗藏</w:t>
      </w:r>
      <w:r w:rsidRPr="009D74A6">
        <w:rPr>
          <w:sz w:val="22"/>
          <w:szCs w:val="22"/>
        </w:rPr>
        <w:t>41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137b7-8</w:t>
      </w:r>
      <w:r w:rsidRPr="009D74A6">
        <w:rPr>
          <w:sz w:val="22"/>
          <w:szCs w:val="22"/>
        </w:rPr>
        <w:t>）</w:t>
      </w:r>
    </w:p>
    <w:p w14:paraId="711B0DD7" w14:textId="77777777" w:rsidR="00AD056A" w:rsidRPr="009D74A6" w:rsidRDefault="00AD056A" w:rsidP="00852252">
      <w:pPr>
        <w:pStyle w:val="a7"/>
        <w:ind w:leftChars="30" w:left="72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）月稱，梵本《淨明句論》；參見三枝充惪，《中論偈頌總覽》，</w:t>
      </w:r>
      <w:r w:rsidRPr="009D74A6">
        <w:rPr>
          <w:sz w:val="22"/>
          <w:szCs w:val="22"/>
        </w:rPr>
        <w:t>p.404</w:t>
      </w:r>
      <w:r w:rsidRPr="009D74A6">
        <w:rPr>
          <w:sz w:val="22"/>
          <w:szCs w:val="22"/>
        </w:rPr>
        <w:t>：</w:t>
      </w:r>
    </w:p>
    <w:p w14:paraId="35EEF548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sz w:val="22"/>
          <w:szCs w:val="22"/>
          <w:lang w:eastAsia="ja-JP"/>
        </w:rPr>
        <w:t>svabhāvaḥ kṛtako nāma bhaviṣyati punaḥ katham /</w:t>
      </w:r>
    </w:p>
    <w:p w14:paraId="2B448E85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sz w:val="22"/>
          <w:szCs w:val="22"/>
          <w:lang w:eastAsia="ja-JP"/>
        </w:rPr>
        <w:t>akṛtrimaḥ svabhāvo hi nirapekṣaḥ paratra ca //</w:t>
      </w:r>
    </w:p>
    <w:p w14:paraId="001C431C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  <w:lang w:eastAsia="ja-JP"/>
        </w:rPr>
      </w:pPr>
      <w:r w:rsidRPr="009D74A6">
        <w:rPr>
          <w:rFonts w:eastAsia="標楷體"/>
          <w:bCs/>
          <w:sz w:val="22"/>
          <w:szCs w:val="22"/>
          <w:lang w:eastAsia="ja-JP"/>
        </w:rPr>
        <w:t>さらにまた，どうして，自性がつくられたもの，ということがあるであろうか。なぜならば，自性とは，つくられたのではないものであり，また他に依存しないものなのであるから。</w:t>
      </w:r>
    </w:p>
  </w:footnote>
  <w:footnote w:id="127">
    <w:p w14:paraId="574744E3" w14:textId="77777777" w:rsidR="00AD056A" w:rsidRPr="009D74A6" w:rsidRDefault="00AD056A" w:rsidP="00852252">
      <w:pPr>
        <w:pStyle w:val="a7"/>
        <w:ind w:left="334" w:hangingChars="152" w:hanging="334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觀有無品〉（青目釋）：</w:t>
      </w:r>
    </w:p>
    <w:p w14:paraId="642AAFC0" w14:textId="77777777" w:rsidR="00AD056A" w:rsidRPr="009D74A6" w:rsidRDefault="00AD056A" w:rsidP="00852252">
      <w:pPr>
        <w:snapToGrid w:val="0"/>
        <w:ind w:leftChars="70" w:left="168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問曰：諸法各有性，以有力用故。如瓶有瓶性，布有布性，是性眾緣合時則出。</w:t>
      </w:r>
    </w:p>
    <w:p w14:paraId="54A54791" w14:textId="77777777" w:rsidR="00AD056A" w:rsidRPr="009D74A6" w:rsidRDefault="00AD056A" w:rsidP="00852252">
      <w:pPr>
        <w:snapToGrid w:val="0"/>
        <w:ind w:leftChars="70" w:left="168"/>
        <w:jc w:val="both"/>
        <w:rPr>
          <w:rFonts w:ascii="Times New Roman" w:eastAsia="標楷體" w:hAnsi="Times New Roman" w:cs="Times New Roman"/>
          <w:b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答曰：</w:t>
      </w:r>
      <w:r w:rsidRPr="009D74A6">
        <w:rPr>
          <w:rFonts w:ascii="Times New Roman" w:eastAsia="標楷體" w:hAnsi="Times New Roman" w:cs="Times New Roman"/>
          <w:b/>
          <w:sz w:val="22"/>
        </w:rPr>
        <w:t>眾緣中有性，是事則不然，性從眾緣出，即名為作法。</w:t>
      </w:r>
    </w:p>
    <w:p w14:paraId="63B77850" w14:textId="77777777" w:rsidR="00AD056A" w:rsidRPr="009D74A6" w:rsidRDefault="00AD056A" w:rsidP="00852252">
      <w:pPr>
        <w:snapToGrid w:val="0"/>
        <w:ind w:leftChars="350" w:left="840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若諸法有性，不應從眾緣出。何以故？若從眾緣出，即是作法，無有定性。</w:t>
      </w:r>
      <w:r w:rsidRPr="009D74A6">
        <w:rPr>
          <w:rFonts w:ascii="Times New Roman" w:hAnsi="Times New Roman" w:cs="Times New Roman"/>
          <w:sz w:val="22"/>
        </w:rPr>
        <w:t>（大正</w:t>
      </w:r>
      <w:r w:rsidRPr="009D74A6">
        <w:rPr>
          <w:rFonts w:ascii="Times New Roman" w:hAnsi="Times New Roman" w:cs="Times New Roman"/>
          <w:sz w:val="22"/>
        </w:rPr>
        <w:t>30</w:t>
      </w:r>
      <w:r w:rsidRPr="009D74A6">
        <w:rPr>
          <w:rFonts w:ascii="Times New Roman" w:hAnsi="Times New Roman" w:cs="Times New Roman"/>
          <w:sz w:val="22"/>
        </w:rPr>
        <w:t>，</w:t>
      </w:r>
      <w:r w:rsidRPr="009D74A6">
        <w:rPr>
          <w:rFonts w:ascii="Times New Roman" w:hAnsi="Times New Roman" w:cs="Times New Roman"/>
          <w:sz w:val="22"/>
        </w:rPr>
        <w:t>19c20-25</w:t>
      </w:r>
      <w:r w:rsidRPr="009D74A6">
        <w:rPr>
          <w:rFonts w:ascii="Times New Roman" w:hAnsi="Times New Roman" w:cs="Times New Roman"/>
          <w:sz w:val="22"/>
        </w:rPr>
        <w:t>）</w:t>
      </w:r>
    </w:p>
  </w:footnote>
  <w:footnote w:id="128">
    <w:p w14:paraId="108F91D2" w14:textId="77777777" w:rsidR="00AD056A" w:rsidRPr="009D74A6" w:rsidRDefault="00AD056A" w:rsidP="00852252">
      <w:pPr>
        <w:pStyle w:val="a7"/>
        <w:widowControl/>
        <w:ind w:left="308" w:hangingChars="140" w:hanging="30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觀有無品〉（青目釋）：</w:t>
      </w:r>
    </w:p>
    <w:p w14:paraId="6ED9E952" w14:textId="77777777" w:rsidR="00AD056A" w:rsidRPr="009D74A6" w:rsidRDefault="00AD056A" w:rsidP="00852252">
      <w:pPr>
        <w:snapToGrid w:val="0"/>
        <w:ind w:leftChars="70" w:left="194" w:hangingChars="12" w:hanging="26"/>
        <w:jc w:val="both"/>
        <w:rPr>
          <w:rFonts w:ascii="Times New Roman" w:eastAsia="標楷體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問曰：若諸法性從眾緣作，有何咎？</w:t>
      </w:r>
    </w:p>
    <w:p w14:paraId="38D8EC4B" w14:textId="77777777" w:rsidR="00AD056A" w:rsidRPr="009D74A6" w:rsidRDefault="00AD056A" w:rsidP="00852252">
      <w:pPr>
        <w:snapToGrid w:val="0"/>
        <w:ind w:leftChars="70" w:left="190" w:hangingChars="10" w:hanging="22"/>
        <w:jc w:val="both"/>
        <w:rPr>
          <w:rFonts w:ascii="Times New Roman" w:eastAsia="標楷體" w:hAnsi="Times New Roman" w:cs="Times New Roman"/>
          <w:b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答曰：</w:t>
      </w:r>
      <w:r w:rsidRPr="009D74A6">
        <w:rPr>
          <w:rFonts w:ascii="Times New Roman" w:eastAsia="標楷體" w:hAnsi="Times New Roman" w:cs="Times New Roman"/>
          <w:b/>
          <w:sz w:val="22"/>
        </w:rPr>
        <w:t>性若是作者，云何有此義？性名為無作，不待異法成。</w:t>
      </w:r>
    </w:p>
    <w:p w14:paraId="74EDDCAC" w14:textId="77777777" w:rsidR="00AD056A" w:rsidRPr="009D74A6" w:rsidRDefault="00AD056A" w:rsidP="00852252">
      <w:pPr>
        <w:pStyle w:val="a7"/>
        <w:ind w:leftChars="350" w:left="84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如金雜銅則非真金，如是若有性，則不須眾緣；若從眾緣出，當知無真性。</w:t>
      </w:r>
    </w:p>
    <w:p w14:paraId="6437B41C" w14:textId="77777777" w:rsidR="00AD056A" w:rsidRPr="009D74A6" w:rsidRDefault="00AD056A" w:rsidP="00852252">
      <w:pPr>
        <w:pStyle w:val="a7"/>
        <w:ind w:leftChars="350" w:left="8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又性若決定，不應待他出。非如長短彼此無定性故待他而有。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19c25-20a3</w:t>
      </w:r>
      <w:r w:rsidRPr="009D74A6">
        <w:rPr>
          <w:sz w:val="22"/>
          <w:szCs w:val="22"/>
        </w:rPr>
        <w:t>）</w:t>
      </w:r>
    </w:p>
  </w:footnote>
  <w:footnote w:id="129">
    <w:p w14:paraId="4805794D" w14:textId="77777777" w:rsidR="00AD056A" w:rsidRPr="009D74A6" w:rsidRDefault="00AD056A" w:rsidP="00852252">
      <w:pPr>
        <w:pStyle w:val="a7"/>
        <w:ind w:left="308" w:hangingChars="140" w:hanging="308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觀有無品〉（青目釋）：</w:t>
      </w:r>
    </w:p>
    <w:p w14:paraId="150B64BA" w14:textId="77777777" w:rsidR="00AD056A" w:rsidRPr="009D74A6" w:rsidRDefault="00AD056A" w:rsidP="00852252">
      <w:pPr>
        <w:snapToGrid w:val="0"/>
        <w:ind w:leftChars="110" w:left="264"/>
        <w:jc w:val="both"/>
        <w:rPr>
          <w:rFonts w:ascii="Times New Roman" w:hAnsi="Times New Roman" w:cs="Times New Roman"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問曰：諸法若無自性，應有他性？</w:t>
      </w:r>
    </w:p>
    <w:p w14:paraId="712400AB" w14:textId="77777777" w:rsidR="00AD056A" w:rsidRPr="009D74A6" w:rsidRDefault="00AD056A" w:rsidP="00852252">
      <w:pPr>
        <w:snapToGrid w:val="0"/>
        <w:ind w:leftChars="110" w:left="352" w:hangingChars="40" w:hanging="88"/>
        <w:jc w:val="both"/>
        <w:rPr>
          <w:rFonts w:ascii="Times New Roman" w:eastAsia="標楷體" w:hAnsi="Times New Roman" w:cs="Times New Roman"/>
          <w:b/>
          <w:sz w:val="22"/>
        </w:rPr>
      </w:pPr>
      <w:r w:rsidRPr="009D74A6">
        <w:rPr>
          <w:rFonts w:ascii="Times New Roman" w:eastAsia="標楷體" w:hAnsi="Times New Roman" w:cs="Times New Roman"/>
          <w:sz w:val="22"/>
        </w:rPr>
        <w:t>答曰：</w:t>
      </w:r>
      <w:r w:rsidRPr="009D74A6">
        <w:rPr>
          <w:rFonts w:ascii="Times New Roman" w:eastAsia="標楷體" w:hAnsi="Times New Roman" w:cs="Times New Roman"/>
          <w:b/>
          <w:sz w:val="22"/>
        </w:rPr>
        <w:t>法若無自性，云何有他性？自性於他性，亦名為他性。</w:t>
      </w:r>
    </w:p>
    <w:p w14:paraId="0D3A9CCE" w14:textId="77777777" w:rsidR="00AD056A" w:rsidRPr="009D74A6" w:rsidRDefault="00AD056A" w:rsidP="00852252">
      <w:pPr>
        <w:pStyle w:val="a7"/>
        <w:ind w:leftChars="400" w:left="96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諸法性眾緣作故，亦因待成故無自性。若爾者，他性於他亦是自性。亦從眾緣生相待故，亦無無故，云何言諸法從他性生？他性亦是自性故。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20a3-10</w:t>
      </w:r>
      <w:r w:rsidRPr="009D74A6">
        <w:rPr>
          <w:sz w:val="22"/>
          <w:szCs w:val="22"/>
        </w:rPr>
        <w:t>）</w:t>
      </w:r>
    </w:p>
  </w:footnote>
  <w:footnote w:id="130">
    <w:p w14:paraId="1C9E47E8" w14:textId="77777777" w:rsidR="00AD056A" w:rsidRPr="009D74A6" w:rsidRDefault="00AD056A" w:rsidP="00852252">
      <w:pPr>
        <w:pStyle w:val="a7"/>
        <w:ind w:left="616" w:hangingChars="280" w:hanging="616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歐陽竟無編，《中論》卷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36a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n.1</w:t>
      </w:r>
      <w:r w:rsidRPr="009D74A6">
        <w:rPr>
          <w:sz w:val="22"/>
          <w:szCs w:val="22"/>
        </w:rPr>
        <w:t>）：</w:t>
      </w:r>
    </w:p>
    <w:p w14:paraId="7F39442D" w14:textId="77777777" w:rsidR="00AD056A" w:rsidRPr="009D74A6" w:rsidRDefault="00AD056A" w:rsidP="00852252">
      <w:pPr>
        <w:pStyle w:val="a7"/>
        <w:ind w:leftChars="100" w:left="24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番、梵云：「他物之自性，是說爲他性。」</w:t>
      </w:r>
    </w:p>
  </w:footnote>
  <w:footnote w:id="131">
    <w:p w14:paraId="52F97BB1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20a5-6</w:t>
      </w:r>
      <w:r w:rsidRPr="009D74A6">
        <w:rPr>
          <w:sz w:val="22"/>
          <w:szCs w:val="22"/>
        </w:rPr>
        <w:t>）。</w:t>
      </w:r>
    </w:p>
    <w:p w14:paraId="480B0D31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）《般若燈論釋》卷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有無品〉：</w:t>
      </w:r>
    </w:p>
    <w:p w14:paraId="6B05ED1C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法既無自性，云何有他性？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94a11</w:t>
      </w:r>
      <w:r w:rsidRPr="009D74A6">
        <w:rPr>
          <w:sz w:val="22"/>
          <w:szCs w:val="22"/>
        </w:rPr>
        <w:t>）</w:t>
      </w:r>
    </w:p>
    <w:p w14:paraId="5D6642FB" w14:textId="77777777" w:rsidR="00AD056A" w:rsidRPr="009D74A6" w:rsidRDefault="00AD056A" w:rsidP="00852252">
      <w:pPr>
        <w:pStyle w:val="a7"/>
        <w:ind w:leftChars="60" w:left="694" w:hangingChars="250" w:hanging="55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）《大乘中觀釋論》卷</w:t>
      </w:r>
      <w:r w:rsidRPr="009D74A6">
        <w:rPr>
          <w:sz w:val="22"/>
          <w:szCs w:val="22"/>
        </w:rPr>
        <w:t>10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觀性品〉：</w:t>
      </w:r>
    </w:p>
    <w:p w14:paraId="3724821B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若法無自性，云何見佗性？自性於佗性，亦名爲佗性。</w:t>
      </w:r>
      <w:r w:rsidRPr="009D74A6">
        <w:rPr>
          <w:sz w:val="22"/>
          <w:szCs w:val="22"/>
        </w:rPr>
        <w:t>（高麗藏</w:t>
      </w:r>
      <w:r w:rsidRPr="009D74A6">
        <w:rPr>
          <w:sz w:val="22"/>
          <w:szCs w:val="22"/>
        </w:rPr>
        <w:t>41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138a8-9</w:t>
      </w:r>
      <w:r w:rsidRPr="009D74A6">
        <w:rPr>
          <w:sz w:val="22"/>
          <w:szCs w:val="22"/>
        </w:rPr>
        <w:t>）</w:t>
      </w:r>
    </w:p>
    <w:p w14:paraId="0EA0275E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）月稱，梵本《淨明句論》；參見三枝充惪，《中論偈頌總覽》，</w:t>
      </w:r>
      <w:r w:rsidRPr="009D74A6">
        <w:rPr>
          <w:sz w:val="22"/>
          <w:szCs w:val="22"/>
        </w:rPr>
        <w:t>p.406</w:t>
      </w:r>
      <w:r w:rsidRPr="009D74A6">
        <w:rPr>
          <w:sz w:val="22"/>
          <w:szCs w:val="22"/>
        </w:rPr>
        <w:t>：</w:t>
      </w:r>
    </w:p>
    <w:p w14:paraId="311307A8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kutaḥ svabhāvasyābhāve parabhāvo bhaviṣyati /</w:t>
      </w:r>
    </w:p>
    <w:p w14:paraId="42198EF3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sz w:val="22"/>
          <w:szCs w:val="22"/>
          <w:lang w:eastAsia="ja-JP"/>
        </w:rPr>
        <w:t>svabhāvaḥ parabhāvasya parabhāvo hi kathyate //</w:t>
      </w:r>
    </w:p>
    <w:p w14:paraId="698DCEBA" w14:textId="77777777" w:rsidR="00AD056A" w:rsidRPr="009D74A6" w:rsidRDefault="00AD056A" w:rsidP="00852252">
      <w:pPr>
        <w:pStyle w:val="a7"/>
        <w:ind w:leftChars="300" w:left="720"/>
        <w:jc w:val="both"/>
        <w:rPr>
          <w:rFonts w:eastAsia="標楷體"/>
          <w:sz w:val="22"/>
          <w:szCs w:val="22"/>
          <w:lang w:eastAsia="ja-JP"/>
        </w:rPr>
      </w:pPr>
      <w:r w:rsidRPr="009D74A6">
        <w:rPr>
          <w:rFonts w:eastAsia="標楷體"/>
          <w:bCs/>
          <w:sz w:val="22"/>
          <w:szCs w:val="22"/>
          <w:lang w:eastAsia="ja-JP"/>
        </w:rPr>
        <w:t>自性が</w:t>
      </w:r>
      <w:r w:rsidRPr="009D74A6">
        <w:rPr>
          <w:rFonts w:eastAsia="標楷體"/>
          <w:sz w:val="22"/>
          <w:szCs w:val="22"/>
          <w:lang w:eastAsia="ja-JP"/>
        </w:rPr>
        <w:t>存在しないときに，どうして，他性（他のものに固有の実体）は，存在するであろうか。なぜならば，他の「存在（もの</w:t>
      </w:r>
      <w:r w:rsidRPr="009D74A6">
        <w:rPr>
          <w:sz w:val="22"/>
          <w:szCs w:val="22"/>
          <w:lang w:eastAsia="ja-JP"/>
        </w:rPr>
        <w:t>．</w:t>
      </w:r>
      <w:r w:rsidRPr="009D74A6">
        <w:rPr>
          <w:rFonts w:eastAsia="標楷體"/>
          <w:sz w:val="22"/>
          <w:szCs w:val="22"/>
          <w:lang w:eastAsia="ja-JP"/>
        </w:rPr>
        <w:t>こと）」においての</w:t>
      </w:r>
      <w:r w:rsidRPr="009D74A6">
        <w:rPr>
          <w:rFonts w:eastAsia="標楷體"/>
          <w:bCs/>
          <w:sz w:val="22"/>
          <w:szCs w:val="22"/>
          <w:lang w:eastAsia="ja-JP"/>
        </w:rPr>
        <w:t>自性が，</w:t>
      </w:r>
      <w:r w:rsidRPr="009D74A6">
        <w:rPr>
          <w:rFonts w:eastAsia="標楷體"/>
          <w:sz w:val="22"/>
          <w:szCs w:val="22"/>
          <w:lang w:eastAsia="ja-JP"/>
        </w:rPr>
        <w:t>他性と呼ばれるのであるから。</w:t>
      </w:r>
    </w:p>
  </w:footnote>
  <w:footnote w:id="132">
    <w:p w14:paraId="0040963B" w14:textId="77777777" w:rsidR="00AD056A" w:rsidRPr="009D74A6" w:rsidRDefault="00AD056A" w:rsidP="00852252">
      <w:pPr>
        <w:pStyle w:val="a7"/>
        <w:ind w:left="264" w:hangingChars="120" w:hanging="264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）印順法師，《印度佛教思想史》，</w:t>
      </w:r>
      <w:r w:rsidRPr="009D74A6">
        <w:rPr>
          <w:sz w:val="22"/>
          <w:szCs w:val="22"/>
        </w:rPr>
        <w:t>pp.69-70</w:t>
      </w:r>
      <w:r w:rsidRPr="009D74A6">
        <w:rPr>
          <w:sz w:val="22"/>
          <w:szCs w:val="22"/>
        </w:rPr>
        <w:t>：</w:t>
      </w:r>
    </w:p>
    <w:p w14:paraId="48D0150C" w14:textId="77777777" w:rsidR="00AD056A" w:rsidRPr="009D74A6" w:rsidRDefault="00AD056A" w:rsidP="00852252">
      <w:pPr>
        <w:pStyle w:val="a7"/>
        <w:ind w:leftChars="280" w:left="672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《大毘婆沙論》卷七六（大正二七</w:t>
      </w:r>
      <w:r w:rsidRPr="009D74A6">
        <w:rPr>
          <w:rFonts w:eastAsia="標楷體"/>
          <w:sz w:val="22"/>
          <w:szCs w:val="22"/>
        </w:rPr>
        <w:t>‧</w:t>
      </w:r>
      <w:r w:rsidRPr="009D74A6">
        <w:rPr>
          <w:rFonts w:eastAsia="標楷體"/>
          <w:sz w:val="22"/>
          <w:szCs w:val="22"/>
        </w:rPr>
        <w:t>三九五下</w:t>
      </w:r>
      <w:r w:rsidRPr="003C0502">
        <w:rPr>
          <w:rFonts w:ascii="標楷體" w:eastAsia="標楷體" w:hAnsi="標楷體"/>
          <w:sz w:val="22"/>
          <w:szCs w:val="22"/>
        </w:rPr>
        <w:t>──</w:t>
      </w:r>
      <w:r w:rsidRPr="009D74A6">
        <w:rPr>
          <w:rFonts w:eastAsia="標楷體"/>
          <w:sz w:val="22"/>
          <w:szCs w:val="22"/>
        </w:rPr>
        <w:t>三九六上）說：</w:t>
      </w:r>
    </w:p>
    <w:p w14:paraId="71C44F5D" w14:textId="77777777" w:rsidR="00AD056A" w:rsidRPr="009D74A6" w:rsidRDefault="00AD056A" w:rsidP="00852252">
      <w:pPr>
        <w:pStyle w:val="a7"/>
        <w:ind w:leftChars="299" w:left="1132" w:hangingChars="188" w:hanging="414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 xml:space="preserve">    </w:t>
      </w:r>
      <w:r w:rsidRPr="009D74A6">
        <w:rPr>
          <w:rFonts w:eastAsia="標楷體"/>
          <w:sz w:val="22"/>
          <w:szCs w:val="22"/>
        </w:rPr>
        <w:t>三世諸法，因性、果性，隨其所應，次第安立。</w:t>
      </w:r>
      <w:r w:rsidRPr="009D74A6">
        <w:rPr>
          <w:rFonts w:eastAsia="標楷體"/>
          <w:b/>
          <w:sz w:val="22"/>
          <w:szCs w:val="22"/>
        </w:rPr>
        <w:t>體實恆有，無增無減，但依作用，說有說無。</w:t>
      </w:r>
    </w:p>
    <w:p w14:paraId="1325A17E" w14:textId="77777777" w:rsidR="00AD056A" w:rsidRPr="009D74A6" w:rsidRDefault="00AD056A" w:rsidP="00852252">
      <w:pPr>
        <w:pStyle w:val="a7"/>
        <w:ind w:leftChars="300" w:left="72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一一有為法的體性，是實有的：未來有，現在有，過去有，不能說「從無而有，有已還無」的。依諸法的作用，才可以說有說無。這是說，</w:t>
      </w:r>
      <w:r w:rsidRPr="009D74A6">
        <w:rPr>
          <w:rFonts w:eastAsia="標楷體"/>
          <w:b/>
          <w:sz w:val="22"/>
          <w:szCs w:val="22"/>
        </w:rPr>
        <w:t>一切法不增不減，本來如此：沒有生起以前，已經這樣的有了，名「未來有」。</w:t>
      </w:r>
      <w:r w:rsidRPr="009D74A6">
        <w:rPr>
          <w:rFonts w:eastAsia="標楷體"/>
          <w:sz w:val="22"/>
          <w:szCs w:val="22"/>
        </w:rPr>
        <w:t>依因緣而現起，法體還是這樣，名「現在有」。作用過去了，法體還是這樣的存在，名「過去有」。生滅、有無，約法的作用說，自體是恆住自性，如如不異的。生與滅</w:t>
      </w:r>
      <w:r w:rsidRPr="009D74A6">
        <w:rPr>
          <w:rFonts w:eastAsia="標楷體"/>
          <w:sz w:val="22"/>
          <w:szCs w:val="22"/>
        </w:rPr>
        <w:t>──</w:t>
      </w:r>
      <w:r w:rsidRPr="009D74A6">
        <w:rPr>
          <w:rFonts w:eastAsia="標楷體"/>
          <w:sz w:val="22"/>
          <w:szCs w:val="22"/>
        </w:rPr>
        <w:t>無常，是「不相應行法」。依緣而「生」與法俱起，剎那不住，法與「滅」俱去；法與生、滅俱而起（生滅相）用，所以說法生、法滅。其實，法體是沒有生滅的，也就沒有因果可說的，如《大毘婆沙論》說：「我說諸因以作用為果，非以實體為果；又說諸果以作用為因，非以實體為因。</w:t>
      </w:r>
      <w:r w:rsidRPr="009D74A6">
        <w:rPr>
          <w:rFonts w:eastAsia="標楷體"/>
          <w:b/>
          <w:sz w:val="22"/>
          <w:szCs w:val="22"/>
        </w:rPr>
        <w:t>諸法實體，恆無轉變</w:t>
      </w:r>
      <w:r w:rsidRPr="009D74A6">
        <w:rPr>
          <w:rFonts w:eastAsia="標楷體"/>
          <w:sz w:val="22"/>
          <w:szCs w:val="22"/>
        </w:rPr>
        <w:t>，非因果故。」</w:t>
      </w:r>
      <w:r w:rsidRPr="009D74A6">
        <w:rPr>
          <w:rFonts w:eastAsia="標楷體"/>
          <w:sz w:val="22"/>
          <w:szCs w:val="22"/>
        </w:rPr>
        <w:t>(</w:t>
      </w:r>
      <w:r w:rsidRPr="009D74A6">
        <w:rPr>
          <w:rFonts w:eastAsia="標楷體"/>
          <w:sz w:val="22"/>
          <w:szCs w:val="22"/>
        </w:rPr>
        <w:t>《大毘婆沙論》卷</w:t>
      </w:r>
      <w:r w:rsidRPr="009D74A6">
        <w:rPr>
          <w:rFonts w:eastAsia="標楷體"/>
          <w:sz w:val="22"/>
          <w:szCs w:val="22"/>
        </w:rPr>
        <w:t>21</w:t>
      </w:r>
      <w:r w:rsidRPr="009D74A6">
        <w:rPr>
          <w:rFonts w:eastAsia="標楷體"/>
          <w:sz w:val="22"/>
          <w:szCs w:val="22"/>
        </w:rPr>
        <w:t>（大正</w:t>
      </w:r>
      <w:r w:rsidRPr="009D74A6">
        <w:rPr>
          <w:rFonts w:eastAsia="標楷體"/>
          <w:sz w:val="22"/>
          <w:szCs w:val="22"/>
        </w:rPr>
        <w:t>27</w:t>
      </w:r>
      <w:r w:rsidRPr="009D74A6">
        <w:rPr>
          <w:rFonts w:eastAsia="標楷體"/>
          <w:sz w:val="22"/>
          <w:szCs w:val="22"/>
        </w:rPr>
        <w:t>，</w:t>
      </w:r>
      <w:r w:rsidRPr="009D74A6">
        <w:rPr>
          <w:rFonts w:eastAsia="標楷體"/>
          <w:sz w:val="22"/>
          <w:szCs w:val="22"/>
        </w:rPr>
        <w:t>105c</w:t>
      </w:r>
      <w:r w:rsidRPr="009D74A6">
        <w:rPr>
          <w:rFonts w:eastAsia="標楷體"/>
          <w:sz w:val="22"/>
          <w:szCs w:val="22"/>
        </w:rPr>
        <w:t>）</w:t>
      </w:r>
      <w:r w:rsidRPr="009D74A6">
        <w:rPr>
          <w:rFonts w:eastAsia="標楷體"/>
          <w:sz w:val="22"/>
          <w:szCs w:val="22"/>
        </w:rPr>
        <w:t>)</w:t>
      </w:r>
      <w:r w:rsidRPr="009D74A6">
        <w:rPr>
          <w:rFonts w:eastAsia="標楷體"/>
          <w:sz w:val="22"/>
          <w:szCs w:val="22"/>
        </w:rPr>
        <w:t>這是著名的</w:t>
      </w:r>
      <w:r w:rsidRPr="009D74A6">
        <w:rPr>
          <w:rFonts w:eastAsia="標楷體"/>
          <w:b/>
          <w:sz w:val="22"/>
          <w:szCs w:val="22"/>
        </w:rPr>
        <w:t>「法性恆住」，「三世實有」</w:t>
      </w:r>
      <w:r w:rsidRPr="009D74A6">
        <w:rPr>
          <w:rFonts w:eastAsia="標楷體"/>
          <w:sz w:val="22"/>
          <w:szCs w:val="22"/>
        </w:rPr>
        <w:t>說。依說一切有部，常與恆是不同的。法體如如不異而流轉於三世的，是恆有；不生不滅的無為法，是常。這一思想，有</w:t>
      </w:r>
      <w:r w:rsidRPr="009D74A6">
        <w:rPr>
          <w:rFonts w:eastAsia="標楷體"/>
          <w:b/>
          <w:sz w:val="22"/>
          <w:szCs w:val="22"/>
        </w:rPr>
        <w:t>法體不變</w:t>
      </w:r>
      <w:r w:rsidRPr="009D74A6">
        <w:rPr>
          <w:rFonts w:eastAsia="標楷體"/>
          <w:sz w:val="22"/>
          <w:szCs w:val="22"/>
        </w:rPr>
        <w:t>而</w:t>
      </w:r>
      <w:r w:rsidRPr="009D74A6">
        <w:rPr>
          <w:rFonts w:eastAsia="標楷體"/>
          <w:b/>
          <w:sz w:val="22"/>
          <w:szCs w:val="22"/>
        </w:rPr>
        <w:t>作用變異</w:t>
      </w:r>
      <w:r w:rsidRPr="009D74A6">
        <w:rPr>
          <w:rFonts w:eastAsia="標楷體"/>
          <w:sz w:val="22"/>
          <w:szCs w:val="22"/>
        </w:rPr>
        <w:t>的意義。</w:t>
      </w:r>
    </w:p>
    <w:p w14:paraId="25B1183F" w14:textId="77777777" w:rsidR="00AD056A" w:rsidRPr="009D74A6" w:rsidRDefault="00AD056A" w:rsidP="00852252">
      <w:pPr>
        <w:pStyle w:val="a7"/>
        <w:ind w:leftChars="60" w:left="694" w:hangingChars="250" w:hanging="55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）印順法師，《攝大乘論講記》，</w:t>
      </w:r>
      <w:r w:rsidRPr="009D74A6">
        <w:rPr>
          <w:sz w:val="22"/>
          <w:szCs w:val="22"/>
        </w:rPr>
        <w:t>p.83</w:t>
      </w:r>
      <w:r w:rsidRPr="009D74A6">
        <w:rPr>
          <w:sz w:val="22"/>
          <w:szCs w:val="22"/>
        </w:rPr>
        <w:t>：</w:t>
      </w:r>
    </w:p>
    <w:p w14:paraId="15FBE894" w14:textId="77777777" w:rsidR="00AD056A" w:rsidRPr="009D74A6" w:rsidRDefault="00AD056A" w:rsidP="00852252">
      <w:pPr>
        <w:pStyle w:val="a7"/>
        <w:ind w:leftChars="270" w:left="648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有部主張三世實有，所以它說</w:t>
      </w:r>
      <w:r w:rsidRPr="009D74A6">
        <w:rPr>
          <w:rFonts w:eastAsia="標楷體"/>
          <w:b/>
          <w:sz w:val="22"/>
          <w:szCs w:val="22"/>
        </w:rPr>
        <w:t>一切法的自體，在未來原都是存在的，不過須待助緣引生罷了</w:t>
      </w:r>
      <w:r w:rsidRPr="009D74A6">
        <w:rPr>
          <w:rFonts w:eastAsia="標楷體"/>
          <w:sz w:val="22"/>
          <w:szCs w:val="22"/>
        </w:rPr>
        <w:t>，這就是他們的因緣論。</w:t>
      </w:r>
    </w:p>
  </w:footnote>
  <w:footnote w:id="133">
    <w:p w14:paraId="7C163860" w14:textId="77777777" w:rsidR="00AD056A" w:rsidRPr="009D74A6" w:rsidRDefault="00AD056A" w:rsidP="00852252">
      <w:pPr>
        <w:pStyle w:val="a7"/>
        <w:ind w:left="484" w:hangingChars="220" w:hanging="484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《解深密經》卷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5</w:t>
      </w:r>
      <w:r w:rsidRPr="009D74A6">
        <w:rPr>
          <w:sz w:val="22"/>
          <w:szCs w:val="22"/>
        </w:rPr>
        <w:t>無自性相品〉：</w:t>
      </w:r>
    </w:p>
    <w:p w14:paraId="7B7DA711" w14:textId="77777777" w:rsidR="00AD056A" w:rsidRPr="009D74A6" w:rsidRDefault="00AD056A" w:rsidP="00852252">
      <w:pPr>
        <w:pStyle w:val="a7"/>
        <w:ind w:leftChars="110" w:left="264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云何諸法</w:t>
      </w:r>
      <w:r w:rsidRPr="009D74A6">
        <w:rPr>
          <w:rFonts w:eastAsia="標楷體"/>
          <w:b/>
          <w:sz w:val="22"/>
          <w:szCs w:val="22"/>
        </w:rPr>
        <w:t>生無自性性</w:t>
      </w:r>
      <w:r w:rsidRPr="009D74A6">
        <w:rPr>
          <w:rFonts w:eastAsia="標楷體"/>
          <w:sz w:val="22"/>
          <w:szCs w:val="22"/>
        </w:rPr>
        <w:t>？謂諸法</w:t>
      </w:r>
      <w:r w:rsidRPr="009D74A6">
        <w:rPr>
          <w:rFonts w:eastAsia="標楷體"/>
          <w:b/>
          <w:sz w:val="22"/>
          <w:szCs w:val="22"/>
        </w:rPr>
        <w:t>依他起相</w:t>
      </w:r>
      <w:r w:rsidRPr="009D74A6">
        <w:rPr>
          <w:rFonts w:eastAsia="標楷體"/>
          <w:sz w:val="22"/>
          <w:szCs w:val="22"/>
        </w:rPr>
        <w:t>。何以故？此由依他緣力故有，</w:t>
      </w:r>
      <w:r w:rsidRPr="009D74A6">
        <w:rPr>
          <w:rFonts w:eastAsia="標楷體"/>
          <w:b/>
          <w:sz w:val="22"/>
          <w:szCs w:val="22"/>
        </w:rPr>
        <w:t>非自然有</w:t>
      </w:r>
      <w:r w:rsidRPr="009D74A6">
        <w:rPr>
          <w:rFonts w:eastAsia="標楷體"/>
          <w:sz w:val="22"/>
          <w:szCs w:val="22"/>
        </w:rPr>
        <w:t>，是故說名生無自性性。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16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694a18-20</w:t>
      </w:r>
      <w:r w:rsidRPr="009D74A6">
        <w:rPr>
          <w:sz w:val="22"/>
          <w:szCs w:val="22"/>
        </w:rPr>
        <w:t>）</w:t>
      </w:r>
    </w:p>
  </w:footnote>
  <w:footnote w:id="134">
    <w:p w14:paraId="1E7F4278" w14:textId="77777777" w:rsidR="00AD056A" w:rsidRPr="009D74A6" w:rsidRDefault="00AD056A" w:rsidP="00852252">
      <w:pPr>
        <w:pStyle w:val="a7"/>
        <w:ind w:left="484" w:hangingChars="220" w:hanging="484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）印順法師，《中觀今論》，第九章，第一節〈太過、不及、中道〉，</w:t>
      </w:r>
      <w:r w:rsidRPr="009D74A6">
        <w:rPr>
          <w:sz w:val="22"/>
          <w:szCs w:val="22"/>
        </w:rPr>
        <w:t>p.190</w:t>
      </w:r>
      <w:r w:rsidRPr="009D74A6">
        <w:rPr>
          <w:sz w:val="22"/>
          <w:szCs w:val="22"/>
        </w:rPr>
        <w:t>：</w:t>
      </w:r>
    </w:p>
    <w:p w14:paraId="1325C2D9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「</w:t>
      </w:r>
      <w:r w:rsidRPr="009D74A6">
        <w:rPr>
          <w:rFonts w:eastAsia="標楷體"/>
          <w:sz w:val="22"/>
          <w:szCs w:val="22"/>
        </w:rPr>
        <w:t>唯識者</w:t>
      </w:r>
      <w:r w:rsidRPr="009D74A6">
        <w:rPr>
          <w:sz w:val="22"/>
          <w:szCs w:val="22"/>
        </w:rPr>
        <w:t>」</w:t>
      </w:r>
      <w:r w:rsidRPr="009D74A6">
        <w:rPr>
          <w:rFonts w:eastAsia="標楷體"/>
          <w:sz w:val="22"/>
          <w:szCs w:val="22"/>
        </w:rPr>
        <w:t>，可說是不空假名論師。《瑜伽論》等反對一切法性空，以為如一切法空，即不能成立世出世間的一切法。主張依實立假，以一切法空為不了義。以為</w:t>
      </w:r>
      <w:r w:rsidRPr="009D74A6">
        <w:rPr>
          <w:rFonts w:eastAsia="標楷體"/>
          <w:b/>
          <w:sz w:val="22"/>
          <w:szCs w:val="22"/>
        </w:rPr>
        <w:t>一切緣起法是依他而有，是自相安立的，故因緣所生法不空。</w:t>
      </w:r>
      <w:r w:rsidRPr="009D74A6">
        <w:rPr>
          <w:rFonts w:eastAsia="標楷體"/>
          <w:sz w:val="22"/>
          <w:szCs w:val="22"/>
        </w:rPr>
        <w:t>依他起法不空，有自相，世間出世間法才可依此而得建立，此是不空假名者的根本見解。</w:t>
      </w:r>
    </w:p>
    <w:p w14:paraId="2AB0BCB9" w14:textId="77777777" w:rsidR="00AD056A" w:rsidRPr="009D74A6" w:rsidRDefault="00AD056A" w:rsidP="00852252">
      <w:pPr>
        <w:pStyle w:val="a7"/>
        <w:ind w:leftChars="60" w:left="694" w:hangingChars="250" w:hanging="55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）印順法師，《攝大乘論講記》，</w:t>
      </w:r>
      <w:r w:rsidRPr="009D74A6">
        <w:rPr>
          <w:sz w:val="22"/>
          <w:szCs w:val="22"/>
        </w:rPr>
        <w:t>p.30</w:t>
      </w:r>
      <w:r w:rsidRPr="009D74A6">
        <w:rPr>
          <w:sz w:val="22"/>
          <w:szCs w:val="22"/>
        </w:rPr>
        <w:t>：</w:t>
      </w:r>
    </w:p>
    <w:p w14:paraId="5944E065" w14:textId="77777777" w:rsidR="00AD056A" w:rsidRPr="009D74A6" w:rsidRDefault="00AD056A" w:rsidP="00852252">
      <w:pPr>
        <w:pStyle w:val="a7"/>
        <w:ind w:leftChars="300" w:left="72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依他起的有、無，依《辨中邊論》說：依他起性是</w:t>
      </w:r>
      <w:r w:rsidRPr="009D74A6">
        <w:rPr>
          <w:sz w:val="22"/>
          <w:szCs w:val="22"/>
        </w:rPr>
        <w:t>「</w:t>
      </w:r>
      <w:r w:rsidRPr="009D74A6">
        <w:rPr>
          <w:rFonts w:eastAsia="標楷體"/>
          <w:sz w:val="22"/>
          <w:szCs w:val="22"/>
        </w:rPr>
        <w:t>非實有全無</w:t>
      </w:r>
      <w:r w:rsidRPr="009D74A6">
        <w:rPr>
          <w:sz w:val="22"/>
          <w:szCs w:val="22"/>
        </w:rPr>
        <w:t>」</w:t>
      </w:r>
      <w:r w:rsidRPr="009D74A6">
        <w:rPr>
          <w:rFonts w:eastAsia="標楷體"/>
          <w:sz w:val="22"/>
          <w:szCs w:val="22"/>
        </w:rPr>
        <w:t>。</w:t>
      </w:r>
    </w:p>
    <w:p w14:paraId="42615EB4" w14:textId="77777777" w:rsidR="00AD056A" w:rsidRPr="009D74A6" w:rsidRDefault="00AD056A" w:rsidP="00852252">
      <w:pPr>
        <w:pStyle w:val="a7"/>
        <w:ind w:leftChars="300" w:left="72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這句話的意思說：依他既不是實有，說實有是增益執；也不是全無，說全無是損減執。在抉擇有、空的意義上，承認它是世俗有，並且非有不可。</w:t>
      </w:r>
    </w:p>
    <w:p w14:paraId="2C7AFB54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這正與《瑜伽》、《成唯識論》一樣，他們注重緣起法的非無，問題不在空性的非無，在和中觀學者諍論從緣所生法（依他起）的有無自相。他們以為</w:t>
      </w:r>
      <w:r w:rsidRPr="009D74A6">
        <w:rPr>
          <w:rFonts w:eastAsia="標楷體"/>
          <w:b/>
          <w:sz w:val="22"/>
          <w:szCs w:val="22"/>
        </w:rPr>
        <w:t>若說緣起法沒有自性，就是損減執</w:t>
      </w:r>
      <w:r w:rsidRPr="009D74A6">
        <w:rPr>
          <w:rFonts w:eastAsia="標楷體"/>
          <w:sz w:val="22"/>
          <w:szCs w:val="22"/>
        </w:rPr>
        <w:t>。</w:t>
      </w:r>
    </w:p>
  </w:footnote>
  <w:footnote w:id="135">
    <w:p w14:paraId="05089A7D" w14:textId="77777777" w:rsidR="00AD056A" w:rsidRPr="009D74A6" w:rsidRDefault="00AD056A" w:rsidP="00852252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rFonts w:eastAsia="DengXian"/>
          <w:sz w:val="22"/>
          <w:szCs w:val="22"/>
        </w:rPr>
        <w:t xml:space="preserve"> </w:t>
      </w:r>
      <w:r w:rsidRPr="009D74A6">
        <w:rPr>
          <w:sz w:val="22"/>
          <w:szCs w:val="22"/>
        </w:rPr>
        <w:t>以下科判和腳注出自：釋厚觀主編，《中論講義》（上），〈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觀有無品〉，</w:t>
      </w:r>
      <w:r w:rsidRPr="009D74A6">
        <w:rPr>
          <w:sz w:val="22"/>
          <w:szCs w:val="22"/>
        </w:rPr>
        <w:t>pp. 287-288</w:t>
      </w:r>
      <w:r w:rsidRPr="009D74A6">
        <w:rPr>
          <w:sz w:val="22"/>
          <w:szCs w:val="22"/>
        </w:rPr>
        <w:t>。</w:t>
      </w:r>
    </w:p>
  </w:footnote>
  <w:footnote w:id="136">
    <w:p w14:paraId="361B6023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觀有無品〉（青目釋）：</w:t>
      </w:r>
    </w:p>
    <w:p w14:paraId="5343F76E" w14:textId="77777777" w:rsidR="00AD056A" w:rsidRPr="009D74A6" w:rsidRDefault="00AD056A" w:rsidP="00852252">
      <w:pPr>
        <w:pStyle w:val="a7"/>
        <w:ind w:firstLineChars="100" w:firstLine="220"/>
        <w:jc w:val="both"/>
        <w:rPr>
          <w:rFonts w:eastAsia="標楷體"/>
          <w:sz w:val="22"/>
          <w:szCs w:val="22"/>
        </w:rPr>
      </w:pPr>
      <w:r w:rsidRPr="009D74A6">
        <w:rPr>
          <w:rFonts w:eastAsia="標楷體"/>
          <w:sz w:val="22"/>
          <w:szCs w:val="22"/>
        </w:rPr>
        <w:t>問曰：若以自性、他性破</w:t>
      </w:r>
      <w:r w:rsidRPr="009D74A6">
        <w:rPr>
          <w:rFonts w:eastAsia="標楷體"/>
          <w:b/>
          <w:sz w:val="22"/>
          <w:szCs w:val="22"/>
        </w:rPr>
        <w:t>有</w:t>
      </w:r>
      <w:r w:rsidRPr="009D74A6">
        <w:rPr>
          <w:rFonts w:eastAsia="標楷體"/>
          <w:sz w:val="22"/>
          <w:szCs w:val="22"/>
        </w:rPr>
        <w:t>者，今應有</w:t>
      </w:r>
      <w:r w:rsidRPr="009D74A6">
        <w:rPr>
          <w:rFonts w:eastAsia="標楷體"/>
          <w:b/>
          <w:sz w:val="22"/>
          <w:szCs w:val="22"/>
        </w:rPr>
        <w:t>無</w:t>
      </w:r>
      <w:r w:rsidRPr="009D74A6">
        <w:rPr>
          <w:rFonts w:eastAsia="標楷體"/>
          <w:sz w:val="22"/>
          <w:szCs w:val="22"/>
        </w:rPr>
        <w:t>。</w:t>
      </w:r>
    </w:p>
    <w:p w14:paraId="71781332" w14:textId="77777777" w:rsidR="00AD056A" w:rsidRPr="009D74A6" w:rsidRDefault="00AD056A" w:rsidP="00852252">
      <w:pPr>
        <w:pStyle w:val="a7"/>
        <w:ind w:firstLineChars="100" w:firstLine="220"/>
        <w:jc w:val="both"/>
        <w:rPr>
          <w:rFonts w:eastAsia="標楷體"/>
          <w:b/>
          <w:sz w:val="22"/>
          <w:szCs w:val="22"/>
        </w:rPr>
      </w:pPr>
      <w:r w:rsidRPr="009D74A6">
        <w:rPr>
          <w:rFonts w:eastAsia="標楷體"/>
          <w:sz w:val="22"/>
          <w:szCs w:val="22"/>
        </w:rPr>
        <w:t>答曰：</w:t>
      </w:r>
      <w:r w:rsidRPr="009D74A6">
        <w:rPr>
          <w:rFonts w:eastAsia="標楷體"/>
          <w:b/>
          <w:sz w:val="22"/>
          <w:szCs w:val="22"/>
        </w:rPr>
        <w:t>有若不成者，無云何可成？因有有法故，有壞名為無。</w:t>
      </w:r>
    </w:p>
    <w:p w14:paraId="26855602" w14:textId="77777777" w:rsidR="00AD056A" w:rsidRPr="009D74A6" w:rsidRDefault="00AD056A" w:rsidP="00852252">
      <w:pPr>
        <w:pStyle w:val="a7"/>
        <w:ind w:leftChars="380" w:left="912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若汝已受「有」不成者，亦應受「無」亦無。何以故？有法壞敗故名無，是無因有壞而有。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20a16-21</w:t>
      </w:r>
      <w:r w:rsidRPr="009D74A6">
        <w:rPr>
          <w:sz w:val="22"/>
          <w:szCs w:val="22"/>
        </w:rPr>
        <w:t>）</w:t>
      </w:r>
    </w:p>
  </w:footnote>
  <w:footnote w:id="137">
    <w:p w14:paraId="6441537B" w14:textId="77777777" w:rsidR="00AD056A" w:rsidRPr="009D74A6" w:rsidRDefault="00AD056A" w:rsidP="00852252">
      <w:pPr>
        <w:pStyle w:val="a7"/>
        <w:ind w:left="550" w:hangingChars="250" w:hanging="550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1</w:t>
      </w:r>
      <w:r w:rsidRPr="009D74A6">
        <w:rPr>
          <w:sz w:val="22"/>
          <w:szCs w:val="22"/>
        </w:rPr>
        <w:t>）《中論》卷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20a18-19</w:t>
      </w:r>
      <w:r w:rsidRPr="009D74A6">
        <w:rPr>
          <w:sz w:val="22"/>
          <w:szCs w:val="22"/>
        </w:rPr>
        <w:t>）。</w:t>
      </w:r>
    </w:p>
    <w:p w14:paraId="392C7DD6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2</w:t>
      </w:r>
      <w:r w:rsidRPr="009D74A6">
        <w:rPr>
          <w:sz w:val="22"/>
          <w:szCs w:val="22"/>
        </w:rPr>
        <w:t>）《般若燈論釋》卷</w:t>
      </w:r>
      <w:r w:rsidRPr="009D74A6">
        <w:rPr>
          <w:sz w:val="22"/>
          <w:szCs w:val="22"/>
        </w:rPr>
        <w:t>8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有無品〉：</w:t>
      </w:r>
    </w:p>
    <w:p w14:paraId="7AE440A6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有體既不立，無法云何成？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94a27</w:t>
      </w:r>
      <w:r w:rsidRPr="009D74A6">
        <w:rPr>
          <w:sz w:val="22"/>
          <w:szCs w:val="22"/>
        </w:rPr>
        <w:t>）</w:t>
      </w:r>
    </w:p>
    <w:p w14:paraId="21910C34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此法體異故，世人名無體。</w:t>
      </w:r>
      <w:r w:rsidRPr="009D74A6">
        <w:rPr>
          <w:sz w:val="22"/>
          <w:szCs w:val="22"/>
        </w:rPr>
        <w:t>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94b2</w:t>
      </w:r>
      <w:r w:rsidRPr="009D74A6">
        <w:rPr>
          <w:sz w:val="22"/>
          <w:szCs w:val="22"/>
        </w:rPr>
        <w:t>）</w:t>
      </w:r>
    </w:p>
    <w:p w14:paraId="548DEFF2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）《大乘中觀釋論》卷</w:t>
      </w:r>
      <w:r w:rsidRPr="009D74A6">
        <w:rPr>
          <w:sz w:val="22"/>
          <w:szCs w:val="22"/>
        </w:rPr>
        <w:t>10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觀性品〉：</w:t>
      </w:r>
    </w:p>
    <w:p w14:paraId="643AF493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有法若不成，無法亦不成；有壞名爲無，世人說無體。</w:t>
      </w:r>
      <w:r w:rsidRPr="009D74A6">
        <w:rPr>
          <w:sz w:val="22"/>
          <w:szCs w:val="22"/>
        </w:rPr>
        <w:t>（高麗藏</w:t>
      </w:r>
      <w:r w:rsidRPr="009D74A6">
        <w:rPr>
          <w:sz w:val="22"/>
          <w:szCs w:val="22"/>
        </w:rPr>
        <w:t>41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138b3-4</w:t>
      </w:r>
      <w:r w:rsidRPr="009D74A6">
        <w:rPr>
          <w:sz w:val="22"/>
          <w:szCs w:val="22"/>
        </w:rPr>
        <w:t>）</w:t>
      </w:r>
    </w:p>
    <w:p w14:paraId="44C58731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）月稱，梵本《淨明句論》；參見三枝充惪，《中論偈頌總覽》，</w:t>
      </w:r>
      <w:r w:rsidRPr="009D74A6">
        <w:rPr>
          <w:sz w:val="22"/>
          <w:szCs w:val="22"/>
        </w:rPr>
        <w:t>p.410</w:t>
      </w:r>
      <w:r w:rsidRPr="009D74A6">
        <w:rPr>
          <w:sz w:val="22"/>
          <w:szCs w:val="22"/>
        </w:rPr>
        <w:t>：</w:t>
      </w:r>
    </w:p>
    <w:p w14:paraId="68E029D5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bhāvasya cedaprasiddhirabhāvo naiva sidhyati /</w:t>
      </w:r>
    </w:p>
    <w:p w14:paraId="7AB1B1B5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bhāvasya hyanyathābhāvamabhāvaṃ bruvate janāḥ //</w:t>
      </w:r>
    </w:p>
    <w:p w14:paraId="0DFB6B16" w14:textId="77777777" w:rsidR="00AD056A" w:rsidRPr="009D74A6" w:rsidRDefault="00AD056A" w:rsidP="00852252">
      <w:pPr>
        <w:pStyle w:val="a7"/>
        <w:ind w:leftChars="300" w:left="720"/>
        <w:jc w:val="both"/>
        <w:rPr>
          <w:rFonts w:eastAsia="標楷體"/>
          <w:sz w:val="22"/>
          <w:szCs w:val="22"/>
          <w:lang w:eastAsia="ja-JP"/>
        </w:rPr>
      </w:pPr>
      <w:r w:rsidRPr="009D74A6">
        <w:rPr>
          <w:rFonts w:eastAsia="標楷體"/>
          <w:sz w:val="22"/>
          <w:szCs w:val="22"/>
          <w:lang w:eastAsia="ja-JP"/>
        </w:rPr>
        <w:t>もしも「存在（もの</w:t>
      </w:r>
      <w:r w:rsidRPr="009D74A6">
        <w:rPr>
          <w:sz w:val="22"/>
          <w:szCs w:val="22"/>
          <w:lang w:eastAsia="ja-JP"/>
        </w:rPr>
        <w:t>．</w:t>
      </w:r>
      <w:r w:rsidRPr="009D74A6">
        <w:rPr>
          <w:rFonts w:eastAsia="標楷體"/>
          <w:sz w:val="22"/>
          <w:szCs w:val="22"/>
          <w:lang w:eastAsia="ja-JP"/>
        </w:rPr>
        <w:t>こと）」が成立しないならば，「非存在（のもの</w:t>
      </w:r>
      <w:r w:rsidRPr="009D74A6">
        <w:rPr>
          <w:sz w:val="22"/>
          <w:szCs w:val="22"/>
          <w:lang w:eastAsia="ja-JP"/>
        </w:rPr>
        <w:t>．</w:t>
      </w:r>
      <w:r w:rsidRPr="009D74A6">
        <w:rPr>
          <w:rFonts w:eastAsia="標楷體"/>
          <w:sz w:val="22"/>
          <w:szCs w:val="22"/>
          <w:lang w:eastAsia="ja-JP"/>
        </w:rPr>
        <w:t>こと）」もまた成立しない。なぜならば，「存在（もの</w:t>
      </w:r>
      <w:r w:rsidRPr="009D74A6">
        <w:rPr>
          <w:sz w:val="22"/>
          <w:szCs w:val="22"/>
          <w:lang w:eastAsia="ja-JP"/>
        </w:rPr>
        <w:t>．</w:t>
      </w:r>
      <w:r w:rsidRPr="009D74A6">
        <w:rPr>
          <w:rFonts w:eastAsia="標楷體"/>
          <w:sz w:val="22"/>
          <w:szCs w:val="22"/>
          <w:lang w:eastAsia="ja-JP"/>
        </w:rPr>
        <w:t>こと）」の変異していることを，人人は「非存在（のもの</w:t>
      </w:r>
      <w:r w:rsidRPr="009D74A6">
        <w:rPr>
          <w:sz w:val="22"/>
          <w:szCs w:val="22"/>
          <w:lang w:eastAsia="ja-JP"/>
        </w:rPr>
        <w:t>．</w:t>
      </w:r>
      <w:r w:rsidRPr="009D74A6">
        <w:rPr>
          <w:rFonts w:eastAsia="標楷體"/>
          <w:sz w:val="22"/>
          <w:szCs w:val="22"/>
          <w:lang w:eastAsia="ja-JP"/>
        </w:rPr>
        <w:t>こと）」と語るのであるから。</w:t>
      </w:r>
    </w:p>
    <w:p w14:paraId="0147E810" w14:textId="77777777" w:rsidR="00AD056A" w:rsidRPr="009D74A6" w:rsidRDefault="00AD056A" w:rsidP="00852252">
      <w:pPr>
        <w:pStyle w:val="a7"/>
        <w:ind w:leftChars="60" w:left="144"/>
        <w:jc w:val="both"/>
        <w:rPr>
          <w:sz w:val="22"/>
          <w:szCs w:val="22"/>
        </w:rPr>
      </w:pPr>
      <w:r w:rsidRPr="009D74A6">
        <w:rPr>
          <w:sz w:val="22"/>
          <w:szCs w:val="22"/>
        </w:rPr>
        <w:t>（</w:t>
      </w:r>
      <w:r w:rsidRPr="009D74A6">
        <w:rPr>
          <w:sz w:val="22"/>
          <w:szCs w:val="22"/>
        </w:rPr>
        <w:t>5</w:t>
      </w:r>
      <w:r w:rsidRPr="009D74A6">
        <w:rPr>
          <w:sz w:val="22"/>
          <w:szCs w:val="22"/>
        </w:rPr>
        <w:t>）歐陽竟無編，《中論》卷</w:t>
      </w:r>
      <w:r w:rsidRPr="009D74A6">
        <w:rPr>
          <w:sz w:val="22"/>
          <w:szCs w:val="22"/>
        </w:rPr>
        <w:t>3</w:t>
      </w:r>
      <w:r w:rsidRPr="009D74A6">
        <w:rPr>
          <w:sz w:val="22"/>
          <w:szCs w:val="22"/>
        </w:rPr>
        <w:t>〈</w:t>
      </w:r>
      <w:r w:rsidRPr="009D74A6">
        <w:rPr>
          <w:sz w:val="22"/>
          <w:szCs w:val="22"/>
        </w:rPr>
        <w:t>15</w:t>
      </w:r>
      <w:r w:rsidRPr="009D74A6">
        <w:rPr>
          <w:sz w:val="22"/>
          <w:szCs w:val="22"/>
        </w:rPr>
        <w:t>觀有無品〉（《藏要》</w:t>
      </w:r>
      <w:r w:rsidRPr="009D74A6">
        <w:rPr>
          <w:sz w:val="22"/>
          <w:szCs w:val="22"/>
        </w:rPr>
        <w:t>4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36a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n.3</w:t>
      </w:r>
      <w:r w:rsidRPr="009D74A6">
        <w:rPr>
          <w:sz w:val="22"/>
          <w:szCs w:val="22"/>
        </w:rPr>
        <w:t>）：</w:t>
      </w:r>
    </w:p>
    <w:p w14:paraId="3E9E62B6" w14:textId="77777777" w:rsidR="00AD056A" w:rsidRPr="009D74A6" w:rsidRDefault="00AD056A" w:rsidP="00852252">
      <w:pPr>
        <w:pStyle w:val="a7"/>
        <w:ind w:leftChars="300" w:left="720"/>
        <w:jc w:val="both"/>
        <w:rPr>
          <w:sz w:val="22"/>
          <w:szCs w:val="22"/>
        </w:rPr>
      </w:pPr>
      <w:r w:rsidRPr="009D74A6">
        <w:rPr>
          <w:rFonts w:eastAsia="標楷體"/>
          <w:sz w:val="22"/>
          <w:szCs w:val="22"/>
        </w:rPr>
        <w:t>番、梵云：「世人謂有物變異爲無故。」下長行「壞敗」亦皆作「變異」。</w:t>
      </w:r>
    </w:p>
  </w:footnote>
  <w:footnote w:id="138">
    <w:p w14:paraId="0A4E4989" w14:textId="77777777" w:rsidR="00AD056A" w:rsidRPr="009D74A6" w:rsidRDefault="00AD056A" w:rsidP="005619AE">
      <w:pPr>
        <w:pStyle w:val="a7"/>
        <w:ind w:left="359" w:hangingChars="163" w:hanging="359"/>
        <w:jc w:val="both"/>
        <w:rPr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按：李潤生的科判原本只用（一）、（二）或甲、乙、丙等標示，為了讓科判層次分明，改用天干地支及一二三等數字依階層排列，並加上灰底標示。以下同此。</w:t>
      </w:r>
    </w:p>
  </w:footnote>
  <w:footnote w:id="139">
    <w:p w14:paraId="7867C8C9" w14:textId="77777777" w:rsidR="00AD056A" w:rsidRPr="009D74A6" w:rsidRDefault="00AD056A" w:rsidP="005619AE">
      <w:pPr>
        <w:pStyle w:val="a7"/>
        <w:jc w:val="both"/>
        <w:rPr>
          <w:rFonts w:eastAsia="DengXian"/>
          <w:sz w:val="22"/>
          <w:szCs w:val="22"/>
        </w:rPr>
      </w:pPr>
      <w:r w:rsidRPr="009D74A6">
        <w:rPr>
          <w:rStyle w:val="a9"/>
          <w:sz w:val="22"/>
          <w:szCs w:val="22"/>
        </w:rPr>
        <w:footnoteRef/>
      </w:r>
      <w:r w:rsidRPr="009D74A6">
        <w:rPr>
          <w:sz w:val="22"/>
          <w:szCs w:val="22"/>
        </w:rPr>
        <w:t xml:space="preserve"> </w:t>
      </w:r>
      <w:r w:rsidRPr="009D74A6">
        <w:rPr>
          <w:sz w:val="22"/>
          <w:szCs w:val="22"/>
        </w:rPr>
        <w:t>（一切）＋有【宋】【元】【明】。（大正</w:t>
      </w:r>
      <w:r w:rsidRPr="009D74A6">
        <w:rPr>
          <w:sz w:val="22"/>
          <w:szCs w:val="22"/>
        </w:rPr>
        <w:t>30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165d</w:t>
      </w:r>
      <w:r w:rsidRPr="009D74A6">
        <w:rPr>
          <w:sz w:val="22"/>
          <w:szCs w:val="22"/>
        </w:rPr>
        <w:t>，</w:t>
      </w:r>
      <w:r w:rsidRPr="009D74A6">
        <w:rPr>
          <w:sz w:val="22"/>
          <w:szCs w:val="22"/>
        </w:rPr>
        <w:t>n.8</w:t>
      </w:r>
      <w:r w:rsidRPr="009D74A6">
        <w:rPr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413B" w14:textId="77777777" w:rsidR="00AD056A" w:rsidRDefault="00AD056A" w:rsidP="00EB7CDF">
    <w:pPr>
      <w:pStyle w:val="a3"/>
      <w:jc w:val="right"/>
    </w:pPr>
    <w:r w:rsidRPr="00EB7CDF">
      <w:rPr>
        <w:rFonts w:hint="eastAsia"/>
      </w:rPr>
      <w:t>《十二門論》〈</w:t>
    </w:r>
    <w:r w:rsidRPr="007D2AC1">
      <w:rPr>
        <w:rFonts w:ascii="Times New Roman" w:hAnsi="Times New Roman" w:cs="Times New Roman"/>
      </w:rPr>
      <w:t>0</w:t>
    </w:r>
    <w:r w:rsidRPr="007D2AC1">
      <w:rPr>
        <w:rFonts w:ascii="Times New Roman" w:eastAsia="DengXian" w:hAnsi="Times New Roman" w:cs="Times New Roman"/>
      </w:rPr>
      <w:t>8</w:t>
    </w:r>
    <w:r w:rsidRPr="007D2AC1">
      <w:rPr>
        <w:rFonts w:hint="eastAsia"/>
      </w:rPr>
      <w:t>觀性門</w:t>
    </w:r>
    <w:r w:rsidRPr="00EB7CDF">
      <w:rPr>
        <w:rFonts w:hint="eastAsia"/>
      </w:rPr>
      <w:t>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E5FF" w14:textId="77777777" w:rsidR="00AD056A" w:rsidRDefault="00AD056A" w:rsidP="00EB7CDF">
    <w:pPr>
      <w:pStyle w:val="a3"/>
      <w:jc w:val="right"/>
    </w:pPr>
    <w:r w:rsidRPr="00EB7CDF">
      <w:rPr>
        <w:rFonts w:hint="eastAsia"/>
      </w:rPr>
      <w:t>《十二門論》〈</w:t>
    </w:r>
    <w:r w:rsidRPr="007D2AC1">
      <w:rPr>
        <w:rFonts w:ascii="Times New Roman" w:hAnsi="Times New Roman" w:cs="Times New Roman"/>
      </w:rPr>
      <w:t>0</w:t>
    </w:r>
    <w:r w:rsidRPr="007D2AC1">
      <w:rPr>
        <w:rFonts w:ascii="Times New Roman" w:eastAsia="DengXian" w:hAnsi="Times New Roman" w:cs="Times New Roman"/>
      </w:rPr>
      <w:t>8</w:t>
    </w:r>
    <w:r w:rsidRPr="007D2AC1">
      <w:rPr>
        <w:rFonts w:hint="eastAsia"/>
      </w:rPr>
      <w:t>觀性門</w:t>
    </w:r>
    <w:r w:rsidRPr="00EB7CDF">
      <w:rPr>
        <w:rFonts w:hint="eastAsia"/>
      </w:rPr>
      <w:t>〉</w:t>
    </w:r>
    <w:r w:rsidRPr="009E35D8">
      <w:rPr>
        <w:rFonts w:ascii="新細明體" w:eastAsia="新細明體" w:hAnsi="新細明體" w:hint="eastAsia"/>
      </w:rPr>
      <w:t>附錄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247A"/>
    <w:multiLevelType w:val="hybridMultilevel"/>
    <w:tmpl w:val="0D9EB102"/>
    <w:lvl w:ilvl="0" w:tplc="DCEC0902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431BF"/>
    <w:rsid w:val="0004444D"/>
    <w:rsid w:val="00044F0A"/>
    <w:rsid w:val="00053A0C"/>
    <w:rsid w:val="00062577"/>
    <w:rsid w:val="00063047"/>
    <w:rsid w:val="00065960"/>
    <w:rsid w:val="0007709C"/>
    <w:rsid w:val="000841D7"/>
    <w:rsid w:val="000862C3"/>
    <w:rsid w:val="000935FF"/>
    <w:rsid w:val="000968F6"/>
    <w:rsid w:val="000D54F7"/>
    <w:rsid w:val="001156B1"/>
    <w:rsid w:val="00121349"/>
    <w:rsid w:val="00121FBE"/>
    <w:rsid w:val="0012223F"/>
    <w:rsid w:val="001267F2"/>
    <w:rsid w:val="0013012D"/>
    <w:rsid w:val="001519BA"/>
    <w:rsid w:val="001533FC"/>
    <w:rsid w:val="001657F1"/>
    <w:rsid w:val="00177120"/>
    <w:rsid w:val="001827AD"/>
    <w:rsid w:val="00184425"/>
    <w:rsid w:val="0018543B"/>
    <w:rsid w:val="00196B65"/>
    <w:rsid w:val="00196BF5"/>
    <w:rsid w:val="0019736E"/>
    <w:rsid w:val="001A736D"/>
    <w:rsid w:val="001D5AE4"/>
    <w:rsid w:val="001F4291"/>
    <w:rsid w:val="001F4411"/>
    <w:rsid w:val="001F7296"/>
    <w:rsid w:val="001F7C5E"/>
    <w:rsid w:val="00212117"/>
    <w:rsid w:val="002172DF"/>
    <w:rsid w:val="00221948"/>
    <w:rsid w:val="00221DBD"/>
    <w:rsid w:val="00222F16"/>
    <w:rsid w:val="00226D41"/>
    <w:rsid w:val="0024316E"/>
    <w:rsid w:val="002567A0"/>
    <w:rsid w:val="002617D7"/>
    <w:rsid w:val="00272426"/>
    <w:rsid w:val="00272485"/>
    <w:rsid w:val="00283553"/>
    <w:rsid w:val="0028569E"/>
    <w:rsid w:val="0028607A"/>
    <w:rsid w:val="00292878"/>
    <w:rsid w:val="002965AB"/>
    <w:rsid w:val="00296D72"/>
    <w:rsid w:val="002A3113"/>
    <w:rsid w:val="002B1C57"/>
    <w:rsid w:val="002C75DF"/>
    <w:rsid w:val="002E707E"/>
    <w:rsid w:val="002F2E28"/>
    <w:rsid w:val="0030087B"/>
    <w:rsid w:val="00307970"/>
    <w:rsid w:val="003121FE"/>
    <w:rsid w:val="00324011"/>
    <w:rsid w:val="00327E29"/>
    <w:rsid w:val="00334579"/>
    <w:rsid w:val="00347298"/>
    <w:rsid w:val="0037275B"/>
    <w:rsid w:val="00373396"/>
    <w:rsid w:val="0037728E"/>
    <w:rsid w:val="00382EBF"/>
    <w:rsid w:val="00384350"/>
    <w:rsid w:val="0038556A"/>
    <w:rsid w:val="00391E0E"/>
    <w:rsid w:val="003A2EAE"/>
    <w:rsid w:val="003A5741"/>
    <w:rsid w:val="003C3435"/>
    <w:rsid w:val="003C56CB"/>
    <w:rsid w:val="003C5704"/>
    <w:rsid w:val="003D6CAD"/>
    <w:rsid w:val="003E17EC"/>
    <w:rsid w:val="003E3680"/>
    <w:rsid w:val="003E4A5B"/>
    <w:rsid w:val="003F589C"/>
    <w:rsid w:val="003F684F"/>
    <w:rsid w:val="004034F6"/>
    <w:rsid w:val="0041436B"/>
    <w:rsid w:val="0041438C"/>
    <w:rsid w:val="004143C7"/>
    <w:rsid w:val="0042107F"/>
    <w:rsid w:val="00424797"/>
    <w:rsid w:val="00435D56"/>
    <w:rsid w:val="00440DCD"/>
    <w:rsid w:val="00446773"/>
    <w:rsid w:val="00446EA2"/>
    <w:rsid w:val="00470564"/>
    <w:rsid w:val="00474627"/>
    <w:rsid w:val="00481EAE"/>
    <w:rsid w:val="00484D73"/>
    <w:rsid w:val="004A2430"/>
    <w:rsid w:val="004B7F30"/>
    <w:rsid w:val="004C0706"/>
    <w:rsid w:val="004C1615"/>
    <w:rsid w:val="004E191D"/>
    <w:rsid w:val="004F3032"/>
    <w:rsid w:val="005002CE"/>
    <w:rsid w:val="005051B5"/>
    <w:rsid w:val="00506D6C"/>
    <w:rsid w:val="00511CC3"/>
    <w:rsid w:val="00524B2D"/>
    <w:rsid w:val="00525F4F"/>
    <w:rsid w:val="005305FD"/>
    <w:rsid w:val="00552312"/>
    <w:rsid w:val="005619AE"/>
    <w:rsid w:val="00584D7F"/>
    <w:rsid w:val="00596D9B"/>
    <w:rsid w:val="005A1FB7"/>
    <w:rsid w:val="005A79CC"/>
    <w:rsid w:val="005B2260"/>
    <w:rsid w:val="005C14BD"/>
    <w:rsid w:val="005C1C19"/>
    <w:rsid w:val="005D18E8"/>
    <w:rsid w:val="005D2501"/>
    <w:rsid w:val="005D4472"/>
    <w:rsid w:val="005E2255"/>
    <w:rsid w:val="005E6D79"/>
    <w:rsid w:val="00624646"/>
    <w:rsid w:val="00635591"/>
    <w:rsid w:val="00647547"/>
    <w:rsid w:val="00647739"/>
    <w:rsid w:val="00647D66"/>
    <w:rsid w:val="00652EB1"/>
    <w:rsid w:val="00654BCE"/>
    <w:rsid w:val="00665981"/>
    <w:rsid w:val="006B6DEC"/>
    <w:rsid w:val="006C5D7A"/>
    <w:rsid w:val="006E513B"/>
    <w:rsid w:val="007016C9"/>
    <w:rsid w:val="00703E04"/>
    <w:rsid w:val="00713289"/>
    <w:rsid w:val="00716893"/>
    <w:rsid w:val="00720EB5"/>
    <w:rsid w:val="00732C16"/>
    <w:rsid w:val="0073589F"/>
    <w:rsid w:val="00754DEB"/>
    <w:rsid w:val="00763052"/>
    <w:rsid w:val="007A29EB"/>
    <w:rsid w:val="007B6738"/>
    <w:rsid w:val="007C2665"/>
    <w:rsid w:val="007C48A1"/>
    <w:rsid w:val="007D2AC1"/>
    <w:rsid w:val="007D375D"/>
    <w:rsid w:val="007E2EED"/>
    <w:rsid w:val="007E535C"/>
    <w:rsid w:val="007E5475"/>
    <w:rsid w:val="00800AA7"/>
    <w:rsid w:val="00805EA3"/>
    <w:rsid w:val="0083352F"/>
    <w:rsid w:val="00833AAB"/>
    <w:rsid w:val="00836A78"/>
    <w:rsid w:val="00844D90"/>
    <w:rsid w:val="00845076"/>
    <w:rsid w:val="00852252"/>
    <w:rsid w:val="00852312"/>
    <w:rsid w:val="00857BCB"/>
    <w:rsid w:val="00874071"/>
    <w:rsid w:val="00876E61"/>
    <w:rsid w:val="008823F9"/>
    <w:rsid w:val="00892E49"/>
    <w:rsid w:val="008977A5"/>
    <w:rsid w:val="008E186E"/>
    <w:rsid w:val="009049F6"/>
    <w:rsid w:val="00930B80"/>
    <w:rsid w:val="00932706"/>
    <w:rsid w:val="00937A9A"/>
    <w:rsid w:val="00942E34"/>
    <w:rsid w:val="00944A9D"/>
    <w:rsid w:val="0096428C"/>
    <w:rsid w:val="00964726"/>
    <w:rsid w:val="009674E7"/>
    <w:rsid w:val="009723A9"/>
    <w:rsid w:val="0097382D"/>
    <w:rsid w:val="009765B3"/>
    <w:rsid w:val="00997A4D"/>
    <w:rsid w:val="00997F09"/>
    <w:rsid w:val="00A15F72"/>
    <w:rsid w:val="00A256B8"/>
    <w:rsid w:val="00A26985"/>
    <w:rsid w:val="00A578CA"/>
    <w:rsid w:val="00A62A06"/>
    <w:rsid w:val="00A66081"/>
    <w:rsid w:val="00A7245F"/>
    <w:rsid w:val="00A83620"/>
    <w:rsid w:val="00A87B11"/>
    <w:rsid w:val="00A907B5"/>
    <w:rsid w:val="00AA757F"/>
    <w:rsid w:val="00AC0157"/>
    <w:rsid w:val="00AD056A"/>
    <w:rsid w:val="00AD2F27"/>
    <w:rsid w:val="00AF1B8C"/>
    <w:rsid w:val="00AF5BAC"/>
    <w:rsid w:val="00B025D4"/>
    <w:rsid w:val="00B23000"/>
    <w:rsid w:val="00B272FB"/>
    <w:rsid w:val="00B3044B"/>
    <w:rsid w:val="00B327F0"/>
    <w:rsid w:val="00B659DF"/>
    <w:rsid w:val="00B874DC"/>
    <w:rsid w:val="00BA7491"/>
    <w:rsid w:val="00BE221B"/>
    <w:rsid w:val="00BE26C5"/>
    <w:rsid w:val="00BE3877"/>
    <w:rsid w:val="00BF18C7"/>
    <w:rsid w:val="00BF6212"/>
    <w:rsid w:val="00C14409"/>
    <w:rsid w:val="00C15963"/>
    <w:rsid w:val="00C322F6"/>
    <w:rsid w:val="00C448FB"/>
    <w:rsid w:val="00C47329"/>
    <w:rsid w:val="00C514C1"/>
    <w:rsid w:val="00C5178C"/>
    <w:rsid w:val="00C57018"/>
    <w:rsid w:val="00C62F39"/>
    <w:rsid w:val="00C655C9"/>
    <w:rsid w:val="00C81545"/>
    <w:rsid w:val="00C936A1"/>
    <w:rsid w:val="00CC59EE"/>
    <w:rsid w:val="00CC72C0"/>
    <w:rsid w:val="00CD1D62"/>
    <w:rsid w:val="00CD6C1C"/>
    <w:rsid w:val="00CD704F"/>
    <w:rsid w:val="00CE42CD"/>
    <w:rsid w:val="00D01DAD"/>
    <w:rsid w:val="00D1124B"/>
    <w:rsid w:val="00D22A92"/>
    <w:rsid w:val="00D2761C"/>
    <w:rsid w:val="00D31756"/>
    <w:rsid w:val="00D5209D"/>
    <w:rsid w:val="00D645F1"/>
    <w:rsid w:val="00D6558A"/>
    <w:rsid w:val="00D677B9"/>
    <w:rsid w:val="00D75870"/>
    <w:rsid w:val="00D7662F"/>
    <w:rsid w:val="00D774E6"/>
    <w:rsid w:val="00D942A4"/>
    <w:rsid w:val="00D94D8B"/>
    <w:rsid w:val="00DA11FC"/>
    <w:rsid w:val="00DB0911"/>
    <w:rsid w:val="00DB0F94"/>
    <w:rsid w:val="00DC0A20"/>
    <w:rsid w:val="00DC1007"/>
    <w:rsid w:val="00DD1A50"/>
    <w:rsid w:val="00DE5303"/>
    <w:rsid w:val="00DF2698"/>
    <w:rsid w:val="00DF5665"/>
    <w:rsid w:val="00E041A7"/>
    <w:rsid w:val="00E060CB"/>
    <w:rsid w:val="00E13160"/>
    <w:rsid w:val="00E16CC3"/>
    <w:rsid w:val="00E2131C"/>
    <w:rsid w:val="00E36014"/>
    <w:rsid w:val="00E45B71"/>
    <w:rsid w:val="00E46317"/>
    <w:rsid w:val="00E50F3F"/>
    <w:rsid w:val="00E64CF8"/>
    <w:rsid w:val="00E752AE"/>
    <w:rsid w:val="00E83223"/>
    <w:rsid w:val="00E863E1"/>
    <w:rsid w:val="00E93515"/>
    <w:rsid w:val="00E938DC"/>
    <w:rsid w:val="00EB7CDF"/>
    <w:rsid w:val="00EE4EB6"/>
    <w:rsid w:val="00EE4F03"/>
    <w:rsid w:val="00EE62EE"/>
    <w:rsid w:val="00EF43D8"/>
    <w:rsid w:val="00F03DAC"/>
    <w:rsid w:val="00F300FE"/>
    <w:rsid w:val="00F833C7"/>
    <w:rsid w:val="00FA17D4"/>
    <w:rsid w:val="00FC590C"/>
    <w:rsid w:val="00FE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,註腳文字..,註腳"/>
    <w:basedOn w:val="a"/>
    <w:link w:val="a8"/>
    <w:qFormat/>
    <w:rsid w:val="00382EBF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註腳文字 字元"/>
    <w:aliases w:val="註腳文字 字元 字元 字元1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basedOn w:val="a0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0">
    <w:name w:val="10癸"/>
    <w:basedOn w:val="a"/>
    <w:qFormat/>
    <w:rsid w:val="00D75870"/>
    <w:pPr>
      <w:ind w:leftChars="450" w:left="10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1">
    <w:name w:val="11子"/>
    <w:basedOn w:val="a"/>
    <w:qFormat/>
    <w:rsid w:val="00D75870"/>
    <w:pPr>
      <w:ind w:leftChars="500" w:left="12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character" w:customStyle="1" w:styleId="refandcopytitlefront">
    <w:name w:val="refandcopy_title_front"/>
    <w:basedOn w:val="a0"/>
    <w:rsid w:val="00A578CA"/>
  </w:style>
  <w:style w:type="character" w:customStyle="1" w:styleId="refandcopymaintext">
    <w:name w:val="refandcopy_main_text"/>
    <w:basedOn w:val="a0"/>
    <w:rsid w:val="00A578CA"/>
  </w:style>
  <w:style w:type="paragraph" w:customStyle="1" w:styleId="head">
    <w:name w:val="head"/>
    <w:basedOn w:val="a"/>
    <w:rsid w:val="00A578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">
    <w:name w:val="t"/>
    <w:basedOn w:val="a0"/>
    <w:rsid w:val="00A578CA"/>
  </w:style>
  <w:style w:type="paragraph" w:styleId="Web">
    <w:name w:val="Normal (Web)"/>
    <w:basedOn w:val="a"/>
    <w:unhideWhenUsed/>
    <w:rsid w:val="00A578C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refandcopypunctuation">
    <w:name w:val="refandcopy_punctuation"/>
    <w:basedOn w:val="a0"/>
    <w:rsid w:val="00A578CA"/>
  </w:style>
  <w:style w:type="character" w:customStyle="1" w:styleId="refandcopynote">
    <w:name w:val="refandcopy_note"/>
    <w:basedOn w:val="a0"/>
    <w:rsid w:val="00A578CA"/>
  </w:style>
  <w:style w:type="character" w:customStyle="1" w:styleId="refandcopylinebook">
    <w:name w:val="refandcopy_line_book"/>
    <w:basedOn w:val="a0"/>
    <w:rsid w:val="00A578CA"/>
  </w:style>
  <w:style w:type="character" w:customStyle="1" w:styleId="notelinebreaksymbol">
    <w:name w:val="note_linebreak_symbol"/>
    <w:basedOn w:val="a0"/>
    <w:rsid w:val="00A578CA"/>
  </w:style>
  <w:style w:type="paragraph" w:customStyle="1" w:styleId="2">
    <w:name w:val="內文2"/>
    <w:basedOn w:val="a"/>
    <w:link w:val="23"/>
    <w:qFormat/>
    <w:rsid w:val="00A578CA"/>
    <w:pPr>
      <w:spacing w:afterLines="30" w:after="108"/>
    </w:pPr>
  </w:style>
  <w:style w:type="character" w:customStyle="1" w:styleId="23">
    <w:name w:val="內文2 字元"/>
    <w:basedOn w:val="a0"/>
    <w:link w:val="2"/>
    <w:rsid w:val="00A578CA"/>
  </w:style>
  <w:style w:type="paragraph" w:styleId="aa">
    <w:name w:val="List Paragraph"/>
    <w:basedOn w:val="a"/>
    <w:uiPriority w:val="34"/>
    <w:qFormat/>
    <w:rsid w:val="00D2761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E513B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E513B"/>
    <w:rPr>
      <w:color w:val="605E5C"/>
      <w:shd w:val="clear" w:color="auto" w:fill="E1DFDD"/>
    </w:rPr>
  </w:style>
  <w:style w:type="paragraph" w:styleId="ad">
    <w:name w:val="Quote"/>
    <w:basedOn w:val="a"/>
    <w:next w:val="a"/>
    <w:link w:val="ae"/>
    <w:qFormat/>
    <w:rsid w:val="002C75DF"/>
    <w:pPr>
      <w:spacing w:afterLines="30" w:after="108"/>
    </w:pPr>
    <w:rPr>
      <w:rFonts w:ascii="新細明體" w:eastAsia="新細明體" w:hAnsi="新細明體" w:cs="Arial"/>
    </w:rPr>
  </w:style>
  <w:style w:type="character" w:customStyle="1" w:styleId="ae">
    <w:name w:val="引文 字元"/>
    <w:basedOn w:val="a0"/>
    <w:link w:val="ad"/>
    <w:rsid w:val="002C75DF"/>
    <w:rPr>
      <w:rFonts w:ascii="新細明體" w:eastAsia="新細明體" w:hAnsi="新細明體" w:cs="Arial"/>
    </w:rPr>
  </w:style>
  <w:style w:type="character" w:customStyle="1" w:styleId="080">
    <w:name w:val="08辛 字元"/>
    <w:basedOn w:val="a0"/>
    <w:link w:val="08"/>
    <w:rsid w:val="002C75DF"/>
    <w:rPr>
      <w:rFonts w:ascii="新細明體" w:eastAsia="新細明體" w:hAnsi="新細明體" w:cs="Times New Roman"/>
      <w:b/>
      <w:sz w:val="22"/>
      <w:bdr w:val="single" w:sz="4" w:space="0" w:color="auto"/>
    </w:rPr>
  </w:style>
  <w:style w:type="character" w:customStyle="1" w:styleId="headname1">
    <w:name w:val="headname1"/>
    <w:basedOn w:val="a0"/>
    <w:rsid w:val="00852252"/>
    <w:rPr>
      <w:b/>
      <w:bCs/>
      <w:color w:val="0000A0"/>
      <w:sz w:val="36"/>
      <w:szCs w:val="36"/>
    </w:rPr>
  </w:style>
  <w:style w:type="table" w:styleId="af">
    <w:name w:val="Table Grid"/>
    <w:basedOn w:val="a1"/>
    <w:uiPriority w:val="39"/>
    <w:rsid w:val="00852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g1">
    <w:name w:val="lg1"/>
    <w:basedOn w:val="a0"/>
    <w:rsid w:val="00852252"/>
    <w:rPr>
      <w:b w:val="0"/>
      <w:bCs w:val="0"/>
      <w:color w:val="008040"/>
      <w:sz w:val="32"/>
      <w:szCs w:val="32"/>
    </w:rPr>
  </w:style>
  <w:style w:type="character" w:customStyle="1" w:styleId="foot">
    <w:name w:val="foot"/>
    <w:basedOn w:val="a0"/>
    <w:rsid w:val="00852252"/>
  </w:style>
  <w:style w:type="paragraph" w:styleId="af0">
    <w:name w:val="No Spacing"/>
    <w:uiPriority w:val="1"/>
    <w:qFormat/>
    <w:rsid w:val="00852252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5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8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month.com.tw/archives/26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3BDEC-2687-4FE4-97E3-DA65DDCB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3</cp:revision>
  <cp:lastPrinted>2022-04-24T01:02:00Z</cp:lastPrinted>
  <dcterms:created xsi:type="dcterms:W3CDTF">2023-03-19T04:03:00Z</dcterms:created>
  <dcterms:modified xsi:type="dcterms:W3CDTF">2023-03-19T04:07:00Z</dcterms:modified>
</cp:coreProperties>
</file>