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3A53C" w14:textId="7A94D864" w:rsidR="00382EBF" w:rsidRPr="00F46B02" w:rsidRDefault="00382EBF" w:rsidP="00382EBF">
      <w:pPr>
        <w:snapToGrid w:val="0"/>
        <w:jc w:val="center"/>
        <w:rPr>
          <w:rFonts w:ascii="Times New Roman" w:eastAsia="標楷體" w:hAnsi="Times New Roman"/>
          <w:sz w:val="36"/>
          <w:szCs w:val="36"/>
        </w:rPr>
      </w:pPr>
      <w:r w:rsidRPr="00F46B02">
        <w:rPr>
          <w:rFonts w:ascii="Times New Roman" w:eastAsia="標楷體" w:hAnsi="Times New Roman"/>
          <w:b/>
          <w:sz w:val="36"/>
          <w:szCs w:val="36"/>
        </w:rPr>
        <w:t>《</w:t>
      </w:r>
      <w:r w:rsidRPr="00F46B02">
        <w:rPr>
          <w:rFonts w:ascii="Times New Roman" w:eastAsia="標楷體" w:hAnsi="Times New Roman"/>
          <w:b/>
          <w:bCs/>
          <w:sz w:val="36"/>
          <w:szCs w:val="36"/>
        </w:rPr>
        <w:t>十二門論</w:t>
      </w:r>
      <w:r w:rsidRPr="00F46B02">
        <w:rPr>
          <w:rFonts w:ascii="Times New Roman" w:eastAsia="標楷體" w:hAnsi="Times New Roman"/>
          <w:b/>
          <w:sz w:val="36"/>
          <w:szCs w:val="36"/>
        </w:rPr>
        <w:t>》</w:t>
      </w:r>
    </w:p>
    <w:p w14:paraId="69B68C77" w14:textId="58C1FEEF" w:rsidR="00382EBF" w:rsidRPr="00F46B02" w:rsidRDefault="00382EBF" w:rsidP="00382EBF">
      <w:pPr>
        <w:snapToGrid w:val="0"/>
        <w:jc w:val="center"/>
        <w:rPr>
          <w:rFonts w:ascii="Times New Roman" w:eastAsia="標楷體" w:hAnsi="Times New Roman"/>
          <w:b/>
          <w:bCs/>
          <w:sz w:val="28"/>
          <w:szCs w:val="28"/>
        </w:rPr>
      </w:pPr>
      <w:r w:rsidRPr="00F46B02">
        <w:rPr>
          <w:rFonts w:ascii="Times New Roman" w:eastAsia="標楷體" w:hAnsi="Times New Roman"/>
          <w:b/>
          <w:bCs/>
          <w:sz w:val="28"/>
          <w:szCs w:val="28"/>
        </w:rPr>
        <w:t>〈</w:t>
      </w:r>
      <w:r w:rsidR="00005BD5" w:rsidRPr="00F46B02">
        <w:rPr>
          <w:rFonts w:ascii="Times New Roman" w:eastAsia="標楷體" w:hAnsi="Times New Roman" w:hint="eastAsia"/>
          <w:b/>
          <w:bCs/>
          <w:sz w:val="28"/>
          <w:szCs w:val="28"/>
        </w:rPr>
        <w:t>觀生門第十二</w:t>
      </w:r>
      <w:r w:rsidRPr="00F46B02">
        <w:rPr>
          <w:rFonts w:ascii="Times New Roman" w:eastAsia="標楷體" w:hAnsi="Times New Roman"/>
          <w:b/>
          <w:bCs/>
          <w:sz w:val="28"/>
          <w:szCs w:val="28"/>
        </w:rPr>
        <w:t>〉</w:t>
      </w:r>
    </w:p>
    <w:p w14:paraId="1B37AEBD" w14:textId="162C7EED" w:rsidR="00382EBF" w:rsidRPr="00F46B02" w:rsidRDefault="00382EBF" w:rsidP="00382EBF">
      <w:pPr>
        <w:snapToGrid w:val="0"/>
        <w:jc w:val="center"/>
        <w:rPr>
          <w:rFonts w:ascii="Times New Roman" w:eastAsia="標楷體" w:hAnsi="Times New Roman"/>
          <w:b/>
          <w:bCs/>
        </w:rPr>
      </w:pPr>
      <w:r w:rsidRPr="00F46B02">
        <w:rPr>
          <w:rFonts w:ascii="Times New Roman" w:eastAsia="標楷體" w:hAnsi="Times New Roman"/>
          <w:b/>
          <w:bCs/>
        </w:rPr>
        <w:t>（大正</w:t>
      </w:r>
      <w:r w:rsidRPr="00F46B02">
        <w:rPr>
          <w:rFonts w:ascii="Times New Roman" w:eastAsia="標楷體" w:hAnsi="Times New Roman"/>
          <w:b/>
          <w:bCs/>
        </w:rPr>
        <w:t>30</w:t>
      </w:r>
      <w:r w:rsidRPr="00F46B02">
        <w:rPr>
          <w:rFonts w:ascii="Times New Roman" w:eastAsia="標楷體" w:hAnsi="Times New Roman"/>
          <w:b/>
          <w:bCs/>
        </w:rPr>
        <w:t>，</w:t>
      </w:r>
      <w:r w:rsidRPr="00F46B02">
        <w:rPr>
          <w:rFonts w:ascii="Times New Roman" w:eastAsia="標楷體" w:hAnsi="Times New Roman"/>
          <w:b/>
          <w:bCs/>
        </w:rPr>
        <w:t>1</w:t>
      </w:r>
      <w:r w:rsidR="00001E51" w:rsidRPr="00F46B02">
        <w:rPr>
          <w:rFonts w:ascii="Times New Roman" w:eastAsia="標楷體" w:hAnsi="Times New Roman"/>
          <w:b/>
          <w:bCs/>
        </w:rPr>
        <w:t>6</w:t>
      </w:r>
      <w:r w:rsidR="00005BD5" w:rsidRPr="00F46B02">
        <w:rPr>
          <w:rFonts w:ascii="Times New Roman" w:eastAsia="標楷體" w:hAnsi="Times New Roman"/>
          <w:b/>
          <w:bCs/>
        </w:rPr>
        <w:t>7a19</w:t>
      </w:r>
      <w:r w:rsidRPr="00F46B02">
        <w:rPr>
          <w:rFonts w:ascii="Times New Roman" w:eastAsia="標楷體" w:hAnsi="Times New Roman"/>
          <w:b/>
          <w:bCs/>
        </w:rPr>
        <w:t>-</w:t>
      </w:r>
      <w:r w:rsidR="00005BD5" w:rsidRPr="00F46B02">
        <w:rPr>
          <w:rFonts w:ascii="Times New Roman" w:eastAsia="標楷體" w:hAnsi="Times New Roman"/>
          <w:b/>
          <w:bCs/>
        </w:rPr>
        <w:t>c6</w:t>
      </w:r>
      <w:r w:rsidRPr="00F46B02">
        <w:rPr>
          <w:rFonts w:ascii="Times New Roman" w:eastAsia="標楷體" w:hAnsi="Times New Roman"/>
          <w:b/>
          <w:bCs/>
        </w:rPr>
        <w:t>）</w:t>
      </w:r>
    </w:p>
    <w:p w14:paraId="4237511E" w14:textId="77777777" w:rsidR="00382EBF" w:rsidRPr="00F46B02" w:rsidRDefault="00382EBF" w:rsidP="00382EBF">
      <w:pPr>
        <w:snapToGrid w:val="0"/>
        <w:jc w:val="center"/>
        <w:rPr>
          <w:rFonts w:ascii="Times New Roman" w:eastAsia="標楷體" w:hAnsi="Times New Roman"/>
          <w:b/>
          <w:bCs/>
        </w:rPr>
      </w:pPr>
    </w:p>
    <w:p w14:paraId="5F2FB82D" w14:textId="77777777" w:rsidR="00382EBF" w:rsidRPr="00F46B02" w:rsidRDefault="00382EBF" w:rsidP="00382EBF">
      <w:pPr>
        <w:autoSpaceDE w:val="0"/>
        <w:spacing w:afterLines="30" w:after="108"/>
        <w:ind w:firstLine="480"/>
        <w:jc w:val="right"/>
        <w:rPr>
          <w:rFonts w:ascii="Times New Roman" w:hAnsi="Times New Roman"/>
        </w:rPr>
      </w:pPr>
      <w:r w:rsidRPr="00F46B02">
        <w:rPr>
          <w:rFonts w:ascii="Times New Roman" w:hAnsi="Times New Roman"/>
        </w:rPr>
        <w:t>厚觀法師、顯禪法師指導</w:t>
      </w:r>
    </w:p>
    <w:p w14:paraId="420EEA77" w14:textId="32EB4C16" w:rsidR="00C5178C" w:rsidRPr="00F46B02" w:rsidRDefault="00382EBF" w:rsidP="00382EBF">
      <w:pPr>
        <w:jc w:val="right"/>
        <w:rPr>
          <w:rFonts w:ascii="Times New Roman" w:hAnsi="Times New Roman"/>
        </w:rPr>
      </w:pPr>
      <w:r w:rsidRPr="00F46B02">
        <w:rPr>
          <w:rFonts w:ascii="Times New Roman" w:hAnsi="Times New Roman"/>
        </w:rPr>
        <w:t>（釋</w:t>
      </w:r>
      <w:r w:rsidR="008B22A8" w:rsidRPr="00F46B02">
        <w:rPr>
          <w:rFonts w:ascii="新細明體" w:hAnsi="新細明體" w:hint="eastAsia"/>
        </w:rPr>
        <w:t>會清</w:t>
      </w:r>
      <w:r w:rsidRPr="00F46B02">
        <w:rPr>
          <w:rFonts w:ascii="Times New Roman" w:hAnsi="Times New Roman"/>
        </w:rPr>
        <w:t>編，</w:t>
      </w:r>
      <w:r w:rsidRPr="00F46B02">
        <w:rPr>
          <w:rFonts w:ascii="Times New Roman" w:hAnsi="Times New Roman"/>
        </w:rPr>
        <w:t>202</w:t>
      </w:r>
      <w:r w:rsidR="00775D42" w:rsidRPr="00F46B02">
        <w:rPr>
          <w:rFonts w:ascii="Times New Roman" w:hAnsi="Times New Roman"/>
        </w:rPr>
        <w:t>3</w:t>
      </w:r>
      <w:r w:rsidRPr="00F46B02">
        <w:rPr>
          <w:rFonts w:ascii="Times New Roman" w:hAnsi="Times New Roman"/>
        </w:rPr>
        <w:t>.</w:t>
      </w:r>
      <w:r w:rsidR="008B22A8" w:rsidRPr="00F46B02">
        <w:rPr>
          <w:rFonts w:ascii="Times New Roman" w:hAnsi="Times New Roman"/>
        </w:rPr>
        <w:t>0</w:t>
      </w:r>
      <w:r w:rsidR="00E44633" w:rsidRPr="00F46B02">
        <w:rPr>
          <w:rFonts w:ascii="Times New Roman" w:hAnsi="Times New Roman"/>
        </w:rPr>
        <w:t>4</w:t>
      </w:r>
      <w:r w:rsidRPr="00F46B02">
        <w:rPr>
          <w:rFonts w:ascii="Times New Roman" w:hAnsi="Times New Roman"/>
        </w:rPr>
        <w:t>.</w:t>
      </w:r>
      <w:r w:rsidR="001C596F" w:rsidRPr="00F46B02">
        <w:rPr>
          <w:rFonts w:ascii="Times New Roman" w:hAnsi="Times New Roman"/>
        </w:rPr>
        <w:t>2</w:t>
      </w:r>
      <w:r w:rsidR="00345B10" w:rsidRPr="00F46B02">
        <w:rPr>
          <w:rFonts w:ascii="Times New Roman" w:hAnsi="Times New Roman"/>
        </w:rPr>
        <w:t>4</w:t>
      </w:r>
      <w:r w:rsidRPr="00F46B02">
        <w:rPr>
          <w:rFonts w:ascii="Times New Roman" w:hAnsi="Times New Roman"/>
        </w:rPr>
        <w:t>）</w:t>
      </w:r>
    </w:p>
    <w:p w14:paraId="7A8B6B6D" w14:textId="29292977" w:rsidR="0022727D" w:rsidRPr="00F46B02" w:rsidRDefault="0022727D" w:rsidP="0022727D">
      <w:pPr>
        <w:pStyle w:val="01"/>
        <w:rPr>
          <w:shd w:val="pct15" w:color="auto" w:fill="FFFFFF"/>
        </w:rPr>
      </w:pPr>
      <w:r w:rsidRPr="00F46B02">
        <w:rPr>
          <w:shd w:val="pct15" w:color="auto" w:fill="FFFFFF"/>
        </w:rPr>
        <w:t>※</w:t>
      </w:r>
      <w:r w:rsidRPr="00F46B02">
        <w:rPr>
          <w:rFonts w:hint="eastAsia"/>
          <w:shd w:val="pct15" w:color="auto" w:fill="FFFFFF"/>
        </w:rPr>
        <w:t>前言</w:t>
      </w:r>
      <w:r w:rsidR="00CC5042" w:rsidRPr="00F46B02">
        <w:rPr>
          <w:rStyle w:val="a9"/>
          <w:rFonts w:ascii="Times New Roman" w:hAnsi="Times New Roman"/>
          <w:b w:val="0"/>
          <w:bdr w:val="none" w:sz="0" w:space="0" w:color="auto"/>
        </w:rPr>
        <w:footnoteReference w:id="1"/>
      </w:r>
    </w:p>
    <w:p w14:paraId="123329FB" w14:textId="77777777" w:rsidR="002110E9" w:rsidRPr="00F46B02" w:rsidRDefault="0022727D" w:rsidP="002110E9">
      <w:pPr>
        <w:rPr>
          <w:rFonts w:ascii="新細明體" w:hAnsi="新細明體"/>
          <w:szCs w:val="24"/>
        </w:rPr>
      </w:pPr>
      <w:r w:rsidRPr="00F46B02">
        <w:rPr>
          <w:rFonts w:ascii="新細明體" w:hAnsi="新細明體" w:hint="eastAsia"/>
          <w:szCs w:val="24"/>
        </w:rPr>
        <w:t>本品──無作品──及本論，皆以此門為其終結。</w:t>
      </w:r>
    </w:p>
    <w:p w14:paraId="4D6B2F47" w14:textId="6551E7B6" w:rsidR="0022727D" w:rsidRPr="00F46B02" w:rsidRDefault="0022727D" w:rsidP="002110E9">
      <w:pPr>
        <w:rPr>
          <w:rFonts w:ascii="新細明體" w:hAnsi="新細明體"/>
          <w:szCs w:val="24"/>
        </w:rPr>
      </w:pPr>
      <w:r w:rsidRPr="00F46B02">
        <w:rPr>
          <w:rFonts w:ascii="新細明體" w:hAnsi="新細明體" w:hint="eastAsia"/>
          <w:szCs w:val="24"/>
        </w:rPr>
        <w:t>此門來意有四：</w:t>
      </w:r>
    </w:p>
    <w:p w14:paraId="2401A012" w14:textId="77777777" w:rsidR="0022727D" w:rsidRPr="00F46B02" w:rsidRDefault="0022727D" w:rsidP="002110E9">
      <w:pPr>
        <w:ind w:left="480" w:hangingChars="200" w:hanging="480"/>
        <w:rPr>
          <w:rFonts w:ascii="新細明體" w:hAnsi="新細明體"/>
          <w:szCs w:val="24"/>
        </w:rPr>
      </w:pPr>
      <w:r w:rsidRPr="00F46B02">
        <w:rPr>
          <w:rFonts w:ascii="新細明體" w:hAnsi="新細明體" w:hint="eastAsia"/>
          <w:szCs w:val="24"/>
        </w:rPr>
        <w:t>一、前諸門從異法觀生──謂從種種法上觀其生相皆不可得，空一切法；此門即生觀生</w:t>
      </w:r>
      <w:r w:rsidRPr="00F46B02">
        <w:rPr>
          <w:rFonts w:ascii="新細明體" w:hAnsi="新細明體" w:hint="eastAsia"/>
          <w:szCs w:val="24"/>
        </w:rPr>
        <w:lastRenderedPageBreak/>
        <w:t>──謂凡愚計生即法，故論主即此一法上觀其無別生相可得──空一切法。</w:t>
      </w:r>
    </w:p>
    <w:p w14:paraId="6D668DE1" w14:textId="77777777" w:rsidR="0022727D" w:rsidRPr="00F46B02" w:rsidRDefault="0022727D" w:rsidP="002110E9">
      <w:pPr>
        <w:rPr>
          <w:rFonts w:ascii="新細明體" w:hAnsi="新細明體"/>
          <w:szCs w:val="24"/>
        </w:rPr>
      </w:pPr>
      <w:r w:rsidRPr="00F46B02">
        <w:rPr>
          <w:rFonts w:ascii="新細明體" w:hAnsi="新細明體" w:hint="eastAsia"/>
          <w:szCs w:val="24"/>
        </w:rPr>
        <w:t>二、前觀生，係從相明體；此觀生，係即體明體。</w:t>
      </w:r>
    </w:p>
    <w:p w14:paraId="125DEB8D" w14:textId="77777777" w:rsidR="0022727D" w:rsidRPr="00F46B02" w:rsidRDefault="0022727D" w:rsidP="002110E9">
      <w:pPr>
        <w:rPr>
          <w:rFonts w:ascii="新細明體" w:hAnsi="新細明體"/>
          <w:szCs w:val="24"/>
        </w:rPr>
      </w:pPr>
      <w:r w:rsidRPr="00F46B02">
        <w:rPr>
          <w:rFonts w:ascii="新細明體" w:hAnsi="新細明體" w:hint="eastAsia"/>
          <w:szCs w:val="24"/>
        </w:rPr>
        <w:t>三、前觀生、可生不生，明一切法空；此觀不生亦不生，明一切法畢竟空。</w:t>
      </w:r>
    </w:p>
    <w:p w14:paraId="3822289C" w14:textId="77777777" w:rsidR="0022727D" w:rsidRPr="00F46B02" w:rsidRDefault="0022727D" w:rsidP="002110E9">
      <w:pPr>
        <w:ind w:left="480" w:hangingChars="200" w:hanging="480"/>
        <w:rPr>
          <w:rFonts w:ascii="新細明體" w:hAnsi="新細明體"/>
          <w:szCs w:val="24"/>
        </w:rPr>
      </w:pPr>
      <w:r w:rsidRPr="00F46B02">
        <w:rPr>
          <w:rFonts w:ascii="新細明體" w:hAnsi="新細明體" w:hint="eastAsia"/>
          <w:szCs w:val="24"/>
        </w:rPr>
        <w:t>四、上門就因果法上之三時，觀一切法無生；此門就生法上之三時，觀一切法畢竟不生。</w:t>
      </w:r>
    </w:p>
    <w:p w14:paraId="117CBED8" w14:textId="77777777" w:rsidR="0022727D" w:rsidRPr="00F46B02" w:rsidRDefault="0022727D" w:rsidP="002110E9">
      <w:pPr>
        <w:spacing w:afterLines="30" w:after="108"/>
        <w:rPr>
          <w:rFonts w:ascii="新細明體" w:hAnsi="新細明體"/>
          <w:szCs w:val="24"/>
        </w:rPr>
      </w:pPr>
      <w:r w:rsidRPr="00F46B02">
        <w:rPr>
          <w:rFonts w:ascii="新細明體" w:hAnsi="新細明體" w:hint="eastAsia"/>
          <w:szCs w:val="24"/>
        </w:rPr>
        <w:t>由上數意，可知本品、本論皆以此為其終結之故。</w:t>
      </w:r>
    </w:p>
    <w:p w14:paraId="3027430F" w14:textId="7ECF39A5" w:rsidR="00F422DC" w:rsidRPr="00F46B02" w:rsidRDefault="00F422DC" w:rsidP="00F422DC">
      <w:pPr>
        <w:pStyle w:val="03"/>
      </w:pPr>
      <w:r w:rsidRPr="00F46B02">
        <w:t>丙</w:t>
      </w:r>
      <w:r w:rsidRPr="00F46B02">
        <w:rPr>
          <w:rFonts w:hint="eastAsia"/>
        </w:rPr>
        <w:t>三</w:t>
      </w:r>
      <w:r w:rsidRPr="00F46B02">
        <w:t xml:space="preserve">　觀</w:t>
      </w:r>
      <w:r w:rsidRPr="00F46B02">
        <w:rPr>
          <w:rFonts w:hint="eastAsia"/>
        </w:rPr>
        <w:t>生</w:t>
      </w:r>
    </w:p>
    <w:p w14:paraId="188B29CA" w14:textId="44585B27" w:rsidR="001176DB" w:rsidRPr="00F46B02" w:rsidRDefault="001176DB" w:rsidP="001176DB">
      <w:pPr>
        <w:pStyle w:val="04"/>
      </w:pPr>
      <w:r w:rsidRPr="00F46B02">
        <w:rPr>
          <w:rFonts w:hint="eastAsia"/>
        </w:rPr>
        <w:t>丁一　總起</w:t>
      </w:r>
    </w:p>
    <w:p w14:paraId="032540A2" w14:textId="77777777" w:rsidR="00781CB5" w:rsidRPr="00F46B02" w:rsidRDefault="00781CB5" w:rsidP="00781CB5">
      <w:pPr>
        <w:pStyle w:val="05"/>
      </w:pPr>
      <w:r w:rsidRPr="00F46B02">
        <w:rPr>
          <w:rFonts w:hint="eastAsia"/>
          <w:shd w:val="pct15" w:color="auto" w:fill="FFFFFF"/>
        </w:rPr>
        <w:t>戊一　總結辨一切法空</w:t>
      </w:r>
    </w:p>
    <w:p w14:paraId="45C6A52D" w14:textId="77777777" w:rsidR="00781CB5" w:rsidRPr="00F46B02" w:rsidRDefault="006850A6" w:rsidP="006850A6">
      <w:pPr>
        <w:tabs>
          <w:tab w:val="left" w:pos="3345"/>
        </w:tabs>
        <w:spacing w:afterLines="30" w:after="108"/>
        <w:rPr>
          <w:rFonts w:ascii="Times New Roman" w:hAnsi="Times New Roman"/>
        </w:rPr>
      </w:pPr>
      <w:r w:rsidRPr="00F46B02">
        <w:rPr>
          <w:rFonts w:ascii="Times New Roman" w:hAnsi="Times New Roman" w:hint="eastAsia"/>
        </w:rPr>
        <w:t>復次，一切法空。</w:t>
      </w:r>
    </w:p>
    <w:p w14:paraId="7E868B0C" w14:textId="77777777" w:rsidR="00781CB5" w:rsidRPr="00F46B02" w:rsidRDefault="00781CB5" w:rsidP="00781CB5">
      <w:pPr>
        <w:pStyle w:val="05"/>
        <w:rPr>
          <w:shd w:val="pct15" w:color="auto" w:fill="FFFFFF"/>
        </w:rPr>
      </w:pPr>
      <w:r w:rsidRPr="00F46B02">
        <w:rPr>
          <w:rFonts w:hint="eastAsia"/>
          <w:shd w:val="pct15" w:color="auto" w:fill="FFFFFF"/>
        </w:rPr>
        <w:t>戊二　釋一切法空</w:t>
      </w:r>
    </w:p>
    <w:p w14:paraId="000463E2" w14:textId="12A2A9BB" w:rsidR="00781CB5" w:rsidRPr="00F46B02" w:rsidRDefault="006850A6" w:rsidP="006850A6">
      <w:pPr>
        <w:tabs>
          <w:tab w:val="left" w:pos="3345"/>
        </w:tabs>
        <w:spacing w:afterLines="30" w:after="108"/>
        <w:rPr>
          <w:rFonts w:ascii="Times New Roman" w:hAnsi="Times New Roman"/>
        </w:rPr>
      </w:pPr>
      <w:r w:rsidRPr="00F46B02">
        <w:rPr>
          <w:rFonts w:ascii="Times New Roman" w:hAnsi="Times New Roman" w:hint="eastAsia"/>
        </w:rPr>
        <w:t>何以故？</w:t>
      </w:r>
    </w:p>
    <w:p w14:paraId="65FD6F02" w14:textId="77777777" w:rsidR="00781CB5" w:rsidRPr="00F46B02" w:rsidRDefault="00781CB5" w:rsidP="00781CB5">
      <w:pPr>
        <w:pStyle w:val="06"/>
        <w:rPr>
          <w:rFonts w:ascii="Times New Roman" w:hAnsi="Times New Roman"/>
          <w:shd w:val="pct15" w:color="auto" w:fill="FFFFFF"/>
        </w:rPr>
      </w:pPr>
      <w:r w:rsidRPr="00F46B02">
        <w:rPr>
          <w:rFonts w:hint="eastAsia"/>
          <w:shd w:val="pct15" w:color="auto" w:fill="FFFFFF"/>
        </w:rPr>
        <w:t>己一　總明三時不可得</w:t>
      </w:r>
    </w:p>
    <w:p w14:paraId="586D9B67" w14:textId="77777777" w:rsidR="00781CB5" w:rsidRPr="00F46B02" w:rsidRDefault="006850A6" w:rsidP="006850A6">
      <w:pPr>
        <w:tabs>
          <w:tab w:val="left" w:pos="3345"/>
        </w:tabs>
        <w:spacing w:afterLines="30" w:after="108"/>
        <w:rPr>
          <w:rFonts w:ascii="Times New Roman" w:hAnsi="Times New Roman"/>
        </w:rPr>
      </w:pPr>
      <w:r w:rsidRPr="00F46B02">
        <w:rPr>
          <w:rFonts w:ascii="Times New Roman" w:hAnsi="Times New Roman" w:hint="eastAsia"/>
        </w:rPr>
        <w:t>生、不生、生時不可得故，</w:t>
      </w:r>
    </w:p>
    <w:p w14:paraId="4131A62E" w14:textId="77777777" w:rsidR="00781CB5" w:rsidRPr="00F46B02" w:rsidRDefault="00781CB5" w:rsidP="00781CB5">
      <w:pPr>
        <w:pStyle w:val="06"/>
        <w:rPr>
          <w:rFonts w:ascii="Times New Roman" w:hAnsi="Times New Roman"/>
          <w:shd w:val="pct15" w:color="auto" w:fill="FFFFFF"/>
        </w:rPr>
      </w:pPr>
      <w:r w:rsidRPr="00F46B02">
        <w:rPr>
          <w:rFonts w:hint="eastAsia"/>
          <w:shd w:val="pct15" w:color="auto" w:fill="FFFFFF"/>
        </w:rPr>
        <w:t>己二　別明三時不可得</w:t>
      </w:r>
    </w:p>
    <w:p w14:paraId="63886C1A" w14:textId="7FEFB061" w:rsidR="006850A6" w:rsidRPr="00F46B02" w:rsidRDefault="006850A6" w:rsidP="006850A6">
      <w:pPr>
        <w:tabs>
          <w:tab w:val="left" w:pos="3345"/>
        </w:tabs>
        <w:spacing w:afterLines="30" w:after="108"/>
        <w:rPr>
          <w:rFonts w:ascii="Times New Roman" w:hAnsi="Times New Roman"/>
        </w:rPr>
      </w:pPr>
      <w:r w:rsidRPr="00F46B02">
        <w:rPr>
          <w:rFonts w:ascii="Times New Roman" w:hAnsi="Times New Roman" w:hint="eastAsia"/>
        </w:rPr>
        <w:t>今生已不生，不生亦不生，生時亦不生。如說：</w:t>
      </w:r>
    </w:p>
    <w:p w14:paraId="01805188" w14:textId="267A7D98" w:rsidR="001176DB" w:rsidRPr="00F46B02" w:rsidRDefault="001176DB" w:rsidP="001176DB">
      <w:pPr>
        <w:pStyle w:val="04"/>
      </w:pPr>
      <w:r w:rsidRPr="00F46B02">
        <w:rPr>
          <w:rFonts w:hint="eastAsia"/>
        </w:rPr>
        <w:t xml:space="preserve">丁二　</w:t>
      </w:r>
      <w:r w:rsidR="00DC6F77" w:rsidRPr="00F46B02">
        <w:rPr>
          <w:rFonts w:hint="eastAsia"/>
        </w:rPr>
        <w:t>偈</w:t>
      </w:r>
      <w:r w:rsidRPr="00F46B02">
        <w:rPr>
          <w:rFonts w:hint="eastAsia"/>
        </w:rPr>
        <w:t>釋</w:t>
      </w:r>
    </w:p>
    <w:p w14:paraId="59D92DAC" w14:textId="3FC341AE" w:rsidR="001176DB" w:rsidRPr="00F46B02" w:rsidRDefault="001176DB" w:rsidP="001176DB">
      <w:pPr>
        <w:pStyle w:val="05"/>
      </w:pPr>
      <w:r w:rsidRPr="00F46B02">
        <w:rPr>
          <w:rFonts w:hint="eastAsia"/>
        </w:rPr>
        <w:t>戊一　偈</w:t>
      </w:r>
      <w:r w:rsidR="007E4DEB" w:rsidRPr="00F46B02">
        <w:rPr>
          <w:rStyle w:val="a9"/>
          <w:rFonts w:ascii="Times New Roman" w:hAnsi="Times New Roman"/>
          <w:b w:val="0"/>
          <w:bCs/>
          <w:sz w:val="24"/>
          <w:szCs w:val="24"/>
          <w:bdr w:val="none" w:sz="0" w:space="0" w:color="auto"/>
        </w:rPr>
        <w:footnoteReference w:id="2"/>
      </w:r>
    </w:p>
    <w:p w14:paraId="607F38BF" w14:textId="57C9CD53" w:rsidR="006850A6" w:rsidRPr="00F46B02" w:rsidRDefault="006850A6" w:rsidP="006850A6">
      <w:pPr>
        <w:tabs>
          <w:tab w:val="left" w:pos="3345"/>
        </w:tabs>
        <w:spacing w:afterLines="30" w:after="108"/>
        <w:rPr>
          <w:rFonts w:ascii="標楷體" w:eastAsia="標楷體" w:hAnsi="標楷體"/>
          <w:b/>
          <w:bCs/>
        </w:rPr>
      </w:pPr>
      <w:r w:rsidRPr="00F46B02">
        <w:rPr>
          <w:rFonts w:ascii="Times New Roman" w:hAnsi="Times New Roman" w:hint="eastAsia"/>
        </w:rPr>
        <w:t xml:space="preserve">　</w:t>
      </w:r>
      <w:r w:rsidRPr="00F46B02">
        <w:rPr>
          <w:rFonts w:ascii="標楷體" w:eastAsia="標楷體" w:hAnsi="標楷體" w:hint="eastAsia"/>
          <w:b/>
          <w:bCs/>
        </w:rPr>
        <w:t>生果則不生，不生亦不生，離是生不生，生時亦不生。</w:t>
      </w:r>
      <w:r w:rsidR="009F303D" w:rsidRPr="00F46B02">
        <w:rPr>
          <w:rStyle w:val="a9"/>
          <w:rFonts w:ascii="Times New Roman" w:hAnsi="Times New Roman"/>
        </w:rPr>
        <w:footnoteReference w:id="3"/>
      </w:r>
    </w:p>
    <w:p w14:paraId="7F70A637" w14:textId="682C8591" w:rsidR="003B0E94" w:rsidRPr="00F46B02" w:rsidRDefault="003B0E94" w:rsidP="003B0E94">
      <w:pPr>
        <w:pStyle w:val="05"/>
      </w:pPr>
      <w:r w:rsidRPr="00F46B02">
        <w:rPr>
          <w:rFonts w:hint="eastAsia"/>
        </w:rPr>
        <w:lastRenderedPageBreak/>
        <w:t>戊二　釋</w:t>
      </w:r>
      <w:r w:rsidR="007E4DEB" w:rsidRPr="00F46B02">
        <w:rPr>
          <w:rStyle w:val="a9"/>
          <w:rFonts w:ascii="Times New Roman" w:hAnsi="Times New Roman"/>
          <w:b w:val="0"/>
          <w:bCs/>
          <w:sz w:val="24"/>
          <w:szCs w:val="24"/>
          <w:bdr w:val="none" w:sz="0" w:space="0" w:color="auto"/>
        </w:rPr>
        <w:footnoteReference w:id="4"/>
      </w:r>
    </w:p>
    <w:p w14:paraId="2222F9BE" w14:textId="323AD8A6" w:rsidR="003B0E94" w:rsidRPr="00F46B02" w:rsidRDefault="003B0E94" w:rsidP="003B0E94">
      <w:pPr>
        <w:pStyle w:val="06"/>
      </w:pPr>
      <w:r w:rsidRPr="00F46B02">
        <w:rPr>
          <w:rFonts w:hint="eastAsia"/>
        </w:rPr>
        <w:t>己一　總明三時無生</w:t>
      </w:r>
    </w:p>
    <w:p w14:paraId="1BE61D6B" w14:textId="2E701EAB" w:rsidR="003B0E94" w:rsidRPr="00F46B02" w:rsidRDefault="006850A6" w:rsidP="006850A6">
      <w:pPr>
        <w:tabs>
          <w:tab w:val="left" w:pos="3345"/>
        </w:tabs>
        <w:spacing w:afterLines="30" w:after="108"/>
        <w:rPr>
          <w:rFonts w:ascii="Times New Roman" w:hAnsi="Times New Roman"/>
        </w:rPr>
      </w:pPr>
      <w:r w:rsidRPr="00F46B02">
        <w:rPr>
          <w:rFonts w:ascii="Times New Roman" w:hAnsi="Times New Roman" w:hint="eastAsia"/>
        </w:rPr>
        <w:t>生名果起出</w:t>
      </w:r>
      <w:r w:rsidR="008A7277" w:rsidRPr="00F46B02">
        <w:rPr>
          <w:rStyle w:val="a9"/>
          <w:rFonts w:ascii="Times New Roman" w:hAnsi="Times New Roman"/>
          <w:szCs w:val="24"/>
        </w:rPr>
        <w:footnoteReference w:id="5"/>
      </w:r>
      <w:r w:rsidRPr="00F46B02">
        <w:rPr>
          <w:rFonts w:ascii="Times New Roman" w:hAnsi="Times New Roman" w:hint="eastAsia"/>
        </w:rPr>
        <w:t>，未生名未起</w:t>
      </w:r>
      <w:r w:rsidR="008C2D58" w:rsidRPr="00F46B02">
        <w:rPr>
          <w:rFonts w:ascii="Times New Roman" w:hAnsi="Times New Roman" w:hint="eastAsia"/>
        </w:rPr>
        <w:t>、</w:t>
      </w:r>
      <w:r w:rsidRPr="00F46B02">
        <w:rPr>
          <w:rFonts w:ascii="Times New Roman" w:hAnsi="Times New Roman" w:hint="eastAsia"/>
        </w:rPr>
        <w:t>未出</w:t>
      </w:r>
      <w:r w:rsidR="008C2D58" w:rsidRPr="00F46B02">
        <w:rPr>
          <w:rFonts w:ascii="Times New Roman" w:hAnsi="Times New Roman" w:hint="eastAsia"/>
        </w:rPr>
        <w:t>、</w:t>
      </w:r>
      <w:r w:rsidRPr="00F46B02">
        <w:rPr>
          <w:rFonts w:ascii="Times New Roman" w:hAnsi="Times New Roman" w:hint="eastAsia"/>
        </w:rPr>
        <w:t>未有，生時名始起未成。</w:t>
      </w:r>
    </w:p>
    <w:p w14:paraId="64F6BBE6" w14:textId="77777777" w:rsidR="003B0E94" w:rsidRPr="00F46B02" w:rsidRDefault="003B0E94" w:rsidP="003B0E94">
      <w:pPr>
        <w:pStyle w:val="06"/>
      </w:pPr>
      <w:r w:rsidRPr="00F46B02">
        <w:rPr>
          <w:rFonts w:hint="eastAsia"/>
        </w:rPr>
        <w:lastRenderedPageBreak/>
        <w:t>己二　別破三時無生</w:t>
      </w:r>
    </w:p>
    <w:p w14:paraId="68934AA8" w14:textId="77777777" w:rsidR="003B0E94" w:rsidRPr="00F46B02" w:rsidRDefault="003B0E94" w:rsidP="003B0E94">
      <w:pPr>
        <w:pStyle w:val="07"/>
      </w:pPr>
      <w:r w:rsidRPr="00F46B02">
        <w:rPr>
          <w:rFonts w:hint="eastAsia"/>
        </w:rPr>
        <w:t>庚一　破已生生</w:t>
      </w:r>
    </w:p>
    <w:p w14:paraId="26239D88" w14:textId="75A402A5" w:rsidR="003B0E94" w:rsidRPr="00F46B02" w:rsidRDefault="003B0E94" w:rsidP="003B0E94">
      <w:pPr>
        <w:pStyle w:val="08"/>
      </w:pPr>
      <w:r w:rsidRPr="00F46B02">
        <w:rPr>
          <w:rFonts w:hint="eastAsia"/>
        </w:rPr>
        <w:t>辛一　以無窮破</w:t>
      </w:r>
    </w:p>
    <w:p w14:paraId="63AEE014" w14:textId="75C4454B" w:rsidR="005E6AAB" w:rsidRPr="00F46B02" w:rsidRDefault="006850A6" w:rsidP="006850A6">
      <w:pPr>
        <w:tabs>
          <w:tab w:val="left" w:pos="3345"/>
        </w:tabs>
        <w:spacing w:afterLines="30" w:after="108"/>
        <w:rPr>
          <w:rFonts w:ascii="Times New Roman" w:hAnsi="Times New Roman"/>
        </w:rPr>
      </w:pPr>
      <w:r w:rsidRPr="00F46B02">
        <w:rPr>
          <w:rFonts w:ascii="Times New Roman" w:hAnsi="Times New Roman" w:hint="eastAsia"/>
        </w:rPr>
        <w:t>是中</w:t>
      </w:r>
      <w:r w:rsidR="00261AC2" w:rsidRPr="00F46B02">
        <w:rPr>
          <w:rFonts w:ascii="Times New Roman" w:hAnsi="Times New Roman" w:hint="eastAsia"/>
        </w:rPr>
        <w:t>「</w:t>
      </w:r>
      <w:r w:rsidRPr="00F46B02">
        <w:rPr>
          <w:rFonts w:ascii="Times New Roman" w:hAnsi="Times New Roman" w:hint="eastAsia"/>
        </w:rPr>
        <w:t>生果不生</w:t>
      </w:r>
      <w:r w:rsidR="00261AC2" w:rsidRPr="00F46B02">
        <w:rPr>
          <w:rFonts w:ascii="Times New Roman" w:hAnsi="Times New Roman" w:hint="eastAsia"/>
        </w:rPr>
        <w:t>」</w:t>
      </w:r>
      <w:r w:rsidRPr="00F46B02">
        <w:rPr>
          <w:rFonts w:ascii="Times New Roman" w:hAnsi="Times New Roman" w:hint="eastAsia"/>
        </w:rPr>
        <w:t>者，是生生已不生。</w:t>
      </w:r>
    </w:p>
    <w:p w14:paraId="6FBC10D5" w14:textId="77777777" w:rsidR="005E6AAB" w:rsidRPr="00F46B02" w:rsidRDefault="005E6AAB" w:rsidP="005E6AAB">
      <w:pPr>
        <w:pStyle w:val="09"/>
        <w:rPr>
          <w:shd w:val="pct15" w:color="auto" w:fill="FFFFFF"/>
        </w:rPr>
      </w:pPr>
      <w:r w:rsidRPr="00F46B02">
        <w:rPr>
          <w:rFonts w:hint="eastAsia"/>
          <w:shd w:val="pct15" w:color="auto" w:fill="FFFFFF"/>
        </w:rPr>
        <w:t>壬一　標無窮之過</w:t>
      </w:r>
    </w:p>
    <w:p w14:paraId="17548A3F" w14:textId="77777777" w:rsidR="005E6AAB" w:rsidRPr="00F46B02" w:rsidRDefault="006850A6" w:rsidP="006850A6">
      <w:pPr>
        <w:tabs>
          <w:tab w:val="left" w:pos="3345"/>
        </w:tabs>
        <w:spacing w:afterLines="30" w:after="108"/>
        <w:rPr>
          <w:rFonts w:ascii="Times New Roman" w:hAnsi="Times New Roman"/>
        </w:rPr>
      </w:pPr>
      <w:r w:rsidRPr="00F46B02">
        <w:rPr>
          <w:rFonts w:ascii="Times New Roman" w:hAnsi="Times New Roman" w:hint="eastAsia"/>
        </w:rPr>
        <w:t>何以故？有無窮過故</w:t>
      </w:r>
      <w:r w:rsidR="00510A44" w:rsidRPr="00F46B02">
        <w:rPr>
          <w:rStyle w:val="a9"/>
          <w:rFonts w:ascii="Times New Roman" w:hAnsi="Times New Roman"/>
          <w:szCs w:val="24"/>
        </w:rPr>
        <w:footnoteReference w:id="6"/>
      </w:r>
      <w:r w:rsidRPr="00F46B02">
        <w:rPr>
          <w:rFonts w:ascii="Times New Roman" w:hAnsi="Times New Roman" w:hint="eastAsia"/>
        </w:rPr>
        <w:t>，作已更作故。</w:t>
      </w:r>
    </w:p>
    <w:p w14:paraId="6F890F62" w14:textId="42817FAA" w:rsidR="005E6AAB" w:rsidRPr="00F46B02" w:rsidRDefault="005E6AAB" w:rsidP="005E6AAB">
      <w:pPr>
        <w:pStyle w:val="09"/>
        <w:rPr>
          <w:shd w:val="pct15" w:color="auto" w:fill="FFFFFF"/>
        </w:rPr>
      </w:pPr>
      <w:r w:rsidRPr="00F46B02">
        <w:rPr>
          <w:rFonts w:hint="eastAsia"/>
          <w:shd w:val="pct15" w:color="auto" w:fill="FFFFFF"/>
        </w:rPr>
        <w:t>壬二　正作無窮義</w:t>
      </w:r>
    </w:p>
    <w:p w14:paraId="06D67771" w14:textId="77777777" w:rsidR="005E6AAB" w:rsidRPr="00F46B02" w:rsidRDefault="006850A6" w:rsidP="006850A6">
      <w:pPr>
        <w:tabs>
          <w:tab w:val="left" w:pos="3345"/>
        </w:tabs>
        <w:spacing w:afterLines="30" w:after="108"/>
        <w:rPr>
          <w:rFonts w:ascii="Times New Roman" w:hAnsi="Times New Roman"/>
        </w:rPr>
      </w:pPr>
      <w:r w:rsidRPr="00F46B02">
        <w:rPr>
          <w:rFonts w:ascii="Times New Roman" w:hAnsi="Times New Roman" w:hint="eastAsia"/>
        </w:rPr>
        <w:t>若生生已生第二生，第二生生已生第三生，第三生生已生第四生；</w:t>
      </w:r>
    </w:p>
    <w:p w14:paraId="51C43D7B" w14:textId="77777777" w:rsidR="005E6AAB" w:rsidRPr="00F46B02" w:rsidRDefault="005E6AAB" w:rsidP="005E6AAB">
      <w:pPr>
        <w:pStyle w:val="09"/>
        <w:rPr>
          <w:rFonts w:ascii="Times New Roman" w:hAnsi="Times New Roman"/>
          <w:shd w:val="pct15" w:color="auto" w:fill="FFFFFF"/>
        </w:rPr>
      </w:pPr>
      <w:r w:rsidRPr="00F46B02">
        <w:rPr>
          <w:rFonts w:hint="eastAsia"/>
          <w:shd w:val="pct15" w:color="auto" w:fill="FFFFFF"/>
        </w:rPr>
        <w:t>壬三　釋成無窮</w:t>
      </w:r>
    </w:p>
    <w:p w14:paraId="61E73C0E" w14:textId="77777777" w:rsidR="005E6AAB" w:rsidRPr="00F46B02" w:rsidRDefault="006850A6" w:rsidP="006850A6">
      <w:pPr>
        <w:tabs>
          <w:tab w:val="left" w:pos="3345"/>
        </w:tabs>
        <w:spacing w:afterLines="30" w:after="108"/>
        <w:rPr>
          <w:rFonts w:ascii="Times New Roman" w:hAnsi="Times New Roman"/>
        </w:rPr>
      </w:pPr>
      <w:r w:rsidRPr="00F46B02">
        <w:rPr>
          <w:rFonts w:ascii="Times New Roman" w:hAnsi="Times New Roman" w:hint="eastAsia"/>
        </w:rPr>
        <w:t>如初生生</w:t>
      </w:r>
      <w:r w:rsidR="00F95F6B" w:rsidRPr="00F46B02">
        <w:rPr>
          <w:rStyle w:val="a9"/>
          <w:rFonts w:ascii="Times New Roman" w:hAnsi="Times New Roman"/>
        </w:rPr>
        <w:footnoteReference w:id="7"/>
      </w:r>
      <w:r w:rsidRPr="00F46B02">
        <w:rPr>
          <w:rFonts w:ascii="Times New Roman" w:hAnsi="Times New Roman" w:hint="eastAsia"/>
        </w:rPr>
        <w:t>已有第二生，如是生則無窮。</w:t>
      </w:r>
    </w:p>
    <w:p w14:paraId="26FF09D0" w14:textId="77777777" w:rsidR="005E6AAB" w:rsidRPr="00F46B02" w:rsidRDefault="005E6AAB" w:rsidP="005E6AAB">
      <w:pPr>
        <w:pStyle w:val="09"/>
        <w:rPr>
          <w:rFonts w:ascii="Times New Roman" w:hAnsi="Times New Roman"/>
          <w:shd w:val="pct15" w:color="auto" w:fill="FFFFFF"/>
        </w:rPr>
      </w:pPr>
      <w:r w:rsidRPr="00F46B02">
        <w:rPr>
          <w:rFonts w:hint="eastAsia"/>
          <w:shd w:val="pct15" w:color="auto" w:fill="FFFFFF"/>
        </w:rPr>
        <w:t>壬四　總結</w:t>
      </w:r>
    </w:p>
    <w:p w14:paraId="2BD4569B" w14:textId="7EF7D4F3" w:rsidR="003B0E94" w:rsidRPr="00F46B02" w:rsidRDefault="006850A6" w:rsidP="006850A6">
      <w:pPr>
        <w:tabs>
          <w:tab w:val="left" w:pos="3345"/>
        </w:tabs>
        <w:spacing w:afterLines="30" w:after="108"/>
        <w:rPr>
          <w:rFonts w:ascii="Times New Roman" w:hAnsi="Times New Roman"/>
        </w:rPr>
      </w:pPr>
      <w:r w:rsidRPr="00F46B02">
        <w:rPr>
          <w:rFonts w:ascii="Times New Roman" w:hAnsi="Times New Roman" w:hint="eastAsia"/>
        </w:rPr>
        <w:t>是事不然，是故生不生。</w:t>
      </w:r>
    </w:p>
    <w:p w14:paraId="2716A79A" w14:textId="065FAE5D" w:rsidR="003B0E94" w:rsidRPr="00F46B02" w:rsidRDefault="000B0881" w:rsidP="000B0881">
      <w:pPr>
        <w:pStyle w:val="08"/>
        <w:rPr>
          <w:rFonts w:ascii="DengXian" w:hAnsi="DengXian"/>
        </w:rPr>
      </w:pPr>
      <w:r w:rsidRPr="00F46B02">
        <w:rPr>
          <w:rFonts w:hint="eastAsia"/>
        </w:rPr>
        <w:t>辛二　以不定破</w:t>
      </w:r>
      <w:r w:rsidR="00174998" w:rsidRPr="00F46B02">
        <w:rPr>
          <w:rStyle w:val="a9"/>
          <w:rFonts w:ascii="Times New Roman" w:hAnsi="Times New Roman"/>
          <w:b w:val="0"/>
          <w:bCs/>
          <w:sz w:val="24"/>
          <w:szCs w:val="24"/>
          <w:bdr w:val="none" w:sz="0" w:space="0" w:color="auto"/>
        </w:rPr>
        <w:footnoteReference w:id="8"/>
      </w:r>
    </w:p>
    <w:p w14:paraId="6A78190D" w14:textId="77777777" w:rsidR="005E6AAB" w:rsidRPr="00F46B02" w:rsidRDefault="005E6AAB" w:rsidP="005E6AAB">
      <w:pPr>
        <w:pStyle w:val="09"/>
        <w:rPr>
          <w:shd w:val="pct15" w:color="auto" w:fill="FFFFFF"/>
        </w:rPr>
      </w:pPr>
      <w:r w:rsidRPr="00F46B02">
        <w:rPr>
          <w:rFonts w:hint="eastAsia"/>
          <w:shd w:val="pct15" w:color="auto" w:fill="FFFFFF"/>
        </w:rPr>
        <w:lastRenderedPageBreak/>
        <w:t>壬一　取外意</w:t>
      </w:r>
    </w:p>
    <w:p w14:paraId="2894030C" w14:textId="3571D9B5" w:rsidR="005E6AAB" w:rsidRPr="00F46B02" w:rsidRDefault="006850A6" w:rsidP="006850A6">
      <w:pPr>
        <w:tabs>
          <w:tab w:val="left" w:pos="3345"/>
        </w:tabs>
        <w:spacing w:afterLines="30" w:after="108"/>
        <w:rPr>
          <w:rFonts w:ascii="Times New Roman" w:hAnsi="Times New Roman"/>
        </w:rPr>
      </w:pPr>
      <w:r w:rsidRPr="00F46B02">
        <w:rPr>
          <w:rFonts w:ascii="Times New Roman" w:hAnsi="Times New Roman" w:hint="eastAsia"/>
        </w:rPr>
        <w:t>復次，若謂生生</w:t>
      </w:r>
      <w:r w:rsidR="00F95F6B" w:rsidRPr="00F46B02">
        <w:rPr>
          <w:rStyle w:val="a9"/>
          <w:rFonts w:ascii="Times New Roman" w:hAnsi="Times New Roman"/>
        </w:rPr>
        <w:footnoteReference w:id="9"/>
      </w:r>
      <w:r w:rsidRPr="00F46B02">
        <w:rPr>
          <w:rFonts w:ascii="Times New Roman" w:hAnsi="Times New Roman" w:hint="eastAsia"/>
        </w:rPr>
        <w:t>已生</w:t>
      </w:r>
      <w:r w:rsidR="008C2D58" w:rsidRPr="00F46B02">
        <w:rPr>
          <w:rFonts w:ascii="Times New Roman" w:hAnsi="Times New Roman" w:hint="eastAsia"/>
        </w:rPr>
        <w:t>，</w:t>
      </w:r>
      <w:r w:rsidRPr="00F46B02">
        <w:rPr>
          <w:rFonts w:ascii="Times New Roman" w:hAnsi="Times New Roman" w:hint="eastAsia"/>
        </w:rPr>
        <w:t>所用生生，是生不生而生。</w:t>
      </w:r>
    </w:p>
    <w:p w14:paraId="34747E4C" w14:textId="0CEE7CEA" w:rsidR="005E6AAB" w:rsidRPr="00F46B02" w:rsidRDefault="005E6AAB" w:rsidP="005E6AAB">
      <w:pPr>
        <w:pStyle w:val="09"/>
        <w:rPr>
          <w:shd w:val="pct15" w:color="auto" w:fill="FFFFFF"/>
        </w:rPr>
      </w:pPr>
      <w:r w:rsidRPr="00F46B02">
        <w:rPr>
          <w:rFonts w:hint="eastAsia"/>
          <w:shd w:val="pct15" w:color="auto" w:fill="FFFFFF"/>
        </w:rPr>
        <w:t>壬</w:t>
      </w:r>
      <w:r w:rsidR="00ED7A77" w:rsidRPr="00F46B02">
        <w:rPr>
          <w:rFonts w:hint="eastAsia"/>
          <w:shd w:val="pct15" w:color="auto" w:fill="FFFFFF"/>
        </w:rPr>
        <w:t>二</w:t>
      </w:r>
      <w:r w:rsidRPr="00F46B02">
        <w:rPr>
          <w:rFonts w:hint="eastAsia"/>
          <w:shd w:val="pct15" w:color="auto" w:fill="FFFFFF"/>
        </w:rPr>
        <w:t xml:space="preserve">　總非</w:t>
      </w:r>
    </w:p>
    <w:p w14:paraId="1FA161E6" w14:textId="77777777" w:rsidR="005E6AAB" w:rsidRPr="00F46B02" w:rsidRDefault="006850A6" w:rsidP="006850A6">
      <w:pPr>
        <w:tabs>
          <w:tab w:val="left" w:pos="3345"/>
        </w:tabs>
        <w:spacing w:afterLines="30" w:after="108"/>
        <w:rPr>
          <w:rFonts w:ascii="Times New Roman" w:hAnsi="Times New Roman"/>
        </w:rPr>
      </w:pPr>
      <w:r w:rsidRPr="00F46B02">
        <w:rPr>
          <w:rFonts w:ascii="Times New Roman" w:hAnsi="Times New Roman" w:hint="eastAsia"/>
        </w:rPr>
        <w:t>是事不然。</w:t>
      </w:r>
    </w:p>
    <w:p w14:paraId="6315EB1B" w14:textId="18659AC0" w:rsidR="005E6AAB" w:rsidRPr="00F46B02" w:rsidRDefault="005E6AAB" w:rsidP="005E6AAB">
      <w:pPr>
        <w:pStyle w:val="09"/>
        <w:rPr>
          <w:rFonts w:ascii="Times New Roman" w:hAnsi="Times New Roman"/>
          <w:shd w:val="pct15" w:color="auto" w:fill="FFFFFF"/>
        </w:rPr>
      </w:pPr>
      <w:r w:rsidRPr="00F46B02">
        <w:rPr>
          <w:rFonts w:hint="eastAsia"/>
          <w:shd w:val="pct15" w:color="auto" w:fill="FFFFFF"/>
        </w:rPr>
        <w:t>壬</w:t>
      </w:r>
      <w:r w:rsidR="00ED7A77" w:rsidRPr="00F46B02">
        <w:rPr>
          <w:rFonts w:hint="eastAsia"/>
          <w:shd w:val="pct15" w:color="auto" w:fill="FFFFFF"/>
        </w:rPr>
        <w:t>三</w:t>
      </w:r>
      <w:r w:rsidRPr="00F46B02">
        <w:rPr>
          <w:rFonts w:hint="eastAsia"/>
          <w:shd w:val="pct15" w:color="auto" w:fill="FFFFFF"/>
        </w:rPr>
        <w:t xml:space="preserve">　</w:t>
      </w:r>
      <w:r w:rsidR="00ED7A77" w:rsidRPr="00F46B02">
        <w:rPr>
          <w:rFonts w:hint="eastAsia"/>
          <w:shd w:val="pct15" w:color="auto" w:fill="FFFFFF"/>
        </w:rPr>
        <w:t>釋非</w:t>
      </w:r>
    </w:p>
    <w:p w14:paraId="5844B7B5" w14:textId="77777777" w:rsidR="00ED7A77" w:rsidRPr="00F46B02" w:rsidRDefault="006850A6" w:rsidP="006850A6">
      <w:pPr>
        <w:tabs>
          <w:tab w:val="left" w:pos="3345"/>
        </w:tabs>
        <w:spacing w:afterLines="30" w:after="108"/>
        <w:rPr>
          <w:rFonts w:ascii="Times New Roman" w:hAnsi="Times New Roman"/>
        </w:rPr>
      </w:pPr>
      <w:r w:rsidRPr="00F46B02">
        <w:rPr>
          <w:rFonts w:ascii="Times New Roman" w:hAnsi="Times New Roman" w:hint="eastAsia"/>
        </w:rPr>
        <w:t>何以故？初生不生而生，是則二種生：生已而生、不</w:t>
      </w:r>
      <w:r w:rsidR="00F95F6B" w:rsidRPr="00F46B02">
        <w:rPr>
          <w:rStyle w:val="a9"/>
          <w:rFonts w:ascii="Times New Roman" w:hAnsi="Times New Roman"/>
        </w:rPr>
        <w:footnoteReference w:id="10"/>
      </w:r>
      <w:r w:rsidRPr="00F46B02">
        <w:rPr>
          <w:rFonts w:ascii="Times New Roman" w:hAnsi="Times New Roman" w:hint="eastAsia"/>
        </w:rPr>
        <w:t>生而生，</w:t>
      </w:r>
    </w:p>
    <w:p w14:paraId="51934923" w14:textId="77777777" w:rsidR="00ED7A77" w:rsidRPr="00F46B02" w:rsidRDefault="00ED7A77" w:rsidP="00ED7A77">
      <w:pPr>
        <w:pStyle w:val="09"/>
        <w:rPr>
          <w:rFonts w:ascii="Times New Roman" w:hAnsi="Times New Roman"/>
          <w:shd w:val="pct15" w:color="auto" w:fill="FFFFFF"/>
        </w:rPr>
      </w:pPr>
      <w:r w:rsidRPr="00F46B02">
        <w:rPr>
          <w:rFonts w:hint="eastAsia"/>
          <w:shd w:val="pct15" w:color="auto" w:fill="FFFFFF"/>
        </w:rPr>
        <w:t>壬四　結不定</w:t>
      </w:r>
    </w:p>
    <w:p w14:paraId="3642B93F" w14:textId="40083B9B" w:rsidR="000B0881" w:rsidRPr="00F46B02" w:rsidRDefault="006850A6" w:rsidP="006850A6">
      <w:pPr>
        <w:tabs>
          <w:tab w:val="left" w:pos="3345"/>
        </w:tabs>
        <w:spacing w:afterLines="30" w:after="108"/>
        <w:rPr>
          <w:rFonts w:ascii="Times New Roman" w:hAnsi="Times New Roman"/>
        </w:rPr>
      </w:pPr>
      <w:r w:rsidRPr="00F46B02">
        <w:rPr>
          <w:rFonts w:ascii="Times New Roman" w:hAnsi="Times New Roman" w:hint="eastAsia"/>
        </w:rPr>
        <w:t>故汝先定說</w:t>
      </w:r>
      <w:r w:rsidR="008C2D58" w:rsidRPr="00F46B02">
        <w:rPr>
          <w:rFonts w:ascii="Times New Roman" w:hAnsi="Times New Roman" w:hint="eastAsia"/>
        </w:rPr>
        <w:t>，</w:t>
      </w:r>
      <w:r w:rsidRPr="00F46B02">
        <w:rPr>
          <w:rFonts w:ascii="Times New Roman" w:hAnsi="Times New Roman" w:hint="eastAsia"/>
        </w:rPr>
        <w:t>而今不定。</w:t>
      </w:r>
    </w:p>
    <w:p w14:paraId="24559E55" w14:textId="0E7D9BCD" w:rsidR="000B0881" w:rsidRPr="00F46B02" w:rsidRDefault="000B0881" w:rsidP="000B0881">
      <w:pPr>
        <w:pStyle w:val="08"/>
      </w:pPr>
      <w:r w:rsidRPr="00F46B02">
        <w:rPr>
          <w:rFonts w:hint="eastAsia"/>
        </w:rPr>
        <w:t>辛三　以理奪破</w:t>
      </w:r>
      <w:r w:rsidR="00174998" w:rsidRPr="00F46B02">
        <w:rPr>
          <w:rStyle w:val="a9"/>
          <w:rFonts w:ascii="Times New Roman" w:hAnsi="Times New Roman"/>
          <w:b w:val="0"/>
          <w:bCs/>
          <w:sz w:val="24"/>
          <w:szCs w:val="24"/>
          <w:bdr w:val="none" w:sz="0" w:space="0" w:color="auto"/>
        </w:rPr>
        <w:footnoteReference w:id="11"/>
      </w:r>
    </w:p>
    <w:p w14:paraId="0BB0EB87" w14:textId="5019F29F" w:rsidR="006850A6" w:rsidRPr="00F46B02" w:rsidRDefault="006850A6" w:rsidP="006850A6">
      <w:pPr>
        <w:tabs>
          <w:tab w:val="left" w:pos="3345"/>
        </w:tabs>
        <w:spacing w:afterLines="30" w:after="108"/>
        <w:rPr>
          <w:rFonts w:ascii="Times New Roman" w:hAnsi="Times New Roman"/>
        </w:rPr>
      </w:pPr>
      <w:r w:rsidRPr="00F46B02">
        <w:rPr>
          <w:rFonts w:ascii="Times New Roman" w:hAnsi="Times New Roman" w:hint="eastAsia"/>
        </w:rPr>
        <w:t>如作已不應作、燒已不應燒、證已不應證，如是生已不應更生；是故生法不生。</w:t>
      </w:r>
    </w:p>
    <w:p w14:paraId="51DDEC6B" w14:textId="7D34E8F8" w:rsidR="000B0881" w:rsidRPr="00F46B02" w:rsidRDefault="000B0881" w:rsidP="000B0881">
      <w:pPr>
        <w:pStyle w:val="07"/>
      </w:pPr>
      <w:r w:rsidRPr="00F46B02">
        <w:rPr>
          <w:rFonts w:hint="eastAsia"/>
        </w:rPr>
        <w:t>庚二　破不生生</w:t>
      </w:r>
      <w:r w:rsidR="00174998" w:rsidRPr="00F46B02">
        <w:rPr>
          <w:rStyle w:val="a9"/>
          <w:rFonts w:ascii="Times New Roman" w:hAnsi="Times New Roman"/>
          <w:b w:val="0"/>
          <w:bCs/>
          <w:sz w:val="24"/>
          <w:szCs w:val="24"/>
          <w:bdr w:val="none" w:sz="0" w:space="0" w:color="auto"/>
        </w:rPr>
        <w:footnoteReference w:id="12"/>
      </w:r>
    </w:p>
    <w:p w14:paraId="49EAFDA7" w14:textId="77777777" w:rsidR="000B0881" w:rsidRPr="00F46B02" w:rsidRDefault="000B0881" w:rsidP="000B0881">
      <w:pPr>
        <w:pStyle w:val="08"/>
      </w:pPr>
      <w:r w:rsidRPr="00F46B02">
        <w:rPr>
          <w:rFonts w:hint="eastAsia"/>
        </w:rPr>
        <w:t>辛一　正破</w:t>
      </w:r>
    </w:p>
    <w:p w14:paraId="4EFAF798" w14:textId="2D1E3DEE" w:rsidR="000B0881" w:rsidRPr="00F46B02" w:rsidRDefault="000B0881" w:rsidP="000B0881">
      <w:pPr>
        <w:pStyle w:val="09"/>
      </w:pPr>
      <w:r w:rsidRPr="00F46B02">
        <w:rPr>
          <w:rFonts w:hint="eastAsia"/>
        </w:rPr>
        <w:t>壬一　生不生不合破</w:t>
      </w:r>
      <w:r w:rsidR="00AE6712" w:rsidRPr="00F46B02">
        <w:rPr>
          <w:rStyle w:val="a9"/>
          <w:rFonts w:ascii="Times New Roman" w:hAnsi="Times New Roman"/>
          <w:b w:val="0"/>
          <w:bCs/>
          <w:sz w:val="24"/>
          <w:szCs w:val="24"/>
          <w:bdr w:val="none" w:sz="0" w:space="0" w:color="auto"/>
        </w:rPr>
        <w:footnoteReference w:id="13"/>
      </w:r>
    </w:p>
    <w:p w14:paraId="63654160" w14:textId="40F63E22" w:rsidR="000B0881" w:rsidRPr="00F46B02" w:rsidRDefault="006850A6" w:rsidP="006850A6">
      <w:pPr>
        <w:tabs>
          <w:tab w:val="left" w:pos="3345"/>
        </w:tabs>
        <w:spacing w:afterLines="30" w:after="108"/>
        <w:rPr>
          <w:rFonts w:ascii="Times New Roman" w:hAnsi="Times New Roman"/>
        </w:rPr>
      </w:pPr>
      <w:r w:rsidRPr="00F46B02">
        <w:rPr>
          <w:rFonts w:ascii="Times New Roman" w:hAnsi="Times New Roman" w:hint="eastAsia"/>
        </w:rPr>
        <w:t>不生法亦不生。何以故？不與生合故</w:t>
      </w:r>
      <w:r w:rsidR="002C4E39" w:rsidRPr="00F46B02">
        <w:rPr>
          <w:rFonts w:ascii="Times New Roman" w:hAnsi="Times New Roman" w:hint="eastAsia"/>
        </w:rPr>
        <w:t>。</w:t>
      </w:r>
      <w:r w:rsidRPr="00F46B02">
        <w:rPr>
          <w:rFonts w:ascii="Times New Roman" w:hAnsi="Times New Roman" w:hint="eastAsia"/>
        </w:rPr>
        <w:t>又</w:t>
      </w:r>
      <w:r w:rsidR="00F95F6B" w:rsidRPr="00F46B02">
        <w:rPr>
          <w:rStyle w:val="a9"/>
          <w:rFonts w:ascii="Times New Roman" w:hAnsi="Times New Roman"/>
        </w:rPr>
        <w:footnoteReference w:id="14"/>
      </w:r>
      <w:r w:rsidRPr="00F46B02">
        <w:rPr>
          <w:rFonts w:ascii="Times New Roman" w:hAnsi="Times New Roman" w:hint="eastAsia"/>
        </w:rPr>
        <w:t>一切不生有生過故。若不生法生</w:t>
      </w:r>
      <w:r w:rsidR="00F95F6B" w:rsidRPr="00F46B02">
        <w:rPr>
          <w:rStyle w:val="a9"/>
          <w:rFonts w:ascii="Times New Roman" w:hAnsi="Times New Roman"/>
        </w:rPr>
        <w:footnoteReference w:id="15"/>
      </w:r>
      <w:r w:rsidRPr="00F46B02">
        <w:rPr>
          <w:rFonts w:ascii="Times New Roman" w:hAnsi="Times New Roman" w:hint="eastAsia"/>
        </w:rPr>
        <w:t>，則</w:t>
      </w:r>
      <w:r w:rsidR="00F95F6B" w:rsidRPr="00F46B02">
        <w:rPr>
          <w:rStyle w:val="a9"/>
          <w:rFonts w:ascii="Times New Roman" w:hAnsi="Times New Roman"/>
        </w:rPr>
        <w:footnoteReference w:id="16"/>
      </w:r>
      <w:r w:rsidRPr="00F46B02">
        <w:rPr>
          <w:rFonts w:ascii="Times New Roman" w:hAnsi="Times New Roman" w:hint="eastAsia"/>
        </w:rPr>
        <w:t>離生</w:t>
      </w:r>
      <w:r w:rsidRPr="00F46B02">
        <w:rPr>
          <w:rFonts w:ascii="Times New Roman" w:hAnsi="Times New Roman" w:hint="eastAsia"/>
        </w:rPr>
        <w:lastRenderedPageBreak/>
        <w:t>有生，是</w:t>
      </w:r>
      <w:r w:rsidR="00F95F6B" w:rsidRPr="00F46B02">
        <w:rPr>
          <w:rStyle w:val="a9"/>
          <w:rFonts w:ascii="Times New Roman" w:hAnsi="Times New Roman"/>
        </w:rPr>
        <w:footnoteReference w:id="17"/>
      </w:r>
      <w:r w:rsidRPr="00F46B02">
        <w:rPr>
          <w:rFonts w:ascii="Times New Roman" w:hAnsi="Times New Roman" w:hint="eastAsia"/>
        </w:rPr>
        <w:t>則</w:t>
      </w:r>
      <w:r w:rsidR="00DE0852" w:rsidRPr="00F46B02">
        <w:rPr>
          <w:rStyle w:val="a9"/>
          <w:rFonts w:ascii="Times New Roman" w:hAnsi="Times New Roman"/>
        </w:rPr>
        <w:footnoteReference w:id="18"/>
      </w:r>
      <w:r w:rsidRPr="00F46B02">
        <w:rPr>
          <w:rFonts w:ascii="Times New Roman" w:hAnsi="Times New Roman" w:hint="eastAsia"/>
        </w:rPr>
        <w:t>不生。</w:t>
      </w:r>
      <w:r w:rsidR="00060515" w:rsidRPr="00F46B02">
        <w:rPr>
          <w:rStyle w:val="a9"/>
          <w:rFonts w:ascii="Times New Roman" w:hAnsi="Times New Roman"/>
        </w:rPr>
        <w:footnoteReference w:id="19"/>
      </w:r>
    </w:p>
    <w:p w14:paraId="49D98E7F" w14:textId="4C27CDF4" w:rsidR="000B0881" w:rsidRPr="00F46B02" w:rsidRDefault="000B0881" w:rsidP="000B0881">
      <w:pPr>
        <w:pStyle w:val="09"/>
      </w:pPr>
      <w:r w:rsidRPr="00F46B02">
        <w:rPr>
          <w:rFonts w:hint="eastAsia"/>
        </w:rPr>
        <w:t>壬二　名體擾亂破</w:t>
      </w:r>
      <w:r w:rsidR="00937C0A" w:rsidRPr="00F46B02">
        <w:rPr>
          <w:rStyle w:val="a9"/>
          <w:rFonts w:ascii="Times New Roman" w:hAnsi="Times New Roman"/>
          <w:b w:val="0"/>
          <w:bCs/>
          <w:sz w:val="24"/>
          <w:szCs w:val="24"/>
          <w:bdr w:val="none" w:sz="0" w:space="0" w:color="auto"/>
        </w:rPr>
        <w:footnoteReference w:id="20"/>
      </w:r>
    </w:p>
    <w:p w14:paraId="3E22D3A6" w14:textId="25F68697" w:rsidR="000B0881" w:rsidRPr="00F46B02" w:rsidRDefault="006850A6" w:rsidP="006850A6">
      <w:pPr>
        <w:tabs>
          <w:tab w:val="left" w:pos="3345"/>
        </w:tabs>
        <w:spacing w:afterLines="30" w:after="108"/>
        <w:rPr>
          <w:rFonts w:ascii="Times New Roman" w:hAnsi="Times New Roman"/>
        </w:rPr>
      </w:pPr>
      <w:r w:rsidRPr="00F46B02">
        <w:rPr>
          <w:rFonts w:ascii="Times New Roman" w:hAnsi="Times New Roman" w:hint="eastAsia"/>
        </w:rPr>
        <w:t>若離生有生，則離作有作、離去有去、離食有食，如是則壞世俗法。是事不然，是故不生法不生。</w:t>
      </w:r>
    </w:p>
    <w:p w14:paraId="7EB80C24" w14:textId="6E258075" w:rsidR="000B0881" w:rsidRPr="00F46B02" w:rsidRDefault="000B0881" w:rsidP="000B0881">
      <w:pPr>
        <w:pStyle w:val="09"/>
        <w:rPr>
          <w:rStyle w:val="a9"/>
          <w:rFonts w:ascii="Times New Roman" w:hAnsi="Times New Roman"/>
          <w:b w:val="0"/>
          <w:bCs/>
          <w:sz w:val="24"/>
          <w:szCs w:val="24"/>
          <w:bdr w:val="none" w:sz="0" w:space="0" w:color="auto"/>
        </w:rPr>
      </w:pPr>
      <w:r w:rsidRPr="00F46B02">
        <w:rPr>
          <w:rFonts w:hint="eastAsia"/>
        </w:rPr>
        <w:t>壬三　一切法不生應生破</w:t>
      </w:r>
      <w:r w:rsidR="00365422" w:rsidRPr="00F46B02">
        <w:rPr>
          <w:rStyle w:val="a9"/>
          <w:rFonts w:ascii="Times New Roman" w:hAnsi="Times New Roman"/>
          <w:b w:val="0"/>
          <w:bCs/>
          <w:sz w:val="24"/>
          <w:szCs w:val="24"/>
          <w:bdr w:val="none" w:sz="0" w:space="0" w:color="auto"/>
        </w:rPr>
        <w:footnoteReference w:id="21"/>
      </w:r>
    </w:p>
    <w:p w14:paraId="567749A4" w14:textId="58EBEE65" w:rsidR="002B0771" w:rsidRPr="00F46B02" w:rsidRDefault="006850A6" w:rsidP="006850A6">
      <w:pPr>
        <w:tabs>
          <w:tab w:val="left" w:pos="3345"/>
        </w:tabs>
        <w:spacing w:afterLines="30" w:after="108"/>
        <w:rPr>
          <w:rFonts w:ascii="Times New Roman" w:hAnsi="Times New Roman"/>
        </w:rPr>
      </w:pPr>
      <w:r w:rsidRPr="00F46B02">
        <w:rPr>
          <w:rFonts w:ascii="Times New Roman" w:hAnsi="Times New Roman" w:hint="eastAsia"/>
        </w:rPr>
        <w:t>復次，若不生法生，一切不生法皆應生；</w:t>
      </w:r>
    </w:p>
    <w:p w14:paraId="00834E1F" w14:textId="403ABA6D" w:rsidR="002B0771" w:rsidRPr="00F46B02" w:rsidRDefault="002B0771" w:rsidP="002B0771">
      <w:pPr>
        <w:pStyle w:val="10"/>
        <w:rPr>
          <w:rFonts w:ascii="Times New Roman" w:hAnsi="Times New Roman"/>
          <w:shd w:val="pct15" w:color="auto" w:fill="FFFFFF"/>
        </w:rPr>
      </w:pPr>
      <w:r w:rsidRPr="00F46B02">
        <w:rPr>
          <w:rFonts w:hint="eastAsia"/>
          <w:shd w:val="pct15" w:color="auto" w:fill="FFFFFF"/>
        </w:rPr>
        <w:t>癸一</w:t>
      </w:r>
      <w:r w:rsidRPr="00F46B02">
        <w:rPr>
          <w:rFonts w:ascii="DengXian" w:eastAsia="DengXian" w:hAnsi="DengXian" w:hint="eastAsia"/>
          <w:shd w:val="pct15" w:color="auto" w:fill="FFFFFF"/>
        </w:rPr>
        <w:t xml:space="preserve">　</w:t>
      </w:r>
      <w:r w:rsidRPr="00F46B02">
        <w:rPr>
          <w:rFonts w:hint="eastAsia"/>
          <w:shd w:val="pct15" w:color="auto" w:fill="FFFFFF"/>
        </w:rPr>
        <w:t>破大乘</w:t>
      </w:r>
    </w:p>
    <w:p w14:paraId="11FDB067" w14:textId="77777777" w:rsidR="002B0771" w:rsidRPr="00F46B02" w:rsidRDefault="006850A6" w:rsidP="006850A6">
      <w:pPr>
        <w:tabs>
          <w:tab w:val="left" w:pos="3345"/>
        </w:tabs>
        <w:spacing w:afterLines="30" w:after="108"/>
        <w:rPr>
          <w:rFonts w:ascii="Times New Roman" w:hAnsi="Times New Roman"/>
        </w:rPr>
      </w:pPr>
      <w:r w:rsidRPr="00F46B02">
        <w:rPr>
          <w:rFonts w:ascii="Times New Roman" w:hAnsi="Times New Roman" w:hint="eastAsia"/>
        </w:rPr>
        <w:t>一切凡夫未生阿耨多羅三藐三菩提皆應生，</w:t>
      </w:r>
    </w:p>
    <w:p w14:paraId="1F7EB97D" w14:textId="7571D922" w:rsidR="002B0771" w:rsidRPr="00F46B02" w:rsidRDefault="002B0771" w:rsidP="002B0771">
      <w:pPr>
        <w:pStyle w:val="10"/>
        <w:rPr>
          <w:rFonts w:ascii="Times New Roman" w:hAnsi="Times New Roman"/>
          <w:shd w:val="pct15" w:color="auto" w:fill="FFFFFF"/>
        </w:rPr>
      </w:pPr>
      <w:r w:rsidRPr="00F46B02">
        <w:rPr>
          <w:rFonts w:hint="eastAsia"/>
          <w:shd w:val="pct15" w:color="auto" w:fill="FFFFFF"/>
        </w:rPr>
        <w:t>癸二</w:t>
      </w:r>
      <w:r w:rsidRPr="00F46B02">
        <w:rPr>
          <w:rFonts w:ascii="DengXian" w:eastAsia="DengXian" w:hAnsi="DengXian" w:hint="eastAsia"/>
          <w:shd w:val="pct15" w:color="auto" w:fill="FFFFFF"/>
        </w:rPr>
        <w:t xml:space="preserve">　</w:t>
      </w:r>
      <w:r w:rsidRPr="00F46B02">
        <w:rPr>
          <w:rFonts w:hint="eastAsia"/>
          <w:shd w:val="pct15" w:color="auto" w:fill="FFFFFF"/>
        </w:rPr>
        <w:t>破小乘</w:t>
      </w:r>
    </w:p>
    <w:p w14:paraId="39528A4C" w14:textId="77777777" w:rsidR="002B0771" w:rsidRPr="00F46B02" w:rsidRDefault="006850A6" w:rsidP="006850A6">
      <w:pPr>
        <w:tabs>
          <w:tab w:val="left" w:pos="3345"/>
        </w:tabs>
        <w:spacing w:afterLines="30" w:after="108"/>
        <w:rPr>
          <w:rFonts w:ascii="Times New Roman" w:hAnsi="Times New Roman"/>
        </w:rPr>
      </w:pPr>
      <w:r w:rsidRPr="00F46B02">
        <w:rPr>
          <w:rFonts w:ascii="Times New Roman" w:hAnsi="Times New Roman" w:hint="eastAsia"/>
        </w:rPr>
        <w:t>不壞法阿羅漢</w:t>
      </w:r>
      <w:r w:rsidR="00984104" w:rsidRPr="00F46B02">
        <w:rPr>
          <w:rStyle w:val="a9"/>
          <w:rFonts w:ascii="Times New Roman" w:hAnsi="Times New Roman"/>
        </w:rPr>
        <w:footnoteReference w:id="22"/>
      </w:r>
      <w:r w:rsidRPr="00F46B02">
        <w:rPr>
          <w:rFonts w:ascii="Times New Roman" w:hAnsi="Times New Roman" w:hint="eastAsia"/>
        </w:rPr>
        <w:t>煩惱不生而生，</w:t>
      </w:r>
    </w:p>
    <w:p w14:paraId="4281CE69" w14:textId="27D98945" w:rsidR="002B0771" w:rsidRPr="00F46B02" w:rsidRDefault="002B0771" w:rsidP="002B0771">
      <w:pPr>
        <w:pStyle w:val="10"/>
        <w:rPr>
          <w:rFonts w:ascii="Times New Roman" w:hAnsi="Times New Roman"/>
          <w:shd w:val="pct15" w:color="auto" w:fill="FFFFFF"/>
        </w:rPr>
      </w:pPr>
      <w:r w:rsidRPr="00F46B02">
        <w:rPr>
          <w:rFonts w:hint="eastAsia"/>
          <w:shd w:val="pct15" w:color="auto" w:fill="FFFFFF"/>
        </w:rPr>
        <w:lastRenderedPageBreak/>
        <w:t>癸三</w:t>
      </w:r>
      <w:r w:rsidRPr="00F46B02">
        <w:rPr>
          <w:rFonts w:ascii="DengXian" w:eastAsia="DengXian" w:hAnsi="DengXian" w:hint="eastAsia"/>
          <w:shd w:val="pct15" w:color="auto" w:fill="FFFFFF"/>
        </w:rPr>
        <w:t xml:space="preserve">　</w:t>
      </w:r>
      <w:r w:rsidRPr="00F46B02">
        <w:rPr>
          <w:rFonts w:hint="eastAsia"/>
          <w:shd w:val="pct15" w:color="auto" w:fill="FFFFFF"/>
        </w:rPr>
        <w:t>破世間</w:t>
      </w:r>
    </w:p>
    <w:p w14:paraId="1D48625A" w14:textId="2E905CD4" w:rsidR="006850A6" w:rsidRPr="00F46B02" w:rsidRDefault="006850A6" w:rsidP="006850A6">
      <w:pPr>
        <w:tabs>
          <w:tab w:val="left" w:pos="3345"/>
        </w:tabs>
        <w:spacing w:afterLines="30" w:after="108"/>
        <w:rPr>
          <w:rFonts w:ascii="Times New Roman" w:hAnsi="Times New Roman"/>
        </w:rPr>
      </w:pPr>
      <w:r w:rsidRPr="00F46B02">
        <w:rPr>
          <w:rFonts w:ascii="Times New Roman" w:hAnsi="Times New Roman" w:hint="eastAsia"/>
        </w:rPr>
        <w:t>兔馬等角不生而生。是事不然，是故不應說不生而生。</w:t>
      </w:r>
    </w:p>
    <w:p w14:paraId="3F2BE7DB" w14:textId="50F7E14B" w:rsidR="000B0881" w:rsidRPr="00F46B02" w:rsidRDefault="000B0881" w:rsidP="000B0881">
      <w:pPr>
        <w:pStyle w:val="08"/>
      </w:pPr>
      <w:r w:rsidRPr="00F46B02">
        <w:rPr>
          <w:rFonts w:hint="eastAsia"/>
        </w:rPr>
        <w:t>辛二　救破</w:t>
      </w:r>
      <w:r w:rsidR="00726C42" w:rsidRPr="00F46B02">
        <w:rPr>
          <w:rStyle w:val="a9"/>
          <w:rFonts w:ascii="Times New Roman" w:hAnsi="Times New Roman"/>
          <w:b w:val="0"/>
          <w:bCs/>
          <w:sz w:val="24"/>
          <w:szCs w:val="24"/>
          <w:bdr w:val="none" w:sz="0" w:space="0" w:color="auto"/>
        </w:rPr>
        <w:footnoteReference w:id="23"/>
      </w:r>
    </w:p>
    <w:p w14:paraId="37EA4FA9" w14:textId="32954F4F" w:rsidR="002B0771" w:rsidRPr="00F46B02" w:rsidRDefault="002B0771" w:rsidP="002B0771">
      <w:pPr>
        <w:pStyle w:val="09"/>
        <w:rPr>
          <w:shd w:val="pct15" w:color="auto" w:fill="FFFFFF"/>
        </w:rPr>
      </w:pPr>
      <w:r w:rsidRPr="00F46B02">
        <w:rPr>
          <w:rFonts w:hint="eastAsia"/>
          <w:shd w:val="pct15" w:color="auto" w:fill="FFFFFF"/>
        </w:rPr>
        <w:t>壬一</w:t>
      </w:r>
      <w:r w:rsidRPr="00F46B02">
        <w:rPr>
          <w:rFonts w:ascii="DengXian" w:eastAsia="DengXian" w:hAnsi="DengXian" w:hint="eastAsia"/>
          <w:shd w:val="pct15" w:color="auto" w:fill="FFFFFF"/>
        </w:rPr>
        <w:t xml:space="preserve">　</w:t>
      </w:r>
      <w:r w:rsidRPr="00F46B02">
        <w:rPr>
          <w:rFonts w:hint="eastAsia"/>
          <w:shd w:val="pct15" w:color="auto" w:fill="FFFFFF"/>
        </w:rPr>
        <w:t>出緣生義</w:t>
      </w:r>
    </w:p>
    <w:p w14:paraId="5EC08D8E" w14:textId="3AFA4F6F" w:rsidR="002B0771" w:rsidRPr="00F46B02" w:rsidRDefault="006850A6" w:rsidP="006850A6">
      <w:pPr>
        <w:tabs>
          <w:tab w:val="left" w:pos="3345"/>
        </w:tabs>
        <w:spacing w:afterLines="30" w:after="108"/>
        <w:rPr>
          <w:rFonts w:ascii="Times New Roman" w:hAnsi="Times New Roman"/>
        </w:rPr>
      </w:pPr>
      <w:r w:rsidRPr="00F46B02">
        <w:rPr>
          <w:rFonts w:ascii="Times New Roman" w:hAnsi="Times New Roman" w:hint="eastAsia"/>
        </w:rPr>
        <w:t>問曰：不生而生者，如有因緣和合</w:t>
      </w:r>
      <w:r w:rsidR="00AA2476" w:rsidRPr="00F46B02">
        <w:rPr>
          <w:rFonts w:ascii="Times New Roman" w:hAnsi="Times New Roman" w:hint="eastAsia"/>
        </w:rPr>
        <w:t>，</w:t>
      </w:r>
      <w:r w:rsidRPr="00F46B02">
        <w:rPr>
          <w:rFonts w:ascii="Times New Roman" w:hAnsi="Times New Roman" w:hint="eastAsia"/>
        </w:rPr>
        <w:t>時</w:t>
      </w:r>
      <w:r w:rsidR="00AA2476" w:rsidRPr="00F46B02">
        <w:rPr>
          <w:rFonts w:ascii="Times New Roman" w:hAnsi="Times New Roman" w:hint="eastAsia"/>
        </w:rPr>
        <w:t>、</w:t>
      </w:r>
      <w:r w:rsidRPr="00F46B02">
        <w:rPr>
          <w:rFonts w:ascii="Times New Roman" w:hAnsi="Times New Roman" w:hint="eastAsia"/>
        </w:rPr>
        <w:t>方</w:t>
      </w:r>
      <w:r w:rsidR="00AA2476" w:rsidRPr="00F46B02">
        <w:rPr>
          <w:rFonts w:ascii="Times New Roman" w:hAnsi="Times New Roman" w:hint="eastAsia"/>
        </w:rPr>
        <w:t>、</w:t>
      </w:r>
      <w:r w:rsidRPr="00F46B02">
        <w:rPr>
          <w:rFonts w:ascii="Times New Roman" w:hAnsi="Times New Roman" w:hint="eastAsia"/>
        </w:rPr>
        <w:t>作者</w:t>
      </w:r>
      <w:r w:rsidR="00AA2476" w:rsidRPr="00F46B02">
        <w:rPr>
          <w:rFonts w:ascii="Times New Roman" w:hAnsi="Times New Roman" w:hint="eastAsia"/>
        </w:rPr>
        <w:t>、</w:t>
      </w:r>
      <w:r w:rsidRPr="00F46B02">
        <w:rPr>
          <w:rFonts w:ascii="Times New Roman" w:hAnsi="Times New Roman" w:hint="eastAsia"/>
        </w:rPr>
        <w:t>方便具足</w:t>
      </w:r>
      <w:r w:rsidR="00AA2476" w:rsidRPr="00F46B02">
        <w:rPr>
          <w:rFonts w:ascii="Times New Roman" w:hAnsi="Times New Roman" w:hint="eastAsia"/>
        </w:rPr>
        <w:t>，</w:t>
      </w:r>
      <w:r w:rsidRPr="00F46B02">
        <w:rPr>
          <w:rFonts w:ascii="Times New Roman" w:hAnsi="Times New Roman" w:hint="eastAsia"/>
        </w:rPr>
        <w:t>是則不生而生，</w:t>
      </w:r>
    </w:p>
    <w:p w14:paraId="4CF8A4E0" w14:textId="675F4720" w:rsidR="002B0771" w:rsidRPr="00F46B02" w:rsidRDefault="002B0771" w:rsidP="002B0771">
      <w:pPr>
        <w:pStyle w:val="09"/>
        <w:rPr>
          <w:rFonts w:ascii="Times New Roman" w:hAnsi="Times New Roman"/>
          <w:shd w:val="pct15" w:color="auto" w:fill="FFFFFF"/>
        </w:rPr>
      </w:pPr>
      <w:r w:rsidRPr="00F46B02">
        <w:rPr>
          <w:rFonts w:hint="eastAsia"/>
          <w:shd w:val="pct15" w:color="auto" w:fill="FFFFFF"/>
        </w:rPr>
        <w:t>壬二</w:t>
      </w:r>
      <w:r w:rsidRPr="00F46B02">
        <w:rPr>
          <w:rFonts w:ascii="DengXian" w:eastAsia="DengXian" w:hAnsi="DengXian" w:hint="eastAsia"/>
          <w:shd w:val="pct15" w:color="auto" w:fill="FFFFFF"/>
        </w:rPr>
        <w:t xml:space="preserve">　</w:t>
      </w:r>
      <w:r w:rsidRPr="00F46B02">
        <w:rPr>
          <w:rFonts w:hint="eastAsia"/>
          <w:shd w:val="pct15" w:color="auto" w:fill="FFFFFF"/>
        </w:rPr>
        <w:t>正答「不生皆生破」</w:t>
      </w:r>
    </w:p>
    <w:p w14:paraId="7CF1D508" w14:textId="2FC62978" w:rsidR="006850A6" w:rsidRPr="00F46B02" w:rsidRDefault="006850A6" w:rsidP="006850A6">
      <w:pPr>
        <w:tabs>
          <w:tab w:val="left" w:pos="3345"/>
        </w:tabs>
        <w:spacing w:afterLines="30" w:after="108"/>
        <w:rPr>
          <w:rFonts w:ascii="Times New Roman" w:hAnsi="Times New Roman"/>
        </w:rPr>
      </w:pPr>
      <w:r w:rsidRPr="00F46B02">
        <w:rPr>
          <w:rFonts w:ascii="Times New Roman" w:hAnsi="Times New Roman" w:hint="eastAsia"/>
        </w:rPr>
        <w:t>非一切不生而生，是故不應以一切不生而生為難。</w:t>
      </w:r>
    </w:p>
    <w:p w14:paraId="64F6B76E" w14:textId="1C128C5D" w:rsidR="000F55E8" w:rsidRPr="00F46B02" w:rsidRDefault="000F55E8" w:rsidP="000F55E8">
      <w:pPr>
        <w:pStyle w:val="08"/>
      </w:pPr>
      <w:r w:rsidRPr="00F46B02">
        <w:rPr>
          <w:rFonts w:hint="eastAsia"/>
        </w:rPr>
        <w:t>辛三　破救</w:t>
      </w:r>
      <w:r w:rsidR="00726C42" w:rsidRPr="00F46B02">
        <w:rPr>
          <w:rStyle w:val="a9"/>
          <w:rFonts w:ascii="Times New Roman" w:hAnsi="Times New Roman"/>
          <w:b w:val="0"/>
          <w:bCs/>
          <w:sz w:val="24"/>
          <w:szCs w:val="24"/>
          <w:bdr w:val="none" w:sz="0" w:space="0" w:color="auto"/>
        </w:rPr>
        <w:footnoteReference w:id="24"/>
      </w:r>
    </w:p>
    <w:p w14:paraId="648698E7" w14:textId="6EB02728" w:rsidR="006850A6" w:rsidRPr="00F46B02" w:rsidRDefault="006850A6" w:rsidP="006850A6">
      <w:pPr>
        <w:tabs>
          <w:tab w:val="left" w:pos="3345"/>
        </w:tabs>
        <w:spacing w:afterLines="30" w:after="108"/>
        <w:rPr>
          <w:rFonts w:ascii="Times New Roman" w:hAnsi="Times New Roman"/>
        </w:rPr>
      </w:pPr>
      <w:r w:rsidRPr="00F46B02">
        <w:rPr>
          <w:rFonts w:ascii="Times New Roman" w:hAnsi="Times New Roman" w:hint="eastAsia"/>
        </w:rPr>
        <w:t>答曰：若法生</w:t>
      </w:r>
      <w:r w:rsidR="00AB0117" w:rsidRPr="00F46B02">
        <w:rPr>
          <w:rFonts w:ascii="Times New Roman" w:hAnsi="Times New Roman" w:hint="eastAsia"/>
        </w:rPr>
        <w:t>，</w:t>
      </w:r>
      <w:r w:rsidR="00AA2476" w:rsidRPr="00F46B02">
        <w:rPr>
          <w:rFonts w:ascii="Times New Roman" w:hAnsi="Times New Roman" w:hint="eastAsia"/>
        </w:rPr>
        <w:t>時、方、作者、</w:t>
      </w:r>
      <w:r w:rsidRPr="00F46B02">
        <w:rPr>
          <w:rFonts w:ascii="Times New Roman" w:hAnsi="Times New Roman" w:hint="eastAsia"/>
        </w:rPr>
        <w:t>方便</w:t>
      </w:r>
      <w:r w:rsidR="00AA2476" w:rsidRPr="00F46B02">
        <w:rPr>
          <w:rFonts w:ascii="Times New Roman" w:hAnsi="Times New Roman" w:hint="eastAsia"/>
        </w:rPr>
        <w:t>，</w:t>
      </w:r>
      <w:r w:rsidRPr="00F46B02">
        <w:rPr>
          <w:rFonts w:ascii="Times New Roman" w:hAnsi="Times New Roman" w:hint="eastAsia"/>
        </w:rPr>
        <w:t>眾緣和合生，是中</w:t>
      </w:r>
      <w:r w:rsidR="0038512E" w:rsidRPr="00F46B02">
        <w:rPr>
          <w:rFonts w:ascii="Times New Roman" w:eastAsia="DengXian" w:hAnsi="Times New Roman" w:hint="eastAsia"/>
          <w:shd w:val="pct15" w:color="auto" w:fill="FFFFFF"/>
          <w:vertAlign w:val="superscript"/>
        </w:rPr>
        <w:t>[</w:t>
      </w:r>
      <w:r w:rsidR="0038512E" w:rsidRPr="00F46B02">
        <w:rPr>
          <w:rFonts w:ascii="Times New Roman" w:eastAsia="DengXian" w:hAnsi="Times New Roman"/>
          <w:shd w:val="pct15" w:color="auto" w:fill="FFFFFF"/>
          <w:vertAlign w:val="superscript"/>
        </w:rPr>
        <w:t>1]</w:t>
      </w:r>
      <w:r w:rsidRPr="00F46B02">
        <w:rPr>
          <w:rFonts w:ascii="Times New Roman" w:hAnsi="Times New Roman" w:hint="eastAsia"/>
        </w:rPr>
        <w:t>先定有不生，</w:t>
      </w:r>
      <w:r w:rsidR="0038512E" w:rsidRPr="00F46B02">
        <w:rPr>
          <w:rFonts w:ascii="Times New Roman" w:eastAsia="DengXian" w:hAnsi="Times New Roman" w:hint="eastAsia"/>
          <w:shd w:val="pct15" w:color="auto" w:fill="FFFFFF"/>
          <w:vertAlign w:val="superscript"/>
        </w:rPr>
        <w:t>[</w:t>
      </w:r>
      <w:r w:rsidR="0038512E" w:rsidRPr="00F46B02">
        <w:rPr>
          <w:rFonts w:ascii="Times New Roman" w:eastAsia="DengXian" w:hAnsi="Times New Roman"/>
          <w:shd w:val="pct15" w:color="auto" w:fill="FFFFFF"/>
          <w:vertAlign w:val="superscript"/>
        </w:rPr>
        <w:t>2]</w:t>
      </w:r>
      <w:r w:rsidRPr="00F46B02">
        <w:rPr>
          <w:rFonts w:ascii="Times New Roman" w:hAnsi="Times New Roman" w:hint="eastAsia"/>
        </w:rPr>
        <w:t>先無亦不生，</w:t>
      </w:r>
      <w:r w:rsidR="0038512E" w:rsidRPr="00F46B02">
        <w:rPr>
          <w:rFonts w:ascii="Times New Roman" w:eastAsia="DengXian" w:hAnsi="Times New Roman" w:hint="eastAsia"/>
          <w:shd w:val="pct15" w:color="auto" w:fill="FFFFFF"/>
          <w:vertAlign w:val="superscript"/>
        </w:rPr>
        <w:t>[</w:t>
      </w:r>
      <w:r w:rsidR="0038512E" w:rsidRPr="00F46B02">
        <w:rPr>
          <w:rFonts w:ascii="Times New Roman" w:eastAsia="DengXian" w:hAnsi="Times New Roman"/>
          <w:shd w:val="pct15" w:color="auto" w:fill="FFFFFF"/>
          <w:vertAlign w:val="superscript"/>
        </w:rPr>
        <w:t>3]</w:t>
      </w:r>
      <w:r w:rsidRPr="00F46B02">
        <w:rPr>
          <w:rFonts w:ascii="Times New Roman" w:hAnsi="Times New Roman" w:hint="eastAsia"/>
        </w:rPr>
        <w:t>又</w:t>
      </w:r>
      <w:r w:rsidR="00DE0852" w:rsidRPr="00F46B02">
        <w:rPr>
          <w:rStyle w:val="a9"/>
          <w:rFonts w:ascii="Times New Roman" w:hAnsi="Times New Roman"/>
        </w:rPr>
        <w:footnoteReference w:id="25"/>
      </w:r>
      <w:r w:rsidRPr="00F46B02">
        <w:rPr>
          <w:rFonts w:ascii="Times New Roman" w:hAnsi="Times New Roman" w:hint="eastAsia"/>
        </w:rPr>
        <w:t>有無亦不生，是三種求生不</w:t>
      </w:r>
      <w:r w:rsidR="00DE0852" w:rsidRPr="00F46B02">
        <w:rPr>
          <w:rStyle w:val="a9"/>
          <w:rFonts w:ascii="Times New Roman" w:hAnsi="Times New Roman"/>
        </w:rPr>
        <w:footnoteReference w:id="26"/>
      </w:r>
      <w:r w:rsidRPr="00F46B02">
        <w:rPr>
          <w:rFonts w:ascii="Times New Roman" w:hAnsi="Times New Roman" w:hint="eastAsia"/>
        </w:rPr>
        <w:t>可得，如先說</w:t>
      </w:r>
      <w:r w:rsidR="00A454C7" w:rsidRPr="00F46B02">
        <w:rPr>
          <w:rStyle w:val="a9"/>
          <w:rFonts w:ascii="Times New Roman" w:hAnsi="Times New Roman"/>
        </w:rPr>
        <w:footnoteReference w:id="27"/>
      </w:r>
      <w:r w:rsidRPr="00F46B02">
        <w:rPr>
          <w:rFonts w:ascii="Times New Roman" w:hAnsi="Times New Roman" w:hint="eastAsia"/>
        </w:rPr>
        <w:t>。是故不生法不生。</w:t>
      </w:r>
    </w:p>
    <w:p w14:paraId="1BA11B4F" w14:textId="77777777" w:rsidR="000F55E8" w:rsidRPr="00F46B02" w:rsidRDefault="000F55E8" w:rsidP="000F55E8">
      <w:pPr>
        <w:pStyle w:val="07"/>
      </w:pPr>
      <w:r w:rsidRPr="00F46B02">
        <w:rPr>
          <w:rFonts w:hint="eastAsia"/>
        </w:rPr>
        <w:t>庚三　破生時生</w:t>
      </w:r>
    </w:p>
    <w:p w14:paraId="6B720611" w14:textId="186041DF" w:rsidR="000F55E8" w:rsidRPr="00F46B02" w:rsidRDefault="000F55E8" w:rsidP="000F55E8">
      <w:pPr>
        <w:pStyle w:val="08"/>
      </w:pPr>
      <w:r w:rsidRPr="00F46B02">
        <w:rPr>
          <w:rFonts w:hint="eastAsia"/>
        </w:rPr>
        <w:t>辛一　以理奪破</w:t>
      </w:r>
      <w:r w:rsidR="00753683" w:rsidRPr="00F46B02">
        <w:rPr>
          <w:rStyle w:val="a9"/>
          <w:rFonts w:ascii="Times New Roman" w:hAnsi="Times New Roman"/>
          <w:b w:val="0"/>
          <w:bCs/>
          <w:sz w:val="24"/>
          <w:szCs w:val="24"/>
          <w:bdr w:val="none" w:sz="0" w:space="0" w:color="auto"/>
        </w:rPr>
        <w:footnoteReference w:id="28"/>
      </w:r>
    </w:p>
    <w:p w14:paraId="1AA4BFA5" w14:textId="55C29057" w:rsidR="006850A6" w:rsidRPr="00F46B02" w:rsidRDefault="006850A6" w:rsidP="006850A6">
      <w:pPr>
        <w:tabs>
          <w:tab w:val="left" w:pos="3345"/>
        </w:tabs>
        <w:spacing w:afterLines="30" w:after="108"/>
        <w:rPr>
          <w:rFonts w:ascii="Times New Roman" w:hAnsi="Times New Roman"/>
        </w:rPr>
      </w:pPr>
      <w:r w:rsidRPr="00F46B02">
        <w:rPr>
          <w:rFonts w:ascii="Times New Roman" w:hAnsi="Times New Roman" w:hint="eastAsia"/>
        </w:rPr>
        <w:t>生時亦不生。何以故？有生生過，不生而生過故。生時法，生分不生，如先說。</w:t>
      </w:r>
      <w:r w:rsidR="00AA2476" w:rsidRPr="00F46B02">
        <w:rPr>
          <w:rStyle w:val="a9"/>
          <w:rFonts w:ascii="Times New Roman" w:hAnsi="Times New Roman"/>
        </w:rPr>
        <w:footnoteReference w:id="29"/>
      </w:r>
      <w:r w:rsidRPr="00F46B02">
        <w:rPr>
          <w:rFonts w:ascii="Times New Roman" w:hAnsi="Times New Roman" w:hint="eastAsia"/>
        </w:rPr>
        <w:t>未生</w:t>
      </w:r>
      <w:r w:rsidRPr="00F46B02">
        <w:rPr>
          <w:rFonts w:ascii="Times New Roman" w:hAnsi="Times New Roman" w:hint="eastAsia"/>
        </w:rPr>
        <w:lastRenderedPageBreak/>
        <w:t>分亦不生，如前</w:t>
      </w:r>
      <w:r w:rsidR="00DE0852" w:rsidRPr="00F46B02">
        <w:rPr>
          <w:rStyle w:val="a9"/>
          <w:rFonts w:ascii="Times New Roman" w:hAnsi="Times New Roman"/>
        </w:rPr>
        <w:footnoteReference w:id="30"/>
      </w:r>
      <w:r w:rsidRPr="00F46B02">
        <w:rPr>
          <w:rFonts w:ascii="Times New Roman" w:hAnsi="Times New Roman" w:hint="eastAsia"/>
        </w:rPr>
        <w:t>說。</w:t>
      </w:r>
      <w:r w:rsidR="008B517A" w:rsidRPr="00F46B02">
        <w:rPr>
          <w:rStyle w:val="a9"/>
          <w:rFonts w:ascii="Times New Roman" w:hAnsi="Times New Roman"/>
        </w:rPr>
        <w:footnoteReference w:id="31"/>
      </w:r>
    </w:p>
    <w:p w14:paraId="32F12738" w14:textId="5CA81917" w:rsidR="000F55E8" w:rsidRPr="00F46B02" w:rsidRDefault="000F55E8" w:rsidP="000F55E8">
      <w:pPr>
        <w:pStyle w:val="08"/>
      </w:pPr>
      <w:r w:rsidRPr="00F46B02">
        <w:rPr>
          <w:rFonts w:hint="eastAsia"/>
        </w:rPr>
        <w:t>辛二　以無體破</w:t>
      </w:r>
      <w:r w:rsidR="00753683" w:rsidRPr="00F46B02">
        <w:rPr>
          <w:rStyle w:val="a9"/>
          <w:rFonts w:ascii="Times New Roman" w:hAnsi="Times New Roman"/>
          <w:b w:val="0"/>
          <w:bCs/>
          <w:sz w:val="24"/>
          <w:szCs w:val="24"/>
          <w:bdr w:val="none" w:sz="0" w:space="0" w:color="auto"/>
        </w:rPr>
        <w:footnoteReference w:id="32"/>
      </w:r>
    </w:p>
    <w:p w14:paraId="3D58DBBB" w14:textId="4DC41E40" w:rsidR="006850A6" w:rsidRPr="00F46B02" w:rsidRDefault="006850A6" w:rsidP="006850A6">
      <w:pPr>
        <w:tabs>
          <w:tab w:val="left" w:pos="3345"/>
        </w:tabs>
        <w:spacing w:afterLines="30" w:after="108"/>
        <w:rPr>
          <w:rFonts w:ascii="Times New Roman" w:hAnsi="Times New Roman"/>
        </w:rPr>
      </w:pPr>
      <w:r w:rsidRPr="00F46B02">
        <w:rPr>
          <w:rFonts w:ascii="Times New Roman" w:hAnsi="Times New Roman" w:hint="eastAsia"/>
        </w:rPr>
        <w:t>復次，若離生有生時，則應生時生，而實離生無生時，是故生時亦不生。</w:t>
      </w:r>
      <w:r w:rsidR="009E18E2" w:rsidRPr="00F46B02">
        <w:rPr>
          <w:rStyle w:val="a9"/>
          <w:rFonts w:ascii="Times New Roman" w:hAnsi="Times New Roman"/>
        </w:rPr>
        <w:footnoteReference w:id="33"/>
      </w:r>
    </w:p>
    <w:p w14:paraId="2C88F0E7" w14:textId="7D6C1254" w:rsidR="000F55E8" w:rsidRPr="00F46B02" w:rsidRDefault="000F55E8" w:rsidP="000F55E8">
      <w:pPr>
        <w:pStyle w:val="08"/>
      </w:pPr>
      <w:r w:rsidRPr="00F46B02">
        <w:rPr>
          <w:rFonts w:hint="eastAsia"/>
        </w:rPr>
        <w:t>辛三　以二體破</w:t>
      </w:r>
      <w:r w:rsidR="00753683" w:rsidRPr="00F46B02">
        <w:rPr>
          <w:rStyle w:val="a9"/>
          <w:rFonts w:ascii="Times New Roman" w:hAnsi="Times New Roman"/>
          <w:b w:val="0"/>
          <w:bCs/>
          <w:sz w:val="24"/>
          <w:szCs w:val="24"/>
          <w:bdr w:val="none" w:sz="0" w:space="0" w:color="auto"/>
        </w:rPr>
        <w:footnoteReference w:id="34"/>
      </w:r>
    </w:p>
    <w:p w14:paraId="14F27705" w14:textId="7655F8FB" w:rsidR="006850A6" w:rsidRPr="00F46B02" w:rsidRDefault="006850A6" w:rsidP="006850A6">
      <w:pPr>
        <w:tabs>
          <w:tab w:val="left" w:pos="3345"/>
        </w:tabs>
        <w:spacing w:afterLines="30" w:after="108"/>
        <w:rPr>
          <w:rFonts w:ascii="Times New Roman" w:hAnsi="Times New Roman"/>
        </w:rPr>
      </w:pPr>
      <w:r w:rsidRPr="00F46B02">
        <w:rPr>
          <w:rFonts w:ascii="Times New Roman" w:hAnsi="Times New Roman" w:hint="eastAsia"/>
        </w:rPr>
        <w:lastRenderedPageBreak/>
        <w:t>復次，若人說生時生，則有二生：一、以生時為生，二、以生時生。無有二法，云何言有二生？是故生時亦不生。</w:t>
      </w:r>
      <w:r w:rsidR="009E18E2" w:rsidRPr="00F46B02">
        <w:rPr>
          <w:rStyle w:val="a9"/>
          <w:rFonts w:ascii="Times New Roman" w:hAnsi="Times New Roman"/>
        </w:rPr>
        <w:footnoteReference w:id="35"/>
      </w:r>
    </w:p>
    <w:p w14:paraId="0AE5DC48" w14:textId="4C882735" w:rsidR="000F55E8" w:rsidRPr="00F46B02" w:rsidRDefault="000F55E8" w:rsidP="000F55E8">
      <w:pPr>
        <w:pStyle w:val="08"/>
      </w:pPr>
      <w:r w:rsidRPr="00F46B02">
        <w:rPr>
          <w:rFonts w:hint="eastAsia"/>
        </w:rPr>
        <w:t>辛四　以無依破</w:t>
      </w:r>
      <w:r w:rsidR="00753683" w:rsidRPr="00F46B02">
        <w:rPr>
          <w:rStyle w:val="a9"/>
          <w:rFonts w:ascii="Times New Roman" w:hAnsi="Times New Roman"/>
          <w:b w:val="0"/>
          <w:bCs/>
          <w:sz w:val="24"/>
          <w:szCs w:val="24"/>
          <w:bdr w:val="none" w:sz="0" w:space="0" w:color="auto"/>
        </w:rPr>
        <w:footnoteReference w:id="36"/>
      </w:r>
    </w:p>
    <w:p w14:paraId="34CCA560" w14:textId="221465C0" w:rsidR="006850A6" w:rsidRPr="00F46B02" w:rsidRDefault="006850A6" w:rsidP="006850A6">
      <w:pPr>
        <w:tabs>
          <w:tab w:val="left" w:pos="3345"/>
        </w:tabs>
        <w:spacing w:afterLines="30" w:after="108"/>
        <w:rPr>
          <w:rFonts w:ascii="Times New Roman" w:hAnsi="Times New Roman"/>
        </w:rPr>
      </w:pPr>
      <w:r w:rsidRPr="00F46B02">
        <w:rPr>
          <w:rFonts w:ascii="Times New Roman" w:hAnsi="Times New Roman" w:hint="eastAsia"/>
        </w:rPr>
        <w:lastRenderedPageBreak/>
        <w:t>復次，未有生，無生時，生於何處行？生若無行處，則無生時生，是故生時亦不生。</w:t>
      </w:r>
    </w:p>
    <w:p w14:paraId="2F3E3D76" w14:textId="29C71220" w:rsidR="000F55E8" w:rsidRPr="00F46B02" w:rsidRDefault="000F55E8" w:rsidP="000F55E8">
      <w:pPr>
        <w:pStyle w:val="06"/>
      </w:pPr>
      <w:r w:rsidRPr="00F46B02">
        <w:rPr>
          <w:rFonts w:hint="eastAsia"/>
        </w:rPr>
        <w:t>己三　總結三時無生</w:t>
      </w:r>
    </w:p>
    <w:p w14:paraId="550F2054" w14:textId="07BB9FC4" w:rsidR="00920B48" w:rsidRPr="00F46B02" w:rsidRDefault="00920B48" w:rsidP="00920B48">
      <w:pPr>
        <w:pStyle w:val="07"/>
      </w:pPr>
      <w:r w:rsidRPr="00F46B02">
        <w:rPr>
          <w:rFonts w:hint="eastAsia"/>
          <w:shd w:val="pct15" w:color="auto" w:fill="FFFFFF"/>
        </w:rPr>
        <w:t>庚一　正結三時無生</w:t>
      </w:r>
    </w:p>
    <w:p w14:paraId="247CA71A" w14:textId="08C6261F" w:rsidR="00920B48" w:rsidRPr="00F46B02" w:rsidRDefault="006850A6" w:rsidP="006850A6">
      <w:pPr>
        <w:tabs>
          <w:tab w:val="left" w:pos="3345"/>
        </w:tabs>
        <w:spacing w:afterLines="30" w:after="108"/>
        <w:rPr>
          <w:rFonts w:ascii="Times New Roman" w:hAnsi="Times New Roman"/>
        </w:rPr>
      </w:pPr>
      <w:r w:rsidRPr="00F46B02">
        <w:rPr>
          <w:rFonts w:ascii="Times New Roman" w:hAnsi="Times New Roman" w:hint="eastAsia"/>
        </w:rPr>
        <w:t>如是生、不生、生時皆不成</w:t>
      </w:r>
      <w:r w:rsidR="009E11C1" w:rsidRPr="00F46B02">
        <w:rPr>
          <w:rFonts w:ascii="Times New Roman" w:hAnsi="Times New Roman" w:hint="eastAsia"/>
        </w:rPr>
        <w:t>。</w:t>
      </w:r>
    </w:p>
    <w:p w14:paraId="46E4DFAD" w14:textId="4BB2EB81" w:rsidR="00920B48" w:rsidRPr="00F46B02" w:rsidRDefault="00920B48" w:rsidP="00920B48">
      <w:pPr>
        <w:pStyle w:val="07"/>
      </w:pPr>
      <w:r w:rsidRPr="00F46B02">
        <w:rPr>
          <w:rFonts w:hint="eastAsia"/>
          <w:shd w:val="pct15" w:color="auto" w:fill="FFFFFF"/>
        </w:rPr>
        <w:t>庚二　兼結</w:t>
      </w:r>
      <w:r w:rsidRPr="00F46B02">
        <w:rPr>
          <w:rFonts w:ascii="Times New Roman" w:hAnsi="Times New Roman" w:hint="eastAsia"/>
          <w:shd w:val="pct15" w:color="auto" w:fill="FFFFFF"/>
        </w:rPr>
        <w:t>住滅</w:t>
      </w:r>
      <w:r w:rsidRPr="00F46B02">
        <w:rPr>
          <w:rFonts w:hint="eastAsia"/>
          <w:shd w:val="pct15" w:color="auto" w:fill="FFFFFF"/>
        </w:rPr>
        <w:t>法不成</w:t>
      </w:r>
    </w:p>
    <w:p w14:paraId="6E7D1205" w14:textId="43911C6F" w:rsidR="000F55E8" w:rsidRPr="00F46B02" w:rsidRDefault="006850A6" w:rsidP="006850A6">
      <w:pPr>
        <w:tabs>
          <w:tab w:val="left" w:pos="3345"/>
        </w:tabs>
        <w:spacing w:afterLines="30" w:after="108"/>
        <w:rPr>
          <w:rFonts w:ascii="Times New Roman" w:hAnsi="Times New Roman"/>
        </w:rPr>
      </w:pPr>
      <w:r w:rsidRPr="00F46B02">
        <w:rPr>
          <w:rFonts w:ascii="Times New Roman" w:hAnsi="Times New Roman" w:hint="eastAsia"/>
        </w:rPr>
        <w:t>生法不成故無生，住、滅亦如是</w:t>
      </w:r>
      <w:r w:rsidR="003F2D8C" w:rsidRPr="00F46B02">
        <w:rPr>
          <w:rFonts w:ascii="Times New Roman" w:hAnsi="Times New Roman" w:hint="eastAsia"/>
        </w:rPr>
        <w:t>。</w:t>
      </w:r>
      <w:r w:rsidR="0032717A" w:rsidRPr="00F46B02">
        <w:rPr>
          <w:rStyle w:val="a9"/>
          <w:rFonts w:ascii="Times New Roman" w:hAnsi="Times New Roman"/>
        </w:rPr>
        <w:footnoteReference w:id="37"/>
      </w:r>
    </w:p>
    <w:p w14:paraId="1CC9AF66" w14:textId="227B574F" w:rsidR="00920B48" w:rsidRPr="00F46B02" w:rsidRDefault="000F55E8" w:rsidP="00920B48">
      <w:pPr>
        <w:pStyle w:val="04"/>
      </w:pPr>
      <w:r w:rsidRPr="00F46B02">
        <w:rPr>
          <w:rFonts w:hint="eastAsia"/>
        </w:rPr>
        <w:t>丁三　結齊</w:t>
      </w:r>
    </w:p>
    <w:p w14:paraId="70D135F5" w14:textId="3B9B3EED" w:rsidR="00CC5151" w:rsidRPr="00F46B02" w:rsidRDefault="00CC5151" w:rsidP="00CC5151">
      <w:pPr>
        <w:pStyle w:val="05"/>
        <w:rPr>
          <w:shd w:val="pct15" w:color="auto" w:fill="FFFFFF"/>
        </w:rPr>
      </w:pPr>
      <w:r w:rsidRPr="00F46B02">
        <w:rPr>
          <w:rFonts w:hint="eastAsia"/>
          <w:shd w:val="pct15" w:color="auto" w:fill="FFFFFF"/>
        </w:rPr>
        <w:t xml:space="preserve">戊一　</w:t>
      </w:r>
      <w:r w:rsidRPr="00F46B02">
        <w:rPr>
          <w:rFonts w:ascii="Times New Roman" w:hAnsi="Times New Roman" w:hint="eastAsia"/>
          <w:shd w:val="pct15" w:color="auto" w:fill="FFFFFF"/>
        </w:rPr>
        <w:t>有為法不成</w:t>
      </w:r>
    </w:p>
    <w:p w14:paraId="0B5935B5" w14:textId="77777777" w:rsidR="00CC5151" w:rsidRPr="00F46B02" w:rsidRDefault="006850A6" w:rsidP="006850A6">
      <w:pPr>
        <w:tabs>
          <w:tab w:val="left" w:pos="3345"/>
        </w:tabs>
        <w:spacing w:afterLines="30" w:after="108"/>
        <w:rPr>
          <w:rFonts w:ascii="Times New Roman" w:hAnsi="Times New Roman"/>
        </w:rPr>
      </w:pPr>
      <w:r w:rsidRPr="00F46B02">
        <w:rPr>
          <w:rFonts w:ascii="Times New Roman" w:hAnsi="Times New Roman" w:hint="eastAsia"/>
        </w:rPr>
        <w:t>生、住、滅不成故，則有為法亦不成；</w:t>
      </w:r>
    </w:p>
    <w:p w14:paraId="6E681EF7" w14:textId="30262658" w:rsidR="00CC5151" w:rsidRPr="00F46B02" w:rsidRDefault="00CC5151" w:rsidP="00CC5151">
      <w:pPr>
        <w:pStyle w:val="05"/>
        <w:rPr>
          <w:shd w:val="pct15" w:color="auto" w:fill="FFFFFF"/>
        </w:rPr>
      </w:pPr>
      <w:r w:rsidRPr="00F46B02">
        <w:rPr>
          <w:rFonts w:hint="eastAsia"/>
          <w:shd w:val="pct15" w:color="auto" w:fill="FFFFFF"/>
        </w:rPr>
        <w:t xml:space="preserve">戊二　</w:t>
      </w:r>
      <w:r w:rsidRPr="00F46B02">
        <w:rPr>
          <w:rFonts w:ascii="Times New Roman" w:hAnsi="Times New Roman" w:hint="eastAsia"/>
          <w:shd w:val="pct15" w:color="auto" w:fill="FFFFFF"/>
        </w:rPr>
        <w:t>無為法不成</w:t>
      </w:r>
    </w:p>
    <w:p w14:paraId="2459AF70" w14:textId="77777777" w:rsidR="00CC5151" w:rsidRPr="00F46B02" w:rsidRDefault="006850A6" w:rsidP="006850A6">
      <w:pPr>
        <w:tabs>
          <w:tab w:val="left" w:pos="3345"/>
        </w:tabs>
        <w:spacing w:afterLines="30" w:after="108"/>
        <w:rPr>
          <w:rFonts w:ascii="Times New Roman" w:hAnsi="Times New Roman"/>
        </w:rPr>
      </w:pPr>
      <w:r w:rsidRPr="00F46B02">
        <w:rPr>
          <w:rFonts w:ascii="Times New Roman" w:hAnsi="Times New Roman" w:hint="eastAsia"/>
        </w:rPr>
        <w:t>有為法不成故，無為法亦不成；</w:t>
      </w:r>
    </w:p>
    <w:p w14:paraId="5B111E5C" w14:textId="27E2EAC7" w:rsidR="00CC5151" w:rsidRPr="00F46B02" w:rsidRDefault="00CC5151" w:rsidP="00CC5151">
      <w:pPr>
        <w:pStyle w:val="05"/>
        <w:rPr>
          <w:shd w:val="pct15" w:color="auto" w:fill="FFFFFF"/>
        </w:rPr>
      </w:pPr>
      <w:r w:rsidRPr="00F46B02">
        <w:rPr>
          <w:rFonts w:hint="eastAsia"/>
          <w:shd w:val="pct15" w:color="auto" w:fill="FFFFFF"/>
        </w:rPr>
        <w:t xml:space="preserve">戊三　</w:t>
      </w:r>
      <w:r w:rsidRPr="00F46B02">
        <w:rPr>
          <w:rFonts w:ascii="Times New Roman" w:hAnsi="Times New Roman" w:hint="eastAsia"/>
          <w:shd w:val="pct15" w:color="auto" w:fill="FFFFFF"/>
        </w:rPr>
        <w:t>眾生法不成</w:t>
      </w:r>
    </w:p>
    <w:p w14:paraId="3FB83018" w14:textId="405F499C" w:rsidR="000F55E8" w:rsidRPr="00F46B02" w:rsidRDefault="006850A6" w:rsidP="006850A6">
      <w:pPr>
        <w:tabs>
          <w:tab w:val="left" w:pos="3345"/>
        </w:tabs>
        <w:spacing w:afterLines="30" w:after="108"/>
        <w:rPr>
          <w:rFonts w:ascii="Times New Roman" w:hAnsi="Times New Roman"/>
        </w:rPr>
      </w:pPr>
      <w:r w:rsidRPr="00F46B02">
        <w:rPr>
          <w:rFonts w:ascii="Times New Roman" w:hAnsi="Times New Roman" w:hint="eastAsia"/>
        </w:rPr>
        <w:t>有為、無為法不成故，眾生亦不成</w:t>
      </w:r>
      <w:r w:rsidR="003F2D8C" w:rsidRPr="00F46B02">
        <w:rPr>
          <w:rFonts w:ascii="Times New Roman" w:hAnsi="Times New Roman" w:hint="eastAsia"/>
        </w:rPr>
        <w:t>。</w:t>
      </w:r>
      <w:r w:rsidR="00B4745C" w:rsidRPr="00F46B02">
        <w:rPr>
          <w:rStyle w:val="a9"/>
          <w:rFonts w:ascii="Times New Roman" w:hAnsi="Times New Roman"/>
        </w:rPr>
        <w:footnoteReference w:id="38"/>
      </w:r>
    </w:p>
    <w:p w14:paraId="36543FC2" w14:textId="0BC9FCAF" w:rsidR="000F55E8" w:rsidRPr="00F46B02" w:rsidRDefault="000F55E8" w:rsidP="000F55E8">
      <w:pPr>
        <w:pStyle w:val="01"/>
      </w:pPr>
      <w:r w:rsidRPr="00F46B02">
        <w:rPr>
          <w:rFonts w:hint="eastAsia"/>
        </w:rPr>
        <w:t>甲三　結分</w:t>
      </w:r>
    </w:p>
    <w:p w14:paraId="0AC56FED" w14:textId="62B005DC" w:rsidR="000F55E8" w:rsidRPr="00F46B02" w:rsidRDefault="006850A6" w:rsidP="006850A6">
      <w:pPr>
        <w:tabs>
          <w:tab w:val="left" w:pos="3345"/>
        </w:tabs>
        <w:spacing w:afterLines="30" w:after="108"/>
        <w:rPr>
          <w:rFonts w:ascii="Times New Roman" w:hAnsi="Times New Roman"/>
        </w:rPr>
      </w:pPr>
      <w:r w:rsidRPr="00F46B02">
        <w:rPr>
          <w:rFonts w:ascii="Times New Roman" w:hAnsi="Times New Roman" w:hint="eastAsia"/>
        </w:rPr>
        <w:t>是故當知一切法無生，畢竟空寂故</w:t>
      </w:r>
      <w:r w:rsidR="003F2D8C" w:rsidRPr="00F46B02">
        <w:rPr>
          <w:rFonts w:ascii="Times New Roman" w:hAnsi="Times New Roman" w:hint="eastAsia"/>
        </w:rPr>
        <w:t>。</w:t>
      </w:r>
      <w:r w:rsidR="004C5A36" w:rsidRPr="00F46B02">
        <w:rPr>
          <w:rStyle w:val="a9"/>
          <w:rFonts w:ascii="Times New Roman" w:hAnsi="Times New Roman"/>
        </w:rPr>
        <w:footnoteReference w:id="39"/>
      </w:r>
    </w:p>
    <w:p w14:paraId="2C1AF18B" w14:textId="1097AB8C" w:rsidR="00D231BB" w:rsidRPr="00F46B02" w:rsidRDefault="00D231BB" w:rsidP="00D231BB">
      <w:pPr>
        <w:pStyle w:val="01"/>
        <w:spacing w:beforeLines="50" w:before="180"/>
        <w:jc w:val="both"/>
        <w:rPr>
          <w:rFonts w:ascii="Times New Roman" w:hAnsi="Times New Roman"/>
          <w:bdr w:val="none" w:sz="0" w:space="0" w:color="auto"/>
          <w:shd w:val="pct15" w:color="auto" w:fill="FFFFFF"/>
          <w:vertAlign w:val="superscript"/>
        </w:rPr>
      </w:pPr>
      <w:r w:rsidRPr="00F46B02">
        <w:rPr>
          <w:rFonts w:ascii="Times New Roman" w:hAnsi="Times New Roman"/>
          <w:shd w:val="pct15" w:color="auto" w:fill="FFFFFF"/>
        </w:rPr>
        <w:t>※</w:t>
      </w:r>
      <w:r w:rsidRPr="00F46B02">
        <w:rPr>
          <w:rFonts w:ascii="Times New Roman" w:hAnsi="Times New Roman" w:hint="eastAsia"/>
          <w:shd w:val="pct15" w:color="auto" w:fill="FFFFFF"/>
        </w:rPr>
        <w:t>結語</w:t>
      </w:r>
      <w:r w:rsidRPr="00F46B02">
        <w:rPr>
          <w:rStyle w:val="a9"/>
          <w:rFonts w:ascii="Times New Roman" w:hAnsi="Times New Roman"/>
          <w:b w:val="0"/>
          <w:bCs/>
          <w:sz w:val="24"/>
          <w:szCs w:val="24"/>
          <w:bdr w:val="none" w:sz="0" w:space="0" w:color="auto"/>
        </w:rPr>
        <w:footnoteReference w:id="40"/>
      </w:r>
    </w:p>
    <w:p w14:paraId="730DDE1B" w14:textId="7CB5542A" w:rsidR="00D461B7" w:rsidRPr="00F46B02" w:rsidRDefault="00D461B7" w:rsidP="00D461B7">
      <w:pPr>
        <w:pStyle w:val="02"/>
        <w:rPr>
          <w:shd w:val="pct15" w:color="auto" w:fill="FFFFFF"/>
        </w:rPr>
      </w:pPr>
      <w:r w:rsidRPr="00F46B02">
        <w:rPr>
          <w:rFonts w:hint="eastAsia"/>
          <w:shd w:val="pct15" w:color="auto" w:fill="FFFFFF"/>
        </w:rPr>
        <w:t>一、</w:t>
      </w:r>
      <w:r w:rsidRPr="00F46B02">
        <w:rPr>
          <w:rFonts w:ascii="Times New Roman" w:hAnsi="Times New Roman" w:hint="eastAsia"/>
          <w:shd w:val="pct15" w:color="auto" w:fill="FFFFFF"/>
        </w:rPr>
        <w:t>讀</w:t>
      </w:r>
      <w:r w:rsidRPr="00F46B02">
        <w:rPr>
          <w:rFonts w:hint="eastAsia"/>
          <w:shd w:val="pct15" w:color="auto" w:fill="FFFFFF"/>
        </w:rPr>
        <w:t>論之</w:t>
      </w:r>
      <w:r w:rsidR="00BF3BF3" w:rsidRPr="00F46B02">
        <w:rPr>
          <w:rFonts w:hint="eastAsia"/>
          <w:shd w:val="pct15" w:color="auto" w:fill="FFFFFF"/>
        </w:rPr>
        <w:t>方式</w:t>
      </w:r>
    </w:p>
    <w:p w14:paraId="06AE83AA" w14:textId="1DE599B8" w:rsidR="00D461B7" w:rsidRPr="00F46B02" w:rsidRDefault="00D231BB" w:rsidP="00D461B7">
      <w:pPr>
        <w:tabs>
          <w:tab w:val="left" w:pos="3345"/>
        </w:tabs>
        <w:spacing w:afterLines="30" w:after="108"/>
        <w:rPr>
          <w:rFonts w:ascii="Times New Roman" w:hAnsi="Times New Roman"/>
        </w:rPr>
      </w:pPr>
      <w:r w:rsidRPr="00F46B02">
        <w:rPr>
          <w:rFonts w:ascii="Times New Roman" w:hAnsi="Times New Roman" w:hint="eastAsia"/>
        </w:rPr>
        <w:t>學者凡讀一論，應知此一論所宗以立論之點，得此論之宗點，則思惟乃有線索；思惟有線索，則其比量既可得其正，而其理想之所入亦必甚深。如是，則此論之精處、微處、偏勝處、要處，皆為讀者之所領得而無餘矣。</w:t>
      </w:r>
    </w:p>
    <w:p w14:paraId="163320A3" w14:textId="609F2EC7" w:rsidR="00BF3BF3" w:rsidRPr="00F46B02" w:rsidRDefault="00BF3BF3" w:rsidP="00BF3BF3">
      <w:pPr>
        <w:pStyle w:val="02"/>
        <w:rPr>
          <w:shd w:val="pct15" w:color="auto" w:fill="FFFFFF"/>
        </w:rPr>
      </w:pPr>
      <w:r w:rsidRPr="00F46B02">
        <w:rPr>
          <w:rFonts w:hint="eastAsia"/>
          <w:shd w:val="pct15" w:color="auto" w:fill="FFFFFF"/>
        </w:rPr>
        <w:t>二、</w:t>
      </w:r>
      <w:r w:rsidR="006A6431" w:rsidRPr="00F46B02">
        <w:rPr>
          <w:shd w:val="pct15" w:color="auto" w:fill="FFFFFF"/>
        </w:rPr>
        <w:t>《</w:t>
      </w:r>
      <w:r w:rsidRPr="00F46B02">
        <w:rPr>
          <w:rFonts w:hint="eastAsia"/>
          <w:shd w:val="pct15" w:color="auto" w:fill="FFFFFF"/>
        </w:rPr>
        <w:t>十二門論</w:t>
      </w:r>
      <w:r w:rsidR="006A6431" w:rsidRPr="00F46B02">
        <w:rPr>
          <w:rFonts w:hint="eastAsia"/>
          <w:shd w:val="pct15" w:color="auto" w:fill="FFFFFF"/>
        </w:rPr>
        <w:t>》</w:t>
      </w:r>
      <w:r w:rsidRPr="00F46B02">
        <w:rPr>
          <w:rFonts w:hint="eastAsia"/>
          <w:shd w:val="pct15" w:color="auto" w:fill="FFFFFF"/>
        </w:rPr>
        <w:t>之宗旨</w:t>
      </w:r>
    </w:p>
    <w:p w14:paraId="6F832DC3" w14:textId="45EB2A30" w:rsidR="006B0771" w:rsidRPr="00F46B02" w:rsidRDefault="006B0771" w:rsidP="006B0771">
      <w:pPr>
        <w:pStyle w:val="03"/>
        <w:rPr>
          <w:shd w:val="pct15" w:color="auto" w:fill="FFFFFF"/>
        </w:rPr>
      </w:pPr>
      <w:r w:rsidRPr="00F46B02">
        <w:rPr>
          <w:rFonts w:hint="eastAsia"/>
          <w:shd w:val="pct15" w:color="auto" w:fill="FFFFFF"/>
        </w:rPr>
        <w:lastRenderedPageBreak/>
        <w:t>（一）</w:t>
      </w:r>
      <w:r w:rsidR="004A6051" w:rsidRPr="00F46B02">
        <w:rPr>
          <w:rFonts w:hint="eastAsia"/>
          <w:shd w:val="pct15" w:color="auto" w:fill="FFFFFF"/>
        </w:rPr>
        <w:t>大分深義之空為</w:t>
      </w:r>
      <w:r w:rsidRPr="00F46B02">
        <w:rPr>
          <w:rFonts w:hint="eastAsia"/>
          <w:shd w:val="pct15" w:color="auto" w:fill="FFFFFF"/>
        </w:rPr>
        <w:t>宗旨</w:t>
      </w:r>
    </w:p>
    <w:p w14:paraId="041C1074" w14:textId="4B9263ED" w:rsidR="00BF3BF3" w:rsidRPr="00F46B02" w:rsidRDefault="00D231BB" w:rsidP="00D461B7">
      <w:pPr>
        <w:tabs>
          <w:tab w:val="left" w:pos="3345"/>
        </w:tabs>
        <w:spacing w:afterLines="30" w:after="108"/>
        <w:rPr>
          <w:rFonts w:ascii="Times New Roman" w:hAnsi="Times New Roman"/>
        </w:rPr>
      </w:pPr>
      <w:r w:rsidRPr="00F46B02">
        <w:rPr>
          <w:rFonts w:ascii="Times New Roman" w:hAnsi="Times New Roman" w:hint="eastAsia"/>
        </w:rPr>
        <w:t>此十二門論之所宗，而以之為其總持者，即是大分深義之空義；而論主之旨，即在使讀者依十二門之言教，離盡一切戲論分別，悟入大分深義之空義，發無得正觀，起二空智，通達二空真如之理，得無生法忍，即證大分深義之空相也。</w:t>
      </w:r>
    </w:p>
    <w:p w14:paraId="5B90CB99" w14:textId="22A22222" w:rsidR="004A6051" w:rsidRPr="00F46B02" w:rsidRDefault="004A6051" w:rsidP="004A6051">
      <w:pPr>
        <w:pStyle w:val="04"/>
        <w:rPr>
          <w:rFonts w:ascii="Times New Roman" w:hAnsi="Times New Roman"/>
          <w:shd w:val="pct15" w:color="auto" w:fill="FFFFFF"/>
        </w:rPr>
      </w:pPr>
      <w:r w:rsidRPr="00F46B02">
        <w:rPr>
          <w:rFonts w:ascii="Times New Roman" w:hAnsi="Times New Roman"/>
          <w:shd w:val="pct15" w:color="auto" w:fill="FFFFFF"/>
        </w:rPr>
        <w:t>1</w:t>
      </w:r>
      <w:r w:rsidRPr="00F46B02">
        <w:rPr>
          <w:rFonts w:ascii="Times New Roman" w:hAnsi="Times New Roman"/>
          <w:shd w:val="pct15" w:color="auto" w:fill="FFFFFF"/>
        </w:rPr>
        <w:t>、空相與空義</w:t>
      </w:r>
    </w:p>
    <w:p w14:paraId="7723CB3F" w14:textId="77777777" w:rsidR="004A6051" w:rsidRPr="00F46B02" w:rsidRDefault="00D231BB" w:rsidP="00D461B7">
      <w:pPr>
        <w:tabs>
          <w:tab w:val="left" w:pos="3345"/>
        </w:tabs>
        <w:spacing w:afterLines="30" w:after="108"/>
        <w:rPr>
          <w:rFonts w:ascii="Times New Roman" w:hAnsi="Times New Roman"/>
        </w:rPr>
      </w:pPr>
      <w:r w:rsidRPr="00F46B02">
        <w:rPr>
          <w:rFonts w:ascii="Times New Roman" w:hAnsi="Times New Roman" w:hint="eastAsia"/>
        </w:rPr>
        <w:t>蓋以所謂空相者，即諸法之實相也。所謂空義者，即無生無法之義。</w:t>
      </w:r>
    </w:p>
    <w:p w14:paraId="32DA20D5" w14:textId="79E87B07" w:rsidR="004A6051" w:rsidRPr="00F46B02" w:rsidRDefault="004A6051" w:rsidP="004A6051">
      <w:pPr>
        <w:pStyle w:val="04"/>
        <w:rPr>
          <w:rFonts w:ascii="Times New Roman" w:hAnsi="Times New Roman"/>
          <w:shd w:val="pct15" w:color="auto" w:fill="FFFFFF"/>
        </w:rPr>
      </w:pPr>
      <w:r w:rsidRPr="00F46B02">
        <w:rPr>
          <w:rFonts w:ascii="Times New Roman" w:hAnsi="Times New Roman"/>
          <w:shd w:val="pct15" w:color="auto" w:fill="FFFFFF"/>
        </w:rPr>
        <w:t>2</w:t>
      </w:r>
      <w:r w:rsidRPr="00F46B02">
        <w:rPr>
          <w:rFonts w:ascii="Times New Roman" w:hAnsi="Times New Roman"/>
          <w:shd w:val="pct15" w:color="auto" w:fill="FFFFFF"/>
        </w:rPr>
        <w:t>、</w:t>
      </w:r>
      <w:r w:rsidRPr="00F46B02">
        <w:rPr>
          <w:rFonts w:ascii="Times New Roman" w:hAnsi="Times New Roman" w:hint="eastAsia"/>
          <w:shd w:val="pct15" w:color="auto" w:fill="FFFFFF"/>
        </w:rPr>
        <w:t>二空真如之理</w:t>
      </w:r>
      <w:r w:rsidRPr="00F46B02">
        <w:rPr>
          <w:rFonts w:ascii="Times New Roman" w:hAnsi="Times New Roman"/>
          <w:shd w:val="pct15" w:color="auto" w:fill="FFFFFF"/>
        </w:rPr>
        <w:t>與</w:t>
      </w:r>
      <w:r w:rsidRPr="00F46B02">
        <w:rPr>
          <w:rFonts w:ascii="Times New Roman" w:hAnsi="Times New Roman" w:hint="eastAsia"/>
          <w:shd w:val="pct15" w:color="auto" w:fill="FFFFFF"/>
        </w:rPr>
        <w:t>二空智</w:t>
      </w:r>
    </w:p>
    <w:p w14:paraId="4FB75E81" w14:textId="77777777" w:rsidR="004A6051" w:rsidRPr="00F46B02" w:rsidRDefault="00D231BB" w:rsidP="00D461B7">
      <w:pPr>
        <w:tabs>
          <w:tab w:val="left" w:pos="3345"/>
        </w:tabs>
        <w:spacing w:afterLines="30" w:after="108"/>
        <w:rPr>
          <w:rFonts w:ascii="Times New Roman" w:hAnsi="Times New Roman"/>
        </w:rPr>
      </w:pPr>
      <w:r w:rsidRPr="00F46B02">
        <w:rPr>
          <w:rFonts w:ascii="Times New Roman" w:hAnsi="Times New Roman" w:hint="eastAsia"/>
        </w:rPr>
        <w:t>所謂二空真如之理者，即諸法之實性。所謂二空智者，即是無生法智，以其能親證無生、能親證無法也。</w:t>
      </w:r>
    </w:p>
    <w:p w14:paraId="0494B47B" w14:textId="4B462D44" w:rsidR="004A6051" w:rsidRPr="00F46B02" w:rsidRDefault="004A6051" w:rsidP="004A6051">
      <w:pPr>
        <w:pStyle w:val="04"/>
        <w:rPr>
          <w:rFonts w:ascii="Times New Roman" w:hAnsi="Times New Roman"/>
          <w:shd w:val="pct15" w:color="auto" w:fill="FFFFFF"/>
        </w:rPr>
      </w:pPr>
      <w:r w:rsidRPr="00F46B02">
        <w:rPr>
          <w:rFonts w:ascii="Times New Roman" w:hAnsi="Times New Roman"/>
          <w:shd w:val="pct15" w:color="auto" w:fill="FFFFFF"/>
        </w:rPr>
        <w:t>3</w:t>
      </w:r>
      <w:r w:rsidRPr="00F46B02">
        <w:rPr>
          <w:rFonts w:ascii="Times New Roman" w:hAnsi="Times New Roman"/>
          <w:shd w:val="pct15" w:color="auto" w:fill="FFFFFF"/>
        </w:rPr>
        <w:t>、</w:t>
      </w:r>
      <w:r w:rsidR="00F10045" w:rsidRPr="00F46B02">
        <w:rPr>
          <w:rFonts w:ascii="Times New Roman" w:hAnsi="Times New Roman" w:hint="eastAsia"/>
          <w:shd w:val="pct15" w:color="auto" w:fill="FFFFFF"/>
        </w:rPr>
        <w:t>無生法智與</w:t>
      </w:r>
      <w:r w:rsidRPr="00F46B02">
        <w:rPr>
          <w:rFonts w:ascii="Times New Roman" w:hAnsi="Times New Roman" w:hint="eastAsia"/>
          <w:shd w:val="pct15" w:color="auto" w:fill="FFFFFF"/>
        </w:rPr>
        <w:t>無生法忍</w:t>
      </w:r>
    </w:p>
    <w:p w14:paraId="47D10BC9" w14:textId="77777777" w:rsidR="00F10045" w:rsidRPr="00F46B02" w:rsidRDefault="00D231BB" w:rsidP="00D461B7">
      <w:pPr>
        <w:tabs>
          <w:tab w:val="left" w:pos="3345"/>
        </w:tabs>
        <w:spacing w:afterLines="30" w:after="108"/>
        <w:rPr>
          <w:rFonts w:ascii="Times New Roman" w:hAnsi="Times New Roman"/>
        </w:rPr>
      </w:pPr>
      <w:r w:rsidRPr="00F46B02">
        <w:rPr>
          <w:rFonts w:ascii="Times New Roman" w:hAnsi="Times New Roman" w:hint="eastAsia"/>
        </w:rPr>
        <w:t>所謂無生法忍者，即親能斷除一切煩惱惑癡，親能印證一切實相，認可諸法真理之謂也。此無生法智與無生法忍，係同時而有，蓋以此智乃由不離正定之正觀所發，此忍乃由不離正觀之正定所成。</w:t>
      </w:r>
    </w:p>
    <w:p w14:paraId="09AE7659" w14:textId="7B48A02F" w:rsidR="00F10045" w:rsidRPr="00F46B02" w:rsidRDefault="00F10045" w:rsidP="00F10045">
      <w:pPr>
        <w:pStyle w:val="04"/>
        <w:rPr>
          <w:rFonts w:ascii="Times New Roman" w:hAnsi="Times New Roman"/>
          <w:shd w:val="pct15" w:color="auto" w:fill="FFFFFF"/>
        </w:rPr>
      </w:pPr>
      <w:r w:rsidRPr="00F46B02">
        <w:rPr>
          <w:rFonts w:ascii="Times New Roman" w:hAnsi="Times New Roman"/>
          <w:shd w:val="pct15" w:color="auto" w:fill="FFFFFF"/>
        </w:rPr>
        <w:t>4</w:t>
      </w:r>
      <w:r w:rsidRPr="00F46B02">
        <w:rPr>
          <w:rFonts w:ascii="Times New Roman" w:hAnsi="Times New Roman"/>
          <w:shd w:val="pct15" w:color="auto" w:fill="FFFFFF"/>
        </w:rPr>
        <w:t>、</w:t>
      </w:r>
      <w:r w:rsidRPr="00F46B02">
        <w:rPr>
          <w:rFonts w:ascii="Times New Roman" w:hAnsi="Times New Roman" w:hint="eastAsia"/>
          <w:shd w:val="pct15" w:color="auto" w:fill="FFFFFF"/>
        </w:rPr>
        <w:t>定與觀</w:t>
      </w:r>
    </w:p>
    <w:p w14:paraId="2C8A746F" w14:textId="03B06990" w:rsidR="006B0771" w:rsidRPr="00F46B02" w:rsidRDefault="00D231BB" w:rsidP="00D461B7">
      <w:pPr>
        <w:tabs>
          <w:tab w:val="left" w:pos="3345"/>
        </w:tabs>
        <w:spacing w:afterLines="30" w:after="108"/>
        <w:rPr>
          <w:rFonts w:ascii="Times New Roman" w:hAnsi="Times New Roman"/>
        </w:rPr>
      </w:pPr>
      <w:r w:rsidRPr="00F46B02">
        <w:rPr>
          <w:rFonts w:ascii="Times New Roman" w:hAnsi="Times New Roman" w:hint="eastAsia"/>
        </w:rPr>
        <w:t>所謂定者，即一切戲論分別皆不能動之之謂。所謂觀者，謂心極清淨而思惟如如不昧、明了昭昭也。</w:t>
      </w:r>
    </w:p>
    <w:p w14:paraId="640A903F" w14:textId="1DA2EED8" w:rsidR="007E6C98" w:rsidRPr="00F46B02" w:rsidRDefault="007E6C98" w:rsidP="007E6C98">
      <w:pPr>
        <w:pStyle w:val="03"/>
        <w:rPr>
          <w:shd w:val="pct15" w:color="auto" w:fill="FFFFFF"/>
        </w:rPr>
      </w:pPr>
      <w:r w:rsidRPr="00F46B02">
        <w:rPr>
          <w:rFonts w:hint="eastAsia"/>
          <w:shd w:val="pct15" w:color="auto" w:fill="FFFFFF"/>
        </w:rPr>
        <w:t>（二）十二門之次第</w:t>
      </w:r>
    </w:p>
    <w:p w14:paraId="7260362C" w14:textId="0FF0B95A" w:rsidR="00990FE5" w:rsidRPr="00F46B02" w:rsidRDefault="00D231BB" w:rsidP="00D461B7">
      <w:pPr>
        <w:tabs>
          <w:tab w:val="left" w:pos="3345"/>
        </w:tabs>
        <w:spacing w:afterLines="30" w:after="108"/>
        <w:rPr>
          <w:rFonts w:ascii="Times New Roman" w:hAnsi="Times New Roman"/>
        </w:rPr>
      </w:pPr>
      <w:r w:rsidRPr="00F46B02">
        <w:rPr>
          <w:rFonts w:ascii="Times New Roman" w:hAnsi="Times New Roman" w:hint="eastAsia"/>
        </w:rPr>
        <w:t>此論之前三門，觀緣生無性以明生空；中六門，觀諸法相性、有無、一異不可得，以明法空；後三門，觀作、時、生以雙印二空；而末復以是故當知一切法無生畢竟空寂二句，以印定之、以結明之。是故知此論之所宗而以之為其總持者，乃大分深義之空義也。</w:t>
      </w:r>
    </w:p>
    <w:p w14:paraId="1944BD8F" w14:textId="60FCA8B6" w:rsidR="004F389C" w:rsidRPr="00F46B02" w:rsidRDefault="004F389C" w:rsidP="004F389C">
      <w:pPr>
        <w:pStyle w:val="02"/>
        <w:rPr>
          <w:shd w:val="pct15" w:color="auto" w:fill="FFFFFF"/>
        </w:rPr>
      </w:pPr>
      <w:r w:rsidRPr="00F46B02">
        <w:rPr>
          <w:rFonts w:hint="eastAsia"/>
          <w:shd w:val="pct15" w:color="auto" w:fill="FFFFFF"/>
        </w:rPr>
        <w:t>二、</w:t>
      </w:r>
      <w:r w:rsidRPr="00F46B02">
        <w:rPr>
          <w:rFonts w:ascii="Times New Roman" w:hAnsi="Times New Roman" w:hint="eastAsia"/>
          <w:shd w:val="pct15" w:color="auto" w:fill="FFFFFF"/>
        </w:rPr>
        <w:t>依三性而立三宗</w:t>
      </w:r>
    </w:p>
    <w:p w14:paraId="738D3642" w14:textId="77777777" w:rsidR="004F389C" w:rsidRPr="00F46B02" w:rsidRDefault="00D231BB" w:rsidP="004F389C">
      <w:pPr>
        <w:tabs>
          <w:tab w:val="left" w:pos="3345"/>
        </w:tabs>
        <w:spacing w:afterLines="30" w:after="108"/>
        <w:rPr>
          <w:rFonts w:ascii="Times New Roman" w:hAnsi="Times New Roman"/>
        </w:rPr>
      </w:pPr>
      <w:r w:rsidRPr="00F46B02">
        <w:rPr>
          <w:rFonts w:ascii="Times New Roman" w:hAnsi="Times New Roman" w:hint="eastAsia"/>
        </w:rPr>
        <w:t>佛法藏如海難尋，得其宗點乃易明。所以去歲我所作之總抉擇談中，立三宗以總持一切佛教大乘經論。此三宗乃依三性而立：</w:t>
      </w:r>
    </w:p>
    <w:p w14:paraId="1DC32768" w14:textId="4A850F7B" w:rsidR="004F389C" w:rsidRPr="00F46B02" w:rsidRDefault="00D231BB" w:rsidP="004F389C">
      <w:pPr>
        <w:tabs>
          <w:tab w:val="left" w:pos="3345"/>
        </w:tabs>
        <w:spacing w:afterLines="30" w:after="108"/>
        <w:rPr>
          <w:rFonts w:ascii="Times New Roman" w:hAnsi="Times New Roman"/>
        </w:rPr>
      </w:pPr>
      <w:r w:rsidRPr="00F46B02">
        <w:rPr>
          <w:rFonts w:ascii="Times New Roman" w:hAnsi="Times New Roman" w:hint="eastAsia"/>
        </w:rPr>
        <w:t>一、真如宗：依托圓成實自性而施設言教，唯立無破，其經論則以</w:t>
      </w:r>
      <w:r w:rsidR="008B30B4" w:rsidRPr="00F46B02">
        <w:rPr>
          <w:rFonts w:ascii="新細明體" w:hAnsi="新細明體" w:hint="eastAsia"/>
          <w:szCs w:val="24"/>
        </w:rPr>
        <w:t>《</w:t>
      </w:r>
      <w:r w:rsidRPr="00F46B02">
        <w:rPr>
          <w:rFonts w:ascii="Times New Roman" w:hAnsi="Times New Roman" w:hint="eastAsia"/>
        </w:rPr>
        <w:t>華嚴</w:t>
      </w:r>
      <w:r w:rsidR="008B30B4" w:rsidRPr="00F46B02">
        <w:rPr>
          <w:rFonts w:ascii="新細明體" w:hAnsi="新細明體" w:hint="eastAsia"/>
          <w:szCs w:val="24"/>
        </w:rPr>
        <w:t>》</w:t>
      </w:r>
      <w:r w:rsidRPr="00F46B02">
        <w:rPr>
          <w:rFonts w:ascii="Times New Roman" w:hAnsi="Times New Roman" w:hint="eastAsia"/>
        </w:rPr>
        <w:t>、</w:t>
      </w:r>
      <w:r w:rsidR="008B30B4" w:rsidRPr="00F46B02">
        <w:rPr>
          <w:rFonts w:ascii="新細明體" w:hAnsi="新細明體" w:hint="eastAsia"/>
          <w:szCs w:val="24"/>
        </w:rPr>
        <w:t>《</w:t>
      </w:r>
      <w:r w:rsidRPr="00F46B02">
        <w:rPr>
          <w:rFonts w:ascii="Times New Roman" w:hAnsi="Times New Roman" w:hint="eastAsia"/>
        </w:rPr>
        <w:t>法華</w:t>
      </w:r>
      <w:r w:rsidR="008B30B4" w:rsidRPr="00F46B02">
        <w:rPr>
          <w:rFonts w:ascii="新細明體" w:hAnsi="新細明體" w:hint="eastAsia"/>
          <w:szCs w:val="24"/>
        </w:rPr>
        <w:t>》</w:t>
      </w:r>
      <w:r w:rsidRPr="00F46B02">
        <w:rPr>
          <w:rFonts w:ascii="Times New Roman" w:hAnsi="Times New Roman" w:hint="eastAsia"/>
        </w:rPr>
        <w:t>、</w:t>
      </w:r>
      <w:r w:rsidR="008B30B4" w:rsidRPr="00F46B02">
        <w:rPr>
          <w:rFonts w:ascii="新細明體" w:hAnsi="新細明體" w:hint="eastAsia"/>
          <w:szCs w:val="24"/>
        </w:rPr>
        <w:t>《</w:t>
      </w:r>
      <w:r w:rsidRPr="00F46B02">
        <w:rPr>
          <w:rFonts w:ascii="Times New Roman" w:hAnsi="Times New Roman" w:hint="eastAsia"/>
        </w:rPr>
        <w:t>佛性</w:t>
      </w:r>
      <w:r w:rsidR="008B30B4" w:rsidRPr="00F46B02">
        <w:rPr>
          <w:rFonts w:ascii="新細明體" w:hAnsi="新細明體" w:hint="eastAsia"/>
          <w:szCs w:val="24"/>
        </w:rPr>
        <w:t>》</w:t>
      </w:r>
      <w:r w:rsidRPr="00F46B02">
        <w:rPr>
          <w:rFonts w:ascii="Times New Roman" w:hAnsi="Times New Roman" w:hint="eastAsia"/>
        </w:rPr>
        <w:t>、</w:t>
      </w:r>
      <w:r w:rsidR="008B30B4" w:rsidRPr="00F46B02">
        <w:rPr>
          <w:rFonts w:ascii="新細明體" w:hAnsi="新細明體" w:hint="eastAsia"/>
          <w:szCs w:val="24"/>
        </w:rPr>
        <w:t>《</w:t>
      </w:r>
      <w:r w:rsidRPr="00F46B02">
        <w:rPr>
          <w:rFonts w:ascii="Times New Roman" w:hAnsi="Times New Roman" w:hint="eastAsia"/>
        </w:rPr>
        <w:t>起信</w:t>
      </w:r>
      <w:r w:rsidR="008B30B4" w:rsidRPr="00F46B02">
        <w:rPr>
          <w:rFonts w:ascii="新細明體" w:hAnsi="新細明體" w:hint="eastAsia"/>
          <w:szCs w:val="24"/>
        </w:rPr>
        <w:t>》</w:t>
      </w:r>
      <w:r w:rsidRPr="00F46B02">
        <w:rPr>
          <w:rFonts w:ascii="Times New Roman" w:hAnsi="Times New Roman" w:hint="eastAsia"/>
        </w:rPr>
        <w:t>等為代表。</w:t>
      </w:r>
    </w:p>
    <w:p w14:paraId="35F50E95" w14:textId="452EC89B" w:rsidR="004F389C" w:rsidRPr="00F46B02" w:rsidRDefault="00D231BB" w:rsidP="004F389C">
      <w:pPr>
        <w:tabs>
          <w:tab w:val="left" w:pos="3345"/>
        </w:tabs>
        <w:spacing w:afterLines="30" w:after="108"/>
        <w:rPr>
          <w:rFonts w:ascii="Times New Roman" w:hAnsi="Times New Roman"/>
        </w:rPr>
      </w:pPr>
      <w:r w:rsidRPr="00F46B02">
        <w:rPr>
          <w:rFonts w:ascii="Times New Roman" w:hAnsi="Times New Roman" w:hint="eastAsia"/>
        </w:rPr>
        <w:t>二、唯識宗：依托依他起自性而施設言教，有破有立，其經論則以</w:t>
      </w:r>
      <w:r w:rsidR="008B30B4" w:rsidRPr="00F46B02">
        <w:rPr>
          <w:rFonts w:ascii="新細明體" w:hAnsi="新細明體" w:hint="eastAsia"/>
          <w:szCs w:val="24"/>
        </w:rPr>
        <w:t>《</w:t>
      </w:r>
      <w:r w:rsidRPr="00F46B02">
        <w:rPr>
          <w:rFonts w:ascii="Times New Roman" w:hAnsi="Times New Roman" w:hint="eastAsia"/>
        </w:rPr>
        <w:t>解深密</w:t>
      </w:r>
      <w:r w:rsidR="008B30B4" w:rsidRPr="00F46B02">
        <w:rPr>
          <w:rFonts w:ascii="新細明體" w:hAnsi="新細明體" w:hint="eastAsia"/>
          <w:szCs w:val="24"/>
        </w:rPr>
        <w:t>》</w:t>
      </w:r>
      <w:r w:rsidRPr="00F46B02">
        <w:rPr>
          <w:rFonts w:ascii="Times New Roman" w:hAnsi="Times New Roman" w:hint="eastAsia"/>
        </w:rPr>
        <w:t>、</w:t>
      </w:r>
      <w:r w:rsidR="008B30B4" w:rsidRPr="00F46B02">
        <w:rPr>
          <w:rFonts w:ascii="新細明體" w:hAnsi="新細明體" w:hint="eastAsia"/>
          <w:szCs w:val="24"/>
        </w:rPr>
        <w:t>《</w:t>
      </w:r>
      <w:r w:rsidRPr="00F46B02">
        <w:rPr>
          <w:rFonts w:ascii="Times New Roman" w:hAnsi="Times New Roman" w:hint="eastAsia"/>
        </w:rPr>
        <w:t>成唯識</w:t>
      </w:r>
      <w:r w:rsidR="008B30B4" w:rsidRPr="00F46B02">
        <w:rPr>
          <w:rFonts w:ascii="新細明體" w:hAnsi="新細明體" w:hint="eastAsia"/>
          <w:szCs w:val="24"/>
        </w:rPr>
        <w:t>》</w:t>
      </w:r>
      <w:r w:rsidRPr="00F46B02">
        <w:rPr>
          <w:rFonts w:ascii="Times New Roman" w:hAnsi="Times New Roman" w:hint="eastAsia"/>
        </w:rPr>
        <w:t>等為其代表。</w:t>
      </w:r>
    </w:p>
    <w:p w14:paraId="6BA46468" w14:textId="445532EB" w:rsidR="004F389C" w:rsidRPr="00F46B02" w:rsidRDefault="00D231BB" w:rsidP="004F389C">
      <w:pPr>
        <w:tabs>
          <w:tab w:val="left" w:pos="3345"/>
        </w:tabs>
        <w:spacing w:afterLines="30" w:after="108"/>
        <w:rPr>
          <w:rFonts w:ascii="Times New Roman" w:hAnsi="Times New Roman"/>
        </w:rPr>
      </w:pPr>
      <w:r w:rsidRPr="00F46B02">
        <w:rPr>
          <w:rFonts w:ascii="Times New Roman" w:hAnsi="Times New Roman" w:hint="eastAsia"/>
        </w:rPr>
        <w:t>三、般若宗：依托遍計所執自性而施設言教，唯破無立，其經論則以</w:t>
      </w:r>
      <w:r w:rsidR="008B30B4" w:rsidRPr="00F46B02">
        <w:rPr>
          <w:rFonts w:ascii="新細明體" w:hAnsi="新細明體" w:hint="eastAsia"/>
          <w:szCs w:val="24"/>
        </w:rPr>
        <w:t>《</w:t>
      </w:r>
      <w:r w:rsidRPr="00F46B02">
        <w:rPr>
          <w:rFonts w:ascii="Times New Roman" w:hAnsi="Times New Roman" w:hint="eastAsia"/>
        </w:rPr>
        <w:t>大般若經</w:t>
      </w:r>
      <w:r w:rsidR="008B30B4" w:rsidRPr="00F46B02">
        <w:rPr>
          <w:rFonts w:ascii="新細明體" w:hAnsi="新細明體" w:hint="eastAsia"/>
          <w:szCs w:val="24"/>
        </w:rPr>
        <w:t>》</w:t>
      </w:r>
      <w:r w:rsidRPr="00F46B02">
        <w:rPr>
          <w:rFonts w:ascii="Times New Roman" w:hAnsi="Times New Roman" w:hint="eastAsia"/>
        </w:rPr>
        <w:t>、</w:t>
      </w:r>
      <w:r w:rsidR="008B30B4" w:rsidRPr="00F46B02">
        <w:rPr>
          <w:rFonts w:ascii="新細明體" w:hAnsi="新細明體" w:hint="eastAsia"/>
          <w:szCs w:val="24"/>
        </w:rPr>
        <w:t>《</w:t>
      </w:r>
      <w:r w:rsidRPr="00F46B02">
        <w:rPr>
          <w:rFonts w:ascii="Times New Roman" w:hAnsi="Times New Roman" w:hint="eastAsia"/>
        </w:rPr>
        <w:t>中</w:t>
      </w:r>
      <w:r w:rsidR="008B30B4" w:rsidRPr="00F46B02">
        <w:rPr>
          <w:rFonts w:ascii="新細明體" w:hAnsi="新細明體" w:hint="eastAsia"/>
          <w:szCs w:val="24"/>
        </w:rPr>
        <w:t>》</w:t>
      </w:r>
      <w:r w:rsidRPr="00F46B02">
        <w:rPr>
          <w:rFonts w:ascii="Times New Roman" w:hAnsi="Times New Roman" w:hint="eastAsia"/>
        </w:rPr>
        <w:t>、</w:t>
      </w:r>
      <w:r w:rsidR="008B30B4" w:rsidRPr="00F46B02">
        <w:rPr>
          <w:rFonts w:ascii="新細明體" w:hAnsi="新細明體" w:hint="eastAsia"/>
          <w:szCs w:val="24"/>
        </w:rPr>
        <w:t>《</w:t>
      </w:r>
      <w:r w:rsidRPr="00F46B02">
        <w:rPr>
          <w:rFonts w:ascii="Times New Roman" w:hAnsi="Times New Roman" w:hint="eastAsia"/>
        </w:rPr>
        <w:t>百論</w:t>
      </w:r>
      <w:r w:rsidR="008B30B4" w:rsidRPr="00F46B02">
        <w:rPr>
          <w:rFonts w:ascii="新細明體" w:hAnsi="新細明體" w:hint="eastAsia"/>
          <w:szCs w:val="24"/>
        </w:rPr>
        <w:t>》</w:t>
      </w:r>
      <w:r w:rsidRPr="00F46B02">
        <w:rPr>
          <w:rFonts w:ascii="Times New Roman" w:hAnsi="Times New Roman" w:hint="eastAsia"/>
        </w:rPr>
        <w:t>等為其代表。</w:t>
      </w:r>
    </w:p>
    <w:p w14:paraId="30F815F4" w14:textId="77777777" w:rsidR="004F389C" w:rsidRPr="00F46B02" w:rsidRDefault="00D231BB" w:rsidP="004F389C">
      <w:pPr>
        <w:tabs>
          <w:tab w:val="left" w:pos="3345"/>
        </w:tabs>
        <w:spacing w:afterLines="30" w:after="108"/>
        <w:rPr>
          <w:rFonts w:ascii="Times New Roman" w:hAnsi="Times New Roman"/>
        </w:rPr>
      </w:pPr>
      <w:r w:rsidRPr="00F46B02">
        <w:rPr>
          <w:rFonts w:ascii="Times New Roman" w:hAnsi="Times New Roman" w:hint="eastAsia"/>
        </w:rPr>
        <w:t>此三者之中，真如宗之所依──圓成實性──雖最高，而其見效於眾生每最劣；蓋以此宗所明者，多是佛知見之境界，苟非利根上智者，惟足藉此起信而已。唯識宗之所依──依他起性──處中，其見效於眾生亦恆處中。蓋以其所明者，皆眾生與菩薩之境，無論上根、下根，讀此即可於佛法得解，雖不能即起行、得證，亦不僅起信而已。至於般若宗之所依──遍計執性──雖最低，而其效於眾生實為最勝。蓋以其能破盡一切戲論妄想，戲論妄想若離，正觀自發，無論上根、下根，由此即當入勝解行，非僅信解而已</w:t>
      </w:r>
      <w:r w:rsidRPr="00F46B02">
        <w:rPr>
          <w:rFonts w:ascii="Times New Roman" w:hAnsi="Times New Roman" w:hint="eastAsia"/>
        </w:rPr>
        <w:lastRenderedPageBreak/>
        <w:t>也。</w:t>
      </w:r>
    </w:p>
    <w:p w14:paraId="6D991B75" w14:textId="42C11FBF" w:rsidR="00D75870" w:rsidRPr="00F46B02" w:rsidRDefault="00D231BB" w:rsidP="004F389C">
      <w:pPr>
        <w:tabs>
          <w:tab w:val="left" w:pos="3345"/>
        </w:tabs>
        <w:spacing w:afterLines="30" w:after="108"/>
        <w:rPr>
          <w:rFonts w:ascii="Times New Roman" w:hAnsi="Times New Roman"/>
        </w:rPr>
      </w:pPr>
      <w:r w:rsidRPr="00F46B02">
        <w:rPr>
          <w:rFonts w:ascii="Times New Roman" w:hAnsi="Times New Roman" w:hint="eastAsia"/>
        </w:rPr>
        <w:t>由此觀之，學者於此</w:t>
      </w:r>
      <w:r w:rsidR="008B30B4" w:rsidRPr="00F46B02">
        <w:rPr>
          <w:rFonts w:ascii="新細明體" w:hAnsi="新細明體" w:hint="eastAsia"/>
          <w:szCs w:val="24"/>
        </w:rPr>
        <w:t>《</w:t>
      </w:r>
      <w:r w:rsidRPr="00F46B02">
        <w:rPr>
          <w:rFonts w:ascii="Times New Roman" w:hAnsi="Times New Roman" w:hint="eastAsia"/>
        </w:rPr>
        <w:t>十二門論</w:t>
      </w:r>
      <w:r w:rsidR="008B30B4" w:rsidRPr="00F46B02">
        <w:rPr>
          <w:rFonts w:ascii="新細明體" w:hAnsi="新細明體" w:hint="eastAsia"/>
          <w:szCs w:val="24"/>
        </w:rPr>
        <w:t>》</w:t>
      </w:r>
      <w:r w:rsidRPr="00F46B02">
        <w:rPr>
          <w:rFonts w:ascii="Times New Roman" w:hAnsi="Times New Roman" w:hint="eastAsia"/>
        </w:rPr>
        <w:t>，應勿草草</w:t>
      </w:r>
      <w:r w:rsidR="00D314F7" w:rsidRPr="00F46B02">
        <w:rPr>
          <w:rStyle w:val="a9"/>
          <w:rFonts w:ascii="Times New Roman" w:hAnsi="Times New Roman"/>
        </w:rPr>
        <w:footnoteReference w:id="41"/>
      </w:r>
      <w:r w:rsidRPr="00F46B02">
        <w:rPr>
          <w:rFonts w:ascii="Times New Roman" w:hAnsi="Times New Roman" w:hint="eastAsia"/>
        </w:rPr>
        <w:t>讀過之也。</w:t>
      </w:r>
    </w:p>
    <w:p w14:paraId="31B89EA7" w14:textId="1D47C98B" w:rsidR="006E2601" w:rsidRPr="00F46B02" w:rsidRDefault="00E47B22" w:rsidP="006E2601">
      <w:pPr>
        <w:widowControl/>
        <w:rPr>
          <w:rFonts w:ascii="新細明體" w:hAnsi="新細明體"/>
        </w:rPr>
      </w:pPr>
      <w:r w:rsidRPr="00F46B02">
        <w:rPr>
          <w:rFonts w:ascii="Times New Roman" w:hAnsi="Times New Roman"/>
        </w:rPr>
        <w:br w:type="page"/>
      </w:r>
      <w:r w:rsidR="006E2601" w:rsidRPr="00F46B02">
        <w:rPr>
          <w:rFonts w:ascii="新細明體" w:hAnsi="新細明體" w:hint="eastAsia"/>
        </w:rPr>
        <w:lastRenderedPageBreak/>
        <w:t>【附錄一】</w:t>
      </w:r>
    </w:p>
    <w:p w14:paraId="12AB355A" w14:textId="25E57752" w:rsidR="006E2601" w:rsidRPr="00F46B02" w:rsidRDefault="006E2601" w:rsidP="00325A32">
      <w:pPr>
        <w:spacing w:beforeLines="30" w:before="108"/>
        <w:outlineLvl w:val="0"/>
        <w:rPr>
          <w:rFonts w:ascii="Times New Roman" w:hAnsi="Times New Roman"/>
        </w:rPr>
      </w:pPr>
      <w:r w:rsidRPr="00F46B02">
        <w:rPr>
          <w:rFonts w:ascii="新細明體" w:hAnsi="新細明體" w:hint="eastAsia"/>
          <w:szCs w:val="24"/>
        </w:rPr>
        <w:t>一、</w:t>
      </w:r>
      <w:r w:rsidRPr="00F46B02">
        <w:rPr>
          <w:rFonts w:ascii="Times New Roman" w:hAnsi="Times New Roman"/>
          <w:szCs w:val="24"/>
        </w:rPr>
        <w:t>釋印順，《中觀論頌講記》</w:t>
      </w:r>
      <w:r w:rsidRPr="00F46B02">
        <w:t>〈</w:t>
      </w:r>
      <w:r w:rsidRPr="00F46B02">
        <w:rPr>
          <w:rFonts w:ascii="Times New Roman" w:hAnsi="Times New Roman"/>
        </w:rPr>
        <w:t>7</w:t>
      </w:r>
      <w:r w:rsidRPr="00F46B02">
        <w:t>觀三相品</w:t>
      </w:r>
      <w:r w:rsidRPr="00F46B02">
        <w:rPr>
          <w:rFonts w:ascii="新細明體" w:hAnsi="新細明體" w:cs="新細明體" w:hint="eastAsia"/>
        </w:rPr>
        <w:t>〉</w:t>
      </w:r>
      <w:r w:rsidRPr="00F46B02">
        <w:rPr>
          <w:rFonts w:ascii="Times New Roman" w:hAnsi="Times New Roman"/>
          <w:szCs w:val="24"/>
        </w:rPr>
        <w:t>，</w:t>
      </w:r>
      <w:r w:rsidRPr="00F46B02">
        <w:rPr>
          <w:rFonts w:ascii="Times New Roman" w:hAnsi="Times New Roman"/>
          <w:szCs w:val="24"/>
        </w:rPr>
        <w:t>pp.</w:t>
      </w:r>
      <w:r w:rsidRPr="00F46B02">
        <w:rPr>
          <w:rFonts w:ascii="Times New Roman" w:eastAsia="DengXian" w:hAnsi="Times New Roman"/>
          <w:szCs w:val="24"/>
        </w:rPr>
        <w:t>169</w:t>
      </w:r>
      <w:r w:rsidRPr="00F46B02">
        <w:rPr>
          <w:rFonts w:ascii="Times New Roman" w:hAnsi="Times New Roman"/>
          <w:szCs w:val="24"/>
        </w:rPr>
        <w:t>-1</w:t>
      </w:r>
      <w:r w:rsidRPr="00F46B02">
        <w:rPr>
          <w:rFonts w:ascii="Times New Roman" w:eastAsia="DengXian" w:hAnsi="Times New Roman"/>
          <w:szCs w:val="24"/>
        </w:rPr>
        <w:t>70</w:t>
      </w:r>
      <w:r w:rsidRPr="00F46B02">
        <w:rPr>
          <w:rFonts w:ascii="Times New Roman" w:hAnsi="Times New Roman"/>
          <w:szCs w:val="24"/>
        </w:rPr>
        <w:t>：</w:t>
      </w:r>
      <w:r w:rsidRPr="00F46B02">
        <w:rPr>
          <w:rStyle w:val="a9"/>
          <w:rFonts w:ascii="Times New Roman" w:hAnsi="Times New Roman"/>
          <w:szCs w:val="24"/>
        </w:rPr>
        <w:footnoteReference w:id="42"/>
      </w:r>
    </w:p>
    <w:p w14:paraId="1B94615A" w14:textId="7E82D5B5" w:rsidR="00785431" w:rsidRPr="00F46B02" w:rsidRDefault="00785431" w:rsidP="00325A32">
      <w:pPr>
        <w:spacing w:beforeLines="30" w:before="108"/>
      </w:pPr>
      <w:r w:rsidRPr="00F46B02">
        <w:rPr>
          <w:rFonts w:ascii="Times New Roman" w:hAnsi="Times New Roman"/>
          <w:b/>
          <w:bCs/>
          <w:sz w:val="20"/>
          <w:szCs w:val="20"/>
          <w:bdr w:val="single" w:sz="4" w:space="0" w:color="auto"/>
        </w:rPr>
        <w:t>（</w:t>
      </w:r>
      <w:r w:rsidRPr="00F46B02">
        <w:rPr>
          <w:rFonts w:ascii="Times New Roman" w:hAnsi="Times New Roman"/>
          <w:b/>
          <w:bCs/>
          <w:sz w:val="20"/>
          <w:szCs w:val="20"/>
          <w:bdr w:val="single" w:sz="4" w:space="0" w:color="auto"/>
        </w:rPr>
        <w:t>2</w:t>
      </w:r>
      <w:r w:rsidRPr="00F46B02">
        <w:rPr>
          <w:rFonts w:ascii="Times New Roman" w:hAnsi="Times New Roman"/>
          <w:b/>
          <w:bCs/>
          <w:sz w:val="20"/>
          <w:szCs w:val="20"/>
          <w:bdr w:val="single" w:sz="4" w:space="0" w:color="auto"/>
        </w:rPr>
        <w:t>）已未門破</w:t>
      </w:r>
      <w:r w:rsidRPr="00F46B02">
        <w:rPr>
          <w:rFonts w:ascii="Times New Roman" w:hAnsi="Times New Roman"/>
          <w:sz w:val="20"/>
          <w:szCs w:val="20"/>
        </w:rPr>
        <w:t>（</w:t>
      </w:r>
      <w:r w:rsidRPr="00F46B02">
        <w:rPr>
          <w:rFonts w:ascii="Times New Roman" w:hAnsi="Times New Roman"/>
          <w:sz w:val="20"/>
          <w:szCs w:val="20"/>
        </w:rPr>
        <w:t>pp.157-160</w:t>
      </w:r>
      <w:r w:rsidRPr="00F46B02">
        <w:rPr>
          <w:rFonts w:ascii="Times New Roman" w:hAnsi="Times New Roman"/>
          <w:sz w:val="20"/>
          <w:szCs w:val="20"/>
        </w:rPr>
        <w:t>）</w:t>
      </w:r>
      <w:r w:rsidRPr="00F46B02">
        <w:t xml:space="preserve"> </w:t>
      </w:r>
    </w:p>
    <w:p w14:paraId="1994858C" w14:textId="643ABBF6" w:rsidR="00785431" w:rsidRPr="00F46B02" w:rsidRDefault="00785431" w:rsidP="00785431">
      <w:pPr>
        <w:ind w:leftChars="50" w:left="120"/>
      </w:pPr>
      <w:r w:rsidRPr="00F46B02">
        <w:rPr>
          <w:rFonts w:ascii="Times New Roman" w:hAnsi="Times New Roman"/>
          <w:b/>
          <w:bCs/>
          <w:sz w:val="20"/>
          <w:szCs w:val="20"/>
          <w:bdr w:val="single" w:sz="4" w:space="0" w:color="auto"/>
        </w:rPr>
        <w:t>A</w:t>
      </w:r>
      <w:r w:rsidRPr="00F46B02">
        <w:rPr>
          <w:rFonts w:ascii="Times New Roman" w:hAnsi="Times New Roman"/>
          <w:b/>
          <w:bCs/>
          <w:sz w:val="20"/>
          <w:szCs w:val="20"/>
          <w:bdr w:val="single" w:sz="4" w:space="0" w:color="auto"/>
        </w:rPr>
        <w:t>、總遮三時生</w:t>
      </w:r>
      <w:bookmarkStart w:id="0" w:name="_GoBack"/>
      <w:r w:rsidRPr="007070D2">
        <w:rPr>
          <w:rFonts w:ascii="新細明體" w:hAnsi="新細明體"/>
          <w:b/>
          <w:bCs/>
          <w:sz w:val="20"/>
          <w:szCs w:val="20"/>
          <w:bdr w:val="single" w:sz="4" w:space="0" w:color="auto"/>
        </w:rPr>
        <w:t>──</w:t>
      </w:r>
      <w:bookmarkEnd w:id="0"/>
      <w:r w:rsidRPr="00F46B02">
        <w:rPr>
          <w:rFonts w:ascii="Times New Roman" w:hAnsi="Times New Roman"/>
          <w:b/>
          <w:bCs/>
          <w:sz w:val="20"/>
          <w:szCs w:val="20"/>
          <w:bdr w:val="single" w:sz="4" w:space="0" w:color="auto"/>
        </w:rPr>
        <w:t>釋第</w:t>
      </w:r>
      <w:r w:rsidRPr="00F46B02">
        <w:rPr>
          <w:rFonts w:ascii="Times New Roman" w:hAnsi="Times New Roman"/>
          <w:b/>
          <w:bCs/>
          <w:sz w:val="20"/>
          <w:szCs w:val="20"/>
          <w:bdr w:val="single" w:sz="4" w:space="0" w:color="auto"/>
        </w:rPr>
        <w:t xml:space="preserve"> 15 </w:t>
      </w:r>
      <w:r w:rsidRPr="00F46B02">
        <w:rPr>
          <w:rFonts w:ascii="Times New Roman" w:hAnsi="Times New Roman"/>
          <w:b/>
          <w:bCs/>
          <w:sz w:val="20"/>
          <w:szCs w:val="20"/>
          <w:bdr w:val="single" w:sz="4" w:space="0" w:color="auto"/>
        </w:rPr>
        <w:t>頌</w:t>
      </w:r>
      <w:r w:rsidRPr="00F46B02">
        <w:rPr>
          <w:rStyle w:val="a9"/>
          <w:rFonts w:ascii="Times New Roman" w:hAnsi="Times New Roman"/>
          <w:szCs w:val="24"/>
        </w:rPr>
        <w:footnoteReference w:id="43"/>
      </w:r>
      <w:r w:rsidRPr="00F46B02">
        <w:rPr>
          <w:rFonts w:ascii="Times New Roman" w:hAnsi="Times New Roman"/>
          <w:sz w:val="20"/>
          <w:szCs w:val="20"/>
        </w:rPr>
        <w:t>（</w:t>
      </w:r>
      <w:r w:rsidRPr="00F46B02">
        <w:rPr>
          <w:rFonts w:ascii="Times New Roman" w:hAnsi="Times New Roman"/>
          <w:sz w:val="20"/>
          <w:szCs w:val="20"/>
        </w:rPr>
        <w:t>p.157</w:t>
      </w:r>
      <w:r w:rsidRPr="00F46B02">
        <w:rPr>
          <w:rFonts w:ascii="Times New Roman" w:hAnsi="Times New Roman"/>
          <w:sz w:val="20"/>
          <w:szCs w:val="20"/>
        </w:rPr>
        <w:t>）</w:t>
      </w:r>
      <w:r w:rsidRPr="00F46B02">
        <w:t xml:space="preserve"> </w:t>
      </w:r>
    </w:p>
    <w:p w14:paraId="6ECEC2B4" w14:textId="5AAF2E08" w:rsidR="00785431" w:rsidRPr="00F46B02" w:rsidRDefault="00785431" w:rsidP="00785431">
      <w:pPr>
        <w:ind w:leftChars="50" w:left="120"/>
      </w:pPr>
      <w:r w:rsidRPr="00F46B02">
        <w:rPr>
          <w:rFonts w:ascii="Times New Roman" w:hAnsi="Times New Roman"/>
          <w:sz w:val="20"/>
          <w:szCs w:val="20"/>
        </w:rPr>
        <w:t>〔</w:t>
      </w:r>
      <w:r w:rsidRPr="00F46B02">
        <w:rPr>
          <w:rFonts w:ascii="Times New Roman" w:hAnsi="Times New Roman"/>
          <w:sz w:val="20"/>
          <w:szCs w:val="20"/>
        </w:rPr>
        <w:t>15</w:t>
      </w:r>
      <w:r w:rsidRPr="00F46B02">
        <w:rPr>
          <w:rFonts w:ascii="Times New Roman" w:hAnsi="Times New Roman"/>
          <w:sz w:val="20"/>
          <w:szCs w:val="20"/>
        </w:rPr>
        <w:t>〕</w:t>
      </w:r>
      <w:r w:rsidRPr="00F46B02">
        <w:rPr>
          <w:rFonts w:ascii="標楷體" w:eastAsia="標楷體" w:hAnsi="標楷體"/>
        </w:rPr>
        <w:t>生非生已生，亦非未生生，生時亦不生，去來中已答</w:t>
      </w:r>
      <w:r w:rsidR="00EA7C59" w:rsidRPr="00F46B02">
        <w:rPr>
          <w:rStyle w:val="a9"/>
          <w:rFonts w:ascii="Times New Roman" w:hAnsi="Times New Roman"/>
        </w:rPr>
        <w:footnoteReference w:id="44"/>
      </w:r>
      <w:r w:rsidRPr="00F46B02">
        <w:rPr>
          <w:rFonts w:ascii="標楷體" w:eastAsia="標楷體" w:hAnsi="標楷體"/>
        </w:rPr>
        <w:t>。</w:t>
      </w:r>
      <w:r w:rsidR="00EA7C59" w:rsidRPr="00F46B02">
        <w:rPr>
          <w:rStyle w:val="a9"/>
          <w:rFonts w:ascii="Times New Roman" w:hAnsi="Times New Roman"/>
        </w:rPr>
        <w:footnoteReference w:id="45"/>
      </w:r>
      <w:r w:rsidRPr="00F46B02">
        <w:t xml:space="preserve"> </w:t>
      </w:r>
    </w:p>
    <w:p w14:paraId="153A73B1" w14:textId="21B288F2" w:rsidR="006E2601" w:rsidRPr="00F46B02" w:rsidRDefault="00785431" w:rsidP="00325A32">
      <w:pPr>
        <w:spacing w:beforeLines="30" w:before="108"/>
        <w:ind w:leftChars="50" w:left="120"/>
        <w:rPr>
          <w:rFonts w:ascii="Times New Roman" w:hAnsi="Times New Roman"/>
        </w:rPr>
      </w:pPr>
      <w:r w:rsidRPr="00F46B02">
        <w:t>《中論》用三時破，雖說已生、未生，主要的是逼他走上生時生的絕路。如〈觀去來品〉中三時破去，也就是如此。</w:t>
      </w:r>
      <w:r w:rsidR="004F5A0A" w:rsidRPr="00F46B02">
        <w:rPr>
          <w:rStyle w:val="a9"/>
          <w:rFonts w:ascii="Times New Roman" w:hAnsi="Times New Roman"/>
        </w:rPr>
        <w:footnoteReference w:id="46"/>
      </w:r>
    </w:p>
    <w:p w14:paraId="70FF41E9" w14:textId="77777777" w:rsidR="004F5A0A" w:rsidRPr="00F46B02" w:rsidRDefault="004F5A0A" w:rsidP="004F5A0A">
      <w:pPr>
        <w:ind w:leftChars="50" w:left="120"/>
      </w:pPr>
      <w:r w:rsidRPr="00F46B02">
        <w:t>上面說，「</w:t>
      </w:r>
      <w:r w:rsidRPr="00F46B02">
        <w:rPr>
          <w:rFonts w:ascii="標楷體" w:eastAsia="標楷體" w:hAnsi="標楷體"/>
          <w:b/>
          <w:bCs/>
        </w:rPr>
        <w:t>生</w:t>
      </w:r>
      <w:r w:rsidRPr="00F46B02">
        <w:t>」相不是在「</w:t>
      </w:r>
      <w:r w:rsidRPr="00F46B02">
        <w:rPr>
          <w:rFonts w:ascii="標楷體" w:eastAsia="標楷體" w:hAnsi="標楷體"/>
          <w:b/>
          <w:bCs/>
        </w:rPr>
        <w:t>生</w:t>
      </w:r>
      <w:r w:rsidRPr="00F46B02">
        <w:t>」起了「</w:t>
      </w:r>
      <w:r w:rsidRPr="00F46B02">
        <w:rPr>
          <w:rFonts w:ascii="標楷體" w:eastAsia="標楷體" w:hAnsi="標楷體"/>
          <w:b/>
          <w:bCs/>
        </w:rPr>
        <w:t>已</w:t>
      </w:r>
      <w:r w:rsidRPr="00F46B02">
        <w:t>」後有「</w:t>
      </w:r>
      <w:r w:rsidRPr="00F46B02">
        <w:rPr>
          <w:rFonts w:ascii="標楷體" w:eastAsia="標楷體" w:hAnsi="標楷體"/>
          <w:b/>
          <w:bCs/>
        </w:rPr>
        <w:t>生</w:t>
      </w:r>
      <w:r w:rsidRPr="00F46B02">
        <w:t>」的，因為生的作用已過去了。</w:t>
      </w:r>
      <w:r w:rsidRPr="00F46B02">
        <w:t xml:space="preserve"> </w:t>
      </w:r>
    </w:p>
    <w:p w14:paraId="5F49D613" w14:textId="77777777" w:rsidR="004F5A0A" w:rsidRPr="00F46B02" w:rsidRDefault="004F5A0A" w:rsidP="004F5A0A">
      <w:pPr>
        <w:ind w:leftChars="50" w:left="120"/>
      </w:pPr>
      <w:r w:rsidRPr="00F46B02">
        <w:t>也不在沒有「</w:t>
      </w:r>
      <w:r w:rsidRPr="00F46B02">
        <w:rPr>
          <w:rFonts w:ascii="標楷體" w:eastAsia="標楷體" w:hAnsi="標楷體"/>
          <w:b/>
          <w:bCs/>
        </w:rPr>
        <w:t>生</w:t>
      </w:r>
      <w:r w:rsidRPr="00F46B02">
        <w:t>」的時候已有「</w:t>
      </w:r>
      <w:r w:rsidRPr="00F46B02">
        <w:rPr>
          <w:rFonts w:ascii="標楷體" w:eastAsia="標楷體" w:hAnsi="標楷體"/>
          <w:b/>
          <w:bCs/>
        </w:rPr>
        <w:t>生</w:t>
      </w:r>
      <w:r w:rsidRPr="00F46B02">
        <w:t>」的，既然未生，那裡會有生相呢？</w:t>
      </w:r>
    </w:p>
    <w:p w14:paraId="42BB4160" w14:textId="36225CAB" w:rsidR="004F5A0A" w:rsidRPr="00F46B02" w:rsidRDefault="004F5A0A" w:rsidP="004F5A0A">
      <w:pPr>
        <w:ind w:leftChars="50" w:left="120"/>
      </w:pPr>
      <w:r w:rsidRPr="00F46B02">
        <w:t>或者說：已生、未生都不可，生時生該是沒有問題了！</w:t>
      </w:r>
      <w:r w:rsidRPr="00F46B02">
        <w:t xml:space="preserve"> </w:t>
      </w:r>
    </w:p>
    <w:p w14:paraId="2148BB0B" w14:textId="7E3C5D39" w:rsidR="004F5A0A" w:rsidRPr="00F46B02" w:rsidRDefault="004F5A0A" w:rsidP="004F5A0A">
      <w:pPr>
        <w:ind w:leftChars="50" w:left="120"/>
      </w:pPr>
      <w:r w:rsidRPr="00F46B02">
        <w:t>這仍不行。要知道：生時是依已生、未生而建立的，離了已生、未生，那裡還有生時？所以，「</w:t>
      </w:r>
      <w:r w:rsidRPr="00F46B02">
        <w:rPr>
          <w:rFonts w:ascii="標楷體" w:eastAsia="標楷體" w:hAnsi="標楷體"/>
          <w:b/>
          <w:bCs/>
        </w:rPr>
        <w:t>生時</w:t>
      </w:r>
      <w:r w:rsidRPr="00F46B02">
        <w:t>」也是「</w:t>
      </w:r>
      <w:r w:rsidRPr="00F46B02">
        <w:rPr>
          <w:rFonts w:ascii="標楷體" w:eastAsia="標楷體" w:hAnsi="標楷體"/>
          <w:b/>
          <w:bCs/>
        </w:rPr>
        <w:t>不生</w:t>
      </w:r>
      <w:r w:rsidRPr="00F46B02">
        <w:t>」的。</w:t>
      </w:r>
      <w:r w:rsidRPr="00F46B02">
        <w:t xml:space="preserve"> </w:t>
      </w:r>
    </w:p>
    <w:p w14:paraId="6A71FB0A" w14:textId="24C7D525" w:rsidR="006E2601" w:rsidRPr="00F46B02" w:rsidRDefault="004F5A0A" w:rsidP="004F5A0A">
      <w:pPr>
        <w:ind w:leftChars="50" w:left="120"/>
        <w:rPr>
          <w:rFonts w:ascii="新細明體" w:hAnsi="新細明體" w:cs="新細明體"/>
        </w:rPr>
      </w:pPr>
      <w:r w:rsidRPr="00F46B02">
        <w:t>這個道理，在「</w:t>
      </w:r>
      <w:r w:rsidRPr="00F46B02">
        <w:rPr>
          <w:rFonts w:ascii="標楷體" w:eastAsia="標楷體" w:hAnsi="標楷體"/>
          <w:b/>
          <w:bCs/>
        </w:rPr>
        <w:t>去來</w:t>
      </w:r>
      <w:r w:rsidRPr="00F46B02">
        <w:t>」品的破去「中」，「</w:t>
      </w:r>
      <w:r w:rsidRPr="00F46B02">
        <w:rPr>
          <w:rFonts w:ascii="標楷體" w:eastAsia="標楷體" w:hAnsi="標楷體"/>
          <w:b/>
          <w:bCs/>
        </w:rPr>
        <w:t>已</w:t>
      </w:r>
      <w:r w:rsidRPr="00F46B02">
        <w:t>」詳細的解「</w:t>
      </w:r>
      <w:r w:rsidRPr="00F46B02">
        <w:rPr>
          <w:rFonts w:ascii="標楷體" w:eastAsia="標楷體" w:hAnsi="標楷體"/>
          <w:b/>
          <w:bCs/>
        </w:rPr>
        <w:t>答</w:t>
      </w:r>
      <w:r w:rsidRPr="00F46B02">
        <w:t>」過了</w:t>
      </w:r>
      <w:r w:rsidRPr="00F46B02">
        <w:rPr>
          <w:rFonts w:ascii="新細明體" w:hAnsi="新細明體" w:cs="新細明體" w:hint="eastAsia"/>
        </w:rPr>
        <w:t>。</w:t>
      </w:r>
    </w:p>
    <w:p w14:paraId="01DFA8E5" w14:textId="784A2390" w:rsidR="004F5A0A" w:rsidRPr="00F46B02" w:rsidRDefault="004F5A0A" w:rsidP="00E47B22">
      <w:pPr>
        <w:rPr>
          <w:rFonts w:ascii="Times New Roman" w:hAnsi="Times New Roman"/>
          <w:b/>
          <w:bCs/>
        </w:rPr>
      </w:pPr>
    </w:p>
    <w:p w14:paraId="4F433C3B" w14:textId="616A7315" w:rsidR="00BB0254" w:rsidRPr="00F46B02" w:rsidRDefault="00BB0254" w:rsidP="00E47B22">
      <w:pPr>
        <w:rPr>
          <w:rFonts w:ascii="Times New Roman" w:hAnsi="Times New Roman"/>
          <w:b/>
          <w:bCs/>
        </w:rPr>
      </w:pPr>
    </w:p>
    <w:p w14:paraId="4BCDC9B0" w14:textId="30BF55B5" w:rsidR="00BB0254" w:rsidRPr="00F46B02" w:rsidRDefault="00BB0254" w:rsidP="00E47B22">
      <w:pPr>
        <w:rPr>
          <w:rFonts w:ascii="Times New Roman" w:hAnsi="Times New Roman"/>
          <w:b/>
          <w:bCs/>
        </w:rPr>
      </w:pPr>
    </w:p>
    <w:p w14:paraId="3747C264" w14:textId="56F954A9" w:rsidR="00BB0254" w:rsidRPr="00F46B02" w:rsidRDefault="00BB0254" w:rsidP="00E47B22">
      <w:pPr>
        <w:rPr>
          <w:rFonts w:ascii="Times New Roman" w:hAnsi="Times New Roman"/>
          <w:b/>
          <w:bCs/>
        </w:rPr>
      </w:pPr>
    </w:p>
    <w:p w14:paraId="3631CB89" w14:textId="2F5A0F14" w:rsidR="00BB0254" w:rsidRPr="00F46B02" w:rsidRDefault="00BB0254" w:rsidP="00E47B22">
      <w:pPr>
        <w:rPr>
          <w:rFonts w:ascii="Times New Roman" w:hAnsi="Times New Roman"/>
          <w:b/>
          <w:bCs/>
        </w:rPr>
      </w:pPr>
    </w:p>
    <w:p w14:paraId="6A62E1B2" w14:textId="6E2098E1" w:rsidR="004B112D" w:rsidRPr="00F46B02" w:rsidRDefault="004B112D" w:rsidP="004B112D">
      <w:pPr>
        <w:outlineLvl w:val="0"/>
        <w:rPr>
          <w:rFonts w:ascii="Times New Roman" w:hAnsi="Times New Roman"/>
        </w:rPr>
      </w:pPr>
      <w:r w:rsidRPr="00F46B02">
        <w:rPr>
          <w:rFonts w:ascii="新細明體" w:hAnsi="新細明體" w:hint="eastAsia"/>
          <w:szCs w:val="24"/>
        </w:rPr>
        <w:lastRenderedPageBreak/>
        <w:t>二、</w:t>
      </w:r>
      <w:r w:rsidRPr="00F46B02">
        <w:rPr>
          <w:rFonts w:ascii="Times New Roman" w:hAnsi="Times New Roman"/>
          <w:szCs w:val="24"/>
        </w:rPr>
        <w:t>釋印順，《中觀論頌講記》</w:t>
      </w:r>
      <w:bookmarkStart w:id="1" w:name="_Hlk129976101"/>
      <w:r w:rsidR="004A5D62" w:rsidRPr="00F46B02">
        <w:rPr>
          <w:rFonts w:ascii="Times New Roman" w:hAnsi="Times New Roman"/>
        </w:rPr>
        <w:t>〈</w:t>
      </w:r>
      <w:r w:rsidR="004A5D62" w:rsidRPr="00F46B02">
        <w:rPr>
          <w:rFonts w:ascii="Times New Roman" w:hAnsi="Times New Roman"/>
        </w:rPr>
        <w:t>2</w:t>
      </w:r>
      <w:r w:rsidR="004A5D62" w:rsidRPr="00F46B02">
        <w:rPr>
          <w:rFonts w:ascii="Times New Roman" w:hAnsi="Times New Roman"/>
        </w:rPr>
        <w:t>觀去來品〉</w:t>
      </w:r>
      <w:r w:rsidRPr="00F46B02">
        <w:rPr>
          <w:rFonts w:ascii="Times New Roman" w:hAnsi="Times New Roman"/>
          <w:szCs w:val="24"/>
        </w:rPr>
        <w:t>，</w:t>
      </w:r>
      <w:r w:rsidRPr="00F46B02">
        <w:rPr>
          <w:rFonts w:ascii="Times New Roman" w:hAnsi="Times New Roman"/>
          <w:szCs w:val="24"/>
        </w:rPr>
        <w:t>pp.</w:t>
      </w:r>
      <w:r w:rsidR="004A5D62" w:rsidRPr="00F46B02">
        <w:rPr>
          <w:rFonts w:ascii="Times New Roman" w:eastAsia="DengXian" w:hAnsi="Times New Roman"/>
          <w:szCs w:val="24"/>
        </w:rPr>
        <w:t>7</w:t>
      </w:r>
      <w:r w:rsidRPr="00F46B02">
        <w:rPr>
          <w:rFonts w:ascii="Times New Roman" w:eastAsia="DengXian" w:hAnsi="Times New Roman"/>
          <w:szCs w:val="24"/>
        </w:rPr>
        <w:t>6</w:t>
      </w:r>
      <w:r w:rsidRPr="00F46B02">
        <w:rPr>
          <w:rFonts w:ascii="Times New Roman" w:hAnsi="Times New Roman"/>
          <w:szCs w:val="24"/>
        </w:rPr>
        <w:t>-</w:t>
      </w:r>
      <w:r w:rsidRPr="00F46B02">
        <w:rPr>
          <w:rFonts w:ascii="Times New Roman" w:eastAsia="DengXian" w:hAnsi="Times New Roman"/>
          <w:szCs w:val="24"/>
        </w:rPr>
        <w:t>7</w:t>
      </w:r>
      <w:r w:rsidR="004A5D62" w:rsidRPr="00F46B02">
        <w:rPr>
          <w:rFonts w:ascii="Times New Roman" w:eastAsia="DengXian" w:hAnsi="Times New Roman"/>
          <w:szCs w:val="24"/>
        </w:rPr>
        <w:t>7</w:t>
      </w:r>
      <w:bookmarkEnd w:id="1"/>
      <w:r w:rsidRPr="00F46B02">
        <w:rPr>
          <w:rFonts w:ascii="Times New Roman" w:hAnsi="Times New Roman"/>
          <w:szCs w:val="24"/>
        </w:rPr>
        <w:t>：</w:t>
      </w:r>
      <w:r w:rsidRPr="00F46B02">
        <w:rPr>
          <w:rStyle w:val="a9"/>
          <w:rFonts w:ascii="Times New Roman" w:hAnsi="Times New Roman"/>
          <w:szCs w:val="24"/>
        </w:rPr>
        <w:footnoteReference w:id="47"/>
      </w:r>
    </w:p>
    <w:p w14:paraId="04001CA8" w14:textId="46335356" w:rsidR="004A5D62" w:rsidRPr="00F46B02" w:rsidRDefault="004A5D62" w:rsidP="00325A32">
      <w:pPr>
        <w:spacing w:beforeLines="30" w:before="108"/>
      </w:pPr>
      <w:r w:rsidRPr="00F46B02">
        <w:rPr>
          <w:rFonts w:ascii="Times New Roman" w:hAnsi="Times New Roman"/>
          <w:b/>
          <w:bCs/>
          <w:sz w:val="20"/>
          <w:szCs w:val="20"/>
          <w:bdr w:val="single" w:sz="4" w:space="0" w:color="auto"/>
        </w:rPr>
        <w:t>1</w:t>
      </w:r>
      <w:r w:rsidRPr="00F46B02">
        <w:rPr>
          <w:rFonts w:ascii="Times New Roman" w:hAnsi="Times New Roman"/>
          <w:b/>
          <w:bCs/>
          <w:sz w:val="20"/>
          <w:szCs w:val="20"/>
          <w:bdr w:val="single" w:sz="4" w:space="0" w:color="auto"/>
        </w:rPr>
        <w:t>、總破三時去（明沒有去法）</w:t>
      </w:r>
      <w:r w:rsidRPr="007070D2">
        <w:rPr>
          <w:rFonts w:ascii="新細明體" w:hAnsi="新細明體"/>
          <w:b/>
          <w:bCs/>
          <w:sz w:val="20"/>
          <w:szCs w:val="20"/>
          <w:bdr w:val="single" w:sz="4" w:space="0" w:color="auto"/>
        </w:rPr>
        <w:t>──</w:t>
      </w:r>
      <w:r w:rsidRPr="00F46B02">
        <w:rPr>
          <w:rFonts w:ascii="Times New Roman" w:hAnsi="Times New Roman"/>
          <w:b/>
          <w:bCs/>
          <w:sz w:val="20"/>
          <w:szCs w:val="20"/>
          <w:bdr w:val="single" w:sz="4" w:space="0" w:color="auto"/>
        </w:rPr>
        <w:t>釋第</w:t>
      </w:r>
      <w:r w:rsidRPr="00F46B02">
        <w:rPr>
          <w:rFonts w:ascii="Times New Roman" w:hAnsi="Times New Roman"/>
          <w:b/>
          <w:bCs/>
          <w:sz w:val="20"/>
          <w:szCs w:val="20"/>
          <w:bdr w:val="single" w:sz="4" w:space="0" w:color="auto"/>
        </w:rPr>
        <w:t xml:space="preserve"> 1 </w:t>
      </w:r>
      <w:r w:rsidRPr="00F46B02">
        <w:rPr>
          <w:rFonts w:ascii="Times New Roman" w:hAnsi="Times New Roman"/>
          <w:b/>
          <w:bCs/>
          <w:sz w:val="20"/>
          <w:szCs w:val="20"/>
          <w:bdr w:val="single" w:sz="4" w:space="0" w:color="auto"/>
        </w:rPr>
        <w:t>頌</w:t>
      </w:r>
      <w:r w:rsidRPr="00F46B02">
        <w:rPr>
          <w:rFonts w:ascii="Times New Roman" w:hAnsi="Times New Roman"/>
          <w:b/>
          <w:bCs/>
          <w:sz w:val="20"/>
          <w:szCs w:val="20"/>
          <w:bdr w:val="single" w:sz="4" w:space="0" w:color="auto"/>
        </w:rPr>
        <w:t>13</w:t>
      </w:r>
      <w:r w:rsidRPr="00F46B02">
        <w:rPr>
          <w:rFonts w:ascii="Times New Roman" w:hAnsi="Times New Roman"/>
          <w:sz w:val="20"/>
          <w:szCs w:val="20"/>
        </w:rPr>
        <w:t>（</w:t>
      </w:r>
      <w:r w:rsidRPr="00F46B02">
        <w:rPr>
          <w:rFonts w:ascii="Times New Roman" w:hAnsi="Times New Roman"/>
          <w:sz w:val="20"/>
          <w:szCs w:val="20"/>
        </w:rPr>
        <w:t>pp.84-85</w:t>
      </w:r>
      <w:r w:rsidRPr="00F46B02">
        <w:rPr>
          <w:rFonts w:ascii="Times New Roman" w:hAnsi="Times New Roman"/>
          <w:sz w:val="20"/>
          <w:szCs w:val="20"/>
        </w:rPr>
        <w:t>）</w:t>
      </w:r>
      <w:r w:rsidRPr="00F46B02">
        <w:t xml:space="preserve"> </w:t>
      </w:r>
    </w:p>
    <w:p w14:paraId="354ED89B" w14:textId="4E2C9354" w:rsidR="004A5D62" w:rsidRPr="00F46B02" w:rsidRDefault="004A5D62" w:rsidP="00E47B22">
      <w:r w:rsidRPr="00F46B02">
        <w:rPr>
          <w:rFonts w:ascii="Times New Roman" w:eastAsia="標楷體" w:hAnsi="Times New Roman"/>
          <w:sz w:val="20"/>
          <w:szCs w:val="20"/>
        </w:rPr>
        <w:t>［</w:t>
      </w:r>
      <w:r w:rsidRPr="00F46B02">
        <w:rPr>
          <w:rFonts w:ascii="Times New Roman" w:eastAsia="標楷體" w:hAnsi="Times New Roman"/>
          <w:sz w:val="20"/>
          <w:szCs w:val="20"/>
        </w:rPr>
        <w:t>01</w:t>
      </w:r>
      <w:r w:rsidRPr="00F46B02">
        <w:rPr>
          <w:rFonts w:ascii="Times New Roman" w:eastAsia="標楷體" w:hAnsi="Times New Roman"/>
          <w:sz w:val="20"/>
          <w:szCs w:val="20"/>
        </w:rPr>
        <w:t>］</w:t>
      </w:r>
      <w:r w:rsidRPr="00F46B02">
        <w:rPr>
          <w:rFonts w:ascii="Times New Roman" w:eastAsia="標楷體" w:hAnsi="Times New Roman"/>
          <w:b/>
          <w:bCs/>
        </w:rPr>
        <w:t>已去無有去，未去亦無去，離已去未去，去時亦無去。</w:t>
      </w:r>
      <w:r w:rsidR="00FF06F7" w:rsidRPr="00F46B02">
        <w:rPr>
          <w:rStyle w:val="a9"/>
          <w:rFonts w:ascii="Times New Roman" w:eastAsia="標楷體" w:hAnsi="Times New Roman"/>
          <w:b/>
          <w:bCs/>
        </w:rPr>
        <w:footnoteReference w:id="48"/>
      </w:r>
      <w:r w:rsidRPr="00F46B02">
        <w:t xml:space="preserve"> </w:t>
      </w:r>
    </w:p>
    <w:p w14:paraId="369BB4B9" w14:textId="3691B9B7" w:rsidR="004A5D62" w:rsidRPr="00F46B02" w:rsidRDefault="004A5D62" w:rsidP="00325A32">
      <w:pPr>
        <w:spacing w:beforeLines="30" w:before="108"/>
        <w:ind w:leftChars="50" w:left="120"/>
      </w:pPr>
      <w:r w:rsidRPr="00F46B02">
        <w:rPr>
          <w:rFonts w:ascii="Times New Roman" w:hAnsi="Times New Roman"/>
          <w:b/>
          <w:bCs/>
          <w:sz w:val="20"/>
          <w:szCs w:val="20"/>
          <w:bdr w:val="single" w:sz="4" w:space="0" w:color="auto"/>
        </w:rPr>
        <w:t>（</w:t>
      </w:r>
      <w:r w:rsidRPr="00F46B02">
        <w:rPr>
          <w:rFonts w:ascii="Times New Roman" w:hAnsi="Times New Roman"/>
          <w:b/>
          <w:bCs/>
          <w:sz w:val="20"/>
          <w:szCs w:val="20"/>
          <w:bdr w:val="single" w:sz="4" w:space="0" w:color="auto"/>
        </w:rPr>
        <w:t>1</w:t>
      </w:r>
      <w:r w:rsidRPr="00F46B02">
        <w:rPr>
          <w:rFonts w:ascii="Times New Roman" w:hAnsi="Times New Roman"/>
          <w:b/>
          <w:bCs/>
          <w:sz w:val="20"/>
          <w:szCs w:val="20"/>
          <w:bdr w:val="single" w:sz="4" w:space="0" w:color="auto"/>
        </w:rPr>
        <w:t>）略標：若有去，不外已去、未去、去時之三時去</w:t>
      </w:r>
      <w:r w:rsidRPr="00F46B02">
        <w:rPr>
          <w:rFonts w:ascii="Times New Roman" w:hAnsi="Times New Roman"/>
          <w:sz w:val="20"/>
          <w:szCs w:val="20"/>
        </w:rPr>
        <w:t>（</w:t>
      </w:r>
      <w:r w:rsidRPr="00F46B02">
        <w:rPr>
          <w:rFonts w:ascii="Times New Roman" w:hAnsi="Times New Roman"/>
          <w:sz w:val="20"/>
          <w:szCs w:val="20"/>
        </w:rPr>
        <w:t>p.84</w:t>
      </w:r>
      <w:r w:rsidRPr="00F46B02">
        <w:rPr>
          <w:rFonts w:ascii="Times New Roman" w:hAnsi="Times New Roman"/>
          <w:sz w:val="20"/>
          <w:szCs w:val="20"/>
        </w:rPr>
        <w:t>）</w:t>
      </w:r>
      <w:r w:rsidRPr="00F46B02">
        <w:t xml:space="preserve"> </w:t>
      </w:r>
    </w:p>
    <w:p w14:paraId="41A4CD40" w14:textId="20A7FFFA" w:rsidR="004B112D" w:rsidRPr="00F46B02" w:rsidRDefault="004A5D62" w:rsidP="00F347F6">
      <w:pPr>
        <w:ind w:leftChars="50" w:left="120"/>
        <w:rPr>
          <w:rFonts w:ascii="新細明體" w:hAnsi="新細明體" w:cs="新細明體"/>
        </w:rPr>
      </w:pPr>
      <w:r w:rsidRPr="00F46B02">
        <w:t>這首頌，是總依三時的觀門中，明沒有去法。說到去，去是一種動作，有動作就有時間相，所以必然的在某一時間中去。一說到時間，就不外已去、未去、去時的三時</w:t>
      </w:r>
      <w:r w:rsidRPr="00F46B02">
        <w:rPr>
          <w:rFonts w:ascii="新細明體" w:hAnsi="新細明體" w:cs="新細明體" w:hint="eastAsia"/>
        </w:rPr>
        <w:t>。</w:t>
      </w:r>
    </w:p>
    <w:p w14:paraId="2A01C84F" w14:textId="77777777" w:rsidR="00BB0254" w:rsidRPr="00F46B02" w:rsidRDefault="00BB0254" w:rsidP="00FF06F7">
      <w:pPr>
        <w:ind w:leftChars="50" w:left="120"/>
      </w:pPr>
      <w:r w:rsidRPr="00F46B02">
        <w:rPr>
          <w:rFonts w:ascii="Times New Roman" w:hAnsi="Times New Roman"/>
          <w:b/>
          <w:bCs/>
          <w:sz w:val="20"/>
          <w:szCs w:val="20"/>
          <w:bdr w:val="single" w:sz="4" w:space="0" w:color="auto"/>
        </w:rPr>
        <w:t>（</w:t>
      </w:r>
      <w:r w:rsidRPr="00F46B02">
        <w:rPr>
          <w:rFonts w:ascii="Times New Roman" w:hAnsi="Times New Roman"/>
          <w:b/>
          <w:bCs/>
          <w:sz w:val="20"/>
          <w:szCs w:val="20"/>
          <w:bdr w:val="single" w:sz="4" w:space="0" w:color="auto"/>
        </w:rPr>
        <w:t>2</w:t>
      </w:r>
      <w:r w:rsidRPr="00F46B02">
        <w:rPr>
          <w:rFonts w:ascii="Times New Roman" w:hAnsi="Times New Roman"/>
          <w:b/>
          <w:bCs/>
          <w:sz w:val="20"/>
          <w:szCs w:val="20"/>
          <w:bdr w:val="single" w:sz="4" w:space="0" w:color="auto"/>
        </w:rPr>
        <w:t>）別述</w:t>
      </w:r>
      <w:r w:rsidRPr="00F46B02">
        <w:rPr>
          <w:rFonts w:ascii="Times New Roman" w:hAnsi="Times New Roman"/>
          <w:sz w:val="20"/>
          <w:szCs w:val="20"/>
        </w:rPr>
        <w:t>（</w:t>
      </w:r>
      <w:r w:rsidRPr="00F46B02">
        <w:rPr>
          <w:rFonts w:ascii="Times New Roman" w:hAnsi="Times New Roman"/>
          <w:sz w:val="20"/>
          <w:szCs w:val="20"/>
        </w:rPr>
        <w:t>pp.84-85</w:t>
      </w:r>
      <w:r w:rsidRPr="00F46B02">
        <w:rPr>
          <w:rFonts w:ascii="Times New Roman" w:hAnsi="Times New Roman"/>
          <w:sz w:val="20"/>
          <w:szCs w:val="20"/>
        </w:rPr>
        <w:t>）</w:t>
      </w:r>
      <w:r w:rsidRPr="00F46B02">
        <w:t xml:space="preserve"> </w:t>
      </w:r>
    </w:p>
    <w:p w14:paraId="05682ABE" w14:textId="77777777" w:rsidR="00BB0254" w:rsidRPr="00F46B02" w:rsidRDefault="00BB0254" w:rsidP="00F347F6">
      <w:pPr>
        <w:ind w:leftChars="100" w:left="240"/>
      </w:pPr>
      <w:r w:rsidRPr="00F46B02">
        <w:rPr>
          <w:rFonts w:ascii="Times New Roman" w:hAnsi="Times New Roman"/>
          <w:b/>
          <w:bCs/>
          <w:sz w:val="20"/>
          <w:szCs w:val="20"/>
          <w:bdr w:val="single" w:sz="4" w:space="0" w:color="auto"/>
        </w:rPr>
        <w:t>A</w:t>
      </w:r>
      <w:r w:rsidRPr="00F46B02">
        <w:rPr>
          <w:rFonts w:ascii="Times New Roman" w:hAnsi="Times New Roman"/>
          <w:b/>
          <w:bCs/>
          <w:sz w:val="20"/>
          <w:szCs w:val="20"/>
          <w:bdr w:val="single" w:sz="4" w:space="0" w:color="auto"/>
        </w:rPr>
        <w:t>、已去無有去</w:t>
      </w:r>
      <w:r w:rsidRPr="00F46B02">
        <w:rPr>
          <w:rFonts w:ascii="Times New Roman" w:hAnsi="Times New Roman"/>
          <w:sz w:val="20"/>
          <w:szCs w:val="20"/>
        </w:rPr>
        <w:t>（</w:t>
      </w:r>
      <w:r w:rsidRPr="00F46B02">
        <w:rPr>
          <w:rFonts w:ascii="Times New Roman" w:hAnsi="Times New Roman"/>
          <w:sz w:val="20"/>
          <w:szCs w:val="20"/>
        </w:rPr>
        <w:t>p.84</w:t>
      </w:r>
      <w:r w:rsidRPr="00F46B02">
        <w:rPr>
          <w:rFonts w:ascii="Times New Roman" w:hAnsi="Times New Roman"/>
          <w:sz w:val="20"/>
          <w:szCs w:val="20"/>
        </w:rPr>
        <w:t>）</w:t>
      </w:r>
      <w:r w:rsidRPr="00F46B02">
        <w:t xml:space="preserve"> </w:t>
      </w:r>
    </w:p>
    <w:p w14:paraId="5E756106" w14:textId="7C5BD7C5" w:rsidR="00BB0254" w:rsidRPr="00F46B02" w:rsidRDefault="00BB0254" w:rsidP="00F347F6">
      <w:pPr>
        <w:ind w:leftChars="100" w:left="240"/>
        <w:rPr>
          <w:rFonts w:ascii="新細明體" w:hAnsi="新細明體" w:cs="新細明體"/>
        </w:rPr>
      </w:pPr>
      <w:r w:rsidRPr="00F46B02">
        <w:t>若執著有自性的去法，那就該觀察他到底在那一時間中去呢？是已去時嗎？運動的作業已過去了，怎麼還可說有去呢？所以「</w:t>
      </w:r>
      <w:r w:rsidRPr="00F46B02">
        <w:rPr>
          <w:rFonts w:ascii="標楷體" w:eastAsia="標楷體" w:hAnsi="標楷體"/>
          <w:b/>
          <w:bCs/>
        </w:rPr>
        <w:t>已去無有去</w:t>
      </w:r>
      <w:r w:rsidRPr="00F46B02">
        <w:rPr>
          <w:rFonts w:ascii="新細明體" w:hAnsi="新細明體" w:cs="新細明體" w:hint="eastAsia"/>
        </w:rPr>
        <w:t>」</w:t>
      </w:r>
      <w:r w:rsidR="00F347F6" w:rsidRPr="00F46B02">
        <w:rPr>
          <w:rFonts w:ascii="新細明體" w:hAnsi="新細明體" w:cs="新細明體" w:hint="eastAsia"/>
        </w:rPr>
        <w:t>。</w:t>
      </w:r>
    </w:p>
    <w:p w14:paraId="5E3A8BF9" w14:textId="77777777" w:rsidR="00F347F6" w:rsidRPr="00F46B02" w:rsidRDefault="00F347F6" w:rsidP="00FF06F7">
      <w:pPr>
        <w:ind w:leftChars="100" w:left="240"/>
        <w:rPr>
          <w:rFonts w:ascii="Times New Roman" w:hAnsi="Times New Roman"/>
          <w:sz w:val="20"/>
          <w:szCs w:val="20"/>
        </w:rPr>
      </w:pPr>
      <w:r w:rsidRPr="00F46B02">
        <w:rPr>
          <w:rFonts w:ascii="Times New Roman" w:hAnsi="Times New Roman"/>
          <w:b/>
          <w:bCs/>
          <w:sz w:val="20"/>
          <w:szCs w:val="20"/>
          <w:bdr w:val="single" w:sz="4" w:space="0" w:color="auto"/>
        </w:rPr>
        <w:t>B</w:t>
      </w:r>
      <w:r w:rsidRPr="00F46B02">
        <w:rPr>
          <w:rFonts w:ascii="Times New Roman" w:hAnsi="Times New Roman"/>
          <w:b/>
          <w:bCs/>
          <w:sz w:val="20"/>
          <w:szCs w:val="20"/>
          <w:bdr w:val="single" w:sz="4" w:space="0" w:color="auto"/>
        </w:rPr>
        <w:t>、未去亦無去</w:t>
      </w:r>
      <w:r w:rsidRPr="00F46B02">
        <w:rPr>
          <w:rFonts w:ascii="Times New Roman" w:hAnsi="Times New Roman"/>
          <w:sz w:val="20"/>
          <w:szCs w:val="20"/>
        </w:rPr>
        <w:t>（</w:t>
      </w:r>
      <w:r w:rsidRPr="00F46B02">
        <w:rPr>
          <w:rFonts w:ascii="Times New Roman" w:hAnsi="Times New Roman"/>
          <w:sz w:val="20"/>
          <w:szCs w:val="20"/>
        </w:rPr>
        <w:t>p.84</w:t>
      </w:r>
      <w:r w:rsidRPr="00F46B02">
        <w:rPr>
          <w:rFonts w:ascii="Times New Roman" w:hAnsi="Times New Roman"/>
          <w:sz w:val="20"/>
          <w:szCs w:val="20"/>
        </w:rPr>
        <w:t>）</w:t>
      </w:r>
      <w:r w:rsidRPr="00F46B02">
        <w:rPr>
          <w:rFonts w:ascii="Times New Roman" w:hAnsi="Times New Roman"/>
          <w:sz w:val="20"/>
          <w:szCs w:val="20"/>
        </w:rPr>
        <w:t xml:space="preserve"> </w:t>
      </w:r>
    </w:p>
    <w:p w14:paraId="2EB9734E" w14:textId="46158DCB" w:rsidR="00BB0254" w:rsidRPr="00F46B02" w:rsidRDefault="00F347F6" w:rsidP="00F347F6">
      <w:pPr>
        <w:ind w:leftChars="100" w:left="240"/>
        <w:rPr>
          <w:rFonts w:ascii="新細明體" w:hAnsi="新細明體" w:cs="新細明體"/>
        </w:rPr>
      </w:pPr>
      <w:r w:rsidRPr="00F46B02">
        <w:t>未去，去的動作還沒有開始，當然也談不上去，所以「</w:t>
      </w:r>
      <w:r w:rsidRPr="00F46B02">
        <w:rPr>
          <w:rFonts w:ascii="標楷體" w:eastAsia="標楷體" w:hAnsi="標楷體"/>
          <w:b/>
          <w:bCs/>
        </w:rPr>
        <w:t>未去</w:t>
      </w:r>
      <w:r w:rsidRPr="00F46B02">
        <w:t>」時中，也是「</w:t>
      </w:r>
      <w:r w:rsidRPr="00F46B02">
        <w:rPr>
          <w:rFonts w:ascii="標楷體" w:eastAsia="標楷體" w:hAnsi="標楷體"/>
          <w:b/>
          <w:bCs/>
        </w:rPr>
        <w:t>無去</w:t>
      </w:r>
      <w:r w:rsidRPr="00F46B02">
        <w:t>」的</w:t>
      </w:r>
      <w:r w:rsidRPr="00F46B02">
        <w:rPr>
          <w:rFonts w:ascii="新細明體" w:hAnsi="新細明體" w:cs="新細明體" w:hint="eastAsia"/>
        </w:rPr>
        <w:t>。</w:t>
      </w:r>
    </w:p>
    <w:p w14:paraId="4982499A" w14:textId="77777777" w:rsidR="00FF06F7" w:rsidRPr="00F46B02" w:rsidRDefault="00FF06F7" w:rsidP="00FF06F7">
      <w:pPr>
        <w:ind w:leftChars="100" w:left="240"/>
      </w:pPr>
      <w:r w:rsidRPr="00F46B02">
        <w:rPr>
          <w:rFonts w:ascii="Times New Roman" w:hAnsi="Times New Roman"/>
          <w:b/>
          <w:bCs/>
          <w:sz w:val="20"/>
          <w:szCs w:val="20"/>
          <w:bdr w:val="single" w:sz="4" w:space="0" w:color="auto"/>
        </w:rPr>
        <w:t>C</w:t>
      </w:r>
      <w:r w:rsidRPr="00F46B02">
        <w:rPr>
          <w:rFonts w:ascii="Times New Roman" w:hAnsi="Times New Roman"/>
          <w:b/>
          <w:bCs/>
          <w:sz w:val="20"/>
          <w:szCs w:val="20"/>
          <w:bdr w:val="single" w:sz="4" w:space="0" w:color="auto"/>
        </w:rPr>
        <w:t>、去時亦無去</w:t>
      </w:r>
      <w:r w:rsidRPr="00F46B02">
        <w:rPr>
          <w:rFonts w:ascii="Times New Roman" w:hAnsi="Times New Roman"/>
          <w:sz w:val="20"/>
          <w:szCs w:val="20"/>
        </w:rPr>
        <w:t>（</w:t>
      </w:r>
      <w:r w:rsidRPr="00F46B02">
        <w:rPr>
          <w:rFonts w:ascii="Times New Roman" w:hAnsi="Times New Roman"/>
          <w:sz w:val="20"/>
          <w:szCs w:val="20"/>
        </w:rPr>
        <w:t>p.84</w:t>
      </w:r>
      <w:r w:rsidRPr="00F46B02">
        <w:rPr>
          <w:rFonts w:ascii="Times New Roman" w:hAnsi="Times New Roman"/>
          <w:sz w:val="20"/>
          <w:szCs w:val="20"/>
        </w:rPr>
        <w:t>）</w:t>
      </w:r>
      <w:r w:rsidRPr="00F46B02">
        <w:t xml:space="preserve"> </w:t>
      </w:r>
    </w:p>
    <w:p w14:paraId="7AC30222" w14:textId="42872DF5" w:rsidR="00BB0254" w:rsidRPr="00F46B02" w:rsidRDefault="00FF06F7" w:rsidP="00FF06F7">
      <w:pPr>
        <w:ind w:leftChars="100" w:left="240"/>
        <w:rPr>
          <w:rFonts w:ascii="Times New Roman" w:hAnsi="Times New Roman"/>
        </w:rPr>
      </w:pPr>
      <w:r w:rsidRPr="00F46B02">
        <w:rPr>
          <w:rFonts w:ascii="Times New Roman" w:hAnsi="Times New Roman"/>
        </w:rPr>
        <w:t>若說去時中去，這格外</w:t>
      </w:r>
      <w:r w:rsidRPr="00F46B02">
        <w:rPr>
          <w:rStyle w:val="a9"/>
          <w:rFonts w:ascii="Times New Roman" w:hAnsi="Times New Roman"/>
        </w:rPr>
        <w:footnoteReference w:id="49"/>
      </w:r>
      <w:r w:rsidRPr="00F46B02">
        <w:rPr>
          <w:rFonts w:ascii="Times New Roman" w:hAnsi="Times New Roman"/>
        </w:rPr>
        <w:t>不可。因為不是已去，就是未去，「</w:t>
      </w:r>
      <w:r w:rsidRPr="00F46B02">
        <w:rPr>
          <w:rFonts w:ascii="標楷體" w:eastAsia="標楷體" w:hAnsi="標楷體"/>
          <w:b/>
          <w:bCs/>
        </w:rPr>
        <w:t>離</w:t>
      </w:r>
      <w:r w:rsidRPr="00F46B02">
        <w:rPr>
          <w:rFonts w:ascii="Times New Roman" w:hAnsi="Times New Roman"/>
        </w:rPr>
        <w:t>」了「</w:t>
      </w:r>
      <w:r w:rsidRPr="00F46B02">
        <w:rPr>
          <w:rFonts w:ascii="標楷體" w:eastAsia="標楷體" w:hAnsi="標楷體"/>
          <w:b/>
          <w:bCs/>
        </w:rPr>
        <w:t>已去未去</w:t>
      </w:r>
      <w:r w:rsidRPr="00F46B02">
        <w:rPr>
          <w:rFonts w:ascii="Times New Roman" w:hAnsi="Times New Roman"/>
        </w:rPr>
        <w:t>」二者，根本沒有去時的第三位，所以「</w:t>
      </w:r>
      <w:r w:rsidRPr="00F46B02">
        <w:rPr>
          <w:rFonts w:ascii="標楷體" w:eastAsia="標楷體" w:hAnsi="標楷體"/>
          <w:b/>
          <w:bCs/>
        </w:rPr>
        <w:t>去時亦無去</w:t>
      </w:r>
      <w:r w:rsidRPr="00F46B02">
        <w:rPr>
          <w:rFonts w:ascii="Times New Roman" w:hAnsi="Times New Roman"/>
        </w:rPr>
        <w:t>」。</w:t>
      </w:r>
    </w:p>
    <w:p w14:paraId="540584AF" w14:textId="77777777" w:rsidR="00FF06F7" w:rsidRPr="00F46B02" w:rsidRDefault="00FF06F7" w:rsidP="00FF06F7">
      <w:pPr>
        <w:ind w:leftChars="50" w:left="120"/>
        <w:rPr>
          <w:rFonts w:ascii="Times New Roman" w:hAnsi="Times New Roman"/>
          <w:sz w:val="20"/>
          <w:szCs w:val="20"/>
        </w:rPr>
      </w:pPr>
      <w:r w:rsidRPr="00F46B02">
        <w:rPr>
          <w:rFonts w:ascii="Times New Roman" w:hAnsi="Times New Roman"/>
          <w:b/>
          <w:bCs/>
          <w:sz w:val="20"/>
          <w:szCs w:val="20"/>
          <w:bdr w:val="single" w:sz="4" w:space="0" w:color="auto"/>
        </w:rPr>
        <w:t>（</w:t>
      </w:r>
      <w:r w:rsidRPr="00F46B02">
        <w:rPr>
          <w:rFonts w:ascii="Times New Roman" w:hAnsi="Times New Roman"/>
          <w:b/>
          <w:bCs/>
          <w:sz w:val="20"/>
          <w:szCs w:val="20"/>
          <w:bdr w:val="single" w:sz="4" w:space="0" w:color="auto"/>
        </w:rPr>
        <w:t>3</w:t>
      </w:r>
      <w:r w:rsidRPr="00F46B02">
        <w:rPr>
          <w:rFonts w:ascii="Times New Roman" w:hAnsi="Times New Roman"/>
          <w:b/>
          <w:bCs/>
          <w:sz w:val="20"/>
          <w:szCs w:val="20"/>
          <w:bdr w:val="single" w:sz="4" w:space="0" w:color="auto"/>
        </w:rPr>
        <w:t>）結說「三時去」不可得</w:t>
      </w:r>
      <w:r w:rsidRPr="00F46B02">
        <w:rPr>
          <w:rFonts w:ascii="Times New Roman" w:hAnsi="Times New Roman"/>
          <w:sz w:val="20"/>
          <w:szCs w:val="20"/>
        </w:rPr>
        <w:t>（</w:t>
      </w:r>
      <w:r w:rsidRPr="00F46B02">
        <w:rPr>
          <w:rFonts w:ascii="Times New Roman" w:hAnsi="Times New Roman"/>
          <w:sz w:val="20"/>
          <w:szCs w:val="20"/>
        </w:rPr>
        <w:t>pp.84-85</w:t>
      </w:r>
      <w:r w:rsidRPr="00F46B02">
        <w:rPr>
          <w:rFonts w:ascii="Times New Roman" w:hAnsi="Times New Roman"/>
          <w:sz w:val="20"/>
          <w:szCs w:val="20"/>
        </w:rPr>
        <w:t>）</w:t>
      </w:r>
      <w:r w:rsidRPr="00F46B02">
        <w:rPr>
          <w:rFonts w:ascii="Times New Roman" w:hAnsi="Times New Roman"/>
          <w:sz w:val="20"/>
          <w:szCs w:val="20"/>
        </w:rPr>
        <w:t xml:space="preserve"> </w:t>
      </w:r>
    </w:p>
    <w:p w14:paraId="78D00F6F" w14:textId="10DB9C3D" w:rsidR="00BB0254" w:rsidRPr="00F46B02" w:rsidRDefault="00FF06F7" w:rsidP="00FF06F7">
      <w:pPr>
        <w:ind w:leftChars="50" w:left="120"/>
        <w:rPr>
          <w:rFonts w:ascii="新細明體" w:hAnsi="新細明體" w:cs="新細明體"/>
        </w:rPr>
      </w:pPr>
      <w:r w:rsidRPr="00F46B02">
        <w:t>這對三時中去，作一個根本的否定</w:t>
      </w:r>
      <w:r w:rsidRPr="00F46B02">
        <w:rPr>
          <w:rFonts w:ascii="新細明體" w:hAnsi="新細明體" w:cs="新細明體" w:hint="eastAsia"/>
        </w:rPr>
        <w:t>。</w:t>
      </w:r>
    </w:p>
    <w:p w14:paraId="7E96F972" w14:textId="2E1DC566" w:rsidR="00BB0254" w:rsidRPr="00F46B02" w:rsidRDefault="00BB0254" w:rsidP="00E47B22">
      <w:pPr>
        <w:rPr>
          <w:rFonts w:ascii="Times New Roman" w:hAnsi="Times New Roman"/>
          <w:b/>
          <w:bCs/>
        </w:rPr>
      </w:pPr>
    </w:p>
    <w:p w14:paraId="472A9506" w14:textId="47A3DF25" w:rsidR="001D7811" w:rsidRPr="00F46B02" w:rsidRDefault="001D7811" w:rsidP="00E47B22">
      <w:pPr>
        <w:rPr>
          <w:rFonts w:ascii="Times New Roman" w:hAnsi="Times New Roman"/>
          <w:b/>
          <w:bCs/>
        </w:rPr>
      </w:pPr>
    </w:p>
    <w:p w14:paraId="74B471B8" w14:textId="08758F7D" w:rsidR="001D7811" w:rsidRPr="00F46B02" w:rsidRDefault="001D7811" w:rsidP="00E47B22">
      <w:pPr>
        <w:rPr>
          <w:rFonts w:ascii="Times New Roman" w:hAnsi="Times New Roman"/>
          <w:b/>
          <w:bCs/>
        </w:rPr>
      </w:pPr>
    </w:p>
    <w:p w14:paraId="210E54B3" w14:textId="77777777" w:rsidR="00325A32" w:rsidRPr="00F46B02" w:rsidRDefault="00325A32" w:rsidP="00E47B22">
      <w:pPr>
        <w:rPr>
          <w:rFonts w:ascii="Times New Roman" w:hAnsi="Times New Roman"/>
          <w:b/>
          <w:bCs/>
        </w:rPr>
      </w:pPr>
    </w:p>
    <w:p w14:paraId="24D7B3A1" w14:textId="77777777" w:rsidR="001D7811" w:rsidRPr="00F46B02" w:rsidRDefault="001D7811" w:rsidP="00E47B22">
      <w:pPr>
        <w:rPr>
          <w:rFonts w:ascii="Times New Roman" w:hAnsi="Times New Roman"/>
          <w:b/>
          <w:bCs/>
        </w:rPr>
      </w:pPr>
    </w:p>
    <w:p w14:paraId="3683AFD6" w14:textId="7E7505F1" w:rsidR="00D75870" w:rsidRPr="00F46B02" w:rsidRDefault="00E47B22" w:rsidP="00E47B22">
      <w:pPr>
        <w:rPr>
          <w:rFonts w:ascii="Times New Roman" w:hAnsi="Times New Roman"/>
        </w:rPr>
      </w:pPr>
      <w:r w:rsidRPr="00F46B02">
        <w:rPr>
          <w:rFonts w:ascii="Times New Roman" w:hAnsi="Times New Roman" w:hint="eastAsia"/>
          <w:b/>
          <w:bCs/>
        </w:rPr>
        <w:lastRenderedPageBreak/>
        <w:t>【附錄</w:t>
      </w:r>
      <w:r w:rsidR="006E2601" w:rsidRPr="00F46B02">
        <w:rPr>
          <w:rFonts w:ascii="新細明體" w:hAnsi="新細明體" w:hint="eastAsia"/>
          <w:b/>
          <w:bCs/>
        </w:rPr>
        <w:t>二</w:t>
      </w:r>
      <w:r w:rsidRPr="00F46B02">
        <w:rPr>
          <w:rFonts w:ascii="Times New Roman" w:hAnsi="Times New Roman" w:hint="eastAsia"/>
          <w:b/>
          <w:bCs/>
        </w:rPr>
        <w:t>】</w:t>
      </w:r>
      <w:r w:rsidRPr="00F46B02">
        <w:rPr>
          <w:rFonts w:ascii="Times New Roman" w:hAnsi="Times New Roman"/>
          <w:b/>
          <w:bCs/>
          <w:szCs w:val="24"/>
        </w:rPr>
        <w:t>〈</w:t>
      </w:r>
      <w:r w:rsidRPr="00F46B02">
        <w:rPr>
          <w:rFonts w:ascii="Times New Roman" w:hAnsi="Times New Roman"/>
          <w:b/>
          <w:szCs w:val="24"/>
        </w:rPr>
        <w:t>12</w:t>
      </w:r>
      <w:r w:rsidRPr="00F46B02">
        <w:rPr>
          <w:rFonts w:ascii="新細明體" w:hAnsi="新細明體" w:hint="eastAsia"/>
          <w:b/>
          <w:szCs w:val="24"/>
        </w:rPr>
        <w:t>觀生門第十二〉</w:t>
      </w:r>
      <w:r w:rsidRPr="00F46B02">
        <w:rPr>
          <w:rFonts w:ascii="新細明體" w:hAnsi="新細明體" w:cs="Arial" w:hint="eastAsia"/>
          <w:b/>
          <w:bCs/>
          <w:color w:val="000000"/>
          <w:kern w:val="0"/>
        </w:rPr>
        <w:t>吉藏大師、太虛大師、李潤生科判對照表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977"/>
        <w:gridCol w:w="2977"/>
      </w:tblGrid>
      <w:tr w:rsidR="00751EEC" w:rsidRPr="00F46B02" w14:paraId="7ED7DA70" w14:textId="77777777">
        <w:tc>
          <w:tcPr>
            <w:tcW w:w="2977" w:type="dxa"/>
            <w:shd w:val="clear" w:color="auto" w:fill="auto"/>
          </w:tcPr>
          <w:p w14:paraId="57ADBA22" w14:textId="77777777" w:rsidR="00E47B22" w:rsidRPr="00F46B02" w:rsidRDefault="00E47B22">
            <w:pPr>
              <w:jc w:val="center"/>
              <w:rPr>
                <w:rFonts w:ascii="新細明體" w:hAnsi="新細明體"/>
                <w:b/>
                <w:bCs/>
                <w:sz w:val="28"/>
                <w:szCs w:val="28"/>
              </w:rPr>
            </w:pPr>
            <w:r w:rsidRPr="00F46B02">
              <w:rPr>
                <w:rFonts w:ascii="新細明體" w:hAnsi="新細明體" w:cs="Arial" w:hint="eastAsia"/>
                <w:b/>
                <w:bCs/>
                <w:color w:val="000000"/>
                <w:kern w:val="0"/>
                <w:sz w:val="28"/>
                <w:szCs w:val="28"/>
              </w:rPr>
              <w:t>吉藏大師</w:t>
            </w:r>
          </w:p>
        </w:tc>
        <w:tc>
          <w:tcPr>
            <w:tcW w:w="2977" w:type="dxa"/>
            <w:shd w:val="clear" w:color="auto" w:fill="auto"/>
          </w:tcPr>
          <w:p w14:paraId="3ECA883D" w14:textId="77777777" w:rsidR="00E47B22" w:rsidRPr="00F46B02" w:rsidRDefault="00E47B22">
            <w:pPr>
              <w:jc w:val="center"/>
              <w:rPr>
                <w:rFonts w:ascii="新細明體" w:hAnsi="新細明體"/>
                <w:b/>
                <w:bCs/>
                <w:sz w:val="28"/>
                <w:szCs w:val="28"/>
              </w:rPr>
            </w:pPr>
            <w:r w:rsidRPr="00F46B02">
              <w:rPr>
                <w:rFonts w:ascii="新細明體" w:hAnsi="新細明體" w:cs="Arial" w:hint="eastAsia"/>
                <w:b/>
                <w:bCs/>
                <w:color w:val="000000"/>
                <w:kern w:val="0"/>
                <w:sz w:val="28"/>
                <w:szCs w:val="28"/>
              </w:rPr>
              <w:t>太虛大師</w:t>
            </w:r>
          </w:p>
        </w:tc>
        <w:tc>
          <w:tcPr>
            <w:tcW w:w="2977" w:type="dxa"/>
            <w:shd w:val="clear" w:color="auto" w:fill="auto"/>
          </w:tcPr>
          <w:p w14:paraId="7AD9567C" w14:textId="77777777" w:rsidR="00E47B22" w:rsidRPr="00F46B02" w:rsidRDefault="00E47B22">
            <w:pPr>
              <w:jc w:val="center"/>
              <w:rPr>
                <w:rFonts w:ascii="新細明體" w:hAnsi="新細明體"/>
                <w:b/>
                <w:bCs/>
                <w:sz w:val="28"/>
                <w:szCs w:val="28"/>
              </w:rPr>
            </w:pPr>
            <w:r w:rsidRPr="00F46B02">
              <w:rPr>
                <w:rFonts w:ascii="新細明體" w:hAnsi="新細明體" w:cs="Arial" w:hint="eastAsia"/>
                <w:b/>
                <w:bCs/>
                <w:color w:val="000000"/>
                <w:kern w:val="0"/>
                <w:sz w:val="28"/>
                <w:szCs w:val="28"/>
              </w:rPr>
              <w:t>李潤生</w:t>
            </w:r>
          </w:p>
        </w:tc>
      </w:tr>
      <w:tr w:rsidR="00751EEC" w:rsidRPr="00F46B02" w14:paraId="1BCB8D2B" w14:textId="77777777">
        <w:tc>
          <w:tcPr>
            <w:tcW w:w="2977" w:type="dxa"/>
            <w:shd w:val="clear" w:color="auto" w:fill="auto"/>
          </w:tcPr>
          <w:p w14:paraId="39E40395" w14:textId="77777777" w:rsidR="00E47B22" w:rsidRPr="00F46B02" w:rsidRDefault="00E47B22" w:rsidP="008C2D58">
            <w:pPr>
              <w:pStyle w:val="01"/>
            </w:pPr>
            <w:r w:rsidRPr="00F46B02">
              <w:rPr>
                <w:rFonts w:hint="eastAsia"/>
              </w:rPr>
              <w:t>甲二　正宗分</w:t>
            </w:r>
          </w:p>
          <w:p w14:paraId="7B6A3F92" w14:textId="77777777" w:rsidR="00E47B22" w:rsidRPr="00F46B02" w:rsidRDefault="00E47B22" w:rsidP="008C2D58">
            <w:pPr>
              <w:pStyle w:val="02"/>
            </w:pPr>
            <w:r w:rsidRPr="00F46B02">
              <w:rPr>
                <w:rFonts w:hint="eastAsia"/>
              </w:rPr>
              <w:t>乙三　明無作門</w:t>
            </w:r>
          </w:p>
          <w:p w14:paraId="3615B914" w14:textId="77777777" w:rsidR="00E47B22" w:rsidRPr="00F46B02" w:rsidRDefault="00E47B22" w:rsidP="008C2D58">
            <w:pPr>
              <w:pStyle w:val="03"/>
            </w:pPr>
            <w:r w:rsidRPr="00F46B02">
              <w:rPr>
                <w:rFonts w:hint="eastAsia"/>
              </w:rPr>
              <w:t>丙三　觀生</w:t>
            </w:r>
          </w:p>
          <w:p w14:paraId="7A6A039D" w14:textId="77777777" w:rsidR="00E47B22" w:rsidRPr="00F46B02" w:rsidRDefault="00E47B22" w:rsidP="008C2D58">
            <w:pPr>
              <w:pStyle w:val="04"/>
              <w:rPr>
                <w:rFonts w:ascii="DengXian" w:hAnsi="DengXian"/>
              </w:rPr>
            </w:pPr>
            <w:r w:rsidRPr="00F46B02">
              <w:rPr>
                <w:rFonts w:hint="eastAsia"/>
              </w:rPr>
              <w:t>丁</w:t>
            </w:r>
            <w:r w:rsidRPr="00F46B02">
              <w:rPr>
                <w:rFonts w:ascii="DengXian" w:eastAsia="DengXian" w:hAnsi="DengXian" w:hint="eastAsia"/>
              </w:rPr>
              <w:t xml:space="preserve">一　</w:t>
            </w:r>
            <w:r w:rsidRPr="00F46B02">
              <w:rPr>
                <w:rFonts w:hint="eastAsia"/>
              </w:rPr>
              <w:t>長行發起</w:t>
            </w:r>
            <w:r w:rsidRPr="00F46B02">
              <w:rPr>
                <w:rFonts w:ascii="DengXian" w:eastAsia="DengXian" w:hAnsi="DengXian" w:hint="eastAsia"/>
              </w:rPr>
              <w:t xml:space="preserve">　</w:t>
            </w:r>
          </w:p>
          <w:p w14:paraId="50198596" w14:textId="77777777" w:rsidR="00E47B22" w:rsidRPr="00F46B02" w:rsidRDefault="00E47B22" w:rsidP="008C2D58">
            <w:pPr>
              <w:pStyle w:val="05"/>
            </w:pPr>
            <w:r w:rsidRPr="00F46B02">
              <w:rPr>
                <w:rFonts w:hint="eastAsia"/>
              </w:rPr>
              <w:t>戊一　總結辨一切法空</w:t>
            </w:r>
          </w:p>
          <w:p w14:paraId="7E26A687" w14:textId="77777777" w:rsidR="00E47B22" w:rsidRPr="00F46B02" w:rsidRDefault="00E47B22" w:rsidP="008C2D58">
            <w:pPr>
              <w:rPr>
                <w:rFonts w:ascii="Times New Roman" w:hAnsi="Times New Roman"/>
              </w:rPr>
            </w:pPr>
            <w:r w:rsidRPr="00F46B02">
              <w:rPr>
                <w:rFonts w:ascii="Times New Roman" w:hAnsi="Times New Roman" w:hint="eastAsia"/>
              </w:rPr>
              <w:t>復次，一切法空。</w:t>
            </w:r>
          </w:p>
          <w:p w14:paraId="2BCF7D7C" w14:textId="77777777" w:rsidR="00E47B22" w:rsidRPr="00F46B02" w:rsidRDefault="00E47B22" w:rsidP="008C2D58">
            <w:pPr>
              <w:pStyle w:val="05"/>
            </w:pPr>
            <w:r w:rsidRPr="00F46B02">
              <w:rPr>
                <w:rFonts w:hint="eastAsia"/>
              </w:rPr>
              <w:t>戊二　釋一切法空</w:t>
            </w:r>
          </w:p>
          <w:p w14:paraId="520DBC03" w14:textId="77777777" w:rsidR="00E47B22" w:rsidRPr="00F46B02" w:rsidRDefault="00E47B22" w:rsidP="008C2D58">
            <w:pPr>
              <w:rPr>
                <w:rFonts w:ascii="Times New Roman" w:hAnsi="Times New Roman"/>
              </w:rPr>
            </w:pPr>
            <w:r w:rsidRPr="00F46B02">
              <w:rPr>
                <w:rFonts w:ascii="Times New Roman" w:hAnsi="Times New Roman" w:hint="eastAsia"/>
              </w:rPr>
              <w:t>何以故？</w:t>
            </w:r>
          </w:p>
          <w:p w14:paraId="73F2A13E" w14:textId="77777777" w:rsidR="00E47B22" w:rsidRPr="00F46B02" w:rsidRDefault="00E47B22" w:rsidP="008C2D58">
            <w:pPr>
              <w:pStyle w:val="06"/>
              <w:rPr>
                <w:rFonts w:ascii="Times New Roman" w:hAnsi="Times New Roman"/>
              </w:rPr>
            </w:pPr>
            <w:r w:rsidRPr="00F46B02">
              <w:rPr>
                <w:rFonts w:hint="eastAsia"/>
              </w:rPr>
              <w:t>己一　總明三時不可得</w:t>
            </w:r>
          </w:p>
          <w:p w14:paraId="3E20C5C7" w14:textId="77777777" w:rsidR="00E47B22" w:rsidRPr="00F46B02" w:rsidRDefault="00E47B22" w:rsidP="008C2D58">
            <w:pPr>
              <w:rPr>
                <w:rFonts w:ascii="Times New Roman" w:hAnsi="Times New Roman"/>
              </w:rPr>
            </w:pPr>
            <w:r w:rsidRPr="00F46B02">
              <w:rPr>
                <w:rFonts w:ascii="Times New Roman" w:hAnsi="Times New Roman" w:hint="eastAsia"/>
              </w:rPr>
              <w:t>生、不生、生時不可得故，</w:t>
            </w:r>
          </w:p>
          <w:p w14:paraId="0A503FAF" w14:textId="77777777" w:rsidR="00E47B22" w:rsidRPr="00F46B02" w:rsidRDefault="00E47B22" w:rsidP="008C2D58">
            <w:pPr>
              <w:pStyle w:val="06"/>
              <w:rPr>
                <w:rFonts w:ascii="Times New Roman" w:hAnsi="Times New Roman"/>
              </w:rPr>
            </w:pPr>
            <w:r w:rsidRPr="00F46B02">
              <w:rPr>
                <w:rFonts w:hint="eastAsia"/>
              </w:rPr>
              <w:t>己二　別明三時不可得</w:t>
            </w:r>
          </w:p>
          <w:p w14:paraId="43A7CEA0" w14:textId="77777777" w:rsidR="00E47B22" w:rsidRPr="00F46B02" w:rsidRDefault="00E47B22" w:rsidP="008C2D58">
            <w:pPr>
              <w:rPr>
                <w:rFonts w:ascii="新細明體" w:hAnsi="新細明體"/>
                <w:szCs w:val="24"/>
              </w:rPr>
            </w:pPr>
            <w:r w:rsidRPr="00F46B02">
              <w:rPr>
                <w:rFonts w:ascii="Times New Roman" w:hAnsi="Times New Roman" w:hint="eastAsia"/>
              </w:rPr>
              <w:t>今生已不生，不生亦不生，生時亦不生。如說：</w:t>
            </w:r>
          </w:p>
        </w:tc>
        <w:tc>
          <w:tcPr>
            <w:tcW w:w="2977" w:type="dxa"/>
            <w:shd w:val="clear" w:color="auto" w:fill="auto"/>
          </w:tcPr>
          <w:p w14:paraId="17AEB6DB" w14:textId="77777777" w:rsidR="00E47B22" w:rsidRPr="00F46B02" w:rsidRDefault="00E47B22" w:rsidP="008C2D58">
            <w:pPr>
              <w:pStyle w:val="01"/>
            </w:pPr>
            <w:r w:rsidRPr="00F46B02">
              <w:t>甲二　正宗分</w:t>
            </w:r>
          </w:p>
          <w:p w14:paraId="24A9A429" w14:textId="77777777" w:rsidR="00E47B22" w:rsidRPr="00F46B02" w:rsidRDefault="00E47B22" w:rsidP="008C2D58">
            <w:pPr>
              <w:pStyle w:val="02"/>
            </w:pPr>
            <w:r w:rsidRPr="00F46B02">
              <w:t>乙</w:t>
            </w:r>
            <w:r w:rsidRPr="00F46B02">
              <w:rPr>
                <w:rFonts w:hint="eastAsia"/>
              </w:rPr>
              <w:t>三</w:t>
            </w:r>
            <w:r w:rsidRPr="00F46B02">
              <w:t xml:space="preserve">　明</w:t>
            </w:r>
            <w:r w:rsidRPr="00F46B02">
              <w:rPr>
                <w:rFonts w:hint="eastAsia"/>
              </w:rPr>
              <w:t>無作</w:t>
            </w:r>
            <w:r w:rsidRPr="00F46B02">
              <w:t>門</w:t>
            </w:r>
          </w:p>
          <w:p w14:paraId="1B0B8001" w14:textId="77777777" w:rsidR="00E47B22" w:rsidRPr="00F46B02" w:rsidRDefault="00E47B22" w:rsidP="008C2D58">
            <w:pPr>
              <w:pStyle w:val="03"/>
            </w:pPr>
            <w:r w:rsidRPr="00F46B02">
              <w:t>丙</w:t>
            </w:r>
            <w:r w:rsidRPr="00F46B02">
              <w:rPr>
                <w:rFonts w:hint="eastAsia"/>
              </w:rPr>
              <w:t>三</w:t>
            </w:r>
            <w:r w:rsidRPr="00F46B02">
              <w:t xml:space="preserve">　觀</w:t>
            </w:r>
            <w:r w:rsidRPr="00F46B02">
              <w:rPr>
                <w:rFonts w:hint="eastAsia"/>
              </w:rPr>
              <w:t>生</w:t>
            </w:r>
          </w:p>
          <w:p w14:paraId="233A684D" w14:textId="77777777" w:rsidR="00E47B22" w:rsidRPr="00F46B02" w:rsidRDefault="00E47B22" w:rsidP="008C2D58">
            <w:pPr>
              <w:pStyle w:val="04"/>
            </w:pPr>
            <w:r w:rsidRPr="00F46B02">
              <w:rPr>
                <w:rFonts w:hint="eastAsia"/>
              </w:rPr>
              <w:t>丁一　總起</w:t>
            </w:r>
          </w:p>
          <w:p w14:paraId="12C025D2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</w:p>
          <w:p w14:paraId="7077A694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  <w:r w:rsidRPr="00F46B02">
              <w:rPr>
                <w:rFonts w:ascii="Times New Roman" w:hAnsi="Times New Roman" w:hint="eastAsia"/>
                <w:szCs w:val="24"/>
              </w:rPr>
              <w:t>復次，一切法空。</w:t>
            </w:r>
          </w:p>
          <w:p w14:paraId="393E6BEF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</w:p>
          <w:p w14:paraId="2ABF8685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  <w:r w:rsidRPr="00F46B02">
              <w:rPr>
                <w:rFonts w:ascii="Times New Roman" w:hAnsi="Times New Roman" w:hint="eastAsia"/>
                <w:szCs w:val="24"/>
              </w:rPr>
              <w:t>何以故？</w:t>
            </w:r>
          </w:p>
          <w:p w14:paraId="109855DD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</w:p>
          <w:p w14:paraId="3F22C5F1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</w:p>
          <w:p w14:paraId="34109368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  <w:r w:rsidRPr="00F46B02">
              <w:rPr>
                <w:rFonts w:ascii="Times New Roman" w:hAnsi="Times New Roman" w:hint="eastAsia"/>
                <w:szCs w:val="24"/>
              </w:rPr>
              <w:t>生、不生、生時不可得故，</w:t>
            </w:r>
          </w:p>
          <w:p w14:paraId="7AF3C2FC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</w:p>
          <w:p w14:paraId="748C4550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</w:p>
          <w:p w14:paraId="444C135C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</w:rPr>
            </w:pPr>
            <w:r w:rsidRPr="00F46B02">
              <w:rPr>
                <w:rFonts w:ascii="Times New Roman" w:hAnsi="Times New Roman" w:hint="eastAsia"/>
                <w:szCs w:val="24"/>
              </w:rPr>
              <w:t>今生已不生，不生亦不生，生時亦不生。如說</w:t>
            </w:r>
            <w:r w:rsidRPr="00F46B02">
              <w:rPr>
                <w:rFonts w:ascii="Times New Roman" w:hAnsi="Times New Roman" w:hint="eastAsia"/>
              </w:rPr>
              <w:t>：</w:t>
            </w:r>
          </w:p>
        </w:tc>
        <w:tc>
          <w:tcPr>
            <w:tcW w:w="2977" w:type="dxa"/>
            <w:shd w:val="clear" w:color="auto" w:fill="auto"/>
          </w:tcPr>
          <w:p w14:paraId="358F8FA8" w14:textId="77777777" w:rsidR="00E47B22" w:rsidRPr="00F46B02" w:rsidRDefault="00E47B22" w:rsidP="008C2D58">
            <w:pPr>
              <w:pStyle w:val="01"/>
            </w:pPr>
            <w:r w:rsidRPr="00F46B02">
              <w:rPr>
                <w:rFonts w:hint="eastAsia"/>
              </w:rPr>
              <w:t>甲二　正宗分</w:t>
            </w:r>
          </w:p>
          <w:p w14:paraId="5F86F4B3" w14:textId="77777777" w:rsidR="00E47B22" w:rsidRPr="00F46B02" w:rsidRDefault="00E47B22" w:rsidP="008C2D58">
            <w:pPr>
              <w:pStyle w:val="02"/>
            </w:pPr>
            <w:r w:rsidRPr="00F46B02">
              <w:t>乙</w:t>
            </w:r>
            <w:r w:rsidRPr="00F46B02">
              <w:rPr>
                <w:rFonts w:hint="eastAsia"/>
              </w:rPr>
              <w:t xml:space="preserve">十二　</w:t>
            </w:r>
            <w:r w:rsidRPr="00F46B02">
              <w:t>觀生門</w:t>
            </w:r>
          </w:p>
          <w:p w14:paraId="57665A9B" w14:textId="77777777" w:rsidR="00E47B22" w:rsidRPr="00F46B02" w:rsidRDefault="00E47B22" w:rsidP="008C2D58">
            <w:pPr>
              <w:pStyle w:val="03"/>
            </w:pPr>
            <w:r w:rsidRPr="00F46B02">
              <w:rPr>
                <w:rFonts w:hint="eastAsia"/>
              </w:rPr>
              <w:t>丙一　頌破三時有生</w:t>
            </w:r>
          </w:p>
          <w:p w14:paraId="0CAED583" w14:textId="77777777" w:rsidR="00E47B22" w:rsidRPr="00F46B02" w:rsidRDefault="00E47B22" w:rsidP="008C2D58">
            <w:pPr>
              <w:pStyle w:val="04"/>
              <w:rPr>
                <w:rFonts w:ascii="DengXian" w:hAnsi="DengXian"/>
              </w:rPr>
            </w:pPr>
            <w:r w:rsidRPr="00F46B02">
              <w:rPr>
                <w:rFonts w:hint="eastAsia"/>
                <w:shd w:val="pct15" w:color="auto" w:fill="FFFFFF"/>
              </w:rPr>
              <w:t>丁</w:t>
            </w:r>
            <w:r w:rsidRPr="00F46B02">
              <w:rPr>
                <w:rFonts w:ascii="DengXian" w:eastAsia="DengXian" w:hAnsi="DengXian" w:hint="eastAsia"/>
                <w:shd w:val="pct15" w:color="auto" w:fill="FFFFFF"/>
              </w:rPr>
              <w:t>一</w:t>
            </w:r>
            <w:r w:rsidRPr="00F46B02">
              <w:rPr>
                <w:rFonts w:ascii="DengXian" w:eastAsia="DengXian" w:hAnsi="DengXian" w:hint="eastAsia"/>
              </w:rPr>
              <w:t xml:space="preserve">　</w:t>
            </w:r>
            <w:r w:rsidRPr="00F46B02">
              <w:rPr>
                <w:rFonts w:hint="eastAsia"/>
              </w:rPr>
              <w:t>長行引發</w:t>
            </w:r>
            <w:r w:rsidRPr="00F46B02">
              <w:rPr>
                <w:rStyle w:val="a9"/>
                <w:rFonts w:ascii="Times New Roman" w:hAnsi="Times New Roman"/>
                <w:sz w:val="24"/>
                <w:szCs w:val="24"/>
                <w:bdr w:val="none" w:sz="0" w:space="0" w:color="auto"/>
              </w:rPr>
              <w:footnoteReference w:id="50"/>
            </w:r>
            <w:r w:rsidRPr="00F46B02">
              <w:rPr>
                <w:rFonts w:ascii="DengXian" w:eastAsia="DengXian" w:hAnsi="DengXian" w:hint="eastAsia"/>
              </w:rPr>
              <w:t xml:space="preserve">　</w:t>
            </w:r>
          </w:p>
          <w:p w14:paraId="2A41B6F7" w14:textId="77777777" w:rsidR="00E47B22" w:rsidRPr="00F46B02" w:rsidRDefault="00E47B22" w:rsidP="008C2D58">
            <w:pPr>
              <w:pStyle w:val="03"/>
              <w:rPr>
                <w:sz w:val="24"/>
                <w:szCs w:val="24"/>
              </w:rPr>
            </w:pPr>
          </w:p>
          <w:p w14:paraId="3614FA4C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  <w:r w:rsidRPr="00F46B02">
              <w:rPr>
                <w:rFonts w:ascii="Times New Roman" w:hAnsi="Times New Roman" w:hint="eastAsia"/>
                <w:szCs w:val="24"/>
              </w:rPr>
              <w:t>復次，一切法空。</w:t>
            </w:r>
          </w:p>
          <w:p w14:paraId="5DD303E8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</w:p>
          <w:p w14:paraId="0349D45F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  <w:r w:rsidRPr="00F46B02">
              <w:rPr>
                <w:rFonts w:ascii="Times New Roman" w:hAnsi="Times New Roman" w:hint="eastAsia"/>
                <w:szCs w:val="24"/>
              </w:rPr>
              <w:t>何以故？</w:t>
            </w:r>
          </w:p>
          <w:p w14:paraId="4264E201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</w:p>
          <w:p w14:paraId="333F21A0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</w:p>
          <w:p w14:paraId="17F9B8C4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  <w:r w:rsidRPr="00F46B02">
              <w:rPr>
                <w:rFonts w:ascii="Times New Roman" w:hAnsi="Times New Roman" w:hint="eastAsia"/>
                <w:szCs w:val="24"/>
              </w:rPr>
              <w:t>生、不生、生時不可得故，</w:t>
            </w:r>
          </w:p>
          <w:p w14:paraId="6231EF2C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</w:p>
          <w:p w14:paraId="30B15F20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</w:p>
          <w:p w14:paraId="1F9B16EF" w14:textId="77777777" w:rsidR="00E47B22" w:rsidRPr="00F46B02" w:rsidRDefault="00E47B22" w:rsidP="008C2D58">
            <w:pPr>
              <w:rPr>
                <w:rFonts w:ascii="新細明體" w:hAnsi="新細明體"/>
                <w:szCs w:val="24"/>
              </w:rPr>
            </w:pPr>
            <w:r w:rsidRPr="00F46B02">
              <w:rPr>
                <w:rFonts w:ascii="Times New Roman" w:hAnsi="Times New Roman" w:hint="eastAsia"/>
                <w:szCs w:val="24"/>
              </w:rPr>
              <w:t>今生已不生，不生亦不生，生時亦不生。如說：</w:t>
            </w:r>
          </w:p>
        </w:tc>
      </w:tr>
      <w:tr w:rsidR="00751EEC" w:rsidRPr="00F46B02" w14:paraId="7A807937" w14:textId="77777777">
        <w:tc>
          <w:tcPr>
            <w:tcW w:w="2977" w:type="dxa"/>
            <w:shd w:val="clear" w:color="auto" w:fill="auto"/>
          </w:tcPr>
          <w:p w14:paraId="6AF362E4" w14:textId="5202226F" w:rsidR="00E47B22" w:rsidRPr="00F46B02" w:rsidRDefault="00E47B22" w:rsidP="008C2D58">
            <w:pPr>
              <w:pStyle w:val="04"/>
              <w:rPr>
                <w:rFonts w:ascii="DengXian" w:hAnsi="DengXian"/>
              </w:rPr>
            </w:pPr>
            <w:r w:rsidRPr="00F46B02">
              <w:rPr>
                <w:rFonts w:hint="eastAsia"/>
              </w:rPr>
              <w:t>丁二</w:t>
            </w:r>
            <w:r w:rsidRPr="00F46B02">
              <w:rPr>
                <w:rFonts w:ascii="DengXian" w:eastAsia="DengXian" w:hAnsi="DengXian" w:hint="eastAsia"/>
              </w:rPr>
              <w:t xml:space="preserve">　</w:t>
            </w:r>
            <w:r w:rsidRPr="00F46B02">
              <w:rPr>
                <w:rFonts w:hint="eastAsia"/>
              </w:rPr>
              <w:t>偈</w:t>
            </w:r>
          </w:p>
          <w:p w14:paraId="1625AE7B" w14:textId="77777777" w:rsidR="00E47B22" w:rsidRPr="00F46B02" w:rsidRDefault="00E47B22" w:rsidP="008C2D58">
            <w:pPr>
              <w:pStyle w:val="05"/>
            </w:pPr>
            <w:r w:rsidRPr="00F46B02">
              <w:rPr>
                <w:rFonts w:hint="eastAsia"/>
              </w:rPr>
              <w:t>戊一　已未門明無生</w:t>
            </w:r>
          </w:p>
          <w:p w14:paraId="3EA35CA8" w14:textId="77777777" w:rsidR="00E47B22" w:rsidRPr="00F46B02" w:rsidRDefault="00E47B22" w:rsidP="008C2D58">
            <w:pPr>
              <w:pStyle w:val="ab"/>
              <w:rPr>
                <w:rFonts w:ascii="標楷體" w:eastAsia="標楷體" w:hAnsi="標楷體"/>
                <w:b/>
                <w:bCs/>
              </w:rPr>
            </w:pPr>
            <w:r w:rsidRPr="00F46B02">
              <w:rPr>
                <w:rFonts w:ascii="標楷體" w:eastAsia="標楷體" w:hAnsi="標楷體" w:hint="eastAsia"/>
                <w:b/>
                <w:bCs/>
              </w:rPr>
              <w:t>生果則不生，不生亦不生，</w:t>
            </w:r>
          </w:p>
          <w:p w14:paraId="1C2666CF" w14:textId="77777777" w:rsidR="00E47B22" w:rsidRPr="00F46B02" w:rsidRDefault="00E47B22" w:rsidP="008C2D58">
            <w:pPr>
              <w:pStyle w:val="05"/>
            </w:pPr>
            <w:r w:rsidRPr="00F46B02">
              <w:rPr>
                <w:rFonts w:hint="eastAsia"/>
              </w:rPr>
              <w:t>戊二　生時門明無生</w:t>
            </w:r>
          </w:p>
          <w:p w14:paraId="0842DB82" w14:textId="77777777" w:rsidR="00E47B22" w:rsidRPr="00F46B02" w:rsidRDefault="00E47B22" w:rsidP="008C2D58">
            <w:pPr>
              <w:pStyle w:val="ab"/>
              <w:rPr>
                <w:rFonts w:ascii="新細明體" w:hAnsi="新細明體"/>
                <w:szCs w:val="24"/>
              </w:rPr>
            </w:pPr>
            <w:r w:rsidRPr="00F46B02">
              <w:rPr>
                <w:rFonts w:ascii="標楷體" w:eastAsia="標楷體" w:hAnsi="標楷體" w:hint="eastAsia"/>
                <w:b/>
                <w:bCs/>
              </w:rPr>
              <w:t>離是生不生，生時亦不生。</w:t>
            </w:r>
          </w:p>
        </w:tc>
        <w:tc>
          <w:tcPr>
            <w:tcW w:w="2977" w:type="dxa"/>
            <w:shd w:val="clear" w:color="auto" w:fill="auto"/>
          </w:tcPr>
          <w:p w14:paraId="07EBC892" w14:textId="77777777" w:rsidR="00E47B22" w:rsidRPr="00F46B02" w:rsidRDefault="00E47B22" w:rsidP="008C2D58">
            <w:pPr>
              <w:pStyle w:val="04"/>
            </w:pPr>
            <w:r w:rsidRPr="00F46B02">
              <w:rPr>
                <w:rFonts w:hint="eastAsia"/>
              </w:rPr>
              <w:t>丁二　偈釋</w:t>
            </w:r>
          </w:p>
          <w:p w14:paraId="7B7A414F" w14:textId="77777777" w:rsidR="00E47B22" w:rsidRPr="00F46B02" w:rsidRDefault="00E47B22" w:rsidP="008C2D58">
            <w:pPr>
              <w:pStyle w:val="05"/>
            </w:pPr>
            <w:r w:rsidRPr="00F46B02">
              <w:rPr>
                <w:rFonts w:hint="eastAsia"/>
              </w:rPr>
              <w:t>戊一　偈</w:t>
            </w:r>
          </w:p>
          <w:p w14:paraId="1C285D5A" w14:textId="77777777" w:rsidR="00E47B22" w:rsidRPr="00F46B02" w:rsidRDefault="00E47B22">
            <w:pPr>
              <w:tabs>
                <w:tab w:val="left" w:pos="3345"/>
              </w:tabs>
              <w:rPr>
                <w:rFonts w:ascii="標楷體" w:eastAsia="標楷體" w:hAnsi="標楷體"/>
                <w:b/>
                <w:bCs/>
              </w:rPr>
            </w:pPr>
            <w:r w:rsidRPr="00F46B02">
              <w:rPr>
                <w:rFonts w:ascii="標楷體" w:eastAsia="標楷體" w:hAnsi="標楷體" w:hint="eastAsia"/>
                <w:b/>
                <w:bCs/>
              </w:rPr>
              <w:t>生果則不生，不生亦不生，</w:t>
            </w:r>
          </w:p>
          <w:p w14:paraId="5391FDAA" w14:textId="77777777" w:rsidR="00E47B22" w:rsidRPr="00F46B02" w:rsidRDefault="00E47B22">
            <w:pPr>
              <w:tabs>
                <w:tab w:val="left" w:pos="3345"/>
              </w:tabs>
              <w:rPr>
                <w:rFonts w:ascii="標楷體" w:eastAsia="標楷體" w:hAnsi="標楷體"/>
                <w:b/>
                <w:bCs/>
                <w:sz w:val="12"/>
                <w:szCs w:val="12"/>
              </w:rPr>
            </w:pPr>
          </w:p>
          <w:p w14:paraId="22BD56E6" w14:textId="77777777" w:rsidR="00E47B22" w:rsidRPr="00F46B02" w:rsidRDefault="00E47B22">
            <w:pPr>
              <w:tabs>
                <w:tab w:val="left" w:pos="3345"/>
              </w:tabs>
              <w:rPr>
                <w:rFonts w:ascii="標楷體" w:eastAsia="標楷體" w:hAnsi="標楷體"/>
                <w:b/>
                <w:bCs/>
              </w:rPr>
            </w:pPr>
            <w:r w:rsidRPr="00F46B02">
              <w:rPr>
                <w:rFonts w:ascii="標楷體" w:eastAsia="標楷體" w:hAnsi="標楷體" w:hint="eastAsia"/>
                <w:b/>
                <w:bCs/>
              </w:rPr>
              <w:t>離是生不生，生時亦不生。</w:t>
            </w:r>
          </w:p>
        </w:tc>
        <w:tc>
          <w:tcPr>
            <w:tcW w:w="2977" w:type="dxa"/>
            <w:shd w:val="clear" w:color="auto" w:fill="auto"/>
          </w:tcPr>
          <w:p w14:paraId="54BB7DDC" w14:textId="77777777" w:rsidR="00E47B22" w:rsidRPr="00F46B02" w:rsidRDefault="00E47B22" w:rsidP="008C2D58">
            <w:pPr>
              <w:pStyle w:val="04"/>
              <w:rPr>
                <w:rFonts w:ascii="標楷體" w:eastAsia="標楷體" w:hAnsi="標楷體"/>
                <w:bCs/>
              </w:rPr>
            </w:pPr>
            <w:r w:rsidRPr="00F46B02">
              <w:rPr>
                <w:rFonts w:hint="eastAsia"/>
                <w:shd w:val="pct15" w:color="auto" w:fill="FFFFFF"/>
              </w:rPr>
              <w:t>丁二</w:t>
            </w:r>
            <w:r w:rsidRPr="00F46B02">
              <w:rPr>
                <w:rFonts w:ascii="DengXian" w:eastAsia="DengXian" w:hAnsi="DengXian" w:hint="eastAsia"/>
              </w:rPr>
              <w:t xml:space="preserve">　</w:t>
            </w:r>
            <w:r w:rsidRPr="00F46B02">
              <w:rPr>
                <w:rFonts w:hint="eastAsia"/>
              </w:rPr>
              <w:t>頌文總破</w:t>
            </w:r>
          </w:p>
          <w:p w14:paraId="37D845A0" w14:textId="77777777" w:rsidR="00E47B22" w:rsidRPr="00F46B02" w:rsidRDefault="00E47B22">
            <w:pPr>
              <w:tabs>
                <w:tab w:val="left" w:pos="3345"/>
              </w:tabs>
              <w:rPr>
                <w:rFonts w:ascii="標楷體" w:eastAsia="標楷體" w:hAnsi="標楷體"/>
                <w:b/>
                <w:bCs/>
                <w:sz w:val="16"/>
                <w:szCs w:val="16"/>
              </w:rPr>
            </w:pPr>
          </w:p>
          <w:p w14:paraId="7EF3E9C2" w14:textId="77777777" w:rsidR="00E47B22" w:rsidRPr="00F46B02" w:rsidRDefault="00E47B22">
            <w:pPr>
              <w:tabs>
                <w:tab w:val="left" w:pos="3345"/>
              </w:tabs>
              <w:rPr>
                <w:rFonts w:ascii="標楷體" w:eastAsia="標楷體" w:hAnsi="標楷體"/>
                <w:b/>
                <w:bCs/>
              </w:rPr>
            </w:pPr>
            <w:r w:rsidRPr="00F46B02">
              <w:rPr>
                <w:rFonts w:ascii="標楷體" w:eastAsia="標楷體" w:hAnsi="標楷體" w:hint="eastAsia"/>
                <w:b/>
                <w:bCs/>
              </w:rPr>
              <w:t>生果則不生，不生亦不生，</w:t>
            </w:r>
          </w:p>
          <w:p w14:paraId="6E5BA11F" w14:textId="77777777" w:rsidR="00E47B22" w:rsidRPr="00F46B02" w:rsidRDefault="00E47B22">
            <w:pPr>
              <w:tabs>
                <w:tab w:val="left" w:pos="3345"/>
              </w:tabs>
              <w:rPr>
                <w:rFonts w:ascii="標楷體" w:eastAsia="標楷體" w:hAnsi="標楷體"/>
                <w:b/>
                <w:bCs/>
                <w:sz w:val="12"/>
                <w:szCs w:val="12"/>
              </w:rPr>
            </w:pPr>
          </w:p>
          <w:p w14:paraId="4C4126F6" w14:textId="77777777" w:rsidR="00E47B22" w:rsidRPr="00F46B02" w:rsidRDefault="00E47B22">
            <w:pPr>
              <w:tabs>
                <w:tab w:val="left" w:pos="3345"/>
              </w:tabs>
              <w:rPr>
                <w:rFonts w:ascii="標楷體" w:eastAsia="標楷體" w:hAnsi="標楷體"/>
                <w:b/>
                <w:bCs/>
              </w:rPr>
            </w:pPr>
            <w:r w:rsidRPr="00F46B02">
              <w:rPr>
                <w:rFonts w:ascii="標楷體" w:eastAsia="標楷體" w:hAnsi="標楷體" w:hint="eastAsia"/>
                <w:b/>
                <w:bCs/>
              </w:rPr>
              <w:t>離是生不生，生時亦不生。</w:t>
            </w:r>
          </w:p>
        </w:tc>
      </w:tr>
      <w:tr w:rsidR="00751EEC" w:rsidRPr="00F46B02" w14:paraId="4A3B9A0D" w14:textId="77777777">
        <w:tc>
          <w:tcPr>
            <w:tcW w:w="2977" w:type="dxa"/>
            <w:shd w:val="clear" w:color="auto" w:fill="auto"/>
          </w:tcPr>
          <w:p w14:paraId="2DB7289F" w14:textId="77777777" w:rsidR="00E47B22" w:rsidRPr="00F46B02" w:rsidRDefault="00E47B22" w:rsidP="008C2D58">
            <w:pPr>
              <w:pStyle w:val="04"/>
              <w:rPr>
                <w:shd w:val="clear" w:color="auto" w:fill="66FFFF"/>
              </w:rPr>
            </w:pPr>
            <w:r w:rsidRPr="00F46B02">
              <w:rPr>
                <w:rFonts w:hint="eastAsia"/>
              </w:rPr>
              <w:t>丁</w:t>
            </w:r>
            <w:r w:rsidRPr="00F46B02">
              <w:rPr>
                <w:rFonts w:hint="eastAsia"/>
                <w:sz w:val="24"/>
                <w:szCs w:val="24"/>
              </w:rPr>
              <w:t>三</w:t>
            </w:r>
            <w:r w:rsidRPr="00F46B02">
              <w:rPr>
                <w:rFonts w:ascii="DengXian" w:eastAsia="DengXian" w:hAnsi="DengXian" w:hint="eastAsia"/>
              </w:rPr>
              <w:t xml:space="preserve">　</w:t>
            </w:r>
            <w:r w:rsidRPr="00F46B02">
              <w:rPr>
                <w:rFonts w:hint="eastAsia"/>
              </w:rPr>
              <w:t>長行</w:t>
            </w:r>
          </w:p>
          <w:p w14:paraId="669E1621" w14:textId="77777777" w:rsidR="00E47B22" w:rsidRPr="00F46B02" w:rsidRDefault="00E47B22" w:rsidP="008C2D58">
            <w:pPr>
              <w:pStyle w:val="05"/>
            </w:pPr>
            <w:r w:rsidRPr="00F46B02">
              <w:rPr>
                <w:rFonts w:hint="eastAsia"/>
              </w:rPr>
              <w:t>戊一　總明三時生</w:t>
            </w:r>
          </w:p>
          <w:p w14:paraId="59C3DCEF" w14:textId="77777777" w:rsidR="00E47B22" w:rsidRPr="00F46B02" w:rsidRDefault="00E47B22" w:rsidP="008C2D58">
            <w:pPr>
              <w:pStyle w:val="05"/>
            </w:pPr>
          </w:p>
          <w:p w14:paraId="49FF9AB6" w14:textId="22ABA882" w:rsidR="00E47B22" w:rsidRPr="00F46B02" w:rsidRDefault="00E47B22" w:rsidP="008C2D58">
            <w:pPr>
              <w:pStyle w:val="ab"/>
              <w:rPr>
                <w:rFonts w:ascii="Times New Roman" w:hAnsi="Times New Roman"/>
              </w:rPr>
            </w:pPr>
            <w:r w:rsidRPr="00F46B02">
              <w:rPr>
                <w:rFonts w:ascii="Times New Roman" w:hAnsi="Times New Roman" w:hint="eastAsia"/>
              </w:rPr>
              <w:t>生名果起出，未生名未起</w:t>
            </w:r>
            <w:r w:rsidR="001E1035" w:rsidRPr="00F46B02">
              <w:rPr>
                <w:rFonts w:ascii="新細明體" w:hAnsi="新細明體" w:hint="eastAsia"/>
              </w:rPr>
              <w:t>、</w:t>
            </w:r>
            <w:r w:rsidRPr="00F46B02">
              <w:rPr>
                <w:rFonts w:ascii="Times New Roman" w:hAnsi="Times New Roman" w:hint="eastAsia"/>
              </w:rPr>
              <w:t>未出</w:t>
            </w:r>
            <w:r w:rsidR="0075094A" w:rsidRPr="00F46B02">
              <w:rPr>
                <w:rFonts w:ascii="新細明體" w:hAnsi="新細明體" w:hint="eastAsia"/>
              </w:rPr>
              <w:t>、</w:t>
            </w:r>
            <w:r w:rsidRPr="00F46B02">
              <w:rPr>
                <w:rFonts w:ascii="Times New Roman" w:hAnsi="Times New Roman" w:hint="eastAsia"/>
              </w:rPr>
              <w:t>未有，</w:t>
            </w:r>
          </w:p>
          <w:p w14:paraId="6DDF0272" w14:textId="77777777" w:rsidR="00E47B22" w:rsidRPr="00F46B02" w:rsidRDefault="00E47B22" w:rsidP="008C2D58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  <w:p w14:paraId="1F6DB073" w14:textId="77777777" w:rsidR="00E47B22" w:rsidRPr="00F46B02" w:rsidRDefault="00E47B22" w:rsidP="008C2D58">
            <w:pPr>
              <w:pStyle w:val="ab"/>
              <w:rPr>
                <w:rFonts w:ascii="新細明體" w:hAnsi="新細明體"/>
                <w:szCs w:val="24"/>
              </w:rPr>
            </w:pPr>
            <w:r w:rsidRPr="00F46B02">
              <w:rPr>
                <w:rFonts w:ascii="Times New Roman" w:hAnsi="Times New Roman" w:hint="eastAsia"/>
              </w:rPr>
              <w:t>生時名始起未成。</w:t>
            </w:r>
          </w:p>
        </w:tc>
        <w:tc>
          <w:tcPr>
            <w:tcW w:w="2977" w:type="dxa"/>
            <w:shd w:val="clear" w:color="auto" w:fill="auto"/>
          </w:tcPr>
          <w:p w14:paraId="4E16E7F2" w14:textId="77777777" w:rsidR="00E47B22" w:rsidRPr="00F46B02" w:rsidRDefault="00E47B22" w:rsidP="008C2D58">
            <w:pPr>
              <w:pStyle w:val="05"/>
            </w:pPr>
            <w:r w:rsidRPr="00F46B02">
              <w:rPr>
                <w:rFonts w:hint="eastAsia"/>
              </w:rPr>
              <w:t>戊二　釋</w:t>
            </w:r>
          </w:p>
          <w:p w14:paraId="5FCD0348" w14:textId="77777777" w:rsidR="00E47B22" w:rsidRPr="00F46B02" w:rsidRDefault="00E47B22" w:rsidP="008C2D58">
            <w:pPr>
              <w:pStyle w:val="06"/>
            </w:pPr>
            <w:r w:rsidRPr="00F46B02">
              <w:rPr>
                <w:rFonts w:hint="eastAsia"/>
              </w:rPr>
              <w:t>己一　總明三時無生</w:t>
            </w:r>
          </w:p>
          <w:p w14:paraId="5703CF3A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</w:rPr>
            </w:pPr>
          </w:p>
          <w:p w14:paraId="36555092" w14:textId="0D77AFA5" w:rsidR="00E47B22" w:rsidRPr="00F46B02" w:rsidRDefault="00E47B22" w:rsidP="008C2D58">
            <w:pPr>
              <w:rPr>
                <w:sz w:val="12"/>
                <w:szCs w:val="12"/>
              </w:rPr>
            </w:pPr>
            <w:r w:rsidRPr="00F46B02">
              <w:rPr>
                <w:rFonts w:hint="eastAsia"/>
              </w:rPr>
              <w:t>生名果起出，未生名未起</w:t>
            </w:r>
            <w:r w:rsidR="0075094A" w:rsidRPr="00F46B02">
              <w:rPr>
                <w:rFonts w:ascii="新細明體" w:hAnsi="新細明體" w:hint="eastAsia"/>
              </w:rPr>
              <w:t>、</w:t>
            </w:r>
            <w:r w:rsidRPr="00F46B02">
              <w:rPr>
                <w:rFonts w:hint="eastAsia"/>
              </w:rPr>
              <w:t>未出</w:t>
            </w:r>
            <w:r w:rsidR="0075094A" w:rsidRPr="00F46B02">
              <w:rPr>
                <w:rFonts w:ascii="新細明體" w:hAnsi="新細明體" w:hint="eastAsia"/>
              </w:rPr>
              <w:t>、</w:t>
            </w:r>
            <w:r w:rsidRPr="00F46B02">
              <w:rPr>
                <w:rFonts w:hint="eastAsia"/>
              </w:rPr>
              <w:t>未有，</w:t>
            </w:r>
          </w:p>
          <w:p w14:paraId="0200B155" w14:textId="77777777" w:rsidR="00E47B22" w:rsidRPr="00F46B02" w:rsidRDefault="00E47B22" w:rsidP="008C2D58">
            <w:pPr>
              <w:rPr>
                <w:sz w:val="8"/>
                <w:szCs w:val="8"/>
              </w:rPr>
            </w:pPr>
          </w:p>
          <w:p w14:paraId="6F9FB782" w14:textId="77777777" w:rsidR="00E47B22" w:rsidRPr="00F46B02" w:rsidRDefault="00E47B22" w:rsidP="008C2D58">
            <w:r w:rsidRPr="00F46B02">
              <w:rPr>
                <w:rFonts w:hint="eastAsia"/>
              </w:rPr>
              <w:t>生時名始起未成。</w:t>
            </w:r>
          </w:p>
        </w:tc>
        <w:tc>
          <w:tcPr>
            <w:tcW w:w="2977" w:type="dxa"/>
            <w:shd w:val="clear" w:color="auto" w:fill="auto"/>
          </w:tcPr>
          <w:p w14:paraId="5D4FE7D2" w14:textId="77777777" w:rsidR="00E47B22" w:rsidRPr="00F46B02" w:rsidRDefault="00E47B22" w:rsidP="008C2D58">
            <w:pPr>
              <w:pStyle w:val="03"/>
            </w:pPr>
            <w:r w:rsidRPr="00F46B02">
              <w:rPr>
                <w:rFonts w:hint="eastAsia"/>
              </w:rPr>
              <w:t>丙二　長行釋破有生</w:t>
            </w:r>
          </w:p>
          <w:p w14:paraId="5D7D3BEE" w14:textId="77777777" w:rsidR="00E47B22" w:rsidRPr="00F46B02" w:rsidRDefault="00E47B22" w:rsidP="008C2D58">
            <w:pPr>
              <w:pStyle w:val="04"/>
            </w:pPr>
            <w:r w:rsidRPr="00F46B02">
              <w:rPr>
                <w:rFonts w:hint="eastAsia"/>
              </w:rPr>
              <w:t>丁一　總釋三時有生義</w:t>
            </w:r>
          </w:p>
          <w:p w14:paraId="2870EEBB" w14:textId="77777777" w:rsidR="00E47B22" w:rsidRPr="00F46B02" w:rsidRDefault="00E47B22" w:rsidP="008C2D58">
            <w:pPr>
              <w:pStyle w:val="05"/>
            </w:pPr>
            <w:r w:rsidRPr="00F46B02">
              <w:rPr>
                <w:rFonts w:hint="eastAsia"/>
                <w:shd w:val="pct15" w:color="auto" w:fill="FFFFFF"/>
              </w:rPr>
              <w:t>戊一</w:t>
            </w:r>
            <w:r w:rsidRPr="00F46B02">
              <w:rPr>
                <w:rFonts w:hint="eastAsia"/>
              </w:rPr>
              <w:t xml:space="preserve">　釋生、不生義</w:t>
            </w:r>
          </w:p>
          <w:p w14:paraId="0F834A89" w14:textId="07BE0726" w:rsidR="00E47B22" w:rsidRPr="00F46B02" w:rsidRDefault="00E47B22">
            <w:pPr>
              <w:pStyle w:val="04"/>
              <w:ind w:leftChars="0" w:left="0"/>
              <w:rPr>
                <w:b w:val="0"/>
                <w:bCs/>
                <w:sz w:val="24"/>
                <w:szCs w:val="24"/>
                <w:bdr w:val="none" w:sz="0" w:space="0" w:color="auto"/>
              </w:rPr>
            </w:pPr>
            <w:r w:rsidRPr="00F46B02">
              <w:rPr>
                <w:rFonts w:hint="eastAsia"/>
                <w:b w:val="0"/>
                <w:bCs/>
                <w:sz w:val="24"/>
                <w:szCs w:val="24"/>
                <w:bdr w:val="none" w:sz="0" w:space="0" w:color="auto"/>
              </w:rPr>
              <w:t>生名果起出，未生名未起</w:t>
            </w:r>
            <w:r w:rsidR="0075094A" w:rsidRPr="00F46B02">
              <w:rPr>
                <w:rFonts w:hint="eastAsia"/>
                <w:bdr w:val="none" w:sz="0" w:space="0" w:color="auto"/>
              </w:rPr>
              <w:t>、</w:t>
            </w:r>
            <w:r w:rsidRPr="00F46B02">
              <w:rPr>
                <w:rFonts w:hint="eastAsia"/>
                <w:b w:val="0"/>
                <w:bCs/>
                <w:sz w:val="24"/>
                <w:szCs w:val="24"/>
                <w:bdr w:val="none" w:sz="0" w:space="0" w:color="auto"/>
              </w:rPr>
              <w:t>未出</w:t>
            </w:r>
            <w:r w:rsidR="0075094A" w:rsidRPr="00F46B02">
              <w:rPr>
                <w:rFonts w:hint="eastAsia"/>
                <w:bdr w:val="none" w:sz="0" w:space="0" w:color="auto"/>
              </w:rPr>
              <w:t>、</w:t>
            </w:r>
            <w:r w:rsidRPr="00F46B02">
              <w:rPr>
                <w:rFonts w:hint="eastAsia"/>
                <w:b w:val="0"/>
                <w:bCs/>
                <w:sz w:val="24"/>
                <w:szCs w:val="24"/>
                <w:bdr w:val="none" w:sz="0" w:space="0" w:color="auto"/>
              </w:rPr>
              <w:t>未有，</w:t>
            </w:r>
          </w:p>
          <w:p w14:paraId="3ACF3200" w14:textId="77777777" w:rsidR="00E47B22" w:rsidRPr="00F46B02" w:rsidRDefault="00E47B22" w:rsidP="008C2D58">
            <w:pPr>
              <w:pStyle w:val="05"/>
            </w:pPr>
            <w:r w:rsidRPr="00F46B02">
              <w:rPr>
                <w:rFonts w:hint="eastAsia"/>
                <w:shd w:val="pct15" w:color="auto" w:fill="FFFFFF"/>
              </w:rPr>
              <w:t>戊二</w:t>
            </w:r>
            <w:r w:rsidRPr="00F46B02">
              <w:rPr>
                <w:rFonts w:hint="eastAsia"/>
              </w:rPr>
              <w:t xml:space="preserve">　釋生時之義</w:t>
            </w:r>
          </w:p>
          <w:p w14:paraId="39BE07BC" w14:textId="77777777" w:rsidR="00E47B22" w:rsidRPr="00F46B02" w:rsidRDefault="00E47B22">
            <w:pPr>
              <w:pStyle w:val="04"/>
              <w:ind w:leftChars="0" w:left="0"/>
            </w:pPr>
            <w:r w:rsidRPr="00F46B02">
              <w:rPr>
                <w:rFonts w:hint="eastAsia"/>
                <w:b w:val="0"/>
                <w:bCs/>
                <w:sz w:val="24"/>
                <w:szCs w:val="24"/>
                <w:bdr w:val="none" w:sz="0" w:space="0" w:color="auto"/>
              </w:rPr>
              <w:t>生時名始起未成。</w:t>
            </w:r>
          </w:p>
        </w:tc>
      </w:tr>
      <w:tr w:rsidR="00751EEC" w:rsidRPr="00F46B02" w14:paraId="28386130" w14:textId="77777777">
        <w:tc>
          <w:tcPr>
            <w:tcW w:w="2977" w:type="dxa"/>
            <w:shd w:val="clear" w:color="auto" w:fill="auto"/>
          </w:tcPr>
          <w:p w14:paraId="6B91CDFF" w14:textId="77777777" w:rsidR="00E47B22" w:rsidRPr="00F46B02" w:rsidRDefault="00E47B22" w:rsidP="008C2D58">
            <w:pPr>
              <w:pStyle w:val="05"/>
              <w:rPr>
                <w:shd w:val="clear" w:color="auto" w:fill="A3FFA3"/>
              </w:rPr>
            </w:pPr>
            <w:r w:rsidRPr="00F46B02">
              <w:rPr>
                <w:rFonts w:hint="eastAsia"/>
              </w:rPr>
              <w:t>戊二　別破三時生</w:t>
            </w:r>
          </w:p>
          <w:p w14:paraId="53989158" w14:textId="77777777" w:rsidR="00E47B22" w:rsidRPr="00F46B02" w:rsidRDefault="00E47B22" w:rsidP="008C2D58">
            <w:pPr>
              <w:pStyle w:val="06"/>
              <w:rPr>
                <w:shd w:val="clear" w:color="auto" w:fill="A3FFA3"/>
              </w:rPr>
            </w:pPr>
            <w:r w:rsidRPr="00F46B02">
              <w:rPr>
                <w:rFonts w:hint="eastAsia"/>
              </w:rPr>
              <w:t>己一　別破已生生</w:t>
            </w:r>
          </w:p>
          <w:p w14:paraId="1F0CB16A" w14:textId="77777777" w:rsidR="00E47B22" w:rsidRPr="00F46B02" w:rsidRDefault="00E47B22" w:rsidP="008C2D58">
            <w:pPr>
              <w:pStyle w:val="07"/>
              <w:rPr>
                <w:shd w:val="clear" w:color="auto" w:fill="E1FCA6"/>
              </w:rPr>
            </w:pPr>
            <w:r w:rsidRPr="00F46B02">
              <w:rPr>
                <w:rFonts w:hint="eastAsia"/>
              </w:rPr>
              <w:t>庚一　標</w:t>
            </w:r>
          </w:p>
          <w:p w14:paraId="44FEFE2F" w14:textId="2A4E170D" w:rsidR="00E47B22" w:rsidRPr="00F46B02" w:rsidRDefault="00E47B22" w:rsidP="008C2D58">
            <w:pPr>
              <w:pStyle w:val="ab"/>
              <w:rPr>
                <w:rFonts w:ascii="Times New Roman" w:hAnsi="Times New Roman"/>
              </w:rPr>
            </w:pPr>
            <w:r w:rsidRPr="00F46B02">
              <w:rPr>
                <w:rFonts w:ascii="Times New Roman" w:hAnsi="Times New Roman" w:hint="eastAsia"/>
              </w:rPr>
              <w:t>是中生果不生者，是生生已不生。</w:t>
            </w:r>
          </w:p>
          <w:p w14:paraId="10D71E93" w14:textId="77777777" w:rsidR="00F26F52" w:rsidRPr="00F46B02" w:rsidRDefault="00F26F52" w:rsidP="008C2D58">
            <w:pPr>
              <w:pStyle w:val="ab"/>
              <w:rPr>
                <w:rFonts w:ascii="Times New Roman" w:hAnsi="Times New Roman"/>
              </w:rPr>
            </w:pPr>
          </w:p>
          <w:p w14:paraId="056A2047" w14:textId="77777777" w:rsidR="00E47B22" w:rsidRPr="00F46B02" w:rsidRDefault="00E47B22" w:rsidP="008C2D58">
            <w:pPr>
              <w:pStyle w:val="07"/>
              <w:rPr>
                <w:shd w:val="clear" w:color="auto" w:fill="E1FCA6"/>
              </w:rPr>
            </w:pPr>
            <w:r w:rsidRPr="00F46B02">
              <w:rPr>
                <w:rFonts w:hint="eastAsia"/>
              </w:rPr>
              <w:lastRenderedPageBreak/>
              <w:t>庚二　釋</w:t>
            </w:r>
          </w:p>
          <w:p w14:paraId="5364F70B" w14:textId="77777777" w:rsidR="00E47B22" w:rsidRPr="00F46B02" w:rsidRDefault="00E47B22" w:rsidP="008C2D58">
            <w:pPr>
              <w:pStyle w:val="08"/>
              <w:rPr>
                <w:shd w:val="clear" w:color="auto" w:fill="FAFCE8"/>
              </w:rPr>
            </w:pPr>
            <w:r w:rsidRPr="00F46B02">
              <w:rPr>
                <w:rStyle w:val="080"/>
                <w:rFonts w:hint="eastAsia"/>
                <w:b/>
              </w:rPr>
              <w:t>辛</w:t>
            </w:r>
            <w:r w:rsidRPr="00F46B02">
              <w:rPr>
                <w:rFonts w:hint="eastAsia"/>
                <w:b w:val="0"/>
              </w:rPr>
              <w:t>一</w:t>
            </w:r>
            <w:r w:rsidRPr="00F46B02">
              <w:rPr>
                <w:rFonts w:hint="eastAsia"/>
              </w:rPr>
              <w:t xml:space="preserve">　無窮破</w:t>
            </w:r>
          </w:p>
          <w:p w14:paraId="63664420" w14:textId="77777777" w:rsidR="00E47B22" w:rsidRPr="00F46B02" w:rsidRDefault="00E47B22" w:rsidP="008C2D58">
            <w:pPr>
              <w:pStyle w:val="09"/>
            </w:pPr>
            <w:r w:rsidRPr="00F46B02">
              <w:rPr>
                <w:rFonts w:hint="eastAsia"/>
              </w:rPr>
              <w:t>壬一　標無窮之過</w:t>
            </w:r>
          </w:p>
          <w:p w14:paraId="65506560" w14:textId="77777777" w:rsidR="00E47B22" w:rsidRPr="00F46B02" w:rsidRDefault="00E47B22" w:rsidP="008C2D58">
            <w:pPr>
              <w:pStyle w:val="ab"/>
              <w:rPr>
                <w:rFonts w:ascii="Times New Roman" w:hAnsi="Times New Roman"/>
              </w:rPr>
            </w:pPr>
            <w:r w:rsidRPr="00F46B02">
              <w:rPr>
                <w:rFonts w:ascii="Times New Roman" w:hAnsi="Times New Roman" w:hint="eastAsia"/>
              </w:rPr>
              <w:t>何以故？有無窮過故，作已更作故。</w:t>
            </w:r>
          </w:p>
          <w:p w14:paraId="584E0757" w14:textId="77777777" w:rsidR="00E47B22" w:rsidRPr="00F46B02" w:rsidRDefault="00E47B22" w:rsidP="008C2D58">
            <w:pPr>
              <w:pStyle w:val="09"/>
            </w:pPr>
            <w:r w:rsidRPr="00F46B02">
              <w:rPr>
                <w:rFonts w:hint="eastAsia"/>
              </w:rPr>
              <w:t>壬二　正作無窮義</w:t>
            </w:r>
          </w:p>
          <w:p w14:paraId="447C6AEC" w14:textId="77777777" w:rsidR="00E47B22" w:rsidRPr="00F46B02" w:rsidRDefault="00E47B22" w:rsidP="008C2D58">
            <w:pPr>
              <w:pStyle w:val="ab"/>
              <w:rPr>
                <w:rFonts w:ascii="Times New Roman" w:hAnsi="Times New Roman"/>
              </w:rPr>
            </w:pPr>
            <w:r w:rsidRPr="00F46B02">
              <w:rPr>
                <w:rFonts w:ascii="Times New Roman" w:hAnsi="Times New Roman" w:hint="eastAsia"/>
              </w:rPr>
              <w:t>若生生已生第二生，第二生生已生第三生，第三生生已生第四生；</w:t>
            </w:r>
          </w:p>
          <w:p w14:paraId="741EC329" w14:textId="77777777" w:rsidR="00E47B22" w:rsidRPr="00F46B02" w:rsidRDefault="00E47B22" w:rsidP="008C2D58">
            <w:pPr>
              <w:pStyle w:val="09"/>
              <w:rPr>
                <w:rFonts w:ascii="Times New Roman" w:hAnsi="Times New Roman"/>
              </w:rPr>
            </w:pPr>
            <w:r w:rsidRPr="00F46B02">
              <w:rPr>
                <w:rFonts w:hint="eastAsia"/>
              </w:rPr>
              <w:t>壬三　釋成無窮</w:t>
            </w:r>
          </w:p>
          <w:p w14:paraId="5B31FD85" w14:textId="77777777" w:rsidR="00E47B22" w:rsidRPr="00F46B02" w:rsidRDefault="00E47B22" w:rsidP="008C2D58">
            <w:pPr>
              <w:pStyle w:val="ab"/>
              <w:rPr>
                <w:rFonts w:ascii="Times New Roman" w:hAnsi="Times New Roman"/>
              </w:rPr>
            </w:pPr>
            <w:r w:rsidRPr="00F46B02">
              <w:rPr>
                <w:rFonts w:ascii="Times New Roman" w:hAnsi="Times New Roman" w:hint="eastAsia"/>
              </w:rPr>
              <w:t>如初生生已有第二生，如是生則無窮。</w:t>
            </w:r>
          </w:p>
          <w:p w14:paraId="27D7BA73" w14:textId="77777777" w:rsidR="00E47B22" w:rsidRPr="00F46B02" w:rsidRDefault="00E47B22" w:rsidP="008C2D58">
            <w:pPr>
              <w:pStyle w:val="09"/>
              <w:rPr>
                <w:rFonts w:ascii="Times New Roman" w:hAnsi="Times New Roman"/>
              </w:rPr>
            </w:pPr>
            <w:r w:rsidRPr="00F46B02">
              <w:rPr>
                <w:rFonts w:hint="eastAsia"/>
              </w:rPr>
              <w:t>壬四　總結</w:t>
            </w:r>
          </w:p>
          <w:p w14:paraId="1A188D2B" w14:textId="77777777" w:rsidR="00E47B22" w:rsidRPr="00F46B02" w:rsidRDefault="00E47B22" w:rsidP="008C2D58">
            <w:pPr>
              <w:pStyle w:val="ab"/>
              <w:rPr>
                <w:rFonts w:ascii="新細明體" w:hAnsi="新細明體"/>
                <w:szCs w:val="24"/>
              </w:rPr>
            </w:pPr>
            <w:r w:rsidRPr="00F46B02">
              <w:rPr>
                <w:rFonts w:ascii="Times New Roman" w:hAnsi="Times New Roman" w:hint="eastAsia"/>
              </w:rPr>
              <w:t>是事不然，是故生不生。</w:t>
            </w:r>
          </w:p>
        </w:tc>
        <w:tc>
          <w:tcPr>
            <w:tcW w:w="2977" w:type="dxa"/>
            <w:shd w:val="clear" w:color="auto" w:fill="auto"/>
          </w:tcPr>
          <w:p w14:paraId="3AEC77B9" w14:textId="77777777" w:rsidR="00E47B22" w:rsidRPr="00F46B02" w:rsidRDefault="00E47B22" w:rsidP="008C2D58">
            <w:pPr>
              <w:pStyle w:val="06"/>
            </w:pPr>
            <w:r w:rsidRPr="00F46B02">
              <w:rPr>
                <w:rFonts w:hint="eastAsia"/>
              </w:rPr>
              <w:lastRenderedPageBreak/>
              <w:t>己二　別破三時無生</w:t>
            </w:r>
          </w:p>
          <w:p w14:paraId="1CB9CA87" w14:textId="77777777" w:rsidR="00E47B22" w:rsidRPr="00F46B02" w:rsidRDefault="00E47B22" w:rsidP="008C2D58">
            <w:pPr>
              <w:pStyle w:val="07"/>
            </w:pPr>
            <w:r w:rsidRPr="00F46B02">
              <w:rPr>
                <w:rFonts w:hint="eastAsia"/>
              </w:rPr>
              <w:t>庚一　破已生生</w:t>
            </w:r>
          </w:p>
          <w:p w14:paraId="1E9B5A1D" w14:textId="77777777" w:rsidR="00E47B22" w:rsidRPr="00F46B02" w:rsidRDefault="00E47B22" w:rsidP="008C2D58">
            <w:pPr>
              <w:pStyle w:val="08"/>
            </w:pPr>
            <w:r w:rsidRPr="00F46B02">
              <w:rPr>
                <w:rFonts w:hint="eastAsia"/>
              </w:rPr>
              <w:t>辛一　以無窮破</w:t>
            </w:r>
          </w:p>
          <w:p w14:paraId="48DCBF6F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  <w:r w:rsidRPr="00F46B02">
              <w:rPr>
                <w:rFonts w:ascii="Times New Roman" w:hAnsi="Times New Roman" w:hint="eastAsia"/>
                <w:szCs w:val="24"/>
              </w:rPr>
              <w:t>是中生果不生者，是生生已不生。</w:t>
            </w:r>
          </w:p>
          <w:p w14:paraId="57A8E84E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</w:p>
          <w:p w14:paraId="05E4D028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</w:p>
          <w:p w14:paraId="36123D83" w14:textId="27BCA081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</w:p>
          <w:p w14:paraId="0A664A0F" w14:textId="77777777" w:rsidR="00F26F52" w:rsidRPr="00F46B02" w:rsidRDefault="00F26F5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</w:p>
          <w:p w14:paraId="74CEA028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  <w:r w:rsidRPr="00F46B02">
              <w:rPr>
                <w:rFonts w:ascii="Times New Roman" w:hAnsi="Times New Roman" w:hint="eastAsia"/>
                <w:szCs w:val="24"/>
              </w:rPr>
              <w:t>何以故？有無窮過故，作已更作故。</w:t>
            </w:r>
          </w:p>
          <w:p w14:paraId="35E30901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</w:p>
          <w:p w14:paraId="61DD498C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  <w:r w:rsidRPr="00F46B02">
              <w:rPr>
                <w:rFonts w:ascii="Times New Roman" w:hAnsi="Times New Roman" w:hint="eastAsia"/>
                <w:szCs w:val="24"/>
              </w:rPr>
              <w:t>若生生已生第二生，第二生生已生第三生，第三生生已生第四生；</w:t>
            </w:r>
          </w:p>
          <w:p w14:paraId="015B6611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</w:p>
          <w:p w14:paraId="2A67445D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  <w:r w:rsidRPr="00F46B02">
              <w:rPr>
                <w:rFonts w:ascii="Times New Roman" w:hAnsi="Times New Roman" w:hint="eastAsia"/>
                <w:szCs w:val="24"/>
              </w:rPr>
              <w:t>如初生生已有第二生，如是生則無窮。</w:t>
            </w:r>
          </w:p>
          <w:p w14:paraId="56B66160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</w:p>
          <w:p w14:paraId="2DC2910E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</w:rPr>
            </w:pPr>
            <w:r w:rsidRPr="00F46B02">
              <w:rPr>
                <w:rFonts w:ascii="Times New Roman" w:hAnsi="Times New Roman" w:hint="eastAsia"/>
                <w:szCs w:val="24"/>
              </w:rPr>
              <w:t>是事不然，是故生不生。</w:t>
            </w:r>
          </w:p>
        </w:tc>
        <w:tc>
          <w:tcPr>
            <w:tcW w:w="2977" w:type="dxa"/>
            <w:shd w:val="clear" w:color="auto" w:fill="auto"/>
          </w:tcPr>
          <w:p w14:paraId="1C439AE8" w14:textId="77777777" w:rsidR="00E47B22" w:rsidRPr="00F46B02" w:rsidRDefault="00E47B22" w:rsidP="008C2D58">
            <w:pPr>
              <w:pStyle w:val="04"/>
            </w:pPr>
            <w:r w:rsidRPr="00F46B02">
              <w:rPr>
                <w:rFonts w:hint="eastAsia"/>
              </w:rPr>
              <w:lastRenderedPageBreak/>
              <w:t>丁二</w:t>
            </w:r>
            <w:r w:rsidRPr="00F46B02">
              <w:rPr>
                <w:rFonts w:ascii="DengXian" w:eastAsia="DengXian" w:hAnsi="DengXian" w:hint="eastAsia"/>
              </w:rPr>
              <w:t xml:space="preserve">　</w:t>
            </w:r>
            <w:r w:rsidRPr="00F46B02">
              <w:rPr>
                <w:rFonts w:hint="eastAsia"/>
              </w:rPr>
              <w:t>別破三時有生義</w:t>
            </w:r>
          </w:p>
          <w:p w14:paraId="689A816F" w14:textId="77777777" w:rsidR="00E47B22" w:rsidRPr="00F46B02" w:rsidRDefault="00E47B22" w:rsidP="008C2D58">
            <w:pPr>
              <w:pStyle w:val="05"/>
            </w:pPr>
            <w:r w:rsidRPr="00F46B02">
              <w:rPr>
                <w:rFonts w:hint="eastAsia"/>
              </w:rPr>
              <w:t>戊一　破已生有生</w:t>
            </w:r>
          </w:p>
          <w:p w14:paraId="0A646049" w14:textId="77777777" w:rsidR="00E47B22" w:rsidRPr="00F46B02" w:rsidRDefault="00E47B22" w:rsidP="008C2D58">
            <w:pPr>
              <w:pStyle w:val="06"/>
              <w:rPr>
                <w:shd w:val="clear" w:color="auto" w:fill="A3FFA3"/>
              </w:rPr>
            </w:pPr>
            <w:r w:rsidRPr="00F46B02">
              <w:rPr>
                <w:rFonts w:hint="eastAsia"/>
                <w:shd w:val="pct15" w:color="auto" w:fill="FFFFFF"/>
              </w:rPr>
              <w:t>己一</w:t>
            </w:r>
            <w:r w:rsidRPr="00F46B02">
              <w:rPr>
                <w:rFonts w:hint="eastAsia"/>
              </w:rPr>
              <w:t xml:space="preserve">　無窮破</w:t>
            </w:r>
          </w:p>
          <w:p w14:paraId="47CE85A5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  <w:r w:rsidRPr="00F46B02">
              <w:rPr>
                <w:rFonts w:ascii="Times New Roman" w:hAnsi="Times New Roman" w:hint="eastAsia"/>
                <w:szCs w:val="24"/>
              </w:rPr>
              <w:t>是中生果不生者，是生生已不生。</w:t>
            </w:r>
          </w:p>
          <w:p w14:paraId="58E9DC76" w14:textId="77777777" w:rsidR="00E47B22" w:rsidRPr="00F46B02" w:rsidRDefault="00E47B22" w:rsidP="008C2D58">
            <w:pPr>
              <w:pStyle w:val="01"/>
              <w:rPr>
                <w:sz w:val="24"/>
                <w:szCs w:val="24"/>
              </w:rPr>
            </w:pPr>
          </w:p>
          <w:p w14:paraId="1EBB8CB0" w14:textId="77777777" w:rsidR="00E47B22" w:rsidRPr="00F46B02" w:rsidRDefault="00E47B22" w:rsidP="008C2D58">
            <w:pPr>
              <w:pStyle w:val="01"/>
              <w:rPr>
                <w:sz w:val="24"/>
                <w:szCs w:val="24"/>
              </w:rPr>
            </w:pPr>
          </w:p>
          <w:p w14:paraId="1C10EC0B" w14:textId="1133E915" w:rsidR="00E47B22" w:rsidRPr="00F46B02" w:rsidRDefault="00E47B22" w:rsidP="008C2D58">
            <w:pPr>
              <w:pStyle w:val="01"/>
              <w:rPr>
                <w:sz w:val="24"/>
                <w:szCs w:val="24"/>
              </w:rPr>
            </w:pPr>
          </w:p>
          <w:p w14:paraId="0F8196FC" w14:textId="77777777" w:rsidR="00F26F52" w:rsidRPr="00F46B02" w:rsidRDefault="00F26F52" w:rsidP="008C2D58">
            <w:pPr>
              <w:pStyle w:val="01"/>
              <w:rPr>
                <w:sz w:val="24"/>
                <w:szCs w:val="24"/>
              </w:rPr>
            </w:pPr>
          </w:p>
          <w:p w14:paraId="503C2D00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  <w:r w:rsidRPr="00F46B02">
              <w:rPr>
                <w:rFonts w:ascii="Times New Roman" w:hAnsi="Times New Roman" w:hint="eastAsia"/>
                <w:szCs w:val="24"/>
              </w:rPr>
              <w:t>何以故？有無窮過故，作已更作故。</w:t>
            </w:r>
          </w:p>
          <w:p w14:paraId="2F972C06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</w:p>
          <w:p w14:paraId="55809F8C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  <w:r w:rsidRPr="00F46B02">
              <w:rPr>
                <w:rFonts w:ascii="Times New Roman" w:hAnsi="Times New Roman" w:hint="eastAsia"/>
                <w:szCs w:val="24"/>
              </w:rPr>
              <w:t>若生生已生第二生，第二生生已生第三生，第三生生已生第四生；</w:t>
            </w:r>
          </w:p>
          <w:p w14:paraId="42758EA2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</w:p>
          <w:p w14:paraId="32EDAF59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  <w:r w:rsidRPr="00F46B02">
              <w:rPr>
                <w:rFonts w:ascii="Times New Roman" w:hAnsi="Times New Roman" w:hint="eastAsia"/>
                <w:szCs w:val="24"/>
              </w:rPr>
              <w:t>如初生生已有第二生，如是生則無窮。</w:t>
            </w:r>
          </w:p>
          <w:p w14:paraId="636CC2A5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</w:p>
          <w:p w14:paraId="5E74218F" w14:textId="77777777" w:rsidR="00E47B22" w:rsidRPr="00F46B02" w:rsidRDefault="00E47B22" w:rsidP="008C2D58">
            <w:pPr>
              <w:pStyle w:val="01"/>
              <w:rPr>
                <w:b w:val="0"/>
                <w:bCs/>
                <w:sz w:val="24"/>
                <w:szCs w:val="24"/>
                <w:bdr w:val="none" w:sz="0" w:space="0" w:color="auto"/>
              </w:rPr>
            </w:pPr>
            <w:r w:rsidRPr="00F46B02">
              <w:rPr>
                <w:rFonts w:ascii="Times New Roman" w:hAnsi="Times New Roman" w:hint="eastAsia"/>
                <w:b w:val="0"/>
                <w:bCs/>
                <w:sz w:val="24"/>
                <w:szCs w:val="24"/>
                <w:bdr w:val="none" w:sz="0" w:space="0" w:color="auto"/>
              </w:rPr>
              <w:t>是事不然，是故生不生。</w:t>
            </w:r>
          </w:p>
        </w:tc>
      </w:tr>
      <w:tr w:rsidR="00751EEC" w:rsidRPr="00F46B02" w14:paraId="7B4632BD" w14:textId="77777777">
        <w:tc>
          <w:tcPr>
            <w:tcW w:w="2977" w:type="dxa"/>
            <w:shd w:val="clear" w:color="auto" w:fill="auto"/>
          </w:tcPr>
          <w:p w14:paraId="15F53A0B" w14:textId="77777777" w:rsidR="00E47B22" w:rsidRPr="00F46B02" w:rsidRDefault="00E47B22" w:rsidP="008C2D58">
            <w:pPr>
              <w:pStyle w:val="08"/>
            </w:pPr>
            <w:r w:rsidRPr="00F46B02">
              <w:rPr>
                <w:rFonts w:hint="eastAsia"/>
              </w:rPr>
              <w:lastRenderedPageBreak/>
              <w:t>辛二　不定破</w:t>
            </w:r>
          </w:p>
          <w:p w14:paraId="7BC07609" w14:textId="77777777" w:rsidR="00E47B22" w:rsidRPr="00F46B02" w:rsidRDefault="00E47B22" w:rsidP="008C2D58">
            <w:pPr>
              <w:pStyle w:val="09"/>
            </w:pPr>
            <w:r w:rsidRPr="00F46B02">
              <w:rPr>
                <w:rFonts w:hint="eastAsia"/>
              </w:rPr>
              <w:t>壬一　取外意</w:t>
            </w:r>
          </w:p>
          <w:p w14:paraId="217D2065" w14:textId="4CB5A288" w:rsidR="00E47B22" w:rsidRPr="00F46B02" w:rsidRDefault="00E47B22" w:rsidP="008C2D58">
            <w:pPr>
              <w:pStyle w:val="ab"/>
              <w:rPr>
                <w:rFonts w:ascii="Times New Roman" w:hAnsi="Times New Roman"/>
              </w:rPr>
            </w:pPr>
            <w:r w:rsidRPr="00F46B02">
              <w:rPr>
                <w:rFonts w:ascii="Times New Roman" w:hAnsi="Times New Roman" w:hint="eastAsia"/>
              </w:rPr>
              <w:t>復次，若謂生生已生</w:t>
            </w:r>
            <w:r w:rsidR="00EF771D" w:rsidRPr="00F46B02">
              <w:rPr>
                <w:rFonts w:ascii="Times New Roman" w:hAnsi="Times New Roman" w:hint="eastAsia"/>
              </w:rPr>
              <w:t>，</w:t>
            </w:r>
            <w:r w:rsidRPr="00F46B02">
              <w:rPr>
                <w:rFonts w:ascii="Times New Roman" w:hAnsi="Times New Roman" w:hint="eastAsia"/>
              </w:rPr>
              <w:t>所用生生，是生不生而生。</w:t>
            </w:r>
          </w:p>
          <w:p w14:paraId="58509689" w14:textId="77777777" w:rsidR="00E47B22" w:rsidRPr="00F46B02" w:rsidRDefault="00E47B22" w:rsidP="008C2D58">
            <w:pPr>
              <w:pStyle w:val="09"/>
            </w:pPr>
            <w:r w:rsidRPr="00F46B02">
              <w:rPr>
                <w:rFonts w:hint="eastAsia"/>
              </w:rPr>
              <w:t>壬二　總非</w:t>
            </w:r>
          </w:p>
          <w:p w14:paraId="26ABE96D" w14:textId="77777777" w:rsidR="00E47B22" w:rsidRPr="00F46B02" w:rsidRDefault="00E47B22" w:rsidP="008C2D58">
            <w:pPr>
              <w:pStyle w:val="ab"/>
              <w:rPr>
                <w:rFonts w:ascii="Times New Roman" w:hAnsi="Times New Roman"/>
              </w:rPr>
            </w:pPr>
            <w:r w:rsidRPr="00F46B02">
              <w:rPr>
                <w:rFonts w:ascii="Times New Roman" w:hAnsi="Times New Roman" w:hint="eastAsia"/>
              </w:rPr>
              <w:t>是事不然。</w:t>
            </w:r>
          </w:p>
          <w:p w14:paraId="2C26C467" w14:textId="77777777" w:rsidR="00E47B22" w:rsidRPr="00F46B02" w:rsidRDefault="00E47B22" w:rsidP="008C2D58">
            <w:pPr>
              <w:pStyle w:val="09"/>
            </w:pPr>
            <w:r w:rsidRPr="00F46B02">
              <w:rPr>
                <w:rFonts w:hint="eastAsia"/>
              </w:rPr>
              <w:t>壬三　釋非</w:t>
            </w:r>
          </w:p>
          <w:p w14:paraId="66497A08" w14:textId="77777777" w:rsidR="00E47B22" w:rsidRPr="00F46B02" w:rsidRDefault="00E47B22" w:rsidP="008C2D58">
            <w:pPr>
              <w:pStyle w:val="ab"/>
              <w:rPr>
                <w:rFonts w:ascii="Times New Roman" w:hAnsi="Times New Roman"/>
              </w:rPr>
            </w:pPr>
            <w:r w:rsidRPr="00F46B02">
              <w:rPr>
                <w:rFonts w:ascii="Times New Roman" w:hAnsi="Times New Roman" w:hint="eastAsia"/>
              </w:rPr>
              <w:t>何以故？初生不生而生，是則二種生：生已而生、不生而生，</w:t>
            </w:r>
          </w:p>
          <w:p w14:paraId="2BDB8436" w14:textId="77777777" w:rsidR="00E47B22" w:rsidRPr="00F46B02" w:rsidRDefault="00E47B22" w:rsidP="008C2D58">
            <w:pPr>
              <w:pStyle w:val="09"/>
              <w:rPr>
                <w:rFonts w:ascii="Times New Roman" w:hAnsi="Times New Roman"/>
              </w:rPr>
            </w:pPr>
            <w:r w:rsidRPr="00F46B02">
              <w:rPr>
                <w:rFonts w:hint="eastAsia"/>
              </w:rPr>
              <w:t>壬四　結不定</w:t>
            </w:r>
          </w:p>
          <w:p w14:paraId="1F6BD666" w14:textId="2C01B0C0" w:rsidR="00E47B22" w:rsidRPr="00F46B02" w:rsidRDefault="00E47B22" w:rsidP="008C2D58">
            <w:pPr>
              <w:pStyle w:val="ab"/>
              <w:rPr>
                <w:rFonts w:ascii="新細明體" w:hAnsi="新細明體"/>
                <w:szCs w:val="24"/>
              </w:rPr>
            </w:pPr>
            <w:r w:rsidRPr="00F46B02">
              <w:rPr>
                <w:rFonts w:ascii="Times New Roman" w:hAnsi="Times New Roman" w:hint="eastAsia"/>
              </w:rPr>
              <w:t>故汝先定說</w:t>
            </w:r>
            <w:r w:rsidR="00D73EBB" w:rsidRPr="00F46B02">
              <w:rPr>
                <w:rFonts w:ascii="Times New Roman" w:hAnsi="Times New Roman" w:hint="eastAsia"/>
              </w:rPr>
              <w:t>，</w:t>
            </w:r>
            <w:r w:rsidRPr="00F46B02">
              <w:rPr>
                <w:rFonts w:ascii="Times New Roman" w:hAnsi="Times New Roman" w:hint="eastAsia"/>
              </w:rPr>
              <w:t>而今不定。</w:t>
            </w:r>
          </w:p>
        </w:tc>
        <w:tc>
          <w:tcPr>
            <w:tcW w:w="2977" w:type="dxa"/>
            <w:shd w:val="clear" w:color="auto" w:fill="auto"/>
          </w:tcPr>
          <w:p w14:paraId="070CC52D" w14:textId="77777777" w:rsidR="00E47B22" w:rsidRPr="00F46B02" w:rsidRDefault="00E47B22" w:rsidP="008C2D58">
            <w:pPr>
              <w:pStyle w:val="08"/>
            </w:pPr>
            <w:r w:rsidRPr="00F46B02">
              <w:rPr>
                <w:rFonts w:hint="eastAsia"/>
              </w:rPr>
              <w:t>辛二　以不定破</w:t>
            </w:r>
          </w:p>
          <w:p w14:paraId="0FF4F2B8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</w:p>
          <w:p w14:paraId="43102621" w14:textId="532388C1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  <w:r w:rsidRPr="00F46B02">
              <w:rPr>
                <w:rFonts w:ascii="Times New Roman" w:hAnsi="Times New Roman" w:hint="eastAsia"/>
                <w:szCs w:val="24"/>
              </w:rPr>
              <w:t>復次，若謂生生已生</w:t>
            </w:r>
            <w:r w:rsidR="00EF771D" w:rsidRPr="00F46B02">
              <w:rPr>
                <w:rFonts w:ascii="Times New Roman" w:hAnsi="Times New Roman" w:hint="eastAsia"/>
              </w:rPr>
              <w:t>，</w:t>
            </w:r>
            <w:r w:rsidRPr="00F46B02">
              <w:rPr>
                <w:rFonts w:ascii="Times New Roman" w:hAnsi="Times New Roman" w:hint="eastAsia"/>
                <w:szCs w:val="24"/>
              </w:rPr>
              <w:t>所用生生，是生不生而生。</w:t>
            </w:r>
          </w:p>
          <w:p w14:paraId="5D939D0C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</w:p>
          <w:p w14:paraId="02FCC621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  <w:r w:rsidRPr="00F46B02">
              <w:rPr>
                <w:rFonts w:ascii="Times New Roman" w:hAnsi="Times New Roman" w:hint="eastAsia"/>
                <w:szCs w:val="24"/>
              </w:rPr>
              <w:t>是事不然。</w:t>
            </w:r>
          </w:p>
          <w:p w14:paraId="3649A1A0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</w:p>
          <w:p w14:paraId="41CA5576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  <w:r w:rsidRPr="00F46B02">
              <w:rPr>
                <w:rFonts w:ascii="Times New Roman" w:hAnsi="Times New Roman" w:hint="eastAsia"/>
                <w:szCs w:val="24"/>
              </w:rPr>
              <w:t>何以故？初生不生而生，是則二種生：生已而生、不生而生，</w:t>
            </w:r>
          </w:p>
          <w:p w14:paraId="0A3D74A6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</w:p>
          <w:p w14:paraId="72B0C38B" w14:textId="4050C5DC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</w:rPr>
            </w:pPr>
            <w:r w:rsidRPr="00F46B02">
              <w:rPr>
                <w:rFonts w:ascii="Times New Roman" w:hAnsi="Times New Roman" w:hint="eastAsia"/>
                <w:szCs w:val="24"/>
              </w:rPr>
              <w:t>故汝先定說</w:t>
            </w:r>
            <w:r w:rsidR="00D73EBB" w:rsidRPr="00F46B02">
              <w:rPr>
                <w:rFonts w:ascii="Times New Roman" w:hAnsi="Times New Roman" w:hint="eastAsia"/>
              </w:rPr>
              <w:t>，</w:t>
            </w:r>
            <w:r w:rsidRPr="00F46B02">
              <w:rPr>
                <w:rFonts w:ascii="Times New Roman" w:hAnsi="Times New Roman" w:hint="eastAsia"/>
                <w:szCs w:val="24"/>
              </w:rPr>
              <w:t>而今不定。</w:t>
            </w:r>
          </w:p>
        </w:tc>
        <w:tc>
          <w:tcPr>
            <w:tcW w:w="2977" w:type="dxa"/>
            <w:shd w:val="clear" w:color="auto" w:fill="auto"/>
          </w:tcPr>
          <w:p w14:paraId="024A9107" w14:textId="77777777" w:rsidR="00E47B22" w:rsidRPr="00F46B02" w:rsidRDefault="00E47B22" w:rsidP="008C2D58">
            <w:pPr>
              <w:pStyle w:val="06"/>
              <w:rPr>
                <w:shd w:val="clear" w:color="auto" w:fill="A3FFA3"/>
                <w:lang w:eastAsia="zh-CN"/>
              </w:rPr>
            </w:pPr>
            <w:r w:rsidRPr="00F46B02">
              <w:rPr>
                <w:rFonts w:hint="eastAsia"/>
                <w:shd w:val="pct15" w:color="auto" w:fill="FFFFFF"/>
                <w:lang w:eastAsia="zh-CN"/>
              </w:rPr>
              <w:t>己二</w:t>
            </w:r>
            <w:r w:rsidRPr="00F46B02">
              <w:rPr>
                <w:rFonts w:hint="eastAsia"/>
                <w:lang w:eastAsia="zh-CN"/>
              </w:rPr>
              <w:t xml:space="preserve">　不定破</w:t>
            </w:r>
          </w:p>
          <w:p w14:paraId="01AA71D1" w14:textId="77777777" w:rsidR="00E47B22" w:rsidRPr="00F46B02" w:rsidRDefault="00E47B22" w:rsidP="008C2D58">
            <w:pPr>
              <w:pStyle w:val="07"/>
              <w:rPr>
                <w:lang w:eastAsia="zh-CN"/>
              </w:rPr>
            </w:pPr>
            <w:r w:rsidRPr="00F46B02">
              <w:rPr>
                <w:rFonts w:hint="eastAsia"/>
                <w:shd w:val="pct15" w:color="auto" w:fill="FFFFFF"/>
                <w:lang w:eastAsia="zh-CN"/>
              </w:rPr>
              <w:t>庚一</w:t>
            </w:r>
            <w:r w:rsidRPr="00F46B02">
              <w:rPr>
                <w:rFonts w:hint="eastAsia"/>
                <w:lang w:eastAsia="zh-CN"/>
              </w:rPr>
              <w:t xml:space="preserve">　先叙外救</w:t>
            </w:r>
          </w:p>
          <w:p w14:paraId="02DD2238" w14:textId="15422D48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</w:rPr>
            </w:pPr>
            <w:r w:rsidRPr="00F46B02">
              <w:rPr>
                <w:rFonts w:ascii="Times New Roman" w:hAnsi="Times New Roman" w:hint="eastAsia"/>
              </w:rPr>
              <w:t>復次，若謂生生已生</w:t>
            </w:r>
            <w:r w:rsidR="00EF771D" w:rsidRPr="00F46B02">
              <w:rPr>
                <w:rFonts w:ascii="Times New Roman" w:hAnsi="Times New Roman" w:hint="eastAsia"/>
              </w:rPr>
              <w:t>，</w:t>
            </w:r>
            <w:r w:rsidRPr="00F46B02">
              <w:rPr>
                <w:rFonts w:ascii="Times New Roman" w:hAnsi="Times New Roman" w:hint="eastAsia"/>
              </w:rPr>
              <w:t>所用生生，是生不生而生。</w:t>
            </w:r>
          </w:p>
          <w:p w14:paraId="787666CC" w14:textId="77777777" w:rsidR="00E47B22" w:rsidRPr="00F46B02" w:rsidRDefault="00E47B22" w:rsidP="008C2D58">
            <w:pPr>
              <w:pStyle w:val="07"/>
              <w:rPr>
                <w:rFonts w:eastAsia="DengXian"/>
                <w:shd w:val="clear" w:color="auto" w:fill="E1FCA6"/>
              </w:rPr>
            </w:pPr>
            <w:r w:rsidRPr="00F46B02">
              <w:rPr>
                <w:rFonts w:hint="eastAsia"/>
                <w:shd w:val="pct15" w:color="auto" w:fill="FFFFFF"/>
              </w:rPr>
              <w:t>庚二</w:t>
            </w:r>
            <w:r w:rsidRPr="00F46B02">
              <w:rPr>
                <w:rFonts w:hint="eastAsia"/>
              </w:rPr>
              <w:t xml:space="preserve">　論主難破</w:t>
            </w:r>
          </w:p>
          <w:p w14:paraId="71529BFB" w14:textId="77777777" w:rsidR="00E47B22" w:rsidRPr="00F46B02" w:rsidRDefault="00E47B22">
            <w:pPr>
              <w:pStyle w:val="07"/>
              <w:ind w:leftChars="0" w:left="0"/>
              <w:rPr>
                <w:sz w:val="24"/>
                <w:szCs w:val="24"/>
                <w:shd w:val="clear" w:color="auto" w:fill="E1FCA6"/>
              </w:rPr>
            </w:pPr>
            <w:r w:rsidRPr="00F46B02">
              <w:rPr>
                <w:rFonts w:ascii="Times New Roman" w:hAnsi="Times New Roman" w:hint="eastAsia"/>
                <w:b w:val="0"/>
                <w:bCs/>
                <w:sz w:val="24"/>
                <w:szCs w:val="24"/>
                <w:bdr w:val="none" w:sz="0" w:space="0" w:color="auto"/>
              </w:rPr>
              <w:t>是事不然。</w:t>
            </w:r>
          </w:p>
          <w:p w14:paraId="0936D743" w14:textId="77777777" w:rsidR="00E47B22" w:rsidRPr="00F46B02" w:rsidRDefault="00E47B22" w:rsidP="008C2D58">
            <w:pPr>
              <w:pStyle w:val="07"/>
              <w:rPr>
                <w:rFonts w:eastAsia="DengXian"/>
                <w:strike/>
                <w:color w:val="FF0000"/>
                <w:sz w:val="24"/>
                <w:szCs w:val="24"/>
                <w:shd w:val="clear" w:color="auto" w:fill="E1FCA6"/>
              </w:rPr>
            </w:pPr>
          </w:p>
          <w:p w14:paraId="17ECC82F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  <w:r w:rsidRPr="00F46B02">
              <w:rPr>
                <w:rFonts w:ascii="Times New Roman" w:hAnsi="Times New Roman" w:hint="eastAsia"/>
                <w:szCs w:val="24"/>
              </w:rPr>
              <w:t>何以故？初生不生而生，是則二種生：生已而生、不生而生，</w:t>
            </w:r>
          </w:p>
          <w:p w14:paraId="71C8784E" w14:textId="77777777" w:rsidR="00E47B22" w:rsidRPr="00F46B02" w:rsidRDefault="00E47B22" w:rsidP="008C2D58">
            <w:pPr>
              <w:pStyle w:val="01"/>
              <w:rPr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</w:pPr>
          </w:p>
          <w:p w14:paraId="32BC423F" w14:textId="62CAAEDB" w:rsidR="00E47B22" w:rsidRPr="00F46B02" w:rsidRDefault="00E47B22" w:rsidP="008C2D58">
            <w:pPr>
              <w:pStyle w:val="01"/>
              <w:rPr>
                <w:b w:val="0"/>
                <w:bCs/>
                <w:sz w:val="24"/>
                <w:szCs w:val="24"/>
              </w:rPr>
            </w:pPr>
            <w:r w:rsidRPr="00F46B02">
              <w:rPr>
                <w:rFonts w:ascii="Times New Roman" w:hAnsi="Times New Roman" w:hint="eastAsia"/>
                <w:b w:val="0"/>
                <w:bCs/>
                <w:sz w:val="24"/>
                <w:szCs w:val="24"/>
                <w:bdr w:val="none" w:sz="0" w:space="0" w:color="auto"/>
              </w:rPr>
              <w:t>故汝先定說</w:t>
            </w:r>
            <w:r w:rsidR="00D73EBB" w:rsidRPr="00F46B02">
              <w:rPr>
                <w:rFonts w:ascii="Times New Roman" w:hAnsi="Times New Roman" w:hint="eastAsia"/>
                <w:bdr w:val="none" w:sz="0" w:space="0" w:color="auto"/>
              </w:rPr>
              <w:t>，</w:t>
            </w:r>
            <w:r w:rsidRPr="00F46B02">
              <w:rPr>
                <w:rFonts w:ascii="Times New Roman" w:hAnsi="Times New Roman" w:hint="eastAsia"/>
                <w:b w:val="0"/>
                <w:bCs/>
                <w:sz w:val="24"/>
                <w:szCs w:val="24"/>
                <w:bdr w:val="none" w:sz="0" w:space="0" w:color="auto"/>
              </w:rPr>
              <w:t>而今不定。</w:t>
            </w:r>
          </w:p>
        </w:tc>
      </w:tr>
      <w:tr w:rsidR="00751EEC" w:rsidRPr="00F46B02" w14:paraId="5261C6C5" w14:textId="77777777">
        <w:tc>
          <w:tcPr>
            <w:tcW w:w="2977" w:type="dxa"/>
            <w:shd w:val="clear" w:color="auto" w:fill="auto"/>
          </w:tcPr>
          <w:p w14:paraId="4F158448" w14:textId="77777777" w:rsidR="00E47B22" w:rsidRPr="00F46B02" w:rsidRDefault="00E47B22" w:rsidP="008C2D58">
            <w:pPr>
              <w:pStyle w:val="08"/>
              <w:rPr>
                <w:shd w:val="clear" w:color="auto" w:fill="FAFCE8"/>
              </w:rPr>
            </w:pPr>
            <w:r w:rsidRPr="00F46B02">
              <w:rPr>
                <w:rFonts w:hint="eastAsia"/>
              </w:rPr>
              <w:t>辛三　理奪破</w:t>
            </w:r>
          </w:p>
          <w:p w14:paraId="07808F4F" w14:textId="77777777" w:rsidR="00E47B22" w:rsidRPr="00F46B02" w:rsidRDefault="00E47B22" w:rsidP="008C2D58">
            <w:pPr>
              <w:pStyle w:val="ab"/>
              <w:rPr>
                <w:rFonts w:ascii="Times New Roman" w:hAnsi="Times New Roman"/>
              </w:rPr>
            </w:pPr>
            <w:r w:rsidRPr="00F46B02">
              <w:rPr>
                <w:rFonts w:ascii="Times New Roman" w:hAnsi="Times New Roman" w:hint="eastAsia"/>
              </w:rPr>
              <w:t>如作已不應作、燒已不應燒、證已不應證，如是生已不應更生；</w:t>
            </w:r>
          </w:p>
          <w:p w14:paraId="6A06724F" w14:textId="77777777" w:rsidR="00E47B22" w:rsidRPr="00F46B02" w:rsidRDefault="00E47B22" w:rsidP="008C2D58">
            <w:pPr>
              <w:pStyle w:val="07"/>
              <w:rPr>
                <w:shd w:val="clear" w:color="auto" w:fill="E1FCA6"/>
              </w:rPr>
            </w:pPr>
            <w:r w:rsidRPr="00F46B02">
              <w:rPr>
                <w:rFonts w:hint="eastAsia"/>
              </w:rPr>
              <w:t>庚三　總結</w:t>
            </w:r>
          </w:p>
          <w:p w14:paraId="145C2BC6" w14:textId="77777777" w:rsidR="00E47B22" w:rsidRPr="00F46B02" w:rsidRDefault="00E47B22" w:rsidP="008C2D58">
            <w:pPr>
              <w:pStyle w:val="ab"/>
              <w:rPr>
                <w:rFonts w:ascii="新細明體" w:hAnsi="新細明體"/>
                <w:szCs w:val="24"/>
              </w:rPr>
            </w:pPr>
            <w:r w:rsidRPr="00F46B02">
              <w:rPr>
                <w:rFonts w:ascii="Times New Roman" w:hAnsi="Times New Roman" w:hint="eastAsia"/>
              </w:rPr>
              <w:t>是故生法不生。</w:t>
            </w:r>
          </w:p>
        </w:tc>
        <w:tc>
          <w:tcPr>
            <w:tcW w:w="2977" w:type="dxa"/>
            <w:shd w:val="clear" w:color="auto" w:fill="auto"/>
          </w:tcPr>
          <w:p w14:paraId="2F081410" w14:textId="77777777" w:rsidR="00E47B22" w:rsidRPr="00F46B02" w:rsidRDefault="00E47B22" w:rsidP="008C2D58">
            <w:pPr>
              <w:pStyle w:val="08"/>
            </w:pPr>
            <w:r w:rsidRPr="00F46B02">
              <w:rPr>
                <w:rFonts w:hint="eastAsia"/>
              </w:rPr>
              <w:t>辛三　以理奪破</w:t>
            </w:r>
          </w:p>
          <w:p w14:paraId="63F66813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  <w:r w:rsidRPr="00F46B02">
              <w:rPr>
                <w:rFonts w:ascii="Times New Roman" w:hAnsi="Times New Roman" w:hint="eastAsia"/>
                <w:szCs w:val="24"/>
              </w:rPr>
              <w:t>如作已不應作、燒已不應燒、證已不應證，如是生已不應更生；</w:t>
            </w:r>
          </w:p>
          <w:p w14:paraId="7F039EEE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</w:p>
          <w:p w14:paraId="48F4FE3B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</w:rPr>
            </w:pPr>
            <w:r w:rsidRPr="00F46B02">
              <w:rPr>
                <w:rFonts w:ascii="Times New Roman" w:hAnsi="Times New Roman" w:hint="eastAsia"/>
                <w:szCs w:val="24"/>
              </w:rPr>
              <w:t>是故生法不生。</w:t>
            </w:r>
          </w:p>
        </w:tc>
        <w:tc>
          <w:tcPr>
            <w:tcW w:w="2977" w:type="dxa"/>
            <w:shd w:val="clear" w:color="auto" w:fill="auto"/>
          </w:tcPr>
          <w:p w14:paraId="79C9FB51" w14:textId="77777777" w:rsidR="00E47B22" w:rsidRPr="00F46B02" w:rsidRDefault="00E47B22" w:rsidP="008C2D58">
            <w:pPr>
              <w:pStyle w:val="06"/>
              <w:rPr>
                <w:shd w:val="clear" w:color="auto" w:fill="A3FFA3"/>
              </w:rPr>
            </w:pPr>
            <w:r w:rsidRPr="00F46B02">
              <w:rPr>
                <w:rFonts w:hint="eastAsia"/>
                <w:shd w:val="pct15" w:color="auto" w:fill="FFFFFF"/>
              </w:rPr>
              <w:t>己三</w:t>
            </w:r>
            <w:r w:rsidRPr="00F46B02">
              <w:rPr>
                <w:rFonts w:hint="eastAsia"/>
              </w:rPr>
              <w:t xml:space="preserve">　理奪破</w:t>
            </w:r>
          </w:p>
          <w:p w14:paraId="54BB431E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  <w:r w:rsidRPr="00F46B02">
              <w:rPr>
                <w:rFonts w:ascii="Times New Roman" w:hAnsi="Times New Roman" w:hint="eastAsia"/>
                <w:szCs w:val="24"/>
              </w:rPr>
              <w:t>如作已不應作、燒已不應燒、證已不應證，如是生已不應更生；</w:t>
            </w:r>
          </w:p>
          <w:p w14:paraId="2F0AB6EF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</w:p>
          <w:p w14:paraId="4918AAEB" w14:textId="77777777" w:rsidR="00E47B22" w:rsidRPr="00F46B02" w:rsidRDefault="00E47B22" w:rsidP="008C2D58">
            <w:pPr>
              <w:pStyle w:val="01"/>
              <w:rPr>
                <w:b w:val="0"/>
                <w:bCs/>
                <w:sz w:val="24"/>
                <w:szCs w:val="24"/>
              </w:rPr>
            </w:pPr>
            <w:r w:rsidRPr="00F46B02">
              <w:rPr>
                <w:rFonts w:ascii="Times New Roman" w:hAnsi="Times New Roman" w:hint="eastAsia"/>
                <w:b w:val="0"/>
                <w:bCs/>
                <w:sz w:val="24"/>
                <w:szCs w:val="24"/>
                <w:bdr w:val="none" w:sz="0" w:space="0" w:color="auto"/>
              </w:rPr>
              <w:t>是故生法不生。</w:t>
            </w:r>
          </w:p>
        </w:tc>
      </w:tr>
      <w:tr w:rsidR="00751EEC" w:rsidRPr="00F46B02" w14:paraId="5F70B578" w14:textId="77777777">
        <w:tc>
          <w:tcPr>
            <w:tcW w:w="2977" w:type="dxa"/>
            <w:shd w:val="clear" w:color="auto" w:fill="auto"/>
          </w:tcPr>
          <w:p w14:paraId="0C1365C3" w14:textId="77777777" w:rsidR="00E47B22" w:rsidRPr="00F46B02" w:rsidRDefault="00E47B22" w:rsidP="008C2D58">
            <w:pPr>
              <w:pStyle w:val="06"/>
            </w:pPr>
            <w:r w:rsidRPr="00F46B02">
              <w:rPr>
                <w:rFonts w:hint="eastAsia"/>
              </w:rPr>
              <w:t>己二　別破不生生</w:t>
            </w:r>
          </w:p>
          <w:p w14:paraId="5F33966C" w14:textId="77777777" w:rsidR="00E47B22" w:rsidRPr="00F46B02" w:rsidRDefault="00E47B22" w:rsidP="008C2D58">
            <w:pPr>
              <w:pStyle w:val="07"/>
            </w:pPr>
            <w:r w:rsidRPr="00F46B02">
              <w:rPr>
                <w:rFonts w:hint="eastAsia"/>
              </w:rPr>
              <w:t>庚一　破</w:t>
            </w:r>
          </w:p>
          <w:p w14:paraId="591E89FF" w14:textId="77777777" w:rsidR="00E47B22" w:rsidRPr="00F46B02" w:rsidRDefault="00E47B22" w:rsidP="008C2D58">
            <w:pPr>
              <w:pStyle w:val="08"/>
              <w:rPr>
                <w:shd w:val="clear" w:color="auto" w:fill="A3FFA3"/>
              </w:rPr>
            </w:pPr>
            <w:r w:rsidRPr="00F46B02">
              <w:rPr>
                <w:rFonts w:cs="Arial" w:hint="eastAsia"/>
                <w:color w:val="000000"/>
                <w:kern w:val="0"/>
              </w:rPr>
              <w:t>辛</w:t>
            </w:r>
            <w:r w:rsidRPr="00F46B02">
              <w:rPr>
                <w:rFonts w:hint="eastAsia"/>
              </w:rPr>
              <w:t>一</w:t>
            </w:r>
            <w:r w:rsidRPr="00F46B02">
              <w:rPr>
                <w:rFonts w:ascii="DengXian" w:eastAsia="DengXian" w:hAnsi="DengXian" w:hint="eastAsia"/>
              </w:rPr>
              <w:t xml:space="preserve">　</w:t>
            </w:r>
            <w:r w:rsidRPr="00F46B02">
              <w:rPr>
                <w:rFonts w:hint="eastAsia"/>
              </w:rPr>
              <w:t>破「</w:t>
            </w:r>
            <w:r w:rsidRPr="00F46B02">
              <w:rPr>
                <w:rFonts w:hint="eastAsia"/>
                <w:bCs/>
              </w:rPr>
              <w:t>不與生合</w:t>
            </w:r>
            <w:r w:rsidRPr="00F46B02">
              <w:rPr>
                <w:rFonts w:hint="eastAsia"/>
              </w:rPr>
              <w:t>」</w:t>
            </w:r>
          </w:p>
          <w:p w14:paraId="03A0D089" w14:textId="76DB2802" w:rsidR="00E47B22" w:rsidRPr="00F46B02" w:rsidRDefault="00E47B22" w:rsidP="008C2D58">
            <w:pPr>
              <w:pStyle w:val="ab"/>
              <w:rPr>
                <w:rFonts w:ascii="新細明體" w:hAnsi="新細明體"/>
                <w:szCs w:val="24"/>
              </w:rPr>
            </w:pPr>
            <w:r w:rsidRPr="00F46B02">
              <w:rPr>
                <w:rFonts w:ascii="Times New Roman" w:hAnsi="Times New Roman" w:hint="eastAsia"/>
              </w:rPr>
              <w:t>不生法亦不生。何以故？不與生合故</w:t>
            </w:r>
            <w:r w:rsidR="002920CB" w:rsidRPr="00F46B02">
              <w:rPr>
                <w:rFonts w:ascii="Times New Roman" w:hAnsi="Times New Roman" w:hint="eastAsia"/>
              </w:rPr>
              <w:t>。</w:t>
            </w:r>
            <w:r w:rsidRPr="00F46B02">
              <w:rPr>
                <w:rFonts w:ascii="Times New Roman" w:hAnsi="Times New Roman" w:hint="eastAsia"/>
                <w:b/>
              </w:rPr>
              <w:t>又</w:t>
            </w:r>
            <w:r w:rsidRPr="00F46B02">
              <w:rPr>
                <w:rFonts w:ascii="Times New Roman" w:hAnsi="Times New Roman" w:hint="eastAsia"/>
              </w:rPr>
              <w:t>一切不生有生</w:t>
            </w:r>
            <w:r w:rsidRPr="00F46B02">
              <w:rPr>
                <w:rFonts w:ascii="Times New Roman" w:hAnsi="Times New Roman" w:hint="eastAsia"/>
              </w:rPr>
              <w:lastRenderedPageBreak/>
              <w:t>過故。若不生法生，則離生有生，是則不生。</w:t>
            </w:r>
          </w:p>
        </w:tc>
        <w:tc>
          <w:tcPr>
            <w:tcW w:w="2977" w:type="dxa"/>
            <w:shd w:val="clear" w:color="auto" w:fill="auto"/>
          </w:tcPr>
          <w:p w14:paraId="4B6CC387" w14:textId="77777777" w:rsidR="00E47B22" w:rsidRPr="00F46B02" w:rsidRDefault="00E47B22" w:rsidP="008C2D58">
            <w:pPr>
              <w:pStyle w:val="07"/>
            </w:pPr>
            <w:r w:rsidRPr="00F46B02">
              <w:rPr>
                <w:rFonts w:hint="eastAsia"/>
              </w:rPr>
              <w:lastRenderedPageBreak/>
              <w:t>庚二　破不生生</w:t>
            </w:r>
          </w:p>
          <w:p w14:paraId="2695EEE2" w14:textId="77777777" w:rsidR="00E47B22" w:rsidRPr="00F46B02" w:rsidRDefault="00E47B22" w:rsidP="008C2D58">
            <w:pPr>
              <w:pStyle w:val="08"/>
            </w:pPr>
            <w:r w:rsidRPr="00F46B02">
              <w:rPr>
                <w:rFonts w:hint="eastAsia"/>
              </w:rPr>
              <w:t>辛一　正破</w:t>
            </w:r>
          </w:p>
          <w:p w14:paraId="60FA0999" w14:textId="77777777" w:rsidR="00E47B22" w:rsidRPr="00F46B02" w:rsidRDefault="00E47B22" w:rsidP="008C2D58">
            <w:pPr>
              <w:pStyle w:val="09"/>
            </w:pPr>
            <w:r w:rsidRPr="00F46B02">
              <w:rPr>
                <w:rFonts w:hint="eastAsia"/>
              </w:rPr>
              <w:t>壬一　生不生不合破</w:t>
            </w:r>
          </w:p>
          <w:p w14:paraId="734F26F1" w14:textId="539DCCEC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</w:rPr>
            </w:pPr>
            <w:r w:rsidRPr="00F46B02">
              <w:rPr>
                <w:rFonts w:ascii="Times New Roman" w:hAnsi="Times New Roman" w:hint="eastAsia"/>
              </w:rPr>
              <w:t>不生法亦不生。何以故？不與生合故，</w:t>
            </w:r>
            <w:r w:rsidR="00B45844" w:rsidRPr="00F46B02">
              <w:rPr>
                <w:rFonts w:ascii="Times New Roman" w:hAnsi="Times New Roman" w:hint="eastAsia"/>
                <w:b/>
              </w:rPr>
              <w:t>有</w:t>
            </w:r>
            <w:r w:rsidRPr="00F46B02">
              <w:rPr>
                <w:rFonts w:ascii="Times New Roman" w:hAnsi="Times New Roman" w:hint="eastAsia"/>
              </w:rPr>
              <w:t>一切不生有生</w:t>
            </w:r>
            <w:r w:rsidRPr="00F46B02">
              <w:rPr>
                <w:rFonts w:ascii="Times New Roman" w:hAnsi="Times New Roman" w:hint="eastAsia"/>
              </w:rPr>
              <w:lastRenderedPageBreak/>
              <w:t>過故</w:t>
            </w:r>
            <w:r w:rsidR="00B45844" w:rsidRPr="00F46B02">
              <w:rPr>
                <w:rFonts w:ascii="Times New Roman" w:hAnsi="Times New Roman" w:hint="eastAsia"/>
              </w:rPr>
              <w:t>，</w:t>
            </w:r>
            <w:r w:rsidRPr="00F46B02">
              <w:rPr>
                <w:rFonts w:ascii="Times New Roman" w:hAnsi="Times New Roman" w:hint="eastAsia"/>
              </w:rPr>
              <w:t>若不生法</w:t>
            </w:r>
            <w:r w:rsidR="00B45844" w:rsidRPr="00F46B02">
              <w:rPr>
                <w:rFonts w:ascii="Times New Roman" w:hAnsi="Times New Roman" w:hint="eastAsia"/>
              </w:rPr>
              <w:t>則不</w:t>
            </w:r>
            <w:r w:rsidRPr="00F46B02">
              <w:rPr>
                <w:rFonts w:ascii="Times New Roman" w:hAnsi="Times New Roman" w:hint="eastAsia"/>
              </w:rPr>
              <w:t>生。</w:t>
            </w:r>
          </w:p>
        </w:tc>
        <w:tc>
          <w:tcPr>
            <w:tcW w:w="2977" w:type="dxa"/>
            <w:shd w:val="clear" w:color="auto" w:fill="auto"/>
          </w:tcPr>
          <w:p w14:paraId="3E95EF20" w14:textId="77777777" w:rsidR="00E47B22" w:rsidRPr="00F46B02" w:rsidRDefault="00E47B22" w:rsidP="008C2D58">
            <w:pPr>
              <w:pStyle w:val="05"/>
              <w:rPr>
                <w:shd w:val="clear" w:color="auto" w:fill="A3FFA3"/>
              </w:rPr>
            </w:pPr>
            <w:r w:rsidRPr="00F46B02">
              <w:rPr>
                <w:rFonts w:hint="eastAsia"/>
              </w:rPr>
              <w:lastRenderedPageBreak/>
              <w:t>戊二　破未生有生</w:t>
            </w:r>
          </w:p>
          <w:p w14:paraId="190376F8" w14:textId="77777777" w:rsidR="00E47B22" w:rsidRPr="00F46B02" w:rsidRDefault="00E47B22" w:rsidP="008C2D58">
            <w:pPr>
              <w:pStyle w:val="06"/>
            </w:pPr>
            <w:r w:rsidRPr="00F46B02">
              <w:rPr>
                <w:rFonts w:hint="eastAsia"/>
                <w:shd w:val="pct15" w:color="auto" w:fill="FFFFFF"/>
              </w:rPr>
              <w:t>己一</w:t>
            </w:r>
            <w:r w:rsidRPr="00F46B02">
              <w:rPr>
                <w:rFonts w:hint="eastAsia"/>
              </w:rPr>
              <w:t xml:space="preserve">　正破</w:t>
            </w:r>
          </w:p>
          <w:p w14:paraId="34F7C17D" w14:textId="77777777" w:rsidR="00E47B22" w:rsidRPr="00F46B02" w:rsidRDefault="00E47B22" w:rsidP="008C2D58">
            <w:pPr>
              <w:pStyle w:val="07"/>
              <w:rPr>
                <w:shd w:val="clear" w:color="auto" w:fill="E1FCA6"/>
              </w:rPr>
            </w:pPr>
            <w:r w:rsidRPr="00F46B02">
              <w:rPr>
                <w:rFonts w:hint="eastAsia"/>
                <w:shd w:val="pct15" w:color="auto" w:fill="FFFFFF"/>
              </w:rPr>
              <w:t>庚一</w:t>
            </w:r>
            <w:r w:rsidRPr="00F46B02">
              <w:rPr>
                <w:rFonts w:hint="eastAsia"/>
              </w:rPr>
              <w:t xml:space="preserve">　</w:t>
            </w:r>
            <w:r w:rsidRPr="00F46B02">
              <w:rPr>
                <w:rFonts w:hint="eastAsia"/>
                <w:bCs/>
              </w:rPr>
              <w:t>不與生合</w:t>
            </w:r>
            <w:r w:rsidRPr="00F46B02">
              <w:rPr>
                <w:rFonts w:hint="eastAsia"/>
              </w:rPr>
              <w:t>破</w:t>
            </w:r>
          </w:p>
          <w:p w14:paraId="1FC6B77F" w14:textId="77777777" w:rsidR="00E47B22" w:rsidRPr="00F46B02" w:rsidRDefault="00E47B22" w:rsidP="008C2D58">
            <w:pPr>
              <w:pStyle w:val="06"/>
              <w:rPr>
                <w:shd w:val="clear" w:color="auto" w:fill="A3FFA3"/>
              </w:rPr>
            </w:pPr>
          </w:p>
          <w:p w14:paraId="257A49DF" w14:textId="23EEA0DA" w:rsidR="00E47B22" w:rsidRPr="00F46B02" w:rsidRDefault="00E47B22" w:rsidP="008C2D58">
            <w:pPr>
              <w:pStyle w:val="01"/>
              <w:rPr>
                <w:b w:val="0"/>
                <w:bCs/>
                <w:sz w:val="24"/>
                <w:szCs w:val="24"/>
              </w:rPr>
            </w:pPr>
            <w:r w:rsidRPr="00F46B02">
              <w:rPr>
                <w:rFonts w:ascii="Times New Roman" w:hAnsi="Times New Roman" w:hint="eastAsia"/>
                <w:b w:val="0"/>
                <w:bCs/>
                <w:sz w:val="24"/>
                <w:szCs w:val="24"/>
                <w:bdr w:val="none" w:sz="0" w:space="0" w:color="auto"/>
              </w:rPr>
              <w:t>不生法亦不生。何以故？不與生合故</w:t>
            </w:r>
            <w:r w:rsidR="002920CB" w:rsidRPr="00F46B02">
              <w:rPr>
                <w:rFonts w:ascii="Times New Roman" w:hAnsi="Times New Roman" w:hint="eastAsia"/>
                <w:b w:val="0"/>
                <w:bCs/>
                <w:bdr w:val="none" w:sz="0" w:space="0" w:color="auto"/>
              </w:rPr>
              <w:t>。</w:t>
            </w:r>
            <w:r w:rsidRPr="00F46B02">
              <w:rPr>
                <w:rFonts w:ascii="Times New Roman" w:hAnsi="Times New Roman" w:hint="eastAsia"/>
                <w:bCs/>
                <w:sz w:val="24"/>
                <w:szCs w:val="24"/>
                <w:bdr w:val="none" w:sz="0" w:space="0" w:color="auto"/>
              </w:rPr>
              <w:t>又</w:t>
            </w:r>
            <w:r w:rsidRPr="00F46B02">
              <w:rPr>
                <w:rFonts w:ascii="Times New Roman" w:hAnsi="Times New Roman" w:hint="eastAsia"/>
                <w:b w:val="0"/>
                <w:bCs/>
                <w:sz w:val="24"/>
                <w:szCs w:val="24"/>
                <w:bdr w:val="none" w:sz="0" w:space="0" w:color="auto"/>
              </w:rPr>
              <w:t>一切不生有生</w:t>
            </w:r>
            <w:r w:rsidRPr="00F46B02">
              <w:rPr>
                <w:rFonts w:ascii="Times New Roman" w:hAnsi="Times New Roman" w:hint="eastAsia"/>
                <w:b w:val="0"/>
                <w:bCs/>
                <w:sz w:val="24"/>
                <w:szCs w:val="24"/>
                <w:bdr w:val="none" w:sz="0" w:space="0" w:color="auto"/>
              </w:rPr>
              <w:lastRenderedPageBreak/>
              <w:t>過故。若不生法生，則離生有生，是則不生。</w:t>
            </w:r>
          </w:p>
        </w:tc>
      </w:tr>
      <w:tr w:rsidR="00751EEC" w:rsidRPr="00F46B02" w14:paraId="075A5554" w14:textId="77777777">
        <w:tc>
          <w:tcPr>
            <w:tcW w:w="2977" w:type="dxa"/>
            <w:shd w:val="clear" w:color="auto" w:fill="auto"/>
          </w:tcPr>
          <w:p w14:paraId="01EEA50C" w14:textId="77777777" w:rsidR="00E47B22" w:rsidRPr="00F46B02" w:rsidRDefault="00E47B22" w:rsidP="008C2D58">
            <w:pPr>
              <w:pStyle w:val="08"/>
              <w:rPr>
                <w:rFonts w:ascii="Times New Roman" w:hAnsi="Times New Roman"/>
              </w:rPr>
            </w:pPr>
            <w:r w:rsidRPr="00F46B02">
              <w:rPr>
                <w:rFonts w:cs="Arial" w:hint="eastAsia"/>
                <w:color w:val="000000"/>
                <w:kern w:val="0"/>
              </w:rPr>
              <w:lastRenderedPageBreak/>
              <w:t>辛</w:t>
            </w:r>
            <w:r w:rsidRPr="00F46B02">
              <w:rPr>
                <w:rFonts w:hint="eastAsia"/>
              </w:rPr>
              <w:t>二</w:t>
            </w:r>
            <w:r w:rsidRPr="00F46B02">
              <w:rPr>
                <w:rFonts w:ascii="DengXian" w:eastAsia="DengXian" w:hAnsi="DengXian" w:hint="eastAsia"/>
              </w:rPr>
              <w:t xml:space="preserve">　</w:t>
            </w:r>
            <w:r w:rsidRPr="00F46B02">
              <w:rPr>
                <w:rFonts w:hint="eastAsia"/>
              </w:rPr>
              <w:t>依名亂並破</w:t>
            </w:r>
          </w:p>
          <w:p w14:paraId="3B3E78C7" w14:textId="77777777" w:rsidR="00E47B22" w:rsidRPr="00F46B02" w:rsidRDefault="00E47B22" w:rsidP="008C2D58">
            <w:pPr>
              <w:pStyle w:val="ab"/>
              <w:rPr>
                <w:rFonts w:ascii="新細明體" w:hAnsi="新細明體"/>
                <w:szCs w:val="24"/>
              </w:rPr>
            </w:pPr>
            <w:r w:rsidRPr="00F46B02">
              <w:rPr>
                <w:rFonts w:ascii="Times New Roman" w:hAnsi="Times New Roman" w:hint="eastAsia"/>
              </w:rPr>
              <w:t>若離生有生，則離作有作、離去有去、離食有食，如是則壞世俗法。是事不然，是故不生法不生。</w:t>
            </w:r>
          </w:p>
        </w:tc>
        <w:tc>
          <w:tcPr>
            <w:tcW w:w="2977" w:type="dxa"/>
            <w:shd w:val="clear" w:color="auto" w:fill="auto"/>
          </w:tcPr>
          <w:p w14:paraId="66AC45B5" w14:textId="77777777" w:rsidR="00E47B22" w:rsidRPr="00F46B02" w:rsidRDefault="00E47B22" w:rsidP="008C2D58">
            <w:pPr>
              <w:pStyle w:val="09"/>
            </w:pPr>
            <w:r w:rsidRPr="00F46B02">
              <w:rPr>
                <w:rFonts w:hint="eastAsia"/>
              </w:rPr>
              <w:t>壬二　名體擾亂破</w:t>
            </w:r>
          </w:p>
          <w:p w14:paraId="79FB124F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</w:rPr>
            </w:pPr>
            <w:r w:rsidRPr="00F46B02">
              <w:rPr>
                <w:rFonts w:ascii="Times New Roman" w:hAnsi="Times New Roman" w:hint="eastAsia"/>
              </w:rPr>
              <w:t>若離生有生，則離作有作、離去有去、離食有食，如是則壞世俗法。是事不然，是故不生法不生。</w:t>
            </w:r>
          </w:p>
        </w:tc>
        <w:tc>
          <w:tcPr>
            <w:tcW w:w="2977" w:type="dxa"/>
            <w:shd w:val="clear" w:color="auto" w:fill="auto"/>
          </w:tcPr>
          <w:p w14:paraId="2FFA4D92" w14:textId="77777777" w:rsidR="00E47B22" w:rsidRPr="00F46B02" w:rsidRDefault="00E47B22" w:rsidP="008C2D58">
            <w:pPr>
              <w:pStyle w:val="07"/>
              <w:rPr>
                <w:shd w:val="clear" w:color="auto" w:fill="E1FCA6"/>
              </w:rPr>
            </w:pPr>
            <w:r w:rsidRPr="00F46B02">
              <w:rPr>
                <w:rFonts w:hint="eastAsia"/>
                <w:shd w:val="pct15" w:color="auto" w:fill="FFFFFF"/>
              </w:rPr>
              <w:t>庚二</w:t>
            </w:r>
            <w:r w:rsidRPr="00F46B02">
              <w:rPr>
                <w:rFonts w:hint="eastAsia"/>
              </w:rPr>
              <w:t xml:space="preserve">　壞世間法破</w:t>
            </w:r>
          </w:p>
          <w:p w14:paraId="307EB108" w14:textId="77777777" w:rsidR="00E47B22" w:rsidRPr="00F46B02" w:rsidRDefault="00E47B22" w:rsidP="008C2D58">
            <w:pPr>
              <w:pStyle w:val="01"/>
              <w:rPr>
                <w:b w:val="0"/>
                <w:bCs/>
                <w:sz w:val="24"/>
                <w:szCs w:val="24"/>
              </w:rPr>
            </w:pPr>
            <w:r w:rsidRPr="00F46B02">
              <w:rPr>
                <w:rFonts w:ascii="Times New Roman" w:hAnsi="Times New Roman" w:hint="eastAsia"/>
                <w:b w:val="0"/>
                <w:bCs/>
                <w:sz w:val="24"/>
                <w:szCs w:val="24"/>
                <w:bdr w:val="none" w:sz="0" w:space="0" w:color="auto"/>
              </w:rPr>
              <w:t>若離生有生，則離作有作、離去有去、離食有食，如是則壞世俗法。是事不然，是故不生法不生。</w:t>
            </w:r>
          </w:p>
        </w:tc>
      </w:tr>
      <w:tr w:rsidR="00751EEC" w:rsidRPr="00F46B02" w14:paraId="20BF08EB" w14:textId="77777777">
        <w:tc>
          <w:tcPr>
            <w:tcW w:w="2977" w:type="dxa"/>
            <w:shd w:val="clear" w:color="auto" w:fill="auto"/>
          </w:tcPr>
          <w:p w14:paraId="2F882DB1" w14:textId="77777777" w:rsidR="00E47B22" w:rsidRPr="00F46B02" w:rsidRDefault="00E47B22" w:rsidP="008C2D58">
            <w:pPr>
              <w:pStyle w:val="08"/>
              <w:rPr>
                <w:rFonts w:ascii="Times New Roman" w:hAnsi="Times New Roman"/>
              </w:rPr>
            </w:pPr>
            <w:r w:rsidRPr="00F46B02">
              <w:rPr>
                <w:rFonts w:cs="Arial" w:hint="eastAsia"/>
                <w:color w:val="000000"/>
                <w:kern w:val="0"/>
              </w:rPr>
              <w:t>辛</w:t>
            </w:r>
            <w:r w:rsidRPr="00F46B02">
              <w:rPr>
                <w:rFonts w:hint="eastAsia"/>
              </w:rPr>
              <w:t>三</w:t>
            </w:r>
            <w:r w:rsidRPr="00F46B02">
              <w:rPr>
                <w:rFonts w:ascii="DengXian" w:eastAsia="DengXian" w:hAnsi="DengXian" w:hint="eastAsia"/>
              </w:rPr>
              <w:t xml:space="preserve">　</w:t>
            </w:r>
            <w:r w:rsidRPr="00F46B02">
              <w:rPr>
                <w:rFonts w:hint="eastAsia"/>
              </w:rPr>
              <w:t>有一切不生生過</w:t>
            </w:r>
          </w:p>
          <w:p w14:paraId="164D9F4B" w14:textId="77777777" w:rsidR="00E47B22" w:rsidRPr="00F46B02" w:rsidRDefault="00E47B22" w:rsidP="008C2D58">
            <w:pPr>
              <w:pStyle w:val="ab"/>
              <w:rPr>
                <w:rFonts w:ascii="Times New Roman" w:hAnsi="Times New Roman"/>
              </w:rPr>
            </w:pPr>
            <w:r w:rsidRPr="00F46B02">
              <w:rPr>
                <w:rFonts w:ascii="Times New Roman" w:hAnsi="Times New Roman" w:hint="eastAsia"/>
              </w:rPr>
              <w:t>復次，若不生法生，一切不生法皆應生；</w:t>
            </w:r>
          </w:p>
          <w:p w14:paraId="3AE4B85E" w14:textId="77777777" w:rsidR="00E47B22" w:rsidRPr="00F46B02" w:rsidRDefault="00E47B22" w:rsidP="008C2D58">
            <w:pPr>
              <w:pStyle w:val="09"/>
              <w:rPr>
                <w:rFonts w:ascii="Times New Roman" w:hAnsi="Times New Roman"/>
              </w:rPr>
            </w:pPr>
            <w:r w:rsidRPr="00F46B02">
              <w:rPr>
                <w:rFonts w:hint="eastAsia"/>
              </w:rPr>
              <w:t>壬一</w:t>
            </w:r>
            <w:r w:rsidRPr="00F46B02">
              <w:rPr>
                <w:rFonts w:ascii="DengXian" w:eastAsia="DengXian" w:hAnsi="DengXian" w:hint="eastAsia"/>
              </w:rPr>
              <w:t xml:space="preserve">　</w:t>
            </w:r>
            <w:r w:rsidRPr="00F46B02">
              <w:rPr>
                <w:rFonts w:hint="eastAsia"/>
              </w:rPr>
              <w:t>破大乘</w:t>
            </w:r>
          </w:p>
          <w:p w14:paraId="7381C9DC" w14:textId="77777777" w:rsidR="00E47B22" w:rsidRPr="00F46B02" w:rsidRDefault="00E47B22" w:rsidP="008C2D58">
            <w:pPr>
              <w:pStyle w:val="ab"/>
              <w:rPr>
                <w:rFonts w:ascii="Times New Roman" w:hAnsi="Times New Roman"/>
              </w:rPr>
            </w:pPr>
            <w:r w:rsidRPr="00F46B02">
              <w:rPr>
                <w:rFonts w:ascii="Times New Roman" w:hAnsi="Times New Roman" w:hint="eastAsia"/>
              </w:rPr>
              <w:t>一切凡夫未生阿耨多羅三藐三菩提皆應生，</w:t>
            </w:r>
          </w:p>
          <w:p w14:paraId="5529E359" w14:textId="77777777" w:rsidR="00E47B22" w:rsidRPr="00F46B02" w:rsidRDefault="00E47B22" w:rsidP="008C2D58">
            <w:pPr>
              <w:pStyle w:val="09"/>
              <w:rPr>
                <w:rFonts w:ascii="Times New Roman" w:hAnsi="Times New Roman"/>
              </w:rPr>
            </w:pPr>
            <w:r w:rsidRPr="00F46B02">
              <w:rPr>
                <w:rFonts w:hint="eastAsia"/>
              </w:rPr>
              <w:t>壬二</w:t>
            </w:r>
            <w:r w:rsidRPr="00F46B02">
              <w:rPr>
                <w:rFonts w:ascii="DengXian" w:eastAsia="DengXian" w:hAnsi="DengXian" w:hint="eastAsia"/>
              </w:rPr>
              <w:t xml:space="preserve">　</w:t>
            </w:r>
            <w:r w:rsidRPr="00F46B02">
              <w:rPr>
                <w:rFonts w:hint="eastAsia"/>
              </w:rPr>
              <w:t>破小乘</w:t>
            </w:r>
          </w:p>
          <w:p w14:paraId="4303B2DC" w14:textId="77777777" w:rsidR="00E47B22" w:rsidRPr="00F46B02" w:rsidRDefault="00E47B22" w:rsidP="008C2D58">
            <w:pPr>
              <w:pStyle w:val="ab"/>
              <w:rPr>
                <w:rFonts w:ascii="Times New Roman" w:hAnsi="Times New Roman"/>
              </w:rPr>
            </w:pPr>
            <w:r w:rsidRPr="00F46B02">
              <w:rPr>
                <w:rFonts w:ascii="Times New Roman" w:hAnsi="Times New Roman" w:hint="eastAsia"/>
              </w:rPr>
              <w:t>不壞法阿羅漢煩惱不生而生，</w:t>
            </w:r>
          </w:p>
          <w:p w14:paraId="7FF1807A" w14:textId="77777777" w:rsidR="00E47B22" w:rsidRPr="00F46B02" w:rsidRDefault="00E47B22" w:rsidP="008C2D58">
            <w:pPr>
              <w:pStyle w:val="09"/>
              <w:rPr>
                <w:rFonts w:ascii="Times New Roman" w:hAnsi="Times New Roman"/>
              </w:rPr>
            </w:pPr>
            <w:r w:rsidRPr="00F46B02">
              <w:rPr>
                <w:rFonts w:hint="eastAsia"/>
              </w:rPr>
              <w:t>壬三</w:t>
            </w:r>
            <w:r w:rsidRPr="00F46B02">
              <w:rPr>
                <w:rFonts w:ascii="DengXian" w:eastAsia="DengXian" w:hAnsi="DengXian" w:hint="eastAsia"/>
              </w:rPr>
              <w:t xml:space="preserve">　</w:t>
            </w:r>
            <w:r w:rsidRPr="00F46B02">
              <w:rPr>
                <w:rFonts w:hint="eastAsia"/>
              </w:rPr>
              <w:t>破世間</w:t>
            </w:r>
          </w:p>
          <w:p w14:paraId="6EDAD15D" w14:textId="77777777" w:rsidR="00E47B22" w:rsidRPr="00F46B02" w:rsidRDefault="00E47B22" w:rsidP="008C2D58">
            <w:pPr>
              <w:pStyle w:val="ab"/>
              <w:rPr>
                <w:rFonts w:ascii="新細明體" w:hAnsi="新細明體"/>
                <w:szCs w:val="24"/>
              </w:rPr>
            </w:pPr>
            <w:r w:rsidRPr="00F46B02">
              <w:rPr>
                <w:rFonts w:ascii="Times New Roman" w:hAnsi="Times New Roman" w:hint="eastAsia"/>
              </w:rPr>
              <w:t>兔馬等角不生而生。是事不然，是故不應說不生而生。</w:t>
            </w:r>
          </w:p>
        </w:tc>
        <w:tc>
          <w:tcPr>
            <w:tcW w:w="2977" w:type="dxa"/>
            <w:shd w:val="clear" w:color="auto" w:fill="auto"/>
          </w:tcPr>
          <w:p w14:paraId="5B9EBF2A" w14:textId="77777777" w:rsidR="00E47B22" w:rsidRPr="00F46B02" w:rsidRDefault="00E47B22" w:rsidP="008C2D58">
            <w:pPr>
              <w:pStyle w:val="09"/>
            </w:pPr>
            <w:r w:rsidRPr="00F46B02">
              <w:rPr>
                <w:rFonts w:hint="eastAsia"/>
              </w:rPr>
              <w:t>壬三　一切法不生應生破</w:t>
            </w:r>
          </w:p>
          <w:p w14:paraId="74189B20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  <w:r w:rsidRPr="00F46B02">
              <w:rPr>
                <w:rFonts w:ascii="Times New Roman" w:hAnsi="Times New Roman" w:hint="eastAsia"/>
                <w:szCs w:val="24"/>
              </w:rPr>
              <w:t>復次，若不生法生，一切不生法皆應生；</w:t>
            </w:r>
          </w:p>
          <w:p w14:paraId="6F0417E7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</w:p>
          <w:p w14:paraId="0B15EDBC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  <w:r w:rsidRPr="00F46B02">
              <w:rPr>
                <w:rFonts w:ascii="Times New Roman" w:hAnsi="Times New Roman" w:hint="eastAsia"/>
                <w:szCs w:val="24"/>
              </w:rPr>
              <w:t>一切凡夫未生阿耨多羅三藐三菩提皆應生，</w:t>
            </w:r>
          </w:p>
          <w:p w14:paraId="634DFFAA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</w:p>
          <w:p w14:paraId="425609B4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  <w:r w:rsidRPr="00F46B02">
              <w:rPr>
                <w:rFonts w:ascii="Times New Roman" w:hAnsi="Times New Roman" w:hint="eastAsia"/>
                <w:szCs w:val="24"/>
              </w:rPr>
              <w:t>不壞法阿羅漢煩惱不生而生，</w:t>
            </w:r>
          </w:p>
          <w:p w14:paraId="79BF1C46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</w:p>
          <w:p w14:paraId="33AC9A1F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</w:rPr>
            </w:pPr>
            <w:r w:rsidRPr="00F46B02">
              <w:rPr>
                <w:rFonts w:ascii="Times New Roman" w:hAnsi="Times New Roman" w:hint="eastAsia"/>
                <w:szCs w:val="24"/>
              </w:rPr>
              <w:t>兔馬等角不生而生。是事不然，是故不應說不生而生。</w:t>
            </w:r>
          </w:p>
        </w:tc>
        <w:tc>
          <w:tcPr>
            <w:tcW w:w="2977" w:type="dxa"/>
            <w:shd w:val="clear" w:color="auto" w:fill="auto"/>
          </w:tcPr>
          <w:p w14:paraId="7FA1784A" w14:textId="77777777" w:rsidR="00E47B22" w:rsidRPr="00F46B02" w:rsidRDefault="00E47B22" w:rsidP="008C2D58">
            <w:pPr>
              <w:pStyle w:val="07"/>
              <w:rPr>
                <w:shd w:val="clear" w:color="auto" w:fill="E1FCA6"/>
              </w:rPr>
            </w:pPr>
            <w:r w:rsidRPr="00F46B02">
              <w:rPr>
                <w:rFonts w:hint="eastAsia"/>
                <w:shd w:val="pct15" w:color="auto" w:fill="FFFFFF"/>
              </w:rPr>
              <w:t>庚三</w:t>
            </w:r>
            <w:r w:rsidRPr="00F46B02">
              <w:rPr>
                <w:rFonts w:hint="eastAsia"/>
              </w:rPr>
              <w:t xml:space="preserve">　不生</w:t>
            </w:r>
            <w:r w:rsidRPr="00F46B02">
              <w:rPr>
                <w:rFonts w:ascii="Times New Roman" w:hAnsi="Times New Roman" w:hint="eastAsia"/>
              </w:rPr>
              <w:t>皆</w:t>
            </w:r>
            <w:r w:rsidRPr="00F46B02">
              <w:rPr>
                <w:rFonts w:hint="eastAsia"/>
              </w:rPr>
              <w:t>生破</w:t>
            </w:r>
          </w:p>
          <w:p w14:paraId="7AE441F0" w14:textId="77777777" w:rsidR="00E47B22" w:rsidRPr="00F46B02" w:rsidRDefault="00E47B22" w:rsidP="00F26F52">
            <w:pPr>
              <w:pStyle w:val="01"/>
              <w:spacing w:beforeLines="100" w:before="360"/>
              <w:rPr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</w:pPr>
            <w:r w:rsidRPr="00F46B02">
              <w:rPr>
                <w:rFonts w:ascii="Times New Roman" w:hAnsi="Times New Roman" w:hint="eastAsia"/>
                <w:b w:val="0"/>
                <w:bCs/>
                <w:sz w:val="24"/>
                <w:szCs w:val="24"/>
                <w:bdr w:val="none" w:sz="0" w:space="0" w:color="auto"/>
              </w:rPr>
              <w:t>復次，若不生法生，一切不生法皆應生；</w:t>
            </w:r>
          </w:p>
          <w:p w14:paraId="21C29464" w14:textId="77777777" w:rsidR="00E47B22" w:rsidRPr="00F46B02" w:rsidRDefault="00E47B22" w:rsidP="008C2D58">
            <w:pPr>
              <w:pStyle w:val="01"/>
              <w:rPr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</w:pPr>
          </w:p>
          <w:p w14:paraId="40C39213" w14:textId="77777777" w:rsidR="00E47B22" w:rsidRPr="00F46B02" w:rsidRDefault="00E47B22" w:rsidP="008C2D58">
            <w:pPr>
              <w:pStyle w:val="01"/>
              <w:rPr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</w:pPr>
            <w:r w:rsidRPr="00F46B02">
              <w:rPr>
                <w:rFonts w:ascii="Times New Roman" w:hAnsi="Times New Roman" w:hint="eastAsia"/>
                <w:b w:val="0"/>
                <w:bCs/>
                <w:sz w:val="24"/>
                <w:szCs w:val="24"/>
                <w:bdr w:val="none" w:sz="0" w:space="0" w:color="auto"/>
              </w:rPr>
              <w:t>一切凡夫未生阿耨多羅三藐三菩提皆應生，</w:t>
            </w:r>
          </w:p>
          <w:p w14:paraId="29C7C343" w14:textId="77777777" w:rsidR="00E47B22" w:rsidRPr="00F46B02" w:rsidRDefault="00E47B22" w:rsidP="008C2D58">
            <w:pPr>
              <w:pStyle w:val="01"/>
              <w:rPr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</w:pPr>
          </w:p>
          <w:p w14:paraId="6F9AAB71" w14:textId="77777777" w:rsidR="00E47B22" w:rsidRPr="00F46B02" w:rsidRDefault="00E47B22" w:rsidP="008C2D58">
            <w:pPr>
              <w:pStyle w:val="01"/>
              <w:rPr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</w:pPr>
            <w:r w:rsidRPr="00F46B02">
              <w:rPr>
                <w:rFonts w:ascii="Times New Roman" w:hAnsi="Times New Roman" w:hint="eastAsia"/>
                <w:b w:val="0"/>
                <w:bCs/>
                <w:sz w:val="24"/>
                <w:szCs w:val="24"/>
                <w:bdr w:val="none" w:sz="0" w:space="0" w:color="auto"/>
              </w:rPr>
              <w:t>不壞法阿羅漢煩惱不生而生，</w:t>
            </w:r>
          </w:p>
          <w:p w14:paraId="1BB0008B" w14:textId="77777777" w:rsidR="00E47B22" w:rsidRPr="00F46B02" w:rsidRDefault="00E47B22" w:rsidP="008C2D58">
            <w:pPr>
              <w:pStyle w:val="01"/>
              <w:rPr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</w:pPr>
          </w:p>
          <w:p w14:paraId="4A119CF4" w14:textId="77777777" w:rsidR="00E47B22" w:rsidRPr="00F46B02" w:rsidRDefault="00E47B22" w:rsidP="008C2D58">
            <w:pPr>
              <w:pStyle w:val="01"/>
              <w:rPr>
                <w:b w:val="0"/>
                <w:bCs/>
                <w:sz w:val="24"/>
                <w:szCs w:val="24"/>
              </w:rPr>
            </w:pPr>
            <w:r w:rsidRPr="00F46B02">
              <w:rPr>
                <w:rFonts w:ascii="Times New Roman" w:hAnsi="Times New Roman" w:hint="eastAsia"/>
                <w:b w:val="0"/>
                <w:bCs/>
                <w:sz w:val="24"/>
                <w:szCs w:val="24"/>
                <w:bdr w:val="none" w:sz="0" w:space="0" w:color="auto"/>
              </w:rPr>
              <w:t>兔馬等角不生而生。是事不然，是故不應說不生而生。</w:t>
            </w:r>
          </w:p>
        </w:tc>
      </w:tr>
      <w:tr w:rsidR="00751EEC" w:rsidRPr="00F46B02" w14:paraId="4EE84649" w14:textId="77777777">
        <w:tc>
          <w:tcPr>
            <w:tcW w:w="2977" w:type="dxa"/>
            <w:shd w:val="clear" w:color="auto" w:fill="auto"/>
          </w:tcPr>
          <w:p w14:paraId="5BC5F5C3" w14:textId="77777777" w:rsidR="00E47B22" w:rsidRPr="00F46B02" w:rsidRDefault="00E47B22" w:rsidP="008C2D58">
            <w:pPr>
              <w:pStyle w:val="07"/>
              <w:rPr>
                <w:shd w:val="clear" w:color="auto" w:fill="FFFFE5"/>
              </w:rPr>
            </w:pPr>
            <w:r w:rsidRPr="00F46B02">
              <w:rPr>
                <w:rFonts w:hint="eastAsia"/>
              </w:rPr>
              <w:t>庚二　救</w:t>
            </w:r>
          </w:p>
          <w:p w14:paraId="5472243D" w14:textId="77777777" w:rsidR="00E47B22" w:rsidRPr="00F46B02" w:rsidRDefault="00E47B22" w:rsidP="008C2D58">
            <w:pPr>
              <w:pStyle w:val="08"/>
            </w:pPr>
            <w:r w:rsidRPr="00F46B02">
              <w:rPr>
                <w:rFonts w:cs="Arial" w:hint="eastAsia"/>
                <w:color w:val="000000"/>
                <w:kern w:val="0"/>
              </w:rPr>
              <w:t>辛</w:t>
            </w:r>
            <w:r w:rsidRPr="00F46B02">
              <w:rPr>
                <w:rFonts w:hint="eastAsia"/>
              </w:rPr>
              <w:t>一</w:t>
            </w:r>
            <w:r w:rsidRPr="00F46B02">
              <w:rPr>
                <w:rFonts w:ascii="DengXian" w:eastAsia="DengXian" w:hAnsi="DengXian" w:hint="eastAsia"/>
              </w:rPr>
              <w:t xml:space="preserve">　</w:t>
            </w:r>
            <w:r w:rsidRPr="00F46B02">
              <w:rPr>
                <w:rFonts w:hint="eastAsia"/>
              </w:rPr>
              <w:t>正義宗</w:t>
            </w:r>
          </w:p>
          <w:p w14:paraId="39E50F4D" w14:textId="50B1679F" w:rsidR="00E47B22" w:rsidRPr="00F46B02" w:rsidRDefault="00E47B22" w:rsidP="008C2D58">
            <w:pPr>
              <w:pStyle w:val="ab"/>
              <w:rPr>
                <w:rFonts w:ascii="Times New Roman" w:hAnsi="Times New Roman"/>
              </w:rPr>
            </w:pPr>
            <w:r w:rsidRPr="00F46B02">
              <w:rPr>
                <w:rFonts w:ascii="Times New Roman" w:hAnsi="Times New Roman" w:hint="eastAsia"/>
              </w:rPr>
              <w:t>問曰：不生而生者，如有因緣和合</w:t>
            </w:r>
            <w:r w:rsidR="003D6962" w:rsidRPr="00F46B02">
              <w:rPr>
                <w:rFonts w:ascii="Times New Roman" w:hAnsi="Times New Roman" w:hint="eastAsia"/>
              </w:rPr>
              <w:t>，</w:t>
            </w:r>
            <w:r w:rsidRPr="00F46B02">
              <w:rPr>
                <w:rFonts w:ascii="Times New Roman" w:hAnsi="Times New Roman" w:hint="eastAsia"/>
              </w:rPr>
              <w:t>時</w:t>
            </w:r>
            <w:r w:rsidR="003D6962" w:rsidRPr="00F46B02">
              <w:rPr>
                <w:rFonts w:ascii="新細明體" w:hAnsi="新細明體" w:hint="eastAsia"/>
              </w:rPr>
              <w:t>、</w:t>
            </w:r>
            <w:r w:rsidRPr="00F46B02">
              <w:rPr>
                <w:rFonts w:ascii="Times New Roman" w:hAnsi="Times New Roman" w:hint="eastAsia"/>
              </w:rPr>
              <w:t>方</w:t>
            </w:r>
            <w:r w:rsidR="003D6962" w:rsidRPr="00F46B02">
              <w:rPr>
                <w:rFonts w:ascii="新細明體" w:hAnsi="新細明體" w:hint="eastAsia"/>
              </w:rPr>
              <w:t>、</w:t>
            </w:r>
            <w:r w:rsidRPr="00F46B02">
              <w:rPr>
                <w:rFonts w:ascii="Times New Roman" w:hAnsi="Times New Roman" w:hint="eastAsia"/>
              </w:rPr>
              <w:t>作者</w:t>
            </w:r>
            <w:r w:rsidR="003D6962" w:rsidRPr="00F46B02">
              <w:rPr>
                <w:rFonts w:ascii="新細明體" w:hAnsi="新細明體" w:hint="eastAsia"/>
              </w:rPr>
              <w:t>、</w:t>
            </w:r>
            <w:r w:rsidRPr="00F46B02">
              <w:rPr>
                <w:rFonts w:ascii="Times New Roman" w:hAnsi="Times New Roman" w:hint="eastAsia"/>
              </w:rPr>
              <w:t>方便具足</w:t>
            </w:r>
            <w:r w:rsidR="003D6962" w:rsidRPr="00F46B02">
              <w:rPr>
                <w:rFonts w:ascii="Times New Roman" w:hAnsi="Times New Roman" w:hint="eastAsia"/>
              </w:rPr>
              <w:t>，</w:t>
            </w:r>
            <w:r w:rsidRPr="00F46B02">
              <w:rPr>
                <w:rFonts w:ascii="Times New Roman" w:hAnsi="Times New Roman" w:hint="eastAsia"/>
              </w:rPr>
              <w:t>是則不生而生，</w:t>
            </w:r>
          </w:p>
          <w:p w14:paraId="2388E054" w14:textId="77777777" w:rsidR="00E47B22" w:rsidRPr="00F46B02" w:rsidRDefault="00E47B22" w:rsidP="008C2D58">
            <w:pPr>
              <w:pStyle w:val="08"/>
            </w:pPr>
            <w:r w:rsidRPr="00F46B02">
              <w:rPr>
                <w:rFonts w:cs="Arial" w:hint="eastAsia"/>
                <w:color w:val="000000"/>
                <w:kern w:val="0"/>
              </w:rPr>
              <w:t>辛</w:t>
            </w:r>
            <w:r w:rsidRPr="00F46B02">
              <w:rPr>
                <w:rFonts w:hint="eastAsia"/>
              </w:rPr>
              <w:t>二</w:t>
            </w:r>
            <w:r w:rsidRPr="00F46B02">
              <w:rPr>
                <w:rFonts w:ascii="DengXian" w:eastAsia="DengXian" w:hAnsi="DengXian" w:hint="eastAsia"/>
              </w:rPr>
              <w:t xml:space="preserve">　</w:t>
            </w:r>
            <w:r w:rsidRPr="00F46B02">
              <w:rPr>
                <w:rFonts w:hint="eastAsia"/>
              </w:rPr>
              <w:t>答論主難</w:t>
            </w:r>
          </w:p>
          <w:p w14:paraId="5512CACF" w14:textId="77777777" w:rsidR="00E47B22" w:rsidRPr="00F46B02" w:rsidRDefault="00E47B22" w:rsidP="008C2D58">
            <w:pPr>
              <w:pStyle w:val="08"/>
              <w:rPr>
                <w:rFonts w:ascii="Times New Roman" w:hAnsi="Times New Roman"/>
              </w:rPr>
            </w:pPr>
          </w:p>
          <w:p w14:paraId="4CFB4E4D" w14:textId="77777777" w:rsidR="00E47B22" w:rsidRPr="00F46B02" w:rsidRDefault="00E47B22" w:rsidP="008C2D58">
            <w:pPr>
              <w:pStyle w:val="ab"/>
              <w:rPr>
                <w:rFonts w:ascii="新細明體" w:hAnsi="新細明體"/>
                <w:szCs w:val="24"/>
              </w:rPr>
            </w:pPr>
            <w:r w:rsidRPr="00F46B02">
              <w:rPr>
                <w:rFonts w:ascii="Times New Roman" w:hAnsi="Times New Roman" w:hint="eastAsia"/>
              </w:rPr>
              <w:t>非一切不生而生，是故不應以一切不生而生為難。</w:t>
            </w:r>
          </w:p>
        </w:tc>
        <w:tc>
          <w:tcPr>
            <w:tcW w:w="2977" w:type="dxa"/>
            <w:shd w:val="clear" w:color="auto" w:fill="auto"/>
          </w:tcPr>
          <w:p w14:paraId="5FF7B76A" w14:textId="77777777" w:rsidR="00E47B22" w:rsidRPr="00F46B02" w:rsidRDefault="00E47B22" w:rsidP="008C2D58">
            <w:pPr>
              <w:pStyle w:val="08"/>
            </w:pPr>
            <w:r w:rsidRPr="00F46B02">
              <w:rPr>
                <w:rFonts w:hint="eastAsia"/>
              </w:rPr>
              <w:t>辛二　救破</w:t>
            </w:r>
          </w:p>
          <w:p w14:paraId="3D443660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</w:p>
          <w:p w14:paraId="7CE6C4AF" w14:textId="13081058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  <w:r w:rsidRPr="00F46B02">
              <w:rPr>
                <w:rFonts w:ascii="Times New Roman" w:hAnsi="Times New Roman" w:hint="eastAsia"/>
                <w:szCs w:val="24"/>
              </w:rPr>
              <w:t>問曰：不生而生者，如有因緣和合</w:t>
            </w:r>
            <w:r w:rsidR="003D6962" w:rsidRPr="00F46B02">
              <w:rPr>
                <w:rFonts w:ascii="Times New Roman" w:hAnsi="Times New Roman" w:hint="eastAsia"/>
              </w:rPr>
              <w:t>，</w:t>
            </w:r>
            <w:r w:rsidRPr="00F46B02">
              <w:rPr>
                <w:rFonts w:ascii="Times New Roman" w:hAnsi="Times New Roman" w:hint="eastAsia"/>
                <w:szCs w:val="24"/>
              </w:rPr>
              <w:t>時</w:t>
            </w:r>
            <w:r w:rsidR="003D6962" w:rsidRPr="00F46B02">
              <w:rPr>
                <w:rFonts w:ascii="新細明體" w:hAnsi="新細明體" w:hint="eastAsia"/>
              </w:rPr>
              <w:t>、</w:t>
            </w:r>
            <w:r w:rsidRPr="00F46B02">
              <w:rPr>
                <w:rFonts w:ascii="Times New Roman" w:hAnsi="Times New Roman" w:hint="eastAsia"/>
                <w:szCs w:val="24"/>
              </w:rPr>
              <w:t>方</w:t>
            </w:r>
            <w:r w:rsidR="003D6962" w:rsidRPr="00F46B02">
              <w:rPr>
                <w:rFonts w:ascii="新細明體" w:hAnsi="新細明體" w:hint="eastAsia"/>
              </w:rPr>
              <w:t>、</w:t>
            </w:r>
            <w:r w:rsidRPr="00F46B02">
              <w:rPr>
                <w:rFonts w:ascii="Times New Roman" w:hAnsi="Times New Roman" w:hint="eastAsia"/>
                <w:szCs w:val="24"/>
              </w:rPr>
              <w:t>作者</w:t>
            </w:r>
            <w:r w:rsidR="003D6962" w:rsidRPr="00F46B02">
              <w:rPr>
                <w:rFonts w:ascii="新細明體" w:hAnsi="新細明體" w:hint="eastAsia"/>
              </w:rPr>
              <w:t>、</w:t>
            </w:r>
            <w:r w:rsidRPr="00F46B02">
              <w:rPr>
                <w:rFonts w:ascii="Times New Roman" w:hAnsi="Times New Roman" w:hint="eastAsia"/>
                <w:szCs w:val="24"/>
              </w:rPr>
              <w:t>方便具足</w:t>
            </w:r>
            <w:r w:rsidR="003D6962" w:rsidRPr="00F46B02">
              <w:rPr>
                <w:rFonts w:ascii="Times New Roman" w:hAnsi="Times New Roman" w:hint="eastAsia"/>
              </w:rPr>
              <w:t>，</w:t>
            </w:r>
            <w:r w:rsidRPr="00F46B02">
              <w:rPr>
                <w:rFonts w:ascii="Times New Roman" w:hAnsi="Times New Roman" w:hint="eastAsia"/>
                <w:szCs w:val="24"/>
              </w:rPr>
              <w:t>是則不生而生，</w:t>
            </w:r>
          </w:p>
          <w:p w14:paraId="3C14562D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</w:p>
          <w:p w14:paraId="733AC5B3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Cs w:val="24"/>
              </w:rPr>
            </w:pPr>
          </w:p>
          <w:p w14:paraId="30BF5D90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</w:rPr>
            </w:pPr>
            <w:r w:rsidRPr="00F46B02">
              <w:rPr>
                <w:rFonts w:ascii="Times New Roman" w:hAnsi="Times New Roman" w:hint="eastAsia"/>
                <w:szCs w:val="24"/>
              </w:rPr>
              <w:t>非一切不生而生，是故不應以一切不生而生為難。</w:t>
            </w:r>
          </w:p>
        </w:tc>
        <w:tc>
          <w:tcPr>
            <w:tcW w:w="2977" w:type="dxa"/>
            <w:shd w:val="clear" w:color="auto" w:fill="auto"/>
          </w:tcPr>
          <w:p w14:paraId="387528C4" w14:textId="77777777" w:rsidR="00E47B22" w:rsidRPr="00F46B02" w:rsidRDefault="00E47B22" w:rsidP="008C2D58">
            <w:pPr>
              <w:pStyle w:val="06"/>
            </w:pPr>
            <w:r w:rsidRPr="00F46B02">
              <w:rPr>
                <w:rFonts w:hint="eastAsia"/>
                <w:shd w:val="pct15" w:color="auto" w:fill="FFFFFF"/>
              </w:rPr>
              <w:t>己二</w:t>
            </w:r>
            <w:r w:rsidRPr="00F46B02">
              <w:rPr>
                <w:rFonts w:hint="eastAsia"/>
              </w:rPr>
              <w:t xml:space="preserve">　外救</w:t>
            </w:r>
          </w:p>
          <w:p w14:paraId="01A9BDAD" w14:textId="77777777" w:rsidR="00E47B22" w:rsidRPr="00F46B02" w:rsidRDefault="00E47B22" w:rsidP="008C2D58">
            <w:pPr>
              <w:pStyle w:val="07"/>
            </w:pPr>
            <w:r w:rsidRPr="00F46B02">
              <w:rPr>
                <w:rFonts w:hint="eastAsia"/>
                <w:shd w:val="pct15" w:color="auto" w:fill="FFFFFF"/>
              </w:rPr>
              <w:t>庚一</w:t>
            </w:r>
            <w:r w:rsidRPr="00F46B02">
              <w:rPr>
                <w:rFonts w:hint="eastAsia"/>
              </w:rPr>
              <w:t xml:space="preserve">　出緣生義</w:t>
            </w:r>
          </w:p>
          <w:p w14:paraId="67DE3A7C" w14:textId="2CEF2459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</w:rPr>
            </w:pPr>
            <w:r w:rsidRPr="00F46B02">
              <w:rPr>
                <w:rFonts w:ascii="Times New Roman" w:hAnsi="Times New Roman" w:hint="eastAsia"/>
              </w:rPr>
              <w:t>問曰：不生而生者，如有因緣和合</w:t>
            </w:r>
            <w:r w:rsidR="003D6962" w:rsidRPr="00F46B02">
              <w:rPr>
                <w:rFonts w:ascii="Times New Roman" w:hAnsi="Times New Roman" w:hint="eastAsia"/>
              </w:rPr>
              <w:t>，</w:t>
            </w:r>
            <w:r w:rsidRPr="00F46B02">
              <w:rPr>
                <w:rFonts w:ascii="Times New Roman" w:hAnsi="Times New Roman" w:hint="eastAsia"/>
              </w:rPr>
              <w:t>時</w:t>
            </w:r>
            <w:r w:rsidR="003D6962" w:rsidRPr="00F46B02">
              <w:rPr>
                <w:rFonts w:ascii="新細明體" w:hAnsi="新細明體" w:hint="eastAsia"/>
              </w:rPr>
              <w:t>、</w:t>
            </w:r>
            <w:r w:rsidRPr="00F46B02">
              <w:rPr>
                <w:rFonts w:ascii="Times New Roman" w:hAnsi="Times New Roman" w:hint="eastAsia"/>
              </w:rPr>
              <w:t>方</w:t>
            </w:r>
            <w:r w:rsidR="003D6962" w:rsidRPr="00F46B02">
              <w:rPr>
                <w:rFonts w:ascii="新細明體" w:hAnsi="新細明體" w:hint="eastAsia"/>
              </w:rPr>
              <w:t>、</w:t>
            </w:r>
            <w:r w:rsidRPr="00F46B02">
              <w:rPr>
                <w:rFonts w:ascii="Times New Roman" w:hAnsi="Times New Roman" w:hint="eastAsia"/>
              </w:rPr>
              <w:t>作者</w:t>
            </w:r>
            <w:r w:rsidR="003D6962" w:rsidRPr="00F46B02">
              <w:rPr>
                <w:rFonts w:ascii="新細明體" w:hAnsi="新細明體" w:hint="eastAsia"/>
              </w:rPr>
              <w:t>、</w:t>
            </w:r>
            <w:r w:rsidRPr="00F46B02">
              <w:rPr>
                <w:rFonts w:ascii="Times New Roman" w:hAnsi="Times New Roman" w:hint="eastAsia"/>
              </w:rPr>
              <w:t>方便具足</w:t>
            </w:r>
            <w:r w:rsidR="003D6962" w:rsidRPr="00F46B02">
              <w:rPr>
                <w:rFonts w:ascii="Times New Roman" w:hAnsi="Times New Roman" w:hint="eastAsia"/>
              </w:rPr>
              <w:t>，</w:t>
            </w:r>
            <w:r w:rsidRPr="00F46B02">
              <w:rPr>
                <w:rFonts w:ascii="Times New Roman" w:hAnsi="Times New Roman" w:hint="eastAsia"/>
              </w:rPr>
              <w:t>是則不生而生，</w:t>
            </w:r>
          </w:p>
          <w:p w14:paraId="5376A06E" w14:textId="77777777" w:rsidR="00E47B22" w:rsidRPr="00F46B02" w:rsidRDefault="00E47B22" w:rsidP="008C2D58">
            <w:pPr>
              <w:pStyle w:val="07"/>
            </w:pPr>
            <w:r w:rsidRPr="00F46B02">
              <w:rPr>
                <w:rFonts w:hint="eastAsia"/>
                <w:shd w:val="pct15" w:color="auto" w:fill="FFFFFF"/>
              </w:rPr>
              <w:t>庚二</w:t>
            </w:r>
            <w:r w:rsidRPr="00F46B02">
              <w:rPr>
                <w:rFonts w:hint="eastAsia"/>
              </w:rPr>
              <w:t xml:space="preserve">　正答「不生皆生破」</w:t>
            </w:r>
          </w:p>
          <w:p w14:paraId="08F58B29" w14:textId="77777777" w:rsidR="00E47B22" w:rsidRPr="00F46B02" w:rsidRDefault="00E47B22" w:rsidP="008C2D58">
            <w:pPr>
              <w:pStyle w:val="01"/>
              <w:rPr>
                <w:b w:val="0"/>
                <w:bCs/>
                <w:sz w:val="24"/>
                <w:szCs w:val="24"/>
              </w:rPr>
            </w:pPr>
            <w:r w:rsidRPr="00F46B02">
              <w:rPr>
                <w:rFonts w:ascii="Times New Roman" w:hAnsi="Times New Roman" w:hint="eastAsia"/>
                <w:b w:val="0"/>
                <w:bCs/>
                <w:sz w:val="24"/>
                <w:szCs w:val="24"/>
                <w:bdr w:val="none" w:sz="0" w:space="0" w:color="auto"/>
              </w:rPr>
              <w:t>非一切不生而生，是故不應以一切不生而生為難。</w:t>
            </w:r>
          </w:p>
        </w:tc>
      </w:tr>
      <w:tr w:rsidR="00751EEC" w:rsidRPr="00F46B02" w14:paraId="2FA5210A" w14:textId="77777777">
        <w:tc>
          <w:tcPr>
            <w:tcW w:w="2977" w:type="dxa"/>
            <w:shd w:val="clear" w:color="auto" w:fill="auto"/>
          </w:tcPr>
          <w:p w14:paraId="3FDD46AC" w14:textId="77777777" w:rsidR="00E47B22" w:rsidRPr="00F46B02" w:rsidRDefault="00E47B22" w:rsidP="008C2D58">
            <w:pPr>
              <w:pStyle w:val="07"/>
              <w:rPr>
                <w:shd w:val="clear" w:color="auto" w:fill="FFFFE5"/>
              </w:rPr>
            </w:pPr>
            <w:r w:rsidRPr="00F46B02">
              <w:rPr>
                <w:rFonts w:hint="eastAsia"/>
              </w:rPr>
              <w:t>庚三　破救（以三門）</w:t>
            </w:r>
          </w:p>
          <w:p w14:paraId="26ECFA65" w14:textId="6CB3DF96" w:rsidR="00E47B22" w:rsidRPr="00F46B02" w:rsidRDefault="00E47B22" w:rsidP="008C2D58">
            <w:pPr>
              <w:pStyle w:val="ab"/>
              <w:rPr>
                <w:rFonts w:ascii="新細明體" w:hAnsi="新細明體"/>
                <w:szCs w:val="24"/>
              </w:rPr>
            </w:pPr>
            <w:r w:rsidRPr="00F46B02">
              <w:rPr>
                <w:rFonts w:ascii="Times New Roman" w:hAnsi="Times New Roman" w:hint="eastAsia"/>
              </w:rPr>
              <w:t>答曰：若法生</w:t>
            </w:r>
            <w:r w:rsidR="00010F82" w:rsidRPr="00F46B02">
              <w:rPr>
                <w:rFonts w:ascii="Times New Roman" w:hAnsi="Times New Roman" w:hint="eastAsia"/>
              </w:rPr>
              <w:t>，</w:t>
            </w:r>
            <w:r w:rsidRPr="00F46B02">
              <w:rPr>
                <w:rFonts w:ascii="Times New Roman" w:hAnsi="Times New Roman" w:hint="eastAsia"/>
              </w:rPr>
              <w:t>時</w:t>
            </w:r>
            <w:r w:rsidR="003D6962" w:rsidRPr="00F46B02">
              <w:rPr>
                <w:rFonts w:ascii="新細明體" w:hAnsi="新細明體" w:hint="eastAsia"/>
              </w:rPr>
              <w:t>、</w:t>
            </w:r>
            <w:r w:rsidRPr="00F46B02">
              <w:rPr>
                <w:rFonts w:ascii="Times New Roman" w:hAnsi="Times New Roman" w:hint="eastAsia"/>
              </w:rPr>
              <w:t>方</w:t>
            </w:r>
            <w:r w:rsidR="003D6962" w:rsidRPr="00F46B02">
              <w:rPr>
                <w:rFonts w:ascii="新細明體" w:hAnsi="新細明體" w:hint="eastAsia"/>
              </w:rPr>
              <w:t>、</w:t>
            </w:r>
            <w:r w:rsidRPr="00F46B02">
              <w:rPr>
                <w:rFonts w:ascii="Times New Roman" w:hAnsi="Times New Roman" w:hint="eastAsia"/>
              </w:rPr>
              <w:t>作者</w:t>
            </w:r>
            <w:r w:rsidR="003D6962" w:rsidRPr="00F46B02">
              <w:rPr>
                <w:rFonts w:ascii="新細明體" w:hAnsi="新細明體" w:hint="eastAsia"/>
              </w:rPr>
              <w:t>、</w:t>
            </w:r>
            <w:r w:rsidRPr="00F46B02">
              <w:rPr>
                <w:rFonts w:ascii="Times New Roman" w:hAnsi="Times New Roman" w:hint="eastAsia"/>
              </w:rPr>
              <w:t>方便</w:t>
            </w:r>
            <w:r w:rsidR="003D6962" w:rsidRPr="00F46B02">
              <w:rPr>
                <w:rFonts w:ascii="Times New Roman" w:hAnsi="Times New Roman" w:hint="eastAsia"/>
              </w:rPr>
              <w:t>，</w:t>
            </w:r>
            <w:r w:rsidRPr="00F46B02">
              <w:rPr>
                <w:rFonts w:ascii="Times New Roman" w:hAnsi="Times New Roman" w:hint="eastAsia"/>
              </w:rPr>
              <w:t>眾緣和合生，是中</w:t>
            </w:r>
            <w:r w:rsidRPr="00F46B02">
              <w:rPr>
                <w:rFonts w:ascii="Times New Roman" w:eastAsia="DengXian" w:hAnsi="Times New Roman" w:hint="eastAsia"/>
                <w:shd w:val="pct15" w:color="auto" w:fill="FFFFFF"/>
                <w:vertAlign w:val="superscript"/>
              </w:rPr>
              <w:t>[</w:t>
            </w:r>
            <w:r w:rsidRPr="00F46B02">
              <w:rPr>
                <w:rFonts w:ascii="Times New Roman" w:eastAsia="DengXian" w:hAnsi="Times New Roman"/>
                <w:shd w:val="pct15" w:color="auto" w:fill="FFFFFF"/>
                <w:vertAlign w:val="superscript"/>
              </w:rPr>
              <w:t>1]</w:t>
            </w:r>
            <w:r w:rsidRPr="00F46B02">
              <w:rPr>
                <w:rFonts w:ascii="Times New Roman" w:hAnsi="Times New Roman" w:hint="eastAsia"/>
              </w:rPr>
              <w:t>先定有不生，</w:t>
            </w:r>
            <w:r w:rsidRPr="00F46B02">
              <w:rPr>
                <w:rFonts w:ascii="Times New Roman" w:eastAsia="DengXian" w:hAnsi="Times New Roman" w:hint="eastAsia"/>
                <w:shd w:val="pct15" w:color="auto" w:fill="FFFFFF"/>
                <w:vertAlign w:val="superscript"/>
              </w:rPr>
              <w:t>[</w:t>
            </w:r>
            <w:r w:rsidRPr="00F46B02">
              <w:rPr>
                <w:rFonts w:ascii="Times New Roman" w:eastAsia="DengXian" w:hAnsi="Times New Roman"/>
                <w:shd w:val="pct15" w:color="auto" w:fill="FFFFFF"/>
                <w:vertAlign w:val="superscript"/>
              </w:rPr>
              <w:t>2]</w:t>
            </w:r>
            <w:r w:rsidRPr="00F46B02">
              <w:rPr>
                <w:rFonts w:ascii="Times New Roman" w:hAnsi="Times New Roman" w:hint="eastAsia"/>
              </w:rPr>
              <w:t>先無亦不生，</w:t>
            </w:r>
            <w:r w:rsidRPr="00F46B02">
              <w:rPr>
                <w:rFonts w:ascii="Times New Roman" w:eastAsia="DengXian" w:hAnsi="Times New Roman" w:hint="eastAsia"/>
                <w:shd w:val="pct15" w:color="auto" w:fill="FFFFFF"/>
                <w:vertAlign w:val="superscript"/>
              </w:rPr>
              <w:t>[</w:t>
            </w:r>
            <w:r w:rsidRPr="00F46B02">
              <w:rPr>
                <w:rFonts w:ascii="Times New Roman" w:eastAsia="DengXian" w:hAnsi="Times New Roman"/>
                <w:shd w:val="pct15" w:color="auto" w:fill="FFFFFF"/>
                <w:vertAlign w:val="superscript"/>
              </w:rPr>
              <w:t>3]</w:t>
            </w:r>
            <w:r w:rsidRPr="00F46B02">
              <w:rPr>
                <w:rFonts w:ascii="Times New Roman" w:hAnsi="Times New Roman" w:hint="eastAsia"/>
              </w:rPr>
              <w:t>又有無亦不生，是三種求生不可得，如先說。是故不生法不生。</w:t>
            </w:r>
          </w:p>
        </w:tc>
        <w:tc>
          <w:tcPr>
            <w:tcW w:w="2977" w:type="dxa"/>
            <w:shd w:val="clear" w:color="auto" w:fill="auto"/>
          </w:tcPr>
          <w:p w14:paraId="6C4EBA39" w14:textId="77777777" w:rsidR="00E47B22" w:rsidRPr="00F46B02" w:rsidRDefault="00E47B22" w:rsidP="008C2D58">
            <w:pPr>
              <w:pStyle w:val="08"/>
            </w:pPr>
            <w:r w:rsidRPr="00F46B02">
              <w:rPr>
                <w:rFonts w:hint="eastAsia"/>
              </w:rPr>
              <w:t>辛三　破救</w:t>
            </w:r>
          </w:p>
          <w:p w14:paraId="111D055D" w14:textId="2EFE755E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</w:rPr>
            </w:pPr>
            <w:r w:rsidRPr="00F46B02">
              <w:rPr>
                <w:rFonts w:ascii="Times New Roman" w:hAnsi="Times New Roman" w:hint="eastAsia"/>
              </w:rPr>
              <w:t>答曰：若法生</w:t>
            </w:r>
            <w:r w:rsidR="00010F82" w:rsidRPr="00F46B02">
              <w:rPr>
                <w:rFonts w:ascii="Times New Roman" w:hAnsi="Times New Roman" w:hint="eastAsia"/>
              </w:rPr>
              <w:t>，</w:t>
            </w:r>
            <w:r w:rsidRPr="00F46B02">
              <w:rPr>
                <w:rFonts w:ascii="Times New Roman" w:hAnsi="Times New Roman" w:hint="eastAsia"/>
              </w:rPr>
              <w:t>時</w:t>
            </w:r>
            <w:r w:rsidR="003D6962" w:rsidRPr="00F46B02">
              <w:rPr>
                <w:rFonts w:ascii="新細明體" w:hAnsi="新細明體" w:hint="eastAsia"/>
              </w:rPr>
              <w:t>、</w:t>
            </w:r>
            <w:r w:rsidRPr="00F46B02">
              <w:rPr>
                <w:rFonts w:ascii="Times New Roman" w:hAnsi="Times New Roman" w:hint="eastAsia"/>
              </w:rPr>
              <w:t>方</w:t>
            </w:r>
            <w:r w:rsidR="003D6962" w:rsidRPr="00F46B02">
              <w:rPr>
                <w:rFonts w:ascii="新細明體" w:hAnsi="新細明體" w:hint="eastAsia"/>
              </w:rPr>
              <w:t>、</w:t>
            </w:r>
            <w:r w:rsidRPr="00F46B02">
              <w:rPr>
                <w:rFonts w:ascii="Times New Roman" w:hAnsi="Times New Roman" w:hint="eastAsia"/>
              </w:rPr>
              <w:t>作者</w:t>
            </w:r>
            <w:r w:rsidR="003D6962" w:rsidRPr="00F46B02">
              <w:rPr>
                <w:rFonts w:ascii="新細明體" w:hAnsi="新細明體" w:hint="eastAsia"/>
              </w:rPr>
              <w:t>、</w:t>
            </w:r>
            <w:r w:rsidRPr="00F46B02">
              <w:rPr>
                <w:rFonts w:ascii="Times New Roman" w:hAnsi="Times New Roman" w:hint="eastAsia"/>
              </w:rPr>
              <w:t>方便</w:t>
            </w:r>
            <w:r w:rsidR="003D6962" w:rsidRPr="00F46B02">
              <w:rPr>
                <w:rFonts w:ascii="Times New Roman" w:hAnsi="Times New Roman" w:hint="eastAsia"/>
              </w:rPr>
              <w:t>，</w:t>
            </w:r>
            <w:r w:rsidRPr="00F46B02">
              <w:rPr>
                <w:rFonts w:ascii="Times New Roman" w:hAnsi="Times New Roman" w:hint="eastAsia"/>
              </w:rPr>
              <w:t>眾緣和合生，是中先定有不生，先無亦不生，又有無亦不生，是三種求生不可得，如先說。是故不生法不生。</w:t>
            </w:r>
          </w:p>
        </w:tc>
        <w:tc>
          <w:tcPr>
            <w:tcW w:w="2977" w:type="dxa"/>
            <w:shd w:val="clear" w:color="auto" w:fill="auto"/>
          </w:tcPr>
          <w:p w14:paraId="21637D2E" w14:textId="77777777" w:rsidR="00E47B22" w:rsidRPr="00F46B02" w:rsidRDefault="00E47B22" w:rsidP="008C2D58">
            <w:pPr>
              <w:pStyle w:val="06"/>
              <w:rPr>
                <w:shd w:val="clear" w:color="auto" w:fill="A3FFA3"/>
              </w:rPr>
            </w:pPr>
            <w:r w:rsidRPr="00F46B02">
              <w:rPr>
                <w:rFonts w:hint="eastAsia"/>
                <w:shd w:val="pct15" w:color="auto" w:fill="FFFFFF"/>
              </w:rPr>
              <w:t>己三</w:t>
            </w:r>
            <w:r w:rsidRPr="00F46B02">
              <w:rPr>
                <w:rFonts w:hint="eastAsia"/>
              </w:rPr>
              <w:t xml:space="preserve">　破救</w:t>
            </w:r>
          </w:p>
          <w:p w14:paraId="49788578" w14:textId="504E31AB" w:rsidR="00E47B22" w:rsidRPr="00F46B02" w:rsidRDefault="00E47B22" w:rsidP="008C2D58">
            <w:pPr>
              <w:pStyle w:val="01"/>
              <w:rPr>
                <w:b w:val="0"/>
                <w:bCs/>
                <w:sz w:val="24"/>
                <w:szCs w:val="24"/>
              </w:rPr>
            </w:pPr>
            <w:r w:rsidRPr="00F46B02">
              <w:rPr>
                <w:rFonts w:ascii="Times New Roman" w:hAnsi="Times New Roman" w:hint="eastAsia"/>
                <w:b w:val="0"/>
                <w:bCs/>
                <w:sz w:val="24"/>
                <w:szCs w:val="24"/>
                <w:bdr w:val="none" w:sz="0" w:space="0" w:color="auto"/>
              </w:rPr>
              <w:t>答曰：若法生</w:t>
            </w:r>
            <w:r w:rsidR="00010F82" w:rsidRPr="00F46B02">
              <w:rPr>
                <w:rFonts w:ascii="Times New Roman" w:hAnsi="Times New Roman" w:hint="eastAsia"/>
                <w:b w:val="0"/>
                <w:bCs/>
                <w:sz w:val="24"/>
                <w:szCs w:val="24"/>
                <w:bdr w:val="none" w:sz="0" w:space="0" w:color="auto"/>
              </w:rPr>
              <w:t>，</w:t>
            </w:r>
            <w:r w:rsidRPr="00F46B02">
              <w:rPr>
                <w:rFonts w:ascii="Times New Roman" w:hAnsi="Times New Roman" w:hint="eastAsia"/>
                <w:b w:val="0"/>
                <w:bCs/>
                <w:sz w:val="24"/>
                <w:szCs w:val="24"/>
                <w:bdr w:val="none" w:sz="0" w:space="0" w:color="auto"/>
              </w:rPr>
              <w:t>時</w:t>
            </w:r>
            <w:r w:rsidR="003D6962" w:rsidRPr="00F46B02">
              <w:rPr>
                <w:rFonts w:hint="eastAsia"/>
                <w:bdr w:val="none" w:sz="0" w:space="0" w:color="auto"/>
              </w:rPr>
              <w:t>、</w:t>
            </w:r>
            <w:r w:rsidRPr="00F46B02">
              <w:rPr>
                <w:rFonts w:ascii="Times New Roman" w:hAnsi="Times New Roman" w:hint="eastAsia"/>
                <w:b w:val="0"/>
                <w:bCs/>
                <w:sz w:val="24"/>
                <w:szCs w:val="24"/>
                <w:bdr w:val="none" w:sz="0" w:space="0" w:color="auto"/>
              </w:rPr>
              <w:t>方</w:t>
            </w:r>
            <w:r w:rsidR="003D6962" w:rsidRPr="00F46B02">
              <w:rPr>
                <w:rFonts w:hint="eastAsia"/>
                <w:bdr w:val="none" w:sz="0" w:space="0" w:color="auto"/>
              </w:rPr>
              <w:t>、</w:t>
            </w:r>
            <w:r w:rsidRPr="00F46B02">
              <w:rPr>
                <w:rFonts w:ascii="Times New Roman" w:hAnsi="Times New Roman" w:hint="eastAsia"/>
                <w:b w:val="0"/>
                <w:bCs/>
                <w:sz w:val="24"/>
                <w:szCs w:val="24"/>
                <w:bdr w:val="none" w:sz="0" w:space="0" w:color="auto"/>
              </w:rPr>
              <w:t>作者</w:t>
            </w:r>
            <w:r w:rsidR="003D6962" w:rsidRPr="00F46B02">
              <w:rPr>
                <w:rFonts w:hint="eastAsia"/>
                <w:bdr w:val="none" w:sz="0" w:space="0" w:color="auto"/>
              </w:rPr>
              <w:t>、</w:t>
            </w:r>
            <w:r w:rsidRPr="00F46B02">
              <w:rPr>
                <w:rFonts w:ascii="Times New Roman" w:hAnsi="Times New Roman" w:hint="eastAsia"/>
                <w:b w:val="0"/>
                <w:bCs/>
                <w:sz w:val="24"/>
                <w:szCs w:val="24"/>
                <w:bdr w:val="none" w:sz="0" w:space="0" w:color="auto"/>
              </w:rPr>
              <w:t>方便</w:t>
            </w:r>
            <w:r w:rsidR="003D6962" w:rsidRPr="00F46B02">
              <w:rPr>
                <w:rFonts w:ascii="Times New Roman" w:hAnsi="Times New Roman" w:hint="eastAsia"/>
                <w:bdr w:val="none" w:sz="0" w:space="0" w:color="auto"/>
              </w:rPr>
              <w:t>，</w:t>
            </w:r>
            <w:r w:rsidRPr="00F46B02">
              <w:rPr>
                <w:rFonts w:ascii="Times New Roman" w:hAnsi="Times New Roman" w:hint="eastAsia"/>
                <w:b w:val="0"/>
                <w:bCs/>
                <w:sz w:val="24"/>
                <w:szCs w:val="24"/>
                <w:bdr w:val="none" w:sz="0" w:space="0" w:color="auto"/>
              </w:rPr>
              <w:t>眾緣和合生，是中先定有不生，先無亦不生，又有無亦不生，是三種求生不可得，如先說。是故不生法不生。</w:t>
            </w:r>
          </w:p>
        </w:tc>
      </w:tr>
      <w:tr w:rsidR="00751EEC" w:rsidRPr="00F46B02" w14:paraId="73D4223F" w14:textId="77777777">
        <w:tc>
          <w:tcPr>
            <w:tcW w:w="2977" w:type="dxa"/>
            <w:shd w:val="clear" w:color="auto" w:fill="auto"/>
          </w:tcPr>
          <w:p w14:paraId="6CF156C5" w14:textId="77777777" w:rsidR="00E47B22" w:rsidRPr="00F46B02" w:rsidRDefault="00E47B22" w:rsidP="008C2D58">
            <w:pPr>
              <w:pStyle w:val="06"/>
              <w:rPr>
                <w:shd w:val="clear" w:color="auto" w:fill="E1FCA6"/>
              </w:rPr>
            </w:pPr>
            <w:r w:rsidRPr="00F46B02">
              <w:rPr>
                <w:rFonts w:hint="eastAsia"/>
              </w:rPr>
              <w:t>己三　別破生時生</w:t>
            </w:r>
          </w:p>
          <w:p w14:paraId="019AB11E" w14:textId="77777777" w:rsidR="00E47B22" w:rsidRPr="00F46B02" w:rsidRDefault="00E47B22" w:rsidP="008C2D58">
            <w:pPr>
              <w:pStyle w:val="ab"/>
              <w:rPr>
                <w:rFonts w:ascii="Times New Roman" w:hAnsi="Times New Roman"/>
              </w:rPr>
            </w:pPr>
          </w:p>
          <w:p w14:paraId="26896E98" w14:textId="77777777" w:rsidR="00E47B22" w:rsidRPr="00F46B02" w:rsidRDefault="00E47B22" w:rsidP="008C2D58">
            <w:pPr>
              <w:pStyle w:val="ab"/>
              <w:rPr>
                <w:rFonts w:ascii="Times New Roman" w:hAnsi="Times New Roman"/>
              </w:rPr>
            </w:pPr>
            <w:r w:rsidRPr="00F46B02">
              <w:rPr>
                <w:rFonts w:ascii="Times New Roman" w:hAnsi="Times New Roman" w:hint="eastAsia"/>
              </w:rPr>
              <w:lastRenderedPageBreak/>
              <w:t>生時亦不生。何以故？</w:t>
            </w:r>
          </w:p>
          <w:p w14:paraId="01647485" w14:textId="77777777" w:rsidR="00E47B22" w:rsidRPr="00F46B02" w:rsidRDefault="00E47B22" w:rsidP="008C2D58">
            <w:pPr>
              <w:pStyle w:val="07"/>
              <w:rPr>
                <w:sz w:val="32"/>
                <w:szCs w:val="32"/>
                <w:shd w:val="clear" w:color="auto" w:fill="A3FFA3"/>
              </w:rPr>
            </w:pPr>
            <w:r w:rsidRPr="00F46B02">
              <w:rPr>
                <w:rFonts w:hint="eastAsia"/>
              </w:rPr>
              <w:t>庚一　理奪破</w:t>
            </w:r>
          </w:p>
          <w:p w14:paraId="05D6D33F" w14:textId="77777777" w:rsidR="00E47B22" w:rsidRPr="00F46B02" w:rsidRDefault="00E47B22" w:rsidP="008C2D58">
            <w:pPr>
              <w:pStyle w:val="ab"/>
              <w:rPr>
                <w:rFonts w:ascii="新細明體" w:hAnsi="新細明體"/>
                <w:szCs w:val="24"/>
              </w:rPr>
            </w:pPr>
            <w:r w:rsidRPr="00F46B02">
              <w:rPr>
                <w:rFonts w:ascii="Times New Roman" w:hAnsi="Times New Roman" w:hint="eastAsia"/>
              </w:rPr>
              <w:t>有生生過，不生而生過故。生時法，生分不生，如先說。未生分亦不生，如前說。</w:t>
            </w:r>
          </w:p>
        </w:tc>
        <w:tc>
          <w:tcPr>
            <w:tcW w:w="2977" w:type="dxa"/>
            <w:shd w:val="clear" w:color="auto" w:fill="auto"/>
          </w:tcPr>
          <w:p w14:paraId="1D72C735" w14:textId="77777777" w:rsidR="00E47B22" w:rsidRPr="00F46B02" w:rsidRDefault="00E47B22" w:rsidP="008C2D58">
            <w:pPr>
              <w:pStyle w:val="07"/>
            </w:pPr>
            <w:r w:rsidRPr="00F46B02">
              <w:rPr>
                <w:rFonts w:hint="eastAsia"/>
              </w:rPr>
              <w:lastRenderedPageBreak/>
              <w:t>庚三　破生時生</w:t>
            </w:r>
          </w:p>
          <w:p w14:paraId="57510321" w14:textId="77777777" w:rsidR="00E47B22" w:rsidRPr="00F46B02" w:rsidRDefault="00E47B22" w:rsidP="008C2D58">
            <w:pPr>
              <w:pStyle w:val="08"/>
            </w:pPr>
            <w:r w:rsidRPr="00F46B02">
              <w:rPr>
                <w:rFonts w:hint="eastAsia"/>
              </w:rPr>
              <w:t>辛一　以理奪破</w:t>
            </w:r>
          </w:p>
          <w:p w14:paraId="59F1FB1A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</w:rPr>
            </w:pPr>
            <w:r w:rsidRPr="00F46B02">
              <w:rPr>
                <w:rFonts w:ascii="Times New Roman" w:hAnsi="Times New Roman" w:hint="eastAsia"/>
              </w:rPr>
              <w:lastRenderedPageBreak/>
              <w:t>生時亦不生。何以故？</w:t>
            </w:r>
          </w:p>
          <w:p w14:paraId="333B06C9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  <w:sz w:val="18"/>
                <w:szCs w:val="18"/>
              </w:rPr>
            </w:pPr>
          </w:p>
          <w:p w14:paraId="7A802DE6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</w:rPr>
            </w:pPr>
            <w:r w:rsidRPr="00F46B02">
              <w:rPr>
                <w:rFonts w:ascii="Times New Roman" w:hAnsi="Times New Roman" w:hint="eastAsia"/>
              </w:rPr>
              <w:t>有生生過，不生而生過故。生時法，生分不生，如先說。未生分亦不生，如前說。</w:t>
            </w:r>
          </w:p>
        </w:tc>
        <w:tc>
          <w:tcPr>
            <w:tcW w:w="2977" w:type="dxa"/>
            <w:shd w:val="clear" w:color="auto" w:fill="auto"/>
          </w:tcPr>
          <w:p w14:paraId="226DCB70" w14:textId="77777777" w:rsidR="00E47B22" w:rsidRPr="00F46B02" w:rsidRDefault="00E47B22" w:rsidP="008C2D58">
            <w:pPr>
              <w:pStyle w:val="05"/>
            </w:pPr>
            <w:r w:rsidRPr="00F46B02">
              <w:rPr>
                <w:rFonts w:hint="eastAsia"/>
                <w:shd w:val="pct15" w:color="auto" w:fill="FFFFFF"/>
              </w:rPr>
              <w:lastRenderedPageBreak/>
              <w:t>戊三</w:t>
            </w:r>
            <w:r w:rsidRPr="00F46B02">
              <w:rPr>
                <w:rFonts w:hint="eastAsia"/>
              </w:rPr>
              <w:t xml:space="preserve">　破生時</w:t>
            </w:r>
            <w:r w:rsidRPr="00F46B02">
              <w:rPr>
                <w:rFonts w:ascii="Times New Roman" w:hAnsi="Times New Roman" w:hint="eastAsia"/>
              </w:rPr>
              <w:t>有</w:t>
            </w:r>
            <w:r w:rsidRPr="00F46B02">
              <w:rPr>
                <w:rFonts w:hint="eastAsia"/>
              </w:rPr>
              <w:t>生</w:t>
            </w:r>
          </w:p>
          <w:p w14:paraId="69225D54" w14:textId="77777777" w:rsidR="00E47B22" w:rsidRPr="00F46B02" w:rsidRDefault="00E47B22" w:rsidP="008C2D58">
            <w:pPr>
              <w:pStyle w:val="06"/>
            </w:pPr>
            <w:r w:rsidRPr="00F46B02">
              <w:rPr>
                <w:rFonts w:hint="eastAsia"/>
                <w:shd w:val="pct15" w:color="auto" w:fill="FFFFFF"/>
              </w:rPr>
              <w:t>己一</w:t>
            </w:r>
            <w:r w:rsidRPr="00F46B02">
              <w:rPr>
                <w:rFonts w:hint="eastAsia"/>
              </w:rPr>
              <w:t xml:space="preserve">　理奪破</w:t>
            </w:r>
          </w:p>
          <w:p w14:paraId="666350F4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</w:rPr>
            </w:pPr>
            <w:r w:rsidRPr="00F46B02">
              <w:rPr>
                <w:rFonts w:ascii="Times New Roman" w:hAnsi="Times New Roman" w:hint="eastAsia"/>
              </w:rPr>
              <w:lastRenderedPageBreak/>
              <w:t>生時亦不生。何以故？</w:t>
            </w:r>
          </w:p>
          <w:p w14:paraId="0B25A0FF" w14:textId="77777777" w:rsidR="00E47B22" w:rsidRPr="00F46B02" w:rsidRDefault="00E47B22" w:rsidP="008C2D58">
            <w:pPr>
              <w:pStyle w:val="06"/>
              <w:rPr>
                <w:strike/>
                <w:color w:val="FF0000"/>
              </w:rPr>
            </w:pPr>
          </w:p>
          <w:p w14:paraId="3D9E0FE2" w14:textId="77777777" w:rsidR="00E47B22" w:rsidRPr="00F46B02" w:rsidRDefault="00E47B22">
            <w:pPr>
              <w:pStyle w:val="06"/>
              <w:ind w:leftChars="0" w:left="0"/>
              <w:rPr>
                <w:b w:val="0"/>
                <w:bCs/>
                <w:sz w:val="24"/>
                <w:szCs w:val="24"/>
              </w:rPr>
            </w:pPr>
            <w:r w:rsidRPr="00F46B02">
              <w:rPr>
                <w:rFonts w:ascii="Times New Roman" w:hAnsi="Times New Roman" w:hint="eastAsia"/>
                <w:b w:val="0"/>
                <w:bCs/>
                <w:sz w:val="24"/>
                <w:szCs w:val="24"/>
                <w:bdr w:val="none" w:sz="0" w:space="0" w:color="auto"/>
              </w:rPr>
              <w:t>有生生過，不生而生過故。生時法，生分不生，如先說。未生分亦不生，如前說。</w:t>
            </w:r>
          </w:p>
        </w:tc>
      </w:tr>
      <w:tr w:rsidR="00751EEC" w:rsidRPr="00F46B02" w14:paraId="72CA3CE8" w14:textId="77777777">
        <w:tc>
          <w:tcPr>
            <w:tcW w:w="2977" w:type="dxa"/>
            <w:shd w:val="clear" w:color="auto" w:fill="auto"/>
          </w:tcPr>
          <w:p w14:paraId="2C32C03A" w14:textId="77777777" w:rsidR="00E47B22" w:rsidRPr="00F46B02" w:rsidRDefault="00E47B22" w:rsidP="008C2D58">
            <w:pPr>
              <w:pStyle w:val="07"/>
              <w:rPr>
                <w:shd w:val="clear" w:color="auto" w:fill="A3FFA3"/>
              </w:rPr>
            </w:pPr>
            <w:r w:rsidRPr="00F46B02">
              <w:rPr>
                <w:rFonts w:hint="eastAsia"/>
              </w:rPr>
              <w:lastRenderedPageBreak/>
              <w:t>庚二　無體破</w:t>
            </w:r>
          </w:p>
          <w:p w14:paraId="320535EE" w14:textId="77777777" w:rsidR="00E47B22" w:rsidRPr="00F46B02" w:rsidRDefault="00E47B22" w:rsidP="008C2D58">
            <w:pPr>
              <w:pStyle w:val="ab"/>
              <w:rPr>
                <w:rFonts w:ascii="新細明體" w:hAnsi="新細明體"/>
                <w:szCs w:val="24"/>
              </w:rPr>
            </w:pPr>
            <w:r w:rsidRPr="00F46B02">
              <w:rPr>
                <w:rFonts w:ascii="Times New Roman" w:hAnsi="Times New Roman" w:hint="eastAsia"/>
              </w:rPr>
              <w:t>復次，若離生有生時，則應生時生，而實離生無生時，是故生時亦不生。</w:t>
            </w:r>
          </w:p>
        </w:tc>
        <w:tc>
          <w:tcPr>
            <w:tcW w:w="2977" w:type="dxa"/>
            <w:shd w:val="clear" w:color="auto" w:fill="auto"/>
          </w:tcPr>
          <w:p w14:paraId="0CF2C288" w14:textId="77777777" w:rsidR="00E47B22" w:rsidRPr="00F46B02" w:rsidRDefault="00E47B22" w:rsidP="008C2D58">
            <w:pPr>
              <w:pStyle w:val="08"/>
            </w:pPr>
            <w:r w:rsidRPr="00F46B02">
              <w:rPr>
                <w:rFonts w:hint="eastAsia"/>
              </w:rPr>
              <w:t>辛二　以無體破</w:t>
            </w:r>
          </w:p>
          <w:p w14:paraId="581D916E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</w:rPr>
            </w:pPr>
            <w:r w:rsidRPr="00F46B02">
              <w:rPr>
                <w:rFonts w:ascii="Times New Roman" w:hAnsi="Times New Roman" w:hint="eastAsia"/>
              </w:rPr>
              <w:t>復次，若離生有生時，則應生時生，而實離生無生時，是故生時亦不生。</w:t>
            </w:r>
          </w:p>
        </w:tc>
        <w:tc>
          <w:tcPr>
            <w:tcW w:w="2977" w:type="dxa"/>
            <w:shd w:val="clear" w:color="auto" w:fill="auto"/>
          </w:tcPr>
          <w:p w14:paraId="01610161" w14:textId="77777777" w:rsidR="00E47B22" w:rsidRPr="00F46B02" w:rsidRDefault="00E47B22" w:rsidP="008C2D58">
            <w:pPr>
              <w:pStyle w:val="06"/>
            </w:pPr>
            <w:r w:rsidRPr="00F46B02">
              <w:rPr>
                <w:rFonts w:hint="eastAsia"/>
                <w:shd w:val="pct15" w:color="auto" w:fill="FFFFFF"/>
              </w:rPr>
              <w:t>己二</w:t>
            </w:r>
            <w:r w:rsidRPr="00F46B02">
              <w:rPr>
                <w:rFonts w:hint="eastAsia"/>
              </w:rPr>
              <w:t xml:space="preserve">　無體破</w:t>
            </w:r>
          </w:p>
          <w:p w14:paraId="017EA69B" w14:textId="77777777" w:rsidR="00E47B22" w:rsidRPr="00F46B02" w:rsidRDefault="00E47B22" w:rsidP="008C2D58">
            <w:pPr>
              <w:pStyle w:val="01"/>
              <w:rPr>
                <w:b w:val="0"/>
                <w:bCs/>
                <w:sz w:val="24"/>
                <w:szCs w:val="24"/>
              </w:rPr>
            </w:pPr>
            <w:r w:rsidRPr="00F46B02">
              <w:rPr>
                <w:rFonts w:hint="eastAsia"/>
                <w:b w:val="0"/>
                <w:bCs/>
                <w:sz w:val="24"/>
                <w:szCs w:val="24"/>
                <w:bdr w:val="none" w:sz="0" w:space="0" w:color="auto"/>
              </w:rPr>
              <w:t>復次，若離生有生時，則應生時生，而實離生無生時，是故生時亦不生。</w:t>
            </w:r>
          </w:p>
        </w:tc>
      </w:tr>
      <w:tr w:rsidR="00751EEC" w:rsidRPr="00F46B02" w14:paraId="46E76617" w14:textId="77777777">
        <w:tc>
          <w:tcPr>
            <w:tcW w:w="2977" w:type="dxa"/>
            <w:shd w:val="clear" w:color="auto" w:fill="auto"/>
          </w:tcPr>
          <w:p w14:paraId="538F8940" w14:textId="77777777" w:rsidR="00E47B22" w:rsidRPr="00F46B02" w:rsidRDefault="00E47B22" w:rsidP="008C2D58">
            <w:pPr>
              <w:pStyle w:val="07"/>
              <w:rPr>
                <w:shd w:val="clear" w:color="auto" w:fill="A3FFA3"/>
              </w:rPr>
            </w:pPr>
            <w:r w:rsidRPr="00F46B02">
              <w:rPr>
                <w:rFonts w:hint="eastAsia"/>
              </w:rPr>
              <w:t>庚三　二體破</w:t>
            </w:r>
          </w:p>
          <w:p w14:paraId="44913C3C" w14:textId="77777777" w:rsidR="00E47B22" w:rsidRPr="00F46B02" w:rsidRDefault="00E47B22" w:rsidP="008C2D58">
            <w:pPr>
              <w:pStyle w:val="ab"/>
              <w:rPr>
                <w:rFonts w:ascii="新細明體" w:hAnsi="新細明體"/>
                <w:szCs w:val="24"/>
              </w:rPr>
            </w:pPr>
            <w:r w:rsidRPr="00F46B02">
              <w:rPr>
                <w:rFonts w:ascii="Times New Roman" w:hAnsi="Times New Roman" w:hint="eastAsia"/>
              </w:rPr>
              <w:t>復次，若人說生時生，則有二生：一、以生時為生，二、以生時生。無有二法，云何言有二生？是故生時亦不生。</w:t>
            </w:r>
          </w:p>
        </w:tc>
        <w:tc>
          <w:tcPr>
            <w:tcW w:w="2977" w:type="dxa"/>
            <w:shd w:val="clear" w:color="auto" w:fill="auto"/>
          </w:tcPr>
          <w:p w14:paraId="12C0976D" w14:textId="77777777" w:rsidR="00E47B22" w:rsidRPr="00F46B02" w:rsidRDefault="00E47B22" w:rsidP="008C2D58">
            <w:pPr>
              <w:pStyle w:val="08"/>
            </w:pPr>
            <w:r w:rsidRPr="00F46B02">
              <w:rPr>
                <w:rFonts w:hint="eastAsia"/>
              </w:rPr>
              <w:t>辛三　以二體破</w:t>
            </w:r>
          </w:p>
          <w:p w14:paraId="017DEAF9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</w:rPr>
            </w:pPr>
            <w:r w:rsidRPr="00F46B02">
              <w:rPr>
                <w:rFonts w:ascii="Times New Roman" w:hAnsi="Times New Roman" w:hint="eastAsia"/>
              </w:rPr>
              <w:t>復次，若人說生時生，則有二生：一、以生時為生，二、以生時生。無有二法，云何言有二生？是故生時亦不生。</w:t>
            </w:r>
          </w:p>
        </w:tc>
        <w:tc>
          <w:tcPr>
            <w:tcW w:w="2977" w:type="dxa"/>
            <w:shd w:val="clear" w:color="auto" w:fill="auto"/>
          </w:tcPr>
          <w:p w14:paraId="56ABF2AD" w14:textId="77777777" w:rsidR="00E47B22" w:rsidRPr="00F46B02" w:rsidRDefault="00E47B22" w:rsidP="008C2D58">
            <w:pPr>
              <w:pStyle w:val="06"/>
            </w:pPr>
            <w:r w:rsidRPr="00F46B02">
              <w:rPr>
                <w:rFonts w:hint="eastAsia"/>
                <w:shd w:val="pct15" w:color="auto" w:fill="FFFFFF"/>
              </w:rPr>
              <w:t>己三</w:t>
            </w:r>
            <w:r w:rsidRPr="00F46B02">
              <w:rPr>
                <w:rFonts w:hint="eastAsia"/>
              </w:rPr>
              <w:t xml:space="preserve">　二體破</w:t>
            </w:r>
          </w:p>
          <w:p w14:paraId="1D89B4BD" w14:textId="77777777" w:rsidR="00E47B22" w:rsidRPr="00F46B02" w:rsidRDefault="00E47B22" w:rsidP="008C2D58">
            <w:pPr>
              <w:pStyle w:val="01"/>
              <w:rPr>
                <w:b w:val="0"/>
                <w:bCs/>
                <w:sz w:val="24"/>
                <w:szCs w:val="24"/>
                <w:bdr w:val="none" w:sz="0" w:space="0" w:color="auto"/>
              </w:rPr>
            </w:pPr>
            <w:r w:rsidRPr="00F46B02">
              <w:rPr>
                <w:rFonts w:ascii="Times New Roman" w:hAnsi="Times New Roman" w:hint="eastAsia"/>
                <w:b w:val="0"/>
                <w:bCs/>
                <w:sz w:val="24"/>
                <w:szCs w:val="24"/>
                <w:bdr w:val="none" w:sz="0" w:space="0" w:color="auto"/>
              </w:rPr>
              <w:t>復次，若人說生時生，則有二生：一、以生時為生，二、以生時生。無有二法，云何言有二生？是故生時亦不生。</w:t>
            </w:r>
          </w:p>
        </w:tc>
      </w:tr>
      <w:tr w:rsidR="00751EEC" w:rsidRPr="00F46B02" w14:paraId="60BD3FB9" w14:textId="77777777">
        <w:tc>
          <w:tcPr>
            <w:tcW w:w="2977" w:type="dxa"/>
            <w:shd w:val="clear" w:color="auto" w:fill="auto"/>
          </w:tcPr>
          <w:p w14:paraId="3644595F" w14:textId="77777777" w:rsidR="00E47B22" w:rsidRPr="00F46B02" w:rsidRDefault="00E47B22" w:rsidP="008C2D58">
            <w:pPr>
              <w:pStyle w:val="07"/>
              <w:rPr>
                <w:shd w:val="clear" w:color="auto" w:fill="A3FFA3"/>
              </w:rPr>
            </w:pPr>
            <w:r w:rsidRPr="00F46B02">
              <w:rPr>
                <w:rFonts w:hint="eastAsia"/>
              </w:rPr>
              <w:t>庚四　無依破</w:t>
            </w:r>
          </w:p>
          <w:p w14:paraId="77256341" w14:textId="77777777" w:rsidR="00E47B22" w:rsidRPr="00F46B02" w:rsidRDefault="00E47B22" w:rsidP="008C2D58">
            <w:pPr>
              <w:pStyle w:val="ab"/>
              <w:rPr>
                <w:rFonts w:ascii="新細明體" w:hAnsi="新細明體"/>
                <w:szCs w:val="24"/>
              </w:rPr>
            </w:pPr>
            <w:r w:rsidRPr="00F46B02">
              <w:rPr>
                <w:rFonts w:ascii="Times New Roman" w:hAnsi="Times New Roman" w:hint="eastAsia"/>
              </w:rPr>
              <w:t>復次，未有生，無生時，生於何處行？生若無行處，則無生時生，是故生時亦不生。</w:t>
            </w:r>
          </w:p>
        </w:tc>
        <w:tc>
          <w:tcPr>
            <w:tcW w:w="2977" w:type="dxa"/>
            <w:shd w:val="clear" w:color="auto" w:fill="auto"/>
          </w:tcPr>
          <w:p w14:paraId="705DBB55" w14:textId="77777777" w:rsidR="00E47B22" w:rsidRPr="00F46B02" w:rsidRDefault="00E47B22" w:rsidP="008C2D58">
            <w:pPr>
              <w:pStyle w:val="08"/>
            </w:pPr>
            <w:r w:rsidRPr="00F46B02">
              <w:rPr>
                <w:rFonts w:hint="eastAsia"/>
              </w:rPr>
              <w:t>辛四　以無依破</w:t>
            </w:r>
          </w:p>
          <w:p w14:paraId="56E89C7F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</w:rPr>
            </w:pPr>
            <w:r w:rsidRPr="00F46B02">
              <w:rPr>
                <w:rFonts w:ascii="Times New Roman" w:hAnsi="Times New Roman" w:hint="eastAsia"/>
              </w:rPr>
              <w:t>復次，未有生，無生時，生於何處行？生若無行處，則無生時生，是故生時亦不生。</w:t>
            </w:r>
          </w:p>
        </w:tc>
        <w:tc>
          <w:tcPr>
            <w:tcW w:w="2977" w:type="dxa"/>
            <w:shd w:val="clear" w:color="auto" w:fill="auto"/>
          </w:tcPr>
          <w:p w14:paraId="34C88E47" w14:textId="77777777" w:rsidR="00E47B22" w:rsidRPr="00F46B02" w:rsidRDefault="00E47B22" w:rsidP="008C2D58">
            <w:pPr>
              <w:pStyle w:val="06"/>
            </w:pPr>
            <w:r w:rsidRPr="00F46B02">
              <w:rPr>
                <w:rFonts w:hint="eastAsia"/>
                <w:shd w:val="pct15" w:color="auto" w:fill="FFFFFF"/>
              </w:rPr>
              <w:t>己四</w:t>
            </w:r>
            <w:r w:rsidRPr="00F46B02">
              <w:rPr>
                <w:rFonts w:hint="eastAsia"/>
              </w:rPr>
              <w:t xml:space="preserve">　無依破</w:t>
            </w:r>
          </w:p>
          <w:p w14:paraId="0D0700FA" w14:textId="77777777" w:rsidR="00E47B22" w:rsidRPr="00F46B02" w:rsidRDefault="00E47B22" w:rsidP="008C2D58">
            <w:pPr>
              <w:pStyle w:val="01"/>
              <w:rPr>
                <w:b w:val="0"/>
                <w:bCs/>
                <w:sz w:val="24"/>
                <w:szCs w:val="24"/>
                <w:bdr w:val="none" w:sz="0" w:space="0" w:color="auto"/>
              </w:rPr>
            </w:pPr>
            <w:r w:rsidRPr="00F46B02">
              <w:rPr>
                <w:rFonts w:ascii="Times New Roman" w:hAnsi="Times New Roman" w:hint="eastAsia"/>
                <w:b w:val="0"/>
                <w:bCs/>
                <w:sz w:val="24"/>
                <w:szCs w:val="24"/>
                <w:bdr w:val="none" w:sz="0" w:space="0" w:color="auto"/>
              </w:rPr>
              <w:t>復次，未有生，無生時，生於何處行？生若無行處，則無生時生，是故生時亦不生。</w:t>
            </w:r>
          </w:p>
        </w:tc>
      </w:tr>
      <w:tr w:rsidR="00751EEC" w:rsidRPr="00F46B02" w14:paraId="4012E593" w14:textId="77777777">
        <w:trPr>
          <w:trHeight w:val="540"/>
        </w:trPr>
        <w:tc>
          <w:tcPr>
            <w:tcW w:w="2977" w:type="dxa"/>
            <w:vMerge w:val="restart"/>
            <w:shd w:val="clear" w:color="auto" w:fill="auto"/>
          </w:tcPr>
          <w:p w14:paraId="5742924B" w14:textId="77777777" w:rsidR="00E47B22" w:rsidRPr="00F46B02" w:rsidRDefault="00E47B22" w:rsidP="008C2D58">
            <w:pPr>
              <w:pStyle w:val="05"/>
            </w:pPr>
            <w:r w:rsidRPr="00F46B02">
              <w:rPr>
                <w:rFonts w:hint="eastAsia"/>
              </w:rPr>
              <w:t>戊三　總結三時無生</w:t>
            </w:r>
          </w:p>
          <w:p w14:paraId="1ED00914" w14:textId="4D9808F6" w:rsidR="00E47B22" w:rsidRPr="00F46B02" w:rsidRDefault="00E47B22" w:rsidP="00F26F52">
            <w:pPr>
              <w:pStyle w:val="ab"/>
              <w:spacing w:beforeLines="100" w:before="360"/>
              <w:rPr>
                <w:rFonts w:ascii="Times New Roman" w:hAnsi="Times New Roman"/>
              </w:rPr>
            </w:pPr>
            <w:r w:rsidRPr="00F46B02">
              <w:rPr>
                <w:rFonts w:ascii="Times New Roman" w:hAnsi="Times New Roman" w:hint="eastAsia"/>
              </w:rPr>
              <w:t>如是生、不生、生時皆不成</w:t>
            </w:r>
            <w:r w:rsidR="009E11C1" w:rsidRPr="00F46B02">
              <w:rPr>
                <w:rFonts w:ascii="Times New Roman" w:hAnsi="Times New Roman" w:hint="eastAsia"/>
              </w:rPr>
              <w:t>。</w:t>
            </w:r>
          </w:p>
          <w:p w14:paraId="2DF90647" w14:textId="77777777" w:rsidR="00E47B22" w:rsidRPr="00F46B02" w:rsidRDefault="00E47B22" w:rsidP="008C2D58">
            <w:pPr>
              <w:pStyle w:val="ab"/>
              <w:rPr>
                <w:rFonts w:ascii="Times New Roman" w:hAnsi="Times New Roman"/>
              </w:rPr>
            </w:pPr>
          </w:p>
          <w:p w14:paraId="4572AC9B" w14:textId="23033941" w:rsidR="00E47B22" w:rsidRPr="00F46B02" w:rsidRDefault="00E47B22" w:rsidP="008C2D58">
            <w:pPr>
              <w:pStyle w:val="ab"/>
              <w:rPr>
                <w:rFonts w:ascii="Times New Roman" w:hAnsi="Times New Roman"/>
              </w:rPr>
            </w:pPr>
            <w:r w:rsidRPr="00F46B02">
              <w:rPr>
                <w:rFonts w:ascii="Times New Roman" w:hAnsi="Times New Roman" w:hint="eastAsia"/>
              </w:rPr>
              <w:t>生法不成故無生，住、滅亦如是。</w:t>
            </w:r>
          </w:p>
          <w:p w14:paraId="570549A6" w14:textId="77777777" w:rsidR="00E47B22" w:rsidRPr="00F46B02" w:rsidRDefault="00E47B22" w:rsidP="00F26F52">
            <w:pPr>
              <w:pStyle w:val="ab"/>
              <w:spacing w:beforeLines="100" w:before="360"/>
              <w:rPr>
                <w:rFonts w:ascii="新細明體" w:hAnsi="新細明體"/>
                <w:szCs w:val="24"/>
              </w:rPr>
            </w:pPr>
            <w:r w:rsidRPr="00F46B02">
              <w:rPr>
                <w:rFonts w:ascii="Times New Roman" w:hAnsi="Times New Roman" w:hint="eastAsia"/>
              </w:rPr>
              <w:t>生、住、滅不成故，則有為法亦不成；有為法不成故，無為法亦不成；有為、無為法不成故，眾生亦不成。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00E73868" w14:textId="77777777" w:rsidR="00E47B22" w:rsidRPr="00F46B02" w:rsidRDefault="00E47B22" w:rsidP="008C2D58">
            <w:pPr>
              <w:pStyle w:val="06"/>
            </w:pPr>
            <w:r w:rsidRPr="00F46B02">
              <w:rPr>
                <w:rFonts w:hint="eastAsia"/>
              </w:rPr>
              <w:t>己三　總結三時無生</w:t>
            </w:r>
          </w:p>
          <w:p w14:paraId="55DD37C4" w14:textId="7E04F7E6" w:rsidR="00E47B22" w:rsidRPr="00F46B02" w:rsidRDefault="00E47B22" w:rsidP="00F26F52">
            <w:pPr>
              <w:tabs>
                <w:tab w:val="left" w:pos="3345"/>
              </w:tabs>
              <w:spacing w:beforeLines="100" w:before="360"/>
              <w:rPr>
                <w:rFonts w:ascii="Times New Roman" w:hAnsi="Times New Roman"/>
              </w:rPr>
            </w:pPr>
            <w:r w:rsidRPr="00F46B02">
              <w:rPr>
                <w:rFonts w:ascii="Times New Roman" w:hAnsi="Times New Roman" w:hint="eastAsia"/>
              </w:rPr>
              <w:t>如是生、不生、生時皆不成</w:t>
            </w:r>
            <w:r w:rsidR="009E11C1" w:rsidRPr="00F46B02">
              <w:rPr>
                <w:rFonts w:ascii="Times New Roman" w:hAnsi="Times New Roman" w:hint="eastAsia"/>
              </w:rPr>
              <w:t>。</w:t>
            </w:r>
          </w:p>
          <w:p w14:paraId="22B1388A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</w:rPr>
            </w:pPr>
          </w:p>
          <w:p w14:paraId="03D2D3EA" w14:textId="4DB8403D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</w:rPr>
            </w:pPr>
            <w:r w:rsidRPr="00F46B02">
              <w:rPr>
                <w:rFonts w:ascii="Times New Roman" w:hAnsi="Times New Roman" w:hint="eastAsia"/>
              </w:rPr>
              <w:t>生法不成故無生，住、滅亦如是。</w:t>
            </w:r>
          </w:p>
        </w:tc>
        <w:tc>
          <w:tcPr>
            <w:tcW w:w="2977" w:type="dxa"/>
            <w:shd w:val="clear" w:color="auto" w:fill="auto"/>
          </w:tcPr>
          <w:p w14:paraId="4A1859F3" w14:textId="77777777" w:rsidR="00E47B22" w:rsidRPr="00F46B02" w:rsidRDefault="00E47B22" w:rsidP="008C2D58">
            <w:pPr>
              <w:pStyle w:val="03"/>
            </w:pPr>
            <w:r w:rsidRPr="00F46B02">
              <w:rPr>
                <w:rFonts w:hint="eastAsia"/>
              </w:rPr>
              <w:t>丙三　總結三時無生</w:t>
            </w:r>
          </w:p>
          <w:p w14:paraId="233FA3FC" w14:textId="77777777" w:rsidR="00E47B22" w:rsidRPr="00F46B02" w:rsidRDefault="00E47B22" w:rsidP="008C2D58">
            <w:pPr>
              <w:pStyle w:val="04"/>
            </w:pPr>
            <w:r w:rsidRPr="00F46B02">
              <w:rPr>
                <w:rFonts w:hint="eastAsia"/>
                <w:shd w:val="pct15" w:color="auto" w:fill="FFFFFF"/>
              </w:rPr>
              <w:t>丁一</w:t>
            </w:r>
            <w:r w:rsidRPr="00F46B02">
              <w:rPr>
                <w:rFonts w:hint="eastAsia"/>
              </w:rPr>
              <w:t xml:space="preserve">　正結三時無生</w:t>
            </w:r>
          </w:p>
          <w:p w14:paraId="5B82B2D1" w14:textId="6BDD3399" w:rsidR="00E47B22" w:rsidRPr="00F46B02" w:rsidRDefault="00E47B22" w:rsidP="008C2D58">
            <w:pPr>
              <w:pStyle w:val="01"/>
              <w:rPr>
                <w:b w:val="0"/>
                <w:bCs/>
                <w:sz w:val="24"/>
                <w:szCs w:val="24"/>
                <w:bdr w:val="none" w:sz="0" w:space="0" w:color="auto"/>
              </w:rPr>
            </w:pPr>
            <w:r w:rsidRPr="00F46B02">
              <w:rPr>
                <w:rFonts w:ascii="Times New Roman" w:hAnsi="Times New Roman" w:hint="eastAsia"/>
                <w:b w:val="0"/>
                <w:bCs/>
                <w:sz w:val="24"/>
                <w:szCs w:val="24"/>
                <w:bdr w:val="none" w:sz="0" w:space="0" w:color="auto"/>
              </w:rPr>
              <w:t>如是生、不生、生時皆不成</w:t>
            </w:r>
            <w:r w:rsidR="009E11C1" w:rsidRPr="00F46B02">
              <w:rPr>
                <w:rFonts w:ascii="Times New Roman" w:hAnsi="Times New Roman" w:hint="eastAsia"/>
                <w:b w:val="0"/>
                <w:bCs/>
                <w:sz w:val="24"/>
                <w:szCs w:val="24"/>
                <w:bdr w:val="none" w:sz="0" w:space="0" w:color="auto"/>
              </w:rPr>
              <w:t>。</w:t>
            </w:r>
          </w:p>
        </w:tc>
      </w:tr>
      <w:tr w:rsidR="00751EEC" w:rsidRPr="00F46B02" w14:paraId="0F619922" w14:textId="77777777">
        <w:trPr>
          <w:trHeight w:val="1090"/>
        </w:trPr>
        <w:tc>
          <w:tcPr>
            <w:tcW w:w="297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FFE1697" w14:textId="77777777" w:rsidR="00E47B22" w:rsidRPr="00F46B02" w:rsidRDefault="00E47B22" w:rsidP="008C2D58">
            <w:pPr>
              <w:pStyle w:val="05"/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B55EB2" w14:textId="77777777" w:rsidR="00E47B22" w:rsidRPr="00F46B02" w:rsidRDefault="00E47B22" w:rsidP="008C2D58">
            <w:pPr>
              <w:pStyle w:val="06"/>
            </w:pPr>
          </w:p>
        </w:tc>
        <w:tc>
          <w:tcPr>
            <w:tcW w:w="2977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5FEA336" w14:textId="77777777" w:rsidR="00E47B22" w:rsidRPr="00F46B02" w:rsidRDefault="00E47B22" w:rsidP="008C2D58">
            <w:pPr>
              <w:pStyle w:val="04"/>
            </w:pPr>
            <w:r w:rsidRPr="00F46B02">
              <w:rPr>
                <w:rFonts w:hint="eastAsia"/>
                <w:shd w:val="pct15" w:color="auto" w:fill="FFFFFF"/>
              </w:rPr>
              <w:t>丁二</w:t>
            </w:r>
            <w:r w:rsidRPr="00F46B02">
              <w:rPr>
                <w:rFonts w:hint="eastAsia"/>
              </w:rPr>
              <w:t xml:space="preserve">　兼結萬法不成</w:t>
            </w:r>
          </w:p>
          <w:p w14:paraId="74C83292" w14:textId="308544E5" w:rsidR="00E47B22" w:rsidRPr="00F46B02" w:rsidRDefault="00E47B22">
            <w:pPr>
              <w:pStyle w:val="03"/>
              <w:ind w:leftChars="0" w:left="0"/>
              <w:rPr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</w:pPr>
            <w:r w:rsidRPr="00F46B02">
              <w:rPr>
                <w:rFonts w:ascii="Times New Roman" w:hAnsi="Times New Roman" w:hint="eastAsia"/>
                <w:b w:val="0"/>
                <w:bCs/>
                <w:sz w:val="24"/>
                <w:szCs w:val="24"/>
                <w:bdr w:val="none" w:sz="0" w:space="0" w:color="auto"/>
              </w:rPr>
              <w:t>生法不成故無生，住、滅亦如是。</w:t>
            </w:r>
          </w:p>
          <w:p w14:paraId="6C47890D" w14:textId="77777777" w:rsidR="00E47B22" w:rsidRPr="00F46B02" w:rsidRDefault="00E47B22" w:rsidP="00F26F52">
            <w:pPr>
              <w:pStyle w:val="01"/>
              <w:spacing w:beforeLines="100" w:before="360"/>
            </w:pPr>
            <w:r w:rsidRPr="00F46B02">
              <w:rPr>
                <w:rFonts w:ascii="Times New Roman" w:hAnsi="Times New Roman" w:hint="eastAsia"/>
                <w:b w:val="0"/>
                <w:bCs/>
                <w:sz w:val="24"/>
                <w:szCs w:val="24"/>
                <w:bdr w:val="none" w:sz="0" w:space="0" w:color="auto"/>
              </w:rPr>
              <w:t>生、住、滅不成故，則有為法亦不成；有為法不成故，無為法亦不成；有為、無為法不成故，眾生亦不成。</w:t>
            </w:r>
          </w:p>
        </w:tc>
      </w:tr>
      <w:tr w:rsidR="00751EEC" w:rsidRPr="00F46B02" w14:paraId="51CDDCDE" w14:textId="77777777">
        <w:tc>
          <w:tcPr>
            <w:tcW w:w="2977" w:type="dxa"/>
            <w:vMerge/>
            <w:shd w:val="clear" w:color="auto" w:fill="auto"/>
          </w:tcPr>
          <w:p w14:paraId="2E3C65ED" w14:textId="77777777" w:rsidR="00E47B22" w:rsidRPr="00F46B02" w:rsidRDefault="00E47B22" w:rsidP="008C2D58">
            <w:pPr>
              <w:pStyle w:val="ab"/>
              <w:rPr>
                <w:rFonts w:ascii="新細明體" w:hAnsi="新細明體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5E1EEDE4" w14:textId="77777777" w:rsidR="00E47B22" w:rsidRPr="00F46B02" w:rsidRDefault="00E47B22" w:rsidP="008C2D58">
            <w:pPr>
              <w:pStyle w:val="04"/>
            </w:pPr>
            <w:r w:rsidRPr="00F46B02">
              <w:rPr>
                <w:rFonts w:hint="eastAsia"/>
              </w:rPr>
              <w:t>丁三　結齊</w:t>
            </w:r>
          </w:p>
          <w:p w14:paraId="639937E4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</w:rPr>
            </w:pPr>
            <w:r w:rsidRPr="00F46B02">
              <w:rPr>
                <w:rFonts w:ascii="Times New Roman" w:hAnsi="Times New Roman" w:hint="eastAsia"/>
              </w:rPr>
              <w:t>生、住、滅不成故，則有為法亦不成；有為法不成故，無為法亦不成；有為、無為法不成故，眾生亦不成。</w:t>
            </w:r>
          </w:p>
        </w:tc>
        <w:tc>
          <w:tcPr>
            <w:tcW w:w="2977" w:type="dxa"/>
            <w:vMerge/>
            <w:shd w:val="clear" w:color="auto" w:fill="auto"/>
          </w:tcPr>
          <w:p w14:paraId="08020D88" w14:textId="77777777" w:rsidR="00E47B22" w:rsidRPr="00F46B02" w:rsidRDefault="00E47B22" w:rsidP="008C2D58">
            <w:pPr>
              <w:pStyle w:val="01"/>
              <w:rPr>
                <w:b w:val="0"/>
                <w:bCs/>
                <w:sz w:val="24"/>
                <w:szCs w:val="24"/>
                <w:bdr w:val="none" w:sz="0" w:space="0" w:color="auto"/>
              </w:rPr>
            </w:pPr>
          </w:p>
        </w:tc>
      </w:tr>
      <w:tr w:rsidR="00751EEC" w:rsidRPr="007B41AD" w14:paraId="5999E790" w14:textId="77777777">
        <w:tc>
          <w:tcPr>
            <w:tcW w:w="2977" w:type="dxa"/>
            <w:shd w:val="clear" w:color="auto" w:fill="auto"/>
          </w:tcPr>
          <w:p w14:paraId="619F0EE8" w14:textId="77777777" w:rsidR="00E47B22" w:rsidRPr="00F46B02" w:rsidRDefault="00E47B22" w:rsidP="008C2D58">
            <w:pPr>
              <w:pStyle w:val="01"/>
            </w:pPr>
            <w:r w:rsidRPr="00F46B02">
              <w:rPr>
                <w:rFonts w:hint="eastAsia"/>
              </w:rPr>
              <w:t>甲三　總結論意</w:t>
            </w:r>
          </w:p>
          <w:p w14:paraId="2E0BC774" w14:textId="77777777" w:rsidR="00E47B22" w:rsidRPr="00F46B02" w:rsidRDefault="00E47B22" w:rsidP="008C2D58">
            <w:pPr>
              <w:pStyle w:val="ab"/>
              <w:rPr>
                <w:rFonts w:ascii="新細明體" w:hAnsi="新細明體"/>
                <w:szCs w:val="24"/>
              </w:rPr>
            </w:pPr>
            <w:r w:rsidRPr="00F46B02">
              <w:rPr>
                <w:rFonts w:ascii="Times New Roman" w:hAnsi="Times New Roman" w:hint="eastAsia"/>
              </w:rPr>
              <w:t>是故當知一切法無生，畢竟空寂故。</w:t>
            </w:r>
          </w:p>
        </w:tc>
        <w:tc>
          <w:tcPr>
            <w:tcW w:w="2977" w:type="dxa"/>
            <w:shd w:val="clear" w:color="auto" w:fill="auto"/>
          </w:tcPr>
          <w:p w14:paraId="14EF7992" w14:textId="77777777" w:rsidR="00E47B22" w:rsidRPr="00F46B02" w:rsidRDefault="00E47B22" w:rsidP="008C2D58">
            <w:pPr>
              <w:pStyle w:val="01"/>
            </w:pPr>
            <w:r w:rsidRPr="00F46B02">
              <w:rPr>
                <w:rFonts w:hint="eastAsia"/>
              </w:rPr>
              <w:t>甲三　結分</w:t>
            </w:r>
          </w:p>
          <w:p w14:paraId="42179401" w14:textId="77777777" w:rsidR="00E47B22" w:rsidRPr="00F46B02" w:rsidRDefault="00E47B22">
            <w:pPr>
              <w:tabs>
                <w:tab w:val="left" w:pos="3345"/>
              </w:tabs>
              <w:rPr>
                <w:rFonts w:ascii="Times New Roman" w:hAnsi="Times New Roman"/>
              </w:rPr>
            </w:pPr>
            <w:r w:rsidRPr="00F46B02">
              <w:rPr>
                <w:rFonts w:ascii="Times New Roman" w:hAnsi="Times New Roman" w:hint="eastAsia"/>
              </w:rPr>
              <w:t>是故當知一切法無生，畢竟空寂故。</w:t>
            </w:r>
          </w:p>
        </w:tc>
        <w:tc>
          <w:tcPr>
            <w:tcW w:w="2977" w:type="dxa"/>
            <w:shd w:val="clear" w:color="auto" w:fill="auto"/>
          </w:tcPr>
          <w:p w14:paraId="1D95CC86" w14:textId="77777777" w:rsidR="00E47B22" w:rsidRPr="00F46B02" w:rsidRDefault="00E47B22" w:rsidP="008C2D58">
            <w:pPr>
              <w:pStyle w:val="01"/>
              <w:rPr>
                <w:sz w:val="24"/>
                <w:szCs w:val="24"/>
              </w:rPr>
            </w:pPr>
            <w:r w:rsidRPr="00F46B02">
              <w:rPr>
                <w:rFonts w:hint="eastAsia"/>
              </w:rPr>
              <w:t>甲三　總結分</w:t>
            </w:r>
          </w:p>
          <w:p w14:paraId="16D3E236" w14:textId="77777777" w:rsidR="00E47B22" w:rsidRDefault="00E47B22" w:rsidP="008C2D58">
            <w:pPr>
              <w:pStyle w:val="01"/>
              <w:rPr>
                <w:b w:val="0"/>
                <w:bCs/>
                <w:sz w:val="24"/>
                <w:szCs w:val="24"/>
              </w:rPr>
            </w:pPr>
            <w:r w:rsidRPr="00F46B02">
              <w:rPr>
                <w:rFonts w:ascii="Times New Roman" w:hAnsi="Times New Roman" w:hint="eastAsia"/>
                <w:b w:val="0"/>
                <w:bCs/>
                <w:sz w:val="24"/>
                <w:szCs w:val="24"/>
                <w:bdr w:val="none" w:sz="0" w:space="0" w:color="auto"/>
              </w:rPr>
              <w:t>是故當知一切法無生，畢竟空寂故。</w:t>
            </w:r>
          </w:p>
        </w:tc>
      </w:tr>
    </w:tbl>
    <w:p w14:paraId="7429209D" w14:textId="77777777" w:rsidR="00E47B22" w:rsidRPr="00E47B22" w:rsidRDefault="00E47B22" w:rsidP="003C3435">
      <w:pPr>
        <w:tabs>
          <w:tab w:val="left" w:pos="3345"/>
        </w:tabs>
        <w:spacing w:afterLines="30" w:after="108"/>
        <w:rPr>
          <w:rFonts w:ascii="Times New Roman" w:hAnsi="Times New Roman"/>
        </w:rPr>
      </w:pPr>
    </w:p>
    <w:sectPr w:rsidR="00E47B22" w:rsidRPr="00E47B22" w:rsidSect="001519BA">
      <w:headerReference w:type="default" r:id="rId7"/>
      <w:footerReference w:type="default" r:id="rId8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A32FA3" w14:textId="77777777" w:rsidR="007070D2" w:rsidRDefault="007070D2" w:rsidP="003A2EAE">
      <w:r>
        <w:separator/>
      </w:r>
    </w:p>
  </w:endnote>
  <w:endnote w:type="continuationSeparator" w:id="0">
    <w:p w14:paraId="36C76E68" w14:textId="77777777" w:rsidR="007070D2" w:rsidRDefault="007070D2" w:rsidP="003A2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5CDBE" w14:textId="766385F6" w:rsidR="00250E18" w:rsidRPr="003A5741" w:rsidRDefault="00250E18">
    <w:pPr>
      <w:pStyle w:val="a5"/>
      <w:jc w:val="center"/>
      <w:rPr>
        <w:rFonts w:ascii="Times New Roman" w:hAnsi="Times New Roman"/>
      </w:rPr>
    </w:pPr>
    <w:r w:rsidRPr="003A5741">
      <w:rPr>
        <w:rFonts w:ascii="Times New Roman" w:hAnsi="Times New Roman"/>
      </w:rPr>
      <w:fldChar w:fldCharType="begin"/>
    </w:r>
    <w:r w:rsidRPr="003A5741">
      <w:rPr>
        <w:rFonts w:ascii="Times New Roman" w:hAnsi="Times New Roman"/>
      </w:rPr>
      <w:instrText>PAGE   \* MERGEFORMAT</w:instrText>
    </w:r>
    <w:r w:rsidRPr="003A5741">
      <w:rPr>
        <w:rFonts w:ascii="Times New Roman" w:hAnsi="Times New Roman"/>
      </w:rPr>
      <w:fldChar w:fldCharType="separate"/>
    </w:r>
    <w:r w:rsidRPr="003A5741">
      <w:rPr>
        <w:rFonts w:ascii="Times New Roman" w:hAnsi="Times New Roman"/>
        <w:lang w:val="zh-TW"/>
      </w:rPr>
      <w:t>2</w:t>
    </w:r>
    <w:r w:rsidRPr="003A5741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7C2E98" w14:textId="77777777" w:rsidR="007070D2" w:rsidRDefault="007070D2" w:rsidP="003A2EAE">
      <w:r>
        <w:separator/>
      </w:r>
    </w:p>
  </w:footnote>
  <w:footnote w:type="continuationSeparator" w:id="0">
    <w:p w14:paraId="03D7C41C" w14:textId="77777777" w:rsidR="007070D2" w:rsidRDefault="007070D2" w:rsidP="003A2EAE">
      <w:r>
        <w:continuationSeparator/>
      </w:r>
    </w:p>
  </w:footnote>
  <w:footnote w:id="1">
    <w:p w14:paraId="0183E2A6" w14:textId="0B3ACD09" w:rsidR="00250E18" w:rsidRPr="00F46B02" w:rsidRDefault="00250E18" w:rsidP="00CC5042">
      <w:pPr>
        <w:snapToGrid w:val="0"/>
        <w:ind w:left="770" w:hangingChars="350" w:hanging="770"/>
        <w:rPr>
          <w:rFonts w:ascii="Times New Roman" w:hAnsi="Times New Roman"/>
          <w:sz w:val="22"/>
        </w:rPr>
      </w:pPr>
      <w:r w:rsidRPr="00F46B02">
        <w:rPr>
          <w:rStyle w:val="a9"/>
          <w:rFonts w:ascii="Times New Roman" w:hAnsi="Times New Roman"/>
          <w:sz w:val="22"/>
        </w:rPr>
        <w:footnoteRef/>
      </w:r>
      <w:r w:rsidRPr="00F46B02">
        <w:rPr>
          <w:rFonts w:ascii="Times New Roman" w:hAnsi="Times New Roman"/>
          <w:sz w:val="22"/>
        </w:rPr>
        <w:t>（</w:t>
      </w:r>
      <w:r w:rsidRPr="00F46B02">
        <w:rPr>
          <w:rFonts w:ascii="Times New Roman" w:hAnsi="Times New Roman"/>
          <w:sz w:val="22"/>
        </w:rPr>
        <w:t>1</w:t>
      </w:r>
      <w:r w:rsidRPr="00F46B02">
        <w:rPr>
          <w:rFonts w:ascii="Times New Roman" w:hAnsi="Times New Roman"/>
          <w:sz w:val="22"/>
        </w:rPr>
        <w:t>）引自釋太虛，《十二門論講錄》，《太虛大師全書》（精</w:t>
      </w:r>
      <w:r w:rsidRPr="00F46B02">
        <w:rPr>
          <w:rFonts w:ascii="Times New Roman" w:hAnsi="Times New Roman"/>
          <w:sz w:val="22"/>
        </w:rPr>
        <w:t>7</w:t>
      </w:r>
      <w:r w:rsidRPr="00F46B02">
        <w:rPr>
          <w:rFonts w:ascii="Times New Roman" w:hAnsi="Times New Roman"/>
          <w:sz w:val="22"/>
        </w:rPr>
        <w:t>），</w:t>
      </w:r>
      <w:r w:rsidRPr="00F46B02">
        <w:rPr>
          <w:rFonts w:ascii="Times New Roman" w:hAnsi="Times New Roman"/>
          <w:sz w:val="22"/>
        </w:rPr>
        <w:t>p.751</w:t>
      </w:r>
      <w:r w:rsidRPr="00F46B02">
        <w:rPr>
          <w:rFonts w:ascii="Times New Roman" w:hAnsi="Times New Roman"/>
          <w:sz w:val="22"/>
        </w:rPr>
        <w:t>。</w:t>
      </w:r>
    </w:p>
    <w:p w14:paraId="3FB0D5A5" w14:textId="4C780142" w:rsidR="00250E18" w:rsidRPr="00F46B02" w:rsidRDefault="00250E18" w:rsidP="003325DE">
      <w:pPr>
        <w:snapToGrid w:val="0"/>
        <w:ind w:leftChars="30" w:left="72"/>
        <w:rPr>
          <w:rFonts w:ascii="Times New Roman" w:hAnsi="Times New Roman"/>
          <w:sz w:val="22"/>
        </w:rPr>
      </w:pPr>
      <w:r w:rsidRPr="00F46B02">
        <w:rPr>
          <w:rFonts w:ascii="Times New Roman" w:hAnsi="Times New Roman"/>
          <w:sz w:val="22"/>
        </w:rPr>
        <w:t>（</w:t>
      </w:r>
      <w:r w:rsidRPr="00F46B02">
        <w:rPr>
          <w:rFonts w:ascii="Times New Roman" w:hAnsi="Times New Roman"/>
          <w:sz w:val="22"/>
        </w:rPr>
        <w:t>2</w:t>
      </w:r>
      <w:r w:rsidRPr="00F46B02">
        <w:rPr>
          <w:rFonts w:ascii="Times New Roman" w:hAnsi="Times New Roman"/>
          <w:sz w:val="22"/>
        </w:rPr>
        <w:t>）［隋］吉藏撰，《十二門論疏》卷</w:t>
      </w:r>
      <w:r w:rsidRPr="00F46B02">
        <w:rPr>
          <w:rFonts w:ascii="Times New Roman" w:hAnsi="Times New Roman"/>
          <w:sz w:val="22"/>
        </w:rPr>
        <w:t>3</w:t>
      </w:r>
      <w:r w:rsidRPr="00F46B02">
        <w:rPr>
          <w:rFonts w:ascii="Times New Roman" w:hAnsi="Times New Roman"/>
          <w:sz w:val="22"/>
        </w:rPr>
        <w:t>〈</w:t>
      </w:r>
      <w:r w:rsidRPr="00F46B02">
        <w:rPr>
          <w:rFonts w:ascii="Times New Roman" w:hAnsi="Times New Roman"/>
          <w:sz w:val="22"/>
        </w:rPr>
        <w:t>12</w:t>
      </w:r>
      <w:r w:rsidRPr="00F46B02">
        <w:rPr>
          <w:rFonts w:ascii="Times New Roman" w:hAnsi="Times New Roman"/>
          <w:sz w:val="22"/>
        </w:rPr>
        <w:t>觀生門〉</w:t>
      </w:r>
      <w:r w:rsidRPr="00F46B02">
        <w:rPr>
          <w:rFonts w:ascii="Times New Roman" w:hAnsi="Times New Roman"/>
          <w:sz w:val="22"/>
        </w:rPr>
        <w:t>(CBETA, T42, no. 1825, p. 211, b10-25)</w:t>
      </w:r>
      <w:r w:rsidRPr="00F46B02">
        <w:rPr>
          <w:rFonts w:ascii="Times New Roman" w:hAnsi="Times New Roman"/>
          <w:sz w:val="22"/>
        </w:rPr>
        <w:t>：</w:t>
      </w:r>
    </w:p>
    <w:p w14:paraId="7E00FFB7" w14:textId="77777777" w:rsidR="00250E18" w:rsidRPr="00F46B02" w:rsidRDefault="00250E18" w:rsidP="00CC5042">
      <w:pPr>
        <w:snapToGrid w:val="0"/>
        <w:ind w:leftChars="300" w:left="720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eastAsia="標楷體" w:hAnsi="Times New Roman"/>
          <w:bCs/>
          <w:sz w:val="22"/>
        </w:rPr>
        <w:t>所以有此門來者，凡有六義：</w:t>
      </w:r>
    </w:p>
    <w:p w14:paraId="075F1B73" w14:textId="5EFB157D" w:rsidR="00250E18" w:rsidRPr="00F46B02" w:rsidRDefault="00250E18" w:rsidP="00CC5042">
      <w:pPr>
        <w:snapToGrid w:val="0"/>
        <w:ind w:leftChars="300" w:left="1380" w:hangingChars="300" w:hanging="660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eastAsia="標楷體" w:hAnsi="Times New Roman"/>
          <w:bCs/>
          <w:sz w:val="22"/>
        </w:rPr>
        <w:t>一者、自上十一門破異法之生，今此一門破即法之生。如《婆沙》云：「即法沙門部明生法即五陰、即三聚</w:t>
      </w:r>
      <w:r w:rsidRPr="00F46B02">
        <w:rPr>
          <w:rFonts w:ascii="Times New Roman" w:eastAsia="標楷體" w:hAnsi="Times New Roman"/>
          <w:sz w:val="22"/>
          <w:vertAlign w:val="superscript"/>
        </w:rPr>
        <w:t>※</w:t>
      </w:r>
      <w:r w:rsidRPr="00F46B02">
        <w:rPr>
          <w:rFonts w:ascii="Times New Roman" w:eastAsia="DengXian" w:hAnsi="Times New Roman"/>
          <w:sz w:val="22"/>
          <w:vertAlign w:val="superscript"/>
        </w:rPr>
        <w:t>1</w:t>
      </w:r>
      <w:r w:rsidRPr="00F46B02">
        <w:rPr>
          <w:rFonts w:ascii="Times New Roman" w:eastAsia="標楷體" w:hAnsi="Times New Roman"/>
          <w:bCs/>
          <w:sz w:val="22"/>
        </w:rPr>
        <w:t>。」</w:t>
      </w:r>
      <w:r w:rsidRPr="00F46B02">
        <w:rPr>
          <w:rFonts w:ascii="Times New Roman" w:eastAsia="標楷體" w:hAnsi="Times New Roman"/>
          <w:sz w:val="22"/>
          <w:vertAlign w:val="superscript"/>
        </w:rPr>
        <w:t>※</w:t>
      </w:r>
      <w:r w:rsidRPr="00F46B02">
        <w:rPr>
          <w:rFonts w:ascii="Times New Roman" w:eastAsia="DengXian" w:hAnsi="Times New Roman"/>
          <w:sz w:val="22"/>
          <w:vertAlign w:val="superscript"/>
        </w:rPr>
        <w:t>2</w:t>
      </w:r>
      <w:r w:rsidRPr="00F46B02">
        <w:rPr>
          <w:rFonts w:ascii="Times New Roman" w:eastAsia="標楷體" w:hAnsi="Times New Roman"/>
          <w:bCs/>
          <w:sz w:val="22"/>
        </w:rPr>
        <w:t>是故有此門來。</w:t>
      </w:r>
    </w:p>
    <w:p w14:paraId="66ACC9F1" w14:textId="570CAB73" w:rsidR="00250E18" w:rsidRPr="00F46B02" w:rsidRDefault="00250E18" w:rsidP="00CC5042">
      <w:pPr>
        <w:snapToGrid w:val="0"/>
        <w:ind w:leftChars="300" w:left="1380" w:hangingChars="300" w:hanging="660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eastAsia="標楷體" w:hAnsi="Times New Roman"/>
          <w:bCs/>
          <w:sz w:val="22"/>
        </w:rPr>
        <w:t>二者、自上以來破於生相，今此一門次破法體。何以知然？文云「生果則不生」，故知破法體也。</w:t>
      </w:r>
    </w:p>
    <w:p w14:paraId="0DCC011D" w14:textId="6174503F" w:rsidR="00250E18" w:rsidRPr="00F46B02" w:rsidRDefault="00250E18" w:rsidP="00CC5042">
      <w:pPr>
        <w:snapToGrid w:val="0"/>
        <w:ind w:leftChars="300" w:left="1380" w:hangingChars="300" w:hanging="660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eastAsia="標楷體" w:hAnsi="Times New Roman"/>
          <w:bCs/>
          <w:sz w:val="22"/>
        </w:rPr>
        <w:t>三者、上來十一門明能破、所破俱不可得，則是無生。外人便謂生病既滅，無生觀生，如「諸法不生，故般若生」</w:t>
      </w:r>
      <w:r w:rsidRPr="00F46B02">
        <w:rPr>
          <w:rFonts w:ascii="Times New Roman" w:eastAsia="標楷體" w:hAnsi="Times New Roman"/>
          <w:sz w:val="22"/>
          <w:vertAlign w:val="superscript"/>
        </w:rPr>
        <w:t>※3</w:t>
      </w:r>
      <w:r w:rsidRPr="00F46B02">
        <w:rPr>
          <w:rFonts w:ascii="Times New Roman" w:eastAsia="標楷體" w:hAnsi="Times New Roman"/>
          <w:bCs/>
          <w:sz w:val="22"/>
        </w:rPr>
        <w:t>。今復破除此生，故有今門來也。</w:t>
      </w:r>
    </w:p>
    <w:p w14:paraId="665371DA" w14:textId="77777777" w:rsidR="00250E18" w:rsidRPr="00F46B02" w:rsidRDefault="00250E18" w:rsidP="00CC5042">
      <w:pPr>
        <w:snapToGrid w:val="0"/>
        <w:ind w:leftChars="300" w:left="720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eastAsia="標楷體" w:hAnsi="Times New Roman"/>
          <w:bCs/>
          <w:sz w:val="22"/>
        </w:rPr>
        <w:t>四者、總收諸法，結入畢竟無生門，是故最後觀於生也。</w:t>
      </w:r>
    </w:p>
    <w:p w14:paraId="2A439A81" w14:textId="77777777" w:rsidR="00250E18" w:rsidRPr="00F46B02" w:rsidRDefault="00250E18" w:rsidP="00CC5042">
      <w:pPr>
        <w:snapToGrid w:val="0"/>
        <w:ind w:leftChars="300" w:left="720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eastAsia="標楷體" w:hAnsi="Times New Roman"/>
          <w:bCs/>
          <w:sz w:val="22"/>
        </w:rPr>
        <w:t>五者、無生有種種門，上來以示十一種門，今復說三時門，故有此門來也。</w:t>
      </w:r>
    </w:p>
    <w:p w14:paraId="7E8B0653" w14:textId="46377A0C" w:rsidR="00250E18" w:rsidRPr="00F46B02" w:rsidRDefault="00250E18" w:rsidP="00CC5042">
      <w:pPr>
        <w:snapToGrid w:val="0"/>
        <w:ind w:leftChars="300" w:left="1380" w:hangingChars="300" w:hanging="660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eastAsia="標楷體" w:hAnsi="Times New Roman"/>
          <w:bCs/>
          <w:sz w:val="22"/>
        </w:rPr>
        <w:t>六者、無生門有淺深不同，《智度論》云：「何為無生忍？謂一切法不生不滅、非不生非不滅、不共</w:t>
      </w:r>
      <w:r w:rsidRPr="00F46B02">
        <w:rPr>
          <w:rFonts w:ascii="Times New Roman" w:eastAsia="標楷體" w:hAnsi="Times New Roman" w:hint="eastAsia"/>
          <w:bCs/>
          <w:sz w:val="22"/>
        </w:rPr>
        <w:t>、</w:t>
      </w:r>
      <w:r w:rsidRPr="00F46B02">
        <w:rPr>
          <w:rFonts w:ascii="Times New Roman" w:eastAsia="標楷體" w:hAnsi="Times New Roman"/>
          <w:bCs/>
          <w:sz w:val="22"/>
        </w:rPr>
        <w:t>非不共，是名無生忍。」</w:t>
      </w:r>
      <w:r w:rsidRPr="00F46B02">
        <w:rPr>
          <w:rFonts w:ascii="Times New Roman" w:eastAsia="標楷體" w:hAnsi="Times New Roman"/>
          <w:sz w:val="22"/>
          <w:vertAlign w:val="superscript"/>
        </w:rPr>
        <w:t>※</w:t>
      </w:r>
      <w:r w:rsidRPr="00F46B02">
        <w:rPr>
          <w:rFonts w:ascii="Times New Roman" w:eastAsia="DengXian" w:hAnsi="Times New Roman"/>
          <w:sz w:val="22"/>
          <w:vertAlign w:val="superscript"/>
        </w:rPr>
        <w:t>4</w:t>
      </w:r>
      <w:r w:rsidRPr="00F46B02">
        <w:rPr>
          <w:rFonts w:ascii="Times New Roman" w:eastAsia="標楷體" w:hAnsi="Times New Roman"/>
          <w:bCs/>
          <w:sz w:val="22"/>
        </w:rPr>
        <w:t>既絕四句，方是無生，則四句皆是生。上來但對生辨無生，今破一切生，故有此門來。</w:t>
      </w:r>
    </w:p>
    <w:p w14:paraId="6789AB8B" w14:textId="20C2598F" w:rsidR="00250E18" w:rsidRPr="00F46B02" w:rsidRDefault="00250E18" w:rsidP="00CC5042">
      <w:pPr>
        <w:snapToGrid w:val="0"/>
        <w:ind w:leftChars="300" w:left="1380" w:hangingChars="300" w:hanging="660"/>
        <w:rPr>
          <w:rFonts w:ascii="Times New Roman" w:hAnsi="Times New Roman"/>
          <w:bCs/>
          <w:sz w:val="22"/>
        </w:rPr>
      </w:pPr>
      <w:r w:rsidRPr="00F46B02">
        <w:rPr>
          <w:rFonts w:ascii="Times New Roman" w:hAnsi="Times New Roman"/>
          <w:sz w:val="22"/>
        </w:rPr>
        <w:t>※</w:t>
      </w:r>
      <w:r w:rsidRPr="00F46B02">
        <w:rPr>
          <w:rFonts w:ascii="Times New Roman" w:eastAsia="DengXian" w:hAnsi="Times New Roman"/>
          <w:sz w:val="22"/>
          <w:lang w:eastAsia="zh-CN"/>
        </w:rPr>
        <w:t>1</w:t>
      </w:r>
      <w:r w:rsidRPr="00F46B02">
        <w:rPr>
          <w:rFonts w:ascii="Times New Roman" w:hAnsi="Times New Roman"/>
          <w:sz w:val="22"/>
        </w:rPr>
        <w:t>［唐］圓暉述，</w:t>
      </w:r>
      <w:r w:rsidRPr="00F46B02">
        <w:rPr>
          <w:rFonts w:ascii="Times New Roman" w:hAnsi="Times New Roman"/>
          <w:bCs/>
          <w:sz w:val="22"/>
        </w:rPr>
        <w:t>《俱舍論頌疏論本》卷</w:t>
      </w:r>
      <w:r w:rsidRPr="00F46B02">
        <w:rPr>
          <w:rFonts w:ascii="Times New Roman" w:hAnsi="Times New Roman"/>
          <w:bCs/>
          <w:sz w:val="22"/>
        </w:rPr>
        <w:t>5</w:t>
      </w:r>
      <w:r w:rsidRPr="00F46B02">
        <w:rPr>
          <w:rFonts w:ascii="Times New Roman" w:hAnsi="Times New Roman"/>
          <w:bCs/>
          <w:sz w:val="22"/>
        </w:rPr>
        <w:t>〈分別根品二之一〉</w:t>
      </w:r>
      <w:r w:rsidRPr="00F46B02">
        <w:rPr>
          <w:rFonts w:ascii="Times New Roman" w:hAnsi="Times New Roman"/>
          <w:bCs/>
          <w:sz w:val="22"/>
        </w:rPr>
        <w:t>(CBETA, T41, no. 1823, p. 848, a12-14)</w:t>
      </w:r>
      <w:r w:rsidRPr="00F46B02">
        <w:rPr>
          <w:rFonts w:ascii="Times New Roman" w:hAnsi="Times New Roman"/>
          <w:bCs/>
          <w:sz w:val="22"/>
        </w:rPr>
        <w:t>：</w:t>
      </w:r>
    </w:p>
    <w:p w14:paraId="51F25411" w14:textId="4FB743ED" w:rsidR="00250E18" w:rsidRPr="00F46B02" w:rsidRDefault="00250E18" w:rsidP="00722010">
      <w:pPr>
        <w:snapToGrid w:val="0"/>
        <w:ind w:leftChars="450" w:left="1080"/>
        <w:rPr>
          <w:rFonts w:ascii="標楷體" w:eastAsia="標楷體" w:hAnsi="標楷體"/>
          <w:bCs/>
          <w:sz w:val="22"/>
        </w:rPr>
      </w:pPr>
      <w:r w:rsidRPr="00F46B02">
        <w:rPr>
          <w:rFonts w:ascii="標楷體" w:eastAsia="標楷體" w:hAnsi="標楷體" w:hint="eastAsia"/>
          <w:bCs/>
          <w:sz w:val="22"/>
        </w:rPr>
        <w:t>復有法同分者，謂隨蘊、處、界。五蘊、十二處、十八界自類相似，此</w:t>
      </w:r>
      <w:r w:rsidRPr="00F46B02">
        <w:rPr>
          <w:rFonts w:ascii="標楷體" w:eastAsia="標楷體" w:hAnsi="標楷體" w:hint="eastAsia"/>
          <w:b/>
          <w:sz w:val="22"/>
        </w:rPr>
        <w:t>三科法</w:t>
      </w:r>
      <w:r w:rsidRPr="00F46B02">
        <w:rPr>
          <w:rFonts w:ascii="標楷體" w:eastAsia="標楷體" w:hAnsi="標楷體" w:hint="eastAsia"/>
          <w:bCs/>
          <w:sz w:val="22"/>
        </w:rPr>
        <w:t>是法同分所依也。</w:t>
      </w:r>
    </w:p>
    <w:p w14:paraId="367E9896" w14:textId="5951ED2F" w:rsidR="00250E18" w:rsidRPr="00F46B02" w:rsidRDefault="00250E18" w:rsidP="00216130">
      <w:pPr>
        <w:pStyle w:val="a7"/>
        <w:ind w:leftChars="300" w:left="940" w:hangingChars="100" w:hanging="220"/>
        <w:rPr>
          <w:sz w:val="22"/>
          <w:szCs w:val="22"/>
        </w:rPr>
      </w:pPr>
      <w:r w:rsidRPr="00F46B02">
        <w:rPr>
          <w:sz w:val="22"/>
          <w:szCs w:val="22"/>
        </w:rPr>
        <w:t>※</w:t>
      </w:r>
      <w:r w:rsidRPr="00F46B02">
        <w:rPr>
          <w:rFonts w:eastAsia="DengXian"/>
          <w:sz w:val="22"/>
          <w:szCs w:val="22"/>
          <w:lang w:eastAsia="zh-CN"/>
        </w:rPr>
        <w:t>2</w:t>
      </w:r>
      <w:r w:rsidRPr="00F46B02">
        <w:rPr>
          <w:sz w:val="22"/>
          <w:szCs w:val="22"/>
        </w:rPr>
        <w:t>［唐］玄奘譯，《阿毘達磨大毘婆沙論》卷</w:t>
      </w:r>
      <w:r w:rsidRPr="00F46B02">
        <w:rPr>
          <w:sz w:val="22"/>
          <w:szCs w:val="22"/>
        </w:rPr>
        <w:t>38</w:t>
      </w:r>
      <w:r w:rsidRPr="00F46B02">
        <w:rPr>
          <w:sz w:val="22"/>
          <w:szCs w:val="22"/>
        </w:rPr>
        <w:t>（</w:t>
      </w:r>
      <w:r w:rsidRPr="00F46B02">
        <w:rPr>
          <w:sz w:val="22"/>
          <w:szCs w:val="22"/>
        </w:rPr>
        <w:t>CBETA, T27, no. 1545, p. 198, a26-b1</w:t>
      </w:r>
      <w:r w:rsidRPr="00F46B02">
        <w:rPr>
          <w:sz w:val="22"/>
          <w:szCs w:val="22"/>
        </w:rPr>
        <w:t>）：</w:t>
      </w:r>
    </w:p>
    <w:p w14:paraId="31B084D7" w14:textId="1C1A3093" w:rsidR="00250E18" w:rsidRPr="00F46B02" w:rsidRDefault="00250E18" w:rsidP="00722010">
      <w:pPr>
        <w:pStyle w:val="a7"/>
        <w:ind w:leftChars="450" w:left="1080"/>
        <w:rPr>
          <w:rFonts w:eastAsia="標楷體"/>
          <w:sz w:val="22"/>
          <w:szCs w:val="22"/>
        </w:rPr>
      </w:pPr>
      <w:r w:rsidRPr="00F46B02">
        <w:rPr>
          <w:rFonts w:eastAsia="標楷體"/>
          <w:sz w:val="22"/>
          <w:szCs w:val="22"/>
        </w:rPr>
        <w:t>或復有執，相與所相一切相似，如</w:t>
      </w:r>
      <w:r w:rsidRPr="00F46B02">
        <w:rPr>
          <w:rFonts w:eastAsia="標楷體"/>
          <w:b/>
          <w:bCs/>
          <w:sz w:val="22"/>
          <w:szCs w:val="22"/>
        </w:rPr>
        <w:t>相似相續沙門</w:t>
      </w:r>
      <w:r w:rsidRPr="00F46B02">
        <w:rPr>
          <w:rFonts w:eastAsia="標楷體"/>
          <w:sz w:val="22"/>
          <w:szCs w:val="22"/>
        </w:rPr>
        <w:t>。彼作是說：色法生、住、老、無常體還是色，乃至識法生、老、住、無常體還是識。為遮彼執，顯有為相唯不相應行蘊所攝。</w:t>
      </w:r>
    </w:p>
    <w:p w14:paraId="46EDFF22" w14:textId="37050136" w:rsidR="00250E18" w:rsidRPr="00F46B02" w:rsidRDefault="00250E18" w:rsidP="00E73E2D">
      <w:pPr>
        <w:pStyle w:val="a7"/>
        <w:ind w:leftChars="300" w:left="1160" w:hangingChars="200" w:hanging="440"/>
        <w:rPr>
          <w:sz w:val="22"/>
          <w:szCs w:val="22"/>
        </w:rPr>
      </w:pPr>
      <w:r w:rsidRPr="00F46B02">
        <w:rPr>
          <w:sz w:val="22"/>
          <w:szCs w:val="22"/>
        </w:rPr>
        <w:t>※3</w:t>
      </w:r>
      <w:r w:rsidRPr="00F46B02">
        <w:rPr>
          <w:sz w:val="22"/>
          <w:szCs w:val="22"/>
        </w:rPr>
        <w:t>［姚秦］鳩摩羅什譯，《摩訶般若波羅蜜經》卷</w:t>
      </w:r>
      <w:r w:rsidRPr="00F46B02">
        <w:rPr>
          <w:sz w:val="22"/>
          <w:szCs w:val="22"/>
        </w:rPr>
        <w:t>11</w:t>
      </w:r>
      <w:r w:rsidRPr="00F46B02">
        <w:rPr>
          <w:sz w:val="22"/>
          <w:szCs w:val="22"/>
        </w:rPr>
        <w:t>〈</w:t>
      </w:r>
      <w:r w:rsidRPr="00F46B02">
        <w:rPr>
          <w:sz w:val="22"/>
          <w:szCs w:val="22"/>
        </w:rPr>
        <w:t>40</w:t>
      </w:r>
      <w:r w:rsidRPr="00F46B02">
        <w:rPr>
          <w:sz w:val="22"/>
          <w:szCs w:val="22"/>
        </w:rPr>
        <w:t>照明品〉</w:t>
      </w:r>
      <w:r w:rsidRPr="00F46B02">
        <w:rPr>
          <w:sz w:val="22"/>
          <w:szCs w:val="22"/>
        </w:rPr>
        <w:t>(CBETA, T08, no. 223, p. 302, c17-24)</w:t>
      </w:r>
      <w:r w:rsidRPr="00F46B02">
        <w:rPr>
          <w:sz w:val="22"/>
          <w:szCs w:val="22"/>
        </w:rPr>
        <w:t>：</w:t>
      </w:r>
    </w:p>
    <w:p w14:paraId="32EAF162" w14:textId="3CA795E3" w:rsidR="00250E18" w:rsidRPr="00F46B02" w:rsidRDefault="00250E18" w:rsidP="00E73E2D">
      <w:pPr>
        <w:pStyle w:val="a7"/>
        <w:ind w:leftChars="450" w:left="1080"/>
        <w:rPr>
          <w:rFonts w:eastAsia="標楷體"/>
          <w:sz w:val="22"/>
          <w:szCs w:val="22"/>
        </w:rPr>
      </w:pPr>
      <w:r w:rsidRPr="00F46B02">
        <w:rPr>
          <w:rFonts w:eastAsia="標楷體"/>
          <w:sz w:val="22"/>
          <w:szCs w:val="22"/>
        </w:rPr>
        <w:t>舍利弗白佛言：「世尊！云何應生般若波羅蜜？」</w:t>
      </w:r>
    </w:p>
    <w:p w14:paraId="4C60367D" w14:textId="45A6AE53" w:rsidR="00250E18" w:rsidRPr="00F46B02" w:rsidRDefault="00250E18" w:rsidP="006937B9">
      <w:pPr>
        <w:pStyle w:val="a7"/>
        <w:ind w:leftChars="450" w:left="1080"/>
        <w:rPr>
          <w:rFonts w:eastAsia="標楷體"/>
          <w:sz w:val="22"/>
          <w:szCs w:val="22"/>
        </w:rPr>
      </w:pPr>
      <w:r w:rsidRPr="00F46B02">
        <w:rPr>
          <w:rFonts w:eastAsia="標楷體"/>
          <w:sz w:val="22"/>
          <w:szCs w:val="22"/>
        </w:rPr>
        <w:t>佛告舍利弗：「色不生故，般若波羅蜜生；受想行識不生故，般若波羅蜜生。檀那波羅蜜不生故，般若波羅蜜生；乃至禪那波羅蜜不生故，般若波羅蜜生。內空乃至無法有法空，四念處乃至八聖道分，佛十力乃至一切智、一切種智不生故，般若波羅蜜生。</w:t>
      </w:r>
      <w:r w:rsidRPr="00F46B02">
        <w:rPr>
          <w:rFonts w:eastAsia="標楷體"/>
          <w:b/>
          <w:bCs/>
          <w:sz w:val="22"/>
          <w:szCs w:val="22"/>
        </w:rPr>
        <w:t>如是諸法不生故，般若波羅蜜應生。</w:t>
      </w:r>
      <w:r w:rsidRPr="00F46B02">
        <w:rPr>
          <w:rFonts w:eastAsia="標楷體"/>
          <w:sz w:val="22"/>
          <w:szCs w:val="22"/>
        </w:rPr>
        <w:t>」</w:t>
      </w:r>
    </w:p>
    <w:p w14:paraId="1E979C3E" w14:textId="68125E85" w:rsidR="00250E18" w:rsidRPr="00F46B02" w:rsidRDefault="00250E18" w:rsidP="00451F03">
      <w:pPr>
        <w:snapToGrid w:val="0"/>
        <w:ind w:leftChars="300" w:left="1050" w:hangingChars="150" w:hanging="330"/>
        <w:rPr>
          <w:rFonts w:ascii="Times New Roman" w:hAnsi="Times New Roman"/>
          <w:sz w:val="22"/>
        </w:rPr>
      </w:pPr>
      <w:r w:rsidRPr="00F46B02">
        <w:rPr>
          <w:rFonts w:ascii="Times New Roman" w:hAnsi="Times New Roman"/>
          <w:sz w:val="22"/>
        </w:rPr>
        <w:t>※</w:t>
      </w:r>
      <w:r w:rsidRPr="00F46B02">
        <w:rPr>
          <w:rFonts w:ascii="Times New Roman" w:eastAsia="DengXian" w:hAnsi="Times New Roman"/>
          <w:sz w:val="22"/>
        </w:rPr>
        <w:t>4</w:t>
      </w:r>
      <w:r w:rsidRPr="00F46B02">
        <w:rPr>
          <w:rFonts w:ascii="Times New Roman" w:hAnsi="Times New Roman"/>
          <w:sz w:val="22"/>
        </w:rPr>
        <w:t>龍樹造，［姚秦］鳩摩羅什譯</w:t>
      </w:r>
      <w:r w:rsidRPr="00F46B02">
        <w:rPr>
          <w:sz w:val="22"/>
        </w:rPr>
        <w:t>，</w:t>
      </w:r>
      <w:r w:rsidRPr="00F46B02">
        <w:rPr>
          <w:rFonts w:ascii="Times New Roman" w:hAnsi="Times New Roman"/>
          <w:sz w:val="22"/>
        </w:rPr>
        <w:t>《大智度論》卷</w:t>
      </w:r>
      <w:r w:rsidRPr="00F46B02">
        <w:rPr>
          <w:rFonts w:ascii="Times New Roman" w:hAnsi="Times New Roman"/>
          <w:sz w:val="22"/>
        </w:rPr>
        <w:t>27</w:t>
      </w:r>
      <w:r w:rsidRPr="00F46B02">
        <w:rPr>
          <w:rFonts w:ascii="Times New Roman" w:hAnsi="Times New Roman"/>
          <w:sz w:val="22"/>
        </w:rPr>
        <w:t>〈</w:t>
      </w:r>
      <w:r w:rsidRPr="00F46B02">
        <w:rPr>
          <w:rFonts w:ascii="Times New Roman" w:hAnsi="Times New Roman"/>
          <w:sz w:val="22"/>
        </w:rPr>
        <w:t>1</w:t>
      </w:r>
      <w:r w:rsidRPr="00F46B02">
        <w:rPr>
          <w:rFonts w:ascii="Times New Roman" w:hAnsi="Times New Roman"/>
          <w:sz w:val="22"/>
        </w:rPr>
        <w:t>序品〉</w:t>
      </w:r>
      <w:r w:rsidRPr="00F46B02">
        <w:rPr>
          <w:rFonts w:ascii="Times New Roman" w:hAnsi="Times New Roman"/>
          <w:sz w:val="22"/>
        </w:rPr>
        <w:t>(CBETA, T25, no. 1509, p. 263, c1-6)</w:t>
      </w:r>
      <w:r w:rsidRPr="00F46B02">
        <w:rPr>
          <w:rFonts w:ascii="Times New Roman" w:hAnsi="Times New Roman"/>
          <w:sz w:val="22"/>
        </w:rPr>
        <w:t>：</w:t>
      </w:r>
    </w:p>
    <w:p w14:paraId="3951A940" w14:textId="77777777" w:rsidR="00250E18" w:rsidRPr="00F46B02" w:rsidRDefault="00250E18" w:rsidP="00BC3106">
      <w:pPr>
        <w:snapToGrid w:val="0"/>
        <w:ind w:leftChars="450" w:left="1740" w:hangingChars="300" w:hanging="660"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sz w:val="22"/>
        </w:rPr>
        <w:t>問曰：何等是阿鞞跋致地？</w:t>
      </w:r>
    </w:p>
    <w:p w14:paraId="34BDFA19" w14:textId="6B3A8049" w:rsidR="00250E18" w:rsidRPr="00F46B02" w:rsidRDefault="00250E18" w:rsidP="00BC3106">
      <w:pPr>
        <w:snapToGrid w:val="0"/>
        <w:ind w:leftChars="450" w:left="1740" w:hangingChars="300" w:hanging="660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eastAsia="標楷體" w:hAnsi="Times New Roman"/>
          <w:sz w:val="22"/>
        </w:rPr>
        <w:t>答曰：若菩薩能觀一切法不生不滅、不不生不不滅、不共、非不共。如是觀諸法，於三界得脫，不以空，不以非空；一心信忍十方諸佛所用實相智慧，無能壞、無能動者，是名無生忍法。無生忍法，即是阿鞞跋致地。</w:t>
      </w:r>
    </w:p>
  </w:footnote>
  <w:footnote w:id="2">
    <w:p w14:paraId="0DE82D6A" w14:textId="3EF6385F" w:rsidR="00250E18" w:rsidRPr="00F46B02" w:rsidRDefault="00250E18" w:rsidP="00216130">
      <w:pPr>
        <w:snapToGrid w:val="0"/>
        <w:ind w:left="770" w:hangingChars="350" w:hanging="770"/>
        <w:rPr>
          <w:rFonts w:ascii="Times New Roman" w:eastAsia="標楷體" w:hAnsi="Times New Roman"/>
          <w:bCs/>
          <w:sz w:val="22"/>
        </w:rPr>
      </w:pPr>
      <w:r w:rsidRPr="00F46B02">
        <w:rPr>
          <w:rStyle w:val="a9"/>
          <w:rFonts w:ascii="Times New Roman" w:hAnsi="Times New Roman"/>
          <w:sz w:val="22"/>
        </w:rPr>
        <w:footnoteRef/>
      </w:r>
      <w:r w:rsidRPr="00F46B02">
        <w:rPr>
          <w:rFonts w:ascii="Times New Roman" w:eastAsia="DengXian" w:hAnsi="Times New Roman"/>
          <w:sz w:val="22"/>
        </w:rPr>
        <w:t xml:space="preserve"> </w:t>
      </w:r>
      <w:r w:rsidRPr="00F46B02">
        <w:rPr>
          <w:rFonts w:ascii="Times New Roman" w:hAnsi="Times New Roman"/>
          <w:sz w:val="22"/>
        </w:rPr>
        <w:t>釋太虛，《十二門論講錄》，《太虛大師全書》（精</w:t>
      </w:r>
      <w:r w:rsidRPr="00F46B02">
        <w:rPr>
          <w:rFonts w:ascii="Times New Roman" w:hAnsi="Times New Roman"/>
          <w:sz w:val="22"/>
        </w:rPr>
        <w:t>7</w:t>
      </w:r>
      <w:r w:rsidRPr="00F46B02">
        <w:rPr>
          <w:rFonts w:ascii="Times New Roman" w:hAnsi="Times New Roman"/>
          <w:sz w:val="22"/>
        </w:rPr>
        <w:t>），</w:t>
      </w:r>
      <w:r w:rsidRPr="00F46B02">
        <w:rPr>
          <w:rFonts w:ascii="Times New Roman" w:hAnsi="Times New Roman"/>
          <w:sz w:val="22"/>
        </w:rPr>
        <w:t>p.752</w:t>
      </w:r>
      <w:r w:rsidRPr="00F46B02">
        <w:rPr>
          <w:rFonts w:ascii="Times New Roman" w:hAnsi="Times New Roman"/>
          <w:sz w:val="22"/>
        </w:rPr>
        <w:t>：</w:t>
      </w:r>
    </w:p>
    <w:p w14:paraId="18D7125D" w14:textId="67CB395F" w:rsidR="00250E18" w:rsidRPr="00F46B02" w:rsidRDefault="00250E18" w:rsidP="00216130">
      <w:pPr>
        <w:snapToGrid w:val="0"/>
        <w:ind w:leftChars="100" w:left="240"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sz w:val="22"/>
        </w:rPr>
        <w:t>此中之生法，即是果；生果、謂已生之果法；不生、謂果之尚未生者。初有謂之生，生已故不名生，又生已何用更生，故曰生果則不生。不生，則不名為生，故曰不生亦不生。又既是不生，則應終不能生，以不生者不能為生之因故，如虛空、龜毛等。凡法之生時，非已生生，即未生生，今已生不生，未生亦不生，是法終不生也。是法終不生，何得謂離生已時、未生時外別有生時可得；故曰離是生不生</w:t>
      </w:r>
      <w:r w:rsidRPr="00F46B02">
        <w:rPr>
          <w:rFonts w:ascii="Times New Roman" w:eastAsia="標楷體" w:hAnsi="Times New Roman" w:hint="eastAsia"/>
          <w:sz w:val="22"/>
        </w:rPr>
        <w:t>，</w:t>
      </w:r>
      <w:r w:rsidRPr="00F46B02">
        <w:rPr>
          <w:rFonts w:ascii="Times New Roman" w:eastAsia="標楷體" w:hAnsi="Times New Roman"/>
          <w:sz w:val="22"/>
        </w:rPr>
        <w:t>生時亦不生。</w:t>
      </w:r>
    </w:p>
  </w:footnote>
  <w:footnote w:id="3">
    <w:p w14:paraId="5F219C77" w14:textId="70491ACC" w:rsidR="00250E18" w:rsidRPr="00F46B02" w:rsidRDefault="00250E18" w:rsidP="00D26567">
      <w:pPr>
        <w:snapToGrid w:val="0"/>
        <w:ind w:left="770" w:hangingChars="350" w:hanging="770"/>
        <w:rPr>
          <w:rFonts w:ascii="Times New Roman" w:hAnsi="Times New Roman"/>
          <w:sz w:val="22"/>
        </w:rPr>
      </w:pPr>
      <w:r w:rsidRPr="00F46B02">
        <w:rPr>
          <w:rStyle w:val="a9"/>
          <w:rFonts w:ascii="Times New Roman" w:hAnsi="Times New Roman"/>
          <w:sz w:val="22"/>
        </w:rPr>
        <w:footnoteRef/>
      </w:r>
      <w:r w:rsidRPr="00F46B02">
        <w:rPr>
          <w:rFonts w:ascii="Times New Roman" w:eastAsia="DengXian" w:hAnsi="Times New Roman"/>
          <w:sz w:val="22"/>
        </w:rPr>
        <w:t xml:space="preserve"> </w:t>
      </w:r>
      <w:r w:rsidRPr="00F46B02">
        <w:rPr>
          <w:rFonts w:ascii="Times New Roman" w:hAnsi="Times New Roman"/>
          <w:sz w:val="22"/>
        </w:rPr>
        <w:t>（</w:t>
      </w:r>
      <w:r w:rsidRPr="00F46B02">
        <w:rPr>
          <w:rFonts w:ascii="Times New Roman" w:hAnsi="Times New Roman"/>
          <w:sz w:val="22"/>
        </w:rPr>
        <w:t>1</w:t>
      </w:r>
      <w:r w:rsidRPr="00F46B02">
        <w:rPr>
          <w:rFonts w:ascii="Times New Roman" w:hAnsi="Times New Roman"/>
          <w:sz w:val="22"/>
        </w:rPr>
        <w:t>）龍樹造，青目釋，［姚秦］鳩摩羅什譯，《中論》卷</w:t>
      </w:r>
      <w:r w:rsidRPr="00F46B02">
        <w:rPr>
          <w:rFonts w:ascii="Times New Roman" w:hAnsi="Times New Roman"/>
          <w:sz w:val="22"/>
        </w:rPr>
        <w:t>2</w:t>
      </w:r>
      <w:r w:rsidRPr="00F46B02">
        <w:rPr>
          <w:rFonts w:ascii="Times New Roman" w:hAnsi="Times New Roman"/>
          <w:sz w:val="22"/>
        </w:rPr>
        <w:t>〈</w:t>
      </w:r>
      <w:r w:rsidRPr="00F46B02">
        <w:rPr>
          <w:rFonts w:ascii="Times New Roman" w:hAnsi="Times New Roman"/>
          <w:sz w:val="22"/>
        </w:rPr>
        <w:t>7</w:t>
      </w:r>
      <w:r w:rsidRPr="00F46B02">
        <w:rPr>
          <w:rFonts w:ascii="Times New Roman" w:hAnsi="Times New Roman"/>
          <w:sz w:val="22"/>
        </w:rPr>
        <w:t>觀三相品〉</w:t>
      </w:r>
      <w:r w:rsidRPr="00F46B02">
        <w:rPr>
          <w:rFonts w:ascii="Times New Roman" w:hAnsi="Times New Roman"/>
          <w:sz w:val="22"/>
        </w:rPr>
        <w:t>(CBETA, T30, no. 1564, p. 10, a20-c2)</w:t>
      </w:r>
      <w:r w:rsidRPr="00F46B02">
        <w:rPr>
          <w:rFonts w:ascii="Times New Roman" w:hAnsi="Times New Roman"/>
          <w:sz w:val="22"/>
        </w:rPr>
        <w:t>：</w:t>
      </w:r>
    </w:p>
    <w:p w14:paraId="6AE0BAA3" w14:textId="36C3125A" w:rsidR="00250E18" w:rsidRPr="00F46B02" w:rsidRDefault="00250E18" w:rsidP="00D26567">
      <w:pPr>
        <w:snapToGrid w:val="0"/>
        <w:ind w:leftChars="300" w:left="1491" w:hangingChars="350" w:hanging="771"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b/>
          <w:bCs/>
          <w:sz w:val="22"/>
        </w:rPr>
        <w:t>生非生已生，亦非未生生，生時亦不生，去來中已答。〔</w:t>
      </w:r>
      <w:r w:rsidRPr="00F46B02">
        <w:rPr>
          <w:rFonts w:ascii="Times New Roman" w:eastAsia="DengXian" w:hAnsi="Times New Roman"/>
          <w:b/>
          <w:bCs/>
          <w:sz w:val="22"/>
        </w:rPr>
        <w:t>15</w:t>
      </w:r>
      <w:r w:rsidRPr="00F46B02">
        <w:rPr>
          <w:rFonts w:ascii="Times New Roman" w:eastAsia="標楷體" w:hAnsi="Times New Roman"/>
          <w:b/>
          <w:bCs/>
          <w:sz w:val="22"/>
        </w:rPr>
        <w:t>〕</w:t>
      </w:r>
    </w:p>
    <w:p w14:paraId="3C17E02A" w14:textId="24F29758" w:rsidR="00250E18" w:rsidRPr="00F46B02" w:rsidRDefault="00250E18" w:rsidP="00974319">
      <w:pPr>
        <w:snapToGrid w:val="0"/>
        <w:ind w:leftChars="300" w:left="720"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sz w:val="22"/>
        </w:rPr>
        <w:t>生名眾緣和合有生，已生中無作故無生，未生中無作故無生。生時亦不然，離生法</w:t>
      </w:r>
      <w:r w:rsidRPr="00F46B02">
        <w:rPr>
          <w:rFonts w:ascii="Times New Roman" w:eastAsia="標楷體" w:hAnsi="Times New Roman" w:hint="eastAsia"/>
          <w:sz w:val="22"/>
        </w:rPr>
        <w:t>，</w:t>
      </w:r>
      <w:r w:rsidRPr="00F46B02">
        <w:rPr>
          <w:rFonts w:ascii="Times New Roman" w:eastAsia="標楷體" w:hAnsi="Times New Roman"/>
          <w:sz w:val="22"/>
        </w:rPr>
        <w:t>生時不可得</w:t>
      </w:r>
      <w:r w:rsidRPr="00F46B02">
        <w:rPr>
          <w:rFonts w:ascii="Times New Roman" w:eastAsia="標楷體" w:hAnsi="Times New Roman" w:hint="eastAsia"/>
          <w:sz w:val="22"/>
        </w:rPr>
        <w:t>；</w:t>
      </w:r>
      <w:r w:rsidRPr="00F46B02">
        <w:rPr>
          <w:rFonts w:ascii="Times New Roman" w:eastAsia="標楷體" w:hAnsi="Times New Roman"/>
          <w:sz w:val="22"/>
        </w:rPr>
        <w:t>離生時</w:t>
      </w:r>
      <w:r w:rsidRPr="00F46B02">
        <w:rPr>
          <w:rFonts w:ascii="Times New Roman" w:eastAsia="標楷體" w:hAnsi="Times New Roman" w:hint="eastAsia"/>
          <w:sz w:val="22"/>
        </w:rPr>
        <w:t>，</w:t>
      </w:r>
      <w:r w:rsidRPr="00F46B02">
        <w:rPr>
          <w:rFonts w:ascii="Times New Roman" w:eastAsia="標楷體" w:hAnsi="Times New Roman"/>
          <w:sz w:val="22"/>
        </w:rPr>
        <w:t>生法亦不可得。云何生時生？是事去來中已答。</w:t>
      </w:r>
    </w:p>
    <w:p w14:paraId="7AFF8039" w14:textId="33C62A0E" w:rsidR="00250E18" w:rsidRPr="00F46B02" w:rsidRDefault="00250E18" w:rsidP="00974319">
      <w:pPr>
        <w:snapToGrid w:val="0"/>
        <w:ind w:leftChars="300" w:left="720"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b/>
          <w:sz w:val="22"/>
        </w:rPr>
        <w:t>已生法不可生</w:t>
      </w:r>
      <w:r w:rsidRPr="00F46B02">
        <w:rPr>
          <w:rFonts w:ascii="Times New Roman" w:eastAsia="標楷體" w:hAnsi="Times New Roman" w:hint="eastAsia"/>
          <w:sz w:val="22"/>
        </w:rPr>
        <w:t>。</w:t>
      </w:r>
      <w:r w:rsidRPr="00F46B02">
        <w:rPr>
          <w:rFonts w:ascii="Times New Roman" w:eastAsia="標楷體" w:hAnsi="Times New Roman"/>
          <w:sz w:val="22"/>
        </w:rPr>
        <w:t>何以故？生已復生，如是展轉則為無窮，如作已復作。</w:t>
      </w:r>
    </w:p>
    <w:p w14:paraId="36E70A29" w14:textId="77777777" w:rsidR="00250E18" w:rsidRPr="00F46B02" w:rsidRDefault="00250E18" w:rsidP="00974319">
      <w:pPr>
        <w:snapToGrid w:val="0"/>
        <w:ind w:leftChars="300" w:left="720"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sz w:val="22"/>
        </w:rPr>
        <w:t>復次，若生已更生者，以何生法生？是生相未生，而言生已生者，則自違所說。何以故？生相未生而汝謂生，若未生謂生者，法或可生已而生，或可未生而生；汝先說生已生，是則不定。</w:t>
      </w:r>
    </w:p>
    <w:p w14:paraId="7BC74284" w14:textId="53B86B77" w:rsidR="00250E18" w:rsidRPr="00F46B02" w:rsidRDefault="00250E18" w:rsidP="00974319">
      <w:pPr>
        <w:snapToGrid w:val="0"/>
        <w:ind w:leftChars="300" w:left="720"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sz w:val="22"/>
        </w:rPr>
        <w:t>復次，如燒已不應復燒，去已不應復去，如是等因緣故，生已不應生</w:t>
      </w:r>
      <w:r w:rsidRPr="00F46B02">
        <w:rPr>
          <w:rFonts w:ascii="Times New Roman" w:eastAsia="標楷體" w:hAnsi="Times New Roman" w:hint="eastAsia"/>
          <w:sz w:val="22"/>
        </w:rPr>
        <w:t>。</w:t>
      </w:r>
    </w:p>
    <w:p w14:paraId="587D9FAF" w14:textId="7231A823" w:rsidR="00250E18" w:rsidRPr="00F46B02" w:rsidRDefault="00250E18" w:rsidP="008C2D58">
      <w:pPr>
        <w:snapToGrid w:val="0"/>
        <w:spacing w:beforeLines="30" w:before="108"/>
        <w:ind w:leftChars="300" w:left="720"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b/>
          <w:sz w:val="22"/>
        </w:rPr>
        <w:t>未生法亦不生</w:t>
      </w:r>
      <w:r w:rsidRPr="00F46B02">
        <w:rPr>
          <w:rFonts w:ascii="Times New Roman" w:eastAsia="標楷體" w:hAnsi="Times New Roman" w:hint="eastAsia"/>
          <w:b/>
          <w:sz w:val="22"/>
        </w:rPr>
        <w:t>。</w:t>
      </w:r>
      <w:r w:rsidRPr="00F46B02">
        <w:rPr>
          <w:rFonts w:ascii="Times New Roman" w:eastAsia="標楷體" w:hAnsi="Times New Roman"/>
          <w:sz w:val="22"/>
        </w:rPr>
        <w:t>何以故？法若未生，則不應與生緣和合。若不與生緣和合，則無法生。若法未與生緣和合而生者，應無作法而作、無去法而去、無染法而染、無恚法而恚、無癡法而癡，如是則皆破世間法，是故未生法不生。</w:t>
      </w:r>
    </w:p>
    <w:p w14:paraId="6663DFC7" w14:textId="1B893EE1" w:rsidR="00250E18" w:rsidRPr="00F46B02" w:rsidRDefault="00250E18" w:rsidP="00974319">
      <w:pPr>
        <w:snapToGrid w:val="0"/>
        <w:ind w:leftChars="300" w:left="720"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sz w:val="22"/>
        </w:rPr>
        <w:t>復次，若未生法生者，世間未生法皆應生</w:t>
      </w:r>
      <w:r w:rsidRPr="00F46B02">
        <w:rPr>
          <w:rFonts w:ascii="Times New Roman" w:eastAsia="標楷體" w:hAnsi="Times New Roman" w:hint="eastAsia"/>
          <w:sz w:val="22"/>
        </w:rPr>
        <w:t>，</w:t>
      </w:r>
      <w:r w:rsidRPr="00F46B02">
        <w:rPr>
          <w:rFonts w:ascii="Times New Roman" w:eastAsia="標楷體" w:hAnsi="Times New Roman"/>
          <w:sz w:val="22"/>
        </w:rPr>
        <w:t>一切凡夫未生菩提</w:t>
      </w:r>
      <w:r w:rsidRPr="00F46B02">
        <w:rPr>
          <w:rFonts w:ascii="Times New Roman" w:eastAsia="標楷體" w:hAnsi="Times New Roman" w:hint="eastAsia"/>
          <w:sz w:val="22"/>
        </w:rPr>
        <w:t>，</w:t>
      </w:r>
      <w:r w:rsidRPr="00F46B02">
        <w:rPr>
          <w:rFonts w:ascii="Times New Roman" w:eastAsia="標楷體" w:hAnsi="Times New Roman"/>
          <w:sz w:val="22"/>
        </w:rPr>
        <w:t>今應生菩提</w:t>
      </w:r>
      <w:r w:rsidRPr="00F46B02">
        <w:rPr>
          <w:rFonts w:ascii="Times New Roman" w:eastAsia="標楷體" w:hAnsi="Times New Roman" w:hint="eastAsia"/>
          <w:sz w:val="22"/>
        </w:rPr>
        <w:t>；</w:t>
      </w:r>
      <w:r w:rsidRPr="00F46B02">
        <w:rPr>
          <w:rFonts w:ascii="Times New Roman" w:eastAsia="標楷體" w:hAnsi="Times New Roman"/>
          <w:sz w:val="22"/>
        </w:rPr>
        <w:t>不壞法阿羅漢無有煩惱，今應生煩惱；兔等無角今皆應生</w:t>
      </w:r>
      <w:r w:rsidRPr="00F46B02">
        <w:rPr>
          <w:rFonts w:ascii="Times New Roman" w:eastAsia="標楷體" w:hAnsi="Times New Roman" w:hint="eastAsia"/>
          <w:sz w:val="22"/>
        </w:rPr>
        <w:t>。</w:t>
      </w:r>
      <w:r w:rsidRPr="00F46B02">
        <w:rPr>
          <w:rFonts w:ascii="Times New Roman" w:eastAsia="標楷體" w:hAnsi="Times New Roman"/>
          <w:sz w:val="22"/>
        </w:rPr>
        <w:t>但是事不然，是故未生法亦不生。</w:t>
      </w:r>
    </w:p>
    <w:p w14:paraId="208CC204" w14:textId="77777777" w:rsidR="00250E18" w:rsidRPr="00F46B02" w:rsidRDefault="00250E18" w:rsidP="00974319">
      <w:pPr>
        <w:snapToGrid w:val="0"/>
        <w:ind w:leftChars="300" w:left="1380" w:hangingChars="300" w:hanging="660"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sz w:val="22"/>
        </w:rPr>
        <w:t>問曰：未生法不生者，以未有緣、無作、無作者、無時、無方等故不生。若有緣、有作、有作者、有時、有方等和合故，未生法生。是故若說一切未生法皆不生，是事不爾。</w:t>
      </w:r>
    </w:p>
    <w:p w14:paraId="52FBDC6F" w14:textId="77777777" w:rsidR="00250E18" w:rsidRPr="00F46B02" w:rsidRDefault="00250E18" w:rsidP="00974319">
      <w:pPr>
        <w:snapToGrid w:val="0"/>
        <w:ind w:leftChars="300" w:left="1380" w:hangingChars="300" w:hanging="660"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sz w:val="22"/>
        </w:rPr>
        <w:t>答曰：若法有緣、有時、有方等和合則生者，先有亦不生，先無亦不生，有無亦不生。三種先已破，是故生已不生，未生亦不生，生時亦不生。何以故？已生分不生，未生分亦不生，如先答。</w:t>
      </w:r>
    </w:p>
    <w:p w14:paraId="23446505" w14:textId="77777777" w:rsidR="00250E18" w:rsidRPr="00F46B02" w:rsidRDefault="00250E18" w:rsidP="00974319">
      <w:pPr>
        <w:snapToGrid w:val="0"/>
        <w:ind w:leftChars="600" w:left="1440"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sz w:val="22"/>
        </w:rPr>
        <w:t>復次，若離生有生時者，應生時生。但離生無生時，是故生時亦不生。</w:t>
      </w:r>
    </w:p>
    <w:p w14:paraId="11E42A5D" w14:textId="77777777" w:rsidR="00250E18" w:rsidRPr="00F46B02" w:rsidRDefault="00250E18" w:rsidP="00974319">
      <w:pPr>
        <w:snapToGrid w:val="0"/>
        <w:ind w:leftChars="600" w:left="1440"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sz w:val="22"/>
        </w:rPr>
        <w:t>復次，若言生時生者，則有二生過：一、以生故名生時。二、以生時中生。二皆不然，無有二法，云何有二生？是故生時亦不生。</w:t>
      </w:r>
    </w:p>
    <w:p w14:paraId="1BF36109" w14:textId="77777777" w:rsidR="00250E18" w:rsidRPr="00F46B02" w:rsidRDefault="00250E18" w:rsidP="00974319">
      <w:pPr>
        <w:snapToGrid w:val="0"/>
        <w:ind w:leftChars="600" w:left="1440"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sz w:val="22"/>
        </w:rPr>
        <w:t>復次，生法未發則無生時，生時無故生何所依？是故不得言生時生。</w:t>
      </w:r>
    </w:p>
    <w:p w14:paraId="64F2E9A3" w14:textId="0ABD63B2" w:rsidR="00250E18" w:rsidRPr="00F46B02" w:rsidRDefault="00250E18" w:rsidP="00974319">
      <w:pPr>
        <w:snapToGrid w:val="0"/>
        <w:ind w:leftChars="600" w:left="1440"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sz w:val="22"/>
        </w:rPr>
        <w:t>如是推求，生已無生，未生無生，生時無生，無生故生不成，生不成故，住滅亦不成</w:t>
      </w:r>
      <w:r w:rsidRPr="00F46B02">
        <w:rPr>
          <w:rFonts w:ascii="標楷體" w:eastAsia="標楷體" w:hAnsi="標楷體" w:hint="eastAsia"/>
          <w:sz w:val="22"/>
        </w:rPr>
        <w:t>；</w:t>
      </w:r>
      <w:r w:rsidRPr="00F46B02">
        <w:rPr>
          <w:rFonts w:ascii="Times New Roman" w:eastAsia="標楷體" w:hAnsi="Times New Roman"/>
          <w:sz w:val="22"/>
        </w:rPr>
        <w:t>生住滅不成故</w:t>
      </w:r>
      <w:r w:rsidRPr="00F46B02">
        <w:rPr>
          <w:rFonts w:ascii="標楷體" w:eastAsia="標楷體" w:hAnsi="標楷體" w:hint="eastAsia"/>
          <w:sz w:val="22"/>
        </w:rPr>
        <w:t>；</w:t>
      </w:r>
      <w:r w:rsidRPr="00F46B02">
        <w:rPr>
          <w:rFonts w:ascii="Times New Roman" w:eastAsia="標楷體" w:hAnsi="Times New Roman"/>
          <w:sz w:val="22"/>
        </w:rPr>
        <w:t>有為法不成，是故偈中說去未去去時中已答。</w:t>
      </w:r>
    </w:p>
    <w:p w14:paraId="490559CE" w14:textId="3B87EB31" w:rsidR="00250E18" w:rsidRPr="00F46B02" w:rsidRDefault="00250E18" w:rsidP="00DA324A">
      <w:pPr>
        <w:snapToGrid w:val="0"/>
        <w:ind w:leftChars="30" w:left="732" w:hangingChars="300" w:hanging="660"/>
        <w:rPr>
          <w:rFonts w:ascii="Times New Roman" w:hAnsi="Times New Roman"/>
          <w:sz w:val="22"/>
        </w:rPr>
      </w:pPr>
      <w:r w:rsidRPr="00F46B02">
        <w:rPr>
          <w:rFonts w:ascii="Times New Roman" w:eastAsia="DengXian" w:hAnsi="Times New Roman"/>
          <w:sz w:val="22"/>
        </w:rPr>
        <w:t xml:space="preserve"> </w:t>
      </w:r>
      <w:r w:rsidRPr="00F46B02">
        <w:rPr>
          <w:rFonts w:ascii="Times New Roman" w:hAnsi="Times New Roman"/>
          <w:sz w:val="22"/>
        </w:rPr>
        <w:t>（</w:t>
      </w:r>
      <w:r w:rsidRPr="00F46B02">
        <w:rPr>
          <w:rFonts w:ascii="Times New Roman" w:eastAsia="DengXian" w:hAnsi="Times New Roman"/>
          <w:sz w:val="22"/>
        </w:rPr>
        <w:t>2</w:t>
      </w:r>
      <w:r w:rsidRPr="00F46B02">
        <w:rPr>
          <w:rFonts w:ascii="Times New Roman" w:hAnsi="Times New Roman"/>
          <w:sz w:val="22"/>
        </w:rPr>
        <w:t>）［隋］吉藏撰，《中觀論疏》卷</w:t>
      </w:r>
      <w:r w:rsidRPr="00F46B02">
        <w:rPr>
          <w:rFonts w:ascii="Times New Roman" w:hAnsi="Times New Roman"/>
          <w:sz w:val="22"/>
        </w:rPr>
        <w:t>5</w:t>
      </w:r>
      <w:r w:rsidRPr="00F46B02">
        <w:rPr>
          <w:rFonts w:ascii="Times New Roman" w:hAnsi="Times New Roman"/>
          <w:sz w:val="22"/>
        </w:rPr>
        <w:t>〈</w:t>
      </w:r>
      <w:r w:rsidRPr="00F46B02">
        <w:rPr>
          <w:rFonts w:ascii="Times New Roman" w:hAnsi="Times New Roman"/>
          <w:sz w:val="22"/>
        </w:rPr>
        <w:t>7</w:t>
      </w:r>
      <w:r w:rsidRPr="00F46B02">
        <w:rPr>
          <w:rFonts w:ascii="Times New Roman" w:hAnsi="Times New Roman"/>
          <w:sz w:val="22"/>
        </w:rPr>
        <w:t>三相品〉</w:t>
      </w:r>
      <w:r w:rsidRPr="00F46B02">
        <w:rPr>
          <w:rFonts w:ascii="Times New Roman" w:hAnsi="Times New Roman"/>
          <w:sz w:val="22"/>
        </w:rPr>
        <w:t>(CBETA, T42, no. 1824, p. 82, c29-p. 83, a8)</w:t>
      </w:r>
      <w:r w:rsidRPr="00F46B02">
        <w:rPr>
          <w:rFonts w:ascii="Times New Roman" w:hAnsi="Times New Roman"/>
          <w:sz w:val="22"/>
        </w:rPr>
        <w:t>：</w:t>
      </w:r>
    </w:p>
    <w:p w14:paraId="2EFDEFAF" w14:textId="26EFB653" w:rsidR="00250E18" w:rsidRPr="00F46B02" w:rsidRDefault="00250E18" w:rsidP="00DA324A">
      <w:pPr>
        <w:snapToGrid w:val="0"/>
        <w:ind w:leftChars="300" w:left="720"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sz w:val="22"/>
        </w:rPr>
        <w:t>「生非生已生」者，第二、三時門破。有此偈來凡有二義：一者、上雖作已未破之，恐必不受</w:t>
      </w:r>
      <w:r w:rsidRPr="00F46B02">
        <w:rPr>
          <w:rFonts w:ascii="Times New Roman" w:eastAsia="標楷體" w:hAnsi="Times New Roman" w:hint="eastAsia"/>
          <w:sz w:val="22"/>
        </w:rPr>
        <w:t>，</w:t>
      </w:r>
      <w:r w:rsidRPr="00F46B02">
        <w:rPr>
          <w:rFonts w:ascii="Times New Roman" w:eastAsia="標楷體" w:hAnsi="Times New Roman"/>
          <w:sz w:val="22"/>
        </w:rPr>
        <w:t>謂生時生</w:t>
      </w:r>
      <w:r w:rsidRPr="00F46B02">
        <w:rPr>
          <w:rFonts w:ascii="Times New Roman" w:eastAsia="標楷體" w:hAnsi="Times New Roman" w:hint="eastAsia"/>
          <w:sz w:val="22"/>
        </w:rPr>
        <w:t>；</w:t>
      </w:r>
      <w:r w:rsidRPr="00F46B02">
        <w:rPr>
          <w:rFonts w:ascii="Times New Roman" w:eastAsia="標楷體" w:hAnsi="Times New Roman"/>
          <w:sz w:val="22"/>
        </w:rPr>
        <w:t>是故此偈具開三門責無生也。二者、欲示觀門通徹。外人於〈去來品〉已解三時無去，猶未知三時無生也。今明生之與去俱是有為法，既三時無去，生亦如此。即引其前悟曉其未通，故指去來破也。〈去來〉、〈六情品〉用三時者，破法體；今用三時破相也。</w:t>
      </w:r>
      <w:r w:rsidRPr="00F46B02">
        <w:rPr>
          <w:rFonts w:ascii="Times New Roman" w:eastAsia="標楷體" w:hAnsi="Times New Roman"/>
          <w:sz w:val="22"/>
        </w:rPr>
        <w:t xml:space="preserve"> </w:t>
      </w:r>
    </w:p>
    <w:p w14:paraId="6C219E5F" w14:textId="1C050553" w:rsidR="00250E18" w:rsidRPr="00F46B02" w:rsidRDefault="00250E18" w:rsidP="00DA324A">
      <w:pPr>
        <w:snapToGrid w:val="0"/>
        <w:ind w:leftChars="30" w:left="732" w:hangingChars="300" w:hanging="660"/>
        <w:rPr>
          <w:rFonts w:ascii="Times New Roman" w:hAnsi="Times New Roman"/>
          <w:sz w:val="22"/>
        </w:rPr>
      </w:pPr>
      <w:r w:rsidRPr="00F46B02">
        <w:rPr>
          <w:rFonts w:ascii="Times New Roman" w:eastAsia="DengXian" w:hAnsi="Times New Roman"/>
          <w:sz w:val="22"/>
        </w:rPr>
        <w:t xml:space="preserve"> </w:t>
      </w:r>
      <w:r w:rsidRPr="00F46B02">
        <w:rPr>
          <w:rFonts w:ascii="Times New Roman" w:hAnsi="Times New Roman"/>
          <w:sz w:val="22"/>
        </w:rPr>
        <w:t>（</w:t>
      </w:r>
      <w:r w:rsidRPr="00F46B02">
        <w:rPr>
          <w:rFonts w:ascii="Times New Roman" w:eastAsia="DengXian" w:hAnsi="Times New Roman"/>
          <w:sz w:val="22"/>
        </w:rPr>
        <w:t>3</w:t>
      </w:r>
      <w:r w:rsidRPr="00F46B02">
        <w:rPr>
          <w:rFonts w:ascii="Times New Roman" w:hAnsi="Times New Roman"/>
          <w:sz w:val="22"/>
        </w:rPr>
        <w:t>）印順法師，《中觀論頌講記》〈</w:t>
      </w:r>
      <w:r w:rsidRPr="00F46B02">
        <w:rPr>
          <w:rFonts w:ascii="Times New Roman" w:hAnsi="Times New Roman"/>
          <w:sz w:val="22"/>
        </w:rPr>
        <w:t>7</w:t>
      </w:r>
      <w:r w:rsidRPr="00F46B02">
        <w:rPr>
          <w:rFonts w:ascii="Times New Roman" w:hAnsi="Times New Roman"/>
          <w:sz w:val="22"/>
        </w:rPr>
        <w:t>觀三相品〉，</w:t>
      </w:r>
      <w:r w:rsidRPr="00F46B02">
        <w:rPr>
          <w:rFonts w:ascii="Times New Roman" w:hAnsi="Times New Roman"/>
          <w:sz w:val="22"/>
        </w:rPr>
        <w:t>p.157</w:t>
      </w:r>
      <w:r w:rsidRPr="00F46B02">
        <w:rPr>
          <w:rFonts w:ascii="Times New Roman" w:hAnsi="Times New Roman"/>
          <w:sz w:val="22"/>
        </w:rPr>
        <w:t>：</w:t>
      </w:r>
    </w:p>
    <w:p w14:paraId="34ADD223" w14:textId="77777777" w:rsidR="00250E18" w:rsidRPr="00F46B02" w:rsidRDefault="00250E18" w:rsidP="00830562">
      <w:pPr>
        <w:snapToGrid w:val="0"/>
        <w:ind w:leftChars="300" w:left="1491" w:hangingChars="350" w:hanging="771"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b/>
          <w:bCs/>
          <w:sz w:val="22"/>
        </w:rPr>
        <w:t>生非生已生，亦非未生生，生時亦不生，去來中已答。〔</w:t>
      </w:r>
      <w:r w:rsidRPr="00F46B02">
        <w:rPr>
          <w:rFonts w:ascii="Times New Roman" w:eastAsia="DengXian" w:hAnsi="Times New Roman"/>
          <w:b/>
          <w:bCs/>
          <w:sz w:val="22"/>
        </w:rPr>
        <w:t>15</w:t>
      </w:r>
      <w:r w:rsidRPr="00F46B02">
        <w:rPr>
          <w:rFonts w:ascii="Times New Roman" w:eastAsia="標楷體" w:hAnsi="Times New Roman"/>
          <w:b/>
          <w:bCs/>
          <w:sz w:val="22"/>
        </w:rPr>
        <w:t>〕</w:t>
      </w:r>
    </w:p>
    <w:p w14:paraId="52F87521" w14:textId="0D4937B0" w:rsidR="00250E18" w:rsidRPr="00F46B02" w:rsidRDefault="00250E18" w:rsidP="00830562">
      <w:pPr>
        <w:snapToGrid w:val="0"/>
        <w:ind w:leftChars="300" w:left="720"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sz w:val="22"/>
        </w:rPr>
        <w:t>《中論》用三時破，雖說已生、未生，主要的是逼他走上生時生的絕路。如〈觀去來品〉中三時破去，也就是如此。上面說，「生」相不是在「生」起了「已」後有「生」的，因為生的作用已過去了。也不在沒有「生」的時候已有「生」的，既然未生，那裡會有生相呢？或者說：已生、未生都不可，生時生該是沒有問題了！這仍不行。要知道：生時是依已生、未生而建立的，離了已生、未生，那裡還有生時？所以，「生時」也是「不生」的。這個道理，在「去來」品的破去「中」，「已」詳細的解「答」過了。</w:t>
      </w:r>
    </w:p>
    <w:p w14:paraId="73D6DDF6" w14:textId="2CB9BDD3" w:rsidR="00250E18" w:rsidRPr="00F46B02" w:rsidRDefault="00250E18" w:rsidP="00D26567">
      <w:pPr>
        <w:snapToGrid w:val="0"/>
        <w:ind w:left="770" w:hangingChars="350" w:hanging="770"/>
        <w:rPr>
          <w:rFonts w:ascii="Times New Roman" w:hAnsi="Times New Roman"/>
          <w:sz w:val="22"/>
        </w:rPr>
      </w:pPr>
      <w:r w:rsidRPr="00F46B02">
        <w:rPr>
          <w:rFonts w:ascii="Times New Roman" w:eastAsia="標楷體" w:hAnsi="Times New Roman"/>
          <w:sz w:val="22"/>
        </w:rPr>
        <w:t xml:space="preserve"> </w:t>
      </w:r>
      <w:r w:rsidRPr="00F46B02">
        <w:rPr>
          <w:rFonts w:ascii="Times New Roman" w:hAnsi="Times New Roman"/>
          <w:sz w:val="22"/>
        </w:rPr>
        <w:t>（</w:t>
      </w:r>
      <w:r w:rsidRPr="00F46B02">
        <w:rPr>
          <w:rFonts w:ascii="Times New Roman" w:hAnsi="Times New Roman"/>
          <w:sz w:val="22"/>
        </w:rPr>
        <w:t>4</w:t>
      </w:r>
      <w:r w:rsidRPr="00F46B02">
        <w:rPr>
          <w:rFonts w:ascii="Times New Roman" w:hAnsi="Times New Roman"/>
          <w:sz w:val="22"/>
        </w:rPr>
        <w:t>）</w:t>
      </w:r>
      <w:r w:rsidRPr="00F46B02">
        <w:rPr>
          <w:rFonts w:ascii="Times New Roman" w:hAnsi="Times New Roman"/>
          <w:sz w:val="22"/>
        </w:rPr>
        <w:t xml:space="preserve"> </w:t>
      </w:r>
      <w:r w:rsidRPr="00F46B02">
        <w:rPr>
          <w:rFonts w:ascii="Times New Roman" w:hAnsi="Times New Roman"/>
          <w:sz w:val="22"/>
        </w:rPr>
        <w:t>龍樹造，青目釋，［姚秦］鳩摩羅什譯，《中論》卷</w:t>
      </w:r>
      <w:r w:rsidRPr="00F46B02">
        <w:rPr>
          <w:rFonts w:ascii="Times New Roman" w:hAnsi="Times New Roman"/>
          <w:sz w:val="22"/>
        </w:rPr>
        <w:t>1</w:t>
      </w:r>
      <w:r w:rsidRPr="00F46B02">
        <w:rPr>
          <w:rFonts w:ascii="Times New Roman" w:hAnsi="Times New Roman"/>
          <w:sz w:val="22"/>
        </w:rPr>
        <w:t>〈</w:t>
      </w:r>
      <w:r w:rsidRPr="00F46B02">
        <w:rPr>
          <w:rFonts w:ascii="Times New Roman" w:hAnsi="Times New Roman"/>
          <w:sz w:val="22"/>
        </w:rPr>
        <w:t>2</w:t>
      </w:r>
      <w:r w:rsidRPr="00F46B02">
        <w:rPr>
          <w:rFonts w:ascii="Times New Roman" w:hAnsi="Times New Roman"/>
          <w:sz w:val="22"/>
        </w:rPr>
        <w:t>觀去來品〉</w:t>
      </w:r>
      <w:r w:rsidRPr="00F46B02">
        <w:rPr>
          <w:rFonts w:ascii="Times New Roman" w:hAnsi="Times New Roman"/>
          <w:sz w:val="22"/>
        </w:rPr>
        <w:t>(CBETA, T30, no. 1564, p. 3, c6-12)</w:t>
      </w:r>
      <w:r w:rsidRPr="00F46B02">
        <w:rPr>
          <w:rFonts w:ascii="Times New Roman" w:hAnsi="Times New Roman"/>
          <w:sz w:val="22"/>
        </w:rPr>
        <w:t>：</w:t>
      </w:r>
    </w:p>
    <w:p w14:paraId="69DA69AF" w14:textId="39E3E8C3" w:rsidR="00250E18" w:rsidRPr="00F46B02" w:rsidRDefault="00250E18" w:rsidP="009F303D">
      <w:pPr>
        <w:snapToGrid w:val="0"/>
        <w:ind w:leftChars="300" w:left="1490" w:hangingChars="350" w:hanging="770"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sz w:val="22"/>
        </w:rPr>
        <w:t>問曰：世間眼見三時有作，已去、未去、去時，以有作故當知有諸法。</w:t>
      </w:r>
    </w:p>
    <w:p w14:paraId="150E2D64" w14:textId="5B0DE8E5" w:rsidR="00250E18" w:rsidRPr="00F46B02" w:rsidRDefault="00250E18" w:rsidP="009F303D">
      <w:pPr>
        <w:snapToGrid w:val="0"/>
        <w:ind w:leftChars="300" w:left="1490" w:hangingChars="350" w:hanging="770"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sz w:val="22"/>
        </w:rPr>
        <w:t>答曰：</w:t>
      </w:r>
      <w:r w:rsidRPr="00F46B02">
        <w:rPr>
          <w:rFonts w:ascii="Times New Roman" w:eastAsia="標楷體" w:hAnsi="Times New Roman"/>
          <w:b/>
          <w:bCs/>
          <w:sz w:val="22"/>
        </w:rPr>
        <w:t>已去無有去，未去亦無去，離已去未去，去時亦無去。〔</w:t>
      </w:r>
      <w:r w:rsidRPr="00F46B02">
        <w:rPr>
          <w:rFonts w:ascii="Times New Roman" w:eastAsia="DengXian" w:hAnsi="Times New Roman"/>
          <w:b/>
          <w:bCs/>
          <w:sz w:val="22"/>
        </w:rPr>
        <w:t>01</w:t>
      </w:r>
      <w:r w:rsidRPr="00F46B02">
        <w:rPr>
          <w:rFonts w:ascii="Times New Roman" w:eastAsia="標楷體" w:hAnsi="Times New Roman"/>
          <w:b/>
          <w:bCs/>
          <w:sz w:val="22"/>
        </w:rPr>
        <w:t>〕</w:t>
      </w:r>
    </w:p>
    <w:p w14:paraId="2466034D" w14:textId="6BC8A644" w:rsidR="00250E18" w:rsidRPr="00F46B02" w:rsidRDefault="00250E18" w:rsidP="009F303D">
      <w:pPr>
        <w:pStyle w:val="a7"/>
        <w:ind w:leftChars="300" w:left="720"/>
        <w:rPr>
          <w:sz w:val="22"/>
          <w:szCs w:val="22"/>
        </w:rPr>
      </w:pPr>
      <w:r w:rsidRPr="00F46B02">
        <w:rPr>
          <w:rFonts w:eastAsia="標楷體"/>
          <w:sz w:val="22"/>
          <w:szCs w:val="22"/>
        </w:rPr>
        <w:t>已去無有去，已去故。若離去有去業，是事不然。未去亦無去，未有去法故。去時名半去半未去，不離已去</w:t>
      </w:r>
      <w:r w:rsidRPr="00F46B02">
        <w:rPr>
          <w:rFonts w:ascii="標楷體" w:eastAsia="標楷體" w:hAnsi="標楷體" w:hint="eastAsia"/>
          <w:sz w:val="22"/>
          <w:szCs w:val="22"/>
        </w:rPr>
        <w:t>、</w:t>
      </w:r>
      <w:r w:rsidRPr="00F46B02">
        <w:rPr>
          <w:rFonts w:eastAsia="標楷體"/>
          <w:sz w:val="22"/>
          <w:szCs w:val="22"/>
        </w:rPr>
        <w:t>未去故。</w:t>
      </w:r>
    </w:p>
    <w:p w14:paraId="41BC5DB2" w14:textId="6B6586F8" w:rsidR="00250E18" w:rsidRPr="00F46B02" w:rsidRDefault="00250E18" w:rsidP="009F303D">
      <w:pPr>
        <w:snapToGrid w:val="0"/>
        <w:ind w:leftChars="30" w:left="732" w:hangingChars="300" w:hanging="660"/>
        <w:rPr>
          <w:rFonts w:ascii="Times New Roman" w:hAnsi="Times New Roman"/>
          <w:sz w:val="22"/>
        </w:rPr>
      </w:pPr>
      <w:r w:rsidRPr="00F46B02">
        <w:rPr>
          <w:rFonts w:ascii="Times New Roman" w:eastAsia="DengXian" w:hAnsi="Times New Roman"/>
          <w:sz w:val="22"/>
        </w:rPr>
        <w:t xml:space="preserve"> </w:t>
      </w:r>
      <w:r w:rsidRPr="00F46B02">
        <w:rPr>
          <w:rFonts w:ascii="Times New Roman" w:hAnsi="Times New Roman"/>
          <w:sz w:val="22"/>
        </w:rPr>
        <w:t>（</w:t>
      </w:r>
      <w:r w:rsidRPr="00F46B02">
        <w:rPr>
          <w:rFonts w:ascii="Times New Roman" w:hAnsi="Times New Roman"/>
          <w:sz w:val="22"/>
        </w:rPr>
        <w:t>5</w:t>
      </w:r>
      <w:r w:rsidRPr="00F46B02">
        <w:rPr>
          <w:rFonts w:ascii="Times New Roman" w:hAnsi="Times New Roman"/>
          <w:sz w:val="22"/>
        </w:rPr>
        <w:t>）印順法師，《中觀論頌講記》〈</w:t>
      </w:r>
      <w:r w:rsidRPr="00F46B02">
        <w:rPr>
          <w:rFonts w:ascii="Times New Roman" w:hAnsi="Times New Roman"/>
          <w:sz w:val="22"/>
        </w:rPr>
        <w:t>2</w:t>
      </w:r>
      <w:r w:rsidRPr="00F46B02">
        <w:rPr>
          <w:rFonts w:ascii="Times New Roman" w:hAnsi="Times New Roman"/>
          <w:sz w:val="22"/>
        </w:rPr>
        <w:t>觀去來品〉，</w:t>
      </w:r>
      <w:r w:rsidRPr="00F46B02">
        <w:rPr>
          <w:rFonts w:ascii="Times New Roman" w:hAnsi="Times New Roman"/>
          <w:sz w:val="22"/>
        </w:rPr>
        <w:t>pp.84-85</w:t>
      </w:r>
      <w:r w:rsidRPr="00F46B02">
        <w:rPr>
          <w:rFonts w:ascii="Times New Roman" w:hAnsi="Times New Roman"/>
          <w:sz w:val="22"/>
        </w:rPr>
        <w:t>：</w:t>
      </w:r>
    </w:p>
    <w:p w14:paraId="649234B1" w14:textId="1F46E0E7" w:rsidR="00250E18" w:rsidRPr="00F46B02" w:rsidRDefault="00250E18" w:rsidP="009F303D">
      <w:pPr>
        <w:snapToGrid w:val="0"/>
        <w:ind w:leftChars="300" w:left="720"/>
        <w:rPr>
          <w:rFonts w:ascii="Times New Roman" w:eastAsia="標楷體" w:hAnsi="Times New Roman"/>
          <w:b/>
          <w:bCs/>
          <w:sz w:val="22"/>
        </w:rPr>
      </w:pPr>
      <w:r w:rsidRPr="00F46B02">
        <w:rPr>
          <w:rFonts w:ascii="Times New Roman" w:eastAsia="標楷體" w:hAnsi="Times New Roman"/>
          <w:b/>
          <w:bCs/>
          <w:sz w:val="22"/>
        </w:rPr>
        <w:t>已去無有去，未去亦無去，離已去未去，去時亦無去。〔</w:t>
      </w:r>
      <w:r w:rsidRPr="00F46B02">
        <w:rPr>
          <w:rFonts w:ascii="Times New Roman" w:eastAsia="DengXian" w:hAnsi="Times New Roman"/>
          <w:b/>
          <w:bCs/>
          <w:sz w:val="22"/>
        </w:rPr>
        <w:t>01</w:t>
      </w:r>
      <w:r w:rsidRPr="00F46B02">
        <w:rPr>
          <w:rFonts w:ascii="Times New Roman" w:eastAsia="標楷體" w:hAnsi="Times New Roman"/>
          <w:b/>
          <w:bCs/>
          <w:sz w:val="22"/>
        </w:rPr>
        <w:t>〕</w:t>
      </w:r>
    </w:p>
    <w:p w14:paraId="57FC591E" w14:textId="74C03D97" w:rsidR="00250E18" w:rsidRPr="00F46B02" w:rsidRDefault="00250E18" w:rsidP="009F303D">
      <w:pPr>
        <w:snapToGrid w:val="0"/>
        <w:ind w:leftChars="300" w:left="720"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sz w:val="22"/>
        </w:rPr>
        <w:t>這首頌，是總依三時的觀門中，明沒有去法。說到去，去是一種動作，有動作就有時間相，所以必然的在某一時間中去。一說到時間，就不外已去，未去，去時的三時。若執著有自性的去法，那就該觀察他到底在那一時間中去呢？是已去時嗎？運動的作業已過去了，怎麼還可說有去呢？所以「已去無有去」。未去，去的動作還沒有開始，當然也談不上去，所以「未去」時中，也是「無去」的。若說去時中去，這格外不可。因為不是已去，就是未去，「離」了「已去未去」二者，根本沒有去時的第三位，所以「去時亦無去」。這對三時中去，作一個根本的否定。</w:t>
      </w:r>
    </w:p>
  </w:footnote>
  <w:footnote w:id="4">
    <w:p w14:paraId="0F0D086F" w14:textId="3B6BBF15" w:rsidR="00250E18" w:rsidRPr="00F46B02" w:rsidRDefault="00250E18" w:rsidP="007E4DEB">
      <w:pPr>
        <w:snapToGrid w:val="0"/>
        <w:ind w:left="550" w:hangingChars="250" w:hanging="550"/>
        <w:rPr>
          <w:rFonts w:ascii="Times New Roman" w:hAnsi="Times New Roman"/>
          <w:sz w:val="22"/>
        </w:rPr>
      </w:pPr>
      <w:r w:rsidRPr="00F46B02">
        <w:rPr>
          <w:rStyle w:val="a9"/>
          <w:rFonts w:ascii="Times New Roman" w:hAnsi="Times New Roman"/>
          <w:sz w:val="22"/>
        </w:rPr>
        <w:footnoteRef/>
      </w:r>
      <w:r w:rsidRPr="00F46B02">
        <w:rPr>
          <w:rFonts w:ascii="Times New Roman" w:eastAsia="DengXian" w:hAnsi="Times New Roman"/>
          <w:sz w:val="22"/>
        </w:rPr>
        <w:t xml:space="preserve"> </w:t>
      </w:r>
      <w:r w:rsidRPr="00F46B02">
        <w:rPr>
          <w:rFonts w:ascii="Times New Roman" w:hAnsi="Times New Roman"/>
          <w:sz w:val="22"/>
        </w:rPr>
        <w:t>［隋］吉藏撰，《十二門論疏》卷</w:t>
      </w:r>
      <w:r w:rsidRPr="00F46B02">
        <w:rPr>
          <w:rFonts w:ascii="Times New Roman" w:hAnsi="Times New Roman"/>
          <w:sz w:val="22"/>
        </w:rPr>
        <w:t>3</w:t>
      </w:r>
      <w:r w:rsidRPr="00F46B02">
        <w:rPr>
          <w:rFonts w:ascii="Times New Roman" w:hAnsi="Times New Roman"/>
          <w:sz w:val="22"/>
        </w:rPr>
        <w:t>〈</w:t>
      </w:r>
      <w:r w:rsidRPr="00F46B02">
        <w:rPr>
          <w:rFonts w:ascii="Times New Roman" w:hAnsi="Times New Roman"/>
          <w:sz w:val="22"/>
        </w:rPr>
        <w:t>12</w:t>
      </w:r>
      <w:r w:rsidRPr="00F46B02">
        <w:rPr>
          <w:rFonts w:ascii="Times New Roman" w:hAnsi="Times New Roman"/>
          <w:sz w:val="22"/>
        </w:rPr>
        <w:t>觀生門〉</w:t>
      </w:r>
      <w:r w:rsidRPr="00F46B02">
        <w:rPr>
          <w:rFonts w:ascii="Times New Roman" w:hAnsi="Times New Roman"/>
          <w:sz w:val="22"/>
        </w:rPr>
        <w:t>(CBETA, T42, no. 1825, p. 211, c2-3)</w:t>
      </w:r>
      <w:r w:rsidRPr="00F46B02">
        <w:rPr>
          <w:rFonts w:ascii="Times New Roman" w:hAnsi="Times New Roman"/>
          <w:sz w:val="22"/>
        </w:rPr>
        <w:t>：</w:t>
      </w:r>
    </w:p>
    <w:p w14:paraId="02094E5D" w14:textId="4AA2C16F" w:rsidR="00250E18" w:rsidRPr="00F46B02" w:rsidRDefault="00250E18" w:rsidP="00216130">
      <w:pPr>
        <w:snapToGrid w:val="0"/>
        <w:ind w:leftChars="100" w:left="240"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bCs/>
          <w:sz w:val="22"/>
        </w:rPr>
        <w:t>長行為三：一、總明三時生；二、別破三時生；三、總結三時無生。</w:t>
      </w:r>
    </w:p>
  </w:footnote>
  <w:footnote w:id="5">
    <w:p w14:paraId="3FDF9167" w14:textId="615286FB" w:rsidR="00250E18" w:rsidRPr="00F46B02" w:rsidRDefault="00250E18" w:rsidP="008A7277">
      <w:pPr>
        <w:snapToGrid w:val="0"/>
        <w:ind w:left="770" w:hangingChars="350" w:hanging="770"/>
        <w:rPr>
          <w:rFonts w:ascii="Times New Roman" w:hAnsi="Times New Roman"/>
          <w:sz w:val="22"/>
        </w:rPr>
      </w:pPr>
      <w:r w:rsidRPr="00F46B02">
        <w:rPr>
          <w:rStyle w:val="a9"/>
          <w:rFonts w:ascii="Times New Roman" w:hAnsi="Times New Roman"/>
          <w:sz w:val="22"/>
        </w:rPr>
        <w:footnoteRef/>
      </w:r>
      <w:r w:rsidRPr="00F46B02">
        <w:rPr>
          <w:rFonts w:ascii="Times New Roman" w:eastAsia="DengXian" w:hAnsi="Times New Roman"/>
          <w:sz w:val="22"/>
        </w:rPr>
        <w:t xml:space="preserve"> </w:t>
      </w:r>
      <w:r w:rsidRPr="00F46B02">
        <w:rPr>
          <w:rFonts w:ascii="Times New Roman" w:hAnsi="Times New Roman"/>
          <w:sz w:val="22"/>
        </w:rPr>
        <w:t>（</w:t>
      </w:r>
      <w:r w:rsidRPr="00F46B02">
        <w:rPr>
          <w:rFonts w:ascii="Times New Roman" w:hAnsi="Times New Roman"/>
          <w:sz w:val="22"/>
        </w:rPr>
        <w:t>1</w:t>
      </w:r>
      <w:r w:rsidRPr="00F46B02">
        <w:rPr>
          <w:rFonts w:ascii="Times New Roman" w:hAnsi="Times New Roman"/>
          <w:sz w:val="22"/>
        </w:rPr>
        <w:t>）［隋］吉藏撰，《十二門論疏》卷</w:t>
      </w:r>
      <w:r w:rsidRPr="00F46B02">
        <w:rPr>
          <w:rFonts w:ascii="Times New Roman" w:hAnsi="Times New Roman"/>
          <w:sz w:val="22"/>
        </w:rPr>
        <w:t>3</w:t>
      </w:r>
      <w:r w:rsidRPr="00F46B02">
        <w:rPr>
          <w:rFonts w:ascii="Times New Roman" w:hAnsi="Times New Roman"/>
          <w:sz w:val="22"/>
        </w:rPr>
        <w:t>〈</w:t>
      </w:r>
      <w:r w:rsidRPr="00F46B02">
        <w:rPr>
          <w:rFonts w:ascii="Times New Roman" w:hAnsi="Times New Roman"/>
          <w:sz w:val="22"/>
        </w:rPr>
        <w:t>12</w:t>
      </w:r>
      <w:r w:rsidRPr="00F46B02">
        <w:rPr>
          <w:rFonts w:ascii="Times New Roman" w:hAnsi="Times New Roman"/>
          <w:sz w:val="22"/>
        </w:rPr>
        <w:t>觀生門〉</w:t>
      </w:r>
      <w:r w:rsidRPr="00F46B02">
        <w:rPr>
          <w:rFonts w:ascii="Times New Roman" w:hAnsi="Times New Roman"/>
          <w:sz w:val="22"/>
        </w:rPr>
        <w:t>(CBETA, T42, no. 1825, p. 211, c3-7)</w:t>
      </w:r>
      <w:r w:rsidRPr="00F46B02">
        <w:rPr>
          <w:rFonts w:ascii="Times New Roman" w:hAnsi="Times New Roman"/>
          <w:sz w:val="22"/>
        </w:rPr>
        <w:t>：</w:t>
      </w:r>
    </w:p>
    <w:p w14:paraId="62C04B06" w14:textId="77777777" w:rsidR="00250E18" w:rsidRPr="00F46B02" w:rsidRDefault="00250E18" w:rsidP="008A7277">
      <w:pPr>
        <w:snapToGrid w:val="0"/>
        <w:ind w:leftChars="300" w:left="720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eastAsia="標楷體" w:hAnsi="Times New Roman"/>
          <w:bCs/>
          <w:sz w:val="22"/>
        </w:rPr>
        <w:t>「生名果起出」者，此可擬二義：一者、因法體生，故標於果；二者、破即法辨生，異上離法有生，故目果也。</w:t>
      </w:r>
    </w:p>
    <w:p w14:paraId="6F592F50" w14:textId="77777777" w:rsidR="00250E18" w:rsidRPr="00F46B02" w:rsidRDefault="00250E18" w:rsidP="008A7277">
      <w:pPr>
        <w:snapToGrid w:val="0"/>
        <w:ind w:leftChars="300" w:left="720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eastAsia="標楷體" w:hAnsi="Times New Roman"/>
          <w:bCs/>
          <w:sz w:val="22"/>
        </w:rPr>
        <w:t>問：起與出何異？</w:t>
      </w:r>
    </w:p>
    <w:p w14:paraId="602E0B69" w14:textId="77777777" w:rsidR="00250E18" w:rsidRPr="00F46B02" w:rsidRDefault="00250E18" w:rsidP="008A7277">
      <w:pPr>
        <w:snapToGrid w:val="0"/>
        <w:ind w:leftChars="300" w:left="720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eastAsia="標楷體" w:hAnsi="Times New Roman"/>
          <w:bCs/>
          <w:sz w:val="22"/>
        </w:rPr>
        <w:t>答：起論果體起也，出辨從因出也。又入有為起，出空為出。</w:t>
      </w:r>
    </w:p>
    <w:p w14:paraId="0BF9C5F2" w14:textId="7EADE57F" w:rsidR="00250E18" w:rsidRPr="00F46B02" w:rsidRDefault="00250E18" w:rsidP="008A7277">
      <w:pPr>
        <w:snapToGrid w:val="0"/>
        <w:ind w:leftChars="30" w:left="72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eastAsia="DengXian" w:hAnsi="Times New Roman"/>
          <w:sz w:val="22"/>
        </w:rPr>
        <w:t xml:space="preserve"> </w:t>
      </w:r>
      <w:r w:rsidRPr="00F46B02">
        <w:rPr>
          <w:rFonts w:ascii="Times New Roman" w:hAnsi="Times New Roman"/>
          <w:sz w:val="22"/>
        </w:rPr>
        <w:t>（</w:t>
      </w:r>
      <w:r w:rsidRPr="00F46B02">
        <w:rPr>
          <w:rFonts w:ascii="Times New Roman" w:hAnsi="Times New Roman"/>
          <w:sz w:val="22"/>
        </w:rPr>
        <w:t>2</w:t>
      </w:r>
      <w:r w:rsidRPr="00F46B02">
        <w:rPr>
          <w:rFonts w:ascii="Times New Roman" w:hAnsi="Times New Roman"/>
          <w:sz w:val="22"/>
        </w:rPr>
        <w:t>）釋太虛，《十二門論講錄》，《太虛大師全書》（精</w:t>
      </w:r>
      <w:r w:rsidRPr="00F46B02">
        <w:rPr>
          <w:rFonts w:ascii="Times New Roman" w:hAnsi="Times New Roman"/>
          <w:sz w:val="22"/>
        </w:rPr>
        <w:t>7</w:t>
      </w:r>
      <w:r w:rsidRPr="00F46B02">
        <w:rPr>
          <w:rFonts w:ascii="Times New Roman" w:hAnsi="Times New Roman"/>
          <w:sz w:val="22"/>
        </w:rPr>
        <w:t>），</w:t>
      </w:r>
      <w:r w:rsidRPr="00F46B02">
        <w:rPr>
          <w:rFonts w:ascii="Times New Roman" w:hAnsi="Times New Roman"/>
          <w:sz w:val="22"/>
        </w:rPr>
        <w:t>p.753</w:t>
      </w:r>
      <w:r w:rsidRPr="00F46B02">
        <w:rPr>
          <w:rFonts w:ascii="Times New Roman" w:hAnsi="Times New Roman"/>
          <w:sz w:val="22"/>
        </w:rPr>
        <w:t>：</w:t>
      </w:r>
    </w:p>
    <w:p w14:paraId="082B791C" w14:textId="00674F8C" w:rsidR="00250E18" w:rsidRPr="00F46B02" w:rsidRDefault="00250E18" w:rsidP="008A7277">
      <w:pPr>
        <w:snapToGrid w:val="0"/>
        <w:ind w:leftChars="300" w:left="720"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sz w:val="22"/>
        </w:rPr>
        <w:t>此中釋三時之名，故曰總明三時無生。起者，謂果體起於未有；出者，謂果出於因位而至於果位也；生時者，即居於生已、未生之間，謂果初有體而未成果之時也。</w:t>
      </w:r>
    </w:p>
  </w:footnote>
  <w:footnote w:id="6">
    <w:p w14:paraId="4BC879A9" w14:textId="60327A4B" w:rsidR="00250E18" w:rsidRPr="00F46B02" w:rsidRDefault="00250E18" w:rsidP="00510A44">
      <w:pPr>
        <w:snapToGrid w:val="0"/>
        <w:ind w:left="770" w:hangingChars="350" w:hanging="770"/>
        <w:rPr>
          <w:rFonts w:ascii="Times New Roman" w:hAnsi="Times New Roman"/>
          <w:sz w:val="22"/>
        </w:rPr>
      </w:pPr>
      <w:r w:rsidRPr="00F46B02">
        <w:rPr>
          <w:rStyle w:val="a9"/>
          <w:rFonts w:ascii="Times New Roman" w:hAnsi="Times New Roman"/>
          <w:sz w:val="22"/>
        </w:rPr>
        <w:footnoteRef/>
      </w:r>
      <w:r w:rsidRPr="00F46B02">
        <w:rPr>
          <w:rFonts w:ascii="Times New Roman" w:eastAsia="DengXian" w:hAnsi="Times New Roman"/>
          <w:sz w:val="22"/>
        </w:rPr>
        <w:t xml:space="preserve"> </w:t>
      </w:r>
      <w:r w:rsidRPr="00F46B02">
        <w:rPr>
          <w:rFonts w:ascii="Times New Roman" w:hAnsi="Times New Roman"/>
          <w:sz w:val="22"/>
        </w:rPr>
        <w:t>（</w:t>
      </w:r>
      <w:r w:rsidRPr="00F46B02">
        <w:rPr>
          <w:rFonts w:ascii="Times New Roman" w:hAnsi="Times New Roman"/>
          <w:sz w:val="22"/>
        </w:rPr>
        <w:t>1</w:t>
      </w:r>
      <w:r w:rsidRPr="00F46B02">
        <w:rPr>
          <w:rFonts w:ascii="Times New Roman" w:hAnsi="Times New Roman"/>
          <w:sz w:val="22"/>
        </w:rPr>
        <w:t>）［隋］吉藏撰，《十二門論疏》卷</w:t>
      </w:r>
      <w:r w:rsidRPr="00F46B02">
        <w:rPr>
          <w:rFonts w:ascii="Times New Roman" w:hAnsi="Times New Roman"/>
          <w:sz w:val="22"/>
        </w:rPr>
        <w:t>3</w:t>
      </w:r>
      <w:r w:rsidRPr="00F46B02">
        <w:rPr>
          <w:rFonts w:ascii="Times New Roman" w:hAnsi="Times New Roman"/>
          <w:sz w:val="22"/>
        </w:rPr>
        <w:t>〈</w:t>
      </w:r>
      <w:r w:rsidRPr="00F46B02">
        <w:rPr>
          <w:rFonts w:ascii="Times New Roman" w:hAnsi="Times New Roman"/>
          <w:sz w:val="22"/>
        </w:rPr>
        <w:t>12</w:t>
      </w:r>
      <w:r w:rsidRPr="00F46B02">
        <w:rPr>
          <w:rFonts w:ascii="Times New Roman" w:hAnsi="Times New Roman"/>
          <w:sz w:val="22"/>
        </w:rPr>
        <w:t>觀生門〉</w:t>
      </w:r>
      <w:r w:rsidRPr="00F46B02">
        <w:rPr>
          <w:rFonts w:ascii="Times New Roman" w:hAnsi="Times New Roman"/>
          <w:sz w:val="22"/>
        </w:rPr>
        <w:t>(CBETA, T42, no. 1825, p. 211, c10-19)</w:t>
      </w:r>
      <w:r w:rsidRPr="00F46B02">
        <w:rPr>
          <w:rFonts w:ascii="Times New Roman" w:hAnsi="Times New Roman"/>
          <w:sz w:val="22"/>
        </w:rPr>
        <w:t>：</w:t>
      </w:r>
    </w:p>
    <w:p w14:paraId="60F215B6" w14:textId="77777777" w:rsidR="00250E18" w:rsidRPr="00F46B02" w:rsidRDefault="00250E18" w:rsidP="00510A44">
      <w:pPr>
        <w:snapToGrid w:val="0"/>
        <w:ind w:leftChars="300" w:left="720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eastAsia="標楷體" w:hAnsi="Times New Roman"/>
          <w:bCs/>
          <w:sz w:val="22"/>
        </w:rPr>
        <w:t>就「無窮破」中為四：</w:t>
      </w:r>
    </w:p>
    <w:p w14:paraId="4237C3CE" w14:textId="77777777" w:rsidR="00250E18" w:rsidRPr="00F46B02" w:rsidRDefault="00250E18" w:rsidP="00510A44">
      <w:pPr>
        <w:snapToGrid w:val="0"/>
        <w:ind w:leftChars="300" w:left="720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eastAsia="標楷體" w:hAnsi="Times New Roman"/>
          <w:bCs/>
          <w:sz w:val="22"/>
        </w:rPr>
        <w:t>初、標無窮之過；</w:t>
      </w:r>
    </w:p>
    <w:p w14:paraId="705F83C2" w14:textId="77777777" w:rsidR="00250E18" w:rsidRPr="00F46B02" w:rsidRDefault="00250E18" w:rsidP="00510A44">
      <w:pPr>
        <w:snapToGrid w:val="0"/>
        <w:ind w:leftChars="300" w:left="720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eastAsia="標楷體" w:hAnsi="Times New Roman"/>
          <w:bCs/>
          <w:sz w:val="22"/>
        </w:rPr>
        <w:t>「若生生已」下，第二、正作無窮義，明一物無窮過生，故名無窮。而至「四生」者，欲成無窮過故也。</w:t>
      </w:r>
    </w:p>
    <w:p w14:paraId="1B4EA616" w14:textId="09425328" w:rsidR="00250E18" w:rsidRPr="00F46B02" w:rsidRDefault="00250E18" w:rsidP="00510A44">
      <w:pPr>
        <w:snapToGrid w:val="0"/>
        <w:ind w:leftChars="300" w:left="720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eastAsia="標楷體" w:hAnsi="Times New Roman"/>
          <w:bCs/>
          <w:sz w:val="22"/>
        </w:rPr>
        <w:t>「如初生已</w:t>
      </w:r>
      <w:r w:rsidRPr="00F46B02">
        <w:rPr>
          <w:rFonts w:ascii="Times New Roman" w:eastAsia="標楷體" w:hAnsi="Times New Roman" w:hint="eastAsia"/>
          <w:bCs/>
          <w:sz w:val="22"/>
        </w:rPr>
        <w:t>，</w:t>
      </w:r>
      <w:r w:rsidRPr="00F46B02">
        <w:rPr>
          <w:rFonts w:ascii="Times New Roman" w:eastAsia="標楷體" w:hAnsi="Times New Roman"/>
          <w:bCs/>
          <w:sz w:val="22"/>
        </w:rPr>
        <w:t>有第二生」，此第三、釋成無窮也。此是從本推末，初生既是已生而生</w:t>
      </w:r>
      <w:r w:rsidRPr="00F46B02">
        <w:rPr>
          <w:rFonts w:ascii="Times New Roman" w:eastAsia="標楷體" w:hAnsi="Times New Roman" w:hint="eastAsia"/>
          <w:bCs/>
          <w:sz w:val="22"/>
        </w:rPr>
        <w:t>，</w:t>
      </w:r>
      <w:r w:rsidRPr="00F46B02">
        <w:rPr>
          <w:rFonts w:ascii="Times New Roman" w:eastAsia="標楷體" w:hAnsi="Times New Roman"/>
          <w:bCs/>
          <w:sz w:val="22"/>
        </w:rPr>
        <w:t>則第二生是已生而生，故名無窮。</w:t>
      </w:r>
    </w:p>
    <w:p w14:paraId="1A37821D" w14:textId="3346502B" w:rsidR="00250E18" w:rsidRPr="00F46B02" w:rsidRDefault="00250E18" w:rsidP="00510A44">
      <w:pPr>
        <w:snapToGrid w:val="0"/>
        <w:ind w:leftChars="300" w:left="720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eastAsia="標楷體" w:hAnsi="Times New Roman"/>
          <w:bCs/>
          <w:sz w:val="22"/>
        </w:rPr>
        <w:t>「是事不然」下，第四、總結。唯有一物，則但應一生，云何一物有無窮生？若無窮生，則應有無窮物。又若一物有無窮生，則無窮物應是一生。</w:t>
      </w:r>
    </w:p>
    <w:p w14:paraId="5E875572" w14:textId="77777777" w:rsidR="00250E18" w:rsidRPr="00F46B02" w:rsidRDefault="00250E18" w:rsidP="00510A44">
      <w:pPr>
        <w:snapToGrid w:val="0"/>
        <w:ind w:leftChars="30" w:left="72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eastAsia="DengXian" w:hAnsi="Times New Roman"/>
          <w:sz w:val="22"/>
        </w:rPr>
        <w:t xml:space="preserve"> </w:t>
      </w:r>
      <w:r w:rsidRPr="00F46B02">
        <w:rPr>
          <w:rFonts w:ascii="Times New Roman" w:hAnsi="Times New Roman"/>
          <w:sz w:val="22"/>
        </w:rPr>
        <w:t>（</w:t>
      </w:r>
      <w:r w:rsidRPr="00F46B02">
        <w:rPr>
          <w:rFonts w:ascii="Times New Roman" w:hAnsi="Times New Roman"/>
          <w:sz w:val="22"/>
        </w:rPr>
        <w:t>2</w:t>
      </w:r>
      <w:r w:rsidRPr="00F46B02">
        <w:rPr>
          <w:rFonts w:ascii="Times New Roman" w:hAnsi="Times New Roman"/>
          <w:sz w:val="22"/>
        </w:rPr>
        <w:t>）釋太虛，《十二門論講錄》，《太虛大師全書》（精</w:t>
      </w:r>
      <w:r w:rsidRPr="00F46B02">
        <w:rPr>
          <w:rFonts w:ascii="Times New Roman" w:hAnsi="Times New Roman"/>
          <w:sz w:val="22"/>
        </w:rPr>
        <w:t>7</w:t>
      </w:r>
      <w:r w:rsidRPr="00F46B02">
        <w:rPr>
          <w:rFonts w:ascii="Times New Roman" w:hAnsi="Times New Roman"/>
          <w:sz w:val="22"/>
        </w:rPr>
        <w:t>），</w:t>
      </w:r>
      <w:r w:rsidRPr="00F46B02">
        <w:rPr>
          <w:rFonts w:ascii="Times New Roman" w:hAnsi="Times New Roman"/>
          <w:sz w:val="22"/>
        </w:rPr>
        <w:t>p.753</w:t>
      </w:r>
      <w:r w:rsidRPr="00F46B02">
        <w:rPr>
          <w:rFonts w:ascii="Times New Roman" w:hAnsi="Times New Roman"/>
          <w:sz w:val="22"/>
        </w:rPr>
        <w:t>：</w:t>
      </w:r>
    </w:p>
    <w:p w14:paraId="08E5D820" w14:textId="558D5B9F" w:rsidR="00250E18" w:rsidRPr="00F46B02" w:rsidRDefault="00250E18" w:rsidP="00510A44">
      <w:pPr>
        <w:snapToGrid w:val="0"/>
        <w:ind w:leftChars="300" w:left="720"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sz w:val="22"/>
        </w:rPr>
        <w:t>若生已復生，生則無窮，無窮則生終未能有完成之生果；是故汝不應計已生生也。</w:t>
      </w:r>
    </w:p>
  </w:footnote>
  <w:footnote w:id="7">
    <w:p w14:paraId="77C2DDFB" w14:textId="4A6A8416" w:rsidR="00250E18" w:rsidRPr="00F46B02" w:rsidRDefault="00250E18">
      <w:pPr>
        <w:pStyle w:val="a7"/>
        <w:rPr>
          <w:rFonts w:eastAsia="DengXian"/>
          <w:sz w:val="22"/>
          <w:szCs w:val="22"/>
        </w:rPr>
      </w:pPr>
      <w:r w:rsidRPr="00F46B02">
        <w:rPr>
          <w:rStyle w:val="a9"/>
          <w:sz w:val="22"/>
          <w:szCs w:val="22"/>
        </w:rPr>
        <w:footnoteRef/>
      </w:r>
      <w:r w:rsidRPr="00F46B02">
        <w:rPr>
          <w:sz w:val="22"/>
          <w:szCs w:val="22"/>
        </w:rPr>
        <w:t>〔生〕－【宋】＊【元】＊【明】＊。（大正</w:t>
      </w:r>
      <w:r w:rsidRPr="00F46B02">
        <w:rPr>
          <w:sz w:val="22"/>
          <w:szCs w:val="22"/>
        </w:rPr>
        <w:t>30</w:t>
      </w:r>
      <w:r w:rsidRPr="00F46B02">
        <w:rPr>
          <w:sz w:val="22"/>
          <w:szCs w:val="22"/>
        </w:rPr>
        <w:t>，</w:t>
      </w:r>
      <w:r w:rsidRPr="00F46B02">
        <w:rPr>
          <w:sz w:val="22"/>
          <w:szCs w:val="22"/>
        </w:rPr>
        <w:t>167d</w:t>
      </w:r>
      <w:r w:rsidRPr="00F46B02">
        <w:rPr>
          <w:sz w:val="22"/>
          <w:szCs w:val="22"/>
        </w:rPr>
        <w:t>，</w:t>
      </w:r>
      <w:r w:rsidRPr="00F46B02">
        <w:rPr>
          <w:sz w:val="22"/>
          <w:szCs w:val="22"/>
        </w:rPr>
        <w:t>n.8</w:t>
      </w:r>
      <w:r w:rsidRPr="00F46B02">
        <w:rPr>
          <w:sz w:val="22"/>
          <w:szCs w:val="22"/>
        </w:rPr>
        <w:t>）</w:t>
      </w:r>
    </w:p>
  </w:footnote>
  <w:footnote w:id="8">
    <w:p w14:paraId="1FB0E0AE" w14:textId="77777777" w:rsidR="00250E18" w:rsidRPr="00F46B02" w:rsidRDefault="00250E18" w:rsidP="003706D3">
      <w:pPr>
        <w:snapToGrid w:val="0"/>
        <w:ind w:left="770" w:hangingChars="350" w:hanging="770"/>
        <w:rPr>
          <w:rFonts w:ascii="Times New Roman" w:hAnsi="Times New Roman"/>
          <w:sz w:val="22"/>
        </w:rPr>
      </w:pPr>
      <w:r w:rsidRPr="00F46B02">
        <w:rPr>
          <w:rStyle w:val="a9"/>
          <w:rFonts w:ascii="Times New Roman" w:hAnsi="Times New Roman"/>
          <w:sz w:val="22"/>
        </w:rPr>
        <w:footnoteRef/>
      </w:r>
      <w:r w:rsidRPr="00F46B02">
        <w:rPr>
          <w:rFonts w:ascii="Times New Roman" w:eastAsia="DengXian" w:hAnsi="Times New Roman"/>
          <w:sz w:val="22"/>
        </w:rPr>
        <w:t xml:space="preserve"> </w:t>
      </w:r>
      <w:r w:rsidRPr="00F46B02">
        <w:rPr>
          <w:rFonts w:ascii="Times New Roman" w:hAnsi="Times New Roman"/>
          <w:sz w:val="22"/>
        </w:rPr>
        <w:t>（</w:t>
      </w:r>
      <w:r w:rsidRPr="00F46B02">
        <w:rPr>
          <w:rFonts w:ascii="Times New Roman" w:hAnsi="Times New Roman"/>
          <w:sz w:val="22"/>
        </w:rPr>
        <w:t>1</w:t>
      </w:r>
      <w:r w:rsidRPr="00F46B02">
        <w:rPr>
          <w:rFonts w:ascii="Times New Roman" w:hAnsi="Times New Roman"/>
          <w:sz w:val="22"/>
        </w:rPr>
        <w:t>）［隋］吉藏撰，《十二門論疏》卷</w:t>
      </w:r>
      <w:r w:rsidRPr="00F46B02">
        <w:rPr>
          <w:rFonts w:ascii="Times New Roman" w:hAnsi="Times New Roman"/>
          <w:sz w:val="22"/>
        </w:rPr>
        <w:t>3</w:t>
      </w:r>
      <w:r w:rsidRPr="00F46B02">
        <w:rPr>
          <w:rFonts w:ascii="Times New Roman" w:hAnsi="Times New Roman"/>
          <w:sz w:val="22"/>
        </w:rPr>
        <w:t>〈</w:t>
      </w:r>
      <w:r w:rsidRPr="00F46B02">
        <w:rPr>
          <w:rFonts w:ascii="Times New Roman" w:hAnsi="Times New Roman"/>
          <w:sz w:val="22"/>
        </w:rPr>
        <w:t>12</w:t>
      </w:r>
      <w:r w:rsidRPr="00F46B02">
        <w:rPr>
          <w:rFonts w:ascii="Times New Roman" w:hAnsi="Times New Roman"/>
          <w:sz w:val="22"/>
        </w:rPr>
        <w:t>觀生門〉</w:t>
      </w:r>
      <w:r w:rsidRPr="00F46B02">
        <w:rPr>
          <w:rFonts w:ascii="Times New Roman" w:hAnsi="Times New Roman"/>
          <w:sz w:val="22"/>
        </w:rPr>
        <w:t>(CBETA, T42, no. 1825, p. 211, c19-p. 212, a3)</w:t>
      </w:r>
      <w:r w:rsidRPr="00F46B02">
        <w:rPr>
          <w:rFonts w:ascii="Times New Roman" w:hAnsi="Times New Roman"/>
          <w:sz w:val="22"/>
        </w:rPr>
        <w:t>：</w:t>
      </w:r>
    </w:p>
    <w:p w14:paraId="5FA84435" w14:textId="77777777" w:rsidR="00250E18" w:rsidRPr="00F46B02" w:rsidRDefault="00250E18" w:rsidP="00174998">
      <w:pPr>
        <w:snapToGrid w:val="0"/>
        <w:ind w:leftChars="300" w:left="720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eastAsia="標楷體" w:hAnsi="Times New Roman"/>
          <w:bCs/>
          <w:sz w:val="22"/>
        </w:rPr>
        <w:t>「復次，若謂」下，第二、取意「不定破」，又四：一、取外意；二、總非；三、釋非；四、結不定。</w:t>
      </w:r>
    </w:p>
    <w:p w14:paraId="3F6BC7AA" w14:textId="7077DA15" w:rsidR="00250E18" w:rsidRPr="00F46B02" w:rsidRDefault="00250E18" w:rsidP="00174998">
      <w:pPr>
        <w:snapToGrid w:val="0"/>
        <w:ind w:leftChars="300" w:left="720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eastAsia="標楷體" w:hAnsi="Times New Roman"/>
          <w:bCs/>
          <w:sz w:val="22"/>
        </w:rPr>
        <w:t>「取外意」者，救上無窮過也。我初生未曾經生，今始生故，名「生已生」。只據未生者始生，名「生已生」，非是生已更復生，是故無無窮過。</w:t>
      </w:r>
    </w:p>
    <w:p w14:paraId="554D8CA7" w14:textId="2637A2C3" w:rsidR="00250E18" w:rsidRPr="00F46B02" w:rsidRDefault="00250E18" w:rsidP="00174998">
      <w:pPr>
        <w:snapToGrid w:val="0"/>
        <w:ind w:leftChars="300" w:left="720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eastAsia="標楷體" w:hAnsi="Times New Roman"/>
          <w:bCs/>
          <w:sz w:val="22"/>
        </w:rPr>
        <w:t>而言「所用生生，是生不生而生」者，以後生因初生而起，故初生是後生所用，故名「所用生生」。</w:t>
      </w:r>
    </w:p>
    <w:p w14:paraId="1B19D5FC" w14:textId="77777777" w:rsidR="00250E18" w:rsidRPr="00F46B02" w:rsidRDefault="00250E18" w:rsidP="00174998">
      <w:pPr>
        <w:snapToGrid w:val="0"/>
        <w:ind w:leftChars="300" w:left="720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eastAsia="標楷體" w:hAnsi="Times New Roman"/>
          <w:bCs/>
          <w:sz w:val="22"/>
        </w:rPr>
        <w:t>「是生不生而生」者，牒初所用生，本來未生而今生，故名「不生而生」。</w:t>
      </w:r>
    </w:p>
    <w:p w14:paraId="4932ECED" w14:textId="77777777" w:rsidR="00250E18" w:rsidRPr="00F46B02" w:rsidRDefault="00250E18" w:rsidP="00174998">
      <w:pPr>
        <w:snapToGrid w:val="0"/>
        <w:ind w:leftChars="300" w:left="720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eastAsia="標楷體" w:hAnsi="Times New Roman"/>
          <w:bCs/>
          <w:sz w:val="22"/>
        </w:rPr>
        <w:t>「是事不然」下，總非。</w:t>
      </w:r>
    </w:p>
    <w:p w14:paraId="41B82BC5" w14:textId="77777777" w:rsidR="00250E18" w:rsidRPr="00F46B02" w:rsidRDefault="00250E18" w:rsidP="00174998">
      <w:pPr>
        <w:snapToGrid w:val="0"/>
        <w:ind w:leftChars="300" w:left="720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eastAsia="標楷體" w:hAnsi="Times New Roman"/>
          <w:bCs/>
          <w:sz w:val="22"/>
        </w:rPr>
        <w:t>「何以故」下，釋非。</w:t>
      </w:r>
    </w:p>
    <w:p w14:paraId="7F3F8180" w14:textId="77777777" w:rsidR="00250E18" w:rsidRPr="00F46B02" w:rsidRDefault="00250E18" w:rsidP="00174998">
      <w:pPr>
        <w:snapToGrid w:val="0"/>
        <w:ind w:leftChars="300" w:left="720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eastAsia="標楷體" w:hAnsi="Times New Roman"/>
          <w:bCs/>
          <w:sz w:val="22"/>
        </w:rPr>
        <w:t>「初生不生而生」，第二生是生已而生，汝一言之中含不定之過也。</w:t>
      </w:r>
    </w:p>
    <w:p w14:paraId="5173FF14" w14:textId="5641DE07" w:rsidR="00250E18" w:rsidRPr="00F46B02" w:rsidRDefault="00250E18" w:rsidP="00174998">
      <w:pPr>
        <w:snapToGrid w:val="0"/>
        <w:ind w:leftChars="300" w:left="720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eastAsia="標楷體" w:hAnsi="Times New Roman"/>
          <w:bCs/>
          <w:sz w:val="22"/>
        </w:rPr>
        <w:t>又詳論二復次，破其「生已生」之言。所以然者，外人「生已生」含二事：一者、生已；二者、更生。若言更生，即招無窮之過；若言「生已」，則墮未生之失，故有二破。</w:t>
      </w:r>
    </w:p>
    <w:p w14:paraId="6A0D8C49" w14:textId="77777777" w:rsidR="00250E18" w:rsidRPr="00F46B02" w:rsidRDefault="00250E18" w:rsidP="00174998">
      <w:pPr>
        <w:snapToGrid w:val="0"/>
        <w:ind w:leftChars="30" w:left="72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eastAsia="DengXian" w:hAnsi="Times New Roman"/>
          <w:sz w:val="22"/>
        </w:rPr>
        <w:t xml:space="preserve"> </w:t>
      </w:r>
      <w:r w:rsidRPr="00F46B02">
        <w:rPr>
          <w:rFonts w:ascii="Times New Roman" w:hAnsi="Times New Roman"/>
          <w:sz w:val="22"/>
        </w:rPr>
        <w:t>（</w:t>
      </w:r>
      <w:r w:rsidRPr="00F46B02">
        <w:rPr>
          <w:rFonts w:ascii="Times New Roman" w:hAnsi="Times New Roman"/>
          <w:sz w:val="22"/>
        </w:rPr>
        <w:t>2</w:t>
      </w:r>
      <w:r w:rsidRPr="00F46B02">
        <w:rPr>
          <w:rFonts w:ascii="Times New Roman" w:hAnsi="Times New Roman"/>
          <w:sz w:val="22"/>
        </w:rPr>
        <w:t>）釋太虛，《十二門論講錄》，《太虛大師全書》（精</w:t>
      </w:r>
      <w:r w:rsidRPr="00F46B02">
        <w:rPr>
          <w:rFonts w:ascii="Times New Roman" w:hAnsi="Times New Roman"/>
          <w:sz w:val="22"/>
        </w:rPr>
        <w:t>7</w:t>
      </w:r>
      <w:r w:rsidRPr="00F46B02">
        <w:rPr>
          <w:rFonts w:ascii="Times New Roman" w:hAnsi="Times New Roman"/>
          <w:sz w:val="22"/>
        </w:rPr>
        <w:t>），</w:t>
      </w:r>
      <w:r w:rsidRPr="00F46B02">
        <w:rPr>
          <w:rFonts w:ascii="Times New Roman" w:hAnsi="Times New Roman"/>
          <w:sz w:val="22"/>
        </w:rPr>
        <w:t>p.754</w:t>
      </w:r>
      <w:r w:rsidRPr="00F46B02">
        <w:rPr>
          <w:rFonts w:ascii="Times New Roman" w:hAnsi="Times New Roman"/>
          <w:sz w:val="22"/>
        </w:rPr>
        <w:t>：</w:t>
      </w:r>
    </w:p>
    <w:p w14:paraId="24CBCD8C" w14:textId="2A117013" w:rsidR="00250E18" w:rsidRPr="00F46B02" w:rsidRDefault="00250E18" w:rsidP="00174998">
      <w:pPr>
        <w:snapToGrid w:val="0"/>
        <w:ind w:leftChars="300" w:left="720"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sz w:val="22"/>
        </w:rPr>
        <w:t>此中復次若謂生生已生，所用生生是生不生而生者，即是若謂生法已生而生者，則所用以生之生法，即是此初生法不生而生也之義。汝本計</w:t>
      </w:r>
      <w:r w:rsidRPr="00F46B02">
        <w:rPr>
          <w:rFonts w:ascii="Times New Roman" w:eastAsia="標楷體" w:hAnsi="Times New Roman"/>
          <w:bCs/>
          <w:sz w:val="22"/>
        </w:rPr>
        <w:t>「</w:t>
      </w:r>
      <w:r w:rsidRPr="00F46B02">
        <w:rPr>
          <w:rFonts w:ascii="Times New Roman" w:eastAsia="標楷體" w:hAnsi="Times New Roman"/>
          <w:sz w:val="22"/>
        </w:rPr>
        <w:t>生已而生</w:t>
      </w:r>
      <w:r w:rsidRPr="00F46B02">
        <w:rPr>
          <w:rFonts w:ascii="Times New Roman" w:eastAsia="標楷體" w:hAnsi="Times New Roman"/>
          <w:bCs/>
          <w:sz w:val="22"/>
        </w:rPr>
        <w:t>」</w:t>
      </w:r>
      <w:r w:rsidRPr="00F46B02">
        <w:rPr>
          <w:rFonts w:ascii="Times New Roman" w:eastAsia="標楷體" w:hAnsi="Times New Roman"/>
          <w:sz w:val="22"/>
        </w:rPr>
        <w:t>，今汝意又云</w:t>
      </w:r>
      <w:r w:rsidRPr="00F46B02">
        <w:rPr>
          <w:rFonts w:ascii="Times New Roman" w:eastAsia="標楷體" w:hAnsi="Times New Roman"/>
          <w:bCs/>
          <w:sz w:val="22"/>
        </w:rPr>
        <w:t>「</w:t>
      </w:r>
      <w:r w:rsidRPr="00F46B02">
        <w:rPr>
          <w:rFonts w:ascii="Times New Roman" w:eastAsia="標楷體" w:hAnsi="Times New Roman"/>
          <w:sz w:val="22"/>
        </w:rPr>
        <w:t>初生不生而生</w:t>
      </w:r>
      <w:r w:rsidRPr="00F46B02">
        <w:rPr>
          <w:rFonts w:ascii="Times New Roman" w:eastAsia="標楷體" w:hAnsi="Times New Roman"/>
          <w:bCs/>
          <w:sz w:val="22"/>
        </w:rPr>
        <w:t>」</w:t>
      </w:r>
      <w:r w:rsidRPr="00F46B02">
        <w:rPr>
          <w:rFonts w:ascii="Times New Roman" w:eastAsia="標楷體" w:hAnsi="Times New Roman"/>
          <w:sz w:val="22"/>
        </w:rPr>
        <w:t>，是汝說有不定過也。</w:t>
      </w:r>
    </w:p>
  </w:footnote>
  <w:footnote w:id="9">
    <w:p w14:paraId="3BEC0F75" w14:textId="7E06761D" w:rsidR="00250E18" w:rsidRPr="00F46B02" w:rsidRDefault="00250E18" w:rsidP="00F95F6B">
      <w:pPr>
        <w:pStyle w:val="a7"/>
        <w:rPr>
          <w:rFonts w:eastAsia="DengXian"/>
          <w:sz w:val="22"/>
          <w:szCs w:val="22"/>
        </w:rPr>
      </w:pPr>
      <w:r w:rsidRPr="00F46B02">
        <w:rPr>
          <w:rStyle w:val="a9"/>
          <w:sz w:val="22"/>
          <w:szCs w:val="22"/>
        </w:rPr>
        <w:footnoteRef/>
      </w:r>
      <w:r w:rsidRPr="00F46B02">
        <w:rPr>
          <w:sz w:val="22"/>
          <w:szCs w:val="22"/>
        </w:rPr>
        <w:t>〔生〕－【宋】＊【元】＊【明】＊。（大正</w:t>
      </w:r>
      <w:r w:rsidRPr="00F46B02">
        <w:rPr>
          <w:sz w:val="22"/>
          <w:szCs w:val="22"/>
        </w:rPr>
        <w:t>30</w:t>
      </w:r>
      <w:r w:rsidRPr="00F46B02">
        <w:rPr>
          <w:sz w:val="22"/>
          <w:szCs w:val="22"/>
        </w:rPr>
        <w:t>，</w:t>
      </w:r>
      <w:r w:rsidRPr="00F46B02">
        <w:rPr>
          <w:sz w:val="22"/>
          <w:szCs w:val="22"/>
        </w:rPr>
        <w:t>167d</w:t>
      </w:r>
      <w:r w:rsidRPr="00F46B02">
        <w:rPr>
          <w:sz w:val="22"/>
          <w:szCs w:val="22"/>
        </w:rPr>
        <w:t>，</w:t>
      </w:r>
      <w:r w:rsidRPr="00F46B02">
        <w:rPr>
          <w:sz w:val="22"/>
          <w:szCs w:val="22"/>
        </w:rPr>
        <w:t>n.8-1</w:t>
      </w:r>
      <w:r w:rsidRPr="00F46B02">
        <w:rPr>
          <w:sz w:val="22"/>
          <w:szCs w:val="22"/>
        </w:rPr>
        <w:t>）</w:t>
      </w:r>
    </w:p>
  </w:footnote>
  <w:footnote w:id="10">
    <w:p w14:paraId="5B8875A0" w14:textId="01B32338" w:rsidR="00250E18" w:rsidRPr="00F46B02" w:rsidRDefault="00250E18" w:rsidP="00F95F6B">
      <w:pPr>
        <w:pStyle w:val="a7"/>
        <w:rPr>
          <w:rFonts w:eastAsia="DengXian"/>
          <w:sz w:val="22"/>
          <w:szCs w:val="22"/>
        </w:rPr>
      </w:pPr>
      <w:r w:rsidRPr="00F46B02">
        <w:rPr>
          <w:rStyle w:val="a9"/>
          <w:sz w:val="22"/>
          <w:szCs w:val="22"/>
        </w:rPr>
        <w:footnoteRef/>
      </w:r>
      <w:r w:rsidRPr="00F46B02">
        <w:rPr>
          <w:rFonts w:eastAsia="DengXian"/>
          <w:sz w:val="22"/>
          <w:szCs w:val="22"/>
        </w:rPr>
        <w:t xml:space="preserve"> </w:t>
      </w:r>
      <w:r w:rsidRPr="00F46B02">
        <w:rPr>
          <w:sz w:val="22"/>
          <w:szCs w:val="22"/>
        </w:rPr>
        <w:t>不＝未【宋】【元】【明】。（大正</w:t>
      </w:r>
      <w:r w:rsidRPr="00F46B02">
        <w:rPr>
          <w:sz w:val="22"/>
          <w:szCs w:val="22"/>
        </w:rPr>
        <w:t>30</w:t>
      </w:r>
      <w:r w:rsidRPr="00F46B02">
        <w:rPr>
          <w:sz w:val="22"/>
          <w:szCs w:val="22"/>
        </w:rPr>
        <w:t>，</w:t>
      </w:r>
      <w:r w:rsidRPr="00F46B02">
        <w:rPr>
          <w:sz w:val="22"/>
          <w:szCs w:val="22"/>
        </w:rPr>
        <w:t>167d</w:t>
      </w:r>
      <w:r w:rsidRPr="00F46B02">
        <w:rPr>
          <w:sz w:val="22"/>
          <w:szCs w:val="22"/>
        </w:rPr>
        <w:t>，</w:t>
      </w:r>
      <w:r w:rsidRPr="00F46B02">
        <w:rPr>
          <w:sz w:val="22"/>
          <w:szCs w:val="22"/>
        </w:rPr>
        <w:t>n.9</w:t>
      </w:r>
      <w:r w:rsidRPr="00F46B02">
        <w:rPr>
          <w:sz w:val="22"/>
          <w:szCs w:val="22"/>
        </w:rPr>
        <w:t>）</w:t>
      </w:r>
    </w:p>
  </w:footnote>
  <w:footnote w:id="11">
    <w:p w14:paraId="03CEB961" w14:textId="77777777" w:rsidR="00250E18" w:rsidRPr="00F46B02" w:rsidRDefault="00250E18" w:rsidP="00174998">
      <w:pPr>
        <w:snapToGrid w:val="0"/>
        <w:ind w:left="770" w:hangingChars="350" w:hanging="770"/>
        <w:rPr>
          <w:rFonts w:ascii="Times New Roman" w:hAnsi="Times New Roman"/>
          <w:sz w:val="22"/>
        </w:rPr>
      </w:pPr>
      <w:r w:rsidRPr="00F46B02">
        <w:rPr>
          <w:rStyle w:val="a9"/>
          <w:rFonts w:ascii="Times New Roman" w:hAnsi="Times New Roman"/>
          <w:sz w:val="22"/>
        </w:rPr>
        <w:footnoteRef/>
      </w:r>
      <w:r w:rsidRPr="00F46B02">
        <w:rPr>
          <w:rFonts w:ascii="Times New Roman" w:hAnsi="Times New Roman"/>
          <w:sz w:val="22"/>
        </w:rPr>
        <w:t>（</w:t>
      </w:r>
      <w:r w:rsidRPr="00F46B02">
        <w:rPr>
          <w:rFonts w:ascii="Times New Roman" w:hAnsi="Times New Roman"/>
          <w:sz w:val="22"/>
        </w:rPr>
        <w:t>1</w:t>
      </w:r>
      <w:r w:rsidRPr="00F46B02">
        <w:rPr>
          <w:rFonts w:ascii="Times New Roman" w:hAnsi="Times New Roman"/>
          <w:sz w:val="22"/>
        </w:rPr>
        <w:t>）［隋］吉藏撰，《十二門論疏》卷</w:t>
      </w:r>
      <w:r w:rsidRPr="00F46B02">
        <w:rPr>
          <w:rFonts w:ascii="Times New Roman" w:hAnsi="Times New Roman"/>
          <w:sz w:val="22"/>
        </w:rPr>
        <w:t>3</w:t>
      </w:r>
      <w:r w:rsidRPr="00F46B02">
        <w:rPr>
          <w:rFonts w:ascii="Times New Roman" w:hAnsi="Times New Roman"/>
          <w:sz w:val="22"/>
        </w:rPr>
        <w:t>〈</w:t>
      </w:r>
      <w:r w:rsidRPr="00F46B02">
        <w:rPr>
          <w:rFonts w:ascii="Times New Roman" w:hAnsi="Times New Roman"/>
          <w:sz w:val="22"/>
        </w:rPr>
        <w:t>12</w:t>
      </w:r>
      <w:r w:rsidRPr="00F46B02">
        <w:rPr>
          <w:rFonts w:ascii="Times New Roman" w:hAnsi="Times New Roman"/>
          <w:sz w:val="22"/>
        </w:rPr>
        <w:t>觀生門〉</w:t>
      </w:r>
      <w:r w:rsidRPr="00F46B02">
        <w:rPr>
          <w:rFonts w:ascii="Times New Roman" w:hAnsi="Times New Roman"/>
          <w:sz w:val="22"/>
        </w:rPr>
        <w:t>(CBETA, T42, no. 1825, p. 212, a4-5)</w:t>
      </w:r>
      <w:r w:rsidRPr="00F46B02">
        <w:rPr>
          <w:rFonts w:ascii="Times New Roman" w:hAnsi="Times New Roman"/>
          <w:sz w:val="22"/>
        </w:rPr>
        <w:t>：</w:t>
      </w:r>
    </w:p>
    <w:p w14:paraId="2CAA70AB" w14:textId="1BB13F78" w:rsidR="00250E18" w:rsidRPr="00F46B02" w:rsidRDefault="00250E18" w:rsidP="00174998">
      <w:pPr>
        <w:snapToGrid w:val="0"/>
        <w:ind w:leftChars="300" w:left="720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eastAsia="標楷體" w:hAnsi="Times New Roman"/>
          <w:bCs/>
          <w:sz w:val="22"/>
        </w:rPr>
        <w:t>「如作已」下，第三、「理奪」。若避不定</w:t>
      </w:r>
      <w:r w:rsidRPr="00F46B02">
        <w:rPr>
          <w:rFonts w:ascii="Times New Roman" w:eastAsia="標楷體" w:hAnsi="Times New Roman" w:hint="eastAsia"/>
          <w:bCs/>
          <w:sz w:val="22"/>
        </w:rPr>
        <w:t>，</w:t>
      </w:r>
      <w:r w:rsidRPr="00F46B02">
        <w:rPr>
          <w:rFonts w:ascii="Times New Roman" w:eastAsia="標楷體" w:hAnsi="Times New Roman"/>
          <w:bCs/>
          <w:sz w:val="22"/>
        </w:rPr>
        <w:t>執定生已生，即墮無窮過。</w:t>
      </w:r>
    </w:p>
    <w:p w14:paraId="21B10CF7" w14:textId="77777777" w:rsidR="00250E18" w:rsidRPr="00F46B02" w:rsidRDefault="00250E18" w:rsidP="00174998">
      <w:pPr>
        <w:snapToGrid w:val="0"/>
        <w:ind w:leftChars="300" w:left="720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eastAsia="標楷體" w:hAnsi="Times New Roman"/>
          <w:bCs/>
          <w:sz w:val="22"/>
        </w:rPr>
        <w:t>「是故生法不生」，第三、總結也。</w:t>
      </w:r>
    </w:p>
    <w:p w14:paraId="204B2617" w14:textId="77777777" w:rsidR="00250E18" w:rsidRPr="00F46B02" w:rsidRDefault="00250E18" w:rsidP="00FF06F7">
      <w:pPr>
        <w:snapToGrid w:val="0"/>
        <w:ind w:leftChars="30" w:left="72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eastAsia="DengXian" w:hAnsi="Times New Roman"/>
          <w:sz w:val="22"/>
        </w:rPr>
        <w:t xml:space="preserve"> </w:t>
      </w:r>
      <w:r w:rsidRPr="00F46B02">
        <w:rPr>
          <w:rFonts w:ascii="Times New Roman" w:hAnsi="Times New Roman"/>
          <w:sz w:val="22"/>
        </w:rPr>
        <w:t>（</w:t>
      </w:r>
      <w:r w:rsidRPr="00F46B02">
        <w:rPr>
          <w:rFonts w:ascii="Times New Roman" w:hAnsi="Times New Roman"/>
          <w:sz w:val="22"/>
        </w:rPr>
        <w:t>2</w:t>
      </w:r>
      <w:r w:rsidRPr="00F46B02">
        <w:rPr>
          <w:rFonts w:ascii="Times New Roman" w:hAnsi="Times New Roman"/>
          <w:sz w:val="22"/>
        </w:rPr>
        <w:t>）釋太虛，《十二門論講錄》，《太虛大師全書》（精</w:t>
      </w:r>
      <w:r w:rsidRPr="00F46B02">
        <w:rPr>
          <w:rFonts w:ascii="Times New Roman" w:hAnsi="Times New Roman"/>
          <w:sz w:val="22"/>
        </w:rPr>
        <w:t>7</w:t>
      </w:r>
      <w:r w:rsidRPr="00F46B02">
        <w:rPr>
          <w:rFonts w:ascii="Times New Roman" w:hAnsi="Times New Roman"/>
          <w:sz w:val="22"/>
        </w:rPr>
        <w:t>），</w:t>
      </w:r>
      <w:r w:rsidRPr="00F46B02">
        <w:rPr>
          <w:rFonts w:ascii="Times New Roman" w:hAnsi="Times New Roman"/>
          <w:sz w:val="22"/>
        </w:rPr>
        <w:t>p.754</w:t>
      </w:r>
      <w:r w:rsidRPr="00F46B02">
        <w:rPr>
          <w:rFonts w:ascii="Times New Roman" w:hAnsi="Times New Roman"/>
          <w:sz w:val="22"/>
        </w:rPr>
        <w:t>：</w:t>
      </w:r>
    </w:p>
    <w:p w14:paraId="7E010955" w14:textId="77777777" w:rsidR="00250E18" w:rsidRPr="00F46B02" w:rsidRDefault="00250E18" w:rsidP="00174998">
      <w:pPr>
        <w:snapToGrid w:val="0"/>
        <w:ind w:leftChars="300" w:left="720"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sz w:val="22"/>
        </w:rPr>
        <w:t>此中引其餘已決定之同類法作譬，以喻無已生生之理，故曰以理奪破。</w:t>
      </w:r>
    </w:p>
  </w:footnote>
  <w:footnote w:id="12">
    <w:p w14:paraId="12152C2A" w14:textId="5CBA8DB6" w:rsidR="00250E18" w:rsidRPr="00F46B02" w:rsidRDefault="00250E18" w:rsidP="00DF34CC">
      <w:pPr>
        <w:snapToGrid w:val="0"/>
        <w:ind w:left="770" w:hangingChars="350" w:hanging="770"/>
        <w:rPr>
          <w:rFonts w:ascii="Times New Roman" w:eastAsia="標楷體" w:hAnsi="Times New Roman"/>
          <w:bCs/>
          <w:sz w:val="22"/>
        </w:rPr>
      </w:pPr>
      <w:r w:rsidRPr="00F46B02">
        <w:rPr>
          <w:rStyle w:val="a9"/>
          <w:rFonts w:ascii="Times New Roman" w:hAnsi="Times New Roman"/>
          <w:sz w:val="22"/>
        </w:rPr>
        <w:footnoteRef/>
      </w:r>
      <w:r w:rsidRPr="00F46B02">
        <w:rPr>
          <w:rFonts w:ascii="Times New Roman" w:eastAsia="DengXian" w:hAnsi="Times New Roman"/>
          <w:sz w:val="22"/>
        </w:rPr>
        <w:t xml:space="preserve"> </w:t>
      </w:r>
      <w:r w:rsidRPr="00F46B02">
        <w:rPr>
          <w:rFonts w:ascii="Times New Roman" w:hAnsi="Times New Roman"/>
          <w:sz w:val="22"/>
        </w:rPr>
        <w:t>釋太虛，《十二門論講錄》，《太虛大師全書》（精</w:t>
      </w:r>
      <w:r w:rsidRPr="00F46B02">
        <w:rPr>
          <w:rFonts w:ascii="Times New Roman" w:hAnsi="Times New Roman"/>
          <w:sz w:val="22"/>
        </w:rPr>
        <w:t>7</w:t>
      </w:r>
      <w:r w:rsidRPr="00F46B02">
        <w:rPr>
          <w:rFonts w:ascii="Times New Roman" w:hAnsi="Times New Roman"/>
          <w:sz w:val="22"/>
        </w:rPr>
        <w:t>），</w:t>
      </w:r>
      <w:r w:rsidRPr="00F46B02">
        <w:rPr>
          <w:rFonts w:ascii="Times New Roman" w:hAnsi="Times New Roman"/>
          <w:sz w:val="22"/>
        </w:rPr>
        <w:t>p.754</w:t>
      </w:r>
      <w:r w:rsidRPr="00F46B02">
        <w:rPr>
          <w:rFonts w:ascii="Times New Roman" w:hAnsi="Times New Roman"/>
          <w:sz w:val="22"/>
        </w:rPr>
        <w:t>：</w:t>
      </w:r>
    </w:p>
    <w:p w14:paraId="514C09F1" w14:textId="77777777" w:rsidR="00250E18" w:rsidRPr="00F46B02" w:rsidRDefault="00250E18" w:rsidP="00DF34CC">
      <w:pPr>
        <w:snapToGrid w:val="0"/>
        <w:ind w:leftChars="100" w:left="240"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sz w:val="22"/>
        </w:rPr>
        <w:t>此中以其計不生為因而生果，故破之。</w:t>
      </w:r>
    </w:p>
  </w:footnote>
  <w:footnote w:id="13">
    <w:p w14:paraId="7C3A9D7D" w14:textId="77777777" w:rsidR="00250E18" w:rsidRPr="00F46B02" w:rsidRDefault="00250E18" w:rsidP="00AE6712">
      <w:pPr>
        <w:snapToGrid w:val="0"/>
        <w:ind w:left="770" w:hangingChars="350" w:hanging="770"/>
        <w:rPr>
          <w:rFonts w:ascii="Times New Roman" w:hAnsi="Times New Roman"/>
          <w:sz w:val="22"/>
        </w:rPr>
      </w:pPr>
      <w:r w:rsidRPr="00F46B02">
        <w:rPr>
          <w:rStyle w:val="a9"/>
          <w:rFonts w:ascii="Times New Roman" w:hAnsi="Times New Roman"/>
          <w:sz w:val="22"/>
        </w:rPr>
        <w:footnoteRef/>
      </w:r>
      <w:r w:rsidRPr="00F46B02">
        <w:rPr>
          <w:rFonts w:ascii="Times New Roman" w:hAnsi="Times New Roman"/>
          <w:sz w:val="22"/>
        </w:rPr>
        <w:t>（</w:t>
      </w:r>
      <w:r w:rsidRPr="00F46B02">
        <w:rPr>
          <w:rFonts w:ascii="Times New Roman" w:hAnsi="Times New Roman"/>
          <w:sz w:val="22"/>
        </w:rPr>
        <w:t>1</w:t>
      </w:r>
      <w:r w:rsidRPr="00F46B02">
        <w:rPr>
          <w:rFonts w:ascii="Times New Roman" w:hAnsi="Times New Roman"/>
          <w:sz w:val="22"/>
        </w:rPr>
        <w:t>）［隋］吉藏撰，《十二門論疏》卷</w:t>
      </w:r>
      <w:r w:rsidRPr="00F46B02">
        <w:rPr>
          <w:rFonts w:ascii="Times New Roman" w:hAnsi="Times New Roman"/>
          <w:sz w:val="22"/>
        </w:rPr>
        <w:t>3</w:t>
      </w:r>
      <w:r w:rsidRPr="00F46B02">
        <w:rPr>
          <w:rFonts w:ascii="Times New Roman" w:hAnsi="Times New Roman"/>
          <w:sz w:val="22"/>
        </w:rPr>
        <w:t>〈</w:t>
      </w:r>
      <w:r w:rsidRPr="00F46B02">
        <w:rPr>
          <w:rFonts w:ascii="Times New Roman" w:hAnsi="Times New Roman"/>
          <w:sz w:val="22"/>
        </w:rPr>
        <w:t>12</w:t>
      </w:r>
      <w:r w:rsidRPr="00F46B02">
        <w:rPr>
          <w:rFonts w:ascii="Times New Roman" w:hAnsi="Times New Roman"/>
          <w:sz w:val="22"/>
        </w:rPr>
        <w:t>觀生門〉</w:t>
      </w:r>
      <w:r w:rsidRPr="00F46B02">
        <w:rPr>
          <w:rFonts w:ascii="Times New Roman" w:hAnsi="Times New Roman"/>
          <w:sz w:val="22"/>
        </w:rPr>
        <w:t>(CBETA, T42, no. 1825, p. 212, a7-8)</w:t>
      </w:r>
      <w:r w:rsidRPr="00F46B02">
        <w:rPr>
          <w:rFonts w:ascii="Times New Roman" w:hAnsi="Times New Roman"/>
          <w:sz w:val="22"/>
        </w:rPr>
        <w:t>：</w:t>
      </w:r>
    </w:p>
    <w:p w14:paraId="6FB8AFEE" w14:textId="77777777" w:rsidR="00250E18" w:rsidRPr="00F46B02" w:rsidRDefault="00250E18" w:rsidP="00AE6712">
      <w:pPr>
        <w:snapToGrid w:val="0"/>
        <w:ind w:leftChars="300" w:left="720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eastAsia="標楷體" w:hAnsi="Times New Roman"/>
          <w:bCs/>
          <w:sz w:val="22"/>
        </w:rPr>
        <w:t>初有三：</w:t>
      </w:r>
    </w:p>
    <w:p w14:paraId="1B42307A" w14:textId="77777777" w:rsidR="00250E18" w:rsidRPr="00F46B02" w:rsidRDefault="00250E18" w:rsidP="00AE6712">
      <w:pPr>
        <w:snapToGrid w:val="0"/>
        <w:ind w:leftChars="300" w:left="720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eastAsia="標楷體" w:hAnsi="Times New Roman"/>
          <w:bCs/>
          <w:sz w:val="22"/>
        </w:rPr>
        <w:t>一、破「不與生合」，即謂以因徵果破。既未與生緣合，果云何生耶？</w:t>
      </w:r>
    </w:p>
    <w:p w14:paraId="554A8B44" w14:textId="77777777" w:rsidR="00250E18" w:rsidRPr="00F46B02" w:rsidRDefault="00250E18" w:rsidP="00425820">
      <w:pPr>
        <w:snapToGrid w:val="0"/>
        <w:ind w:leftChars="30" w:left="72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eastAsia="DengXian" w:hAnsi="Times New Roman"/>
          <w:sz w:val="22"/>
        </w:rPr>
        <w:t xml:space="preserve"> </w:t>
      </w:r>
      <w:r w:rsidRPr="00F46B02">
        <w:rPr>
          <w:rFonts w:ascii="Times New Roman" w:hAnsi="Times New Roman"/>
          <w:sz w:val="22"/>
        </w:rPr>
        <w:t>（</w:t>
      </w:r>
      <w:r w:rsidRPr="00F46B02">
        <w:rPr>
          <w:rFonts w:ascii="Times New Roman" w:hAnsi="Times New Roman"/>
          <w:sz w:val="22"/>
        </w:rPr>
        <w:t>2</w:t>
      </w:r>
      <w:r w:rsidRPr="00F46B02">
        <w:rPr>
          <w:rFonts w:ascii="Times New Roman" w:hAnsi="Times New Roman"/>
          <w:sz w:val="22"/>
        </w:rPr>
        <w:t>）釋太虛，《十二門論講錄》，《太虛大師全書》（精</w:t>
      </w:r>
      <w:r w:rsidRPr="00F46B02">
        <w:rPr>
          <w:rFonts w:ascii="Times New Roman" w:hAnsi="Times New Roman"/>
          <w:sz w:val="22"/>
        </w:rPr>
        <w:t>7</w:t>
      </w:r>
      <w:r w:rsidRPr="00F46B02">
        <w:rPr>
          <w:rFonts w:ascii="Times New Roman" w:hAnsi="Times New Roman"/>
          <w:sz w:val="22"/>
        </w:rPr>
        <w:t>），</w:t>
      </w:r>
      <w:r w:rsidRPr="00F46B02">
        <w:rPr>
          <w:rFonts w:ascii="Times New Roman" w:hAnsi="Times New Roman"/>
          <w:sz w:val="22"/>
        </w:rPr>
        <w:t>p.755</w:t>
      </w:r>
      <w:r w:rsidRPr="00F46B02">
        <w:rPr>
          <w:rFonts w:ascii="Times New Roman" w:hAnsi="Times New Roman"/>
          <w:sz w:val="22"/>
        </w:rPr>
        <w:t>：</w:t>
      </w:r>
    </w:p>
    <w:p w14:paraId="27CD8C77" w14:textId="77777777" w:rsidR="00250E18" w:rsidRPr="00F46B02" w:rsidRDefault="00250E18" w:rsidP="00425820">
      <w:pPr>
        <w:snapToGrid w:val="0"/>
        <w:ind w:leftChars="300" w:left="720"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sz w:val="22"/>
        </w:rPr>
        <w:t>無非是有，不生非生；有無相違，生不生亦相違。相違則不相合，既不相合又何得謂不生而生耶？</w:t>
      </w:r>
    </w:p>
  </w:footnote>
  <w:footnote w:id="14">
    <w:p w14:paraId="061B0468" w14:textId="0FC76922" w:rsidR="00250E18" w:rsidRPr="00F46B02" w:rsidRDefault="00250E18" w:rsidP="00F95F6B">
      <w:pPr>
        <w:pStyle w:val="a7"/>
        <w:rPr>
          <w:rFonts w:eastAsia="DengXian"/>
          <w:sz w:val="22"/>
          <w:szCs w:val="22"/>
        </w:rPr>
      </w:pPr>
      <w:r w:rsidRPr="00F46B02">
        <w:rPr>
          <w:rStyle w:val="a9"/>
          <w:sz w:val="22"/>
          <w:szCs w:val="22"/>
        </w:rPr>
        <w:footnoteRef/>
      </w:r>
      <w:r w:rsidRPr="00F46B02">
        <w:rPr>
          <w:rFonts w:eastAsia="DengXian"/>
          <w:sz w:val="22"/>
          <w:szCs w:val="22"/>
        </w:rPr>
        <w:t xml:space="preserve"> </w:t>
      </w:r>
      <w:r w:rsidRPr="00F46B02">
        <w:rPr>
          <w:sz w:val="22"/>
          <w:szCs w:val="22"/>
        </w:rPr>
        <w:t>又＝有【宋】【元】【明】。（大正</w:t>
      </w:r>
      <w:r w:rsidRPr="00F46B02">
        <w:rPr>
          <w:sz w:val="22"/>
          <w:szCs w:val="22"/>
        </w:rPr>
        <w:t>30</w:t>
      </w:r>
      <w:r w:rsidRPr="00F46B02">
        <w:rPr>
          <w:sz w:val="22"/>
          <w:szCs w:val="22"/>
        </w:rPr>
        <w:t>，</w:t>
      </w:r>
      <w:r w:rsidRPr="00F46B02">
        <w:rPr>
          <w:sz w:val="22"/>
          <w:szCs w:val="22"/>
        </w:rPr>
        <w:t>167d</w:t>
      </w:r>
      <w:r w:rsidRPr="00F46B02">
        <w:rPr>
          <w:sz w:val="22"/>
          <w:szCs w:val="22"/>
        </w:rPr>
        <w:t>，</w:t>
      </w:r>
      <w:r w:rsidRPr="00F46B02">
        <w:rPr>
          <w:sz w:val="22"/>
          <w:szCs w:val="22"/>
        </w:rPr>
        <w:t>n.10</w:t>
      </w:r>
      <w:r w:rsidRPr="00F46B02">
        <w:rPr>
          <w:sz w:val="22"/>
          <w:szCs w:val="22"/>
        </w:rPr>
        <w:t>）</w:t>
      </w:r>
    </w:p>
  </w:footnote>
  <w:footnote w:id="15">
    <w:p w14:paraId="536484C1" w14:textId="631AC54E" w:rsidR="00250E18" w:rsidRPr="00F46B02" w:rsidRDefault="00250E18" w:rsidP="00F95F6B">
      <w:pPr>
        <w:pStyle w:val="a7"/>
        <w:rPr>
          <w:rFonts w:eastAsia="DengXian"/>
          <w:sz w:val="22"/>
          <w:szCs w:val="22"/>
        </w:rPr>
      </w:pPr>
      <w:r w:rsidRPr="00F46B02">
        <w:rPr>
          <w:rStyle w:val="a9"/>
          <w:sz w:val="22"/>
          <w:szCs w:val="22"/>
        </w:rPr>
        <w:footnoteRef/>
      </w:r>
      <w:r w:rsidRPr="00F46B02">
        <w:rPr>
          <w:sz w:val="22"/>
          <w:szCs w:val="22"/>
        </w:rPr>
        <w:t>〔生〕－【宋】＊【元】＊【明】＊。（大正</w:t>
      </w:r>
      <w:r w:rsidRPr="00F46B02">
        <w:rPr>
          <w:sz w:val="22"/>
          <w:szCs w:val="22"/>
        </w:rPr>
        <w:t>30</w:t>
      </w:r>
      <w:r w:rsidRPr="00F46B02">
        <w:rPr>
          <w:sz w:val="22"/>
          <w:szCs w:val="22"/>
        </w:rPr>
        <w:t>，</w:t>
      </w:r>
      <w:r w:rsidRPr="00F46B02">
        <w:rPr>
          <w:sz w:val="22"/>
          <w:szCs w:val="22"/>
        </w:rPr>
        <w:t>167d</w:t>
      </w:r>
      <w:r w:rsidRPr="00F46B02">
        <w:rPr>
          <w:sz w:val="22"/>
          <w:szCs w:val="22"/>
        </w:rPr>
        <w:t>，</w:t>
      </w:r>
      <w:r w:rsidRPr="00F46B02">
        <w:rPr>
          <w:sz w:val="22"/>
          <w:szCs w:val="22"/>
        </w:rPr>
        <w:t>n.8-2</w:t>
      </w:r>
      <w:r w:rsidRPr="00F46B02">
        <w:rPr>
          <w:sz w:val="22"/>
          <w:szCs w:val="22"/>
        </w:rPr>
        <w:t>）</w:t>
      </w:r>
    </w:p>
  </w:footnote>
  <w:footnote w:id="16">
    <w:p w14:paraId="723A5FE1" w14:textId="2D4EA210" w:rsidR="00250E18" w:rsidRPr="00F46B02" w:rsidRDefault="00250E18" w:rsidP="00F95F6B">
      <w:pPr>
        <w:pStyle w:val="a7"/>
        <w:rPr>
          <w:sz w:val="22"/>
          <w:szCs w:val="22"/>
        </w:rPr>
      </w:pPr>
      <w:r w:rsidRPr="00F46B02">
        <w:rPr>
          <w:rStyle w:val="a9"/>
          <w:sz w:val="22"/>
          <w:szCs w:val="22"/>
        </w:rPr>
        <w:footnoteRef/>
      </w:r>
      <w:r w:rsidRPr="00F46B02">
        <w:rPr>
          <w:rFonts w:eastAsia="DengXian"/>
          <w:sz w:val="22"/>
          <w:szCs w:val="22"/>
        </w:rPr>
        <w:t xml:space="preserve"> </w:t>
      </w:r>
      <w:r w:rsidRPr="00F46B02">
        <w:rPr>
          <w:sz w:val="22"/>
          <w:szCs w:val="22"/>
        </w:rPr>
        <w:t>則＋（不生宮）【宋】【元】【明】。（大正</w:t>
      </w:r>
      <w:r w:rsidRPr="00F46B02">
        <w:rPr>
          <w:sz w:val="22"/>
          <w:szCs w:val="22"/>
        </w:rPr>
        <w:t>30</w:t>
      </w:r>
      <w:r w:rsidRPr="00F46B02">
        <w:rPr>
          <w:sz w:val="22"/>
          <w:szCs w:val="22"/>
        </w:rPr>
        <w:t>，</w:t>
      </w:r>
      <w:r w:rsidRPr="00F46B02">
        <w:rPr>
          <w:sz w:val="22"/>
          <w:szCs w:val="22"/>
        </w:rPr>
        <w:t>167d</w:t>
      </w:r>
      <w:r w:rsidRPr="00F46B02">
        <w:rPr>
          <w:sz w:val="22"/>
          <w:szCs w:val="22"/>
        </w:rPr>
        <w:t>，</w:t>
      </w:r>
      <w:r w:rsidRPr="00F46B02">
        <w:rPr>
          <w:sz w:val="22"/>
          <w:szCs w:val="22"/>
        </w:rPr>
        <w:t>n.11</w:t>
      </w:r>
      <w:r w:rsidRPr="00F46B02">
        <w:rPr>
          <w:sz w:val="22"/>
          <w:szCs w:val="22"/>
        </w:rPr>
        <w:t>）</w:t>
      </w:r>
    </w:p>
    <w:p w14:paraId="2529F99C" w14:textId="5E065D68" w:rsidR="00250E18" w:rsidRPr="00F46B02" w:rsidRDefault="00250E18" w:rsidP="00903F70">
      <w:pPr>
        <w:pStyle w:val="a7"/>
        <w:ind w:leftChars="100" w:left="240"/>
        <w:rPr>
          <w:rFonts w:eastAsia="DengXian"/>
          <w:sz w:val="22"/>
          <w:szCs w:val="22"/>
          <w:lang w:val="en-MY"/>
        </w:rPr>
      </w:pPr>
      <w:r w:rsidRPr="00F46B02">
        <w:rPr>
          <w:rFonts w:ascii="新細明體" w:hAnsi="新細明體" w:hint="eastAsia"/>
          <w:sz w:val="22"/>
          <w:szCs w:val="22"/>
        </w:rPr>
        <w:t>按：此處「宮」字疑形誤。對校諸本：大正藏同麗本作「則」；房山本、宮本、思溪本、磧乙本、嘉興丙本作「則不生若」（其中「若」或作異體「</w:t>
      </w:r>
      <w:r w:rsidRPr="00F46B02">
        <w:rPr>
          <w:rFonts w:ascii="新細明體-ExtB" w:eastAsia="新細明體-ExtB" w:hAnsi="新細明體-ExtB" w:cs="新細明體-ExtB" w:hint="eastAsia"/>
          <w:sz w:val="22"/>
          <w:szCs w:val="22"/>
        </w:rPr>
        <w:t>𠰥</w:t>
      </w:r>
      <w:r w:rsidRPr="00F46B02">
        <w:rPr>
          <w:rFonts w:ascii="新細明體" w:hAnsi="新細明體" w:hint="eastAsia"/>
          <w:sz w:val="22"/>
          <w:szCs w:val="22"/>
        </w:rPr>
        <w:t>」）。</w:t>
      </w:r>
    </w:p>
  </w:footnote>
  <w:footnote w:id="17">
    <w:p w14:paraId="0BB64E38" w14:textId="355DAA73" w:rsidR="00250E18" w:rsidRPr="00F46B02" w:rsidRDefault="00250E18" w:rsidP="00F95F6B">
      <w:pPr>
        <w:pStyle w:val="a7"/>
        <w:rPr>
          <w:rFonts w:eastAsia="DengXian"/>
          <w:sz w:val="22"/>
          <w:szCs w:val="22"/>
        </w:rPr>
      </w:pPr>
      <w:r w:rsidRPr="00F46B02">
        <w:rPr>
          <w:rStyle w:val="a9"/>
          <w:sz w:val="22"/>
          <w:szCs w:val="22"/>
        </w:rPr>
        <w:footnoteRef/>
      </w:r>
      <w:r w:rsidRPr="00F46B02">
        <w:rPr>
          <w:sz w:val="22"/>
          <w:szCs w:val="22"/>
        </w:rPr>
        <w:t>〔是〕－【宋】【元】【明】。（大正</w:t>
      </w:r>
      <w:r w:rsidRPr="00F46B02">
        <w:rPr>
          <w:sz w:val="22"/>
          <w:szCs w:val="22"/>
        </w:rPr>
        <w:t>30</w:t>
      </w:r>
      <w:r w:rsidRPr="00F46B02">
        <w:rPr>
          <w:sz w:val="22"/>
          <w:szCs w:val="22"/>
        </w:rPr>
        <w:t>，</w:t>
      </w:r>
      <w:r w:rsidRPr="00F46B02">
        <w:rPr>
          <w:sz w:val="22"/>
          <w:szCs w:val="22"/>
        </w:rPr>
        <w:t>167d</w:t>
      </w:r>
      <w:r w:rsidRPr="00F46B02">
        <w:rPr>
          <w:sz w:val="22"/>
          <w:szCs w:val="22"/>
        </w:rPr>
        <w:t>，</w:t>
      </w:r>
      <w:r w:rsidRPr="00F46B02">
        <w:rPr>
          <w:sz w:val="22"/>
          <w:szCs w:val="22"/>
        </w:rPr>
        <w:t>n.12</w:t>
      </w:r>
      <w:r w:rsidRPr="00F46B02">
        <w:rPr>
          <w:sz w:val="22"/>
          <w:szCs w:val="22"/>
        </w:rPr>
        <w:t>）</w:t>
      </w:r>
    </w:p>
  </w:footnote>
  <w:footnote w:id="18">
    <w:p w14:paraId="0BDF10A7" w14:textId="1084D4DD" w:rsidR="00250E18" w:rsidRPr="00F46B02" w:rsidRDefault="00250E18" w:rsidP="00DE0852">
      <w:pPr>
        <w:pStyle w:val="a7"/>
        <w:rPr>
          <w:rFonts w:eastAsia="DengXian"/>
          <w:sz w:val="22"/>
          <w:szCs w:val="22"/>
        </w:rPr>
      </w:pPr>
      <w:r w:rsidRPr="00F46B02">
        <w:rPr>
          <w:rStyle w:val="a9"/>
          <w:sz w:val="22"/>
          <w:szCs w:val="22"/>
        </w:rPr>
        <w:footnoteRef/>
      </w:r>
      <w:r w:rsidRPr="00F46B02">
        <w:rPr>
          <w:sz w:val="22"/>
          <w:szCs w:val="22"/>
        </w:rPr>
        <w:t>〔不生</w:t>
      </w:r>
      <w:r w:rsidRPr="00F46B02">
        <w:rPr>
          <w:sz w:val="22"/>
          <w:szCs w:val="22"/>
        </w:rPr>
        <w:t>…</w:t>
      </w:r>
      <w:r w:rsidRPr="00F46B02">
        <w:rPr>
          <w:sz w:val="22"/>
          <w:szCs w:val="22"/>
        </w:rPr>
        <w:t>則〕八字－【宋】【元】【明】。（大正</w:t>
      </w:r>
      <w:r w:rsidRPr="00F46B02">
        <w:rPr>
          <w:sz w:val="22"/>
          <w:szCs w:val="22"/>
        </w:rPr>
        <w:t>30</w:t>
      </w:r>
      <w:r w:rsidRPr="00F46B02">
        <w:rPr>
          <w:sz w:val="22"/>
          <w:szCs w:val="22"/>
        </w:rPr>
        <w:t>，</w:t>
      </w:r>
      <w:r w:rsidRPr="00F46B02">
        <w:rPr>
          <w:sz w:val="22"/>
          <w:szCs w:val="22"/>
        </w:rPr>
        <w:t>167d</w:t>
      </w:r>
      <w:r w:rsidRPr="00F46B02">
        <w:rPr>
          <w:sz w:val="22"/>
          <w:szCs w:val="22"/>
        </w:rPr>
        <w:t>，</w:t>
      </w:r>
      <w:r w:rsidRPr="00F46B02">
        <w:rPr>
          <w:sz w:val="22"/>
          <w:szCs w:val="22"/>
        </w:rPr>
        <w:t>n.13</w:t>
      </w:r>
      <w:r w:rsidRPr="00F46B02">
        <w:rPr>
          <w:sz w:val="22"/>
          <w:szCs w:val="22"/>
        </w:rPr>
        <w:t>）</w:t>
      </w:r>
    </w:p>
  </w:footnote>
  <w:footnote w:id="19">
    <w:p w14:paraId="0B98653B" w14:textId="4E231664" w:rsidR="00250E18" w:rsidRPr="00F46B02" w:rsidRDefault="00250E18" w:rsidP="00060515">
      <w:pPr>
        <w:snapToGrid w:val="0"/>
        <w:rPr>
          <w:rFonts w:ascii="Times New Roman" w:eastAsia="標楷體" w:hAnsi="Times New Roman"/>
          <w:bCs/>
          <w:sz w:val="22"/>
        </w:rPr>
      </w:pPr>
      <w:r w:rsidRPr="00F46B02">
        <w:rPr>
          <w:rStyle w:val="a9"/>
        </w:rPr>
        <w:footnoteRef/>
      </w:r>
      <w:r w:rsidRPr="00F46B02">
        <w:rPr>
          <w:rFonts w:ascii="DengXian" w:eastAsia="DengXian" w:hAnsi="DengXian" w:hint="eastAsia"/>
          <w:sz w:val="22"/>
        </w:rPr>
        <w:t xml:space="preserve"> </w:t>
      </w:r>
      <w:r w:rsidRPr="00F46B02">
        <w:rPr>
          <w:rFonts w:ascii="新細明體" w:hAnsi="新細明體" w:hint="eastAsia"/>
          <w:sz w:val="22"/>
        </w:rPr>
        <w:t>參見：</w:t>
      </w:r>
      <w:r w:rsidRPr="00F46B02">
        <w:rPr>
          <w:rFonts w:ascii="Times New Roman" w:hAnsi="Times New Roman"/>
          <w:sz w:val="22"/>
        </w:rPr>
        <w:t>釋太虛，《十二門論講錄》，《太虛大師全書》（精</w:t>
      </w:r>
      <w:r w:rsidRPr="00F46B02">
        <w:rPr>
          <w:rFonts w:ascii="Times New Roman" w:hAnsi="Times New Roman"/>
          <w:sz w:val="22"/>
        </w:rPr>
        <w:t>7</w:t>
      </w:r>
      <w:r w:rsidRPr="00F46B02">
        <w:rPr>
          <w:rFonts w:ascii="Times New Roman" w:hAnsi="Times New Roman"/>
          <w:sz w:val="22"/>
        </w:rPr>
        <w:t>），</w:t>
      </w:r>
      <w:r w:rsidRPr="00F46B02">
        <w:rPr>
          <w:rFonts w:ascii="Times New Roman" w:hAnsi="Times New Roman"/>
          <w:sz w:val="22"/>
        </w:rPr>
        <w:t>p.755</w:t>
      </w:r>
      <w:r w:rsidRPr="00F46B02">
        <w:rPr>
          <w:sz w:val="22"/>
        </w:rPr>
        <w:t>。</w:t>
      </w:r>
    </w:p>
    <w:p w14:paraId="5A0C9E7D" w14:textId="7BC45DA7" w:rsidR="00250E18" w:rsidRPr="00F46B02" w:rsidRDefault="00250E18" w:rsidP="00060515">
      <w:pPr>
        <w:pStyle w:val="a7"/>
        <w:ind w:leftChars="100" w:left="240"/>
        <w:rPr>
          <w:rFonts w:ascii="新細明體" w:hAnsi="新細明體"/>
          <w:sz w:val="22"/>
          <w:szCs w:val="22"/>
        </w:rPr>
      </w:pPr>
      <w:r w:rsidRPr="00F46B02">
        <w:rPr>
          <w:rFonts w:ascii="新細明體" w:hAnsi="新細明體" w:hint="eastAsia"/>
          <w:sz w:val="22"/>
          <w:szCs w:val="22"/>
        </w:rPr>
        <w:t>按：此處</w:t>
      </w:r>
      <w:r w:rsidRPr="00F46B02">
        <w:rPr>
          <w:rFonts w:ascii="新細明體" w:hAnsi="新細明體"/>
          <w:sz w:val="22"/>
          <w:szCs w:val="22"/>
        </w:rPr>
        <w:t>太</w:t>
      </w:r>
      <w:r w:rsidRPr="00F46B02">
        <w:rPr>
          <w:rFonts w:ascii="新細明體" w:hAnsi="新細明體" w:hint="eastAsia"/>
          <w:sz w:val="22"/>
          <w:szCs w:val="22"/>
        </w:rPr>
        <w:t>虛大師採用明本，為「</w:t>
      </w:r>
      <w:r w:rsidRPr="00F46B02">
        <w:rPr>
          <w:rFonts w:ascii="標楷體" w:eastAsia="標楷體" w:hAnsi="標楷體" w:hint="eastAsia"/>
          <w:sz w:val="22"/>
          <w:szCs w:val="22"/>
        </w:rPr>
        <w:t>不與生合故，有一切不生有生過故，若不生法則不生。</w:t>
      </w:r>
      <w:r w:rsidRPr="00F46B02">
        <w:rPr>
          <w:rFonts w:ascii="新細明體" w:hAnsi="新細明體" w:hint="eastAsia"/>
          <w:sz w:val="22"/>
          <w:szCs w:val="22"/>
        </w:rPr>
        <w:t>」</w:t>
      </w:r>
    </w:p>
  </w:footnote>
  <w:footnote w:id="20">
    <w:p w14:paraId="2E14E5E1" w14:textId="77777777" w:rsidR="00250E18" w:rsidRPr="00F46B02" w:rsidRDefault="00250E18" w:rsidP="00937C0A">
      <w:pPr>
        <w:snapToGrid w:val="0"/>
        <w:ind w:left="770" w:hangingChars="350" w:hanging="770"/>
        <w:rPr>
          <w:rFonts w:ascii="Times New Roman" w:hAnsi="Times New Roman"/>
          <w:sz w:val="22"/>
        </w:rPr>
      </w:pPr>
      <w:r w:rsidRPr="00F46B02">
        <w:rPr>
          <w:rStyle w:val="a9"/>
          <w:rFonts w:ascii="Times New Roman" w:hAnsi="Times New Roman"/>
          <w:sz w:val="22"/>
        </w:rPr>
        <w:footnoteRef/>
      </w:r>
      <w:r w:rsidRPr="00F46B02">
        <w:rPr>
          <w:rFonts w:ascii="Times New Roman" w:hAnsi="Times New Roman"/>
          <w:sz w:val="22"/>
        </w:rPr>
        <w:t>（</w:t>
      </w:r>
      <w:r w:rsidRPr="00F46B02">
        <w:rPr>
          <w:rFonts w:ascii="Times New Roman" w:hAnsi="Times New Roman"/>
          <w:sz w:val="22"/>
        </w:rPr>
        <w:t>1</w:t>
      </w:r>
      <w:r w:rsidRPr="00F46B02">
        <w:rPr>
          <w:rFonts w:ascii="Times New Roman" w:hAnsi="Times New Roman"/>
          <w:sz w:val="22"/>
        </w:rPr>
        <w:t>）［隋］吉藏撰，《十二門論疏》卷</w:t>
      </w:r>
      <w:r w:rsidRPr="00F46B02">
        <w:rPr>
          <w:rFonts w:ascii="Times New Roman" w:hAnsi="Times New Roman"/>
          <w:sz w:val="22"/>
        </w:rPr>
        <w:t>3</w:t>
      </w:r>
      <w:r w:rsidRPr="00F46B02">
        <w:rPr>
          <w:rFonts w:ascii="Times New Roman" w:hAnsi="Times New Roman"/>
          <w:sz w:val="22"/>
        </w:rPr>
        <w:t>〈</w:t>
      </w:r>
      <w:r w:rsidRPr="00F46B02">
        <w:rPr>
          <w:rFonts w:ascii="Times New Roman" w:hAnsi="Times New Roman"/>
          <w:sz w:val="22"/>
        </w:rPr>
        <w:t>12</w:t>
      </w:r>
      <w:r w:rsidRPr="00F46B02">
        <w:rPr>
          <w:rFonts w:ascii="Times New Roman" w:hAnsi="Times New Roman"/>
          <w:sz w:val="22"/>
        </w:rPr>
        <w:t>觀生門〉</w:t>
      </w:r>
      <w:r w:rsidRPr="00F46B02">
        <w:rPr>
          <w:rFonts w:ascii="Times New Roman" w:hAnsi="Times New Roman"/>
          <w:sz w:val="22"/>
        </w:rPr>
        <w:t>(CBETA, T42, no. 1825, p. 212, a8-10)</w:t>
      </w:r>
      <w:r w:rsidRPr="00F46B02">
        <w:rPr>
          <w:rFonts w:ascii="Times New Roman" w:hAnsi="Times New Roman"/>
          <w:sz w:val="22"/>
        </w:rPr>
        <w:t>：</w:t>
      </w:r>
    </w:p>
    <w:p w14:paraId="72C3B337" w14:textId="77777777" w:rsidR="00250E18" w:rsidRPr="00F46B02" w:rsidRDefault="00250E18" w:rsidP="00937C0A">
      <w:pPr>
        <w:snapToGrid w:val="0"/>
        <w:ind w:leftChars="300" w:left="720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eastAsia="標楷體" w:hAnsi="Times New Roman"/>
          <w:bCs/>
          <w:sz w:val="22"/>
        </w:rPr>
        <w:t>第二、依名亂並破。若不生即是生，不食應是食，如此一切亂。</w:t>
      </w:r>
    </w:p>
    <w:p w14:paraId="58BF33F3" w14:textId="7201DD63" w:rsidR="00250E18" w:rsidRPr="00F46B02" w:rsidRDefault="00250E18" w:rsidP="009329FB">
      <w:pPr>
        <w:snapToGrid w:val="0"/>
        <w:ind w:leftChars="60" w:left="144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hAnsi="Times New Roman"/>
          <w:sz w:val="22"/>
        </w:rPr>
        <w:t>（</w:t>
      </w:r>
      <w:r w:rsidRPr="00F46B02">
        <w:rPr>
          <w:rFonts w:ascii="Times New Roman" w:hAnsi="Times New Roman"/>
          <w:sz w:val="22"/>
        </w:rPr>
        <w:t>2</w:t>
      </w:r>
      <w:r w:rsidRPr="00F46B02">
        <w:rPr>
          <w:rFonts w:ascii="Times New Roman" w:hAnsi="Times New Roman"/>
          <w:sz w:val="22"/>
        </w:rPr>
        <w:t>）釋太虛，《十二門論講錄》，《太虛大師全書》（精</w:t>
      </w:r>
      <w:r w:rsidRPr="00F46B02">
        <w:rPr>
          <w:rFonts w:ascii="Times New Roman" w:hAnsi="Times New Roman"/>
          <w:sz w:val="22"/>
        </w:rPr>
        <w:t>7</w:t>
      </w:r>
      <w:r w:rsidRPr="00F46B02">
        <w:rPr>
          <w:rFonts w:ascii="Times New Roman" w:hAnsi="Times New Roman"/>
          <w:sz w:val="22"/>
        </w:rPr>
        <w:t>），</w:t>
      </w:r>
      <w:r w:rsidRPr="00F46B02">
        <w:rPr>
          <w:rFonts w:ascii="Times New Roman" w:hAnsi="Times New Roman"/>
          <w:sz w:val="22"/>
        </w:rPr>
        <w:t>p.755</w:t>
      </w:r>
      <w:r w:rsidRPr="00F46B02">
        <w:rPr>
          <w:rFonts w:ascii="Times New Roman" w:hAnsi="Times New Roman"/>
          <w:sz w:val="22"/>
        </w:rPr>
        <w:t>：</w:t>
      </w:r>
    </w:p>
    <w:p w14:paraId="3A38CB91" w14:textId="77777777" w:rsidR="00250E18" w:rsidRPr="00F46B02" w:rsidRDefault="00250E18" w:rsidP="00937C0A">
      <w:pPr>
        <w:snapToGrid w:val="0"/>
        <w:ind w:leftChars="300" w:left="720"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sz w:val="22"/>
        </w:rPr>
        <w:t>若謂不生生者，則所謂有者雖詮有而亦詮無，一切名體皆屬擾亂，故不應作如是計。</w:t>
      </w:r>
    </w:p>
  </w:footnote>
  <w:footnote w:id="21">
    <w:p w14:paraId="2FBDE903" w14:textId="77777777" w:rsidR="00250E18" w:rsidRPr="00F46B02" w:rsidRDefault="00250E18" w:rsidP="00365422">
      <w:pPr>
        <w:snapToGrid w:val="0"/>
        <w:ind w:left="770" w:hangingChars="350" w:hanging="770"/>
        <w:rPr>
          <w:rFonts w:ascii="Times New Roman" w:hAnsi="Times New Roman"/>
          <w:sz w:val="22"/>
        </w:rPr>
      </w:pPr>
      <w:r w:rsidRPr="00F46B02">
        <w:rPr>
          <w:rStyle w:val="a9"/>
          <w:rFonts w:ascii="Times New Roman" w:hAnsi="Times New Roman"/>
          <w:sz w:val="22"/>
        </w:rPr>
        <w:footnoteRef/>
      </w:r>
      <w:r w:rsidRPr="00F46B02">
        <w:rPr>
          <w:rFonts w:ascii="Times New Roman" w:hAnsi="Times New Roman"/>
          <w:sz w:val="22"/>
        </w:rPr>
        <w:t>（</w:t>
      </w:r>
      <w:r w:rsidRPr="00F46B02">
        <w:rPr>
          <w:rFonts w:ascii="Times New Roman" w:hAnsi="Times New Roman"/>
          <w:sz w:val="22"/>
        </w:rPr>
        <w:t>1</w:t>
      </w:r>
      <w:r w:rsidRPr="00F46B02">
        <w:rPr>
          <w:rFonts w:ascii="Times New Roman" w:hAnsi="Times New Roman"/>
          <w:sz w:val="22"/>
        </w:rPr>
        <w:t>）［隋］吉藏撰，《十二門論疏》卷</w:t>
      </w:r>
      <w:r w:rsidRPr="00F46B02">
        <w:rPr>
          <w:rFonts w:ascii="Times New Roman" w:hAnsi="Times New Roman"/>
          <w:sz w:val="22"/>
        </w:rPr>
        <w:t>3</w:t>
      </w:r>
      <w:r w:rsidRPr="00F46B02">
        <w:rPr>
          <w:rFonts w:ascii="Times New Roman" w:hAnsi="Times New Roman"/>
          <w:sz w:val="22"/>
        </w:rPr>
        <w:t>〈</w:t>
      </w:r>
      <w:r w:rsidRPr="00F46B02">
        <w:rPr>
          <w:rFonts w:ascii="Times New Roman" w:hAnsi="Times New Roman"/>
          <w:sz w:val="22"/>
        </w:rPr>
        <w:t>12</w:t>
      </w:r>
      <w:r w:rsidRPr="00F46B02">
        <w:rPr>
          <w:rFonts w:ascii="Times New Roman" w:hAnsi="Times New Roman"/>
          <w:sz w:val="22"/>
        </w:rPr>
        <w:t>觀生門〉</w:t>
      </w:r>
      <w:r w:rsidRPr="00F46B02">
        <w:rPr>
          <w:rFonts w:ascii="Times New Roman" w:hAnsi="Times New Roman"/>
          <w:sz w:val="22"/>
        </w:rPr>
        <w:t>(CBETA, T42, no. 1825, p. 212, a8-10)</w:t>
      </w:r>
      <w:r w:rsidRPr="00F46B02">
        <w:rPr>
          <w:rFonts w:ascii="Times New Roman" w:hAnsi="Times New Roman"/>
          <w:sz w:val="22"/>
        </w:rPr>
        <w:t>：</w:t>
      </w:r>
    </w:p>
    <w:p w14:paraId="4C18877B" w14:textId="77777777" w:rsidR="00250E18" w:rsidRPr="00F46B02" w:rsidRDefault="00250E18" w:rsidP="00365422">
      <w:pPr>
        <w:snapToGrid w:val="0"/>
        <w:ind w:leftChars="300" w:left="720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eastAsia="標楷體" w:hAnsi="Times New Roman"/>
          <w:bCs/>
          <w:sz w:val="22"/>
        </w:rPr>
        <w:t>第三、有一切不生生過，又三：初、破大乘，謂凡夫未生菩提，即今應現生；次、破小乘，既云不生生，應不壞者是壞；第三、破世間，若不生者得生，無角應生角。</w:t>
      </w:r>
    </w:p>
    <w:p w14:paraId="23A0F022" w14:textId="41329204" w:rsidR="00250E18" w:rsidRPr="00F46B02" w:rsidRDefault="00250E18" w:rsidP="00365422">
      <w:pPr>
        <w:snapToGrid w:val="0"/>
        <w:ind w:leftChars="300" w:left="720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eastAsia="標楷體" w:hAnsi="Times New Roman"/>
          <w:bCs/>
          <w:sz w:val="22"/>
        </w:rPr>
        <w:t>三破中，初一令當生者現生，後二不應生者生也。</w:t>
      </w:r>
    </w:p>
    <w:p w14:paraId="70290C3C" w14:textId="37D0921D" w:rsidR="00250E18" w:rsidRPr="00F46B02" w:rsidRDefault="00250E18" w:rsidP="009329FB">
      <w:pPr>
        <w:tabs>
          <w:tab w:val="left" w:pos="284"/>
        </w:tabs>
        <w:snapToGrid w:val="0"/>
        <w:ind w:leftChars="60" w:left="144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hAnsi="Times New Roman"/>
          <w:sz w:val="22"/>
        </w:rPr>
        <w:t>（</w:t>
      </w:r>
      <w:r w:rsidRPr="00F46B02">
        <w:rPr>
          <w:rFonts w:ascii="Times New Roman" w:hAnsi="Times New Roman"/>
          <w:sz w:val="22"/>
        </w:rPr>
        <w:t>2</w:t>
      </w:r>
      <w:r w:rsidRPr="00F46B02">
        <w:rPr>
          <w:rFonts w:ascii="Times New Roman" w:hAnsi="Times New Roman"/>
          <w:sz w:val="22"/>
        </w:rPr>
        <w:t>）釋太虛，《十二門論講錄》，《太虛大師全書》（精</w:t>
      </w:r>
      <w:r w:rsidRPr="00F46B02">
        <w:rPr>
          <w:rFonts w:ascii="Times New Roman" w:hAnsi="Times New Roman"/>
          <w:sz w:val="22"/>
        </w:rPr>
        <w:t>7</w:t>
      </w:r>
      <w:r w:rsidRPr="00F46B02">
        <w:rPr>
          <w:rFonts w:ascii="Times New Roman" w:hAnsi="Times New Roman"/>
          <w:sz w:val="22"/>
        </w:rPr>
        <w:t>），</w:t>
      </w:r>
      <w:r w:rsidRPr="00F46B02">
        <w:rPr>
          <w:rFonts w:ascii="Times New Roman" w:hAnsi="Times New Roman"/>
          <w:sz w:val="22"/>
        </w:rPr>
        <w:t>p.756</w:t>
      </w:r>
      <w:r w:rsidRPr="00F46B02">
        <w:rPr>
          <w:rFonts w:ascii="Times New Roman" w:hAnsi="Times New Roman"/>
          <w:sz w:val="22"/>
        </w:rPr>
        <w:t>：</w:t>
      </w:r>
    </w:p>
    <w:p w14:paraId="71C7495D" w14:textId="77777777" w:rsidR="00250E18" w:rsidRPr="00F46B02" w:rsidRDefault="00250E18" w:rsidP="00365422">
      <w:pPr>
        <w:snapToGrid w:val="0"/>
        <w:ind w:leftChars="300" w:left="720"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sz w:val="22"/>
        </w:rPr>
        <w:t>此中謂凡夫不應生菩提者，明因未熟不生也。謂阿羅漢不應生煩惱者，明已斷者則不生也。謂兔角不生者，明畢竟無者畢竟不生也。若謂不生法而能生者，則此三種不應生者皆應生也；然兔角等實未見其能生，故不應作如是計。</w:t>
      </w:r>
    </w:p>
  </w:footnote>
  <w:footnote w:id="22">
    <w:p w14:paraId="1690BF86" w14:textId="26AAE39E" w:rsidR="00250E18" w:rsidRPr="00F46B02" w:rsidRDefault="00250E18" w:rsidP="003706D3">
      <w:pPr>
        <w:snapToGrid w:val="0"/>
        <w:ind w:left="708" w:hangingChars="322" w:hanging="708"/>
        <w:rPr>
          <w:rFonts w:ascii="Times New Roman" w:hAnsi="Times New Roman"/>
          <w:sz w:val="22"/>
        </w:rPr>
      </w:pPr>
      <w:r w:rsidRPr="00F46B02">
        <w:rPr>
          <w:rStyle w:val="a9"/>
          <w:rFonts w:ascii="Times New Roman" w:hAnsi="Times New Roman"/>
          <w:sz w:val="22"/>
        </w:rPr>
        <w:footnoteRef/>
      </w:r>
      <w:r w:rsidRPr="00F46B02">
        <w:rPr>
          <w:rFonts w:eastAsia="DengXian" w:hint="eastAsia"/>
          <w:sz w:val="22"/>
        </w:rPr>
        <w:t xml:space="preserve"> </w:t>
      </w:r>
      <w:r w:rsidRPr="00F46B02">
        <w:rPr>
          <w:rFonts w:ascii="Times New Roman" w:hAnsi="Times New Roman"/>
          <w:sz w:val="22"/>
        </w:rPr>
        <w:t>（</w:t>
      </w:r>
      <w:r w:rsidRPr="00F46B02">
        <w:rPr>
          <w:rFonts w:ascii="Times New Roman" w:hAnsi="Times New Roman"/>
          <w:sz w:val="22"/>
        </w:rPr>
        <w:t>1</w:t>
      </w:r>
      <w:r w:rsidRPr="00F46B02">
        <w:rPr>
          <w:rFonts w:ascii="Times New Roman" w:hAnsi="Times New Roman"/>
          <w:sz w:val="22"/>
        </w:rPr>
        <w:t>）龍樹造，［姚秦］鳩摩羅什譯</w:t>
      </w:r>
      <w:r w:rsidRPr="00F46B02">
        <w:rPr>
          <w:sz w:val="22"/>
        </w:rPr>
        <w:t>，</w:t>
      </w:r>
      <w:r w:rsidRPr="00F46B02">
        <w:rPr>
          <w:rFonts w:ascii="Times New Roman" w:hAnsi="Times New Roman"/>
          <w:sz w:val="22"/>
        </w:rPr>
        <w:t>《大智度論》卷</w:t>
      </w:r>
      <w:r w:rsidRPr="00F46B02">
        <w:rPr>
          <w:rFonts w:ascii="Times New Roman" w:hAnsi="Times New Roman"/>
          <w:sz w:val="22"/>
        </w:rPr>
        <w:t>17</w:t>
      </w:r>
      <w:r w:rsidRPr="00F46B02">
        <w:rPr>
          <w:rFonts w:ascii="Times New Roman" w:hAnsi="Times New Roman"/>
          <w:sz w:val="22"/>
        </w:rPr>
        <w:t>〈</w:t>
      </w:r>
      <w:r w:rsidRPr="00F46B02">
        <w:rPr>
          <w:rFonts w:ascii="Times New Roman" w:hAnsi="Times New Roman"/>
          <w:sz w:val="22"/>
        </w:rPr>
        <w:t>1</w:t>
      </w:r>
      <w:r w:rsidRPr="00F46B02">
        <w:rPr>
          <w:rFonts w:ascii="Times New Roman" w:hAnsi="Times New Roman"/>
          <w:sz w:val="22"/>
        </w:rPr>
        <w:t>序品〉</w:t>
      </w:r>
      <w:r w:rsidRPr="00F46B02">
        <w:rPr>
          <w:rFonts w:ascii="Times New Roman" w:hAnsi="Times New Roman"/>
          <w:sz w:val="22"/>
        </w:rPr>
        <w:t>(CBETA, T25, no. 1509, p. 187, b28-c1)</w:t>
      </w:r>
      <w:r w:rsidRPr="00F46B02">
        <w:rPr>
          <w:rFonts w:ascii="Times New Roman" w:hAnsi="Times New Roman"/>
          <w:sz w:val="22"/>
        </w:rPr>
        <w:t>：</w:t>
      </w:r>
    </w:p>
    <w:p w14:paraId="4A103426" w14:textId="77777777" w:rsidR="00250E18" w:rsidRPr="00F46B02" w:rsidRDefault="00250E18" w:rsidP="003706D3">
      <w:pPr>
        <w:snapToGrid w:val="0"/>
        <w:ind w:leftChars="280" w:left="672"/>
        <w:contextualSpacing/>
        <w:rPr>
          <w:rFonts w:ascii="標楷體" w:eastAsia="標楷體" w:hAnsi="標楷體"/>
          <w:sz w:val="22"/>
        </w:rPr>
      </w:pPr>
      <w:r w:rsidRPr="00F46B02">
        <w:rPr>
          <w:rFonts w:ascii="標楷體" w:eastAsia="標楷體" w:hAnsi="標楷體" w:hint="eastAsia"/>
          <w:sz w:val="22"/>
        </w:rPr>
        <w:t>有二種阿羅漢：壞法、</w:t>
      </w:r>
      <w:r w:rsidRPr="00F46B02">
        <w:rPr>
          <w:rFonts w:ascii="標楷體" w:eastAsia="標楷體" w:hAnsi="標楷體" w:hint="eastAsia"/>
          <w:b/>
          <w:bCs/>
          <w:sz w:val="22"/>
        </w:rPr>
        <w:t>不壞法</w:t>
      </w:r>
      <w:r w:rsidRPr="00F46B02">
        <w:rPr>
          <w:rFonts w:ascii="標楷體" w:eastAsia="標楷體" w:hAnsi="標楷體" w:hint="eastAsia"/>
          <w:sz w:val="22"/>
        </w:rPr>
        <w:t>。不壞法阿羅漢，於一切深禪定得自在，能起頂禪。得是頂禪，能轉壽為富，轉富為壽。</w:t>
      </w:r>
    </w:p>
    <w:p w14:paraId="183C9A2A" w14:textId="59F30149" w:rsidR="00250E18" w:rsidRPr="00F46B02" w:rsidRDefault="00250E18" w:rsidP="009329FB">
      <w:pPr>
        <w:snapToGrid w:val="0"/>
        <w:ind w:leftChars="60" w:left="804" w:hangingChars="300" w:hanging="660"/>
        <w:contextualSpacing/>
        <w:rPr>
          <w:rFonts w:ascii="Times New Roman" w:hAnsi="Times New Roman"/>
          <w:sz w:val="22"/>
        </w:rPr>
      </w:pPr>
      <w:r w:rsidRPr="00F46B02">
        <w:rPr>
          <w:rFonts w:ascii="Times New Roman" w:hAnsi="Times New Roman"/>
          <w:sz w:val="22"/>
        </w:rPr>
        <w:t>（</w:t>
      </w:r>
      <w:r w:rsidRPr="00F46B02">
        <w:rPr>
          <w:rFonts w:ascii="Times New Roman" w:hAnsi="Times New Roman"/>
          <w:sz w:val="22"/>
          <w:lang w:eastAsia="zh-CN"/>
        </w:rPr>
        <w:t>2</w:t>
      </w:r>
      <w:r w:rsidRPr="00F46B02">
        <w:rPr>
          <w:rFonts w:ascii="Times New Roman" w:hAnsi="Times New Roman"/>
          <w:sz w:val="22"/>
          <w:lang w:eastAsia="zh-CN"/>
        </w:rPr>
        <w:t>）</w:t>
      </w:r>
      <w:r w:rsidRPr="00F46B02">
        <w:rPr>
          <w:rFonts w:ascii="Times New Roman" w:hAnsi="Times New Roman"/>
          <w:sz w:val="22"/>
        </w:rPr>
        <w:t>［唐］法藏述，《十二門論宗致義記》卷</w:t>
      </w:r>
      <w:r w:rsidRPr="00F46B02">
        <w:rPr>
          <w:rFonts w:ascii="Times New Roman" w:hAnsi="Times New Roman"/>
          <w:sz w:val="22"/>
        </w:rPr>
        <w:t>2 (CBETA, T42, no. 1826, p. 230, c21-25)</w:t>
      </w:r>
      <w:r w:rsidRPr="00F46B02">
        <w:rPr>
          <w:rFonts w:ascii="Times New Roman" w:hAnsi="Times New Roman"/>
          <w:sz w:val="22"/>
        </w:rPr>
        <w:t>：</w:t>
      </w:r>
    </w:p>
    <w:p w14:paraId="67F2EBB6" w14:textId="77777777" w:rsidR="00250E18" w:rsidRPr="00F46B02" w:rsidRDefault="00250E18" w:rsidP="00C07074">
      <w:pPr>
        <w:snapToGrid w:val="0"/>
        <w:ind w:leftChars="280" w:left="672"/>
        <w:contextualSpacing/>
        <w:rPr>
          <w:rFonts w:ascii="標楷體" w:eastAsia="標楷體" w:hAnsi="標楷體"/>
          <w:sz w:val="22"/>
        </w:rPr>
      </w:pPr>
      <w:r w:rsidRPr="00F46B02">
        <w:rPr>
          <w:rFonts w:ascii="標楷體" w:eastAsia="標楷體" w:hAnsi="標楷體" w:hint="eastAsia"/>
          <w:sz w:val="22"/>
        </w:rPr>
        <w:t>三、壞有為破，亦是乖位失法破，可知四無因生法破。</w:t>
      </w:r>
      <w:r w:rsidRPr="00F46B02">
        <w:rPr>
          <w:rFonts w:ascii="標楷體" w:eastAsia="標楷體" w:hAnsi="標楷體" w:hint="eastAsia"/>
          <w:b/>
          <w:bCs/>
          <w:sz w:val="22"/>
        </w:rPr>
        <w:t>不壞法阿羅漢是不動種性，揀去退相羅漢等，以彼宗許退起煩惱非此因故。</w:t>
      </w:r>
      <w:r w:rsidRPr="00F46B02">
        <w:rPr>
          <w:rFonts w:ascii="標楷體" w:eastAsia="標楷體" w:hAnsi="標楷體" w:hint="eastAsia"/>
          <w:sz w:val="22"/>
        </w:rPr>
        <w:t>又，凡夫菩提是應生不生，作應生責；羅漢煩惱是不應生而生，作應生責也。</w:t>
      </w:r>
    </w:p>
    <w:p w14:paraId="3B24A5CF" w14:textId="2DA0BC59" w:rsidR="00250E18" w:rsidRPr="00F46B02" w:rsidRDefault="00250E18" w:rsidP="004A579D">
      <w:pPr>
        <w:snapToGrid w:val="0"/>
        <w:ind w:leftChars="60" w:left="650" w:hangingChars="230" w:hanging="506"/>
        <w:contextualSpacing/>
        <w:rPr>
          <w:rFonts w:ascii="標楷體" w:eastAsia="標楷體" w:hAnsi="標楷體"/>
          <w:sz w:val="22"/>
        </w:rPr>
      </w:pPr>
      <w:r w:rsidRPr="00F46B02">
        <w:rPr>
          <w:rFonts w:ascii="Times New Roman" w:hAnsi="Times New Roman"/>
          <w:sz w:val="22"/>
        </w:rPr>
        <w:t>（</w:t>
      </w:r>
      <w:r w:rsidRPr="00F46B02">
        <w:rPr>
          <w:rFonts w:ascii="Times New Roman" w:hAnsi="Times New Roman"/>
          <w:sz w:val="22"/>
        </w:rPr>
        <w:t>3</w:t>
      </w:r>
      <w:r w:rsidRPr="00F46B02">
        <w:rPr>
          <w:rFonts w:ascii="Times New Roman" w:hAnsi="Times New Roman"/>
          <w:sz w:val="22"/>
        </w:rPr>
        <w:t>）</w:t>
      </w:r>
      <w:r w:rsidRPr="00F46B02">
        <w:rPr>
          <w:rFonts w:ascii="Times New Roman" w:hAnsi="Times New Roman" w:hint="eastAsia"/>
          <w:sz w:val="22"/>
        </w:rPr>
        <w:t>婆藪盤豆造</w:t>
      </w:r>
      <w:r w:rsidRPr="00F46B02">
        <w:rPr>
          <w:rFonts w:ascii="Times New Roman" w:hAnsi="Times New Roman"/>
          <w:sz w:val="22"/>
        </w:rPr>
        <w:t>，［</w:t>
      </w:r>
      <w:r w:rsidRPr="00F46B02">
        <w:rPr>
          <w:rFonts w:ascii="Times New Roman" w:hAnsi="Times New Roman" w:hint="eastAsia"/>
          <w:sz w:val="22"/>
        </w:rPr>
        <w:t>陳</w:t>
      </w:r>
      <w:r w:rsidRPr="00F46B02">
        <w:rPr>
          <w:rFonts w:ascii="Times New Roman" w:hAnsi="Times New Roman"/>
          <w:sz w:val="22"/>
        </w:rPr>
        <w:t>］</w:t>
      </w:r>
      <w:r w:rsidRPr="00F46B02">
        <w:rPr>
          <w:rFonts w:ascii="Times New Roman" w:hAnsi="Times New Roman" w:hint="eastAsia"/>
          <w:sz w:val="22"/>
        </w:rPr>
        <w:t>真</w:t>
      </w:r>
      <w:r w:rsidRPr="00F46B02">
        <w:rPr>
          <w:rFonts w:ascii="Times New Roman" w:hAnsi="Times New Roman"/>
          <w:sz w:val="22"/>
        </w:rPr>
        <w:t>諦譯，《阿毘達磨俱舍釋論》卷</w:t>
      </w:r>
      <w:r w:rsidRPr="00F46B02">
        <w:rPr>
          <w:rFonts w:ascii="Times New Roman" w:hAnsi="Times New Roman"/>
          <w:sz w:val="22"/>
        </w:rPr>
        <w:t>18</w:t>
      </w:r>
      <w:r w:rsidRPr="00F46B02">
        <w:rPr>
          <w:rFonts w:ascii="Times New Roman" w:hAnsi="Times New Roman"/>
          <w:sz w:val="22"/>
        </w:rPr>
        <w:t>〈</w:t>
      </w:r>
      <w:r w:rsidRPr="00F46B02">
        <w:rPr>
          <w:rFonts w:ascii="Times New Roman" w:hAnsi="Times New Roman"/>
          <w:sz w:val="22"/>
        </w:rPr>
        <w:t>6</w:t>
      </w:r>
      <w:r w:rsidRPr="00F46B02">
        <w:rPr>
          <w:rFonts w:ascii="Times New Roman" w:hAnsi="Times New Roman"/>
          <w:sz w:val="22"/>
        </w:rPr>
        <w:t>分別聖道果人品〉</w:t>
      </w:r>
      <w:r w:rsidRPr="00F46B02">
        <w:rPr>
          <w:rFonts w:ascii="Times New Roman" w:hAnsi="Times New Roman"/>
          <w:sz w:val="22"/>
        </w:rPr>
        <w:t>(CBETA, T29, no. 1559, p. 279, b4-9)</w:t>
      </w:r>
      <w:r w:rsidRPr="00F46B02">
        <w:rPr>
          <w:rFonts w:ascii="Times New Roman" w:hAnsi="Times New Roman"/>
          <w:sz w:val="22"/>
        </w:rPr>
        <w:t>：</w:t>
      </w:r>
    </w:p>
    <w:p w14:paraId="07F9D1D7" w14:textId="77777777" w:rsidR="00250E18" w:rsidRPr="00F46B02" w:rsidRDefault="00250E18" w:rsidP="00C07074">
      <w:pPr>
        <w:snapToGrid w:val="0"/>
        <w:ind w:leftChars="280" w:left="672"/>
        <w:contextualSpacing/>
        <w:rPr>
          <w:rFonts w:ascii="標楷體" w:eastAsia="標楷體" w:hAnsi="標楷體"/>
          <w:sz w:val="22"/>
        </w:rPr>
      </w:pPr>
      <w:r w:rsidRPr="00F46B02">
        <w:rPr>
          <w:rFonts w:ascii="標楷體" w:eastAsia="標楷體" w:hAnsi="標楷體" w:hint="eastAsia"/>
          <w:sz w:val="22"/>
        </w:rPr>
        <w:t>偈曰：若不壞盡智，後無生不生，盡智或無學，正見。</w:t>
      </w:r>
    </w:p>
    <w:p w14:paraId="15F3DE34" w14:textId="77777777" w:rsidR="00250E18" w:rsidRPr="00F46B02" w:rsidRDefault="00250E18" w:rsidP="00C07074">
      <w:pPr>
        <w:snapToGrid w:val="0"/>
        <w:ind w:leftChars="280" w:left="672"/>
        <w:contextualSpacing/>
        <w:rPr>
          <w:rFonts w:ascii="標楷體" w:eastAsia="標楷體" w:hAnsi="標楷體"/>
          <w:sz w:val="22"/>
        </w:rPr>
      </w:pPr>
      <w:r w:rsidRPr="00F46B02">
        <w:rPr>
          <w:rFonts w:ascii="標楷體" w:eastAsia="標楷體" w:hAnsi="標楷體" w:hint="eastAsia"/>
          <w:sz w:val="22"/>
        </w:rPr>
        <w:t>釋曰：若人成</w:t>
      </w:r>
      <w:r w:rsidRPr="00F46B02">
        <w:rPr>
          <w:rFonts w:ascii="標楷體" w:eastAsia="標楷體" w:hAnsi="標楷體" w:hint="eastAsia"/>
          <w:b/>
          <w:bCs/>
          <w:sz w:val="22"/>
        </w:rPr>
        <w:t>不壞法阿羅漢</w:t>
      </w:r>
      <w:r w:rsidRPr="00F46B02">
        <w:rPr>
          <w:rFonts w:ascii="標楷體" w:eastAsia="標楷體" w:hAnsi="標楷體" w:hint="eastAsia"/>
          <w:sz w:val="22"/>
        </w:rPr>
        <w:t>，從盡智無間後，</w:t>
      </w:r>
      <w:r w:rsidRPr="00F46B02">
        <w:rPr>
          <w:rFonts w:ascii="標楷體" w:eastAsia="標楷體" w:hAnsi="標楷體" w:hint="eastAsia"/>
          <w:b/>
          <w:bCs/>
          <w:sz w:val="22"/>
        </w:rPr>
        <w:t>無生智必生</w:t>
      </w:r>
      <w:r w:rsidRPr="00F46B02">
        <w:rPr>
          <w:rFonts w:ascii="標楷體" w:eastAsia="標楷體" w:hAnsi="標楷體" w:hint="eastAsia"/>
          <w:sz w:val="22"/>
        </w:rPr>
        <w:t>，非盡智無學正見生。</w:t>
      </w:r>
    </w:p>
    <w:p w14:paraId="47A0341A" w14:textId="77777777" w:rsidR="00250E18" w:rsidRPr="00F46B02" w:rsidRDefault="00250E18" w:rsidP="009329FB">
      <w:pPr>
        <w:snapToGrid w:val="0"/>
        <w:ind w:leftChars="520" w:left="1248"/>
        <w:contextualSpacing/>
        <w:rPr>
          <w:rFonts w:ascii="標楷體" w:eastAsia="標楷體" w:hAnsi="標楷體"/>
          <w:sz w:val="22"/>
        </w:rPr>
      </w:pPr>
      <w:r w:rsidRPr="00F46B02">
        <w:rPr>
          <w:rFonts w:ascii="標楷體" w:eastAsia="標楷體" w:hAnsi="標楷體" w:hint="eastAsia"/>
          <w:sz w:val="22"/>
        </w:rPr>
        <w:t>若</w:t>
      </w:r>
      <w:r w:rsidRPr="00F46B02">
        <w:rPr>
          <w:rFonts w:ascii="標楷體" w:eastAsia="標楷體" w:hAnsi="標楷體" w:hint="eastAsia"/>
          <w:b/>
          <w:bCs/>
          <w:sz w:val="22"/>
        </w:rPr>
        <w:t>非不壞法人</w:t>
      </w:r>
      <w:r w:rsidRPr="00F46B02">
        <w:rPr>
          <w:rFonts w:ascii="標楷體" w:eastAsia="標楷體" w:hAnsi="標楷體" w:hint="eastAsia"/>
          <w:sz w:val="22"/>
        </w:rPr>
        <w:t>，從盡智更生盡智，或生無學正見，</w:t>
      </w:r>
      <w:r w:rsidRPr="00F46B02">
        <w:rPr>
          <w:rFonts w:ascii="標楷體" w:eastAsia="標楷體" w:hAnsi="標楷體" w:hint="eastAsia"/>
          <w:b/>
          <w:bCs/>
          <w:sz w:val="22"/>
        </w:rPr>
        <w:t>非無生智有退墮故</w:t>
      </w:r>
      <w:r w:rsidRPr="00F46B02">
        <w:rPr>
          <w:rFonts w:ascii="標楷體" w:eastAsia="標楷體" w:hAnsi="標楷體" w:hint="eastAsia"/>
          <w:sz w:val="22"/>
        </w:rPr>
        <w:t>。</w:t>
      </w:r>
    </w:p>
    <w:p w14:paraId="67FBA0A9" w14:textId="77777777" w:rsidR="00250E18" w:rsidRPr="00F46B02" w:rsidRDefault="00250E18" w:rsidP="004A579D">
      <w:pPr>
        <w:snapToGrid w:val="0"/>
        <w:ind w:leftChars="520" w:left="1248"/>
        <w:contextualSpacing/>
        <w:rPr>
          <w:rFonts w:ascii="標楷體" w:eastAsia="標楷體" w:hAnsi="標楷體"/>
          <w:sz w:val="22"/>
        </w:rPr>
      </w:pPr>
      <w:r w:rsidRPr="00F46B02">
        <w:rPr>
          <w:rFonts w:ascii="標楷體" w:eastAsia="標楷體" w:hAnsi="標楷體" w:hint="eastAsia"/>
          <w:sz w:val="22"/>
        </w:rPr>
        <w:t>復次，此無學正見，於不壞阿羅漢，為必不生耶。</w:t>
      </w:r>
    </w:p>
    <w:p w14:paraId="6ECB2C04" w14:textId="08D5966A" w:rsidR="00250E18" w:rsidRPr="00F46B02" w:rsidRDefault="00250E18" w:rsidP="004A579D">
      <w:pPr>
        <w:snapToGrid w:val="0"/>
        <w:ind w:leftChars="60" w:left="650" w:hangingChars="230" w:hanging="506"/>
        <w:contextualSpacing/>
        <w:rPr>
          <w:rFonts w:ascii="Times New Roman" w:hAnsi="Times New Roman"/>
          <w:sz w:val="22"/>
        </w:rPr>
      </w:pPr>
      <w:r w:rsidRPr="00F46B02">
        <w:rPr>
          <w:rFonts w:ascii="Times New Roman" w:hAnsi="Times New Roman"/>
          <w:sz w:val="22"/>
        </w:rPr>
        <w:t>（</w:t>
      </w:r>
      <w:r w:rsidRPr="00F46B02">
        <w:rPr>
          <w:rFonts w:ascii="Times New Roman" w:eastAsia="DengXian" w:hAnsi="Times New Roman" w:hint="eastAsia"/>
          <w:sz w:val="22"/>
        </w:rPr>
        <w:t>4</w:t>
      </w:r>
      <w:r w:rsidRPr="00F46B02">
        <w:rPr>
          <w:rFonts w:ascii="Times New Roman" w:hAnsi="Times New Roman"/>
          <w:sz w:val="22"/>
        </w:rPr>
        <w:t>）婆藪盤豆造，［陳］真諦譯，《阿毘達磨俱舍釋論》卷</w:t>
      </w:r>
      <w:r w:rsidRPr="00F46B02">
        <w:rPr>
          <w:rFonts w:ascii="Times New Roman" w:hAnsi="Times New Roman"/>
          <w:sz w:val="22"/>
        </w:rPr>
        <w:t>18</w:t>
      </w:r>
      <w:r w:rsidRPr="00F46B02">
        <w:rPr>
          <w:rFonts w:ascii="Times New Roman" w:hAnsi="Times New Roman"/>
          <w:sz w:val="22"/>
        </w:rPr>
        <w:t>〈</w:t>
      </w:r>
      <w:r w:rsidRPr="00F46B02">
        <w:rPr>
          <w:rFonts w:ascii="Times New Roman" w:hAnsi="Times New Roman"/>
          <w:sz w:val="22"/>
        </w:rPr>
        <w:t>6</w:t>
      </w:r>
      <w:r w:rsidRPr="00F46B02">
        <w:rPr>
          <w:rFonts w:ascii="Times New Roman" w:hAnsi="Times New Roman"/>
          <w:sz w:val="22"/>
        </w:rPr>
        <w:t>分別聖道果人品〉</w:t>
      </w:r>
      <w:r w:rsidRPr="00F46B02">
        <w:rPr>
          <w:rFonts w:ascii="Times New Roman" w:hAnsi="Times New Roman"/>
          <w:sz w:val="22"/>
        </w:rPr>
        <w:t>(CBETA, T29, no. 1559, p. 280, b14-c18)</w:t>
      </w:r>
      <w:r w:rsidRPr="00F46B02">
        <w:rPr>
          <w:rFonts w:ascii="Times New Roman" w:hAnsi="Times New Roman"/>
          <w:sz w:val="22"/>
        </w:rPr>
        <w:t>：</w:t>
      </w:r>
    </w:p>
    <w:p w14:paraId="03647CEF" w14:textId="77777777" w:rsidR="00250E18" w:rsidRPr="00F46B02" w:rsidRDefault="00250E18" w:rsidP="00C07074">
      <w:pPr>
        <w:snapToGrid w:val="0"/>
        <w:ind w:leftChars="280" w:left="672"/>
        <w:contextualSpacing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sz w:val="22"/>
        </w:rPr>
        <w:t>偈曰：阿羅漢有六。</w:t>
      </w:r>
    </w:p>
    <w:p w14:paraId="37C5D147" w14:textId="77777777" w:rsidR="00A05375" w:rsidRPr="00F46B02" w:rsidRDefault="00250E18" w:rsidP="00C07074">
      <w:pPr>
        <w:snapToGrid w:val="0"/>
        <w:ind w:leftChars="280" w:left="1332" w:hangingChars="300" w:hanging="660"/>
        <w:contextualSpacing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sz w:val="22"/>
        </w:rPr>
        <w:t>釋曰：於經中說：「阿羅漢有六性：一、退墮法，二、自害法，三、守護法，四、住不動法，五、應通達法，六、</w:t>
      </w:r>
      <w:r w:rsidRPr="00F46B02">
        <w:rPr>
          <w:rFonts w:ascii="Times New Roman" w:eastAsia="標楷體" w:hAnsi="Times New Roman"/>
          <w:b/>
          <w:bCs/>
          <w:sz w:val="22"/>
        </w:rPr>
        <w:t>不壞法</w:t>
      </w:r>
      <w:r w:rsidRPr="00F46B02">
        <w:rPr>
          <w:rFonts w:ascii="Times New Roman" w:eastAsia="標楷體" w:hAnsi="Times New Roman"/>
          <w:sz w:val="22"/>
        </w:rPr>
        <w:t>。」</w:t>
      </w:r>
    </w:p>
    <w:p w14:paraId="0BE175BC" w14:textId="10737114" w:rsidR="00250E18" w:rsidRPr="00F46B02" w:rsidRDefault="00250E18" w:rsidP="00C07074">
      <w:pPr>
        <w:snapToGrid w:val="0"/>
        <w:ind w:leftChars="280" w:left="1332" w:hangingChars="300" w:hanging="660"/>
        <w:contextualSpacing/>
        <w:rPr>
          <w:rFonts w:ascii="Times New Roman" w:eastAsia="標楷體" w:hAnsi="Times New Roman"/>
          <w:sz w:val="22"/>
        </w:rPr>
      </w:pPr>
      <w:r w:rsidRPr="00F46B02">
        <w:rPr>
          <w:rFonts w:ascii="標楷體" w:eastAsia="標楷體" w:hAnsi="標楷體" w:hint="eastAsia"/>
          <w:sz w:val="22"/>
        </w:rPr>
        <w:t>……</w:t>
      </w:r>
    </w:p>
    <w:p w14:paraId="636E6EDB" w14:textId="77777777" w:rsidR="00250E18" w:rsidRPr="00F46B02" w:rsidRDefault="00250E18" w:rsidP="00C07074">
      <w:pPr>
        <w:snapToGrid w:val="0"/>
        <w:ind w:leftChars="280" w:left="1332" w:hangingChars="300" w:hanging="660"/>
        <w:contextualSpacing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sz w:val="22"/>
        </w:rPr>
        <w:t>釋曰：除不壞法一人，所餘五人信樂得為先</w:t>
      </w:r>
      <w:r w:rsidRPr="00F46B02">
        <w:rPr>
          <w:rFonts w:ascii="標楷體" w:eastAsia="標楷體" w:hAnsi="標楷體" w:hint="eastAsia"/>
          <w:sz w:val="22"/>
        </w:rPr>
        <w:t>……</w:t>
      </w:r>
    </w:p>
    <w:p w14:paraId="1E9FC54A" w14:textId="77777777" w:rsidR="00250E18" w:rsidRPr="00F46B02" w:rsidRDefault="00250E18" w:rsidP="00C07074">
      <w:pPr>
        <w:snapToGrid w:val="0"/>
        <w:ind w:leftChars="280" w:left="1332" w:hangingChars="300" w:hanging="660"/>
        <w:contextualSpacing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sz w:val="22"/>
        </w:rPr>
        <w:t>偈曰：不壞法無壞。</w:t>
      </w:r>
    </w:p>
    <w:p w14:paraId="726079C7" w14:textId="77777777" w:rsidR="00250E18" w:rsidRPr="00F46B02" w:rsidRDefault="00250E18" w:rsidP="00C07074">
      <w:pPr>
        <w:snapToGrid w:val="0"/>
        <w:ind w:leftChars="280" w:left="1332" w:hangingChars="300" w:hanging="660"/>
        <w:contextualSpacing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sz w:val="22"/>
        </w:rPr>
        <w:t>釋曰：若不壞阿羅漢所得解脫，則恒成無破壞，由無退墮故。</w:t>
      </w:r>
    </w:p>
    <w:p w14:paraId="7A2CB596" w14:textId="77777777" w:rsidR="00250E18" w:rsidRPr="00F46B02" w:rsidRDefault="00250E18" w:rsidP="00C07074">
      <w:pPr>
        <w:snapToGrid w:val="0"/>
        <w:ind w:leftChars="280" w:left="1332" w:hangingChars="300" w:hanging="660"/>
        <w:contextualSpacing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sz w:val="22"/>
        </w:rPr>
        <w:t>偈曰：故非時解脫。</w:t>
      </w:r>
    </w:p>
    <w:p w14:paraId="203F23B8" w14:textId="77777777" w:rsidR="00250E18" w:rsidRPr="00F46B02" w:rsidRDefault="00250E18" w:rsidP="00C07074">
      <w:pPr>
        <w:snapToGrid w:val="0"/>
        <w:ind w:leftChars="280" w:left="1332" w:hangingChars="300" w:hanging="660"/>
        <w:contextualSpacing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sz w:val="22"/>
        </w:rPr>
        <w:t>釋曰：是故說此人不依時解脫，何以故？此人不觀時，恒解脫如意，能現前修習三摩提故</w:t>
      </w:r>
      <w:r w:rsidRPr="00F46B02">
        <w:rPr>
          <w:rFonts w:ascii="標楷體" w:eastAsia="標楷體" w:hAnsi="標楷體" w:hint="eastAsia"/>
          <w:sz w:val="22"/>
        </w:rPr>
        <w:t>……</w:t>
      </w:r>
    </w:p>
    <w:p w14:paraId="314A16CC" w14:textId="77777777" w:rsidR="00250E18" w:rsidRPr="00F46B02" w:rsidRDefault="00250E18" w:rsidP="00C07074">
      <w:pPr>
        <w:snapToGrid w:val="0"/>
        <w:ind w:leftChars="280" w:left="1332" w:hangingChars="300" w:hanging="660"/>
        <w:contextualSpacing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sz w:val="22"/>
        </w:rPr>
        <w:t>偈曰：此先見至類。</w:t>
      </w:r>
    </w:p>
    <w:p w14:paraId="0259587F" w14:textId="77777777" w:rsidR="00250E18" w:rsidRPr="00F46B02" w:rsidRDefault="00250E18" w:rsidP="00C07074">
      <w:pPr>
        <w:snapToGrid w:val="0"/>
        <w:ind w:leftChars="280" w:left="1332" w:hangingChars="300" w:hanging="660"/>
        <w:contextualSpacing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sz w:val="22"/>
        </w:rPr>
        <w:t>釋曰：此</w:t>
      </w:r>
      <w:r w:rsidRPr="00F46B02">
        <w:rPr>
          <w:rFonts w:ascii="Times New Roman" w:eastAsia="標楷體" w:hAnsi="Times New Roman"/>
          <w:b/>
          <w:bCs/>
          <w:sz w:val="22"/>
        </w:rPr>
        <w:t>不壞法阿羅漢</w:t>
      </w:r>
      <w:r w:rsidRPr="00F46B02">
        <w:rPr>
          <w:rFonts w:ascii="Times New Roman" w:eastAsia="標楷體" w:hAnsi="Times New Roman"/>
          <w:sz w:val="22"/>
        </w:rPr>
        <w:t>，於學位中應知</w:t>
      </w:r>
      <w:r w:rsidRPr="00F46B02">
        <w:rPr>
          <w:rFonts w:ascii="Times New Roman" w:eastAsia="標楷體" w:hAnsi="Times New Roman"/>
          <w:b/>
          <w:bCs/>
          <w:sz w:val="22"/>
        </w:rPr>
        <w:t>見至為性</w:t>
      </w:r>
      <w:r w:rsidRPr="00F46B02">
        <w:rPr>
          <w:rFonts w:ascii="標楷體" w:eastAsia="標楷體" w:hAnsi="標楷體" w:hint="eastAsia"/>
          <w:sz w:val="22"/>
        </w:rPr>
        <w:t>……</w:t>
      </w:r>
    </w:p>
    <w:p w14:paraId="38A49F15" w14:textId="77777777" w:rsidR="00250E18" w:rsidRPr="00F46B02" w:rsidRDefault="00250E18" w:rsidP="009329FB">
      <w:pPr>
        <w:snapToGrid w:val="0"/>
        <w:ind w:leftChars="500" w:left="1200"/>
        <w:contextualSpacing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sz w:val="22"/>
          <w:shd w:val="pct15" w:color="auto" w:fill="FFFFFF"/>
          <w:vertAlign w:val="superscript"/>
        </w:rPr>
        <w:t>[6]</w:t>
      </w:r>
      <w:r w:rsidRPr="00F46B02">
        <w:rPr>
          <w:rFonts w:ascii="Times New Roman" w:eastAsia="標楷體" w:hAnsi="Times New Roman"/>
          <w:b/>
          <w:bCs/>
          <w:sz w:val="22"/>
        </w:rPr>
        <w:t>不壞法者，若人必定不如前人有退墮。</w:t>
      </w:r>
    </w:p>
    <w:p w14:paraId="1E77C326" w14:textId="77777777" w:rsidR="00250E18" w:rsidRPr="00F46B02" w:rsidRDefault="00250E18" w:rsidP="009329FB">
      <w:pPr>
        <w:snapToGrid w:val="0"/>
        <w:ind w:leftChars="500" w:left="1200"/>
        <w:contextualSpacing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sz w:val="22"/>
        </w:rPr>
        <w:t>前二人於有學位中，無恒修及尊重修，但根有異</w:t>
      </w:r>
      <w:r w:rsidRPr="00F46B02">
        <w:rPr>
          <w:rFonts w:ascii="標楷體" w:eastAsia="標楷體" w:hAnsi="標楷體" w:hint="eastAsia"/>
          <w:sz w:val="22"/>
        </w:rPr>
        <w:t>……</w:t>
      </w:r>
    </w:p>
    <w:p w14:paraId="73863D1A" w14:textId="10ECD4C6" w:rsidR="00250E18" w:rsidRPr="00F46B02" w:rsidRDefault="00250E18" w:rsidP="009329FB">
      <w:pPr>
        <w:snapToGrid w:val="0"/>
        <w:ind w:leftChars="500" w:left="1200"/>
        <w:contextualSpacing/>
        <w:rPr>
          <w:rFonts w:ascii="Times New Roman" w:eastAsia="標楷體" w:hAnsi="Times New Roman"/>
          <w:b/>
          <w:bCs/>
          <w:sz w:val="22"/>
        </w:rPr>
      </w:pPr>
      <w:r w:rsidRPr="00F46B02">
        <w:rPr>
          <w:rFonts w:ascii="Times New Roman" w:eastAsia="標楷體" w:hAnsi="Times New Roman"/>
          <w:b/>
          <w:bCs/>
          <w:sz w:val="22"/>
        </w:rPr>
        <w:t>第六人具德二修慧，根最利。</w:t>
      </w:r>
    </w:p>
    <w:p w14:paraId="175F084D" w14:textId="054DEB2D" w:rsidR="00250E18" w:rsidRPr="00F46B02" w:rsidRDefault="00250E18" w:rsidP="004A579D">
      <w:pPr>
        <w:snapToGrid w:val="0"/>
        <w:ind w:leftChars="60" w:left="694" w:hangingChars="250" w:hanging="550"/>
        <w:contextualSpacing/>
        <w:rPr>
          <w:rFonts w:ascii="Times New Roman" w:hAnsi="Times New Roman"/>
          <w:sz w:val="22"/>
        </w:rPr>
      </w:pPr>
      <w:r w:rsidRPr="00F46B02">
        <w:rPr>
          <w:rFonts w:ascii="Times New Roman" w:hAnsi="Times New Roman"/>
          <w:sz w:val="22"/>
        </w:rPr>
        <w:t>（</w:t>
      </w:r>
      <w:r w:rsidRPr="00F46B02">
        <w:rPr>
          <w:rFonts w:ascii="Times New Roman" w:hAnsi="Times New Roman"/>
          <w:sz w:val="22"/>
          <w:lang w:eastAsia="zh-CN"/>
        </w:rPr>
        <w:t>5</w:t>
      </w:r>
      <w:r w:rsidRPr="00F46B02">
        <w:rPr>
          <w:rFonts w:ascii="Times New Roman" w:hAnsi="Times New Roman"/>
          <w:sz w:val="22"/>
          <w:lang w:eastAsia="zh-CN"/>
        </w:rPr>
        <w:t>）</w:t>
      </w:r>
      <w:r w:rsidRPr="00F46B02">
        <w:rPr>
          <w:rFonts w:ascii="Times New Roman" w:hAnsi="Times New Roman"/>
          <w:sz w:val="22"/>
        </w:rPr>
        <w:t>世親造，［唐］玄奘譯，《阿毘達磨俱舍論》卷</w:t>
      </w:r>
      <w:r w:rsidRPr="00F46B02">
        <w:rPr>
          <w:rFonts w:ascii="Times New Roman" w:hAnsi="Times New Roman"/>
          <w:sz w:val="22"/>
        </w:rPr>
        <w:t>25</w:t>
      </w:r>
      <w:r w:rsidRPr="00F46B02">
        <w:rPr>
          <w:rFonts w:ascii="Times New Roman" w:hAnsi="Times New Roman"/>
          <w:sz w:val="22"/>
        </w:rPr>
        <w:t>〈</w:t>
      </w:r>
      <w:r w:rsidRPr="00F46B02">
        <w:rPr>
          <w:rFonts w:ascii="Times New Roman" w:hAnsi="Times New Roman"/>
          <w:sz w:val="22"/>
        </w:rPr>
        <w:t>6</w:t>
      </w:r>
      <w:r w:rsidRPr="00F46B02">
        <w:rPr>
          <w:rFonts w:ascii="Times New Roman" w:hAnsi="Times New Roman"/>
          <w:sz w:val="22"/>
        </w:rPr>
        <w:t>分別賢聖品〉</w:t>
      </w:r>
      <w:r w:rsidRPr="00F46B02">
        <w:rPr>
          <w:rFonts w:ascii="Times New Roman" w:hAnsi="Times New Roman"/>
          <w:sz w:val="22"/>
        </w:rPr>
        <w:t>(CBETA, T29, no. 1558, p. 129, a20-b8)</w:t>
      </w:r>
      <w:r w:rsidRPr="00F46B02">
        <w:rPr>
          <w:rFonts w:ascii="Times New Roman" w:hAnsi="Times New Roman"/>
          <w:sz w:val="22"/>
        </w:rPr>
        <w:t>：</w:t>
      </w:r>
    </w:p>
    <w:p w14:paraId="33CE3DBA" w14:textId="77777777" w:rsidR="00250E18" w:rsidRPr="00F46B02" w:rsidRDefault="00250E18" w:rsidP="00C07074">
      <w:pPr>
        <w:snapToGrid w:val="0"/>
        <w:ind w:leftChars="280" w:left="672"/>
        <w:contextualSpacing/>
        <w:rPr>
          <w:rFonts w:ascii="標楷體" w:eastAsia="標楷體" w:hAnsi="標楷體"/>
          <w:sz w:val="22"/>
        </w:rPr>
      </w:pPr>
      <w:r w:rsidRPr="00F46B02">
        <w:rPr>
          <w:rFonts w:ascii="標楷體" w:eastAsia="標楷體" w:hAnsi="標楷體" w:hint="eastAsia"/>
          <w:sz w:val="22"/>
        </w:rPr>
        <w:t>頌曰：</w:t>
      </w:r>
      <w:r w:rsidRPr="00F46B02">
        <w:rPr>
          <w:rFonts w:ascii="標楷體" w:eastAsia="標楷體" w:hAnsi="標楷體"/>
          <w:sz w:val="22"/>
        </w:rPr>
        <w:tab/>
      </w:r>
      <w:r w:rsidRPr="00F46B02">
        <w:rPr>
          <w:rFonts w:ascii="標楷體" w:eastAsia="標楷體" w:hAnsi="標楷體" w:hint="eastAsia"/>
          <w:sz w:val="22"/>
        </w:rPr>
        <w:t>阿羅漢有六</w:t>
      </w:r>
      <w:r w:rsidRPr="00F46B02">
        <w:rPr>
          <w:rFonts w:ascii="標楷體" w:eastAsia="標楷體" w:hAnsi="標楷體"/>
          <w:sz w:val="22"/>
        </w:rPr>
        <w:tab/>
      </w:r>
      <w:r w:rsidRPr="00F46B02">
        <w:rPr>
          <w:rFonts w:ascii="標楷體" w:eastAsia="標楷體" w:hAnsi="標楷體" w:hint="eastAsia"/>
          <w:sz w:val="22"/>
        </w:rPr>
        <w:t xml:space="preserve">謂退至不動　前五信解生　　</w:t>
      </w:r>
    </w:p>
    <w:p w14:paraId="0A22D48D" w14:textId="77777777" w:rsidR="00250E18" w:rsidRPr="00F46B02" w:rsidRDefault="00250E18" w:rsidP="004A579D">
      <w:pPr>
        <w:snapToGrid w:val="0"/>
        <w:ind w:leftChars="460" w:left="1104" w:firstLine="336"/>
        <w:contextualSpacing/>
        <w:rPr>
          <w:rFonts w:ascii="標楷體" w:eastAsia="標楷體" w:hAnsi="標楷體"/>
          <w:sz w:val="22"/>
        </w:rPr>
      </w:pPr>
      <w:r w:rsidRPr="00F46B02">
        <w:rPr>
          <w:rFonts w:ascii="標楷體" w:eastAsia="標楷體" w:hAnsi="標楷體" w:hint="eastAsia"/>
          <w:sz w:val="22"/>
        </w:rPr>
        <w:t>總名時解脫</w:t>
      </w:r>
      <w:r w:rsidRPr="00F46B02">
        <w:rPr>
          <w:rFonts w:ascii="標楷體" w:eastAsia="標楷體" w:hAnsi="標楷體"/>
          <w:sz w:val="22"/>
        </w:rPr>
        <w:tab/>
      </w:r>
      <w:r w:rsidRPr="00F46B02">
        <w:rPr>
          <w:rFonts w:ascii="標楷體" w:eastAsia="標楷體" w:hAnsi="標楷體" w:hint="eastAsia"/>
          <w:sz w:val="22"/>
        </w:rPr>
        <w:t>後不時解脫　從前見至生</w:t>
      </w:r>
    </w:p>
    <w:p w14:paraId="7540DFBD" w14:textId="77777777" w:rsidR="00250E18" w:rsidRPr="00F46B02" w:rsidRDefault="00250E18" w:rsidP="00C07074">
      <w:pPr>
        <w:snapToGrid w:val="0"/>
        <w:ind w:leftChars="280" w:left="1332" w:hangingChars="300" w:hanging="660"/>
        <w:contextualSpacing/>
        <w:rPr>
          <w:rFonts w:ascii="標楷體" w:eastAsia="標楷體" w:hAnsi="標楷體"/>
          <w:sz w:val="22"/>
        </w:rPr>
      </w:pPr>
      <w:r w:rsidRPr="00F46B02">
        <w:rPr>
          <w:rFonts w:ascii="標楷體" w:eastAsia="標楷體" w:hAnsi="標楷體" w:hint="eastAsia"/>
          <w:sz w:val="22"/>
        </w:rPr>
        <w:t>論曰：於契經中說，阿羅漢由種性異，故有六種：一者、退法，二者、思法，三者、護法，四、安住法，五、堪達法，六、</w:t>
      </w:r>
      <w:r w:rsidRPr="00F46B02">
        <w:rPr>
          <w:rFonts w:ascii="標楷體" w:eastAsia="標楷體" w:hAnsi="標楷體" w:hint="eastAsia"/>
          <w:b/>
          <w:bCs/>
          <w:sz w:val="22"/>
        </w:rPr>
        <w:t>不動法</w:t>
      </w:r>
      <w:r w:rsidRPr="00F46B02">
        <w:rPr>
          <w:rFonts w:ascii="標楷體" w:eastAsia="標楷體" w:hAnsi="標楷體" w:hint="eastAsia"/>
          <w:sz w:val="22"/>
        </w:rPr>
        <w:t>。</w:t>
      </w:r>
    </w:p>
    <w:p w14:paraId="54D4508B" w14:textId="77777777" w:rsidR="00250E18" w:rsidRPr="00F46B02" w:rsidRDefault="00250E18" w:rsidP="004A579D">
      <w:pPr>
        <w:snapToGrid w:val="0"/>
        <w:ind w:leftChars="550" w:left="1320"/>
        <w:contextualSpacing/>
        <w:rPr>
          <w:rFonts w:ascii="標楷體" w:eastAsia="標楷體" w:hAnsi="標楷體"/>
          <w:sz w:val="22"/>
        </w:rPr>
      </w:pPr>
      <w:r w:rsidRPr="00F46B02">
        <w:rPr>
          <w:rFonts w:ascii="標楷體" w:eastAsia="標楷體" w:hAnsi="標楷體" w:hint="eastAsia"/>
          <w:sz w:val="22"/>
        </w:rPr>
        <w:t>於此六中……</w:t>
      </w:r>
      <w:r w:rsidRPr="00F46B02">
        <w:rPr>
          <w:rFonts w:ascii="標楷體" w:eastAsia="標楷體" w:hAnsi="標楷體" w:hint="eastAsia"/>
          <w:b/>
          <w:bCs/>
          <w:sz w:val="22"/>
        </w:rPr>
        <w:t>不動法性</w:t>
      </w:r>
      <w:r w:rsidRPr="00F46B02">
        <w:rPr>
          <w:rFonts w:ascii="標楷體" w:eastAsia="標楷體" w:hAnsi="標楷體" w:hint="eastAsia"/>
          <w:sz w:val="22"/>
        </w:rPr>
        <w:t>說名為後，即此名為不動心解脫，以</w:t>
      </w:r>
      <w:r w:rsidRPr="00F46B02">
        <w:rPr>
          <w:rFonts w:ascii="標楷體" w:eastAsia="標楷體" w:hAnsi="標楷體" w:hint="eastAsia"/>
          <w:b/>
          <w:bCs/>
          <w:sz w:val="22"/>
        </w:rPr>
        <w:t>無退動及心解脫</w:t>
      </w:r>
      <w:r w:rsidRPr="00F46B02">
        <w:rPr>
          <w:rFonts w:ascii="標楷體" w:eastAsia="標楷體" w:hAnsi="標楷體" w:hint="eastAsia"/>
          <w:sz w:val="22"/>
        </w:rPr>
        <w:t>故；亦說名為</w:t>
      </w:r>
      <w:r w:rsidRPr="00F46B02">
        <w:rPr>
          <w:rFonts w:ascii="標楷體" w:eastAsia="標楷體" w:hAnsi="標楷體" w:hint="eastAsia"/>
          <w:b/>
          <w:bCs/>
          <w:sz w:val="22"/>
        </w:rPr>
        <w:t>不時解脫</w:t>
      </w:r>
      <w:r w:rsidRPr="00F46B02">
        <w:rPr>
          <w:rFonts w:ascii="標楷體" w:eastAsia="標楷體" w:hAnsi="標楷體" w:hint="eastAsia"/>
          <w:sz w:val="22"/>
        </w:rPr>
        <w:t>，以不待時及解脫故，謂三摩地隨欲現前、不待勝緣和合時故……此從學位</w:t>
      </w:r>
      <w:r w:rsidRPr="00F46B02">
        <w:rPr>
          <w:rFonts w:ascii="標楷體" w:eastAsia="標楷體" w:hAnsi="標楷體" w:hint="eastAsia"/>
          <w:b/>
          <w:bCs/>
          <w:sz w:val="22"/>
        </w:rPr>
        <w:t>見至</w:t>
      </w:r>
      <w:r w:rsidRPr="00F46B02">
        <w:rPr>
          <w:rFonts w:ascii="標楷體" w:eastAsia="標楷體" w:hAnsi="標楷體" w:hint="eastAsia"/>
          <w:sz w:val="22"/>
        </w:rPr>
        <w:t>性生。</w:t>
      </w:r>
    </w:p>
    <w:p w14:paraId="0A1C8E63" w14:textId="251F3D51" w:rsidR="00250E18" w:rsidRPr="00F46B02" w:rsidRDefault="00250E18" w:rsidP="004A579D">
      <w:pPr>
        <w:snapToGrid w:val="0"/>
        <w:ind w:leftChars="60" w:left="694" w:hangingChars="250" w:hanging="550"/>
        <w:contextualSpacing/>
        <w:rPr>
          <w:rFonts w:ascii="Times New Roman" w:hAnsi="Times New Roman"/>
          <w:sz w:val="22"/>
        </w:rPr>
      </w:pPr>
      <w:r w:rsidRPr="00F46B02">
        <w:rPr>
          <w:rFonts w:ascii="Times New Roman" w:hAnsi="Times New Roman"/>
          <w:sz w:val="22"/>
        </w:rPr>
        <w:t>（</w:t>
      </w:r>
      <w:r w:rsidRPr="00F46B02">
        <w:rPr>
          <w:rFonts w:ascii="Times New Roman" w:hAnsi="Times New Roman"/>
          <w:sz w:val="22"/>
        </w:rPr>
        <w:t>6</w:t>
      </w:r>
      <w:r w:rsidRPr="00F46B02">
        <w:rPr>
          <w:rFonts w:ascii="Times New Roman" w:hAnsi="Times New Roman"/>
          <w:sz w:val="22"/>
        </w:rPr>
        <w:t>）五百大阿羅漢等造，［唐］玄奘譯，《阿毘達磨大毘婆沙論》卷</w:t>
      </w:r>
      <w:r w:rsidRPr="00F46B02">
        <w:rPr>
          <w:rFonts w:ascii="Times New Roman" w:hAnsi="Times New Roman"/>
          <w:sz w:val="22"/>
        </w:rPr>
        <w:t>102 (CBETA, T27, no. 1545, p. 526, b14-27)</w:t>
      </w:r>
      <w:r w:rsidRPr="00F46B02">
        <w:rPr>
          <w:rFonts w:ascii="Times New Roman" w:hAnsi="Times New Roman"/>
          <w:sz w:val="22"/>
        </w:rPr>
        <w:t>：</w:t>
      </w:r>
    </w:p>
    <w:p w14:paraId="048F3360" w14:textId="77777777" w:rsidR="00250E18" w:rsidRPr="00F46B02" w:rsidRDefault="00250E18" w:rsidP="004A579D">
      <w:pPr>
        <w:snapToGrid w:val="0"/>
        <w:ind w:leftChars="260" w:left="1064" w:hangingChars="200" w:hanging="440"/>
        <w:contextualSpacing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sz w:val="22"/>
        </w:rPr>
        <w:t>問：何緣不時解脫名不動耶？</w:t>
      </w:r>
    </w:p>
    <w:p w14:paraId="04B2A153" w14:textId="665A901E" w:rsidR="00250E18" w:rsidRPr="00F46B02" w:rsidRDefault="00250E18" w:rsidP="004A579D">
      <w:pPr>
        <w:snapToGrid w:val="0"/>
        <w:ind w:leftChars="260" w:left="1064" w:hangingChars="200" w:hanging="440"/>
        <w:contextualSpacing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sz w:val="22"/>
        </w:rPr>
        <w:t>答：</w:t>
      </w:r>
      <w:r w:rsidRPr="00F46B02">
        <w:rPr>
          <w:rFonts w:ascii="Times New Roman" w:eastAsia="標楷體" w:hAnsi="Times New Roman"/>
          <w:b/>
          <w:bCs/>
          <w:sz w:val="22"/>
        </w:rPr>
        <w:t>以體殊勝，故名不動。</w:t>
      </w:r>
      <w:r w:rsidRPr="00F46B02">
        <w:rPr>
          <w:rFonts w:ascii="Times New Roman" w:eastAsia="標楷體" w:hAnsi="Times New Roman"/>
          <w:sz w:val="22"/>
        </w:rPr>
        <w:t>如今世間殊勝飲食、衣服、嚴具說名不動；不為劣物格量轉故。</w:t>
      </w:r>
    </w:p>
    <w:p w14:paraId="53E3B083" w14:textId="1E6A41C2" w:rsidR="00250E18" w:rsidRPr="00F46B02" w:rsidRDefault="00250E18" w:rsidP="004A579D">
      <w:pPr>
        <w:snapToGrid w:val="0"/>
        <w:ind w:leftChars="460" w:left="1104"/>
        <w:contextualSpacing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sz w:val="22"/>
        </w:rPr>
        <w:t>復次，貪等煩惱令諸有情</w:t>
      </w:r>
      <w:r w:rsidRPr="00F46B02">
        <w:rPr>
          <w:rFonts w:ascii="Times New Roman" w:eastAsia="標楷體" w:hAnsi="Times New Roman"/>
          <w:b/>
          <w:bCs/>
          <w:sz w:val="22"/>
        </w:rPr>
        <w:t>身心輕躁</w:t>
      </w:r>
      <w:r w:rsidRPr="00F46B02">
        <w:rPr>
          <w:rFonts w:ascii="Times New Roman" w:eastAsia="標楷體" w:hAnsi="Times New Roman"/>
          <w:sz w:val="22"/>
        </w:rPr>
        <w:t>，令諸善根生</w:t>
      </w:r>
      <w:r w:rsidRPr="00F46B02">
        <w:rPr>
          <w:rFonts w:ascii="Times New Roman" w:hAnsi="Times New Roman"/>
          <w:sz w:val="22"/>
        </w:rPr>
        <w:t>䩕</w:t>
      </w:r>
      <w:r w:rsidRPr="00F46B02">
        <w:rPr>
          <w:rFonts w:ascii="Times New Roman" w:eastAsia="標楷體" w:hAnsi="Times New Roman"/>
          <w:sz w:val="22"/>
          <w:vertAlign w:val="superscript"/>
        </w:rPr>
        <w:t>※</w:t>
      </w:r>
      <w:r w:rsidRPr="00F46B02">
        <w:rPr>
          <w:rFonts w:ascii="Times New Roman" w:eastAsia="標楷體" w:hAnsi="Times New Roman"/>
          <w:sz w:val="22"/>
        </w:rPr>
        <w:t>離散，故名為動；不時解脫阿羅漢</w:t>
      </w:r>
      <w:r w:rsidRPr="00F46B02">
        <w:rPr>
          <w:rFonts w:ascii="Times New Roman" w:eastAsia="標楷體" w:hAnsi="Times New Roman"/>
          <w:b/>
          <w:bCs/>
          <w:sz w:val="22"/>
        </w:rPr>
        <w:t>不為如是煩惱所動</w:t>
      </w:r>
      <w:r w:rsidRPr="00F46B02">
        <w:rPr>
          <w:rFonts w:ascii="Times New Roman" w:eastAsia="標楷體" w:hAnsi="Times New Roman"/>
          <w:sz w:val="22"/>
        </w:rPr>
        <w:t>，故名不動。</w:t>
      </w:r>
    </w:p>
    <w:p w14:paraId="60F776BE" w14:textId="7D98A3AD" w:rsidR="00250E18" w:rsidRPr="00F46B02" w:rsidRDefault="00250E18" w:rsidP="004A579D">
      <w:pPr>
        <w:snapToGrid w:val="0"/>
        <w:ind w:leftChars="460" w:left="1104"/>
        <w:contextualSpacing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sz w:val="22"/>
        </w:rPr>
        <w:t>復次，貪等煩惱能令有情</w:t>
      </w:r>
      <w:r w:rsidRPr="00F46B02">
        <w:rPr>
          <w:rFonts w:ascii="Times New Roman" w:eastAsia="標楷體" w:hAnsi="Times New Roman"/>
          <w:b/>
          <w:bCs/>
          <w:sz w:val="22"/>
        </w:rPr>
        <w:t>於諸分位勝劣不定</w:t>
      </w:r>
      <w:r w:rsidRPr="00F46B02">
        <w:rPr>
          <w:rFonts w:ascii="Times New Roman" w:eastAsia="標楷體" w:hAnsi="Times New Roman"/>
          <w:sz w:val="22"/>
        </w:rPr>
        <w:t>，故名為動；不時解脫阿羅漢</w:t>
      </w:r>
      <w:r w:rsidRPr="00F46B02">
        <w:rPr>
          <w:rFonts w:ascii="Times New Roman" w:eastAsia="標楷體" w:hAnsi="Times New Roman"/>
          <w:b/>
          <w:bCs/>
          <w:sz w:val="22"/>
        </w:rPr>
        <w:t>不為如是煩惱所動</w:t>
      </w:r>
      <w:r w:rsidRPr="00F46B02">
        <w:rPr>
          <w:rFonts w:ascii="Times New Roman" w:eastAsia="標楷體" w:hAnsi="Times New Roman"/>
          <w:sz w:val="22"/>
        </w:rPr>
        <w:t>，故名不動。如勇健人無敵能動，名不動者。</w:t>
      </w:r>
    </w:p>
    <w:p w14:paraId="1093391C" w14:textId="7AB2C428" w:rsidR="00250E18" w:rsidRPr="00F46B02" w:rsidRDefault="00250E18" w:rsidP="004A579D">
      <w:pPr>
        <w:snapToGrid w:val="0"/>
        <w:ind w:leftChars="460" w:left="1104"/>
        <w:contextualSpacing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sz w:val="22"/>
        </w:rPr>
        <w:t>復次，不時解脫阿羅漢</w:t>
      </w:r>
      <w:r w:rsidRPr="00F46B02">
        <w:rPr>
          <w:rFonts w:ascii="Times New Roman" w:eastAsia="標楷體" w:hAnsi="Times New Roman"/>
          <w:b/>
          <w:bCs/>
          <w:sz w:val="22"/>
        </w:rPr>
        <w:t>於諸功德定不退失</w:t>
      </w:r>
      <w:r w:rsidRPr="00F46B02">
        <w:rPr>
          <w:rFonts w:ascii="Times New Roman" w:eastAsia="標楷體" w:hAnsi="Times New Roman"/>
          <w:sz w:val="22"/>
        </w:rPr>
        <w:t>，故名不動。如善射人射必中的，名不動者。如契經說，佛告舍利子：</w:t>
      </w:r>
      <w:r w:rsidRPr="00F46B02">
        <w:rPr>
          <w:rFonts w:ascii="Times New Roman" w:eastAsia="標楷體" w:hAnsi="Times New Roman"/>
          <w:bCs/>
          <w:sz w:val="22"/>
        </w:rPr>
        <w:t>「</w:t>
      </w:r>
      <w:r w:rsidRPr="00F46B02">
        <w:rPr>
          <w:rFonts w:ascii="Times New Roman" w:eastAsia="標楷體" w:hAnsi="Times New Roman"/>
          <w:sz w:val="22"/>
        </w:rPr>
        <w:t>若有苾芻、苾芻尼等成就不動心解脫末尼寶者，能斷不善法、能修習善法。」</w:t>
      </w:r>
    </w:p>
    <w:p w14:paraId="2C9D935E" w14:textId="52DC6E25" w:rsidR="00250E18" w:rsidRPr="00F46B02" w:rsidRDefault="00250E18" w:rsidP="00C07074">
      <w:pPr>
        <w:snapToGrid w:val="0"/>
        <w:ind w:leftChars="280" w:left="1112" w:hangingChars="200" w:hanging="440"/>
        <w:contextualSpacing/>
        <w:rPr>
          <w:rFonts w:ascii="Times New Roman" w:hAnsi="Times New Roman"/>
          <w:sz w:val="22"/>
        </w:rPr>
      </w:pPr>
      <w:r w:rsidRPr="00F46B02">
        <w:rPr>
          <w:rFonts w:ascii="Times New Roman" w:hAnsi="Times New Roman"/>
          <w:sz w:val="22"/>
        </w:rPr>
        <w:t>※</w:t>
      </w:r>
      <w:r w:rsidRPr="00F46B02">
        <w:rPr>
          <w:rFonts w:ascii="Times New Roman" w:hAnsi="Times New Roman"/>
          <w:sz w:val="22"/>
        </w:rPr>
        <w:t>䩕＝鞭【宋】【元】【明】【宮】。（大正</w:t>
      </w:r>
      <w:r w:rsidRPr="00F46B02">
        <w:rPr>
          <w:rFonts w:ascii="Times New Roman" w:hAnsi="Times New Roman"/>
          <w:sz w:val="22"/>
        </w:rPr>
        <w:t>27</w:t>
      </w:r>
      <w:r w:rsidRPr="00F46B02">
        <w:rPr>
          <w:rFonts w:ascii="Times New Roman" w:hAnsi="Times New Roman"/>
          <w:sz w:val="22"/>
        </w:rPr>
        <w:t>，</w:t>
      </w:r>
      <w:r w:rsidRPr="00F46B02">
        <w:rPr>
          <w:rFonts w:ascii="Times New Roman" w:hAnsi="Times New Roman"/>
          <w:sz w:val="22"/>
        </w:rPr>
        <w:t>526d</w:t>
      </w:r>
      <w:r w:rsidRPr="00F46B02">
        <w:rPr>
          <w:rFonts w:ascii="Times New Roman" w:hAnsi="Times New Roman"/>
          <w:sz w:val="22"/>
        </w:rPr>
        <w:t>，</w:t>
      </w:r>
      <w:r w:rsidRPr="00F46B02">
        <w:rPr>
          <w:rFonts w:ascii="Times New Roman" w:hAnsi="Times New Roman"/>
          <w:sz w:val="22"/>
        </w:rPr>
        <w:t>n.5</w:t>
      </w:r>
      <w:r w:rsidRPr="00F46B02">
        <w:rPr>
          <w:rFonts w:ascii="Times New Roman" w:hAnsi="Times New Roman"/>
          <w:sz w:val="22"/>
        </w:rPr>
        <w:t>）</w:t>
      </w:r>
    </w:p>
    <w:p w14:paraId="342B4E4C" w14:textId="77777777" w:rsidR="00250E18" w:rsidRPr="00F46B02" w:rsidRDefault="00250E18" w:rsidP="00425820">
      <w:pPr>
        <w:snapToGrid w:val="0"/>
        <w:ind w:leftChars="60" w:left="694" w:hangingChars="250" w:hanging="550"/>
        <w:contextualSpacing/>
        <w:rPr>
          <w:rFonts w:ascii="Times New Roman" w:hAnsi="Times New Roman"/>
          <w:sz w:val="22"/>
        </w:rPr>
      </w:pPr>
      <w:r w:rsidRPr="00F46B02">
        <w:rPr>
          <w:rFonts w:ascii="Times New Roman" w:hAnsi="Times New Roman"/>
          <w:sz w:val="22"/>
        </w:rPr>
        <w:t>（</w:t>
      </w:r>
      <w:r w:rsidRPr="00F46B02">
        <w:rPr>
          <w:rFonts w:ascii="Times New Roman" w:eastAsia="DengXian" w:hAnsi="Times New Roman"/>
          <w:sz w:val="22"/>
        </w:rPr>
        <w:t>7</w:t>
      </w:r>
      <w:r w:rsidRPr="00F46B02">
        <w:rPr>
          <w:rFonts w:ascii="Times New Roman" w:hAnsi="Times New Roman"/>
          <w:sz w:val="22"/>
        </w:rPr>
        <w:t>）迦旃延子造，五百羅漢釋，［北涼］浮陀跋摩共道泰等譯，《阿毘曇毘婆沙論》卷</w:t>
      </w:r>
      <w:r w:rsidRPr="00F46B02">
        <w:rPr>
          <w:rFonts w:ascii="Times New Roman" w:hAnsi="Times New Roman"/>
          <w:sz w:val="22"/>
        </w:rPr>
        <w:t>51</w:t>
      </w:r>
      <w:r w:rsidRPr="00F46B02">
        <w:rPr>
          <w:rFonts w:ascii="Times New Roman" w:hAnsi="Times New Roman"/>
          <w:sz w:val="22"/>
        </w:rPr>
        <w:t>〈</w:t>
      </w:r>
      <w:r w:rsidRPr="00F46B02">
        <w:rPr>
          <w:rFonts w:ascii="Times New Roman" w:hAnsi="Times New Roman"/>
          <w:sz w:val="22"/>
        </w:rPr>
        <w:t>3</w:t>
      </w:r>
      <w:r w:rsidRPr="00F46B02">
        <w:rPr>
          <w:rFonts w:ascii="Times New Roman" w:hAnsi="Times New Roman"/>
          <w:sz w:val="22"/>
        </w:rPr>
        <w:t>智犍度〉</w:t>
      </w:r>
      <w:r w:rsidRPr="00F46B02">
        <w:rPr>
          <w:rFonts w:ascii="Times New Roman" w:hAnsi="Times New Roman"/>
          <w:sz w:val="22"/>
        </w:rPr>
        <w:t>(CBETA, T28, no. 1546, p. 379, c29-p. 380, a9)</w:t>
      </w:r>
      <w:r w:rsidRPr="00F46B02">
        <w:rPr>
          <w:rFonts w:ascii="Times New Roman" w:hAnsi="Times New Roman"/>
          <w:sz w:val="22"/>
        </w:rPr>
        <w:t>：</w:t>
      </w:r>
    </w:p>
    <w:p w14:paraId="7C678895" w14:textId="77777777" w:rsidR="00250E18" w:rsidRPr="00F46B02" w:rsidRDefault="00250E18" w:rsidP="00425820">
      <w:pPr>
        <w:snapToGrid w:val="0"/>
        <w:ind w:leftChars="280" w:left="672"/>
        <w:contextualSpacing/>
        <w:rPr>
          <w:rFonts w:ascii="標楷體" w:eastAsia="標楷體" w:hAnsi="標楷體"/>
          <w:sz w:val="22"/>
        </w:rPr>
      </w:pPr>
      <w:r w:rsidRPr="00F46B02">
        <w:rPr>
          <w:rFonts w:ascii="標楷體" w:eastAsia="標楷體" w:hAnsi="標楷體" w:hint="eastAsia"/>
          <w:sz w:val="22"/>
        </w:rPr>
        <w:t>問曰：何故非時解脫阿羅漢，名</w:t>
      </w:r>
      <w:r w:rsidRPr="00F46B02">
        <w:rPr>
          <w:rFonts w:ascii="標楷體" w:eastAsia="標楷體" w:hAnsi="標楷體" w:hint="eastAsia"/>
          <w:b/>
          <w:bCs/>
          <w:sz w:val="22"/>
        </w:rPr>
        <w:t>不動法</w:t>
      </w:r>
      <w:r w:rsidRPr="00F46B02">
        <w:rPr>
          <w:rFonts w:ascii="標楷體" w:eastAsia="標楷體" w:hAnsi="標楷體" w:hint="eastAsia"/>
          <w:sz w:val="22"/>
        </w:rPr>
        <w:t>耶？</w:t>
      </w:r>
    </w:p>
    <w:p w14:paraId="2AEFA734" w14:textId="739E419D" w:rsidR="00250E18" w:rsidRPr="00F46B02" w:rsidRDefault="00250E18" w:rsidP="00C07074">
      <w:pPr>
        <w:snapToGrid w:val="0"/>
        <w:ind w:leftChars="280" w:left="1332" w:hangingChars="300" w:hanging="660"/>
        <w:contextualSpacing/>
        <w:rPr>
          <w:rFonts w:ascii="標楷體" w:eastAsia="標楷體" w:hAnsi="標楷體"/>
          <w:sz w:val="22"/>
        </w:rPr>
      </w:pPr>
      <w:r w:rsidRPr="00F46B02">
        <w:rPr>
          <w:rFonts w:ascii="標楷體" w:eastAsia="標楷體" w:hAnsi="標楷體" w:hint="eastAsia"/>
          <w:sz w:val="22"/>
        </w:rPr>
        <w:t>答曰：</w:t>
      </w:r>
      <w:r w:rsidRPr="00F46B02">
        <w:rPr>
          <w:rFonts w:ascii="標楷體" w:eastAsia="標楷體" w:hAnsi="標楷體" w:hint="eastAsia"/>
          <w:b/>
          <w:bCs/>
          <w:sz w:val="22"/>
        </w:rPr>
        <w:t>以勝妙故</w:t>
      </w:r>
      <w:r w:rsidRPr="00F46B02">
        <w:rPr>
          <w:rFonts w:ascii="標楷體" w:eastAsia="標楷體" w:hAnsi="標楷體" w:hint="eastAsia"/>
          <w:sz w:val="22"/>
        </w:rPr>
        <w:t>，如今</w:t>
      </w:r>
      <w:r w:rsidRPr="00F46B02">
        <w:rPr>
          <w:rFonts w:ascii="Times New Roman" w:eastAsia="標楷體" w:hAnsi="Times New Roman"/>
          <w:sz w:val="22"/>
          <w:vertAlign w:val="superscript"/>
        </w:rPr>
        <w:t>※</w:t>
      </w:r>
      <w:r w:rsidRPr="00F46B02">
        <w:rPr>
          <w:rFonts w:ascii="Times New Roman" w:eastAsia="DengXian" w:hAnsi="Times New Roman"/>
          <w:sz w:val="22"/>
          <w:vertAlign w:val="superscript"/>
        </w:rPr>
        <w:t>1</w:t>
      </w:r>
      <w:r w:rsidRPr="00F46B02">
        <w:rPr>
          <w:rFonts w:ascii="標楷體" w:eastAsia="標楷體" w:hAnsi="標楷體" w:hint="eastAsia"/>
          <w:sz w:val="22"/>
        </w:rPr>
        <w:t>世間所有勝妙飲食、衣服、瓔珞所在之處不動人瞋心，彼亦如是。</w:t>
      </w:r>
    </w:p>
    <w:p w14:paraId="46EE3F18" w14:textId="026E0307" w:rsidR="00250E18" w:rsidRPr="00F46B02" w:rsidRDefault="00250E18" w:rsidP="004A579D">
      <w:pPr>
        <w:snapToGrid w:val="0"/>
        <w:ind w:leftChars="530" w:left="1272"/>
        <w:contextualSpacing/>
        <w:rPr>
          <w:rFonts w:ascii="標楷體" w:eastAsia="標楷體" w:hAnsi="標楷體"/>
          <w:sz w:val="22"/>
        </w:rPr>
      </w:pPr>
      <w:r w:rsidRPr="00F46B02">
        <w:rPr>
          <w:rFonts w:ascii="標楷體" w:eastAsia="標楷體" w:hAnsi="標楷體" w:hint="eastAsia"/>
          <w:sz w:val="22"/>
        </w:rPr>
        <w:t>復次，</w:t>
      </w:r>
      <w:r w:rsidRPr="00F46B02">
        <w:rPr>
          <w:rFonts w:ascii="標楷體" w:eastAsia="標楷體" w:hAnsi="標楷體" w:hint="eastAsia"/>
          <w:b/>
          <w:bCs/>
          <w:sz w:val="22"/>
        </w:rPr>
        <w:t>煩惱</w:t>
      </w:r>
      <w:r w:rsidRPr="00F46B02">
        <w:rPr>
          <w:rFonts w:ascii="標楷體" w:eastAsia="標楷體" w:hAnsi="標楷體" w:hint="eastAsia"/>
          <w:sz w:val="22"/>
        </w:rPr>
        <w:t>能令人心動，能令人心生，而不熟濕、而相著以穢污故。在善心上，</w:t>
      </w:r>
      <w:r w:rsidRPr="00F46B02">
        <w:rPr>
          <w:rFonts w:ascii="標楷體" w:eastAsia="標楷體" w:hAnsi="標楷體" w:hint="eastAsia"/>
          <w:b/>
          <w:bCs/>
          <w:sz w:val="22"/>
        </w:rPr>
        <w:t>無其</w:t>
      </w:r>
      <w:r w:rsidRPr="00F46B02">
        <w:rPr>
          <w:rFonts w:ascii="Times New Roman" w:eastAsia="標楷體" w:hAnsi="Times New Roman"/>
          <w:sz w:val="22"/>
          <w:vertAlign w:val="superscript"/>
        </w:rPr>
        <w:t>※</w:t>
      </w:r>
      <w:r w:rsidRPr="00F46B02">
        <w:rPr>
          <w:rFonts w:ascii="Times New Roman" w:eastAsia="DengXian" w:hAnsi="Times New Roman"/>
          <w:sz w:val="22"/>
          <w:vertAlign w:val="superscript"/>
        </w:rPr>
        <w:t>2</w:t>
      </w:r>
      <w:r w:rsidRPr="00F46B02">
        <w:rPr>
          <w:rFonts w:ascii="標楷體" w:eastAsia="標楷體" w:hAnsi="標楷體" w:hint="eastAsia"/>
          <w:b/>
          <w:bCs/>
          <w:sz w:val="22"/>
        </w:rPr>
        <w:t>勢力故</w:t>
      </w:r>
      <w:r w:rsidRPr="00F46B02">
        <w:rPr>
          <w:rFonts w:ascii="標楷體" w:eastAsia="標楷體" w:hAnsi="標楷體" w:hint="eastAsia"/>
          <w:sz w:val="22"/>
        </w:rPr>
        <w:t>，不得自</w:t>
      </w:r>
      <w:r w:rsidRPr="00F46B02">
        <w:rPr>
          <w:rFonts w:ascii="Times New Roman" w:eastAsia="標楷體" w:hAnsi="Times New Roman"/>
          <w:sz w:val="22"/>
          <w:vertAlign w:val="superscript"/>
        </w:rPr>
        <w:t>※</w:t>
      </w:r>
      <w:r w:rsidRPr="00F46B02">
        <w:rPr>
          <w:rFonts w:ascii="Times New Roman" w:eastAsia="DengXian" w:hAnsi="Times New Roman"/>
          <w:sz w:val="22"/>
          <w:vertAlign w:val="superscript"/>
        </w:rPr>
        <w:t>3</w:t>
      </w:r>
      <w:r w:rsidRPr="00F46B02">
        <w:rPr>
          <w:rFonts w:ascii="標楷體" w:eastAsia="標楷體" w:hAnsi="標楷體" w:hint="eastAsia"/>
          <w:sz w:val="22"/>
        </w:rPr>
        <w:t>在，故名不動。</w:t>
      </w:r>
    </w:p>
    <w:p w14:paraId="3CF76751" w14:textId="4F717CBA" w:rsidR="00250E18" w:rsidRPr="00F46B02" w:rsidRDefault="00250E18" w:rsidP="004A579D">
      <w:pPr>
        <w:tabs>
          <w:tab w:val="left" w:pos="1276"/>
        </w:tabs>
        <w:snapToGrid w:val="0"/>
        <w:ind w:leftChars="530" w:left="1272"/>
        <w:contextualSpacing/>
        <w:rPr>
          <w:rFonts w:ascii="標楷體" w:eastAsia="標楷體" w:hAnsi="標楷體"/>
          <w:sz w:val="22"/>
        </w:rPr>
      </w:pPr>
      <w:r w:rsidRPr="00F46B02">
        <w:rPr>
          <w:rFonts w:ascii="標楷體" w:eastAsia="標楷體" w:hAnsi="標楷體" w:hint="eastAsia"/>
          <w:sz w:val="22"/>
        </w:rPr>
        <w:t>復次，</w:t>
      </w:r>
      <w:r w:rsidRPr="00F46B02">
        <w:rPr>
          <w:rFonts w:ascii="標楷體" w:eastAsia="標楷體" w:hAnsi="標楷體" w:hint="eastAsia"/>
          <w:b/>
          <w:bCs/>
          <w:sz w:val="22"/>
        </w:rPr>
        <w:t>已斷煩惱，更不復退</w:t>
      </w:r>
      <w:r w:rsidRPr="00F46B02">
        <w:rPr>
          <w:rFonts w:ascii="標楷體" w:eastAsia="標楷體" w:hAnsi="標楷體" w:hint="eastAsia"/>
          <w:sz w:val="22"/>
        </w:rPr>
        <w:t>，故名不動。如善射人正射於的，稱言不動，彼亦如是，如經說，佛告舍利弗：</w:t>
      </w:r>
      <w:r w:rsidRPr="00F46B02">
        <w:rPr>
          <w:rFonts w:ascii="標楷體" w:eastAsia="標楷體" w:hAnsi="標楷體"/>
          <w:bCs/>
          <w:sz w:val="22"/>
        </w:rPr>
        <w:t>「</w:t>
      </w:r>
      <w:r w:rsidRPr="00F46B02">
        <w:rPr>
          <w:rFonts w:ascii="標楷體" w:eastAsia="標楷體" w:hAnsi="標楷體" w:hint="eastAsia"/>
          <w:sz w:val="22"/>
        </w:rPr>
        <w:t>若比丘、比丘尼，有不動解脫法寶瓔珞者，能斷不善法、修於善法。」</w:t>
      </w:r>
    </w:p>
    <w:p w14:paraId="3BFE699E" w14:textId="23688499" w:rsidR="00250E18" w:rsidRPr="00F46B02" w:rsidRDefault="00250E18" w:rsidP="00C07074">
      <w:pPr>
        <w:snapToGrid w:val="0"/>
        <w:ind w:leftChars="280" w:left="672"/>
        <w:contextualSpacing/>
        <w:rPr>
          <w:rFonts w:ascii="Times New Roman" w:hAnsi="Times New Roman"/>
          <w:sz w:val="22"/>
        </w:rPr>
      </w:pPr>
      <w:r w:rsidRPr="00F46B02">
        <w:rPr>
          <w:rFonts w:ascii="Times New Roman" w:hAnsi="Times New Roman"/>
          <w:sz w:val="22"/>
        </w:rPr>
        <w:t>※</w:t>
      </w:r>
      <w:r w:rsidRPr="00F46B02">
        <w:rPr>
          <w:rFonts w:ascii="Times New Roman" w:eastAsia="DengXian" w:hAnsi="Times New Roman"/>
          <w:sz w:val="22"/>
        </w:rPr>
        <w:t>1</w:t>
      </w:r>
      <w:r w:rsidRPr="00F46B02">
        <w:rPr>
          <w:rFonts w:ascii="Times New Roman" w:hAnsi="Times New Roman"/>
          <w:sz w:val="22"/>
        </w:rPr>
        <w:t>今＝令【明】。（大正</w:t>
      </w:r>
      <w:r w:rsidRPr="00F46B02">
        <w:rPr>
          <w:rFonts w:ascii="Times New Roman" w:hAnsi="Times New Roman"/>
          <w:sz w:val="22"/>
        </w:rPr>
        <w:t>28</w:t>
      </w:r>
      <w:r w:rsidRPr="00F46B02">
        <w:rPr>
          <w:rFonts w:ascii="Times New Roman" w:hAnsi="Times New Roman"/>
          <w:sz w:val="22"/>
        </w:rPr>
        <w:t>，</w:t>
      </w:r>
      <w:r w:rsidRPr="00F46B02">
        <w:rPr>
          <w:rFonts w:ascii="Times New Roman" w:hAnsi="Times New Roman"/>
          <w:sz w:val="22"/>
        </w:rPr>
        <w:t>380d</w:t>
      </w:r>
      <w:r w:rsidRPr="00F46B02">
        <w:rPr>
          <w:rFonts w:ascii="Times New Roman" w:hAnsi="Times New Roman"/>
          <w:sz w:val="22"/>
        </w:rPr>
        <w:t>，</w:t>
      </w:r>
      <w:r w:rsidRPr="00F46B02">
        <w:rPr>
          <w:rFonts w:ascii="Times New Roman" w:hAnsi="Times New Roman"/>
          <w:sz w:val="22"/>
        </w:rPr>
        <w:t>n.1</w:t>
      </w:r>
      <w:r w:rsidRPr="00F46B02">
        <w:rPr>
          <w:rFonts w:ascii="Times New Roman" w:hAnsi="Times New Roman"/>
          <w:sz w:val="22"/>
        </w:rPr>
        <w:t>）</w:t>
      </w:r>
    </w:p>
    <w:p w14:paraId="1CE48AB5" w14:textId="1B19F428" w:rsidR="00250E18" w:rsidRPr="00F46B02" w:rsidRDefault="00250E18" w:rsidP="00C07074">
      <w:pPr>
        <w:snapToGrid w:val="0"/>
        <w:ind w:leftChars="280" w:left="672"/>
        <w:contextualSpacing/>
        <w:rPr>
          <w:rFonts w:ascii="Times New Roman" w:hAnsi="Times New Roman"/>
          <w:sz w:val="22"/>
        </w:rPr>
      </w:pPr>
      <w:r w:rsidRPr="00F46B02">
        <w:rPr>
          <w:rFonts w:ascii="Times New Roman" w:hAnsi="Times New Roman"/>
          <w:sz w:val="22"/>
        </w:rPr>
        <w:t>※</w:t>
      </w:r>
      <w:r w:rsidRPr="00F46B02">
        <w:rPr>
          <w:rFonts w:ascii="Times New Roman" w:eastAsia="DengXian" w:hAnsi="Times New Roman"/>
          <w:sz w:val="22"/>
        </w:rPr>
        <w:t>2</w:t>
      </w:r>
      <w:r w:rsidRPr="00F46B02">
        <w:rPr>
          <w:rFonts w:ascii="Times New Roman" w:hAnsi="Times New Roman"/>
          <w:sz w:val="22"/>
        </w:rPr>
        <w:t>無其＝不堪【宋】【元】【明】【宮】。（大正</w:t>
      </w:r>
      <w:r w:rsidRPr="00F46B02">
        <w:rPr>
          <w:rFonts w:ascii="Times New Roman" w:hAnsi="Times New Roman"/>
          <w:sz w:val="22"/>
        </w:rPr>
        <w:t>28</w:t>
      </w:r>
      <w:r w:rsidRPr="00F46B02">
        <w:rPr>
          <w:rFonts w:ascii="Times New Roman" w:hAnsi="Times New Roman"/>
          <w:sz w:val="22"/>
        </w:rPr>
        <w:t>，</w:t>
      </w:r>
      <w:r w:rsidRPr="00F46B02">
        <w:rPr>
          <w:rFonts w:ascii="Times New Roman" w:hAnsi="Times New Roman"/>
          <w:sz w:val="22"/>
        </w:rPr>
        <w:t>380d</w:t>
      </w:r>
      <w:r w:rsidRPr="00F46B02">
        <w:rPr>
          <w:rFonts w:ascii="Times New Roman" w:hAnsi="Times New Roman"/>
          <w:sz w:val="22"/>
        </w:rPr>
        <w:t>，</w:t>
      </w:r>
      <w:r w:rsidRPr="00F46B02">
        <w:rPr>
          <w:rFonts w:ascii="Times New Roman" w:hAnsi="Times New Roman"/>
          <w:sz w:val="22"/>
        </w:rPr>
        <w:t>n.2</w:t>
      </w:r>
      <w:r w:rsidRPr="00F46B02">
        <w:rPr>
          <w:rFonts w:ascii="Times New Roman" w:hAnsi="Times New Roman"/>
          <w:sz w:val="22"/>
        </w:rPr>
        <w:t>）</w:t>
      </w:r>
    </w:p>
    <w:p w14:paraId="7754C528" w14:textId="15607623" w:rsidR="00250E18" w:rsidRPr="00F46B02" w:rsidRDefault="00250E18" w:rsidP="00C07074">
      <w:pPr>
        <w:snapToGrid w:val="0"/>
        <w:ind w:leftChars="280" w:left="672"/>
        <w:contextualSpacing/>
        <w:rPr>
          <w:sz w:val="22"/>
        </w:rPr>
      </w:pPr>
      <w:r w:rsidRPr="00F46B02">
        <w:rPr>
          <w:rFonts w:ascii="Times New Roman" w:hAnsi="Times New Roman"/>
          <w:sz w:val="22"/>
        </w:rPr>
        <w:t>※</w:t>
      </w:r>
      <w:r w:rsidRPr="00F46B02">
        <w:rPr>
          <w:rFonts w:ascii="Times New Roman" w:eastAsia="DengXian" w:hAnsi="Times New Roman"/>
          <w:sz w:val="22"/>
        </w:rPr>
        <w:t>3</w:t>
      </w:r>
      <w:r w:rsidRPr="00F46B02">
        <w:rPr>
          <w:rFonts w:ascii="Times New Roman" w:hAnsi="Times New Roman"/>
          <w:sz w:val="22"/>
        </w:rPr>
        <w:t>自＝目【宋】【元】。（大正</w:t>
      </w:r>
      <w:r w:rsidRPr="00F46B02">
        <w:rPr>
          <w:rFonts w:ascii="Times New Roman" w:hAnsi="Times New Roman"/>
          <w:sz w:val="22"/>
        </w:rPr>
        <w:t>28</w:t>
      </w:r>
      <w:r w:rsidRPr="00F46B02">
        <w:rPr>
          <w:rFonts w:ascii="Times New Roman" w:hAnsi="Times New Roman"/>
          <w:sz w:val="22"/>
        </w:rPr>
        <w:t>，</w:t>
      </w:r>
      <w:r w:rsidRPr="00F46B02">
        <w:rPr>
          <w:rFonts w:ascii="Times New Roman" w:hAnsi="Times New Roman"/>
          <w:sz w:val="22"/>
        </w:rPr>
        <w:t>380d</w:t>
      </w:r>
      <w:r w:rsidRPr="00F46B02">
        <w:rPr>
          <w:rFonts w:ascii="Times New Roman" w:hAnsi="Times New Roman"/>
          <w:sz w:val="22"/>
        </w:rPr>
        <w:t>，</w:t>
      </w:r>
      <w:r w:rsidRPr="00F46B02">
        <w:rPr>
          <w:rFonts w:ascii="Times New Roman" w:hAnsi="Times New Roman"/>
          <w:sz w:val="22"/>
        </w:rPr>
        <w:t>n.3</w:t>
      </w:r>
      <w:r w:rsidRPr="00F46B02">
        <w:rPr>
          <w:rFonts w:ascii="Times New Roman" w:hAnsi="Times New Roman"/>
          <w:sz w:val="22"/>
        </w:rPr>
        <w:t>）</w:t>
      </w:r>
    </w:p>
  </w:footnote>
  <w:footnote w:id="23">
    <w:p w14:paraId="508AEC5C" w14:textId="77777777" w:rsidR="00250E18" w:rsidRPr="00F46B02" w:rsidRDefault="00250E18" w:rsidP="00726C42">
      <w:pPr>
        <w:snapToGrid w:val="0"/>
        <w:ind w:left="770" w:hangingChars="350" w:hanging="770"/>
        <w:rPr>
          <w:rFonts w:ascii="Times New Roman" w:hAnsi="Times New Roman"/>
          <w:sz w:val="22"/>
        </w:rPr>
      </w:pPr>
      <w:r w:rsidRPr="00F46B02">
        <w:rPr>
          <w:rStyle w:val="a9"/>
          <w:rFonts w:ascii="Times New Roman" w:hAnsi="Times New Roman"/>
          <w:sz w:val="22"/>
        </w:rPr>
        <w:footnoteRef/>
      </w:r>
      <w:r w:rsidRPr="00F46B02">
        <w:rPr>
          <w:rFonts w:ascii="Times New Roman" w:hAnsi="Times New Roman"/>
          <w:sz w:val="22"/>
        </w:rPr>
        <w:t>（</w:t>
      </w:r>
      <w:r w:rsidRPr="00F46B02">
        <w:rPr>
          <w:rFonts w:ascii="Times New Roman" w:hAnsi="Times New Roman"/>
          <w:sz w:val="22"/>
        </w:rPr>
        <w:t>1</w:t>
      </w:r>
      <w:r w:rsidRPr="00F46B02">
        <w:rPr>
          <w:rFonts w:ascii="Times New Roman" w:hAnsi="Times New Roman"/>
          <w:sz w:val="22"/>
        </w:rPr>
        <w:t>）［隋］吉藏撰，《十二門論疏》卷</w:t>
      </w:r>
      <w:r w:rsidRPr="00F46B02">
        <w:rPr>
          <w:rFonts w:ascii="Times New Roman" w:hAnsi="Times New Roman"/>
          <w:sz w:val="22"/>
        </w:rPr>
        <w:t>3</w:t>
      </w:r>
      <w:r w:rsidRPr="00F46B02">
        <w:rPr>
          <w:rFonts w:ascii="Times New Roman" w:hAnsi="Times New Roman"/>
          <w:sz w:val="22"/>
        </w:rPr>
        <w:t>〈</w:t>
      </w:r>
      <w:r w:rsidRPr="00F46B02">
        <w:rPr>
          <w:rFonts w:ascii="Times New Roman" w:hAnsi="Times New Roman"/>
          <w:sz w:val="22"/>
        </w:rPr>
        <w:t>12</w:t>
      </w:r>
      <w:r w:rsidRPr="00F46B02">
        <w:rPr>
          <w:rFonts w:ascii="Times New Roman" w:hAnsi="Times New Roman"/>
          <w:sz w:val="22"/>
        </w:rPr>
        <w:t>觀生門〉</w:t>
      </w:r>
      <w:r w:rsidRPr="00F46B02">
        <w:rPr>
          <w:rFonts w:ascii="Times New Roman" w:hAnsi="Times New Roman"/>
          <w:sz w:val="22"/>
        </w:rPr>
        <w:t>(CBETA, T42, no. 1825, p. 212, a14-22)</w:t>
      </w:r>
      <w:r w:rsidRPr="00F46B02">
        <w:rPr>
          <w:rFonts w:ascii="Times New Roman" w:hAnsi="Times New Roman"/>
          <w:sz w:val="22"/>
        </w:rPr>
        <w:t>：</w:t>
      </w:r>
    </w:p>
    <w:p w14:paraId="18C136C8" w14:textId="77777777" w:rsidR="00250E18" w:rsidRPr="00F46B02" w:rsidRDefault="00250E18" w:rsidP="00726C42">
      <w:pPr>
        <w:snapToGrid w:val="0"/>
        <w:ind w:leftChars="300" w:left="720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eastAsia="標楷體" w:hAnsi="Times New Roman"/>
          <w:bCs/>
          <w:sz w:val="22"/>
        </w:rPr>
        <w:t>救中為二：初、正義宗；次、答論主難。</w:t>
      </w:r>
    </w:p>
    <w:p w14:paraId="31FE7A3C" w14:textId="77777777" w:rsidR="00250E18" w:rsidRPr="00F46B02" w:rsidRDefault="00250E18" w:rsidP="00726C42">
      <w:pPr>
        <w:snapToGrid w:val="0"/>
        <w:ind w:leftChars="300" w:left="720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eastAsia="標楷體" w:hAnsi="Times New Roman"/>
          <w:bCs/>
          <w:sz w:val="22"/>
        </w:rPr>
        <w:t>正義宗云：我言不生生者，本未生，假緣合故生，名「不生生」。不言未生即是生，即以此通前二難，可得有未生令生，復何謂猶有不食即是食耶？</w:t>
      </w:r>
    </w:p>
    <w:p w14:paraId="7C9A77C2" w14:textId="475F66FB" w:rsidR="00250E18" w:rsidRPr="00F46B02" w:rsidRDefault="00250E18" w:rsidP="00726C42">
      <w:pPr>
        <w:snapToGrid w:val="0"/>
        <w:ind w:leftChars="300" w:left="720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eastAsia="標楷體" w:hAnsi="Times New Roman"/>
          <w:bCs/>
          <w:sz w:val="22"/>
        </w:rPr>
        <w:t>「非一切不生而生」，此正答論主第三難。</w:t>
      </w:r>
    </w:p>
    <w:p w14:paraId="4CF154B9" w14:textId="77777777" w:rsidR="00250E18" w:rsidRPr="00F46B02" w:rsidRDefault="00250E18" w:rsidP="00726C42">
      <w:pPr>
        <w:snapToGrid w:val="0"/>
        <w:ind w:leftChars="300" w:left="720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eastAsia="標楷體" w:hAnsi="Times New Roman"/>
          <w:bCs/>
          <w:sz w:val="22"/>
        </w:rPr>
        <w:t>第三難中有三難，初難已入正宗中答之。凡夫菩提緣合即便生，未會則不生也。不壞法羅漢及馬角，無生緣會，故不得生也。</w:t>
      </w:r>
    </w:p>
    <w:p w14:paraId="614C11CD" w14:textId="6AE502FE" w:rsidR="00250E18" w:rsidRPr="00F46B02" w:rsidRDefault="00250E18" w:rsidP="009329FB">
      <w:pPr>
        <w:snapToGrid w:val="0"/>
        <w:ind w:leftChars="60" w:left="144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hAnsi="Times New Roman"/>
          <w:sz w:val="22"/>
        </w:rPr>
        <w:t>（</w:t>
      </w:r>
      <w:r w:rsidRPr="00F46B02">
        <w:rPr>
          <w:rFonts w:ascii="Times New Roman" w:hAnsi="Times New Roman"/>
          <w:sz w:val="22"/>
        </w:rPr>
        <w:t>2</w:t>
      </w:r>
      <w:r w:rsidRPr="00F46B02">
        <w:rPr>
          <w:rFonts w:ascii="Times New Roman" w:hAnsi="Times New Roman"/>
          <w:sz w:val="22"/>
        </w:rPr>
        <w:t>）釋太虛，《十二門論講錄》，《太虛大師全書》（精</w:t>
      </w:r>
      <w:r w:rsidRPr="00F46B02">
        <w:rPr>
          <w:rFonts w:ascii="Times New Roman" w:hAnsi="Times New Roman"/>
          <w:sz w:val="22"/>
        </w:rPr>
        <w:t>7</w:t>
      </w:r>
      <w:r w:rsidRPr="00F46B02">
        <w:rPr>
          <w:rFonts w:ascii="Times New Roman" w:hAnsi="Times New Roman"/>
          <w:sz w:val="22"/>
        </w:rPr>
        <w:t>），</w:t>
      </w:r>
      <w:r w:rsidRPr="00F46B02">
        <w:rPr>
          <w:rFonts w:ascii="Times New Roman" w:hAnsi="Times New Roman"/>
          <w:sz w:val="22"/>
        </w:rPr>
        <w:t>p.756</w:t>
      </w:r>
      <w:r w:rsidRPr="00F46B02">
        <w:rPr>
          <w:rFonts w:ascii="Times New Roman" w:hAnsi="Times New Roman"/>
          <w:sz w:val="22"/>
        </w:rPr>
        <w:t>：</w:t>
      </w:r>
    </w:p>
    <w:p w14:paraId="3E53C216" w14:textId="77777777" w:rsidR="00250E18" w:rsidRPr="00F46B02" w:rsidRDefault="00250E18" w:rsidP="00726C42">
      <w:pPr>
        <w:snapToGrid w:val="0"/>
        <w:ind w:leftChars="300" w:left="720"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sz w:val="22"/>
        </w:rPr>
        <w:t>不生法可有三種：一、無為法不生，二、畢竟無者不生，三、緣缺法不生。此中以緣缺故不生，救破。蓋謂我之所謂不生而生者，非謂一切之不能生者而生，乃謂此時緣缺故名不生，若緣具足則必生，故曰不生生也。</w:t>
      </w:r>
    </w:p>
  </w:footnote>
  <w:footnote w:id="24">
    <w:p w14:paraId="0E9F7BD1" w14:textId="77777777" w:rsidR="00250E18" w:rsidRPr="00F46B02" w:rsidRDefault="00250E18" w:rsidP="00726C42">
      <w:pPr>
        <w:snapToGrid w:val="0"/>
        <w:ind w:left="770" w:hangingChars="350" w:hanging="770"/>
        <w:rPr>
          <w:rFonts w:ascii="Times New Roman" w:hAnsi="Times New Roman"/>
          <w:sz w:val="22"/>
        </w:rPr>
      </w:pPr>
      <w:r w:rsidRPr="00F46B02">
        <w:rPr>
          <w:rStyle w:val="a9"/>
          <w:rFonts w:ascii="Times New Roman" w:hAnsi="Times New Roman"/>
          <w:sz w:val="22"/>
        </w:rPr>
        <w:footnoteRef/>
      </w:r>
      <w:r w:rsidRPr="00F46B02">
        <w:rPr>
          <w:rFonts w:ascii="Times New Roman" w:hAnsi="Times New Roman"/>
          <w:sz w:val="22"/>
        </w:rPr>
        <w:t>（</w:t>
      </w:r>
      <w:r w:rsidRPr="00F46B02">
        <w:rPr>
          <w:rFonts w:ascii="Times New Roman" w:hAnsi="Times New Roman"/>
          <w:sz w:val="22"/>
        </w:rPr>
        <w:t>1</w:t>
      </w:r>
      <w:r w:rsidRPr="00F46B02">
        <w:rPr>
          <w:rFonts w:ascii="Times New Roman" w:hAnsi="Times New Roman"/>
          <w:sz w:val="22"/>
        </w:rPr>
        <w:t>）［隋］吉藏撰，《十二門論疏》卷</w:t>
      </w:r>
      <w:r w:rsidRPr="00F46B02">
        <w:rPr>
          <w:rFonts w:ascii="Times New Roman" w:hAnsi="Times New Roman"/>
          <w:sz w:val="22"/>
        </w:rPr>
        <w:t>3</w:t>
      </w:r>
      <w:r w:rsidRPr="00F46B02">
        <w:rPr>
          <w:rFonts w:ascii="Times New Roman" w:hAnsi="Times New Roman"/>
          <w:sz w:val="22"/>
        </w:rPr>
        <w:t>〈</w:t>
      </w:r>
      <w:r w:rsidRPr="00F46B02">
        <w:rPr>
          <w:rFonts w:ascii="Times New Roman" w:hAnsi="Times New Roman"/>
          <w:sz w:val="22"/>
        </w:rPr>
        <w:t>12</w:t>
      </w:r>
      <w:r w:rsidRPr="00F46B02">
        <w:rPr>
          <w:rFonts w:ascii="Times New Roman" w:hAnsi="Times New Roman"/>
          <w:sz w:val="22"/>
        </w:rPr>
        <w:t>觀生門〉</w:t>
      </w:r>
      <w:r w:rsidRPr="00F46B02">
        <w:rPr>
          <w:rFonts w:ascii="Times New Roman" w:hAnsi="Times New Roman"/>
          <w:sz w:val="22"/>
        </w:rPr>
        <w:t>(CBETA, T42, no. 1825, p. 212, a22-23)</w:t>
      </w:r>
      <w:r w:rsidRPr="00F46B02">
        <w:rPr>
          <w:rFonts w:ascii="Times New Roman" w:hAnsi="Times New Roman"/>
          <w:sz w:val="22"/>
        </w:rPr>
        <w:t>：</w:t>
      </w:r>
    </w:p>
    <w:p w14:paraId="175DC4F7" w14:textId="77777777" w:rsidR="00250E18" w:rsidRPr="00F46B02" w:rsidRDefault="00250E18" w:rsidP="00726C42">
      <w:pPr>
        <w:snapToGrid w:val="0"/>
        <w:ind w:leftChars="300" w:left="720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eastAsia="標楷體" w:hAnsi="Times New Roman"/>
          <w:bCs/>
          <w:sz w:val="22"/>
        </w:rPr>
        <w:t>「答曰」下，第三、縱未生生，更以三門責之，易知。</w:t>
      </w:r>
    </w:p>
    <w:p w14:paraId="0359E883" w14:textId="6EB0B7E4" w:rsidR="00250E18" w:rsidRPr="00F46B02" w:rsidRDefault="00250E18" w:rsidP="009329FB">
      <w:pPr>
        <w:snapToGrid w:val="0"/>
        <w:ind w:leftChars="60" w:left="144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hAnsi="Times New Roman"/>
          <w:sz w:val="22"/>
        </w:rPr>
        <w:t>（</w:t>
      </w:r>
      <w:r w:rsidRPr="00F46B02">
        <w:rPr>
          <w:rFonts w:ascii="Times New Roman" w:hAnsi="Times New Roman"/>
          <w:sz w:val="22"/>
        </w:rPr>
        <w:t>2</w:t>
      </w:r>
      <w:r w:rsidRPr="00F46B02">
        <w:rPr>
          <w:rFonts w:ascii="Times New Roman" w:hAnsi="Times New Roman"/>
          <w:sz w:val="22"/>
        </w:rPr>
        <w:t>）釋太虛，《十二門論講錄》，《太虛大師全書》（精</w:t>
      </w:r>
      <w:r w:rsidRPr="00F46B02">
        <w:rPr>
          <w:rFonts w:ascii="Times New Roman" w:hAnsi="Times New Roman"/>
          <w:sz w:val="22"/>
        </w:rPr>
        <w:t>7</w:t>
      </w:r>
      <w:r w:rsidRPr="00F46B02">
        <w:rPr>
          <w:rFonts w:ascii="Times New Roman" w:hAnsi="Times New Roman"/>
          <w:sz w:val="22"/>
        </w:rPr>
        <w:t>），</w:t>
      </w:r>
      <w:r w:rsidRPr="00F46B02">
        <w:rPr>
          <w:rFonts w:ascii="Times New Roman" w:hAnsi="Times New Roman"/>
          <w:sz w:val="22"/>
        </w:rPr>
        <w:t>p.756</w:t>
      </w:r>
      <w:r w:rsidRPr="00F46B02">
        <w:rPr>
          <w:rFonts w:ascii="Times New Roman" w:hAnsi="Times New Roman"/>
          <w:sz w:val="22"/>
        </w:rPr>
        <w:t>：</w:t>
      </w:r>
    </w:p>
    <w:p w14:paraId="2B39A695" w14:textId="5AC7FC0C" w:rsidR="00250E18" w:rsidRPr="00F46B02" w:rsidRDefault="00250E18" w:rsidP="00726C42">
      <w:pPr>
        <w:snapToGrid w:val="0"/>
        <w:ind w:leftChars="300" w:left="720"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sz w:val="22"/>
        </w:rPr>
        <w:t>此中以</w:t>
      </w:r>
      <w:r w:rsidRPr="00F46B02">
        <w:rPr>
          <w:rFonts w:ascii="標楷體" w:eastAsia="標楷體" w:hAnsi="標楷體"/>
          <w:sz w:val="22"/>
        </w:rPr>
        <w:t>〈</w:t>
      </w:r>
      <w:r w:rsidRPr="00F46B02">
        <w:rPr>
          <w:rFonts w:ascii="Times New Roman" w:eastAsia="標楷體" w:hAnsi="Times New Roman"/>
          <w:sz w:val="22"/>
        </w:rPr>
        <w:t>第二觀有果無果門</w:t>
      </w:r>
      <w:r w:rsidRPr="00F46B02">
        <w:rPr>
          <w:rFonts w:ascii="標楷體" w:eastAsia="標楷體" w:hAnsi="標楷體"/>
          <w:sz w:val="22"/>
        </w:rPr>
        <w:t>〉</w:t>
      </w:r>
      <w:r w:rsidRPr="00F46B02">
        <w:rPr>
          <w:rFonts w:ascii="Times New Roman" w:eastAsia="標楷體" w:hAnsi="Times New Roman"/>
          <w:sz w:val="22"/>
        </w:rPr>
        <w:t>，破其不生生之救。</w:t>
      </w:r>
    </w:p>
  </w:footnote>
  <w:footnote w:id="25">
    <w:p w14:paraId="23621C37" w14:textId="4846A205" w:rsidR="00250E18" w:rsidRPr="00F46B02" w:rsidRDefault="00250E18" w:rsidP="00DE0852">
      <w:pPr>
        <w:pStyle w:val="a7"/>
        <w:rPr>
          <w:rFonts w:eastAsia="DengXian"/>
          <w:sz w:val="22"/>
          <w:szCs w:val="22"/>
        </w:rPr>
      </w:pPr>
      <w:r w:rsidRPr="00F46B02">
        <w:rPr>
          <w:rStyle w:val="a9"/>
          <w:sz w:val="22"/>
          <w:szCs w:val="22"/>
        </w:rPr>
        <w:footnoteRef/>
      </w:r>
      <w:r w:rsidRPr="00F46B02">
        <w:rPr>
          <w:sz w:val="22"/>
          <w:szCs w:val="22"/>
        </w:rPr>
        <w:t>〔又〕－【宋】【元】【明】。（大正</w:t>
      </w:r>
      <w:r w:rsidRPr="00F46B02">
        <w:rPr>
          <w:sz w:val="22"/>
          <w:szCs w:val="22"/>
        </w:rPr>
        <w:t>30</w:t>
      </w:r>
      <w:r w:rsidRPr="00F46B02">
        <w:rPr>
          <w:sz w:val="22"/>
          <w:szCs w:val="22"/>
        </w:rPr>
        <w:t>，</w:t>
      </w:r>
      <w:r w:rsidRPr="00F46B02">
        <w:rPr>
          <w:sz w:val="22"/>
          <w:szCs w:val="22"/>
        </w:rPr>
        <w:t>167d</w:t>
      </w:r>
      <w:r w:rsidRPr="00F46B02">
        <w:rPr>
          <w:sz w:val="22"/>
          <w:szCs w:val="22"/>
        </w:rPr>
        <w:t>，</w:t>
      </w:r>
      <w:r w:rsidRPr="00F46B02">
        <w:rPr>
          <w:sz w:val="22"/>
          <w:szCs w:val="22"/>
        </w:rPr>
        <w:t>n.14</w:t>
      </w:r>
      <w:r w:rsidRPr="00F46B02">
        <w:rPr>
          <w:sz w:val="22"/>
          <w:szCs w:val="22"/>
        </w:rPr>
        <w:t>）</w:t>
      </w:r>
    </w:p>
  </w:footnote>
  <w:footnote w:id="26">
    <w:p w14:paraId="54F9EC59" w14:textId="1395549B" w:rsidR="00250E18" w:rsidRPr="00F46B02" w:rsidRDefault="00250E18" w:rsidP="00DE0852">
      <w:pPr>
        <w:pStyle w:val="a7"/>
        <w:rPr>
          <w:rFonts w:eastAsia="DengXian"/>
          <w:sz w:val="22"/>
          <w:szCs w:val="22"/>
        </w:rPr>
      </w:pPr>
      <w:r w:rsidRPr="00F46B02">
        <w:rPr>
          <w:rStyle w:val="a9"/>
          <w:sz w:val="22"/>
          <w:szCs w:val="22"/>
        </w:rPr>
        <w:footnoteRef/>
      </w:r>
      <w:r w:rsidRPr="00F46B02">
        <w:rPr>
          <w:sz w:val="22"/>
          <w:szCs w:val="22"/>
        </w:rPr>
        <w:t>（亦）＋不【宋】【元】【明】。（大正</w:t>
      </w:r>
      <w:r w:rsidRPr="00F46B02">
        <w:rPr>
          <w:sz w:val="22"/>
          <w:szCs w:val="22"/>
        </w:rPr>
        <w:t>30</w:t>
      </w:r>
      <w:r w:rsidRPr="00F46B02">
        <w:rPr>
          <w:sz w:val="22"/>
          <w:szCs w:val="22"/>
        </w:rPr>
        <w:t>，</w:t>
      </w:r>
      <w:r w:rsidRPr="00F46B02">
        <w:rPr>
          <w:sz w:val="22"/>
          <w:szCs w:val="22"/>
        </w:rPr>
        <w:t>167d</w:t>
      </w:r>
      <w:r w:rsidRPr="00F46B02">
        <w:rPr>
          <w:sz w:val="22"/>
          <w:szCs w:val="22"/>
        </w:rPr>
        <w:t>，</w:t>
      </w:r>
      <w:r w:rsidRPr="00F46B02">
        <w:rPr>
          <w:sz w:val="22"/>
          <w:szCs w:val="22"/>
        </w:rPr>
        <w:t>n.15</w:t>
      </w:r>
      <w:r w:rsidRPr="00F46B02">
        <w:rPr>
          <w:sz w:val="22"/>
          <w:szCs w:val="22"/>
        </w:rPr>
        <w:t>）</w:t>
      </w:r>
    </w:p>
  </w:footnote>
  <w:footnote w:id="27">
    <w:p w14:paraId="1FCCDF82" w14:textId="4E2E5E6A" w:rsidR="00250E18" w:rsidRPr="00F46B02" w:rsidRDefault="00250E18" w:rsidP="00A454C7">
      <w:pPr>
        <w:pStyle w:val="a7"/>
        <w:ind w:left="220" w:hangingChars="100" w:hanging="220"/>
        <w:rPr>
          <w:bCs/>
          <w:sz w:val="22"/>
          <w:szCs w:val="22"/>
        </w:rPr>
      </w:pPr>
      <w:r w:rsidRPr="00F46B02">
        <w:rPr>
          <w:rStyle w:val="a9"/>
          <w:sz w:val="22"/>
          <w:szCs w:val="22"/>
        </w:rPr>
        <w:footnoteRef/>
      </w:r>
      <w:r w:rsidRPr="00F46B02">
        <w:rPr>
          <w:sz w:val="22"/>
          <w:szCs w:val="22"/>
        </w:rPr>
        <w:t xml:space="preserve"> </w:t>
      </w:r>
      <w:r w:rsidRPr="00F46B02">
        <w:rPr>
          <w:rFonts w:ascii="新細明體" w:hAnsi="新細明體" w:hint="eastAsia"/>
          <w:sz w:val="22"/>
          <w:szCs w:val="22"/>
        </w:rPr>
        <w:t>參見</w:t>
      </w:r>
      <w:r w:rsidRPr="00F46B02">
        <w:rPr>
          <w:rFonts w:ascii="新細明體" w:hAnsi="新細明體"/>
          <w:sz w:val="22"/>
        </w:rPr>
        <w:t>：</w:t>
      </w:r>
      <w:r w:rsidRPr="00F46B02">
        <w:rPr>
          <w:sz w:val="22"/>
          <w:szCs w:val="22"/>
        </w:rPr>
        <w:t>龍樹造，［姚秦］鳩摩羅什譯，《十二門論》卷</w:t>
      </w:r>
      <w:r w:rsidRPr="00F46B02">
        <w:rPr>
          <w:sz w:val="22"/>
          <w:szCs w:val="22"/>
        </w:rPr>
        <w:t>1</w:t>
      </w:r>
      <w:r w:rsidRPr="00F46B02">
        <w:rPr>
          <w:sz w:val="22"/>
          <w:szCs w:val="22"/>
        </w:rPr>
        <w:t>〈</w:t>
      </w:r>
      <w:r w:rsidRPr="00F46B02">
        <w:rPr>
          <w:sz w:val="22"/>
          <w:szCs w:val="22"/>
        </w:rPr>
        <w:t>2</w:t>
      </w:r>
      <w:r w:rsidRPr="00F46B02">
        <w:rPr>
          <w:sz w:val="22"/>
          <w:szCs w:val="22"/>
        </w:rPr>
        <w:t>觀有果無果門〉</w:t>
      </w:r>
      <w:r w:rsidRPr="00F46B02">
        <w:rPr>
          <w:sz w:val="22"/>
          <w:szCs w:val="22"/>
        </w:rPr>
        <w:t>(CBETA, T30, no. 1568, p. 160, b17-p. 162, a29)</w:t>
      </w:r>
      <w:r w:rsidRPr="00F46B02">
        <w:rPr>
          <w:bCs/>
          <w:sz w:val="22"/>
          <w:szCs w:val="22"/>
        </w:rPr>
        <w:t xml:space="preserve"> </w:t>
      </w:r>
      <w:r w:rsidRPr="00F46B02">
        <w:rPr>
          <w:bCs/>
          <w:sz w:val="22"/>
          <w:szCs w:val="22"/>
        </w:rPr>
        <w:t>。</w:t>
      </w:r>
    </w:p>
    <w:p w14:paraId="41A4B802" w14:textId="51C31E75" w:rsidR="00250E18" w:rsidRPr="00F46B02" w:rsidRDefault="00250E18" w:rsidP="009A7A9E">
      <w:pPr>
        <w:pStyle w:val="a7"/>
        <w:ind w:leftChars="100" w:left="240"/>
        <w:rPr>
          <w:sz w:val="22"/>
          <w:szCs w:val="22"/>
        </w:rPr>
      </w:pPr>
      <w:r w:rsidRPr="00F46B02">
        <w:rPr>
          <w:rFonts w:ascii="新細明體" w:hAnsi="新細明體" w:hint="eastAsia"/>
          <w:bCs/>
          <w:sz w:val="22"/>
          <w:szCs w:val="22"/>
        </w:rPr>
        <w:t>按：</w:t>
      </w:r>
      <w:r w:rsidRPr="00F46B02">
        <w:rPr>
          <w:rFonts w:ascii="新細明體" w:hAnsi="新細明體" w:hint="eastAsia"/>
          <w:sz w:val="22"/>
          <w:szCs w:val="22"/>
        </w:rPr>
        <w:t>三種求生不可得，謂因中先有果不生、因中先無果不生、因中亦有果亦無果不生。</w:t>
      </w:r>
    </w:p>
  </w:footnote>
  <w:footnote w:id="28">
    <w:p w14:paraId="3FCBC59A" w14:textId="77777777" w:rsidR="00250E18" w:rsidRPr="00F46B02" w:rsidRDefault="00250E18" w:rsidP="00753683">
      <w:pPr>
        <w:snapToGrid w:val="0"/>
        <w:ind w:left="770" w:hangingChars="350" w:hanging="770"/>
        <w:rPr>
          <w:rFonts w:ascii="Times New Roman" w:hAnsi="Times New Roman"/>
          <w:sz w:val="22"/>
        </w:rPr>
      </w:pPr>
      <w:r w:rsidRPr="00F46B02">
        <w:rPr>
          <w:rStyle w:val="a9"/>
          <w:rFonts w:ascii="Times New Roman" w:hAnsi="Times New Roman"/>
          <w:sz w:val="22"/>
        </w:rPr>
        <w:footnoteRef/>
      </w:r>
      <w:r w:rsidRPr="00F46B02">
        <w:rPr>
          <w:rFonts w:ascii="Times New Roman" w:hAnsi="Times New Roman"/>
          <w:sz w:val="22"/>
        </w:rPr>
        <w:t>（</w:t>
      </w:r>
      <w:r w:rsidRPr="00F46B02">
        <w:rPr>
          <w:rFonts w:ascii="Times New Roman" w:hAnsi="Times New Roman"/>
          <w:sz w:val="22"/>
        </w:rPr>
        <w:t>1</w:t>
      </w:r>
      <w:r w:rsidRPr="00F46B02">
        <w:rPr>
          <w:rFonts w:ascii="Times New Roman" w:hAnsi="Times New Roman"/>
          <w:sz w:val="22"/>
        </w:rPr>
        <w:t>）［隋］吉藏撰，《十二門論疏》卷</w:t>
      </w:r>
      <w:r w:rsidRPr="00F46B02">
        <w:rPr>
          <w:rFonts w:ascii="Times New Roman" w:hAnsi="Times New Roman"/>
          <w:sz w:val="22"/>
        </w:rPr>
        <w:t>3</w:t>
      </w:r>
      <w:r w:rsidRPr="00F46B02">
        <w:rPr>
          <w:rFonts w:ascii="Times New Roman" w:hAnsi="Times New Roman"/>
          <w:sz w:val="22"/>
        </w:rPr>
        <w:t>〈</w:t>
      </w:r>
      <w:r w:rsidRPr="00F46B02">
        <w:rPr>
          <w:rFonts w:ascii="Times New Roman" w:hAnsi="Times New Roman"/>
          <w:sz w:val="22"/>
        </w:rPr>
        <w:t>12</w:t>
      </w:r>
      <w:r w:rsidRPr="00F46B02">
        <w:rPr>
          <w:rFonts w:ascii="Times New Roman" w:hAnsi="Times New Roman"/>
          <w:sz w:val="22"/>
        </w:rPr>
        <w:t>觀生門〉</w:t>
      </w:r>
      <w:r w:rsidRPr="00F46B02">
        <w:rPr>
          <w:rFonts w:ascii="Times New Roman" w:hAnsi="Times New Roman"/>
          <w:sz w:val="22"/>
        </w:rPr>
        <w:t>(CBETA, T42, no. 1825, p. 212, a25-26)</w:t>
      </w:r>
      <w:r w:rsidRPr="00F46B02">
        <w:rPr>
          <w:rFonts w:ascii="Times New Roman" w:hAnsi="Times New Roman"/>
          <w:sz w:val="22"/>
        </w:rPr>
        <w:t>：</w:t>
      </w:r>
    </w:p>
    <w:p w14:paraId="07688AA0" w14:textId="77777777" w:rsidR="00250E18" w:rsidRPr="00F46B02" w:rsidRDefault="00250E18" w:rsidP="00753683">
      <w:pPr>
        <w:snapToGrid w:val="0"/>
        <w:ind w:leftChars="300" w:left="720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eastAsia="標楷體" w:hAnsi="Times New Roman"/>
          <w:bCs/>
          <w:sz w:val="22"/>
        </w:rPr>
        <w:t>「理奪破」者，無有生時，生既墮已、未，已、未前已說過也。</w:t>
      </w:r>
    </w:p>
    <w:p w14:paraId="509AE242" w14:textId="2B8156CD" w:rsidR="00250E18" w:rsidRPr="00F46B02" w:rsidRDefault="00250E18" w:rsidP="009329FB">
      <w:pPr>
        <w:snapToGrid w:val="0"/>
        <w:ind w:leftChars="60" w:left="144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hAnsi="Times New Roman"/>
          <w:sz w:val="22"/>
        </w:rPr>
        <w:t>（</w:t>
      </w:r>
      <w:r w:rsidRPr="00F46B02">
        <w:rPr>
          <w:rFonts w:ascii="Times New Roman" w:hAnsi="Times New Roman"/>
          <w:sz w:val="22"/>
        </w:rPr>
        <w:t>2</w:t>
      </w:r>
      <w:r w:rsidRPr="00F46B02">
        <w:rPr>
          <w:rFonts w:ascii="Times New Roman" w:hAnsi="Times New Roman"/>
          <w:sz w:val="22"/>
        </w:rPr>
        <w:t>）釋太虛，《十二門論講錄》，《太虛大師全書》（精</w:t>
      </w:r>
      <w:r w:rsidRPr="00F46B02">
        <w:rPr>
          <w:rFonts w:ascii="Times New Roman" w:hAnsi="Times New Roman"/>
          <w:sz w:val="22"/>
        </w:rPr>
        <w:t>7</w:t>
      </w:r>
      <w:r w:rsidRPr="00F46B02">
        <w:rPr>
          <w:rFonts w:ascii="Times New Roman" w:hAnsi="Times New Roman"/>
          <w:sz w:val="22"/>
        </w:rPr>
        <w:t>），</w:t>
      </w:r>
      <w:r w:rsidRPr="00F46B02">
        <w:rPr>
          <w:rFonts w:ascii="Times New Roman" w:hAnsi="Times New Roman"/>
          <w:sz w:val="22"/>
        </w:rPr>
        <w:t>p.757</w:t>
      </w:r>
      <w:r w:rsidRPr="00F46B02">
        <w:rPr>
          <w:rFonts w:ascii="Times New Roman" w:hAnsi="Times New Roman"/>
          <w:sz w:val="22"/>
        </w:rPr>
        <w:t>：</w:t>
      </w:r>
    </w:p>
    <w:p w14:paraId="60E6D86A" w14:textId="77777777" w:rsidR="00250E18" w:rsidRPr="00F46B02" w:rsidRDefault="00250E18" w:rsidP="00753683">
      <w:pPr>
        <w:snapToGrid w:val="0"/>
        <w:ind w:leftChars="300" w:left="720"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sz w:val="22"/>
        </w:rPr>
        <w:t>間於生已、未生之時，謂之生時。上來已明生已不生，不生亦不生，故間於二者之生時亦不應生也。若橫計生時生，則汝有生生、不生而生之二過也。</w:t>
      </w:r>
    </w:p>
  </w:footnote>
  <w:footnote w:id="29">
    <w:p w14:paraId="79325DAB" w14:textId="341F2802" w:rsidR="00250E18" w:rsidRPr="00F46B02" w:rsidRDefault="00250E18" w:rsidP="00177705">
      <w:pPr>
        <w:pStyle w:val="a7"/>
        <w:ind w:left="220" w:hangingChars="100" w:hanging="220"/>
        <w:rPr>
          <w:sz w:val="22"/>
          <w:szCs w:val="22"/>
        </w:rPr>
      </w:pPr>
      <w:r w:rsidRPr="00F46B02">
        <w:rPr>
          <w:rStyle w:val="a9"/>
          <w:sz w:val="22"/>
          <w:szCs w:val="22"/>
        </w:rPr>
        <w:footnoteRef/>
      </w:r>
      <w:r w:rsidRPr="00F46B02">
        <w:rPr>
          <w:rFonts w:ascii="新細明體" w:hAnsi="新細明體" w:hint="eastAsia"/>
          <w:sz w:val="22"/>
          <w:szCs w:val="22"/>
        </w:rPr>
        <w:t xml:space="preserve"> 參見</w:t>
      </w:r>
      <w:r w:rsidRPr="00F46B02">
        <w:rPr>
          <w:rFonts w:ascii="新細明體" w:hAnsi="新細明體"/>
          <w:sz w:val="22"/>
        </w:rPr>
        <w:t>：</w:t>
      </w:r>
      <w:r w:rsidRPr="00F46B02">
        <w:rPr>
          <w:sz w:val="22"/>
          <w:szCs w:val="22"/>
        </w:rPr>
        <w:t>龍樹造，［姚秦］鳩摩羅什譯，《十二門論》卷</w:t>
      </w:r>
      <w:r w:rsidRPr="00F46B02">
        <w:rPr>
          <w:sz w:val="22"/>
          <w:szCs w:val="22"/>
        </w:rPr>
        <w:t>1</w:t>
      </w:r>
      <w:r w:rsidRPr="00F46B02">
        <w:rPr>
          <w:sz w:val="22"/>
        </w:rPr>
        <w:t>〈</w:t>
      </w:r>
      <w:r w:rsidRPr="00F46B02">
        <w:rPr>
          <w:sz w:val="22"/>
        </w:rPr>
        <w:t>12</w:t>
      </w:r>
      <w:r w:rsidRPr="00F46B02">
        <w:rPr>
          <w:sz w:val="22"/>
          <w:szCs w:val="22"/>
        </w:rPr>
        <w:t>觀生門</w:t>
      </w:r>
      <w:r w:rsidRPr="00F46B02">
        <w:rPr>
          <w:sz w:val="22"/>
        </w:rPr>
        <w:t>〉</w:t>
      </w:r>
      <w:r w:rsidRPr="00F46B02">
        <w:rPr>
          <w:rFonts w:hint="eastAsia"/>
          <w:sz w:val="22"/>
          <w:szCs w:val="22"/>
        </w:rPr>
        <w:t>(CBETA, T30, no. 1568, p. 167, a26-b7)</w:t>
      </w:r>
      <w:r w:rsidRPr="00F46B02">
        <w:rPr>
          <w:sz w:val="22"/>
          <w:szCs w:val="22"/>
        </w:rPr>
        <w:t>。</w:t>
      </w:r>
    </w:p>
  </w:footnote>
  <w:footnote w:id="30">
    <w:p w14:paraId="02D8CB7C" w14:textId="41105988" w:rsidR="00250E18" w:rsidRPr="00F46B02" w:rsidRDefault="00250E18" w:rsidP="00DE0852">
      <w:pPr>
        <w:pStyle w:val="a7"/>
        <w:rPr>
          <w:rFonts w:eastAsia="DengXian"/>
          <w:sz w:val="22"/>
          <w:szCs w:val="22"/>
        </w:rPr>
      </w:pPr>
      <w:r w:rsidRPr="00F46B02">
        <w:rPr>
          <w:rStyle w:val="a9"/>
          <w:sz w:val="22"/>
          <w:szCs w:val="22"/>
        </w:rPr>
        <w:footnoteRef/>
      </w:r>
      <w:r w:rsidRPr="00F46B02">
        <w:rPr>
          <w:rFonts w:eastAsia="DengXian"/>
          <w:sz w:val="22"/>
          <w:szCs w:val="22"/>
        </w:rPr>
        <w:t xml:space="preserve"> </w:t>
      </w:r>
      <w:r w:rsidRPr="00F46B02">
        <w:rPr>
          <w:sz w:val="22"/>
          <w:szCs w:val="22"/>
        </w:rPr>
        <w:t>前＝先【宋】【元】【明】。（大正</w:t>
      </w:r>
      <w:r w:rsidRPr="00F46B02">
        <w:rPr>
          <w:sz w:val="22"/>
          <w:szCs w:val="22"/>
        </w:rPr>
        <w:t>30</w:t>
      </w:r>
      <w:r w:rsidRPr="00F46B02">
        <w:rPr>
          <w:sz w:val="22"/>
          <w:szCs w:val="22"/>
        </w:rPr>
        <w:t>，</w:t>
      </w:r>
      <w:r w:rsidRPr="00F46B02">
        <w:rPr>
          <w:sz w:val="22"/>
          <w:szCs w:val="22"/>
        </w:rPr>
        <w:t>167d</w:t>
      </w:r>
      <w:r w:rsidRPr="00F46B02">
        <w:rPr>
          <w:sz w:val="22"/>
          <w:szCs w:val="22"/>
        </w:rPr>
        <w:t>，</w:t>
      </w:r>
      <w:r w:rsidRPr="00F46B02">
        <w:rPr>
          <w:sz w:val="22"/>
          <w:szCs w:val="22"/>
        </w:rPr>
        <w:t>n.16</w:t>
      </w:r>
      <w:r w:rsidRPr="00F46B02">
        <w:rPr>
          <w:sz w:val="22"/>
          <w:szCs w:val="22"/>
        </w:rPr>
        <w:t>）</w:t>
      </w:r>
    </w:p>
  </w:footnote>
  <w:footnote w:id="31">
    <w:p w14:paraId="015DE403" w14:textId="3BFE7426" w:rsidR="00250E18" w:rsidRPr="00F46B02" w:rsidRDefault="00250E18" w:rsidP="00177705">
      <w:pPr>
        <w:pStyle w:val="a7"/>
        <w:ind w:left="660" w:hangingChars="300" w:hanging="660"/>
        <w:rPr>
          <w:sz w:val="22"/>
          <w:szCs w:val="22"/>
        </w:rPr>
      </w:pPr>
      <w:r w:rsidRPr="00F46B02">
        <w:rPr>
          <w:rStyle w:val="a9"/>
          <w:sz w:val="22"/>
          <w:szCs w:val="22"/>
        </w:rPr>
        <w:footnoteRef/>
      </w:r>
      <w:r w:rsidRPr="00F46B02">
        <w:rPr>
          <w:rFonts w:ascii="新細明體" w:hAnsi="新細明體" w:hint="eastAsia"/>
          <w:sz w:val="22"/>
          <w:szCs w:val="22"/>
        </w:rPr>
        <w:t xml:space="preserve"> 參見</w:t>
      </w:r>
      <w:r w:rsidRPr="00F46B02">
        <w:rPr>
          <w:rFonts w:ascii="新細明體" w:hAnsi="新細明體"/>
          <w:sz w:val="22"/>
        </w:rPr>
        <w:t>：</w:t>
      </w:r>
      <w:r w:rsidRPr="00F46B02">
        <w:rPr>
          <w:sz w:val="22"/>
          <w:szCs w:val="22"/>
        </w:rPr>
        <w:t>龍樹造，［姚秦］鳩摩羅什譯，《十二門論》卷</w:t>
      </w:r>
      <w:r w:rsidRPr="00F46B02">
        <w:rPr>
          <w:sz w:val="22"/>
          <w:szCs w:val="22"/>
        </w:rPr>
        <w:t>1</w:t>
      </w:r>
      <w:r w:rsidRPr="00F46B02">
        <w:rPr>
          <w:sz w:val="22"/>
        </w:rPr>
        <w:t>〈</w:t>
      </w:r>
      <w:r w:rsidRPr="00F46B02">
        <w:rPr>
          <w:sz w:val="22"/>
        </w:rPr>
        <w:t>12</w:t>
      </w:r>
      <w:r w:rsidRPr="00F46B02">
        <w:rPr>
          <w:sz w:val="22"/>
          <w:szCs w:val="22"/>
        </w:rPr>
        <w:t>觀生門</w:t>
      </w:r>
      <w:r w:rsidRPr="00F46B02">
        <w:rPr>
          <w:sz w:val="22"/>
        </w:rPr>
        <w:t>〉</w:t>
      </w:r>
      <w:r w:rsidRPr="00F46B02">
        <w:rPr>
          <w:sz w:val="22"/>
          <w:szCs w:val="22"/>
        </w:rPr>
        <w:t>(CBETA, T30, no. 1568, p. 167, b7-15)</w:t>
      </w:r>
      <w:r w:rsidRPr="00F46B02">
        <w:rPr>
          <w:sz w:val="22"/>
          <w:szCs w:val="22"/>
        </w:rPr>
        <w:t>。</w:t>
      </w:r>
    </w:p>
  </w:footnote>
  <w:footnote w:id="32">
    <w:p w14:paraId="37D7610C" w14:textId="77777777" w:rsidR="00250E18" w:rsidRPr="00F46B02" w:rsidRDefault="00250E18" w:rsidP="007D32EA">
      <w:pPr>
        <w:snapToGrid w:val="0"/>
        <w:ind w:left="770" w:hangingChars="350" w:hanging="770"/>
        <w:rPr>
          <w:rFonts w:ascii="Times New Roman" w:hAnsi="Times New Roman"/>
          <w:sz w:val="22"/>
        </w:rPr>
      </w:pPr>
      <w:r w:rsidRPr="00F46B02">
        <w:rPr>
          <w:rStyle w:val="a9"/>
          <w:rFonts w:ascii="Times New Roman" w:hAnsi="Times New Roman"/>
          <w:sz w:val="22"/>
        </w:rPr>
        <w:footnoteRef/>
      </w:r>
      <w:r w:rsidRPr="00F46B02">
        <w:rPr>
          <w:rFonts w:ascii="Times New Roman" w:hAnsi="Times New Roman"/>
          <w:sz w:val="22"/>
        </w:rPr>
        <w:t>（</w:t>
      </w:r>
      <w:r w:rsidRPr="00F46B02">
        <w:rPr>
          <w:rFonts w:ascii="Times New Roman" w:hAnsi="Times New Roman"/>
          <w:sz w:val="22"/>
        </w:rPr>
        <w:t>1</w:t>
      </w:r>
      <w:r w:rsidRPr="00F46B02">
        <w:rPr>
          <w:rFonts w:ascii="Times New Roman" w:hAnsi="Times New Roman"/>
          <w:sz w:val="22"/>
        </w:rPr>
        <w:t>）［隋］吉藏撰，《十二門論疏》卷</w:t>
      </w:r>
      <w:r w:rsidRPr="00F46B02">
        <w:rPr>
          <w:rFonts w:ascii="Times New Roman" w:hAnsi="Times New Roman"/>
          <w:sz w:val="22"/>
        </w:rPr>
        <w:t>3</w:t>
      </w:r>
      <w:r w:rsidRPr="00F46B02">
        <w:rPr>
          <w:rFonts w:ascii="Times New Roman" w:hAnsi="Times New Roman"/>
          <w:sz w:val="22"/>
        </w:rPr>
        <w:t>〈</w:t>
      </w:r>
      <w:r w:rsidRPr="00F46B02">
        <w:rPr>
          <w:rFonts w:ascii="Times New Roman" w:hAnsi="Times New Roman"/>
          <w:sz w:val="22"/>
        </w:rPr>
        <w:t>12</w:t>
      </w:r>
      <w:r w:rsidRPr="00F46B02">
        <w:rPr>
          <w:rFonts w:ascii="Times New Roman" w:hAnsi="Times New Roman"/>
          <w:sz w:val="22"/>
        </w:rPr>
        <w:t>觀生門〉</w:t>
      </w:r>
      <w:r w:rsidRPr="00F46B02">
        <w:rPr>
          <w:rFonts w:ascii="Times New Roman" w:hAnsi="Times New Roman"/>
          <w:sz w:val="22"/>
        </w:rPr>
        <w:t>(CBETA, T42, no. 1825, p. 212, a25-26)</w:t>
      </w:r>
      <w:r w:rsidRPr="00F46B02">
        <w:rPr>
          <w:rFonts w:ascii="Times New Roman" w:hAnsi="Times New Roman"/>
          <w:sz w:val="22"/>
        </w:rPr>
        <w:t>：</w:t>
      </w:r>
    </w:p>
    <w:p w14:paraId="54BEDC54" w14:textId="77777777" w:rsidR="00250E18" w:rsidRPr="00F46B02" w:rsidRDefault="00250E18" w:rsidP="00753683">
      <w:pPr>
        <w:snapToGrid w:val="0"/>
        <w:ind w:leftChars="300" w:left="720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eastAsia="標楷體" w:hAnsi="Times New Roman"/>
          <w:bCs/>
          <w:sz w:val="22"/>
        </w:rPr>
        <w:t>「無體」已下三破，並是縱關，縱有生時，便有三過。</w:t>
      </w:r>
    </w:p>
    <w:p w14:paraId="5CB2CD18" w14:textId="0AA41B7A" w:rsidR="00250E18" w:rsidRPr="00F46B02" w:rsidRDefault="00250E18" w:rsidP="00753683">
      <w:pPr>
        <w:snapToGrid w:val="0"/>
        <w:ind w:leftChars="300" w:left="720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eastAsia="標楷體" w:hAnsi="Times New Roman"/>
          <w:bCs/>
          <w:sz w:val="22"/>
        </w:rPr>
        <w:t>「無體」者，由生有時，時則無體，無體則無時，生何所賴耶？</w:t>
      </w:r>
    </w:p>
    <w:p w14:paraId="5272F359" w14:textId="2430028F" w:rsidR="00250E18" w:rsidRPr="00F46B02" w:rsidRDefault="00250E18" w:rsidP="00425820">
      <w:pPr>
        <w:snapToGrid w:val="0"/>
        <w:ind w:leftChars="60" w:left="144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hAnsi="Times New Roman"/>
          <w:sz w:val="22"/>
        </w:rPr>
        <w:t>（</w:t>
      </w:r>
      <w:r w:rsidRPr="00F46B02">
        <w:rPr>
          <w:rFonts w:ascii="Times New Roman" w:hAnsi="Times New Roman"/>
          <w:sz w:val="22"/>
        </w:rPr>
        <w:t>2</w:t>
      </w:r>
      <w:r w:rsidRPr="00F46B02">
        <w:rPr>
          <w:rFonts w:ascii="Times New Roman" w:hAnsi="Times New Roman"/>
          <w:sz w:val="22"/>
        </w:rPr>
        <w:t>）釋太虛，《十二門論講錄》，《太虛大師全書》（精</w:t>
      </w:r>
      <w:r w:rsidRPr="00F46B02">
        <w:rPr>
          <w:rFonts w:ascii="Times New Roman" w:hAnsi="Times New Roman"/>
          <w:sz w:val="22"/>
        </w:rPr>
        <w:t>7</w:t>
      </w:r>
      <w:r w:rsidRPr="00F46B02">
        <w:rPr>
          <w:rFonts w:ascii="Times New Roman" w:hAnsi="Times New Roman"/>
          <w:sz w:val="22"/>
        </w:rPr>
        <w:t>），</w:t>
      </w:r>
      <w:r w:rsidRPr="00F46B02">
        <w:rPr>
          <w:rFonts w:ascii="Times New Roman" w:hAnsi="Times New Roman"/>
          <w:sz w:val="22"/>
        </w:rPr>
        <w:t>p.757</w:t>
      </w:r>
      <w:r w:rsidRPr="00F46B02">
        <w:rPr>
          <w:rFonts w:ascii="Times New Roman" w:hAnsi="Times New Roman"/>
          <w:sz w:val="22"/>
        </w:rPr>
        <w:t>：</w:t>
      </w:r>
    </w:p>
    <w:p w14:paraId="1EEE912C" w14:textId="77777777" w:rsidR="00250E18" w:rsidRPr="00F46B02" w:rsidRDefault="00250E18" w:rsidP="00425820">
      <w:pPr>
        <w:snapToGrid w:val="0"/>
        <w:ind w:leftChars="280" w:left="672"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sz w:val="22"/>
        </w:rPr>
        <w:t>依生建立生時，生既不生，故生時無體也。</w:t>
      </w:r>
    </w:p>
  </w:footnote>
  <w:footnote w:id="33">
    <w:p w14:paraId="6226BDC1" w14:textId="0D5AA3CB" w:rsidR="00CC78FF" w:rsidRPr="00F46B02" w:rsidRDefault="00250E18" w:rsidP="00425820">
      <w:pPr>
        <w:pStyle w:val="a7"/>
        <w:ind w:left="660" w:hangingChars="300" w:hanging="660"/>
        <w:rPr>
          <w:sz w:val="22"/>
        </w:rPr>
      </w:pPr>
      <w:r w:rsidRPr="00F46B02">
        <w:rPr>
          <w:rStyle w:val="a9"/>
          <w:sz w:val="22"/>
          <w:szCs w:val="22"/>
        </w:rPr>
        <w:footnoteRef/>
      </w:r>
      <w:r w:rsidR="00CC78FF" w:rsidRPr="00F46B02">
        <w:rPr>
          <w:sz w:val="22"/>
        </w:rPr>
        <w:t>（</w:t>
      </w:r>
      <w:r w:rsidR="00CC78FF" w:rsidRPr="00F46B02">
        <w:rPr>
          <w:sz w:val="22"/>
        </w:rPr>
        <w:t>1</w:t>
      </w:r>
      <w:r w:rsidR="00CC78FF" w:rsidRPr="00F46B02">
        <w:rPr>
          <w:sz w:val="22"/>
        </w:rPr>
        <w:t>）龍樹造，青目釋，［姚秦］鳩摩羅什譯，《中論》卷</w:t>
      </w:r>
      <w:r w:rsidR="00CC78FF" w:rsidRPr="00F46B02">
        <w:rPr>
          <w:sz w:val="22"/>
          <w:szCs w:val="22"/>
        </w:rPr>
        <w:t>1</w:t>
      </w:r>
      <w:r w:rsidR="00CC78FF" w:rsidRPr="00F46B02">
        <w:rPr>
          <w:sz w:val="22"/>
          <w:szCs w:val="22"/>
        </w:rPr>
        <w:t>〈</w:t>
      </w:r>
      <w:r w:rsidR="00CC78FF" w:rsidRPr="00F46B02">
        <w:rPr>
          <w:sz w:val="22"/>
          <w:szCs w:val="22"/>
        </w:rPr>
        <w:t>2</w:t>
      </w:r>
      <w:r w:rsidR="00CC78FF" w:rsidRPr="00F46B02">
        <w:rPr>
          <w:sz w:val="22"/>
          <w:szCs w:val="22"/>
        </w:rPr>
        <w:t>觀去來品〉</w:t>
      </w:r>
      <w:r w:rsidR="00CC78FF" w:rsidRPr="00F46B02">
        <w:rPr>
          <w:sz w:val="22"/>
        </w:rPr>
        <w:t xml:space="preserve">(CBETA, T30, no. 1564, p. </w:t>
      </w:r>
      <w:r w:rsidR="00CC78FF" w:rsidRPr="00F46B02">
        <w:rPr>
          <w:sz w:val="22"/>
          <w:szCs w:val="22"/>
        </w:rPr>
        <w:t>4, a2-12</w:t>
      </w:r>
      <w:r w:rsidR="00CC78FF" w:rsidRPr="00F46B02">
        <w:rPr>
          <w:sz w:val="22"/>
        </w:rPr>
        <w:t>)</w:t>
      </w:r>
      <w:r w:rsidR="00CC78FF" w:rsidRPr="00F46B02">
        <w:rPr>
          <w:sz w:val="22"/>
        </w:rPr>
        <w:t>：</w:t>
      </w:r>
    </w:p>
    <w:p w14:paraId="341EDDEB" w14:textId="6D9E2F56" w:rsidR="00CC78FF" w:rsidRPr="00F46B02" w:rsidRDefault="00CC78FF" w:rsidP="00425820">
      <w:pPr>
        <w:pStyle w:val="a7"/>
        <w:ind w:leftChars="280" w:left="672"/>
        <w:rPr>
          <w:rFonts w:ascii="標楷體" w:eastAsia="標楷體" w:hAnsi="標楷體"/>
          <w:b/>
          <w:bCs/>
          <w:sz w:val="22"/>
          <w:szCs w:val="22"/>
        </w:rPr>
      </w:pPr>
      <w:r w:rsidRPr="00F46B02">
        <w:rPr>
          <w:rFonts w:ascii="標楷體" w:eastAsia="標楷體" w:hAnsi="標楷體" w:hint="eastAsia"/>
          <w:b/>
          <w:bCs/>
          <w:sz w:val="22"/>
          <w:szCs w:val="22"/>
        </w:rPr>
        <w:t>云何於去時，而當有去法？若離於去法，去時不可得。</w:t>
      </w:r>
      <w:r w:rsidRPr="00F46B02">
        <w:rPr>
          <w:rFonts w:eastAsia="標楷體"/>
          <w:b/>
          <w:bCs/>
          <w:sz w:val="22"/>
        </w:rPr>
        <w:t>〔</w:t>
      </w:r>
      <w:r w:rsidRPr="00F46B02">
        <w:rPr>
          <w:rFonts w:eastAsia="DengXian"/>
          <w:b/>
          <w:bCs/>
          <w:sz w:val="22"/>
        </w:rPr>
        <w:t>03</w:t>
      </w:r>
      <w:r w:rsidRPr="00F46B02">
        <w:rPr>
          <w:rFonts w:eastAsia="標楷體"/>
          <w:b/>
          <w:bCs/>
          <w:sz w:val="22"/>
        </w:rPr>
        <w:t>〕</w:t>
      </w:r>
    </w:p>
    <w:p w14:paraId="632C500E" w14:textId="02A3E606" w:rsidR="00CC78FF" w:rsidRPr="00F46B02" w:rsidRDefault="00CC78FF" w:rsidP="00425820">
      <w:pPr>
        <w:pStyle w:val="a7"/>
        <w:ind w:leftChars="280" w:left="672"/>
        <w:rPr>
          <w:rFonts w:ascii="標楷體" w:eastAsia="標楷體" w:hAnsi="標楷體"/>
          <w:sz w:val="22"/>
          <w:szCs w:val="22"/>
        </w:rPr>
      </w:pPr>
      <w:r w:rsidRPr="00F46B02">
        <w:rPr>
          <w:rFonts w:ascii="標楷體" w:eastAsia="標楷體" w:hAnsi="標楷體" w:hint="eastAsia"/>
          <w:sz w:val="22"/>
          <w:szCs w:val="22"/>
        </w:rPr>
        <w:t>去時有去法</w:t>
      </w:r>
      <w:r w:rsidRPr="00F46B02">
        <w:rPr>
          <w:rFonts w:eastAsia="標楷體"/>
          <w:sz w:val="22"/>
          <w:vertAlign w:val="superscript"/>
        </w:rPr>
        <w:t>※</w:t>
      </w:r>
      <w:r w:rsidRPr="00F46B02">
        <w:rPr>
          <w:rFonts w:eastAsia="DengXian"/>
          <w:sz w:val="22"/>
          <w:vertAlign w:val="superscript"/>
        </w:rPr>
        <w:t>1</w:t>
      </w:r>
      <w:r w:rsidRPr="00F46B02">
        <w:rPr>
          <w:rFonts w:ascii="標楷體" w:eastAsia="標楷體" w:hAnsi="標楷體" w:hint="eastAsia"/>
          <w:sz w:val="22"/>
          <w:szCs w:val="22"/>
        </w:rPr>
        <w:t>，是事不然，何以故？離去法去時不可得。若離去法有去時者，應去時中有去，如器中有果。復次，</w:t>
      </w:r>
    </w:p>
    <w:p w14:paraId="6FCEE874" w14:textId="403F9205" w:rsidR="00CC78FF" w:rsidRPr="00F46B02" w:rsidRDefault="00CC78FF" w:rsidP="00425820">
      <w:pPr>
        <w:pStyle w:val="a7"/>
        <w:ind w:leftChars="280" w:left="672"/>
        <w:rPr>
          <w:rFonts w:eastAsia="標楷體"/>
          <w:b/>
          <w:bCs/>
          <w:sz w:val="22"/>
          <w:szCs w:val="22"/>
        </w:rPr>
      </w:pPr>
      <w:r w:rsidRPr="00F46B02">
        <w:rPr>
          <w:rFonts w:eastAsia="標楷體"/>
          <w:b/>
          <w:bCs/>
          <w:sz w:val="22"/>
          <w:szCs w:val="22"/>
        </w:rPr>
        <w:t>若言去時去，是人則有咎；離去有去時，去時獨去故。</w:t>
      </w:r>
      <w:r w:rsidRPr="00F46B02">
        <w:rPr>
          <w:rFonts w:eastAsia="標楷體"/>
          <w:sz w:val="22"/>
          <w:vertAlign w:val="superscript"/>
        </w:rPr>
        <w:t>※</w:t>
      </w:r>
      <w:r w:rsidRPr="00F46B02">
        <w:rPr>
          <w:rFonts w:eastAsia="DengXian"/>
          <w:sz w:val="22"/>
          <w:vertAlign w:val="superscript"/>
        </w:rPr>
        <w:t>2</w:t>
      </w:r>
      <w:r w:rsidRPr="00F46B02">
        <w:rPr>
          <w:rFonts w:eastAsia="標楷體"/>
          <w:b/>
          <w:bCs/>
          <w:sz w:val="22"/>
        </w:rPr>
        <w:t>〔</w:t>
      </w:r>
      <w:r w:rsidRPr="00F46B02">
        <w:rPr>
          <w:rFonts w:eastAsia="標楷體"/>
          <w:b/>
          <w:bCs/>
          <w:sz w:val="22"/>
        </w:rPr>
        <w:t>04</w:t>
      </w:r>
      <w:r w:rsidRPr="00F46B02">
        <w:rPr>
          <w:rFonts w:eastAsia="標楷體"/>
          <w:b/>
          <w:bCs/>
          <w:sz w:val="22"/>
        </w:rPr>
        <w:t>〕</w:t>
      </w:r>
    </w:p>
    <w:p w14:paraId="6FB890B7" w14:textId="64592A7C" w:rsidR="00CC78FF" w:rsidRPr="00F46B02" w:rsidRDefault="00CC78FF" w:rsidP="00425820">
      <w:pPr>
        <w:pStyle w:val="a7"/>
        <w:ind w:leftChars="280" w:left="672"/>
        <w:rPr>
          <w:rFonts w:ascii="標楷體" w:eastAsia="標楷體" w:hAnsi="標楷體"/>
          <w:sz w:val="22"/>
          <w:szCs w:val="22"/>
        </w:rPr>
      </w:pPr>
      <w:r w:rsidRPr="00F46B02">
        <w:rPr>
          <w:rFonts w:ascii="標楷體" w:eastAsia="標楷體" w:hAnsi="標楷體" w:hint="eastAsia"/>
          <w:sz w:val="22"/>
          <w:szCs w:val="22"/>
        </w:rPr>
        <w:t>若謂已去、未去中無去，去時實有去者，是人則有咎。若離去法有去時，則不相因待，何以故？若說去時有去，是則為二，而實不爾，是故不得言離去有去時。</w:t>
      </w:r>
    </w:p>
    <w:p w14:paraId="41351D1E" w14:textId="15A11BD4" w:rsidR="002B4446" w:rsidRPr="00F46B02" w:rsidRDefault="00CC78FF" w:rsidP="00425820">
      <w:pPr>
        <w:pStyle w:val="a7"/>
        <w:ind w:leftChars="280" w:left="672"/>
        <w:rPr>
          <w:rFonts w:eastAsia="DengXian"/>
          <w:sz w:val="22"/>
          <w:szCs w:val="22"/>
        </w:rPr>
      </w:pPr>
      <w:r w:rsidRPr="00F46B02">
        <w:rPr>
          <w:sz w:val="22"/>
        </w:rPr>
        <w:t>※</w:t>
      </w:r>
      <w:r w:rsidRPr="00F46B02">
        <w:rPr>
          <w:sz w:val="22"/>
          <w:lang w:eastAsia="zh-CN"/>
        </w:rPr>
        <w:t>1</w:t>
      </w:r>
      <w:r w:rsidRPr="00F46B02">
        <w:rPr>
          <w:sz w:val="22"/>
          <w:szCs w:val="22"/>
        </w:rPr>
        <w:t>〔法〕－【宋】【元】【明】。</w:t>
      </w:r>
      <w:r w:rsidR="002B4446" w:rsidRPr="00F46B02">
        <w:rPr>
          <w:sz w:val="22"/>
          <w:szCs w:val="22"/>
        </w:rPr>
        <w:t>（大正</w:t>
      </w:r>
      <w:r w:rsidR="002B4446" w:rsidRPr="00F46B02">
        <w:rPr>
          <w:sz w:val="22"/>
          <w:szCs w:val="22"/>
        </w:rPr>
        <w:t>30</w:t>
      </w:r>
      <w:r w:rsidR="002B4446" w:rsidRPr="00F46B02">
        <w:rPr>
          <w:sz w:val="22"/>
          <w:szCs w:val="22"/>
        </w:rPr>
        <w:t>，</w:t>
      </w:r>
      <w:r w:rsidR="002B4446" w:rsidRPr="00F46B02">
        <w:rPr>
          <w:sz w:val="22"/>
          <w:szCs w:val="22"/>
        </w:rPr>
        <w:t>4d</w:t>
      </w:r>
      <w:r w:rsidR="002B4446" w:rsidRPr="00F46B02">
        <w:rPr>
          <w:sz w:val="22"/>
          <w:szCs w:val="22"/>
        </w:rPr>
        <w:t>，</w:t>
      </w:r>
      <w:r w:rsidR="002B4446" w:rsidRPr="00F46B02">
        <w:rPr>
          <w:sz w:val="22"/>
          <w:szCs w:val="22"/>
        </w:rPr>
        <w:t>n.2</w:t>
      </w:r>
      <w:r w:rsidR="002B4446" w:rsidRPr="00F46B02">
        <w:rPr>
          <w:sz w:val="22"/>
          <w:szCs w:val="22"/>
        </w:rPr>
        <w:t>）</w:t>
      </w:r>
    </w:p>
    <w:p w14:paraId="1F345DBC" w14:textId="23DAA2B7" w:rsidR="00CC78FF" w:rsidRPr="00F46B02" w:rsidRDefault="00CC78FF" w:rsidP="00425820">
      <w:pPr>
        <w:pStyle w:val="a7"/>
        <w:ind w:leftChars="280" w:left="1068" w:hangingChars="180" w:hanging="396"/>
        <w:rPr>
          <w:sz w:val="22"/>
          <w:szCs w:val="22"/>
        </w:rPr>
      </w:pPr>
      <w:r w:rsidRPr="00F46B02">
        <w:rPr>
          <w:sz w:val="22"/>
          <w:szCs w:val="22"/>
        </w:rPr>
        <w:t>※2</w:t>
      </w:r>
      <w:r w:rsidRPr="00F46B02">
        <w:rPr>
          <w:sz w:val="22"/>
          <w:szCs w:val="22"/>
        </w:rPr>
        <w:t>第四偈</w:t>
      </w:r>
      <w:r w:rsidRPr="00F46B02">
        <w:rPr>
          <w:sz w:val="22"/>
          <w:szCs w:val="22"/>
        </w:rPr>
        <w:t>. Gamyamānasya gamanaṃ yasya tasya praṣajyate, Ṛte gater gamyamānaṃ gamyamānaṃ hi gamyate.</w:t>
      </w:r>
      <w:r w:rsidRPr="00F46B02">
        <w:rPr>
          <w:sz w:val="22"/>
          <w:szCs w:val="22"/>
        </w:rPr>
        <w:t>。</w:t>
      </w:r>
      <w:r w:rsidR="002B4446" w:rsidRPr="00F46B02">
        <w:rPr>
          <w:sz w:val="22"/>
          <w:szCs w:val="22"/>
        </w:rPr>
        <w:t>（大正</w:t>
      </w:r>
      <w:r w:rsidR="002B4446" w:rsidRPr="00F46B02">
        <w:rPr>
          <w:sz w:val="22"/>
          <w:szCs w:val="22"/>
        </w:rPr>
        <w:t>30</w:t>
      </w:r>
      <w:r w:rsidR="002B4446" w:rsidRPr="00F46B02">
        <w:rPr>
          <w:sz w:val="22"/>
          <w:szCs w:val="22"/>
        </w:rPr>
        <w:t>，</w:t>
      </w:r>
      <w:r w:rsidR="002B4446" w:rsidRPr="00F46B02">
        <w:rPr>
          <w:sz w:val="22"/>
          <w:szCs w:val="22"/>
        </w:rPr>
        <w:t>4d</w:t>
      </w:r>
      <w:r w:rsidR="002B4446" w:rsidRPr="00F46B02">
        <w:rPr>
          <w:sz w:val="22"/>
          <w:szCs w:val="22"/>
        </w:rPr>
        <w:t>，</w:t>
      </w:r>
      <w:r w:rsidR="002B4446" w:rsidRPr="00F46B02">
        <w:rPr>
          <w:sz w:val="22"/>
          <w:szCs w:val="22"/>
        </w:rPr>
        <w:t>n.3</w:t>
      </w:r>
      <w:r w:rsidR="002B4446" w:rsidRPr="00F46B02">
        <w:rPr>
          <w:sz w:val="22"/>
          <w:szCs w:val="22"/>
        </w:rPr>
        <w:t>）</w:t>
      </w:r>
    </w:p>
    <w:p w14:paraId="3421E8B4" w14:textId="5EB1F13B" w:rsidR="00425820" w:rsidRPr="00F46B02" w:rsidRDefault="00425820" w:rsidP="00425820">
      <w:pPr>
        <w:pStyle w:val="a7"/>
        <w:ind w:leftChars="60" w:left="144"/>
        <w:rPr>
          <w:sz w:val="22"/>
          <w:szCs w:val="22"/>
        </w:rPr>
      </w:pPr>
      <w:r w:rsidRPr="00F46B02">
        <w:rPr>
          <w:sz w:val="22"/>
        </w:rPr>
        <w:t>（</w:t>
      </w:r>
      <w:r w:rsidRPr="00F46B02">
        <w:rPr>
          <w:sz w:val="22"/>
        </w:rPr>
        <w:t>2</w:t>
      </w:r>
      <w:r w:rsidRPr="00F46B02">
        <w:rPr>
          <w:sz w:val="22"/>
        </w:rPr>
        <w:t>）印順法師，</w:t>
      </w:r>
      <w:r w:rsidR="003706D3" w:rsidRPr="00F46B02">
        <w:rPr>
          <w:sz w:val="22"/>
          <w:szCs w:val="22"/>
        </w:rPr>
        <w:t>《中觀論頌講記》</w:t>
      </w:r>
      <w:r w:rsidRPr="00F46B02">
        <w:rPr>
          <w:sz w:val="22"/>
        </w:rPr>
        <w:t>，</w:t>
      </w:r>
      <w:r w:rsidR="003706D3" w:rsidRPr="00F46B02">
        <w:rPr>
          <w:sz w:val="22"/>
          <w:szCs w:val="22"/>
        </w:rPr>
        <w:t>pp.85-87</w:t>
      </w:r>
      <w:r w:rsidR="003706D3" w:rsidRPr="00F46B02">
        <w:rPr>
          <w:sz w:val="22"/>
          <w:szCs w:val="22"/>
        </w:rPr>
        <w:t>：</w:t>
      </w:r>
    </w:p>
    <w:p w14:paraId="21428B40" w14:textId="77777777" w:rsidR="00425820" w:rsidRPr="00F46B02" w:rsidRDefault="00425820" w:rsidP="00425820">
      <w:pPr>
        <w:pStyle w:val="a7"/>
        <w:ind w:leftChars="280" w:left="672"/>
        <w:rPr>
          <w:rFonts w:ascii="標楷體" w:eastAsia="標楷體" w:hAnsi="標楷體"/>
          <w:b/>
          <w:bCs/>
          <w:sz w:val="22"/>
          <w:szCs w:val="22"/>
        </w:rPr>
      </w:pPr>
      <w:r w:rsidRPr="00F46B02">
        <w:rPr>
          <w:rFonts w:ascii="標楷體" w:eastAsia="標楷體" w:hAnsi="標楷體" w:hint="eastAsia"/>
          <w:b/>
          <w:bCs/>
          <w:sz w:val="22"/>
          <w:szCs w:val="22"/>
        </w:rPr>
        <w:t>云何於去時，而當有去法？若離於去法，去時不可得。</w:t>
      </w:r>
      <w:r w:rsidRPr="00F46B02">
        <w:rPr>
          <w:rFonts w:eastAsia="標楷體"/>
          <w:b/>
          <w:bCs/>
          <w:sz w:val="22"/>
        </w:rPr>
        <w:t>〔</w:t>
      </w:r>
      <w:r w:rsidRPr="00F46B02">
        <w:rPr>
          <w:rFonts w:eastAsia="DengXian"/>
          <w:b/>
          <w:bCs/>
          <w:sz w:val="22"/>
        </w:rPr>
        <w:t>03</w:t>
      </w:r>
      <w:r w:rsidRPr="00F46B02">
        <w:rPr>
          <w:rFonts w:eastAsia="標楷體"/>
          <w:b/>
          <w:bCs/>
          <w:sz w:val="22"/>
        </w:rPr>
        <w:t>〕</w:t>
      </w:r>
    </w:p>
    <w:p w14:paraId="35D66254" w14:textId="0F1405D0" w:rsidR="00425820" w:rsidRPr="00F46B02" w:rsidRDefault="00425820" w:rsidP="00425820">
      <w:pPr>
        <w:pStyle w:val="a7"/>
        <w:ind w:leftChars="280" w:left="672"/>
        <w:rPr>
          <w:rFonts w:eastAsia="標楷體"/>
          <w:b/>
          <w:bCs/>
          <w:sz w:val="22"/>
          <w:szCs w:val="22"/>
        </w:rPr>
      </w:pPr>
      <w:r w:rsidRPr="00F46B02">
        <w:rPr>
          <w:rFonts w:eastAsia="標楷體"/>
          <w:b/>
          <w:bCs/>
          <w:sz w:val="22"/>
          <w:szCs w:val="22"/>
        </w:rPr>
        <w:t>若言去時去，是人則有咎；離去有去時，去時獨去故。</w:t>
      </w:r>
      <w:r w:rsidRPr="00F46B02">
        <w:rPr>
          <w:rFonts w:eastAsia="標楷體"/>
          <w:b/>
          <w:bCs/>
          <w:sz w:val="22"/>
        </w:rPr>
        <w:t>〔</w:t>
      </w:r>
      <w:r w:rsidRPr="00F46B02">
        <w:rPr>
          <w:rFonts w:eastAsia="標楷體"/>
          <w:b/>
          <w:bCs/>
          <w:sz w:val="22"/>
        </w:rPr>
        <w:t>04</w:t>
      </w:r>
      <w:r w:rsidRPr="00F46B02">
        <w:rPr>
          <w:rFonts w:eastAsia="標楷體"/>
          <w:b/>
          <w:bCs/>
          <w:sz w:val="22"/>
        </w:rPr>
        <w:t>〕</w:t>
      </w:r>
      <w:r w:rsidR="00F46B02" w:rsidRPr="00F46B02">
        <w:rPr>
          <w:rFonts w:ascii="標楷體" w:eastAsia="標楷體" w:hAnsi="標楷體"/>
          <w:b/>
          <w:bCs/>
          <w:sz w:val="22"/>
        </w:rPr>
        <w:t>……</w:t>
      </w:r>
    </w:p>
    <w:p w14:paraId="69F92567" w14:textId="77777777" w:rsidR="00425820" w:rsidRPr="00F46B02" w:rsidRDefault="003706D3" w:rsidP="00425820">
      <w:pPr>
        <w:pStyle w:val="a7"/>
        <w:ind w:leftChars="280" w:left="672"/>
        <w:rPr>
          <w:rFonts w:ascii="標楷體" w:eastAsia="標楷體" w:hAnsi="標楷體"/>
          <w:sz w:val="22"/>
          <w:szCs w:val="22"/>
        </w:rPr>
      </w:pPr>
      <w:r w:rsidRPr="00F46B02">
        <w:rPr>
          <w:rFonts w:ascii="標楷體" w:eastAsia="標楷體" w:hAnsi="標楷體" w:hint="eastAsia"/>
          <w:sz w:val="22"/>
          <w:szCs w:val="22"/>
        </w:rPr>
        <w:t>這四頌是破去時去的。去時沒有實體，這在初頌中已顯示了。外人要執著有去時，去時中有去，那要觀察去時到底是什麼？要知道，時間是在諸法的動作變異上建立的，不能離開具體的運動者，執著另有一實體的時間。時間不離動作而存在，這是不容否認的。那麼，怎麼「於去時」中「而」說應「當有去法」呢？為什麼不能說去時中有去？因為「若離於去法，去時不可得」。去時是不離去法而存在的，關於去法的有無自性，正在討論，還不知能不能成立，你就豫想去法的可能，把去法成立的去時，作為此中有去的理由，這怎麼可以呢？</w:t>
      </w:r>
    </w:p>
    <w:p w14:paraId="6D3281CF" w14:textId="77777777" w:rsidR="00425820" w:rsidRPr="00F46B02" w:rsidRDefault="003706D3" w:rsidP="00425820">
      <w:pPr>
        <w:pStyle w:val="a7"/>
        <w:ind w:leftChars="280" w:left="672"/>
        <w:rPr>
          <w:rFonts w:ascii="標楷體" w:eastAsia="標楷體" w:hAnsi="標楷體"/>
          <w:sz w:val="22"/>
          <w:szCs w:val="22"/>
        </w:rPr>
      </w:pPr>
      <w:r w:rsidRPr="00F46B02">
        <w:rPr>
          <w:rFonts w:ascii="標楷體" w:eastAsia="標楷體" w:hAnsi="標楷體" w:hint="eastAsia"/>
          <w:sz w:val="22"/>
          <w:szCs w:val="22"/>
        </w:rPr>
        <w:t>譬如石女兒的有無，雙方正在討論；敵者就由石女兒的長短妍醜來證明石女兒之有，豈非錯誤到極點？這樣，去時要待去法而成立，所以不能用去時為理由，成立去法的實有。</w:t>
      </w:r>
    </w:p>
    <w:p w14:paraId="77C95510" w14:textId="6A66B0B1" w:rsidR="00250E18" w:rsidRPr="00F46B02" w:rsidRDefault="003706D3" w:rsidP="00F26C6B">
      <w:pPr>
        <w:pStyle w:val="a7"/>
        <w:ind w:leftChars="280" w:left="672"/>
        <w:rPr>
          <w:sz w:val="22"/>
          <w:szCs w:val="22"/>
        </w:rPr>
      </w:pPr>
      <w:r w:rsidRPr="00F46B02">
        <w:rPr>
          <w:rFonts w:ascii="標楷體" w:eastAsia="標楷體" w:hAnsi="標楷體" w:hint="eastAsia"/>
          <w:sz w:val="22"/>
          <w:szCs w:val="22"/>
        </w:rPr>
        <w:t>「若」不知這點，一定要說「去時」中有「去」的話，此「人」就「有」很大的過「咎」，他不能理解去時依去法而存在，等於承認了「離去」法之外別「有去時」，「去時」是「獨」存的，是離了「去」法而存在的（獨是相離的意思）。自性有的去時不可得，執著去時有去，不消說，是不能成立的。</w:t>
      </w:r>
    </w:p>
  </w:footnote>
  <w:footnote w:id="34">
    <w:p w14:paraId="360818DA" w14:textId="77777777" w:rsidR="00250E18" w:rsidRPr="00F46B02" w:rsidRDefault="00250E18" w:rsidP="00753683">
      <w:pPr>
        <w:snapToGrid w:val="0"/>
        <w:ind w:left="770" w:hangingChars="350" w:hanging="770"/>
        <w:rPr>
          <w:rFonts w:ascii="Times New Roman" w:hAnsi="Times New Roman"/>
          <w:sz w:val="22"/>
        </w:rPr>
      </w:pPr>
      <w:r w:rsidRPr="00F46B02">
        <w:rPr>
          <w:rStyle w:val="a9"/>
          <w:rFonts w:ascii="Times New Roman" w:hAnsi="Times New Roman"/>
          <w:sz w:val="22"/>
        </w:rPr>
        <w:footnoteRef/>
      </w:r>
      <w:r w:rsidRPr="00F46B02">
        <w:rPr>
          <w:rFonts w:ascii="Times New Roman" w:hAnsi="Times New Roman"/>
          <w:sz w:val="22"/>
        </w:rPr>
        <w:t>（</w:t>
      </w:r>
      <w:r w:rsidRPr="00F46B02">
        <w:rPr>
          <w:rFonts w:ascii="Times New Roman" w:hAnsi="Times New Roman"/>
          <w:sz w:val="22"/>
        </w:rPr>
        <w:t>1</w:t>
      </w:r>
      <w:r w:rsidRPr="00F46B02">
        <w:rPr>
          <w:rFonts w:ascii="Times New Roman" w:hAnsi="Times New Roman"/>
          <w:sz w:val="22"/>
        </w:rPr>
        <w:t>）［隋］吉藏撰，《十二門論疏》卷</w:t>
      </w:r>
      <w:r w:rsidRPr="00F46B02">
        <w:rPr>
          <w:rFonts w:ascii="Times New Roman" w:hAnsi="Times New Roman"/>
          <w:sz w:val="22"/>
        </w:rPr>
        <w:t>3</w:t>
      </w:r>
      <w:r w:rsidRPr="00F46B02">
        <w:rPr>
          <w:rFonts w:ascii="Times New Roman" w:hAnsi="Times New Roman"/>
          <w:sz w:val="22"/>
        </w:rPr>
        <w:t>〈</w:t>
      </w:r>
      <w:r w:rsidRPr="00F46B02">
        <w:rPr>
          <w:rFonts w:ascii="Times New Roman" w:hAnsi="Times New Roman"/>
          <w:sz w:val="22"/>
        </w:rPr>
        <w:t>12</w:t>
      </w:r>
      <w:r w:rsidRPr="00F46B02">
        <w:rPr>
          <w:rFonts w:ascii="Times New Roman" w:hAnsi="Times New Roman"/>
          <w:sz w:val="22"/>
        </w:rPr>
        <w:t>觀生門〉</w:t>
      </w:r>
      <w:r w:rsidRPr="00F46B02">
        <w:rPr>
          <w:rFonts w:ascii="Times New Roman" w:hAnsi="Times New Roman"/>
          <w:sz w:val="22"/>
        </w:rPr>
        <w:t>(CBETA, T42, no. 1825, p. 212, a28-b1)</w:t>
      </w:r>
      <w:r w:rsidRPr="00F46B02">
        <w:rPr>
          <w:rFonts w:ascii="Times New Roman" w:hAnsi="Times New Roman"/>
          <w:sz w:val="22"/>
        </w:rPr>
        <w:t>：</w:t>
      </w:r>
    </w:p>
    <w:p w14:paraId="6FAE323E" w14:textId="217184F5" w:rsidR="00250E18" w:rsidRPr="00F46B02" w:rsidRDefault="00250E18" w:rsidP="00753683">
      <w:pPr>
        <w:snapToGrid w:val="0"/>
        <w:ind w:leftChars="300" w:left="720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eastAsia="標楷體" w:hAnsi="Times New Roman"/>
          <w:bCs/>
          <w:sz w:val="22"/>
        </w:rPr>
        <w:t>「二體破」者，若時有體，則墮二生：一、以生為時體</w:t>
      </w:r>
      <w:r w:rsidRPr="00F46B02">
        <w:rPr>
          <w:rFonts w:ascii="Times New Roman" w:eastAsia="標楷體" w:hAnsi="Times New Roman" w:hint="eastAsia"/>
          <w:bCs/>
          <w:sz w:val="22"/>
        </w:rPr>
        <w:t>，</w:t>
      </w:r>
      <w:r w:rsidRPr="00F46B02">
        <w:rPr>
          <w:rFonts w:ascii="Times New Roman" w:eastAsia="標楷體" w:hAnsi="Times New Roman"/>
          <w:bCs/>
          <w:sz w:val="22"/>
        </w:rPr>
        <w:t>二、賴時而生，便有二生，故名二體也。</w:t>
      </w:r>
    </w:p>
    <w:p w14:paraId="08CA6691" w14:textId="77777777" w:rsidR="00250E18" w:rsidRPr="00F46B02" w:rsidRDefault="00250E18" w:rsidP="009329FB">
      <w:pPr>
        <w:snapToGrid w:val="0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eastAsia="DengXian" w:hAnsi="Times New Roman"/>
          <w:sz w:val="22"/>
        </w:rPr>
        <w:t xml:space="preserve"> </w:t>
      </w:r>
      <w:r w:rsidRPr="00F46B02">
        <w:rPr>
          <w:rFonts w:ascii="Times New Roman" w:hAnsi="Times New Roman"/>
          <w:sz w:val="22"/>
        </w:rPr>
        <w:t>（</w:t>
      </w:r>
      <w:r w:rsidRPr="00F46B02">
        <w:rPr>
          <w:rFonts w:ascii="Times New Roman" w:hAnsi="Times New Roman"/>
          <w:sz w:val="22"/>
        </w:rPr>
        <w:t>2</w:t>
      </w:r>
      <w:r w:rsidRPr="00F46B02">
        <w:rPr>
          <w:rFonts w:ascii="Times New Roman" w:hAnsi="Times New Roman"/>
          <w:sz w:val="22"/>
        </w:rPr>
        <w:t>）釋太虛，《十二門論講錄》，《太虛大師全書》（精</w:t>
      </w:r>
      <w:r w:rsidRPr="00F46B02">
        <w:rPr>
          <w:rFonts w:ascii="Times New Roman" w:hAnsi="Times New Roman"/>
          <w:sz w:val="22"/>
        </w:rPr>
        <w:t>7</w:t>
      </w:r>
      <w:r w:rsidRPr="00F46B02">
        <w:rPr>
          <w:rFonts w:ascii="Times New Roman" w:hAnsi="Times New Roman"/>
          <w:sz w:val="22"/>
        </w:rPr>
        <w:t>），</w:t>
      </w:r>
      <w:r w:rsidRPr="00F46B02">
        <w:rPr>
          <w:rFonts w:ascii="Times New Roman" w:hAnsi="Times New Roman"/>
          <w:sz w:val="22"/>
        </w:rPr>
        <w:t>p.758</w:t>
      </w:r>
      <w:r w:rsidRPr="00F46B02">
        <w:rPr>
          <w:rFonts w:ascii="Times New Roman" w:hAnsi="Times New Roman"/>
          <w:sz w:val="22"/>
        </w:rPr>
        <w:t>：</w:t>
      </w:r>
    </w:p>
    <w:p w14:paraId="57CD8DD5" w14:textId="77777777" w:rsidR="00250E18" w:rsidRPr="00F46B02" w:rsidRDefault="00250E18" w:rsidP="00753683">
      <w:pPr>
        <w:snapToGrid w:val="0"/>
        <w:ind w:leftChars="300" w:left="720"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sz w:val="22"/>
        </w:rPr>
        <w:t>此中以生時為生者，謂以生時為所生法也。以生時生者，謂從生時所生法也。</w:t>
      </w:r>
    </w:p>
    <w:p w14:paraId="03C71753" w14:textId="77777777" w:rsidR="00250E18" w:rsidRPr="00F46B02" w:rsidRDefault="00250E18" w:rsidP="00753683">
      <w:pPr>
        <w:snapToGrid w:val="0"/>
        <w:ind w:leftChars="300" w:left="720"/>
        <w:rPr>
          <w:rFonts w:ascii="Times New Roman" w:eastAsia="標楷體" w:hAnsi="Times New Roman"/>
          <w:sz w:val="22"/>
        </w:rPr>
      </w:pPr>
      <w:r w:rsidRPr="00F46B02">
        <w:rPr>
          <w:rFonts w:ascii="Times New Roman" w:eastAsia="標楷體" w:hAnsi="Times New Roman"/>
          <w:sz w:val="22"/>
        </w:rPr>
        <w:t>汝若計生時生者，則有二生，但生時實無此能生、所生之二法，是故汝言生時生不應道理。</w:t>
      </w:r>
    </w:p>
  </w:footnote>
  <w:footnote w:id="35">
    <w:p w14:paraId="7CB66470" w14:textId="34AEE575" w:rsidR="00425820" w:rsidRPr="00F46B02" w:rsidRDefault="00250E18" w:rsidP="00425820">
      <w:pPr>
        <w:pStyle w:val="a7"/>
        <w:ind w:left="708" w:hangingChars="322" w:hanging="708"/>
        <w:rPr>
          <w:sz w:val="22"/>
        </w:rPr>
      </w:pPr>
      <w:r w:rsidRPr="00F46B02">
        <w:rPr>
          <w:rStyle w:val="a9"/>
          <w:sz w:val="22"/>
          <w:szCs w:val="22"/>
        </w:rPr>
        <w:footnoteRef/>
      </w:r>
      <w:r w:rsidRPr="00F46B02">
        <w:rPr>
          <w:sz w:val="22"/>
          <w:szCs w:val="22"/>
        </w:rPr>
        <w:t xml:space="preserve"> </w:t>
      </w:r>
      <w:r w:rsidR="00425820" w:rsidRPr="00F46B02">
        <w:rPr>
          <w:sz w:val="22"/>
        </w:rPr>
        <w:t>（</w:t>
      </w:r>
      <w:r w:rsidR="00425820" w:rsidRPr="00F46B02">
        <w:rPr>
          <w:sz w:val="22"/>
        </w:rPr>
        <w:t>1</w:t>
      </w:r>
      <w:r w:rsidR="00425820" w:rsidRPr="00F46B02">
        <w:rPr>
          <w:sz w:val="22"/>
        </w:rPr>
        <w:t>）龍樹造，青目釋，［姚秦］鳩摩羅什譯，《中論》卷</w:t>
      </w:r>
      <w:r w:rsidR="00425820" w:rsidRPr="00F46B02">
        <w:rPr>
          <w:sz w:val="22"/>
          <w:szCs w:val="22"/>
        </w:rPr>
        <w:t>1</w:t>
      </w:r>
      <w:r w:rsidR="00425820" w:rsidRPr="00F46B02">
        <w:rPr>
          <w:sz w:val="22"/>
          <w:szCs w:val="22"/>
        </w:rPr>
        <w:t>〈</w:t>
      </w:r>
      <w:r w:rsidR="00425820" w:rsidRPr="00F46B02">
        <w:rPr>
          <w:sz w:val="22"/>
          <w:szCs w:val="22"/>
        </w:rPr>
        <w:t>2</w:t>
      </w:r>
      <w:r w:rsidR="00425820" w:rsidRPr="00F46B02">
        <w:rPr>
          <w:sz w:val="22"/>
          <w:szCs w:val="22"/>
        </w:rPr>
        <w:t>觀去來品〉</w:t>
      </w:r>
      <w:r w:rsidR="00425820" w:rsidRPr="00F46B02">
        <w:rPr>
          <w:sz w:val="22"/>
        </w:rPr>
        <w:t xml:space="preserve">(CBETA, T30, no. 1564, p. </w:t>
      </w:r>
      <w:r w:rsidR="00425820" w:rsidRPr="00F46B02">
        <w:rPr>
          <w:sz w:val="22"/>
          <w:szCs w:val="22"/>
        </w:rPr>
        <w:t>4, a</w:t>
      </w:r>
      <w:r w:rsidR="00B11C29" w:rsidRPr="00F46B02">
        <w:rPr>
          <w:sz w:val="22"/>
          <w:szCs w:val="22"/>
        </w:rPr>
        <w:t>13</w:t>
      </w:r>
      <w:r w:rsidR="00425820" w:rsidRPr="00F46B02">
        <w:rPr>
          <w:sz w:val="22"/>
          <w:szCs w:val="22"/>
        </w:rPr>
        <w:t>-</w:t>
      </w:r>
      <w:r w:rsidR="00B11C29" w:rsidRPr="00F46B02">
        <w:rPr>
          <w:sz w:val="22"/>
          <w:szCs w:val="22"/>
        </w:rPr>
        <w:t>2</w:t>
      </w:r>
      <w:r w:rsidR="00425820" w:rsidRPr="00F46B02">
        <w:rPr>
          <w:sz w:val="22"/>
          <w:szCs w:val="22"/>
        </w:rPr>
        <w:t>2</w:t>
      </w:r>
      <w:r w:rsidR="00425820" w:rsidRPr="00F46B02">
        <w:rPr>
          <w:sz w:val="22"/>
        </w:rPr>
        <w:t>)</w:t>
      </w:r>
      <w:r w:rsidR="00425820" w:rsidRPr="00F46B02">
        <w:rPr>
          <w:sz w:val="22"/>
        </w:rPr>
        <w:t>：</w:t>
      </w:r>
    </w:p>
    <w:p w14:paraId="4C7F19EA" w14:textId="5A972DE1" w:rsidR="00B11C29" w:rsidRPr="00F46B02" w:rsidRDefault="00B11C29" w:rsidP="00B11C29">
      <w:pPr>
        <w:pStyle w:val="a7"/>
        <w:ind w:leftChars="280" w:left="1068" w:hangingChars="180" w:hanging="396"/>
        <w:rPr>
          <w:rFonts w:ascii="標楷體" w:eastAsia="標楷體" w:hAnsi="標楷體"/>
          <w:b/>
          <w:bCs/>
          <w:sz w:val="22"/>
          <w:szCs w:val="22"/>
        </w:rPr>
      </w:pPr>
      <w:r w:rsidRPr="00F46B02">
        <w:rPr>
          <w:rFonts w:ascii="標楷體" w:eastAsia="標楷體" w:hAnsi="標楷體" w:hint="eastAsia"/>
          <w:b/>
          <w:bCs/>
          <w:sz w:val="22"/>
          <w:szCs w:val="22"/>
        </w:rPr>
        <w:t>若去時有去，則有二種去；一謂為去時，二謂去時去。</w:t>
      </w:r>
      <w:r w:rsidRPr="00F46B02">
        <w:rPr>
          <w:rFonts w:eastAsia="標楷體"/>
          <w:sz w:val="22"/>
          <w:vertAlign w:val="superscript"/>
        </w:rPr>
        <w:t>※</w:t>
      </w:r>
      <w:r w:rsidRPr="00F46B02">
        <w:rPr>
          <w:rFonts w:eastAsia="DengXian"/>
          <w:sz w:val="22"/>
          <w:vertAlign w:val="superscript"/>
        </w:rPr>
        <w:t>1</w:t>
      </w:r>
      <w:r w:rsidRPr="00F46B02">
        <w:rPr>
          <w:rFonts w:eastAsia="標楷體"/>
          <w:b/>
          <w:bCs/>
          <w:sz w:val="22"/>
        </w:rPr>
        <w:t>〔</w:t>
      </w:r>
      <w:r w:rsidRPr="00F46B02">
        <w:rPr>
          <w:rFonts w:eastAsia="標楷體"/>
          <w:b/>
          <w:bCs/>
          <w:sz w:val="22"/>
        </w:rPr>
        <w:t>05</w:t>
      </w:r>
      <w:r w:rsidRPr="00F46B02">
        <w:rPr>
          <w:rFonts w:eastAsia="標楷體"/>
          <w:b/>
          <w:bCs/>
          <w:sz w:val="22"/>
        </w:rPr>
        <w:t>〕</w:t>
      </w:r>
    </w:p>
    <w:p w14:paraId="1461F4DC" w14:textId="1A8D5F03" w:rsidR="00B11C29" w:rsidRPr="00F46B02" w:rsidRDefault="00B11C29" w:rsidP="00B11C29">
      <w:pPr>
        <w:pStyle w:val="a7"/>
        <w:ind w:leftChars="280" w:left="672"/>
        <w:rPr>
          <w:rFonts w:ascii="標楷體" w:eastAsia="標楷體" w:hAnsi="標楷體"/>
          <w:sz w:val="22"/>
          <w:szCs w:val="22"/>
        </w:rPr>
      </w:pPr>
      <w:r w:rsidRPr="00F46B02">
        <w:rPr>
          <w:rFonts w:ascii="標楷體" w:eastAsia="標楷體" w:hAnsi="標楷體" w:hint="eastAsia"/>
          <w:sz w:val="22"/>
          <w:szCs w:val="22"/>
        </w:rPr>
        <w:t>若謂去時有去，是則有過，所謂有二去：一者、因去有去時，二者、去時中有去。問曰：若有二去有何咎？答曰：</w:t>
      </w:r>
    </w:p>
    <w:p w14:paraId="24D08258" w14:textId="48F2855D" w:rsidR="00B11C29" w:rsidRPr="00F46B02" w:rsidRDefault="00B11C29" w:rsidP="00B11C29">
      <w:pPr>
        <w:pStyle w:val="a7"/>
        <w:ind w:leftChars="280" w:left="892" w:hangingChars="100" w:hanging="220"/>
        <w:rPr>
          <w:rFonts w:ascii="標楷體" w:eastAsia="標楷體" w:hAnsi="標楷體"/>
          <w:b/>
          <w:bCs/>
          <w:sz w:val="22"/>
          <w:szCs w:val="22"/>
        </w:rPr>
      </w:pPr>
      <w:r w:rsidRPr="00F46B02">
        <w:rPr>
          <w:rFonts w:ascii="標楷體" w:eastAsia="標楷體" w:hAnsi="標楷體" w:hint="eastAsia"/>
          <w:b/>
          <w:bCs/>
          <w:sz w:val="22"/>
          <w:szCs w:val="22"/>
        </w:rPr>
        <w:t>若有二去法，則有二去者，以離於去者，去法不可得。</w:t>
      </w:r>
      <w:r w:rsidRPr="00F46B02">
        <w:rPr>
          <w:rFonts w:eastAsia="標楷體"/>
          <w:sz w:val="22"/>
          <w:vertAlign w:val="superscript"/>
        </w:rPr>
        <w:t>※</w:t>
      </w:r>
      <w:r w:rsidRPr="00F46B02">
        <w:rPr>
          <w:rFonts w:eastAsia="DengXian"/>
          <w:sz w:val="22"/>
          <w:vertAlign w:val="superscript"/>
        </w:rPr>
        <w:t>2</w:t>
      </w:r>
      <w:r w:rsidRPr="00F46B02">
        <w:rPr>
          <w:rFonts w:eastAsia="標楷體"/>
          <w:b/>
          <w:bCs/>
          <w:sz w:val="22"/>
        </w:rPr>
        <w:t>〔</w:t>
      </w:r>
      <w:r w:rsidRPr="00F46B02">
        <w:rPr>
          <w:rFonts w:eastAsia="標楷體"/>
          <w:b/>
          <w:bCs/>
          <w:sz w:val="22"/>
        </w:rPr>
        <w:t>06</w:t>
      </w:r>
      <w:r w:rsidRPr="00F46B02">
        <w:rPr>
          <w:rFonts w:eastAsia="標楷體"/>
          <w:b/>
          <w:bCs/>
          <w:sz w:val="22"/>
        </w:rPr>
        <w:t>〕</w:t>
      </w:r>
    </w:p>
    <w:p w14:paraId="421D836D" w14:textId="3A4D10C1" w:rsidR="00B11C29" w:rsidRPr="00F46B02" w:rsidRDefault="00B11C29" w:rsidP="00B11C29">
      <w:pPr>
        <w:pStyle w:val="a7"/>
        <w:ind w:leftChars="280" w:left="672"/>
        <w:rPr>
          <w:rFonts w:ascii="標楷體" w:eastAsia="標楷體" w:hAnsi="標楷體"/>
          <w:sz w:val="22"/>
          <w:szCs w:val="22"/>
        </w:rPr>
      </w:pPr>
      <w:r w:rsidRPr="00F46B02">
        <w:rPr>
          <w:rFonts w:ascii="標楷體" w:eastAsia="標楷體" w:hAnsi="標楷體" w:hint="eastAsia"/>
          <w:sz w:val="22"/>
          <w:szCs w:val="22"/>
        </w:rPr>
        <w:t>若有二去法，則有二去者，何以故？因去法有去者故。一人有二去，二去者，此則不然，是故去時亦無去。</w:t>
      </w:r>
    </w:p>
    <w:p w14:paraId="778A4887" w14:textId="4F5FDF56" w:rsidR="00B11C29" w:rsidRPr="00F46B02" w:rsidRDefault="00B11C29" w:rsidP="00B11C29">
      <w:pPr>
        <w:pStyle w:val="a7"/>
        <w:ind w:leftChars="280" w:left="1068" w:hangingChars="180" w:hanging="396"/>
        <w:rPr>
          <w:rFonts w:eastAsia="DengXian"/>
          <w:sz w:val="22"/>
          <w:szCs w:val="22"/>
        </w:rPr>
      </w:pPr>
      <w:r w:rsidRPr="00F46B02">
        <w:rPr>
          <w:sz w:val="22"/>
        </w:rPr>
        <w:t>※</w:t>
      </w:r>
      <w:r w:rsidRPr="00F46B02">
        <w:rPr>
          <w:sz w:val="22"/>
          <w:lang w:eastAsia="zh-CN"/>
        </w:rPr>
        <w:t>1</w:t>
      </w:r>
      <w:r w:rsidRPr="00F46B02">
        <w:rPr>
          <w:sz w:val="22"/>
          <w:szCs w:val="22"/>
        </w:rPr>
        <w:t>第五偈</w:t>
      </w:r>
      <w:r w:rsidRPr="00F46B02">
        <w:rPr>
          <w:sz w:val="22"/>
          <w:szCs w:val="22"/>
        </w:rPr>
        <w:t>. Gamyamānasya gamane prasaktam gamanadvayaṃ, Yena tad gamyamānam ca yac cātra gamanaṃ punaḥ.</w:t>
      </w:r>
      <w:r w:rsidRPr="00F46B02">
        <w:rPr>
          <w:sz w:val="22"/>
          <w:szCs w:val="22"/>
        </w:rPr>
        <w:t>（大正</w:t>
      </w:r>
      <w:r w:rsidRPr="00F46B02">
        <w:rPr>
          <w:sz w:val="22"/>
          <w:szCs w:val="22"/>
        </w:rPr>
        <w:t>30</w:t>
      </w:r>
      <w:r w:rsidRPr="00F46B02">
        <w:rPr>
          <w:sz w:val="22"/>
          <w:szCs w:val="22"/>
        </w:rPr>
        <w:t>，</w:t>
      </w:r>
      <w:r w:rsidRPr="00F46B02">
        <w:rPr>
          <w:sz w:val="22"/>
          <w:szCs w:val="22"/>
        </w:rPr>
        <w:t>4d</w:t>
      </w:r>
      <w:r w:rsidRPr="00F46B02">
        <w:rPr>
          <w:sz w:val="22"/>
          <w:szCs w:val="22"/>
        </w:rPr>
        <w:t>，</w:t>
      </w:r>
      <w:r w:rsidRPr="00F46B02">
        <w:rPr>
          <w:sz w:val="22"/>
          <w:szCs w:val="22"/>
        </w:rPr>
        <w:t>n.4</w:t>
      </w:r>
      <w:r w:rsidRPr="00F46B02">
        <w:rPr>
          <w:sz w:val="22"/>
          <w:szCs w:val="22"/>
        </w:rPr>
        <w:t>）</w:t>
      </w:r>
    </w:p>
    <w:p w14:paraId="314C5BD4" w14:textId="59B54C98" w:rsidR="00425820" w:rsidRPr="00F46B02" w:rsidRDefault="00B11C29" w:rsidP="00B11C29">
      <w:pPr>
        <w:pStyle w:val="a7"/>
        <w:ind w:leftChars="280" w:left="1068" w:hangingChars="180" w:hanging="396"/>
        <w:rPr>
          <w:sz w:val="22"/>
          <w:szCs w:val="22"/>
        </w:rPr>
      </w:pPr>
      <w:r w:rsidRPr="00F46B02">
        <w:rPr>
          <w:sz w:val="22"/>
          <w:szCs w:val="22"/>
        </w:rPr>
        <w:t>※2</w:t>
      </w:r>
      <w:r w:rsidRPr="00F46B02">
        <w:rPr>
          <w:sz w:val="22"/>
          <w:szCs w:val="22"/>
        </w:rPr>
        <w:t>第六偈</w:t>
      </w:r>
      <w:r w:rsidRPr="00F46B02">
        <w:rPr>
          <w:sz w:val="22"/>
          <w:szCs w:val="22"/>
        </w:rPr>
        <w:t>. Dvau gantāran prasajyete prasakte gamanadvaye, Gartāraṃ hi tiraskṛtya gamanaṃ nopapadyate.</w:t>
      </w:r>
      <w:r w:rsidRPr="00F46B02">
        <w:rPr>
          <w:sz w:val="22"/>
          <w:szCs w:val="22"/>
        </w:rPr>
        <w:t>（去者</w:t>
      </w:r>
      <w:r w:rsidRPr="00F46B02">
        <w:rPr>
          <w:sz w:val="22"/>
          <w:szCs w:val="22"/>
        </w:rPr>
        <w:t>. Gantṛ</w:t>
      </w:r>
      <w:r w:rsidRPr="00F46B02">
        <w:rPr>
          <w:sz w:val="22"/>
          <w:szCs w:val="22"/>
        </w:rPr>
        <w:t>）</w:t>
      </w:r>
      <w:r w:rsidRPr="00F46B02">
        <w:rPr>
          <w:sz w:val="22"/>
          <w:szCs w:val="22"/>
        </w:rPr>
        <w:t xml:space="preserve">. </w:t>
      </w:r>
      <w:r w:rsidRPr="00F46B02">
        <w:rPr>
          <w:sz w:val="22"/>
          <w:szCs w:val="22"/>
        </w:rPr>
        <w:t>（大正</w:t>
      </w:r>
      <w:r w:rsidRPr="00F46B02">
        <w:rPr>
          <w:sz w:val="22"/>
          <w:szCs w:val="22"/>
        </w:rPr>
        <w:t>30</w:t>
      </w:r>
      <w:r w:rsidRPr="00F46B02">
        <w:rPr>
          <w:sz w:val="22"/>
          <w:szCs w:val="22"/>
        </w:rPr>
        <w:t>，</w:t>
      </w:r>
      <w:r w:rsidRPr="00F46B02">
        <w:rPr>
          <w:sz w:val="22"/>
          <w:szCs w:val="22"/>
        </w:rPr>
        <w:t>4d</w:t>
      </w:r>
      <w:r w:rsidRPr="00F46B02">
        <w:rPr>
          <w:sz w:val="22"/>
          <w:szCs w:val="22"/>
        </w:rPr>
        <w:t>，</w:t>
      </w:r>
      <w:r w:rsidRPr="00F46B02">
        <w:rPr>
          <w:sz w:val="22"/>
          <w:szCs w:val="22"/>
        </w:rPr>
        <w:t>n.5</w:t>
      </w:r>
      <w:r w:rsidRPr="00F46B02">
        <w:rPr>
          <w:sz w:val="22"/>
          <w:szCs w:val="22"/>
        </w:rPr>
        <w:t>）</w:t>
      </w:r>
    </w:p>
    <w:p w14:paraId="26E923E0" w14:textId="077C892E" w:rsidR="00B11C29" w:rsidRPr="00F46B02" w:rsidRDefault="00B11C29" w:rsidP="00B11C29">
      <w:pPr>
        <w:pStyle w:val="a7"/>
        <w:ind w:leftChars="60" w:left="144"/>
        <w:rPr>
          <w:sz w:val="22"/>
          <w:szCs w:val="22"/>
        </w:rPr>
      </w:pPr>
      <w:r w:rsidRPr="00F46B02">
        <w:rPr>
          <w:sz w:val="22"/>
        </w:rPr>
        <w:t>（</w:t>
      </w:r>
      <w:r w:rsidRPr="00F46B02">
        <w:rPr>
          <w:sz w:val="22"/>
        </w:rPr>
        <w:t>2</w:t>
      </w:r>
      <w:r w:rsidRPr="00F46B02">
        <w:rPr>
          <w:sz w:val="22"/>
        </w:rPr>
        <w:t>）印順法師，</w:t>
      </w:r>
      <w:r w:rsidRPr="00F46B02">
        <w:rPr>
          <w:sz w:val="22"/>
          <w:szCs w:val="22"/>
        </w:rPr>
        <w:t>《中觀論頌講記》</w:t>
      </w:r>
      <w:r w:rsidRPr="00F46B02">
        <w:rPr>
          <w:sz w:val="22"/>
        </w:rPr>
        <w:t>，</w:t>
      </w:r>
      <w:r w:rsidRPr="00F46B02">
        <w:rPr>
          <w:sz w:val="22"/>
          <w:szCs w:val="22"/>
        </w:rPr>
        <w:t>pp.87-88</w:t>
      </w:r>
      <w:r w:rsidRPr="00F46B02">
        <w:rPr>
          <w:sz w:val="22"/>
          <w:szCs w:val="22"/>
        </w:rPr>
        <w:t>：</w:t>
      </w:r>
    </w:p>
    <w:p w14:paraId="0FAE1591" w14:textId="77777777" w:rsidR="00B11C29" w:rsidRPr="00F46B02" w:rsidRDefault="00B11C29" w:rsidP="00B11C29">
      <w:pPr>
        <w:pStyle w:val="a7"/>
        <w:ind w:leftChars="280" w:left="1068" w:hangingChars="180" w:hanging="396"/>
        <w:rPr>
          <w:rFonts w:ascii="標楷體" w:eastAsia="標楷體" w:hAnsi="標楷體"/>
          <w:b/>
          <w:bCs/>
          <w:sz w:val="22"/>
          <w:szCs w:val="22"/>
        </w:rPr>
      </w:pPr>
      <w:r w:rsidRPr="00F46B02">
        <w:rPr>
          <w:rFonts w:ascii="標楷體" w:eastAsia="標楷體" w:hAnsi="標楷體" w:hint="eastAsia"/>
          <w:b/>
          <w:bCs/>
          <w:sz w:val="22"/>
          <w:szCs w:val="22"/>
        </w:rPr>
        <w:t>若去時有去，則有二種去；一謂為去時，二謂去時去。</w:t>
      </w:r>
      <w:r w:rsidRPr="00F46B02">
        <w:rPr>
          <w:rFonts w:eastAsia="標楷體"/>
          <w:b/>
          <w:bCs/>
          <w:sz w:val="22"/>
        </w:rPr>
        <w:t>〔</w:t>
      </w:r>
      <w:r w:rsidRPr="00F46B02">
        <w:rPr>
          <w:rFonts w:eastAsia="標楷體"/>
          <w:b/>
          <w:bCs/>
          <w:sz w:val="22"/>
        </w:rPr>
        <w:t>05</w:t>
      </w:r>
      <w:r w:rsidRPr="00F46B02">
        <w:rPr>
          <w:rFonts w:eastAsia="標楷體"/>
          <w:b/>
          <w:bCs/>
          <w:sz w:val="22"/>
        </w:rPr>
        <w:t>〕</w:t>
      </w:r>
    </w:p>
    <w:p w14:paraId="7A9A2163" w14:textId="04725AF3" w:rsidR="00B11C29" w:rsidRPr="00F46B02" w:rsidRDefault="00B11C29" w:rsidP="00B11C29">
      <w:pPr>
        <w:pStyle w:val="a7"/>
        <w:ind w:leftChars="280" w:left="672"/>
        <w:rPr>
          <w:rFonts w:eastAsia="標楷體"/>
          <w:b/>
          <w:bCs/>
          <w:sz w:val="22"/>
        </w:rPr>
      </w:pPr>
      <w:r w:rsidRPr="00F46B02">
        <w:rPr>
          <w:rFonts w:ascii="標楷體" w:eastAsia="標楷體" w:hAnsi="標楷體" w:hint="eastAsia"/>
          <w:b/>
          <w:bCs/>
          <w:sz w:val="22"/>
          <w:szCs w:val="22"/>
        </w:rPr>
        <w:t>若有二去法，則有二去者，以離於去者，去法不可得。</w:t>
      </w:r>
      <w:r w:rsidRPr="00F46B02">
        <w:rPr>
          <w:rFonts w:eastAsia="標楷體"/>
          <w:b/>
          <w:bCs/>
          <w:sz w:val="22"/>
        </w:rPr>
        <w:t>〔</w:t>
      </w:r>
      <w:r w:rsidRPr="00F46B02">
        <w:rPr>
          <w:rFonts w:eastAsia="標楷體"/>
          <w:b/>
          <w:bCs/>
          <w:sz w:val="22"/>
        </w:rPr>
        <w:t>06</w:t>
      </w:r>
      <w:r w:rsidRPr="00F46B02">
        <w:rPr>
          <w:rFonts w:eastAsia="標楷體"/>
          <w:b/>
          <w:bCs/>
          <w:sz w:val="22"/>
        </w:rPr>
        <w:t>〕</w:t>
      </w:r>
      <w:r w:rsidR="00F46B02" w:rsidRPr="00F46B02">
        <w:rPr>
          <w:rFonts w:ascii="標楷體" w:eastAsia="標楷體" w:hAnsi="標楷體"/>
          <w:b/>
          <w:bCs/>
          <w:sz w:val="22"/>
        </w:rPr>
        <w:t>……</w:t>
      </w:r>
    </w:p>
    <w:p w14:paraId="47DBAC7A" w14:textId="77777777" w:rsidR="00B11C29" w:rsidRPr="00F46B02" w:rsidRDefault="00B11C29" w:rsidP="00B11C29">
      <w:pPr>
        <w:pStyle w:val="a7"/>
        <w:ind w:leftChars="280" w:left="672"/>
        <w:rPr>
          <w:rFonts w:eastAsia="標楷體"/>
          <w:sz w:val="22"/>
        </w:rPr>
      </w:pPr>
      <w:r w:rsidRPr="00F46B02">
        <w:rPr>
          <w:rFonts w:eastAsia="標楷體" w:hint="eastAsia"/>
          <w:sz w:val="22"/>
        </w:rPr>
        <w:t>有人說：離了動作沒有去時，這是對的，但去時去還是可以成立。這因為有去，所以能成立去時，就在這去時中有去。執著實有者，論理是不能承認矛盾，事實上卻無法避免。所以進一步的破道：「若」固執「去時有去」，「則」應「有二種」的「去」：「一」、是因去法而有「去時」的這個去（去在時先）；「二」、是「去時」中動作的那個「去」（去在時後）。一切是觀待的假名，因果是不異而交涉的。因去有去時，也就待去時有去，假名的緣起是這樣的。但執著自性的人，把去法與去時，看成各別的實體，因之，由去而成立去時的去，在去時之前；去時中去的去，卻在去時之後。不見緣起無礙的正義，主張去時去，結果，犯了二去的過失。</w:t>
      </w:r>
    </w:p>
    <w:p w14:paraId="5B3DB35D" w14:textId="7EBF7DC0" w:rsidR="00250E18" w:rsidRPr="00F46B02" w:rsidRDefault="00B11C29" w:rsidP="00F26C6B">
      <w:pPr>
        <w:pStyle w:val="a7"/>
        <w:ind w:leftChars="280" w:left="672"/>
        <w:rPr>
          <w:sz w:val="22"/>
          <w:szCs w:val="22"/>
        </w:rPr>
      </w:pPr>
      <w:r w:rsidRPr="00F46B02">
        <w:rPr>
          <w:rFonts w:eastAsia="標楷體" w:hint="eastAsia"/>
          <w:sz w:val="22"/>
        </w:rPr>
        <w:t>有兩種去，又有什麼過失呢？這犯了二人的過失，因為去法是離不了去者的。去者是我的異名；如我能見東西，說是見者；做什麼事，說是作者；走動的說是去者。佛教雖說緣起無我，但只是沒有自性的實我，中觀家的見解，世俗諦中是有假名我的。我與法是互相依待而存在的。凡是一個有情，必然現起種種的相用，這種種，像五蘊、六處等，就是假名的一切法。種種法是和合統一的，不礙差別的統一，就是假名的補特伽羅。假名我與假名法，非一非異的，相依相待而存在。所以去者與去法，二者是不容分離的，有去法就有去者，有去者也就有去法。這樣，「若」如外人的妄執，承認「有二去法」，豈不是等於承認「有二去者」嗎？要知道：「離於去者」，「去法」是「不可得」的啦。</w:t>
      </w:r>
    </w:p>
  </w:footnote>
  <w:footnote w:id="36">
    <w:p w14:paraId="1E54EADB" w14:textId="01F60182" w:rsidR="00250E18" w:rsidRPr="00F46B02" w:rsidRDefault="00250E18" w:rsidP="00753683">
      <w:pPr>
        <w:snapToGrid w:val="0"/>
        <w:ind w:left="770" w:hangingChars="350" w:hanging="770"/>
        <w:rPr>
          <w:rFonts w:ascii="Times New Roman" w:hAnsi="Times New Roman"/>
          <w:sz w:val="22"/>
        </w:rPr>
      </w:pPr>
      <w:r w:rsidRPr="00F46B02">
        <w:rPr>
          <w:rStyle w:val="a9"/>
          <w:rFonts w:ascii="Times New Roman" w:hAnsi="Times New Roman"/>
          <w:sz w:val="22"/>
        </w:rPr>
        <w:footnoteRef/>
      </w:r>
      <w:r w:rsidRPr="00F46B02">
        <w:rPr>
          <w:rFonts w:ascii="Times New Roman" w:hAnsi="Times New Roman"/>
          <w:sz w:val="22"/>
        </w:rPr>
        <w:t>（</w:t>
      </w:r>
      <w:r w:rsidRPr="00F46B02">
        <w:rPr>
          <w:rFonts w:ascii="Times New Roman" w:hAnsi="Times New Roman"/>
          <w:sz w:val="22"/>
        </w:rPr>
        <w:t>1</w:t>
      </w:r>
      <w:r w:rsidRPr="00F46B02">
        <w:rPr>
          <w:rFonts w:ascii="Times New Roman" w:hAnsi="Times New Roman"/>
          <w:sz w:val="22"/>
        </w:rPr>
        <w:t>）［隋］吉藏撰，《十二門論疏》卷</w:t>
      </w:r>
      <w:r w:rsidRPr="00F46B02">
        <w:rPr>
          <w:rFonts w:ascii="Times New Roman" w:hAnsi="Times New Roman"/>
          <w:sz w:val="22"/>
        </w:rPr>
        <w:t>3</w:t>
      </w:r>
      <w:r w:rsidRPr="00F46B02">
        <w:rPr>
          <w:rFonts w:ascii="Times New Roman" w:hAnsi="Times New Roman"/>
          <w:sz w:val="22"/>
        </w:rPr>
        <w:t>〈</w:t>
      </w:r>
      <w:r w:rsidRPr="00F46B02">
        <w:rPr>
          <w:rFonts w:ascii="Times New Roman" w:hAnsi="Times New Roman"/>
          <w:sz w:val="22"/>
        </w:rPr>
        <w:t>12</w:t>
      </w:r>
      <w:r w:rsidRPr="00F46B02">
        <w:rPr>
          <w:rFonts w:ascii="Times New Roman" w:hAnsi="Times New Roman"/>
          <w:sz w:val="22"/>
        </w:rPr>
        <w:t>觀生門〉</w:t>
      </w:r>
      <w:r w:rsidRPr="00F46B02">
        <w:rPr>
          <w:rFonts w:ascii="Times New Roman" w:hAnsi="Times New Roman"/>
          <w:sz w:val="22"/>
        </w:rPr>
        <w:t>(CBETA, T42, no. 1825, p. 212, b1-5)</w:t>
      </w:r>
      <w:r w:rsidRPr="00F46B02">
        <w:rPr>
          <w:rFonts w:ascii="Times New Roman" w:hAnsi="Times New Roman"/>
          <w:sz w:val="22"/>
        </w:rPr>
        <w:t>：</w:t>
      </w:r>
    </w:p>
    <w:p w14:paraId="51EB2D76" w14:textId="77777777" w:rsidR="00250E18" w:rsidRPr="00F46B02" w:rsidRDefault="00250E18" w:rsidP="00753683">
      <w:pPr>
        <w:snapToGrid w:val="0"/>
        <w:ind w:leftChars="300" w:left="720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eastAsia="標楷體" w:hAnsi="Times New Roman"/>
          <w:bCs/>
          <w:sz w:val="22"/>
        </w:rPr>
        <w:t>四、「無依破」者，若避二生，謂不以生為時體，但有賴時生者，便墮無依。</w:t>
      </w:r>
    </w:p>
    <w:p w14:paraId="3AC29BCA" w14:textId="33E7E024" w:rsidR="00250E18" w:rsidRPr="00F46B02" w:rsidRDefault="00250E18" w:rsidP="00753683">
      <w:pPr>
        <w:snapToGrid w:val="0"/>
        <w:ind w:leftChars="300" w:left="720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eastAsia="標楷體" w:hAnsi="Times New Roman"/>
          <w:bCs/>
          <w:sz w:val="22"/>
        </w:rPr>
        <w:t>「無依」者，既不以生為時體，時無所依；無所依則無時，生何所賴？全同《中論</w:t>
      </w:r>
      <w:r w:rsidRPr="00F46B02">
        <w:rPr>
          <w:rFonts w:ascii="Times New Roman" w:hAnsi="Times New Roman"/>
          <w:bCs/>
          <w:sz w:val="22"/>
        </w:rPr>
        <w:t>‧</w:t>
      </w:r>
      <w:r w:rsidRPr="00F46B02">
        <w:rPr>
          <w:rFonts w:ascii="Times New Roman" w:eastAsia="標楷體" w:hAnsi="Times New Roman"/>
          <w:bCs/>
          <w:sz w:val="22"/>
        </w:rPr>
        <w:t>三相品》</w:t>
      </w:r>
      <w:r w:rsidRPr="00F46B02">
        <w:rPr>
          <w:rFonts w:ascii="Times New Roman" w:eastAsia="標楷體" w:hAnsi="Times New Roman"/>
          <w:sz w:val="22"/>
          <w:vertAlign w:val="superscript"/>
        </w:rPr>
        <w:t>※</w:t>
      </w:r>
      <w:r w:rsidRPr="00F46B02">
        <w:rPr>
          <w:rFonts w:ascii="Times New Roman" w:eastAsia="DengXian" w:hAnsi="Times New Roman"/>
          <w:sz w:val="22"/>
          <w:vertAlign w:val="superscript"/>
        </w:rPr>
        <w:t>1</w:t>
      </w:r>
      <w:r w:rsidRPr="00F46B02">
        <w:rPr>
          <w:rFonts w:ascii="Times New Roman" w:eastAsia="標楷體" w:hAnsi="Times New Roman"/>
          <w:bCs/>
          <w:sz w:val="22"/>
        </w:rPr>
        <w:t>，又同〈去來品〉</w:t>
      </w:r>
      <w:r w:rsidRPr="00F46B02">
        <w:rPr>
          <w:rFonts w:ascii="Times New Roman" w:eastAsia="標楷體" w:hAnsi="Times New Roman"/>
          <w:sz w:val="22"/>
          <w:vertAlign w:val="superscript"/>
        </w:rPr>
        <w:t>※</w:t>
      </w:r>
      <w:r w:rsidRPr="00F46B02">
        <w:rPr>
          <w:rFonts w:ascii="Times New Roman" w:eastAsia="DengXian" w:hAnsi="Times New Roman"/>
          <w:sz w:val="22"/>
          <w:vertAlign w:val="superscript"/>
        </w:rPr>
        <w:t>2</w:t>
      </w:r>
      <w:r w:rsidRPr="00F46B02">
        <w:rPr>
          <w:rFonts w:ascii="Times New Roman" w:eastAsia="標楷體" w:hAnsi="Times New Roman"/>
          <w:bCs/>
          <w:sz w:val="22"/>
        </w:rPr>
        <w:t>，文處易知。</w:t>
      </w:r>
    </w:p>
    <w:p w14:paraId="56DF721E" w14:textId="77777777" w:rsidR="00250E18" w:rsidRPr="00F46B02" w:rsidRDefault="00250E18" w:rsidP="00753683">
      <w:pPr>
        <w:snapToGrid w:val="0"/>
        <w:ind w:leftChars="300" w:left="1270" w:hangingChars="250" w:hanging="550"/>
        <w:rPr>
          <w:rFonts w:ascii="Times New Roman" w:hAnsi="Times New Roman"/>
          <w:sz w:val="22"/>
        </w:rPr>
      </w:pPr>
      <w:r w:rsidRPr="00F46B02">
        <w:rPr>
          <w:rFonts w:ascii="Times New Roman" w:hAnsi="Times New Roman"/>
          <w:sz w:val="22"/>
          <w:lang w:eastAsia="ja-JP"/>
        </w:rPr>
        <w:t>※</w:t>
      </w:r>
      <w:r w:rsidRPr="00F46B02">
        <w:rPr>
          <w:rFonts w:ascii="Times New Roman" w:eastAsia="DengXian" w:hAnsi="Times New Roman"/>
          <w:sz w:val="22"/>
          <w:lang w:eastAsia="zh-CN"/>
        </w:rPr>
        <w:t xml:space="preserve">1 </w:t>
      </w:r>
      <w:r w:rsidRPr="00F46B02">
        <w:rPr>
          <w:rFonts w:ascii="Times New Roman" w:hAnsi="Times New Roman"/>
          <w:sz w:val="22"/>
        </w:rPr>
        <w:t>［姚秦］龍樹造，青目釋，鳩摩羅什譯，《中論》卷</w:t>
      </w:r>
      <w:r w:rsidRPr="00F46B02">
        <w:rPr>
          <w:rFonts w:ascii="Times New Roman" w:hAnsi="Times New Roman"/>
          <w:sz w:val="22"/>
          <w:lang w:eastAsia="zh-CN"/>
        </w:rPr>
        <w:t>2</w:t>
      </w:r>
      <w:r w:rsidRPr="00F46B02">
        <w:rPr>
          <w:rFonts w:ascii="Times New Roman" w:hAnsi="Times New Roman"/>
          <w:sz w:val="22"/>
        </w:rPr>
        <w:t>〈</w:t>
      </w:r>
      <w:r w:rsidRPr="00F46B02">
        <w:rPr>
          <w:rFonts w:ascii="Times New Roman" w:hAnsi="Times New Roman"/>
          <w:sz w:val="22"/>
        </w:rPr>
        <w:t>7</w:t>
      </w:r>
      <w:r w:rsidRPr="00F46B02">
        <w:rPr>
          <w:rFonts w:ascii="Times New Roman" w:hAnsi="Times New Roman"/>
          <w:sz w:val="22"/>
        </w:rPr>
        <w:t>觀三相品〉</w:t>
      </w:r>
      <w:r w:rsidRPr="00F46B02">
        <w:rPr>
          <w:rFonts w:ascii="Times New Roman" w:hAnsi="Times New Roman"/>
          <w:sz w:val="22"/>
        </w:rPr>
        <w:t>(CBETA, T30, no. 1564, p. 9, a6-p. 12, b4)</w:t>
      </w:r>
      <w:r w:rsidRPr="00F46B02">
        <w:rPr>
          <w:rFonts w:ascii="Times New Roman" w:hAnsi="Times New Roman"/>
          <w:sz w:val="22"/>
        </w:rPr>
        <w:t>。</w:t>
      </w:r>
    </w:p>
    <w:p w14:paraId="5529CBA7" w14:textId="3456ADA4" w:rsidR="00250E18" w:rsidRPr="00F46B02" w:rsidRDefault="00250E18" w:rsidP="00823717">
      <w:pPr>
        <w:snapToGrid w:val="0"/>
        <w:ind w:leftChars="300" w:left="1270" w:hangingChars="250" w:hanging="550"/>
        <w:rPr>
          <w:rFonts w:ascii="Times New Roman" w:hAnsi="Times New Roman"/>
          <w:sz w:val="22"/>
        </w:rPr>
      </w:pPr>
      <w:r w:rsidRPr="00F46B02">
        <w:rPr>
          <w:rFonts w:ascii="Times New Roman" w:hAnsi="Times New Roman"/>
          <w:sz w:val="22"/>
        </w:rPr>
        <w:t>※</w:t>
      </w:r>
      <w:r w:rsidRPr="00F46B02">
        <w:rPr>
          <w:rFonts w:ascii="Times New Roman" w:eastAsia="DengXian" w:hAnsi="Times New Roman"/>
          <w:sz w:val="22"/>
        </w:rPr>
        <w:t xml:space="preserve">2 </w:t>
      </w:r>
      <w:r w:rsidRPr="00F46B02">
        <w:rPr>
          <w:rFonts w:ascii="Times New Roman" w:hAnsi="Times New Roman"/>
          <w:sz w:val="22"/>
        </w:rPr>
        <w:t>［姚秦］龍樹造，青目釋，鳩摩羅什譯，《中論》卷</w:t>
      </w:r>
      <w:r w:rsidRPr="00F46B02">
        <w:rPr>
          <w:rFonts w:ascii="Times New Roman" w:hAnsi="Times New Roman"/>
          <w:sz w:val="22"/>
        </w:rPr>
        <w:t>1</w:t>
      </w:r>
      <w:r w:rsidRPr="00F46B02">
        <w:rPr>
          <w:rFonts w:ascii="Times New Roman" w:hAnsi="Times New Roman"/>
          <w:sz w:val="22"/>
        </w:rPr>
        <w:t>〈</w:t>
      </w:r>
      <w:r w:rsidRPr="00F46B02">
        <w:rPr>
          <w:rFonts w:ascii="Times New Roman" w:hAnsi="Times New Roman"/>
          <w:sz w:val="22"/>
        </w:rPr>
        <w:t>2</w:t>
      </w:r>
      <w:r w:rsidRPr="00F46B02">
        <w:rPr>
          <w:rFonts w:ascii="Times New Roman" w:hAnsi="Times New Roman"/>
          <w:sz w:val="22"/>
        </w:rPr>
        <w:t>觀去來品〉</w:t>
      </w:r>
      <w:r w:rsidRPr="00F46B02">
        <w:rPr>
          <w:rFonts w:ascii="Times New Roman" w:hAnsi="Times New Roman"/>
          <w:sz w:val="22"/>
        </w:rPr>
        <w:t xml:space="preserve">(CBETA, T30, no. 1564, p. 3, c5-p. 5, c14) </w:t>
      </w:r>
      <w:r w:rsidRPr="00F46B02">
        <w:rPr>
          <w:rFonts w:ascii="Times New Roman" w:hAnsi="Times New Roman"/>
          <w:sz w:val="22"/>
        </w:rPr>
        <w:t>。</w:t>
      </w:r>
    </w:p>
    <w:p w14:paraId="7C502F43" w14:textId="6388A450" w:rsidR="00250E18" w:rsidRPr="00F46B02" w:rsidRDefault="00250E18" w:rsidP="00823717">
      <w:pPr>
        <w:pStyle w:val="a7"/>
        <w:ind w:leftChars="300" w:left="940" w:hangingChars="100" w:hanging="220"/>
        <w:rPr>
          <w:sz w:val="22"/>
          <w:szCs w:val="22"/>
        </w:rPr>
      </w:pPr>
      <w:r w:rsidRPr="00F46B02">
        <w:rPr>
          <w:sz w:val="22"/>
          <w:szCs w:val="22"/>
        </w:rPr>
        <w:t>以上《中論》偈頌之解說，請參考印順法師《中觀論頌講記》（「附錄</w:t>
      </w:r>
      <w:r w:rsidRPr="00F46B02">
        <w:rPr>
          <w:rFonts w:ascii="新細明體" w:hAnsi="新細明體" w:hint="eastAsia"/>
          <w:sz w:val="22"/>
          <w:szCs w:val="22"/>
        </w:rPr>
        <w:t>一</w:t>
      </w:r>
      <w:r w:rsidRPr="00F46B02">
        <w:rPr>
          <w:sz w:val="22"/>
          <w:szCs w:val="22"/>
        </w:rPr>
        <w:t>」）。</w:t>
      </w:r>
    </w:p>
    <w:p w14:paraId="3F76AEF1" w14:textId="45BAA3F0" w:rsidR="00250E18" w:rsidRPr="00F46B02" w:rsidRDefault="00250E18" w:rsidP="009329FB">
      <w:pPr>
        <w:snapToGrid w:val="0"/>
        <w:ind w:leftChars="60" w:left="144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hAnsi="Times New Roman"/>
          <w:sz w:val="22"/>
        </w:rPr>
        <w:t>（</w:t>
      </w:r>
      <w:r w:rsidRPr="00F46B02">
        <w:rPr>
          <w:rFonts w:ascii="Times New Roman" w:hAnsi="Times New Roman"/>
          <w:sz w:val="22"/>
        </w:rPr>
        <w:t>2</w:t>
      </w:r>
      <w:r w:rsidRPr="00F46B02">
        <w:rPr>
          <w:rFonts w:ascii="Times New Roman" w:hAnsi="Times New Roman"/>
          <w:sz w:val="22"/>
        </w:rPr>
        <w:t>）釋太虛，《十二門論講錄》，《太虛大師全書》（精</w:t>
      </w:r>
      <w:r w:rsidRPr="00F46B02">
        <w:rPr>
          <w:rFonts w:ascii="Times New Roman" w:hAnsi="Times New Roman"/>
          <w:sz w:val="22"/>
        </w:rPr>
        <w:t>7</w:t>
      </w:r>
      <w:r w:rsidRPr="00F46B02">
        <w:rPr>
          <w:rFonts w:ascii="Times New Roman" w:hAnsi="Times New Roman"/>
          <w:sz w:val="22"/>
        </w:rPr>
        <w:t>），</w:t>
      </w:r>
      <w:r w:rsidRPr="00F46B02">
        <w:rPr>
          <w:rFonts w:ascii="Times New Roman" w:hAnsi="Times New Roman"/>
          <w:sz w:val="22"/>
        </w:rPr>
        <w:t>p.758</w:t>
      </w:r>
      <w:r w:rsidRPr="00F46B02">
        <w:rPr>
          <w:rFonts w:ascii="Times New Roman" w:hAnsi="Times New Roman"/>
          <w:sz w:val="22"/>
        </w:rPr>
        <w:t>：</w:t>
      </w:r>
    </w:p>
    <w:p w14:paraId="47223542" w14:textId="77777777" w:rsidR="00250E18" w:rsidRPr="00F46B02" w:rsidRDefault="00250E18" w:rsidP="00753683">
      <w:pPr>
        <w:pStyle w:val="a7"/>
        <w:ind w:leftChars="300" w:left="720"/>
        <w:rPr>
          <w:rFonts w:eastAsia="標楷體"/>
          <w:sz w:val="22"/>
          <w:szCs w:val="22"/>
        </w:rPr>
      </w:pPr>
      <w:r w:rsidRPr="00F46B02">
        <w:rPr>
          <w:rFonts w:eastAsia="標楷體"/>
          <w:sz w:val="22"/>
          <w:szCs w:val="22"/>
        </w:rPr>
        <w:t>此中之依，謂生時之所依，生時之所依乃生已與未生。上來已明生已不生，不生不生，是終無有生；既終無有生，則汝所計生時之生，將於何處現行耶？</w:t>
      </w:r>
    </w:p>
    <w:p w14:paraId="0661F96D" w14:textId="0CA8E089" w:rsidR="00250E18" w:rsidRPr="00F46B02" w:rsidRDefault="00250E18" w:rsidP="009329FB">
      <w:pPr>
        <w:pStyle w:val="a7"/>
        <w:ind w:leftChars="60" w:left="144"/>
        <w:rPr>
          <w:rFonts w:eastAsia="DengXian"/>
          <w:sz w:val="22"/>
          <w:szCs w:val="22"/>
        </w:rPr>
      </w:pPr>
      <w:r w:rsidRPr="00F46B02">
        <w:rPr>
          <w:sz w:val="22"/>
          <w:szCs w:val="22"/>
        </w:rPr>
        <w:t>（</w:t>
      </w:r>
      <w:r w:rsidRPr="00F46B02">
        <w:rPr>
          <w:sz w:val="22"/>
          <w:szCs w:val="22"/>
        </w:rPr>
        <w:t>3</w:t>
      </w:r>
      <w:r w:rsidRPr="00F46B02">
        <w:rPr>
          <w:sz w:val="22"/>
          <w:szCs w:val="22"/>
        </w:rPr>
        <w:t>）〔時生〕－【宋】【元】【明】。（大正</w:t>
      </w:r>
      <w:r w:rsidRPr="00F46B02">
        <w:rPr>
          <w:sz w:val="22"/>
          <w:szCs w:val="22"/>
        </w:rPr>
        <w:t>30</w:t>
      </w:r>
      <w:r w:rsidRPr="00F46B02">
        <w:rPr>
          <w:sz w:val="22"/>
          <w:szCs w:val="22"/>
        </w:rPr>
        <w:t>，</w:t>
      </w:r>
      <w:r w:rsidRPr="00F46B02">
        <w:rPr>
          <w:sz w:val="22"/>
          <w:szCs w:val="22"/>
        </w:rPr>
        <w:t>167d</w:t>
      </w:r>
      <w:r w:rsidRPr="00F46B02">
        <w:rPr>
          <w:sz w:val="22"/>
          <w:szCs w:val="22"/>
        </w:rPr>
        <w:t>，</w:t>
      </w:r>
      <w:r w:rsidRPr="00F46B02">
        <w:rPr>
          <w:sz w:val="22"/>
          <w:szCs w:val="22"/>
        </w:rPr>
        <w:t>n.17</w:t>
      </w:r>
      <w:r w:rsidRPr="00F46B02">
        <w:rPr>
          <w:sz w:val="22"/>
          <w:szCs w:val="22"/>
        </w:rPr>
        <w:t>）</w:t>
      </w:r>
    </w:p>
  </w:footnote>
  <w:footnote w:id="37">
    <w:p w14:paraId="16711212" w14:textId="723CC398" w:rsidR="00250E18" w:rsidRPr="00F46B02" w:rsidRDefault="00250E18" w:rsidP="00DF34CC">
      <w:pPr>
        <w:snapToGrid w:val="0"/>
        <w:ind w:left="770" w:hangingChars="350" w:hanging="770"/>
        <w:rPr>
          <w:rFonts w:ascii="Times New Roman" w:eastAsia="標楷體" w:hAnsi="Times New Roman"/>
          <w:bCs/>
          <w:sz w:val="22"/>
        </w:rPr>
      </w:pPr>
      <w:r w:rsidRPr="00F46B02">
        <w:rPr>
          <w:rStyle w:val="a9"/>
          <w:rFonts w:ascii="Times New Roman" w:hAnsi="Times New Roman"/>
          <w:sz w:val="22"/>
        </w:rPr>
        <w:footnoteRef/>
      </w:r>
      <w:r w:rsidRPr="00F46B02">
        <w:rPr>
          <w:rFonts w:ascii="Times New Roman" w:eastAsia="DengXian" w:hAnsi="Times New Roman"/>
          <w:sz w:val="22"/>
        </w:rPr>
        <w:t xml:space="preserve"> </w:t>
      </w:r>
      <w:r w:rsidRPr="00F46B02">
        <w:rPr>
          <w:rFonts w:ascii="Times New Roman" w:hAnsi="Times New Roman"/>
          <w:sz w:val="22"/>
        </w:rPr>
        <w:t>釋太虛，《十二門論講錄》，《太虛大師全書》（精</w:t>
      </w:r>
      <w:r w:rsidRPr="00F46B02">
        <w:rPr>
          <w:rFonts w:ascii="Times New Roman" w:hAnsi="Times New Roman"/>
          <w:sz w:val="22"/>
        </w:rPr>
        <w:t>7</w:t>
      </w:r>
      <w:r w:rsidRPr="00F46B02">
        <w:rPr>
          <w:rFonts w:ascii="Times New Roman" w:hAnsi="Times New Roman"/>
          <w:sz w:val="22"/>
        </w:rPr>
        <w:t>），</w:t>
      </w:r>
      <w:r w:rsidRPr="00F46B02">
        <w:rPr>
          <w:rFonts w:ascii="Times New Roman" w:hAnsi="Times New Roman"/>
          <w:sz w:val="22"/>
        </w:rPr>
        <w:t>pp.758-759</w:t>
      </w:r>
      <w:r w:rsidRPr="00F46B02">
        <w:rPr>
          <w:rFonts w:ascii="Times New Roman" w:hAnsi="Times New Roman"/>
          <w:sz w:val="22"/>
        </w:rPr>
        <w:t>：</w:t>
      </w:r>
    </w:p>
    <w:p w14:paraId="42AC1AAA" w14:textId="3DCC206C" w:rsidR="00250E18" w:rsidRPr="00F46B02" w:rsidRDefault="00250E18" w:rsidP="00DF34CC">
      <w:pPr>
        <w:pStyle w:val="a7"/>
        <w:ind w:leftChars="100" w:left="240"/>
        <w:rPr>
          <w:rFonts w:eastAsia="標楷體"/>
          <w:sz w:val="22"/>
          <w:szCs w:val="22"/>
        </w:rPr>
      </w:pPr>
      <w:r w:rsidRPr="00F46B02">
        <w:rPr>
          <w:rFonts w:eastAsia="標楷體"/>
          <w:sz w:val="22"/>
          <w:szCs w:val="22"/>
        </w:rPr>
        <w:t>此中住、表住法，謂住即法也。滅、表滅法，謂滅即法也。此段以生已、不生、生時皆不成，結明生法不成；以生法不成，結明住法與滅法皆不成。住法不成者，謂已住、未住，住時皆不成也。滅法不成者，謂滅已、未滅、滅時皆不成也。</w:t>
      </w:r>
    </w:p>
  </w:footnote>
  <w:footnote w:id="38">
    <w:p w14:paraId="3C0858E4" w14:textId="3F3CF206" w:rsidR="00250E18" w:rsidRPr="00F46B02" w:rsidRDefault="00250E18" w:rsidP="00B4745C">
      <w:pPr>
        <w:snapToGrid w:val="0"/>
        <w:ind w:left="770" w:hangingChars="350" w:hanging="770"/>
        <w:rPr>
          <w:rFonts w:ascii="Times New Roman" w:eastAsia="標楷體" w:hAnsi="Times New Roman"/>
          <w:bCs/>
          <w:sz w:val="22"/>
        </w:rPr>
      </w:pPr>
      <w:r w:rsidRPr="00F46B02">
        <w:rPr>
          <w:rStyle w:val="a9"/>
          <w:rFonts w:ascii="Times New Roman" w:hAnsi="Times New Roman"/>
          <w:sz w:val="22"/>
        </w:rPr>
        <w:footnoteRef/>
      </w:r>
      <w:r w:rsidRPr="00F46B02">
        <w:rPr>
          <w:rFonts w:ascii="Times New Roman" w:eastAsia="DengXian" w:hAnsi="Times New Roman"/>
          <w:sz w:val="22"/>
        </w:rPr>
        <w:t xml:space="preserve"> </w:t>
      </w:r>
      <w:r w:rsidRPr="00F46B02">
        <w:rPr>
          <w:rFonts w:ascii="Times New Roman" w:hAnsi="Times New Roman"/>
          <w:sz w:val="22"/>
        </w:rPr>
        <w:t>釋太虛，《十二門論講錄》，《太虛大師全書》（精</w:t>
      </w:r>
      <w:r w:rsidRPr="00F46B02">
        <w:rPr>
          <w:rFonts w:ascii="Times New Roman" w:hAnsi="Times New Roman"/>
          <w:sz w:val="22"/>
        </w:rPr>
        <w:t>7</w:t>
      </w:r>
      <w:r w:rsidRPr="00F46B02">
        <w:rPr>
          <w:rFonts w:ascii="Times New Roman" w:hAnsi="Times New Roman"/>
          <w:sz w:val="22"/>
        </w:rPr>
        <w:t>），</w:t>
      </w:r>
      <w:r w:rsidRPr="00F46B02">
        <w:rPr>
          <w:rFonts w:ascii="Times New Roman" w:hAnsi="Times New Roman"/>
          <w:sz w:val="22"/>
        </w:rPr>
        <w:t>p.759</w:t>
      </w:r>
      <w:r w:rsidRPr="00F46B02">
        <w:rPr>
          <w:rFonts w:ascii="Times New Roman" w:hAnsi="Times New Roman"/>
          <w:sz w:val="22"/>
        </w:rPr>
        <w:t>：</w:t>
      </w:r>
    </w:p>
    <w:p w14:paraId="6AB10546" w14:textId="503F81DE" w:rsidR="00250E18" w:rsidRPr="00F46B02" w:rsidRDefault="00250E18" w:rsidP="00B4745C">
      <w:pPr>
        <w:pStyle w:val="a7"/>
        <w:ind w:leftChars="100" w:left="240"/>
        <w:rPr>
          <w:rFonts w:eastAsia="DengXian"/>
          <w:sz w:val="22"/>
          <w:szCs w:val="22"/>
        </w:rPr>
      </w:pPr>
      <w:r w:rsidRPr="00F46B02">
        <w:rPr>
          <w:rFonts w:eastAsia="標楷體"/>
          <w:sz w:val="22"/>
          <w:szCs w:val="22"/>
        </w:rPr>
        <w:t>此中以生住滅不成，結明有為法空；以有為法空，結明無為法空；以法空結明生空。</w:t>
      </w:r>
      <w:r w:rsidRPr="00F46B02">
        <w:rPr>
          <w:rFonts w:eastAsia="DengXian"/>
          <w:sz w:val="22"/>
          <w:szCs w:val="22"/>
        </w:rPr>
        <w:t xml:space="preserve"> </w:t>
      </w:r>
    </w:p>
  </w:footnote>
  <w:footnote w:id="39">
    <w:p w14:paraId="3ED1C706" w14:textId="783000B9" w:rsidR="00250E18" w:rsidRPr="00F46B02" w:rsidRDefault="00250E18" w:rsidP="004C5A36">
      <w:pPr>
        <w:snapToGrid w:val="0"/>
        <w:ind w:left="770" w:hangingChars="350" w:hanging="770"/>
        <w:rPr>
          <w:rFonts w:ascii="Times New Roman" w:hAnsi="Times New Roman"/>
          <w:sz w:val="22"/>
        </w:rPr>
      </w:pPr>
      <w:r w:rsidRPr="00F46B02">
        <w:rPr>
          <w:rStyle w:val="a9"/>
          <w:rFonts w:ascii="Times New Roman" w:hAnsi="Times New Roman"/>
          <w:sz w:val="22"/>
        </w:rPr>
        <w:footnoteRef/>
      </w:r>
      <w:r w:rsidRPr="00F46B02">
        <w:rPr>
          <w:rFonts w:ascii="Times New Roman" w:hAnsi="Times New Roman"/>
          <w:sz w:val="22"/>
        </w:rPr>
        <w:t>（</w:t>
      </w:r>
      <w:r w:rsidRPr="00F46B02">
        <w:rPr>
          <w:rFonts w:ascii="Times New Roman" w:hAnsi="Times New Roman"/>
          <w:sz w:val="22"/>
        </w:rPr>
        <w:t>1</w:t>
      </w:r>
      <w:r w:rsidRPr="00F46B02">
        <w:rPr>
          <w:rFonts w:ascii="Times New Roman" w:hAnsi="Times New Roman"/>
          <w:sz w:val="22"/>
        </w:rPr>
        <w:t>）［隋］吉藏撰，《十二門論疏》卷</w:t>
      </w:r>
      <w:r w:rsidRPr="00F46B02">
        <w:rPr>
          <w:rFonts w:ascii="Times New Roman" w:hAnsi="Times New Roman"/>
          <w:sz w:val="22"/>
        </w:rPr>
        <w:t>3</w:t>
      </w:r>
      <w:r w:rsidRPr="00F46B02">
        <w:rPr>
          <w:rFonts w:ascii="Times New Roman" w:hAnsi="Times New Roman"/>
          <w:sz w:val="22"/>
        </w:rPr>
        <w:t>〈</w:t>
      </w:r>
      <w:r w:rsidRPr="00F46B02">
        <w:rPr>
          <w:rFonts w:ascii="Times New Roman" w:hAnsi="Times New Roman"/>
          <w:sz w:val="22"/>
        </w:rPr>
        <w:t>12</w:t>
      </w:r>
      <w:r w:rsidRPr="00F46B02">
        <w:rPr>
          <w:rFonts w:ascii="Times New Roman" w:hAnsi="Times New Roman"/>
          <w:sz w:val="22"/>
        </w:rPr>
        <w:t>觀生門〉</w:t>
      </w:r>
      <w:r w:rsidRPr="00F46B02">
        <w:rPr>
          <w:rFonts w:ascii="Times New Roman" w:hAnsi="Times New Roman"/>
          <w:sz w:val="22"/>
        </w:rPr>
        <w:t>(CBETA, T42, no. 1825, p. 212, b7-9)</w:t>
      </w:r>
      <w:r w:rsidRPr="00F46B02">
        <w:rPr>
          <w:rFonts w:ascii="Times New Roman" w:hAnsi="Times New Roman"/>
          <w:sz w:val="22"/>
        </w:rPr>
        <w:t>：</w:t>
      </w:r>
    </w:p>
    <w:p w14:paraId="50AEA5B8" w14:textId="77777777" w:rsidR="00250E18" w:rsidRPr="00F46B02" w:rsidRDefault="00250E18" w:rsidP="00EA7C59">
      <w:pPr>
        <w:snapToGrid w:val="0"/>
        <w:ind w:leftChars="300" w:left="720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eastAsia="標楷體" w:hAnsi="Times New Roman"/>
          <w:bCs/>
          <w:sz w:val="22"/>
        </w:rPr>
        <w:t>「是故當知」下，論第三大段，總結論意，明無生畢竟空即是諸佛行處，為令眾生至佛所至也。</w:t>
      </w:r>
    </w:p>
    <w:p w14:paraId="26492F27" w14:textId="3A517351" w:rsidR="00250E18" w:rsidRPr="00F46B02" w:rsidRDefault="00250E18" w:rsidP="009329FB">
      <w:pPr>
        <w:snapToGrid w:val="0"/>
        <w:ind w:leftChars="60" w:left="144"/>
        <w:rPr>
          <w:rFonts w:ascii="Times New Roman" w:eastAsia="標楷體" w:hAnsi="Times New Roman"/>
          <w:bCs/>
          <w:sz w:val="22"/>
        </w:rPr>
      </w:pPr>
      <w:r w:rsidRPr="00F46B02">
        <w:rPr>
          <w:rFonts w:ascii="Times New Roman" w:hAnsi="Times New Roman"/>
          <w:sz w:val="22"/>
        </w:rPr>
        <w:t>（</w:t>
      </w:r>
      <w:r w:rsidRPr="00F46B02">
        <w:rPr>
          <w:rFonts w:ascii="Times New Roman" w:hAnsi="Times New Roman"/>
          <w:sz w:val="22"/>
        </w:rPr>
        <w:t>2</w:t>
      </w:r>
      <w:r w:rsidRPr="00F46B02">
        <w:rPr>
          <w:rFonts w:ascii="Times New Roman" w:hAnsi="Times New Roman"/>
          <w:sz w:val="22"/>
        </w:rPr>
        <w:t>）釋太虛，《十二門論講錄》，《太虛大師全書》（精</w:t>
      </w:r>
      <w:r w:rsidRPr="00F46B02">
        <w:rPr>
          <w:rFonts w:ascii="Times New Roman" w:hAnsi="Times New Roman"/>
          <w:sz w:val="22"/>
        </w:rPr>
        <w:t>7</w:t>
      </w:r>
      <w:r w:rsidRPr="00F46B02">
        <w:rPr>
          <w:rFonts w:ascii="Times New Roman" w:hAnsi="Times New Roman"/>
          <w:sz w:val="22"/>
        </w:rPr>
        <w:t>），</w:t>
      </w:r>
      <w:r w:rsidRPr="00F46B02">
        <w:rPr>
          <w:rFonts w:ascii="Times New Roman" w:hAnsi="Times New Roman"/>
          <w:sz w:val="22"/>
        </w:rPr>
        <w:t>pp.759-760</w:t>
      </w:r>
      <w:r w:rsidRPr="00F46B02">
        <w:rPr>
          <w:rFonts w:ascii="Times New Roman" w:hAnsi="Times New Roman"/>
          <w:sz w:val="22"/>
        </w:rPr>
        <w:t>：</w:t>
      </w:r>
    </w:p>
    <w:p w14:paraId="60A2A430" w14:textId="63C653AD" w:rsidR="00250E18" w:rsidRPr="00F46B02" w:rsidRDefault="00250E18" w:rsidP="004C5A36">
      <w:pPr>
        <w:pStyle w:val="a7"/>
        <w:ind w:leftChars="300" w:left="720"/>
        <w:rPr>
          <w:rFonts w:eastAsia="標楷體"/>
          <w:sz w:val="22"/>
          <w:szCs w:val="22"/>
        </w:rPr>
      </w:pPr>
      <w:r w:rsidRPr="00F46B02">
        <w:rPr>
          <w:rFonts w:eastAsia="標楷體"/>
          <w:sz w:val="22"/>
          <w:szCs w:val="22"/>
        </w:rPr>
        <w:t>自〈觀生門〉之文觀之則此末二句是故當知一切法無生，畢竟空寂故，用以結明此門之宗旨。但自全論觀之，則此二句即是用以總結十二門也。蓋以十二門中以〈觀生門〉為十二門之終結，而〈觀生門〉以此二句為其終結，故此二句亦即是用以結明十二門之旨也。是以此二句攝入三分中之結分。此中是字，總指十二門；故字，即理由義。是故當知一切法無生畢竟空寂故，謂由上十二門所明之理，應知一切法之性、相、用無始無起，無始無起則一切法本來空寂，亦畢竟空寂也。</w:t>
      </w:r>
    </w:p>
  </w:footnote>
  <w:footnote w:id="40">
    <w:p w14:paraId="259CE05E" w14:textId="1DE36FCD" w:rsidR="00250E18" w:rsidRPr="00F46B02" w:rsidRDefault="00250E18" w:rsidP="00D231BB">
      <w:pPr>
        <w:pStyle w:val="a7"/>
        <w:ind w:left="284" w:hangingChars="129" w:hanging="284"/>
        <w:jc w:val="both"/>
        <w:rPr>
          <w:sz w:val="22"/>
          <w:szCs w:val="22"/>
        </w:rPr>
      </w:pPr>
      <w:r w:rsidRPr="00F46B02">
        <w:rPr>
          <w:rStyle w:val="a9"/>
          <w:sz w:val="22"/>
          <w:szCs w:val="22"/>
        </w:rPr>
        <w:footnoteRef/>
      </w:r>
      <w:r w:rsidRPr="00F46B02">
        <w:rPr>
          <w:sz w:val="22"/>
          <w:szCs w:val="22"/>
        </w:rPr>
        <w:t xml:space="preserve"> </w:t>
      </w:r>
      <w:r w:rsidRPr="00F46B02">
        <w:rPr>
          <w:sz w:val="22"/>
          <w:szCs w:val="22"/>
        </w:rPr>
        <w:t>引自釋太虛，《十二門論講錄》〈第五編〉〈釋論〉〈明無作門〉，《太虛大師全書》，</w:t>
      </w:r>
      <w:r w:rsidRPr="00F46B02">
        <w:rPr>
          <w:sz w:val="22"/>
          <w:szCs w:val="22"/>
        </w:rPr>
        <w:t>pp.760-762</w:t>
      </w:r>
      <w:r w:rsidRPr="00F46B02">
        <w:rPr>
          <w:sz w:val="22"/>
          <w:szCs w:val="22"/>
        </w:rPr>
        <w:t>。</w:t>
      </w:r>
    </w:p>
  </w:footnote>
  <w:footnote w:id="41">
    <w:p w14:paraId="05EBC419" w14:textId="343AC339" w:rsidR="00250E18" w:rsidRPr="00F46B02" w:rsidRDefault="00250E18" w:rsidP="00140633">
      <w:pPr>
        <w:pStyle w:val="a7"/>
        <w:rPr>
          <w:sz w:val="22"/>
          <w:szCs w:val="22"/>
        </w:rPr>
      </w:pPr>
      <w:r w:rsidRPr="00F46B02">
        <w:rPr>
          <w:rStyle w:val="a9"/>
          <w:sz w:val="22"/>
          <w:szCs w:val="22"/>
        </w:rPr>
        <w:footnoteRef/>
      </w:r>
      <w:r w:rsidRPr="00F46B02">
        <w:rPr>
          <w:sz w:val="22"/>
          <w:szCs w:val="22"/>
        </w:rPr>
        <w:t xml:space="preserve"> </w:t>
      </w:r>
      <w:r w:rsidRPr="00F46B02">
        <w:rPr>
          <w:rFonts w:hint="eastAsia"/>
          <w:sz w:val="22"/>
          <w:szCs w:val="22"/>
        </w:rPr>
        <w:t>草草</w:t>
      </w:r>
      <w:r w:rsidRPr="00F46B02">
        <w:rPr>
          <w:sz w:val="22"/>
          <w:szCs w:val="22"/>
        </w:rPr>
        <w:t>：</w:t>
      </w:r>
      <w:r w:rsidRPr="00F46B02">
        <w:rPr>
          <w:rFonts w:eastAsia="DengXian" w:hint="eastAsia"/>
          <w:sz w:val="22"/>
          <w:szCs w:val="22"/>
        </w:rPr>
        <w:t>3</w:t>
      </w:r>
      <w:r w:rsidRPr="00F46B02">
        <w:rPr>
          <w:sz w:val="22"/>
          <w:szCs w:val="22"/>
        </w:rPr>
        <w:t>.</w:t>
      </w:r>
      <w:r w:rsidRPr="00F46B02">
        <w:rPr>
          <w:rFonts w:hint="eastAsia"/>
          <w:sz w:val="22"/>
          <w:szCs w:val="22"/>
        </w:rPr>
        <w:t>草率；苟簡。</w:t>
      </w:r>
      <w:r w:rsidRPr="00F46B02">
        <w:rPr>
          <w:sz w:val="22"/>
          <w:szCs w:val="22"/>
        </w:rPr>
        <w:t>（《漢語大詞典》（</w:t>
      </w:r>
      <w:r w:rsidRPr="00F46B02">
        <w:rPr>
          <w:rFonts w:ascii="新細明體" w:hAnsi="新細明體" w:hint="eastAsia"/>
          <w:sz w:val="22"/>
          <w:szCs w:val="22"/>
        </w:rPr>
        <w:t>九</w:t>
      </w:r>
      <w:r w:rsidRPr="00F46B02">
        <w:rPr>
          <w:sz w:val="22"/>
          <w:szCs w:val="22"/>
        </w:rPr>
        <w:t>），</w:t>
      </w:r>
      <w:r w:rsidRPr="00F46B02">
        <w:rPr>
          <w:sz w:val="22"/>
          <w:szCs w:val="22"/>
        </w:rPr>
        <w:t>p.369</w:t>
      </w:r>
      <w:r w:rsidRPr="00F46B02">
        <w:rPr>
          <w:sz w:val="22"/>
          <w:szCs w:val="22"/>
        </w:rPr>
        <w:t>）</w:t>
      </w:r>
    </w:p>
  </w:footnote>
  <w:footnote w:id="42">
    <w:p w14:paraId="715E29FB" w14:textId="474811FB" w:rsidR="00250E18" w:rsidRPr="00F46B02" w:rsidRDefault="00250E18" w:rsidP="006E2601">
      <w:pPr>
        <w:pStyle w:val="a7"/>
        <w:rPr>
          <w:sz w:val="22"/>
          <w:szCs w:val="22"/>
        </w:rPr>
      </w:pPr>
      <w:r w:rsidRPr="00F46B02">
        <w:rPr>
          <w:rStyle w:val="a9"/>
          <w:sz w:val="22"/>
          <w:szCs w:val="22"/>
        </w:rPr>
        <w:footnoteRef/>
      </w:r>
      <w:r w:rsidRPr="00F46B02">
        <w:rPr>
          <w:sz w:val="22"/>
          <w:szCs w:val="22"/>
        </w:rPr>
        <w:t xml:space="preserve"> </w:t>
      </w:r>
      <w:r w:rsidRPr="00F46B02">
        <w:rPr>
          <w:sz w:val="22"/>
          <w:szCs w:val="22"/>
        </w:rPr>
        <w:t>以下科判和腳</w:t>
      </w:r>
      <w:r w:rsidRPr="00F46B02">
        <w:rPr>
          <w:rFonts w:hint="eastAsia"/>
          <w:sz w:val="22"/>
          <w:szCs w:val="22"/>
        </w:rPr>
        <w:t>注</w:t>
      </w:r>
      <w:r w:rsidRPr="00F46B02">
        <w:rPr>
          <w:sz w:val="22"/>
          <w:szCs w:val="22"/>
        </w:rPr>
        <w:t>出自：釋厚觀主編，《中論講義》（上），</w:t>
      </w:r>
      <w:r w:rsidRPr="00F46B02">
        <w:rPr>
          <w:rFonts w:hint="eastAsia"/>
          <w:sz w:val="22"/>
          <w:szCs w:val="22"/>
        </w:rPr>
        <w:t>〈</w:t>
      </w:r>
      <w:r w:rsidRPr="00F46B02">
        <w:rPr>
          <w:rFonts w:hint="eastAsia"/>
          <w:sz w:val="22"/>
          <w:szCs w:val="22"/>
        </w:rPr>
        <w:t xml:space="preserve">7 </w:t>
      </w:r>
      <w:r w:rsidRPr="00F46B02">
        <w:rPr>
          <w:rFonts w:hint="eastAsia"/>
          <w:sz w:val="22"/>
          <w:szCs w:val="22"/>
        </w:rPr>
        <w:t>觀三相品〉</w:t>
      </w:r>
      <w:r w:rsidRPr="00F46B02">
        <w:rPr>
          <w:sz w:val="22"/>
          <w:szCs w:val="22"/>
        </w:rPr>
        <w:t>，</w:t>
      </w:r>
      <w:r w:rsidRPr="00F46B02">
        <w:rPr>
          <w:sz w:val="22"/>
          <w:szCs w:val="22"/>
        </w:rPr>
        <w:t>pp.</w:t>
      </w:r>
      <w:r w:rsidRPr="00F46B02">
        <w:rPr>
          <w:rFonts w:eastAsia="DengXian"/>
          <w:szCs w:val="24"/>
        </w:rPr>
        <w:t>169</w:t>
      </w:r>
      <w:r w:rsidRPr="00F46B02">
        <w:rPr>
          <w:szCs w:val="24"/>
        </w:rPr>
        <w:t>-1</w:t>
      </w:r>
      <w:r w:rsidRPr="00F46B02">
        <w:rPr>
          <w:rFonts w:eastAsia="DengXian"/>
          <w:szCs w:val="24"/>
        </w:rPr>
        <w:t>70</w:t>
      </w:r>
      <w:r w:rsidRPr="00F46B02">
        <w:rPr>
          <w:sz w:val="22"/>
          <w:szCs w:val="22"/>
        </w:rPr>
        <w:t>。</w:t>
      </w:r>
    </w:p>
  </w:footnote>
  <w:footnote w:id="43">
    <w:p w14:paraId="120788BC" w14:textId="037CD75B" w:rsidR="00250E18" w:rsidRPr="00F46B02" w:rsidRDefault="00250E18">
      <w:pPr>
        <w:pStyle w:val="a7"/>
        <w:rPr>
          <w:sz w:val="22"/>
          <w:szCs w:val="22"/>
        </w:rPr>
      </w:pPr>
      <w:r w:rsidRPr="00F46B02">
        <w:rPr>
          <w:rStyle w:val="a9"/>
          <w:sz w:val="22"/>
          <w:szCs w:val="22"/>
        </w:rPr>
        <w:footnoteRef/>
      </w:r>
      <w:r w:rsidRPr="00F46B02">
        <w:rPr>
          <w:sz w:val="22"/>
          <w:szCs w:val="22"/>
        </w:rPr>
        <w:t>《中論》卷</w:t>
      </w:r>
      <w:r w:rsidRPr="00F46B02">
        <w:rPr>
          <w:sz w:val="22"/>
          <w:szCs w:val="22"/>
        </w:rPr>
        <w:t xml:space="preserve"> 2</w:t>
      </w:r>
      <w:r w:rsidRPr="00F46B02">
        <w:rPr>
          <w:sz w:val="22"/>
          <w:szCs w:val="22"/>
        </w:rPr>
        <w:t>〈</w:t>
      </w:r>
      <w:r w:rsidRPr="00F46B02">
        <w:rPr>
          <w:sz w:val="22"/>
          <w:szCs w:val="22"/>
        </w:rPr>
        <w:t xml:space="preserve">7 </w:t>
      </w:r>
      <w:r w:rsidRPr="00F46B02">
        <w:rPr>
          <w:sz w:val="22"/>
          <w:szCs w:val="22"/>
        </w:rPr>
        <w:t>觀三相品〉（青目釋）：</w:t>
      </w:r>
      <w:r w:rsidRPr="00F46B02">
        <w:rPr>
          <w:sz w:val="22"/>
          <w:szCs w:val="22"/>
        </w:rPr>
        <w:t xml:space="preserve"> </w:t>
      </w:r>
    </w:p>
    <w:p w14:paraId="3D603B35" w14:textId="77777777" w:rsidR="00250E18" w:rsidRPr="00F46B02" w:rsidRDefault="00250E18" w:rsidP="00F15BD1">
      <w:pPr>
        <w:pStyle w:val="a7"/>
        <w:ind w:leftChars="100" w:left="240"/>
        <w:rPr>
          <w:rFonts w:ascii="標楷體" w:eastAsia="標楷體" w:hAnsi="標楷體"/>
          <w:b/>
          <w:bCs/>
          <w:sz w:val="22"/>
          <w:szCs w:val="22"/>
        </w:rPr>
      </w:pPr>
      <w:r w:rsidRPr="00F46B02">
        <w:rPr>
          <w:rFonts w:ascii="標楷體" w:eastAsia="標楷體" w:hAnsi="標楷體"/>
          <w:b/>
          <w:bCs/>
          <w:sz w:val="22"/>
          <w:szCs w:val="22"/>
        </w:rPr>
        <w:t xml:space="preserve">生非生已生，亦非未生生，生時亦不生，去來中已答。 </w:t>
      </w:r>
    </w:p>
    <w:p w14:paraId="4A7E49A3" w14:textId="77777777" w:rsidR="00250E18" w:rsidRPr="00F46B02" w:rsidRDefault="00250E18" w:rsidP="00F15BD1">
      <w:pPr>
        <w:pStyle w:val="a7"/>
        <w:ind w:leftChars="100" w:left="240"/>
        <w:rPr>
          <w:rFonts w:ascii="標楷體" w:eastAsia="標楷體" w:hAnsi="標楷體"/>
          <w:sz w:val="22"/>
          <w:szCs w:val="22"/>
        </w:rPr>
      </w:pPr>
      <w:r w:rsidRPr="00F46B02">
        <w:rPr>
          <w:rFonts w:ascii="標楷體" w:eastAsia="標楷體" w:hAnsi="標楷體"/>
          <w:sz w:val="22"/>
          <w:szCs w:val="22"/>
        </w:rPr>
        <w:t>生名眾緣和合有生，</w:t>
      </w:r>
      <w:r w:rsidRPr="00F46B02">
        <w:rPr>
          <w:rFonts w:ascii="標楷體" w:eastAsia="標楷體" w:hAnsi="標楷體"/>
          <w:b/>
          <w:bCs/>
          <w:sz w:val="22"/>
          <w:szCs w:val="22"/>
        </w:rPr>
        <w:t>已生</w:t>
      </w:r>
      <w:r w:rsidRPr="00F46B02">
        <w:rPr>
          <w:rFonts w:ascii="標楷體" w:eastAsia="標楷體" w:hAnsi="標楷體"/>
          <w:sz w:val="22"/>
          <w:szCs w:val="22"/>
        </w:rPr>
        <w:t>中無作故無生，</w:t>
      </w:r>
      <w:r w:rsidRPr="00F46B02">
        <w:rPr>
          <w:rFonts w:ascii="標楷體" w:eastAsia="標楷體" w:hAnsi="標楷體"/>
          <w:b/>
          <w:bCs/>
          <w:sz w:val="22"/>
          <w:szCs w:val="22"/>
        </w:rPr>
        <w:t>未生</w:t>
      </w:r>
      <w:r w:rsidRPr="00F46B02">
        <w:rPr>
          <w:rFonts w:ascii="標楷體" w:eastAsia="標楷體" w:hAnsi="標楷體"/>
          <w:sz w:val="22"/>
          <w:szCs w:val="22"/>
        </w:rPr>
        <w:t>中無作故無生，</w:t>
      </w:r>
      <w:r w:rsidRPr="00F46B02">
        <w:rPr>
          <w:rFonts w:ascii="標楷體" w:eastAsia="標楷體" w:hAnsi="標楷體"/>
          <w:b/>
          <w:bCs/>
          <w:sz w:val="22"/>
          <w:szCs w:val="22"/>
        </w:rPr>
        <w:t>生時</w:t>
      </w:r>
      <w:r w:rsidRPr="00F46B02">
        <w:rPr>
          <w:rFonts w:ascii="標楷體" w:eastAsia="標楷體" w:hAnsi="標楷體"/>
          <w:sz w:val="22"/>
          <w:szCs w:val="22"/>
        </w:rPr>
        <w:t xml:space="preserve">亦不然。 </w:t>
      </w:r>
    </w:p>
    <w:p w14:paraId="6CC7E391" w14:textId="2FCC44F5" w:rsidR="00250E18" w:rsidRPr="00F46B02" w:rsidRDefault="00250E18" w:rsidP="00F15BD1">
      <w:pPr>
        <w:pStyle w:val="a7"/>
        <w:ind w:leftChars="100" w:left="240"/>
        <w:rPr>
          <w:rFonts w:eastAsia="DengXian"/>
        </w:rPr>
      </w:pPr>
      <w:r w:rsidRPr="00F46B02">
        <w:rPr>
          <w:rFonts w:ascii="標楷體" w:eastAsia="標楷體" w:hAnsi="標楷體"/>
          <w:sz w:val="22"/>
          <w:szCs w:val="22"/>
        </w:rPr>
        <w:t>離</w:t>
      </w:r>
      <w:r w:rsidRPr="00F46B02">
        <w:rPr>
          <w:rFonts w:ascii="標楷體" w:eastAsia="標楷體" w:hAnsi="標楷體"/>
          <w:b/>
          <w:bCs/>
          <w:sz w:val="22"/>
          <w:szCs w:val="22"/>
        </w:rPr>
        <w:t>生法</w:t>
      </w:r>
      <w:r w:rsidRPr="00F46B02">
        <w:rPr>
          <w:rFonts w:ascii="標楷體" w:eastAsia="標楷體" w:hAnsi="標楷體"/>
          <w:sz w:val="22"/>
          <w:szCs w:val="22"/>
        </w:rPr>
        <w:t>，</w:t>
      </w:r>
      <w:r w:rsidRPr="00F46B02">
        <w:rPr>
          <w:rFonts w:ascii="標楷體" w:eastAsia="標楷體" w:hAnsi="標楷體"/>
          <w:b/>
          <w:bCs/>
          <w:sz w:val="22"/>
          <w:szCs w:val="22"/>
        </w:rPr>
        <w:t>生時</w:t>
      </w:r>
      <w:r w:rsidRPr="00F46B02">
        <w:rPr>
          <w:rFonts w:ascii="標楷體" w:eastAsia="標楷體" w:hAnsi="標楷體"/>
          <w:sz w:val="22"/>
          <w:szCs w:val="22"/>
        </w:rPr>
        <w:t>不可得；離</w:t>
      </w:r>
      <w:r w:rsidRPr="00F46B02">
        <w:rPr>
          <w:rFonts w:ascii="標楷體" w:eastAsia="標楷體" w:hAnsi="標楷體"/>
          <w:b/>
          <w:bCs/>
          <w:sz w:val="22"/>
          <w:szCs w:val="22"/>
        </w:rPr>
        <w:t>生時</w:t>
      </w:r>
      <w:r w:rsidRPr="00F46B02">
        <w:rPr>
          <w:rFonts w:ascii="標楷體" w:eastAsia="標楷體" w:hAnsi="標楷體"/>
          <w:sz w:val="22"/>
          <w:szCs w:val="22"/>
        </w:rPr>
        <w:t>，</w:t>
      </w:r>
      <w:r w:rsidRPr="00F46B02">
        <w:rPr>
          <w:rFonts w:ascii="標楷體" w:eastAsia="標楷體" w:hAnsi="標楷體"/>
          <w:b/>
          <w:bCs/>
          <w:sz w:val="22"/>
          <w:szCs w:val="22"/>
        </w:rPr>
        <w:t>生法</w:t>
      </w:r>
      <w:r w:rsidRPr="00F46B02">
        <w:rPr>
          <w:rFonts w:ascii="標楷體" w:eastAsia="標楷體" w:hAnsi="標楷體"/>
          <w:sz w:val="22"/>
          <w:szCs w:val="22"/>
        </w:rPr>
        <w:t>亦不可得，云何生時生？是事去來中已答。</w:t>
      </w:r>
      <w:r w:rsidRPr="00F46B02">
        <w:rPr>
          <w:sz w:val="22"/>
          <w:szCs w:val="22"/>
        </w:rPr>
        <w:t>（大正</w:t>
      </w:r>
      <w:r w:rsidRPr="00F46B02">
        <w:rPr>
          <w:sz w:val="22"/>
          <w:szCs w:val="22"/>
        </w:rPr>
        <w:t xml:space="preserve"> 30</w:t>
      </w:r>
      <w:r w:rsidRPr="00F46B02">
        <w:rPr>
          <w:sz w:val="22"/>
          <w:szCs w:val="22"/>
        </w:rPr>
        <w:t>，</w:t>
      </w:r>
      <w:r w:rsidRPr="00F46B02">
        <w:rPr>
          <w:sz w:val="22"/>
          <w:szCs w:val="22"/>
        </w:rPr>
        <w:t xml:space="preserve"> 10a20-25</w:t>
      </w:r>
      <w:r w:rsidRPr="00F46B02">
        <w:rPr>
          <w:sz w:val="22"/>
          <w:szCs w:val="22"/>
        </w:rPr>
        <w:t>）</w:t>
      </w:r>
    </w:p>
  </w:footnote>
  <w:footnote w:id="44">
    <w:p w14:paraId="3860DA9C" w14:textId="77777777" w:rsidR="00250E18" w:rsidRPr="00F46B02" w:rsidRDefault="00250E18">
      <w:pPr>
        <w:pStyle w:val="a7"/>
        <w:rPr>
          <w:sz w:val="22"/>
          <w:szCs w:val="22"/>
        </w:rPr>
      </w:pPr>
      <w:r w:rsidRPr="00F46B02">
        <w:rPr>
          <w:rStyle w:val="a9"/>
          <w:sz w:val="22"/>
          <w:szCs w:val="22"/>
        </w:rPr>
        <w:footnoteRef/>
      </w:r>
      <w:r w:rsidRPr="00F46B02">
        <w:rPr>
          <w:sz w:val="22"/>
          <w:szCs w:val="22"/>
        </w:rPr>
        <w:t>（</w:t>
      </w:r>
      <w:r w:rsidRPr="00F46B02">
        <w:rPr>
          <w:sz w:val="22"/>
          <w:szCs w:val="22"/>
        </w:rPr>
        <w:t>1</w:t>
      </w:r>
      <w:r w:rsidRPr="00F46B02">
        <w:rPr>
          <w:sz w:val="22"/>
          <w:szCs w:val="22"/>
        </w:rPr>
        <w:t>）歐陽竟無編，《中論》卷</w:t>
      </w:r>
      <w:r w:rsidRPr="00F46B02">
        <w:rPr>
          <w:sz w:val="22"/>
          <w:szCs w:val="22"/>
        </w:rPr>
        <w:t xml:space="preserve"> 2</w:t>
      </w:r>
      <w:r w:rsidRPr="00F46B02">
        <w:rPr>
          <w:sz w:val="22"/>
          <w:szCs w:val="22"/>
        </w:rPr>
        <w:t>〈</w:t>
      </w:r>
      <w:r w:rsidRPr="00F46B02">
        <w:rPr>
          <w:sz w:val="22"/>
          <w:szCs w:val="22"/>
        </w:rPr>
        <w:t xml:space="preserve">7 </w:t>
      </w:r>
      <w:r w:rsidRPr="00F46B02">
        <w:rPr>
          <w:sz w:val="22"/>
          <w:szCs w:val="22"/>
        </w:rPr>
        <w:t>觀三相品〉（《藏要》</w:t>
      </w:r>
      <w:r w:rsidRPr="00F46B02">
        <w:rPr>
          <w:sz w:val="22"/>
          <w:szCs w:val="22"/>
        </w:rPr>
        <w:t>4</w:t>
      </w:r>
      <w:r w:rsidRPr="00F46B02">
        <w:rPr>
          <w:sz w:val="22"/>
          <w:szCs w:val="22"/>
        </w:rPr>
        <w:t>，</w:t>
      </w:r>
      <w:r w:rsidRPr="00F46B02">
        <w:rPr>
          <w:sz w:val="22"/>
          <w:szCs w:val="22"/>
        </w:rPr>
        <w:t>16b</w:t>
      </w:r>
      <w:r w:rsidRPr="00F46B02">
        <w:rPr>
          <w:sz w:val="22"/>
          <w:szCs w:val="22"/>
        </w:rPr>
        <w:t>，</w:t>
      </w:r>
      <w:r w:rsidRPr="00F46B02">
        <w:rPr>
          <w:sz w:val="22"/>
          <w:szCs w:val="22"/>
        </w:rPr>
        <w:t>n.4</w:t>
      </w:r>
      <w:r w:rsidRPr="00F46B02">
        <w:rPr>
          <w:sz w:val="22"/>
          <w:szCs w:val="22"/>
        </w:rPr>
        <w:t>）：</w:t>
      </w:r>
      <w:r w:rsidRPr="00F46B02">
        <w:rPr>
          <w:sz w:val="22"/>
          <w:szCs w:val="22"/>
        </w:rPr>
        <w:t xml:space="preserve"> </w:t>
      </w:r>
    </w:p>
    <w:p w14:paraId="3EF77C66" w14:textId="77777777" w:rsidR="00250E18" w:rsidRPr="00F46B02" w:rsidRDefault="00250E18" w:rsidP="00EA7C59">
      <w:pPr>
        <w:pStyle w:val="a7"/>
        <w:ind w:leftChars="300" w:left="720"/>
        <w:rPr>
          <w:rFonts w:ascii="標楷體" w:eastAsia="標楷體" w:hAnsi="標楷體"/>
          <w:sz w:val="22"/>
          <w:szCs w:val="22"/>
        </w:rPr>
      </w:pPr>
      <w:r w:rsidRPr="00F46B02">
        <w:rPr>
          <w:rFonts w:ascii="標楷體" w:eastAsia="標楷體" w:hAnsi="標楷體"/>
          <w:sz w:val="22"/>
          <w:szCs w:val="22"/>
        </w:rPr>
        <w:t xml:space="preserve">番、梵意謂「去、未去、去時已答」，今略。 </w:t>
      </w:r>
    </w:p>
    <w:p w14:paraId="49533B44" w14:textId="77777777" w:rsidR="00250E18" w:rsidRPr="00F46B02" w:rsidRDefault="00250E18" w:rsidP="00EA7C59">
      <w:pPr>
        <w:pStyle w:val="a7"/>
        <w:ind w:leftChars="50" w:left="120"/>
        <w:rPr>
          <w:sz w:val="22"/>
          <w:szCs w:val="22"/>
        </w:rPr>
      </w:pPr>
      <w:r w:rsidRPr="00F46B02">
        <w:rPr>
          <w:sz w:val="22"/>
          <w:szCs w:val="22"/>
        </w:rPr>
        <w:t>（</w:t>
      </w:r>
      <w:r w:rsidRPr="00F46B02">
        <w:rPr>
          <w:sz w:val="22"/>
          <w:szCs w:val="22"/>
        </w:rPr>
        <w:t>2</w:t>
      </w:r>
      <w:r w:rsidRPr="00F46B02">
        <w:rPr>
          <w:sz w:val="22"/>
          <w:szCs w:val="22"/>
        </w:rPr>
        <w:t>）《中論》卷</w:t>
      </w:r>
      <w:r w:rsidRPr="00F46B02">
        <w:rPr>
          <w:sz w:val="22"/>
          <w:szCs w:val="22"/>
        </w:rPr>
        <w:t xml:space="preserve"> 1</w:t>
      </w:r>
      <w:r w:rsidRPr="00F46B02">
        <w:rPr>
          <w:sz w:val="22"/>
          <w:szCs w:val="22"/>
        </w:rPr>
        <w:t>〈</w:t>
      </w:r>
      <w:r w:rsidRPr="00F46B02">
        <w:rPr>
          <w:sz w:val="22"/>
          <w:szCs w:val="22"/>
        </w:rPr>
        <w:t xml:space="preserve">2 </w:t>
      </w:r>
      <w:r w:rsidRPr="00F46B02">
        <w:rPr>
          <w:sz w:val="22"/>
          <w:szCs w:val="22"/>
        </w:rPr>
        <w:t>觀去來品〉：</w:t>
      </w:r>
      <w:r w:rsidRPr="00F46B02">
        <w:rPr>
          <w:sz w:val="22"/>
          <w:szCs w:val="22"/>
        </w:rPr>
        <w:t xml:space="preserve"> </w:t>
      </w:r>
    </w:p>
    <w:p w14:paraId="6BDAA04C" w14:textId="376C1AF7" w:rsidR="00250E18" w:rsidRPr="00F46B02" w:rsidRDefault="00250E18" w:rsidP="00EA7C59">
      <w:pPr>
        <w:pStyle w:val="a7"/>
        <w:ind w:leftChars="300" w:left="720"/>
        <w:rPr>
          <w:sz w:val="22"/>
          <w:szCs w:val="22"/>
        </w:rPr>
      </w:pPr>
      <w:r w:rsidRPr="00F46B02">
        <w:rPr>
          <w:rFonts w:ascii="標楷體" w:eastAsia="標楷體" w:hAnsi="標楷體"/>
          <w:sz w:val="22"/>
          <w:szCs w:val="22"/>
        </w:rPr>
        <w:t>已去無有去，未去亦無去，離已去未去，去時亦無去。</w:t>
      </w:r>
      <w:r w:rsidRPr="00F46B02">
        <w:rPr>
          <w:sz w:val="22"/>
          <w:szCs w:val="22"/>
        </w:rPr>
        <w:t>（大正</w:t>
      </w:r>
      <w:r w:rsidRPr="00F46B02">
        <w:rPr>
          <w:sz w:val="22"/>
          <w:szCs w:val="22"/>
        </w:rPr>
        <w:t xml:space="preserve"> 30</w:t>
      </w:r>
      <w:r w:rsidRPr="00F46B02">
        <w:rPr>
          <w:sz w:val="22"/>
          <w:szCs w:val="22"/>
        </w:rPr>
        <w:t>，</w:t>
      </w:r>
      <w:r w:rsidRPr="00F46B02">
        <w:rPr>
          <w:sz w:val="22"/>
          <w:szCs w:val="22"/>
        </w:rPr>
        <w:t>3c8-9</w:t>
      </w:r>
      <w:r w:rsidRPr="00F46B02">
        <w:rPr>
          <w:sz w:val="22"/>
          <w:szCs w:val="22"/>
        </w:rPr>
        <w:t>）</w:t>
      </w:r>
    </w:p>
  </w:footnote>
  <w:footnote w:id="45">
    <w:p w14:paraId="10CC9410" w14:textId="77777777" w:rsidR="00250E18" w:rsidRPr="00F46B02" w:rsidRDefault="00250E18">
      <w:pPr>
        <w:pStyle w:val="a7"/>
        <w:rPr>
          <w:sz w:val="22"/>
          <w:szCs w:val="22"/>
        </w:rPr>
      </w:pPr>
      <w:r w:rsidRPr="00F46B02">
        <w:rPr>
          <w:rStyle w:val="a9"/>
          <w:sz w:val="22"/>
          <w:szCs w:val="22"/>
        </w:rPr>
        <w:footnoteRef/>
      </w:r>
      <w:r w:rsidRPr="00F46B02">
        <w:rPr>
          <w:sz w:val="22"/>
          <w:szCs w:val="22"/>
        </w:rPr>
        <w:t>（</w:t>
      </w:r>
      <w:r w:rsidRPr="00F46B02">
        <w:rPr>
          <w:sz w:val="22"/>
          <w:szCs w:val="22"/>
        </w:rPr>
        <w:t>1</w:t>
      </w:r>
      <w:r w:rsidRPr="00F46B02">
        <w:rPr>
          <w:sz w:val="22"/>
          <w:szCs w:val="22"/>
        </w:rPr>
        <w:t>）《中論》卷</w:t>
      </w:r>
      <w:r w:rsidRPr="00F46B02">
        <w:rPr>
          <w:sz w:val="22"/>
          <w:szCs w:val="22"/>
        </w:rPr>
        <w:t xml:space="preserve"> 2</w:t>
      </w:r>
      <w:r w:rsidRPr="00F46B02">
        <w:rPr>
          <w:sz w:val="22"/>
          <w:szCs w:val="22"/>
        </w:rPr>
        <w:t>〈</w:t>
      </w:r>
      <w:r w:rsidRPr="00F46B02">
        <w:rPr>
          <w:sz w:val="22"/>
          <w:szCs w:val="22"/>
        </w:rPr>
        <w:t xml:space="preserve">7 </w:t>
      </w:r>
      <w:r w:rsidRPr="00F46B02">
        <w:rPr>
          <w:sz w:val="22"/>
          <w:szCs w:val="22"/>
        </w:rPr>
        <w:t>觀三相品〉（大正</w:t>
      </w:r>
      <w:r w:rsidRPr="00F46B02">
        <w:rPr>
          <w:sz w:val="22"/>
          <w:szCs w:val="22"/>
        </w:rPr>
        <w:t xml:space="preserve"> 30</w:t>
      </w:r>
      <w:r w:rsidRPr="00F46B02">
        <w:rPr>
          <w:sz w:val="22"/>
          <w:szCs w:val="22"/>
        </w:rPr>
        <w:t>，</w:t>
      </w:r>
      <w:r w:rsidRPr="00F46B02">
        <w:rPr>
          <w:sz w:val="22"/>
          <w:szCs w:val="22"/>
        </w:rPr>
        <w:t>10a20-21</w:t>
      </w:r>
      <w:r w:rsidRPr="00F46B02">
        <w:rPr>
          <w:sz w:val="22"/>
          <w:szCs w:val="22"/>
        </w:rPr>
        <w:t>）。</w:t>
      </w:r>
      <w:r w:rsidRPr="00F46B02">
        <w:rPr>
          <w:sz w:val="22"/>
          <w:szCs w:val="22"/>
        </w:rPr>
        <w:t xml:space="preserve"> </w:t>
      </w:r>
    </w:p>
    <w:p w14:paraId="518D644E" w14:textId="77777777" w:rsidR="00250E18" w:rsidRPr="00F46B02" w:rsidRDefault="00250E18" w:rsidP="00EA7C59">
      <w:pPr>
        <w:pStyle w:val="a7"/>
        <w:ind w:leftChars="50" w:left="120"/>
        <w:rPr>
          <w:sz w:val="22"/>
          <w:szCs w:val="22"/>
        </w:rPr>
      </w:pPr>
      <w:r w:rsidRPr="00F46B02">
        <w:rPr>
          <w:sz w:val="22"/>
          <w:szCs w:val="22"/>
        </w:rPr>
        <w:t>（</w:t>
      </w:r>
      <w:r w:rsidRPr="00F46B02">
        <w:rPr>
          <w:sz w:val="22"/>
          <w:szCs w:val="22"/>
        </w:rPr>
        <w:t>2</w:t>
      </w:r>
      <w:r w:rsidRPr="00F46B02">
        <w:rPr>
          <w:sz w:val="22"/>
          <w:szCs w:val="22"/>
        </w:rPr>
        <w:t>）《般若燈論釋》卷</w:t>
      </w:r>
      <w:r w:rsidRPr="00F46B02">
        <w:rPr>
          <w:sz w:val="22"/>
          <w:szCs w:val="22"/>
        </w:rPr>
        <w:t xml:space="preserve"> 2</w:t>
      </w:r>
      <w:r w:rsidRPr="00F46B02">
        <w:rPr>
          <w:sz w:val="22"/>
          <w:szCs w:val="22"/>
        </w:rPr>
        <w:t>〈</w:t>
      </w:r>
      <w:r w:rsidRPr="00F46B02">
        <w:rPr>
          <w:sz w:val="22"/>
          <w:szCs w:val="22"/>
        </w:rPr>
        <w:t xml:space="preserve">7 </w:t>
      </w:r>
      <w:r w:rsidRPr="00F46B02">
        <w:rPr>
          <w:sz w:val="22"/>
          <w:szCs w:val="22"/>
        </w:rPr>
        <w:t>觀有為相品〉：</w:t>
      </w:r>
      <w:r w:rsidRPr="00F46B02">
        <w:rPr>
          <w:sz w:val="22"/>
          <w:szCs w:val="22"/>
        </w:rPr>
        <w:t xml:space="preserve"> </w:t>
      </w:r>
    </w:p>
    <w:p w14:paraId="218FF0A6" w14:textId="77777777" w:rsidR="00250E18" w:rsidRPr="00F46B02" w:rsidRDefault="00250E18" w:rsidP="00FF06F7">
      <w:pPr>
        <w:pStyle w:val="a7"/>
        <w:ind w:leftChars="300" w:left="720"/>
        <w:rPr>
          <w:sz w:val="22"/>
          <w:szCs w:val="22"/>
        </w:rPr>
      </w:pPr>
      <w:r w:rsidRPr="00F46B02">
        <w:rPr>
          <w:rFonts w:ascii="標楷體" w:eastAsia="標楷體" w:hAnsi="標楷體"/>
          <w:sz w:val="22"/>
          <w:szCs w:val="22"/>
        </w:rPr>
        <w:t>起時及已起，未起皆無起；去、未去、去時，於彼已解釋。</w:t>
      </w:r>
      <w:r w:rsidRPr="00F46B02">
        <w:rPr>
          <w:sz w:val="22"/>
          <w:szCs w:val="22"/>
        </w:rPr>
        <w:t>（大正</w:t>
      </w:r>
      <w:r w:rsidRPr="00F46B02">
        <w:rPr>
          <w:sz w:val="22"/>
          <w:szCs w:val="22"/>
        </w:rPr>
        <w:t xml:space="preserve"> 30</w:t>
      </w:r>
      <w:r w:rsidRPr="00F46B02">
        <w:rPr>
          <w:sz w:val="22"/>
          <w:szCs w:val="22"/>
        </w:rPr>
        <w:t>，</w:t>
      </w:r>
      <w:r w:rsidRPr="00F46B02">
        <w:rPr>
          <w:sz w:val="22"/>
          <w:szCs w:val="22"/>
        </w:rPr>
        <w:t>76c7-8</w:t>
      </w:r>
      <w:r w:rsidRPr="00F46B02">
        <w:rPr>
          <w:sz w:val="22"/>
          <w:szCs w:val="22"/>
        </w:rPr>
        <w:t>）</w:t>
      </w:r>
      <w:r w:rsidRPr="00F46B02">
        <w:rPr>
          <w:sz w:val="22"/>
          <w:szCs w:val="22"/>
        </w:rPr>
        <w:t xml:space="preserve"> </w:t>
      </w:r>
    </w:p>
    <w:p w14:paraId="39834514" w14:textId="77777777" w:rsidR="00250E18" w:rsidRPr="00F46B02" w:rsidRDefault="00250E18" w:rsidP="00EA7C59">
      <w:pPr>
        <w:pStyle w:val="a7"/>
        <w:ind w:leftChars="50" w:left="120"/>
        <w:rPr>
          <w:sz w:val="22"/>
          <w:szCs w:val="22"/>
        </w:rPr>
      </w:pPr>
      <w:r w:rsidRPr="00F46B02">
        <w:rPr>
          <w:sz w:val="22"/>
          <w:szCs w:val="22"/>
        </w:rPr>
        <w:t>（</w:t>
      </w:r>
      <w:r w:rsidRPr="00F46B02">
        <w:rPr>
          <w:sz w:val="22"/>
          <w:szCs w:val="22"/>
        </w:rPr>
        <w:t>3</w:t>
      </w:r>
      <w:r w:rsidRPr="00F46B02">
        <w:rPr>
          <w:sz w:val="22"/>
          <w:szCs w:val="22"/>
        </w:rPr>
        <w:t>）《大乘中觀釋論》卷</w:t>
      </w:r>
      <w:r w:rsidRPr="00F46B02">
        <w:rPr>
          <w:sz w:val="22"/>
          <w:szCs w:val="22"/>
        </w:rPr>
        <w:t xml:space="preserve"> 6</w:t>
      </w:r>
      <w:r w:rsidRPr="00F46B02">
        <w:rPr>
          <w:sz w:val="22"/>
          <w:szCs w:val="22"/>
        </w:rPr>
        <w:t>〈</w:t>
      </w:r>
      <w:r w:rsidRPr="00F46B02">
        <w:rPr>
          <w:sz w:val="22"/>
          <w:szCs w:val="22"/>
        </w:rPr>
        <w:t xml:space="preserve">7 </w:t>
      </w:r>
      <w:r w:rsidRPr="00F46B02">
        <w:rPr>
          <w:sz w:val="22"/>
          <w:szCs w:val="22"/>
        </w:rPr>
        <w:t>觀有為品〉：</w:t>
      </w:r>
      <w:r w:rsidRPr="00F46B02">
        <w:rPr>
          <w:sz w:val="22"/>
          <w:szCs w:val="22"/>
        </w:rPr>
        <w:t xml:space="preserve"> </w:t>
      </w:r>
    </w:p>
    <w:p w14:paraId="081860C0" w14:textId="77777777" w:rsidR="00250E18" w:rsidRPr="00F46B02" w:rsidRDefault="00250E18" w:rsidP="00EA7C59">
      <w:pPr>
        <w:pStyle w:val="a7"/>
        <w:ind w:leftChars="300" w:left="720"/>
        <w:rPr>
          <w:sz w:val="22"/>
          <w:szCs w:val="22"/>
        </w:rPr>
      </w:pPr>
      <w:r w:rsidRPr="00F46B02">
        <w:rPr>
          <w:rFonts w:ascii="標楷體" w:eastAsia="標楷體" w:hAnsi="標楷體"/>
          <w:sz w:val="22"/>
          <w:szCs w:val="22"/>
        </w:rPr>
        <w:t>非已生、未生，生時亦不生。</w:t>
      </w:r>
      <w:r w:rsidRPr="00F46B02">
        <w:rPr>
          <w:sz w:val="22"/>
          <w:szCs w:val="22"/>
        </w:rPr>
        <w:t>（大正</w:t>
      </w:r>
      <w:r w:rsidRPr="00F46B02">
        <w:rPr>
          <w:sz w:val="22"/>
          <w:szCs w:val="22"/>
        </w:rPr>
        <w:t xml:space="preserve"> 30</w:t>
      </w:r>
      <w:r w:rsidRPr="00F46B02">
        <w:rPr>
          <w:sz w:val="22"/>
          <w:szCs w:val="22"/>
        </w:rPr>
        <w:t>，</w:t>
      </w:r>
      <w:r w:rsidRPr="00F46B02">
        <w:rPr>
          <w:sz w:val="22"/>
          <w:szCs w:val="22"/>
        </w:rPr>
        <w:t>149a2</w:t>
      </w:r>
      <w:r w:rsidRPr="00F46B02">
        <w:rPr>
          <w:sz w:val="22"/>
          <w:szCs w:val="22"/>
        </w:rPr>
        <w:t>）</w:t>
      </w:r>
      <w:r w:rsidRPr="00F46B02">
        <w:rPr>
          <w:sz w:val="22"/>
          <w:szCs w:val="22"/>
        </w:rPr>
        <w:t xml:space="preserve"> </w:t>
      </w:r>
    </w:p>
    <w:p w14:paraId="57A338A0" w14:textId="2BC0375B" w:rsidR="00250E18" w:rsidRPr="00F46B02" w:rsidRDefault="00250E18" w:rsidP="00EA7C59">
      <w:pPr>
        <w:pStyle w:val="a7"/>
        <w:ind w:leftChars="300" w:left="720"/>
        <w:rPr>
          <w:sz w:val="22"/>
          <w:szCs w:val="22"/>
        </w:rPr>
      </w:pPr>
      <w:r w:rsidRPr="00F46B02">
        <w:rPr>
          <w:rFonts w:ascii="標楷體" w:eastAsia="標楷體" w:hAnsi="標楷體"/>
          <w:sz w:val="22"/>
          <w:szCs w:val="22"/>
        </w:rPr>
        <w:t>去、未去、去時，前品此已說。</w:t>
      </w:r>
      <w:r w:rsidRPr="00F46B02">
        <w:rPr>
          <w:sz w:val="22"/>
          <w:szCs w:val="22"/>
        </w:rPr>
        <w:t>（大正</w:t>
      </w:r>
      <w:r w:rsidRPr="00F46B02">
        <w:rPr>
          <w:sz w:val="22"/>
          <w:szCs w:val="22"/>
        </w:rPr>
        <w:t xml:space="preserve"> 30</w:t>
      </w:r>
      <w:r w:rsidRPr="00F46B02">
        <w:rPr>
          <w:sz w:val="22"/>
          <w:szCs w:val="22"/>
        </w:rPr>
        <w:t>，</w:t>
      </w:r>
      <w:r w:rsidRPr="00F46B02">
        <w:rPr>
          <w:sz w:val="22"/>
          <w:szCs w:val="22"/>
        </w:rPr>
        <w:t>149a24</w:t>
      </w:r>
      <w:r w:rsidRPr="00F46B02">
        <w:rPr>
          <w:sz w:val="22"/>
          <w:szCs w:val="22"/>
        </w:rPr>
        <w:t>）</w:t>
      </w:r>
    </w:p>
    <w:p w14:paraId="192BAE3F" w14:textId="77777777" w:rsidR="00250E18" w:rsidRPr="00F46B02" w:rsidRDefault="00250E18" w:rsidP="00EA7C59">
      <w:pPr>
        <w:pStyle w:val="a7"/>
        <w:ind w:leftChars="50" w:left="120"/>
        <w:rPr>
          <w:sz w:val="22"/>
          <w:szCs w:val="22"/>
        </w:rPr>
      </w:pPr>
      <w:r w:rsidRPr="00F46B02">
        <w:rPr>
          <w:sz w:val="22"/>
          <w:szCs w:val="22"/>
        </w:rPr>
        <w:t xml:space="preserve"> </w:t>
      </w:r>
      <w:r w:rsidRPr="00F46B02">
        <w:rPr>
          <w:sz w:val="22"/>
          <w:szCs w:val="22"/>
        </w:rPr>
        <w:t>（</w:t>
      </w:r>
      <w:r w:rsidRPr="00F46B02">
        <w:rPr>
          <w:sz w:val="22"/>
          <w:szCs w:val="22"/>
        </w:rPr>
        <w:t>4</w:t>
      </w:r>
      <w:r w:rsidRPr="00F46B02">
        <w:rPr>
          <w:sz w:val="22"/>
          <w:szCs w:val="22"/>
        </w:rPr>
        <w:t>）月稱，梵本《淨明句論》；參見三枝充惪，《中論偈頌總覽》，</w:t>
      </w:r>
      <w:r w:rsidRPr="00F46B02">
        <w:rPr>
          <w:sz w:val="22"/>
          <w:szCs w:val="22"/>
        </w:rPr>
        <w:t>p.196</w:t>
      </w:r>
      <w:r w:rsidRPr="00F46B02">
        <w:rPr>
          <w:sz w:val="22"/>
          <w:szCs w:val="22"/>
        </w:rPr>
        <w:t>：</w:t>
      </w:r>
      <w:r w:rsidRPr="00F46B02">
        <w:rPr>
          <w:sz w:val="22"/>
          <w:szCs w:val="22"/>
        </w:rPr>
        <w:t xml:space="preserve"> </w:t>
      </w:r>
    </w:p>
    <w:p w14:paraId="68166A4C" w14:textId="77777777" w:rsidR="00250E18" w:rsidRPr="00F46B02" w:rsidRDefault="00250E18" w:rsidP="00EA7C59">
      <w:pPr>
        <w:pStyle w:val="a7"/>
        <w:ind w:leftChars="300" w:left="720"/>
        <w:rPr>
          <w:sz w:val="22"/>
          <w:szCs w:val="22"/>
        </w:rPr>
      </w:pPr>
      <w:r w:rsidRPr="00F46B02">
        <w:rPr>
          <w:sz w:val="22"/>
          <w:szCs w:val="22"/>
        </w:rPr>
        <w:t xml:space="preserve">notpadyamānaṃ notpannaṃ nānutpannaṃ kathaṃ cana / </w:t>
      </w:r>
    </w:p>
    <w:p w14:paraId="1427C674" w14:textId="1C89A89E" w:rsidR="00250E18" w:rsidRPr="00F46B02" w:rsidRDefault="00250E18" w:rsidP="00EA7C59">
      <w:pPr>
        <w:pStyle w:val="a7"/>
        <w:ind w:leftChars="300" w:left="720"/>
        <w:rPr>
          <w:sz w:val="22"/>
          <w:szCs w:val="22"/>
        </w:rPr>
      </w:pPr>
      <w:r w:rsidRPr="00F46B02">
        <w:rPr>
          <w:sz w:val="22"/>
          <w:szCs w:val="22"/>
        </w:rPr>
        <w:t xml:space="preserve">utpadyate tathākhyātaṃ gamyamānagatāgataiḥ // </w:t>
      </w:r>
    </w:p>
    <w:p w14:paraId="0D85DA6D" w14:textId="40064409" w:rsidR="00250E18" w:rsidRPr="00F46B02" w:rsidRDefault="00250E18" w:rsidP="00EA7C59">
      <w:pPr>
        <w:pStyle w:val="a7"/>
        <w:ind w:leftChars="300" w:left="720"/>
        <w:rPr>
          <w:rFonts w:ascii="標楷體" w:eastAsia="標楷體" w:hAnsi="標楷體"/>
          <w:lang w:eastAsia="ja-JP"/>
        </w:rPr>
      </w:pPr>
      <w:r w:rsidRPr="00F46B02">
        <w:rPr>
          <w:rFonts w:ascii="標楷體" w:eastAsia="標楷體" w:hAnsi="標楷體"/>
          <w:sz w:val="22"/>
          <w:szCs w:val="22"/>
          <w:lang w:eastAsia="ja-JP"/>
        </w:rPr>
        <w:t>現に生じつつあるものも，すでに生じたものも，まだ生じていないものも，どうして も生じない。このようなことは，現に去りつつある［もの］，すでに去った［もの］， いまだ去らない［もの］によって，すでに解說された［とおりである］。</w:t>
      </w:r>
    </w:p>
  </w:footnote>
  <w:footnote w:id="46">
    <w:p w14:paraId="5AEB9F5D" w14:textId="392FFC14" w:rsidR="00250E18" w:rsidRPr="00F46B02" w:rsidRDefault="00250E18">
      <w:pPr>
        <w:pStyle w:val="a7"/>
        <w:rPr>
          <w:sz w:val="22"/>
          <w:szCs w:val="22"/>
        </w:rPr>
      </w:pPr>
      <w:r w:rsidRPr="00F46B02">
        <w:rPr>
          <w:rStyle w:val="a9"/>
          <w:sz w:val="22"/>
          <w:szCs w:val="22"/>
        </w:rPr>
        <w:footnoteRef/>
      </w:r>
      <w:r w:rsidRPr="00F46B02">
        <w:rPr>
          <w:sz w:val="22"/>
          <w:szCs w:val="22"/>
        </w:rPr>
        <w:t xml:space="preserve"> </w:t>
      </w:r>
      <w:r w:rsidRPr="00F46B02">
        <w:rPr>
          <w:sz w:val="22"/>
          <w:szCs w:val="22"/>
        </w:rPr>
        <w:t>《中論》卷</w:t>
      </w:r>
      <w:r w:rsidRPr="00F46B02">
        <w:rPr>
          <w:sz w:val="22"/>
          <w:szCs w:val="22"/>
        </w:rPr>
        <w:t xml:space="preserve"> 1</w:t>
      </w:r>
      <w:r w:rsidRPr="00F46B02">
        <w:rPr>
          <w:sz w:val="22"/>
          <w:szCs w:val="22"/>
        </w:rPr>
        <w:t>〈</w:t>
      </w:r>
      <w:r w:rsidRPr="00F46B02">
        <w:rPr>
          <w:sz w:val="22"/>
          <w:szCs w:val="22"/>
        </w:rPr>
        <w:t xml:space="preserve">2 </w:t>
      </w:r>
      <w:r w:rsidRPr="00F46B02">
        <w:rPr>
          <w:sz w:val="22"/>
          <w:szCs w:val="22"/>
        </w:rPr>
        <w:t>觀去來品〉（大正</w:t>
      </w:r>
      <w:r w:rsidRPr="00F46B02">
        <w:rPr>
          <w:sz w:val="22"/>
          <w:szCs w:val="22"/>
        </w:rPr>
        <w:t xml:space="preserve"> 30</w:t>
      </w:r>
      <w:r w:rsidRPr="00F46B02">
        <w:rPr>
          <w:sz w:val="22"/>
          <w:szCs w:val="22"/>
        </w:rPr>
        <w:t>，</w:t>
      </w:r>
      <w:r w:rsidRPr="00F46B02">
        <w:rPr>
          <w:sz w:val="22"/>
          <w:szCs w:val="22"/>
        </w:rPr>
        <w:t>3c6-4a22</w:t>
      </w:r>
      <w:r w:rsidRPr="00F46B02">
        <w:rPr>
          <w:sz w:val="22"/>
          <w:szCs w:val="22"/>
        </w:rPr>
        <w:t>）。</w:t>
      </w:r>
    </w:p>
  </w:footnote>
  <w:footnote w:id="47">
    <w:p w14:paraId="6E795482" w14:textId="0C6678D8" w:rsidR="00250E18" w:rsidRPr="00F46B02" w:rsidRDefault="00250E18" w:rsidP="004B112D">
      <w:pPr>
        <w:pStyle w:val="a7"/>
        <w:rPr>
          <w:sz w:val="22"/>
          <w:szCs w:val="22"/>
        </w:rPr>
      </w:pPr>
      <w:r w:rsidRPr="00F46B02">
        <w:rPr>
          <w:rStyle w:val="a9"/>
          <w:sz w:val="22"/>
          <w:szCs w:val="22"/>
        </w:rPr>
        <w:footnoteRef/>
      </w:r>
      <w:r w:rsidRPr="00F46B02">
        <w:rPr>
          <w:sz w:val="22"/>
          <w:szCs w:val="22"/>
        </w:rPr>
        <w:t xml:space="preserve"> </w:t>
      </w:r>
      <w:r w:rsidRPr="00F46B02">
        <w:rPr>
          <w:sz w:val="22"/>
          <w:szCs w:val="22"/>
        </w:rPr>
        <w:t>以下科判和腳</w:t>
      </w:r>
      <w:r w:rsidRPr="00F46B02">
        <w:rPr>
          <w:rFonts w:hint="eastAsia"/>
          <w:sz w:val="22"/>
          <w:szCs w:val="22"/>
        </w:rPr>
        <w:t>注</w:t>
      </w:r>
      <w:r w:rsidRPr="00F46B02">
        <w:rPr>
          <w:sz w:val="22"/>
          <w:szCs w:val="22"/>
        </w:rPr>
        <w:t>出自：釋厚觀主編，《中論講義》（上），</w:t>
      </w:r>
      <w:r w:rsidRPr="00F46B02">
        <w:rPr>
          <w:rFonts w:hint="eastAsia"/>
          <w:sz w:val="22"/>
          <w:szCs w:val="22"/>
        </w:rPr>
        <w:t>〈</w:t>
      </w:r>
      <w:r w:rsidRPr="00F46B02">
        <w:rPr>
          <w:rFonts w:hint="eastAsia"/>
          <w:sz w:val="22"/>
          <w:szCs w:val="22"/>
        </w:rPr>
        <w:t>2</w:t>
      </w:r>
      <w:r w:rsidRPr="00F46B02">
        <w:rPr>
          <w:rFonts w:hint="eastAsia"/>
          <w:sz w:val="22"/>
          <w:szCs w:val="22"/>
        </w:rPr>
        <w:t>觀去來品〉，</w:t>
      </w:r>
      <w:r w:rsidRPr="00F46B02">
        <w:rPr>
          <w:rFonts w:hint="eastAsia"/>
          <w:sz w:val="22"/>
          <w:szCs w:val="22"/>
        </w:rPr>
        <w:t>pp.76-77</w:t>
      </w:r>
      <w:r w:rsidRPr="00F46B02">
        <w:rPr>
          <w:sz w:val="22"/>
          <w:szCs w:val="22"/>
        </w:rPr>
        <w:t>。</w:t>
      </w:r>
    </w:p>
  </w:footnote>
  <w:footnote w:id="48">
    <w:p w14:paraId="26A9BF4D" w14:textId="735099E0" w:rsidR="00250E18" w:rsidRPr="00F46B02" w:rsidRDefault="00250E18">
      <w:pPr>
        <w:pStyle w:val="a7"/>
        <w:rPr>
          <w:sz w:val="22"/>
          <w:szCs w:val="22"/>
        </w:rPr>
      </w:pPr>
      <w:r w:rsidRPr="00F46B02">
        <w:rPr>
          <w:rStyle w:val="a9"/>
          <w:sz w:val="22"/>
          <w:szCs w:val="22"/>
        </w:rPr>
        <w:footnoteRef/>
      </w:r>
      <w:r w:rsidRPr="00F46B02">
        <w:rPr>
          <w:sz w:val="22"/>
          <w:szCs w:val="22"/>
        </w:rPr>
        <w:t>（</w:t>
      </w:r>
      <w:r w:rsidRPr="00F46B02">
        <w:rPr>
          <w:sz w:val="22"/>
          <w:szCs w:val="22"/>
        </w:rPr>
        <w:t>1</w:t>
      </w:r>
      <w:r w:rsidRPr="00F46B02">
        <w:rPr>
          <w:sz w:val="22"/>
          <w:szCs w:val="22"/>
        </w:rPr>
        <w:t>）《中論》卷</w:t>
      </w:r>
      <w:r w:rsidRPr="00F46B02">
        <w:rPr>
          <w:sz w:val="22"/>
          <w:szCs w:val="22"/>
        </w:rPr>
        <w:t xml:space="preserve"> 1</w:t>
      </w:r>
      <w:r w:rsidRPr="00F46B02">
        <w:rPr>
          <w:sz w:val="22"/>
          <w:szCs w:val="22"/>
        </w:rPr>
        <w:t>〈</w:t>
      </w:r>
      <w:r w:rsidRPr="00F46B02">
        <w:rPr>
          <w:sz w:val="22"/>
          <w:szCs w:val="22"/>
        </w:rPr>
        <w:t xml:space="preserve">2 </w:t>
      </w:r>
      <w:r w:rsidRPr="00F46B02">
        <w:rPr>
          <w:sz w:val="22"/>
          <w:szCs w:val="22"/>
        </w:rPr>
        <w:t>觀去來品〉（大正</w:t>
      </w:r>
      <w:r w:rsidRPr="00F46B02">
        <w:rPr>
          <w:sz w:val="22"/>
          <w:szCs w:val="22"/>
        </w:rPr>
        <w:t xml:space="preserve"> 30</w:t>
      </w:r>
      <w:r w:rsidRPr="00F46B02">
        <w:rPr>
          <w:sz w:val="22"/>
          <w:szCs w:val="22"/>
        </w:rPr>
        <w:t>，</w:t>
      </w:r>
      <w:r w:rsidRPr="00F46B02">
        <w:rPr>
          <w:sz w:val="22"/>
          <w:szCs w:val="22"/>
        </w:rPr>
        <w:t>3c8-9</w:t>
      </w:r>
      <w:r w:rsidRPr="00F46B02">
        <w:rPr>
          <w:sz w:val="22"/>
          <w:szCs w:val="22"/>
        </w:rPr>
        <w:t>）。</w:t>
      </w:r>
      <w:r w:rsidRPr="00F46B02">
        <w:rPr>
          <w:sz w:val="22"/>
          <w:szCs w:val="22"/>
        </w:rPr>
        <w:t xml:space="preserve"> </w:t>
      </w:r>
    </w:p>
    <w:p w14:paraId="3B104445" w14:textId="77777777" w:rsidR="00250E18" w:rsidRPr="00F46B02" w:rsidRDefault="00250E18" w:rsidP="00FF06F7">
      <w:pPr>
        <w:pStyle w:val="a7"/>
        <w:ind w:leftChars="50" w:left="120"/>
        <w:rPr>
          <w:sz w:val="22"/>
          <w:szCs w:val="22"/>
        </w:rPr>
      </w:pPr>
      <w:r w:rsidRPr="00F46B02">
        <w:rPr>
          <w:sz w:val="22"/>
          <w:szCs w:val="22"/>
        </w:rPr>
        <w:t>（</w:t>
      </w:r>
      <w:r w:rsidRPr="00F46B02">
        <w:rPr>
          <w:sz w:val="22"/>
          <w:szCs w:val="22"/>
        </w:rPr>
        <w:t>2</w:t>
      </w:r>
      <w:r w:rsidRPr="00F46B02">
        <w:rPr>
          <w:sz w:val="22"/>
          <w:szCs w:val="22"/>
        </w:rPr>
        <w:t>）《般若燈論釋》卷</w:t>
      </w:r>
      <w:r w:rsidRPr="00F46B02">
        <w:rPr>
          <w:sz w:val="22"/>
          <w:szCs w:val="22"/>
        </w:rPr>
        <w:t xml:space="preserve"> 3</w:t>
      </w:r>
      <w:r w:rsidRPr="00F46B02">
        <w:rPr>
          <w:sz w:val="22"/>
          <w:szCs w:val="22"/>
        </w:rPr>
        <w:t>〈</w:t>
      </w:r>
      <w:r w:rsidRPr="00F46B02">
        <w:rPr>
          <w:sz w:val="22"/>
          <w:szCs w:val="22"/>
        </w:rPr>
        <w:t xml:space="preserve">2 </w:t>
      </w:r>
      <w:r w:rsidRPr="00F46B02">
        <w:rPr>
          <w:sz w:val="22"/>
          <w:szCs w:val="22"/>
        </w:rPr>
        <w:t>觀去來品〉：</w:t>
      </w:r>
      <w:r w:rsidRPr="00F46B02">
        <w:rPr>
          <w:sz w:val="22"/>
          <w:szCs w:val="22"/>
        </w:rPr>
        <w:t xml:space="preserve"> </w:t>
      </w:r>
    </w:p>
    <w:p w14:paraId="7E09743D" w14:textId="77777777" w:rsidR="00250E18" w:rsidRPr="00F46B02" w:rsidRDefault="00250E18" w:rsidP="00FF06F7">
      <w:pPr>
        <w:pStyle w:val="a7"/>
        <w:ind w:leftChars="300" w:left="720"/>
        <w:rPr>
          <w:sz w:val="22"/>
          <w:szCs w:val="22"/>
        </w:rPr>
      </w:pPr>
      <w:r w:rsidRPr="00F46B02">
        <w:rPr>
          <w:rFonts w:ascii="標楷體" w:eastAsia="標楷體" w:hAnsi="標楷體"/>
          <w:sz w:val="22"/>
          <w:szCs w:val="22"/>
        </w:rPr>
        <w:t>已去不應受。</w:t>
      </w:r>
      <w:r w:rsidRPr="00F46B02">
        <w:rPr>
          <w:sz w:val="22"/>
          <w:szCs w:val="22"/>
        </w:rPr>
        <w:t>（大正</w:t>
      </w:r>
      <w:r w:rsidRPr="00F46B02">
        <w:rPr>
          <w:sz w:val="22"/>
          <w:szCs w:val="22"/>
        </w:rPr>
        <w:t xml:space="preserve"> 30</w:t>
      </w:r>
      <w:r w:rsidRPr="00F46B02">
        <w:rPr>
          <w:sz w:val="22"/>
          <w:szCs w:val="22"/>
        </w:rPr>
        <w:t>，</w:t>
      </w:r>
      <w:r w:rsidRPr="00F46B02">
        <w:rPr>
          <w:sz w:val="22"/>
          <w:szCs w:val="22"/>
        </w:rPr>
        <w:t>59c25</w:t>
      </w:r>
      <w:r w:rsidRPr="00F46B02">
        <w:rPr>
          <w:sz w:val="22"/>
          <w:szCs w:val="22"/>
        </w:rPr>
        <w:t>）</w:t>
      </w:r>
      <w:r w:rsidRPr="00F46B02">
        <w:rPr>
          <w:sz w:val="22"/>
          <w:szCs w:val="22"/>
        </w:rPr>
        <w:t xml:space="preserve"> </w:t>
      </w:r>
    </w:p>
    <w:p w14:paraId="383A61C6" w14:textId="77777777" w:rsidR="00250E18" w:rsidRPr="00F46B02" w:rsidRDefault="00250E18" w:rsidP="00FF06F7">
      <w:pPr>
        <w:pStyle w:val="a7"/>
        <w:ind w:leftChars="300" w:left="720"/>
        <w:rPr>
          <w:sz w:val="22"/>
          <w:szCs w:val="22"/>
        </w:rPr>
      </w:pPr>
      <w:r w:rsidRPr="00F46B02">
        <w:rPr>
          <w:rFonts w:ascii="標楷體" w:eastAsia="標楷體" w:hAnsi="標楷體"/>
          <w:sz w:val="22"/>
          <w:szCs w:val="22"/>
        </w:rPr>
        <w:t>未去亦不受。</w:t>
      </w:r>
      <w:r w:rsidRPr="00F46B02">
        <w:rPr>
          <w:sz w:val="22"/>
          <w:szCs w:val="22"/>
        </w:rPr>
        <w:t>（大正</w:t>
      </w:r>
      <w:r w:rsidRPr="00F46B02">
        <w:rPr>
          <w:sz w:val="22"/>
          <w:szCs w:val="22"/>
        </w:rPr>
        <w:t xml:space="preserve"> 30</w:t>
      </w:r>
      <w:r w:rsidRPr="00F46B02">
        <w:rPr>
          <w:sz w:val="22"/>
          <w:szCs w:val="22"/>
        </w:rPr>
        <w:t>，</w:t>
      </w:r>
      <w:r w:rsidRPr="00F46B02">
        <w:rPr>
          <w:sz w:val="22"/>
          <w:szCs w:val="22"/>
        </w:rPr>
        <w:t>59c28</w:t>
      </w:r>
      <w:r w:rsidRPr="00F46B02">
        <w:rPr>
          <w:sz w:val="22"/>
          <w:szCs w:val="22"/>
        </w:rPr>
        <w:t>）</w:t>
      </w:r>
      <w:r w:rsidRPr="00F46B02">
        <w:rPr>
          <w:sz w:val="22"/>
          <w:szCs w:val="22"/>
        </w:rPr>
        <w:t xml:space="preserve"> </w:t>
      </w:r>
    </w:p>
    <w:p w14:paraId="1F1CE8D1" w14:textId="1CC47681" w:rsidR="00250E18" w:rsidRPr="00F46B02" w:rsidRDefault="00250E18" w:rsidP="00FF06F7">
      <w:pPr>
        <w:pStyle w:val="a7"/>
        <w:ind w:leftChars="300" w:left="720"/>
        <w:rPr>
          <w:sz w:val="22"/>
          <w:szCs w:val="22"/>
        </w:rPr>
      </w:pPr>
      <w:r w:rsidRPr="00F46B02">
        <w:rPr>
          <w:rFonts w:ascii="標楷體" w:eastAsia="標楷體" w:hAnsi="標楷體"/>
          <w:sz w:val="22"/>
          <w:szCs w:val="22"/>
        </w:rPr>
        <w:t>離已去未去，去時亦不受。</w:t>
      </w:r>
      <w:r w:rsidRPr="00F46B02">
        <w:rPr>
          <w:sz w:val="22"/>
          <w:szCs w:val="22"/>
        </w:rPr>
        <w:t>（大正</w:t>
      </w:r>
      <w:r w:rsidRPr="00F46B02">
        <w:rPr>
          <w:sz w:val="22"/>
          <w:szCs w:val="22"/>
        </w:rPr>
        <w:t xml:space="preserve"> 30</w:t>
      </w:r>
      <w:r w:rsidRPr="00F46B02">
        <w:rPr>
          <w:sz w:val="22"/>
          <w:szCs w:val="22"/>
        </w:rPr>
        <w:t>，</w:t>
      </w:r>
      <w:r w:rsidRPr="00F46B02">
        <w:rPr>
          <w:sz w:val="22"/>
          <w:szCs w:val="22"/>
        </w:rPr>
        <w:t>60b7</w:t>
      </w:r>
      <w:r w:rsidRPr="00F46B02">
        <w:rPr>
          <w:sz w:val="22"/>
          <w:szCs w:val="22"/>
        </w:rPr>
        <w:t>）</w:t>
      </w:r>
      <w:r w:rsidRPr="00F46B02">
        <w:rPr>
          <w:sz w:val="22"/>
          <w:szCs w:val="22"/>
        </w:rPr>
        <w:t xml:space="preserve"> </w:t>
      </w:r>
    </w:p>
    <w:p w14:paraId="3E57430D" w14:textId="77777777" w:rsidR="00250E18" w:rsidRPr="00F46B02" w:rsidRDefault="00250E18" w:rsidP="00FF06F7">
      <w:pPr>
        <w:pStyle w:val="a7"/>
        <w:ind w:leftChars="50" w:left="120"/>
        <w:rPr>
          <w:sz w:val="22"/>
          <w:szCs w:val="22"/>
        </w:rPr>
      </w:pPr>
      <w:r w:rsidRPr="00F46B02">
        <w:rPr>
          <w:sz w:val="22"/>
          <w:szCs w:val="22"/>
        </w:rPr>
        <w:t>（</w:t>
      </w:r>
      <w:r w:rsidRPr="00F46B02">
        <w:rPr>
          <w:sz w:val="22"/>
          <w:szCs w:val="22"/>
        </w:rPr>
        <w:t>3</w:t>
      </w:r>
      <w:r w:rsidRPr="00F46B02">
        <w:rPr>
          <w:sz w:val="22"/>
          <w:szCs w:val="22"/>
        </w:rPr>
        <w:t>）《大乘中觀釋論》卷</w:t>
      </w:r>
      <w:r w:rsidRPr="00F46B02">
        <w:rPr>
          <w:sz w:val="22"/>
          <w:szCs w:val="22"/>
        </w:rPr>
        <w:t xml:space="preserve"> 2</w:t>
      </w:r>
      <w:r w:rsidRPr="00F46B02">
        <w:rPr>
          <w:sz w:val="22"/>
          <w:szCs w:val="22"/>
        </w:rPr>
        <w:t>〈</w:t>
      </w:r>
      <w:r w:rsidRPr="00F46B02">
        <w:rPr>
          <w:sz w:val="22"/>
          <w:szCs w:val="22"/>
        </w:rPr>
        <w:t xml:space="preserve">2 </w:t>
      </w:r>
      <w:r w:rsidRPr="00F46B02">
        <w:rPr>
          <w:sz w:val="22"/>
          <w:szCs w:val="22"/>
        </w:rPr>
        <w:t>觀去來品〉：</w:t>
      </w:r>
      <w:r w:rsidRPr="00F46B02">
        <w:rPr>
          <w:sz w:val="22"/>
          <w:szCs w:val="22"/>
        </w:rPr>
        <w:t xml:space="preserve"> </w:t>
      </w:r>
    </w:p>
    <w:p w14:paraId="7F464BA7" w14:textId="77777777" w:rsidR="00250E18" w:rsidRPr="00F46B02" w:rsidRDefault="00250E18" w:rsidP="00FF06F7">
      <w:pPr>
        <w:pStyle w:val="a7"/>
        <w:ind w:leftChars="300" w:left="720"/>
        <w:rPr>
          <w:sz w:val="22"/>
          <w:szCs w:val="22"/>
        </w:rPr>
      </w:pPr>
      <w:r w:rsidRPr="00F46B02">
        <w:rPr>
          <w:rFonts w:ascii="標楷體" w:eastAsia="標楷體" w:hAnsi="標楷體"/>
          <w:sz w:val="22"/>
          <w:szCs w:val="22"/>
        </w:rPr>
        <w:t>已去無有去。</w:t>
      </w:r>
      <w:r w:rsidRPr="00F46B02">
        <w:rPr>
          <w:sz w:val="22"/>
          <w:szCs w:val="22"/>
        </w:rPr>
        <w:t>（大正</w:t>
      </w:r>
      <w:r w:rsidRPr="00F46B02">
        <w:rPr>
          <w:sz w:val="22"/>
          <w:szCs w:val="22"/>
        </w:rPr>
        <w:t xml:space="preserve"> 30</w:t>
      </w:r>
      <w:r w:rsidRPr="00F46B02">
        <w:rPr>
          <w:sz w:val="22"/>
          <w:szCs w:val="22"/>
        </w:rPr>
        <w:t>，</w:t>
      </w:r>
      <w:r w:rsidRPr="00F46B02">
        <w:rPr>
          <w:sz w:val="22"/>
          <w:szCs w:val="22"/>
        </w:rPr>
        <w:t>139c7</w:t>
      </w:r>
      <w:r w:rsidRPr="00F46B02">
        <w:rPr>
          <w:sz w:val="22"/>
          <w:szCs w:val="22"/>
        </w:rPr>
        <w:t>）</w:t>
      </w:r>
      <w:r w:rsidRPr="00F46B02">
        <w:rPr>
          <w:sz w:val="22"/>
          <w:szCs w:val="22"/>
        </w:rPr>
        <w:t xml:space="preserve"> </w:t>
      </w:r>
    </w:p>
    <w:p w14:paraId="631C68A8" w14:textId="77777777" w:rsidR="00250E18" w:rsidRPr="00F46B02" w:rsidRDefault="00250E18" w:rsidP="00FF06F7">
      <w:pPr>
        <w:pStyle w:val="a7"/>
        <w:ind w:leftChars="300" w:left="720"/>
        <w:rPr>
          <w:sz w:val="22"/>
          <w:szCs w:val="22"/>
        </w:rPr>
      </w:pPr>
      <w:r w:rsidRPr="00F46B02">
        <w:rPr>
          <w:rFonts w:ascii="標楷體" w:eastAsia="標楷體" w:hAnsi="標楷體"/>
          <w:sz w:val="22"/>
          <w:szCs w:val="22"/>
        </w:rPr>
        <w:t>未去亦無去。</w:t>
      </w:r>
      <w:r w:rsidRPr="00F46B02">
        <w:rPr>
          <w:sz w:val="22"/>
          <w:szCs w:val="22"/>
        </w:rPr>
        <w:t>（大正</w:t>
      </w:r>
      <w:r w:rsidRPr="00F46B02">
        <w:rPr>
          <w:sz w:val="22"/>
          <w:szCs w:val="22"/>
        </w:rPr>
        <w:t xml:space="preserve"> 30</w:t>
      </w:r>
      <w:r w:rsidRPr="00F46B02">
        <w:rPr>
          <w:sz w:val="22"/>
          <w:szCs w:val="22"/>
        </w:rPr>
        <w:t>，</w:t>
      </w:r>
      <w:r w:rsidRPr="00F46B02">
        <w:rPr>
          <w:sz w:val="22"/>
          <w:szCs w:val="22"/>
        </w:rPr>
        <w:t>139c10</w:t>
      </w:r>
      <w:r w:rsidRPr="00F46B02">
        <w:rPr>
          <w:sz w:val="22"/>
          <w:szCs w:val="22"/>
        </w:rPr>
        <w:t>）</w:t>
      </w:r>
      <w:r w:rsidRPr="00F46B02">
        <w:rPr>
          <w:sz w:val="22"/>
          <w:szCs w:val="22"/>
        </w:rPr>
        <w:t xml:space="preserve"> </w:t>
      </w:r>
    </w:p>
    <w:p w14:paraId="3802E48B" w14:textId="08032CE1" w:rsidR="00250E18" w:rsidRPr="00F46B02" w:rsidRDefault="00250E18" w:rsidP="00FF06F7">
      <w:pPr>
        <w:pStyle w:val="a7"/>
        <w:ind w:leftChars="300" w:left="720"/>
        <w:rPr>
          <w:sz w:val="22"/>
          <w:szCs w:val="22"/>
        </w:rPr>
      </w:pPr>
      <w:r w:rsidRPr="00F46B02">
        <w:rPr>
          <w:rFonts w:ascii="標楷體" w:eastAsia="標楷體" w:hAnsi="標楷體"/>
          <w:sz w:val="22"/>
          <w:szCs w:val="22"/>
        </w:rPr>
        <w:t>離已去未去，去時亦無去。</w:t>
      </w:r>
      <w:r w:rsidRPr="00F46B02">
        <w:rPr>
          <w:sz w:val="22"/>
          <w:szCs w:val="22"/>
        </w:rPr>
        <w:t>（大正</w:t>
      </w:r>
      <w:r w:rsidRPr="00F46B02">
        <w:rPr>
          <w:sz w:val="22"/>
          <w:szCs w:val="22"/>
        </w:rPr>
        <w:t xml:space="preserve"> 30</w:t>
      </w:r>
      <w:r w:rsidRPr="00F46B02">
        <w:rPr>
          <w:sz w:val="22"/>
          <w:szCs w:val="22"/>
        </w:rPr>
        <w:t>，</w:t>
      </w:r>
      <w:r w:rsidRPr="00F46B02">
        <w:rPr>
          <w:sz w:val="22"/>
          <w:szCs w:val="22"/>
        </w:rPr>
        <w:t>139c15</w:t>
      </w:r>
      <w:r w:rsidRPr="00F46B02">
        <w:rPr>
          <w:sz w:val="22"/>
          <w:szCs w:val="22"/>
        </w:rPr>
        <w:t>）</w:t>
      </w:r>
    </w:p>
    <w:p w14:paraId="4BABB7D5" w14:textId="77777777" w:rsidR="00250E18" w:rsidRPr="00F46B02" w:rsidRDefault="00250E18" w:rsidP="00FF06F7">
      <w:pPr>
        <w:pStyle w:val="a7"/>
        <w:ind w:leftChars="50" w:left="120"/>
        <w:rPr>
          <w:sz w:val="22"/>
          <w:szCs w:val="22"/>
        </w:rPr>
      </w:pPr>
      <w:r w:rsidRPr="00F46B02">
        <w:rPr>
          <w:sz w:val="22"/>
          <w:szCs w:val="22"/>
        </w:rPr>
        <w:t>（</w:t>
      </w:r>
      <w:r w:rsidRPr="00F46B02">
        <w:rPr>
          <w:sz w:val="22"/>
          <w:szCs w:val="22"/>
        </w:rPr>
        <w:t>4</w:t>
      </w:r>
      <w:r w:rsidRPr="00F46B02">
        <w:rPr>
          <w:sz w:val="22"/>
          <w:szCs w:val="22"/>
        </w:rPr>
        <w:t>）月稱，梵本《淨明句論》；參見三枝充惪，《中論偈頌總覽》，</w:t>
      </w:r>
      <w:r w:rsidRPr="00F46B02">
        <w:rPr>
          <w:sz w:val="22"/>
          <w:szCs w:val="22"/>
        </w:rPr>
        <w:t>p.38</w:t>
      </w:r>
      <w:r w:rsidRPr="00F46B02">
        <w:rPr>
          <w:sz w:val="22"/>
          <w:szCs w:val="22"/>
        </w:rPr>
        <w:t>：</w:t>
      </w:r>
      <w:r w:rsidRPr="00F46B02">
        <w:rPr>
          <w:sz w:val="22"/>
          <w:szCs w:val="22"/>
        </w:rPr>
        <w:t xml:space="preserve"> </w:t>
      </w:r>
    </w:p>
    <w:p w14:paraId="59B2486F" w14:textId="77777777" w:rsidR="00250E18" w:rsidRPr="00F46B02" w:rsidRDefault="00250E18" w:rsidP="00FF06F7">
      <w:pPr>
        <w:pStyle w:val="a7"/>
        <w:ind w:leftChars="300" w:left="720"/>
        <w:rPr>
          <w:sz w:val="22"/>
          <w:szCs w:val="22"/>
        </w:rPr>
      </w:pPr>
      <w:r w:rsidRPr="00F46B02">
        <w:rPr>
          <w:sz w:val="22"/>
          <w:szCs w:val="22"/>
        </w:rPr>
        <w:t xml:space="preserve">gataṃ na gamyate tāvadagataṃ naiva gamyate / </w:t>
      </w:r>
    </w:p>
    <w:p w14:paraId="1D6721FD" w14:textId="77777777" w:rsidR="00250E18" w:rsidRPr="00F46B02" w:rsidRDefault="00250E18" w:rsidP="00FF06F7">
      <w:pPr>
        <w:pStyle w:val="a7"/>
        <w:ind w:leftChars="300" w:left="720"/>
        <w:rPr>
          <w:sz w:val="22"/>
          <w:szCs w:val="22"/>
        </w:rPr>
      </w:pPr>
      <w:r w:rsidRPr="00F46B02">
        <w:rPr>
          <w:sz w:val="22"/>
          <w:szCs w:val="22"/>
        </w:rPr>
        <w:t xml:space="preserve">gatāgatavinirmuktaṃ gamyamānaṃ na gamyate // </w:t>
      </w:r>
    </w:p>
    <w:p w14:paraId="5972B142" w14:textId="539004F5" w:rsidR="00250E18" w:rsidRPr="00F46B02" w:rsidRDefault="00250E18" w:rsidP="00FF06F7">
      <w:pPr>
        <w:pStyle w:val="a7"/>
        <w:ind w:leftChars="300" w:left="720"/>
        <w:rPr>
          <w:rFonts w:ascii="標楷體" w:eastAsia="標楷體" w:hAnsi="標楷體"/>
          <w:sz w:val="22"/>
          <w:szCs w:val="22"/>
          <w:lang w:eastAsia="ja-JP"/>
        </w:rPr>
      </w:pPr>
      <w:r w:rsidRPr="00F46B02">
        <w:rPr>
          <w:rFonts w:ascii="標楷體" w:eastAsia="標楷體" w:hAnsi="標楷體"/>
          <w:sz w:val="22"/>
          <w:szCs w:val="22"/>
          <w:lang w:eastAsia="ja-JP"/>
        </w:rPr>
        <w:t>まず第一に，すでに去った［もの］（已去）は去らない。［つぎに］，まだ去らない［も の］（未去）も去らない。すでに去った［もの］とまだ去らない［もの］とを離れて， 現に去りつつある［もの］（去時）は去らない。</w:t>
      </w:r>
    </w:p>
    <w:p w14:paraId="7D73F9C7" w14:textId="77777777" w:rsidR="00250E18" w:rsidRPr="00F46B02" w:rsidRDefault="00250E18" w:rsidP="00FF06F7">
      <w:pPr>
        <w:pStyle w:val="a7"/>
        <w:ind w:leftChars="50" w:left="120"/>
        <w:rPr>
          <w:sz w:val="22"/>
          <w:szCs w:val="22"/>
        </w:rPr>
      </w:pPr>
      <w:r w:rsidRPr="00F46B02">
        <w:rPr>
          <w:sz w:val="22"/>
          <w:szCs w:val="22"/>
        </w:rPr>
        <w:t>（</w:t>
      </w:r>
      <w:r w:rsidRPr="00F46B02">
        <w:rPr>
          <w:sz w:val="22"/>
          <w:szCs w:val="22"/>
        </w:rPr>
        <w:t>5</w:t>
      </w:r>
      <w:r w:rsidRPr="00F46B02">
        <w:rPr>
          <w:sz w:val="22"/>
          <w:szCs w:val="22"/>
        </w:rPr>
        <w:t>）歐陽竟無編，《中論》卷</w:t>
      </w:r>
      <w:r w:rsidRPr="00F46B02">
        <w:rPr>
          <w:sz w:val="22"/>
          <w:szCs w:val="22"/>
        </w:rPr>
        <w:t xml:space="preserve"> 1</w:t>
      </w:r>
      <w:r w:rsidRPr="00F46B02">
        <w:rPr>
          <w:sz w:val="22"/>
          <w:szCs w:val="22"/>
        </w:rPr>
        <w:t>〈</w:t>
      </w:r>
      <w:r w:rsidRPr="00F46B02">
        <w:rPr>
          <w:sz w:val="22"/>
          <w:szCs w:val="22"/>
        </w:rPr>
        <w:t xml:space="preserve">2 </w:t>
      </w:r>
      <w:r w:rsidRPr="00F46B02">
        <w:rPr>
          <w:sz w:val="22"/>
          <w:szCs w:val="22"/>
        </w:rPr>
        <w:t>觀去來品〉（《藏要》</w:t>
      </w:r>
      <w:r w:rsidRPr="00F46B02">
        <w:rPr>
          <w:sz w:val="22"/>
          <w:szCs w:val="22"/>
        </w:rPr>
        <w:t>4</w:t>
      </w:r>
      <w:r w:rsidRPr="00F46B02">
        <w:rPr>
          <w:sz w:val="22"/>
          <w:szCs w:val="22"/>
        </w:rPr>
        <w:t>，</w:t>
      </w:r>
      <w:r w:rsidRPr="00F46B02">
        <w:rPr>
          <w:sz w:val="22"/>
          <w:szCs w:val="22"/>
        </w:rPr>
        <w:t>5b</w:t>
      </w:r>
      <w:r w:rsidRPr="00F46B02">
        <w:rPr>
          <w:sz w:val="22"/>
          <w:szCs w:val="22"/>
        </w:rPr>
        <w:t>，</w:t>
      </w:r>
      <w:r w:rsidRPr="00F46B02">
        <w:rPr>
          <w:sz w:val="22"/>
          <w:szCs w:val="22"/>
        </w:rPr>
        <w:t>n.4</w:t>
      </w:r>
      <w:r w:rsidRPr="00F46B02">
        <w:rPr>
          <w:sz w:val="22"/>
          <w:szCs w:val="22"/>
        </w:rPr>
        <w:t>）：</w:t>
      </w:r>
      <w:r w:rsidRPr="00F46B02">
        <w:rPr>
          <w:sz w:val="22"/>
          <w:szCs w:val="22"/>
        </w:rPr>
        <w:t xml:space="preserve"> </w:t>
      </w:r>
    </w:p>
    <w:p w14:paraId="571AFB7A" w14:textId="607ED9BC" w:rsidR="00250E18" w:rsidRPr="00F46B02" w:rsidRDefault="00250E18" w:rsidP="00FF06F7">
      <w:pPr>
        <w:pStyle w:val="a7"/>
        <w:ind w:leftChars="300" w:left="720"/>
        <w:rPr>
          <w:rFonts w:ascii="標楷體" w:eastAsia="標楷體" w:hAnsi="標楷體"/>
          <w:sz w:val="22"/>
          <w:szCs w:val="22"/>
        </w:rPr>
      </w:pPr>
      <w:r w:rsidRPr="00F46B02">
        <w:rPr>
          <w:rFonts w:ascii="標楷體" w:eastAsia="標楷體" w:hAnsi="標楷體"/>
          <w:sz w:val="22"/>
          <w:szCs w:val="22"/>
        </w:rPr>
        <w:t>番、梵云：去時不可知。</w:t>
      </w:r>
    </w:p>
  </w:footnote>
  <w:footnote w:id="49">
    <w:p w14:paraId="56FAF575" w14:textId="532E88D7" w:rsidR="00250E18" w:rsidRPr="00F46B02" w:rsidRDefault="00250E18">
      <w:pPr>
        <w:pStyle w:val="a7"/>
        <w:rPr>
          <w:sz w:val="22"/>
          <w:szCs w:val="22"/>
        </w:rPr>
      </w:pPr>
      <w:r w:rsidRPr="00F46B02">
        <w:rPr>
          <w:rStyle w:val="a9"/>
          <w:sz w:val="22"/>
          <w:szCs w:val="22"/>
        </w:rPr>
        <w:footnoteRef/>
      </w:r>
      <w:r w:rsidRPr="00F46B02">
        <w:rPr>
          <w:sz w:val="22"/>
          <w:szCs w:val="22"/>
        </w:rPr>
        <w:t xml:space="preserve"> </w:t>
      </w:r>
      <w:r w:rsidRPr="00F46B02">
        <w:rPr>
          <w:sz w:val="22"/>
          <w:szCs w:val="22"/>
        </w:rPr>
        <w:t>格外：</w:t>
      </w:r>
      <w:r w:rsidRPr="00F46B02">
        <w:rPr>
          <w:sz w:val="22"/>
          <w:szCs w:val="22"/>
        </w:rPr>
        <w:t>2.</w:t>
      </w:r>
      <w:r w:rsidRPr="00F46B02">
        <w:rPr>
          <w:sz w:val="22"/>
          <w:szCs w:val="22"/>
        </w:rPr>
        <w:t>特別，異乎尋常。（《漢語大詞典》（四），</w:t>
      </w:r>
      <w:r w:rsidRPr="00F46B02">
        <w:rPr>
          <w:sz w:val="22"/>
          <w:szCs w:val="22"/>
        </w:rPr>
        <w:t>p.992</w:t>
      </w:r>
      <w:r w:rsidRPr="00F46B02">
        <w:rPr>
          <w:sz w:val="22"/>
          <w:szCs w:val="22"/>
        </w:rPr>
        <w:t>）</w:t>
      </w:r>
    </w:p>
  </w:footnote>
  <w:footnote w:id="50">
    <w:p w14:paraId="00557721" w14:textId="77777777" w:rsidR="00250E18" w:rsidRPr="00791AD6" w:rsidRDefault="00250E18" w:rsidP="00E47B22">
      <w:pPr>
        <w:pStyle w:val="a7"/>
        <w:ind w:left="141" w:hangingChars="64" w:hanging="141"/>
        <w:rPr>
          <w:sz w:val="22"/>
          <w:szCs w:val="22"/>
        </w:rPr>
      </w:pPr>
      <w:r w:rsidRPr="00F46B02">
        <w:rPr>
          <w:rStyle w:val="a9"/>
          <w:sz w:val="22"/>
          <w:szCs w:val="22"/>
        </w:rPr>
        <w:footnoteRef/>
      </w:r>
      <w:r w:rsidRPr="00F46B02">
        <w:rPr>
          <w:sz w:val="22"/>
          <w:szCs w:val="22"/>
        </w:rPr>
        <w:t xml:space="preserve"> </w:t>
      </w:r>
      <w:r w:rsidRPr="00F46B02">
        <w:rPr>
          <w:rFonts w:hint="eastAsia"/>
          <w:sz w:val="22"/>
          <w:szCs w:val="22"/>
        </w:rPr>
        <w:t>按：李潤生的科判原本只用（一）、（二）或甲、乙、丙等標示，為了讓科判層次分明，改用天干地支及一二三等數字依階層排列，並加上灰底標示。以下同此。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10630" w14:textId="36B02D60" w:rsidR="00250E18" w:rsidRDefault="00250E18" w:rsidP="00EB7CDF">
    <w:pPr>
      <w:pStyle w:val="a3"/>
      <w:jc w:val="right"/>
    </w:pPr>
    <w:r w:rsidRPr="00EB7CDF">
      <w:rPr>
        <w:rFonts w:hint="eastAsia"/>
      </w:rPr>
      <w:t>《十二門論》〈</w:t>
    </w:r>
    <w:r>
      <w:rPr>
        <w:rFonts w:ascii="Times New Roman" w:hAnsi="Times New Roman"/>
      </w:rPr>
      <w:t>12</w:t>
    </w:r>
    <w:r w:rsidRPr="006850A6">
      <w:rPr>
        <w:rFonts w:ascii="Times New Roman" w:hAnsi="Times New Roman" w:hint="eastAsia"/>
      </w:rPr>
      <w:t>觀生門</w:t>
    </w:r>
    <w:r w:rsidRPr="00EB7CDF">
      <w:rPr>
        <w:rFonts w:hint="eastAsia"/>
      </w:rPr>
      <w:t>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oNotTrackMoves/>
  <w:defaultTabStop w:val="482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178C"/>
    <w:rsid w:val="00001E51"/>
    <w:rsid w:val="00005BD5"/>
    <w:rsid w:val="00010F82"/>
    <w:rsid w:val="000344A1"/>
    <w:rsid w:val="000431BF"/>
    <w:rsid w:val="00060515"/>
    <w:rsid w:val="00063047"/>
    <w:rsid w:val="00065960"/>
    <w:rsid w:val="00065CA9"/>
    <w:rsid w:val="0007682F"/>
    <w:rsid w:val="000935FF"/>
    <w:rsid w:val="00095535"/>
    <w:rsid w:val="000B0881"/>
    <w:rsid w:val="000C665C"/>
    <w:rsid w:val="000F55E8"/>
    <w:rsid w:val="001176DB"/>
    <w:rsid w:val="00121349"/>
    <w:rsid w:val="00121FBE"/>
    <w:rsid w:val="0012223F"/>
    <w:rsid w:val="00136BF2"/>
    <w:rsid w:val="00140633"/>
    <w:rsid w:val="00141688"/>
    <w:rsid w:val="001440AE"/>
    <w:rsid w:val="00146762"/>
    <w:rsid w:val="00147991"/>
    <w:rsid w:val="001519BA"/>
    <w:rsid w:val="00156C4F"/>
    <w:rsid w:val="00157168"/>
    <w:rsid w:val="00160BCF"/>
    <w:rsid w:val="001657F1"/>
    <w:rsid w:val="00172D1F"/>
    <w:rsid w:val="00174998"/>
    <w:rsid w:val="00177705"/>
    <w:rsid w:val="0018102A"/>
    <w:rsid w:val="00184425"/>
    <w:rsid w:val="00195D40"/>
    <w:rsid w:val="00196B65"/>
    <w:rsid w:val="001A16BF"/>
    <w:rsid w:val="001C2DD8"/>
    <w:rsid w:val="001C596F"/>
    <w:rsid w:val="001C67BB"/>
    <w:rsid w:val="001D646A"/>
    <w:rsid w:val="001D7811"/>
    <w:rsid w:val="001E1035"/>
    <w:rsid w:val="001F0B8B"/>
    <w:rsid w:val="001F4291"/>
    <w:rsid w:val="001F7C5E"/>
    <w:rsid w:val="002110E9"/>
    <w:rsid w:val="00216130"/>
    <w:rsid w:val="002172DF"/>
    <w:rsid w:val="00221DBD"/>
    <w:rsid w:val="0022727D"/>
    <w:rsid w:val="00230B50"/>
    <w:rsid w:val="00240FE8"/>
    <w:rsid w:val="00246BF7"/>
    <w:rsid w:val="00250E18"/>
    <w:rsid w:val="00261AC2"/>
    <w:rsid w:val="00265C27"/>
    <w:rsid w:val="00266465"/>
    <w:rsid w:val="00272426"/>
    <w:rsid w:val="0027548B"/>
    <w:rsid w:val="002822BD"/>
    <w:rsid w:val="002920CB"/>
    <w:rsid w:val="002942C1"/>
    <w:rsid w:val="002964BE"/>
    <w:rsid w:val="002B05A4"/>
    <w:rsid w:val="002B0771"/>
    <w:rsid w:val="002B4446"/>
    <w:rsid w:val="002B5CE7"/>
    <w:rsid w:val="002C155A"/>
    <w:rsid w:val="002C4E39"/>
    <w:rsid w:val="002D1C3D"/>
    <w:rsid w:val="00325A32"/>
    <w:rsid w:val="0032717A"/>
    <w:rsid w:val="003325DE"/>
    <w:rsid w:val="00333EA8"/>
    <w:rsid w:val="00334579"/>
    <w:rsid w:val="00345B10"/>
    <w:rsid w:val="00365422"/>
    <w:rsid w:val="003706D3"/>
    <w:rsid w:val="0037728E"/>
    <w:rsid w:val="00382EBF"/>
    <w:rsid w:val="0038512E"/>
    <w:rsid w:val="003A2EAE"/>
    <w:rsid w:val="003A4173"/>
    <w:rsid w:val="003A507D"/>
    <w:rsid w:val="003A5741"/>
    <w:rsid w:val="003B0E94"/>
    <w:rsid w:val="003B5ADA"/>
    <w:rsid w:val="003B6AEE"/>
    <w:rsid w:val="003C3435"/>
    <w:rsid w:val="003C56CB"/>
    <w:rsid w:val="003C5704"/>
    <w:rsid w:val="003D6962"/>
    <w:rsid w:val="003E17EC"/>
    <w:rsid w:val="003E1FCB"/>
    <w:rsid w:val="003E3680"/>
    <w:rsid w:val="003F2D8C"/>
    <w:rsid w:val="003F411F"/>
    <w:rsid w:val="00407C38"/>
    <w:rsid w:val="00410130"/>
    <w:rsid w:val="00410C7F"/>
    <w:rsid w:val="00425820"/>
    <w:rsid w:val="00426687"/>
    <w:rsid w:val="00435EA4"/>
    <w:rsid w:val="00446EA2"/>
    <w:rsid w:val="00451F03"/>
    <w:rsid w:val="00470564"/>
    <w:rsid w:val="00470669"/>
    <w:rsid w:val="00473BD0"/>
    <w:rsid w:val="00484D73"/>
    <w:rsid w:val="00485E54"/>
    <w:rsid w:val="00496083"/>
    <w:rsid w:val="004A579D"/>
    <w:rsid w:val="004A5D62"/>
    <w:rsid w:val="004A6051"/>
    <w:rsid w:val="004B08E4"/>
    <w:rsid w:val="004B0BE8"/>
    <w:rsid w:val="004B112D"/>
    <w:rsid w:val="004B3672"/>
    <w:rsid w:val="004B65E5"/>
    <w:rsid w:val="004C5A36"/>
    <w:rsid w:val="004E35B7"/>
    <w:rsid w:val="004F22C2"/>
    <w:rsid w:val="004F389C"/>
    <w:rsid w:val="004F4BA9"/>
    <w:rsid w:val="004F5A0A"/>
    <w:rsid w:val="00510A44"/>
    <w:rsid w:val="005206D7"/>
    <w:rsid w:val="0052085D"/>
    <w:rsid w:val="005555DF"/>
    <w:rsid w:val="005655A5"/>
    <w:rsid w:val="00565AEC"/>
    <w:rsid w:val="005947A0"/>
    <w:rsid w:val="005A0FC0"/>
    <w:rsid w:val="005A79CC"/>
    <w:rsid w:val="005B6ED3"/>
    <w:rsid w:val="005C0EDD"/>
    <w:rsid w:val="005D238F"/>
    <w:rsid w:val="005E1578"/>
    <w:rsid w:val="005E4B6E"/>
    <w:rsid w:val="005E6AAB"/>
    <w:rsid w:val="005F7A68"/>
    <w:rsid w:val="006010EC"/>
    <w:rsid w:val="006128DA"/>
    <w:rsid w:val="00624646"/>
    <w:rsid w:val="00642732"/>
    <w:rsid w:val="00647D66"/>
    <w:rsid w:val="00652EB1"/>
    <w:rsid w:val="006850A6"/>
    <w:rsid w:val="006937B9"/>
    <w:rsid w:val="006A6431"/>
    <w:rsid w:val="006B0771"/>
    <w:rsid w:val="006B34E2"/>
    <w:rsid w:val="006E2601"/>
    <w:rsid w:val="007070D2"/>
    <w:rsid w:val="00722010"/>
    <w:rsid w:val="00722129"/>
    <w:rsid w:val="00726755"/>
    <w:rsid w:val="00726C42"/>
    <w:rsid w:val="00741ABC"/>
    <w:rsid w:val="0075094A"/>
    <w:rsid w:val="00751EEC"/>
    <w:rsid w:val="00753683"/>
    <w:rsid w:val="00754DEB"/>
    <w:rsid w:val="00763052"/>
    <w:rsid w:val="00772E50"/>
    <w:rsid w:val="00775D42"/>
    <w:rsid w:val="00781CB5"/>
    <w:rsid w:val="00785431"/>
    <w:rsid w:val="00793270"/>
    <w:rsid w:val="007A29EB"/>
    <w:rsid w:val="007A5CA5"/>
    <w:rsid w:val="007B08AB"/>
    <w:rsid w:val="007B243F"/>
    <w:rsid w:val="007D3018"/>
    <w:rsid w:val="007D32EA"/>
    <w:rsid w:val="007D3CD1"/>
    <w:rsid w:val="007E4DEB"/>
    <w:rsid w:val="007E535C"/>
    <w:rsid w:val="007E6C98"/>
    <w:rsid w:val="0080044F"/>
    <w:rsid w:val="00823717"/>
    <w:rsid w:val="00830562"/>
    <w:rsid w:val="0083352F"/>
    <w:rsid w:val="00836A78"/>
    <w:rsid w:val="00844AC2"/>
    <w:rsid w:val="00852312"/>
    <w:rsid w:val="00857870"/>
    <w:rsid w:val="00857BCB"/>
    <w:rsid w:val="00865F93"/>
    <w:rsid w:val="00876E61"/>
    <w:rsid w:val="008823F9"/>
    <w:rsid w:val="008A03C9"/>
    <w:rsid w:val="008A366D"/>
    <w:rsid w:val="008A7277"/>
    <w:rsid w:val="008B22A8"/>
    <w:rsid w:val="008B30B4"/>
    <w:rsid w:val="008B517A"/>
    <w:rsid w:val="008C2D58"/>
    <w:rsid w:val="008D287B"/>
    <w:rsid w:val="008E1D20"/>
    <w:rsid w:val="008E6430"/>
    <w:rsid w:val="00901805"/>
    <w:rsid w:val="00903F70"/>
    <w:rsid w:val="00910CCA"/>
    <w:rsid w:val="00920B48"/>
    <w:rsid w:val="00923B4F"/>
    <w:rsid w:val="009329FB"/>
    <w:rsid w:val="00932B1C"/>
    <w:rsid w:val="009330F0"/>
    <w:rsid w:val="00937C0A"/>
    <w:rsid w:val="00947E46"/>
    <w:rsid w:val="00954E42"/>
    <w:rsid w:val="00956EA6"/>
    <w:rsid w:val="00966198"/>
    <w:rsid w:val="00974319"/>
    <w:rsid w:val="00983694"/>
    <w:rsid w:val="00984104"/>
    <w:rsid w:val="00986E64"/>
    <w:rsid w:val="00990FE5"/>
    <w:rsid w:val="0099511F"/>
    <w:rsid w:val="009A7A9E"/>
    <w:rsid w:val="009D790A"/>
    <w:rsid w:val="009D7AF4"/>
    <w:rsid w:val="009E0A0F"/>
    <w:rsid w:val="009E11C1"/>
    <w:rsid w:val="009E18E2"/>
    <w:rsid w:val="009F303D"/>
    <w:rsid w:val="00A02EC7"/>
    <w:rsid w:val="00A05375"/>
    <w:rsid w:val="00A15B92"/>
    <w:rsid w:val="00A20E4A"/>
    <w:rsid w:val="00A36C33"/>
    <w:rsid w:val="00A376E9"/>
    <w:rsid w:val="00A454C7"/>
    <w:rsid w:val="00A4603D"/>
    <w:rsid w:val="00A56983"/>
    <w:rsid w:val="00A64865"/>
    <w:rsid w:val="00A91655"/>
    <w:rsid w:val="00A93111"/>
    <w:rsid w:val="00AA1264"/>
    <w:rsid w:val="00AA2476"/>
    <w:rsid w:val="00AA290D"/>
    <w:rsid w:val="00AA7D1C"/>
    <w:rsid w:val="00AB0117"/>
    <w:rsid w:val="00AD2F27"/>
    <w:rsid w:val="00AE0D85"/>
    <w:rsid w:val="00AE6712"/>
    <w:rsid w:val="00B05642"/>
    <w:rsid w:val="00B11C29"/>
    <w:rsid w:val="00B1396D"/>
    <w:rsid w:val="00B1572E"/>
    <w:rsid w:val="00B256E2"/>
    <w:rsid w:val="00B258B9"/>
    <w:rsid w:val="00B272FB"/>
    <w:rsid w:val="00B2781C"/>
    <w:rsid w:val="00B33E33"/>
    <w:rsid w:val="00B45844"/>
    <w:rsid w:val="00B46758"/>
    <w:rsid w:val="00B4745C"/>
    <w:rsid w:val="00B61E78"/>
    <w:rsid w:val="00B63DD1"/>
    <w:rsid w:val="00B659DF"/>
    <w:rsid w:val="00B874DC"/>
    <w:rsid w:val="00BA1421"/>
    <w:rsid w:val="00BB0254"/>
    <w:rsid w:val="00BC2D74"/>
    <w:rsid w:val="00BC3025"/>
    <w:rsid w:val="00BC3106"/>
    <w:rsid w:val="00BD6B96"/>
    <w:rsid w:val="00BE26C5"/>
    <w:rsid w:val="00BF3209"/>
    <w:rsid w:val="00BF3BF3"/>
    <w:rsid w:val="00BF7363"/>
    <w:rsid w:val="00C07074"/>
    <w:rsid w:val="00C17D7B"/>
    <w:rsid w:val="00C5178C"/>
    <w:rsid w:val="00C655C9"/>
    <w:rsid w:val="00C77B10"/>
    <w:rsid w:val="00C80A22"/>
    <w:rsid w:val="00C927F0"/>
    <w:rsid w:val="00CA3ADC"/>
    <w:rsid w:val="00CA5325"/>
    <w:rsid w:val="00CB5C48"/>
    <w:rsid w:val="00CC370D"/>
    <w:rsid w:val="00CC5042"/>
    <w:rsid w:val="00CC5151"/>
    <w:rsid w:val="00CC78FF"/>
    <w:rsid w:val="00CF3A4D"/>
    <w:rsid w:val="00CF3A7F"/>
    <w:rsid w:val="00D14785"/>
    <w:rsid w:val="00D22A92"/>
    <w:rsid w:val="00D231BB"/>
    <w:rsid w:val="00D23F15"/>
    <w:rsid w:val="00D26567"/>
    <w:rsid w:val="00D314F7"/>
    <w:rsid w:val="00D461B7"/>
    <w:rsid w:val="00D64D07"/>
    <w:rsid w:val="00D736C7"/>
    <w:rsid w:val="00D73EBB"/>
    <w:rsid w:val="00D75870"/>
    <w:rsid w:val="00D8334C"/>
    <w:rsid w:val="00D85EC9"/>
    <w:rsid w:val="00DA324A"/>
    <w:rsid w:val="00DA6CE8"/>
    <w:rsid w:val="00DA76BE"/>
    <w:rsid w:val="00DB0911"/>
    <w:rsid w:val="00DC6F77"/>
    <w:rsid w:val="00DD1A50"/>
    <w:rsid w:val="00DE0852"/>
    <w:rsid w:val="00DE3EA9"/>
    <w:rsid w:val="00DF1BBD"/>
    <w:rsid w:val="00DF34CC"/>
    <w:rsid w:val="00DF5665"/>
    <w:rsid w:val="00E13160"/>
    <w:rsid w:val="00E24A7C"/>
    <w:rsid w:val="00E32933"/>
    <w:rsid w:val="00E44633"/>
    <w:rsid w:val="00E47B22"/>
    <w:rsid w:val="00E60C56"/>
    <w:rsid w:val="00E71698"/>
    <w:rsid w:val="00E73CB8"/>
    <w:rsid w:val="00E73E2D"/>
    <w:rsid w:val="00E755B9"/>
    <w:rsid w:val="00E959C8"/>
    <w:rsid w:val="00EA7C59"/>
    <w:rsid w:val="00EB69C4"/>
    <w:rsid w:val="00EB7CDF"/>
    <w:rsid w:val="00ED44E1"/>
    <w:rsid w:val="00ED7A77"/>
    <w:rsid w:val="00EE3D97"/>
    <w:rsid w:val="00EE62EE"/>
    <w:rsid w:val="00EE7733"/>
    <w:rsid w:val="00EF771D"/>
    <w:rsid w:val="00F10045"/>
    <w:rsid w:val="00F114E3"/>
    <w:rsid w:val="00F15BD1"/>
    <w:rsid w:val="00F244A2"/>
    <w:rsid w:val="00F26C6B"/>
    <w:rsid w:val="00F26F52"/>
    <w:rsid w:val="00F319D5"/>
    <w:rsid w:val="00F347F6"/>
    <w:rsid w:val="00F422DC"/>
    <w:rsid w:val="00F44E71"/>
    <w:rsid w:val="00F46B02"/>
    <w:rsid w:val="00F50941"/>
    <w:rsid w:val="00F554F7"/>
    <w:rsid w:val="00F62509"/>
    <w:rsid w:val="00F66CA3"/>
    <w:rsid w:val="00F7431A"/>
    <w:rsid w:val="00F92337"/>
    <w:rsid w:val="00F95F6B"/>
    <w:rsid w:val="00FD1CAA"/>
    <w:rsid w:val="00FF06F7"/>
    <w:rsid w:val="00FF2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FA7525"/>
  <w15:chartTrackingRefBased/>
  <w15:docId w15:val="{20DE5669-BDBB-4402-B975-E00C18946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2E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3A2EA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A2E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3A2EAE"/>
    <w:rPr>
      <w:sz w:val="20"/>
      <w:szCs w:val="20"/>
    </w:rPr>
  </w:style>
  <w:style w:type="paragraph" w:styleId="a7">
    <w:name w:val="footnote text"/>
    <w:aliases w:val="註腳文字 字元 字元,註腳文字 字元 字元 字元 字元,註腳文字 字元 字元 字元 字元 字元 字元,註腳１,註腳文字 字元 字元 字元 字元1 字元,內文 + 註腳文字,註腳文字 字註腳文字,註腳文字註腳...,註腳文字 字...,註腳文字 字元 字元 字元 字元...,註腳文字 字元 字元 字元 字元 字元 字元 字元註腳文字,註腳文字 字元 字元 字元 字元 字註腳文字,註腳文,註腳文字註腳...Roman,11 點,註腳文字 字元 字元 字元 字元1"/>
    <w:basedOn w:val="a"/>
    <w:link w:val="a8"/>
    <w:qFormat/>
    <w:rsid w:val="00382EBF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8">
    <w:name w:val="註腳文字 字元"/>
    <w:aliases w:val="註腳文字 字元 字元 字元,註腳文字 字元 字元 字元 字元 字元,註腳文字 字元 字元 字元 字元 字元 字元 字元,註腳１ 字元,註腳文字 字元 字元 字元 字元1 字元 字元,內文 + 註腳文字 字元,註腳文字 字註腳文字 字元,註腳文字註腳... 字元,註腳文字 字... 字元,註腳文字 字元 字元 字元 字元... 字元,註腳文字 字元 字元 字元 字元 字元 字元 字元註腳文字 字元,註腳文字 字元 字元 字元 字元 字註腳文字 字元,註腳文 字元,11 點 字元"/>
    <w:link w:val="a7"/>
    <w:rsid w:val="00382EBF"/>
    <w:rPr>
      <w:rFonts w:ascii="Times New Roman" w:eastAsia="新細明體" w:hAnsi="Times New Roman" w:cs="Times New Roman"/>
      <w:sz w:val="20"/>
      <w:szCs w:val="20"/>
    </w:rPr>
  </w:style>
  <w:style w:type="character" w:styleId="a9">
    <w:name w:val="footnote reference"/>
    <w:uiPriority w:val="99"/>
    <w:qFormat/>
    <w:rsid w:val="00382EBF"/>
    <w:rPr>
      <w:vertAlign w:val="superscript"/>
    </w:rPr>
  </w:style>
  <w:style w:type="paragraph" w:customStyle="1" w:styleId="01">
    <w:name w:val="01甲"/>
    <w:basedOn w:val="a"/>
    <w:qFormat/>
    <w:rsid w:val="00D75870"/>
    <w:pPr>
      <w:outlineLvl w:val="0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02">
    <w:name w:val="02乙"/>
    <w:basedOn w:val="a"/>
    <w:qFormat/>
    <w:rsid w:val="00D75870"/>
    <w:pPr>
      <w:ind w:leftChars="50" w:left="120"/>
      <w:outlineLvl w:val="1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03">
    <w:name w:val="03丙"/>
    <w:basedOn w:val="a"/>
    <w:qFormat/>
    <w:rsid w:val="00D75870"/>
    <w:pPr>
      <w:ind w:leftChars="100" w:left="240"/>
      <w:outlineLvl w:val="2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04">
    <w:name w:val="04丁"/>
    <w:basedOn w:val="a"/>
    <w:qFormat/>
    <w:rsid w:val="00D75870"/>
    <w:pPr>
      <w:ind w:leftChars="150" w:left="360"/>
      <w:outlineLvl w:val="3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05">
    <w:name w:val="05戊"/>
    <w:basedOn w:val="a"/>
    <w:qFormat/>
    <w:rsid w:val="00D75870"/>
    <w:pPr>
      <w:ind w:leftChars="200" w:left="480"/>
      <w:outlineLvl w:val="4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06">
    <w:name w:val="06己"/>
    <w:basedOn w:val="a"/>
    <w:qFormat/>
    <w:rsid w:val="00D75870"/>
    <w:pPr>
      <w:ind w:leftChars="250" w:left="600"/>
      <w:outlineLvl w:val="5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07">
    <w:name w:val="07庚"/>
    <w:basedOn w:val="a"/>
    <w:qFormat/>
    <w:rsid w:val="00D75870"/>
    <w:pPr>
      <w:ind w:leftChars="300" w:left="720"/>
      <w:outlineLvl w:val="6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08">
    <w:name w:val="08辛"/>
    <w:basedOn w:val="a"/>
    <w:link w:val="080"/>
    <w:qFormat/>
    <w:rsid w:val="00D75870"/>
    <w:pPr>
      <w:ind w:leftChars="350" w:left="840"/>
      <w:outlineLvl w:val="7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09">
    <w:name w:val="09壬"/>
    <w:basedOn w:val="a"/>
    <w:qFormat/>
    <w:rsid w:val="00D75870"/>
    <w:pPr>
      <w:ind w:leftChars="400" w:left="96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0">
    <w:name w:val="10癸"/>
    <w:basedOn w:val="a"/>
    <w:qFormat/>
    <w:rsid w:val="00D75870"/>
    <w:pPr>
      <w:ind w:leftChars="450" w:left="108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1">
    <w:name w:val="11子"/>
    <w:basedOn w:val="a"/>
    <w:qFormat/>
    <w:rsid w:val="00D75870"/>
    <w:pPr>
      <w:ind w:leftChars="500" w:left="120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2">
    <w:name w:val="12丑"/>
    <w:basedOn w:val="a"/>
    <w:qFormat/>
    <w:rsid w:val="00D75870"/>
    <w:pPr>
      <w:ind w:leftChars="550" w:left="132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3">
    <w:name w:val="13寅"/>
    <w:basedOn w:val="a"/>
    <w:qFormat/>
    <w:rsid w:val="00D75870"/>
    <w:pPr>
      <w:ind w:leftChars="600" w:left="144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4">
    <w:name w:val="14卯"/>
    <w:basedOn w:val="a"/>
    <w:qFormat/>
    <w:rsid w:val="00D75870"/>
    <w:pPr>
      <w:ind w:leftChars="650" w:left="156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5">
    <w:name w:val="15辰"/>
    <w:basedOn w:val="a"/>
    <w:qFormat/>
    <w:rsid w:val="00D75870"/>
    <w:pPr>
      <w:ind w:leftChars="700" w:left="168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6">
    <w:name w:val="16巳"/>
    <w:basedOn w:val="a"/>
    <w:qFormat/>
    <w:rsid w:val="00D75870"/>
    <w:pPr>
      <w:ind w:leftChars="750" w:left="180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7">
    <w:name w:val="17午"/>
    <w:basedOn w:val="a"/>
    <w:qFormat/>
    <w:rsid w:val="00D75870"/>
    <w:pPr>
      <w:ind w:leftChars="800" w:left="192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8">
    <w:name w:val="18未"/>
    <w:basedOn w:val="a"/>
    <w:qFormat/>
    <w:rsid w:val="00D75870"/>
    <w:pPr>
      <w:ind w:leftChars="850" w:left="2040"/>
      <w:outlineLvl w:val="8"/>
    </w:pPr>
    <w:rPr>
      <w:rFonts w:ascii="新細明體" w:hAnsi="新細明體"/>
      <w:b/>
      <w:sz w:val="22"/>
      <w:bdr w:val="single" w:sz="4" w:space="0" w:color="auto"/>
      <w:lang w:eastAsia="zh-CN"/>
    </w:rPr>
  </w:style>
  <w:style w:type="paragraph" w:customStyle="1" w:styleId="19">
    <w:name w:val="19申"/>
    <w:basedOn w:val="a"/>
    <w:qFormat/>
    <w:rsid w:val="00D75870"/>
    <w:pPr>
      <w:ind w:leftChars="900" w:left="2160"/>
      <w:outlineLvl w:val="8"/>
    </w:pPr>
    <w:rPr>
      <w:rFonts w:ascii="新細明體" w:hAnsi="新細明體"/>
      <w:b/>
      <w:sz w:val="22"/>
      <w:bdr w:val="single" w:sz="4" w:space="0" w:color="auto"/>
      <w:lang w:eastAsia="zh-CN"/>
    </w:rPr>
  </w:style>
  <w:style w:type="paragraph" w:customStyle="1" w:styleId="20">
    <w:name w:val="20酉"/>
    <w:basedOn w:val="a"/>
    <w:qFormat/>
    <w:rsid w:val="00D75870"/>
    <w:pPr>
      <w:ind w:leftChars="950" w:left="228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21">
    <w:name w:val="21戌"/>
    <w:basedOn w:val="a"/>
    <w:qFormat/>
    <w:rsid w:val="00D75870"/>
    <w:pPr>
      <w:ind w:leftChars="1000" w:left="240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22">
    <w:name w:val="22亥"/>
    <w:basedOn w:val="a"/>
    <w:qFormat/>
    <w:rsid w:val="00D75870"/>
    <w:pPr>
      <w:ind w:leftChars="1050" w:left="2520"/>
      <w:outlineLvl w:val="8"/>
    </w:pPr>
    <w:rPr>
      <w:rFonts w:ascii="新細明體" w:hAnsi="新細明體"/>
      <w:b/>
      <w:sz w:val="22"/>
      <w:bdr w:val="single" w:sz="4" w:space="0" w:color="auto"/>
      <w:lang w:eastAsia="zh-CN"/>
    </w:rPr>
  </w:style>
  <w:style w:type="table" w:styleId="aa">
    <w:name w:val="Table Grid"/>
    <w:basedOn w:val="a1"/>
    <w:uiPriority w:val="39"/>
    <w:rsid w:val="00E47B22"/>
    <w:rPr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E47B22"/>
    <w:pPr>
      <w:widowControl w:val="0"/>
    </w:pPr>
    <w:rPr>
      <w:kern w:val="2"/>
      <w:sz w:val="24"/>
      <w:szCs w:val="22"/>
    </w:rPr>
  </w:style>
  <w:style w:type="character" w:customStyle="1" w:styleId="080">
    <w:name w:val="08辛 字元"/>
    <w:link w:val="08"/>
    <w:rsid w:val="00E47B22"/>
    <w:rPr>
      <w:rFonts w:ascii="新細明體" w:hAnsi="新細明體"/>
      <w:b/>
      <w:kern w:val="2"/>
      <w:sz w:val="22"/>
      <w:szCs w:val="22"/>
      <w:bdr w:val="single" w:sz="4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557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11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85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157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873378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935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7206168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0111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336023">
                                          <w:blockQuote w:val="1"/>
                                          <w:marLeft w:val="6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58441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9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4961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46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51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964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618578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566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3081979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2310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3592923">
                                          <w:blockQuote w:val="1"/>
                                          <w:marLeft w:val="6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8065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86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9546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0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1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7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728027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109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8217616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069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38009">
                                          <w:blockQuote w:val="1"/>
                                          <w:marLeft w:val="6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6137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3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171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0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0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65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123817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242721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3780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551566">
                                          <w:blockQuote w:val="1"/>
                                          <w:marLeft w:val="6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8075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86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32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84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88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810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49913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971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563509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419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1699603">
                                          <w:blockQuote w:val="1"/>
                                          <w:marLeft w:val="6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97533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9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436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3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90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79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030389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784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928207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892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394512">
                                          <w:blockQuote w:val="1"/>
                                          <w:marLeft w:val="6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0081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32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3326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28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89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74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925848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332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892487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5145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968142">
                                          <w:blockQuote w:val="1"/>
                                          <w:marLeft w:val="6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707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42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8005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00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17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1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368477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221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474435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49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687079">
                                          <w:blockQuote w:val="1"/>
                                          <w:marLeft w:val="6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3548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9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03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27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72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14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718925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086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2232299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5512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416038">
                                          <w:blockQuote w:val="1"/>
                                          <w:marLeft w:val="6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1794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843E3-90E0-4A18-81B4-B22D327B2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1060</Words>
  <Characters>6048</Characters>
  <Application>Microsoft Office Word</Application>
  <DocSecurity>0</DocSecurity>
  <Lines>50</Lines>
  <Paragraphs>14</Paragraphs>
  <ScaleCrop>false</ScaleCrop>
  <Company/>
  <LinksUpToDate>false</LinksUpToDate>
  <CharactersWithSpaces>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MP</cp:lastModifiedBy>
  <cp:revision>2</cp:revision>
  <cp:lastPrinted>2022-04-24T01:02:00Z</cp:lastPrinted>
  <dcterms:created xsi:type="dcterms:W3CDTF">2023-04-24T06:56:00Z</dcterms:created>
  <dcterms:modified xsi:type="dcterms:W3CDTF">2023-04-24T06:56:00Z</dcterms:modified>
</cp:coreProperties>
</file>