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AA2" w:rsidRPr="00DC5BBA" w:rsidRDefault="00A43287" w:rsidP="00251244">
      <w:pPr>
        <w:pStyle w:val="a3"/>
        <w:tabs>
          <w:tab w:val="left" w:pos="-1276"/>
        </w:tabs>
        <w:spacing w:line="0" w:lineRule="atLeast"/>
        <w:jc w:val="center"/>
        <w:rPr>
          <w:rFonts w:ascii="標楷體" w:eastAsia="標楷體" w:hAnsi="標楷體"/>
          <w:b/>
          <w:sz w:val="36"/>
          <w:szCs w:val="36"/>
        </w:rPr>
      </w:pPr>
      <w:r w:rsidRPr="00DC5BBA">
        <w:rPr>
          <w:rFonts w:ascii="標楷體" w:eastAsia="標楷體" w:hAnsi="標楷體" w:hint="eastAsia"/>
          <w:b/>
          <w:sz w:val="36"/>
          <w:szCs w:val="36"/>
        </w:rPr>
        <w:t>《大乘大義章》卷中</w:t>
      </w:r>
    </w:p>
    <w:p w:rsidR="00E00AA2" w:rsidRPr="00DC5BBA" w:rsidRDefault="00A43287" w:rsidP="00E00AA2">
      <w:pPr>
        <w:spacing w:line="0" w:lineRule="atLeast"/>
        <w:jc w:val="center"/>
        <w:rPr>
          <w:rFonts w:asciiTheme="minorEastAsia" w:hAnsiTheme="minorEastAsia"/>
          <w:b/>
          <w:sz w:val="28"/>
          <w:szCs w:val="28"/>
        </w:rPr>
      </w:pPr>
      <w:r w:rsidRPr="00DC5BBA">
        <w:rPr>
          <w:rFonts w:asciiTheme="minorEastAsia" w:hAnsiTheme="minorEastAsia" w:hint="eastAsia"/>
          <w:b/>
          <w:sz w:val="28"/>
          <w:szCs w:val="28"/>
        </w:rPr>
        <w:t>〈</w:t>
      </w:r>
      <w:r w:rsidRPr="00DC5BBA">
        <w:rPr>
          <w:rFonts w:ascii="Times New Roman" w:hAnsi="Times New Roman" w:cs="Times New Roman"/>
          <w:b/>
          <w:sz w:val="28"/>
          <w:szCs w:val="28"/>
        </w:rPr>
        <w:t>13</w:t>
      </w:r>
      <w:r w:rsidRPr="00DC5BBA">
        <w:rPr>
          <w:rFonts w:ascii="標楷體" w:eastAsia="標楷體" w:hAnsi="標楷體" w:hint="eastAsia"/>
          <w:b/>
          <w:sz w:val="28"/>
          <w:szCs w:val="28"/>
        </w:rPr>
        <w:t>次問如</w:t>
      </w:r>
      <w:r w:rsidR="006E6E99" w:rsidRPr="00DC5BBA">
        <w:rPr>
          <w:rFonts w:ascii="標楷體" w:eastAsia="標楷體" w:hAnsi="標楷體" w:hint="eastAsia"/>
          <w:b/>
          <w:sz w:val="28"/>
          <w:szCs w:val="28"/>
        </w:rPr>
        <w:t>、</w:t>
      </w:r>
      <w:r w:rsidRPr="00DC5BBA">
        <w:rPr>
          <w:rFonts w:ascii="標楷體" w:eastAsia="標楷體" w:hAnsi="標楷體" w:hint="eastAsia"/>
          <w:b/>
          <w:sz w:val="28"/>
          <w:szCs w:val="28"/>
        </w:rPr>
        <w:t>法性</w:t>
      </w:r>
      <w:r w:rsidR="006E6E99" w:rsidRPr="00DC5BBA">
        <w:rPr>
          <w:rFonts w:ascii="標楷體" w:eastAsia="標楷體" w:hAnsi="標楷體" w:hint="eastAsia"/>
          <w:b/>
          <w:sz w:val="28"/>
          <w:szCs w:val="28"/>
        </w:rPr>
        <w:t>、</w:t>
      </w:r>
      <w:r w:rsidRPr="00DC5BBA">
        <w:rPr>
          <w:rFonts w:ascii="標楷體" w:eastAsia="標楷體" w:hAnsi="標楷體" w:hint="eastAsia"/>
          <w:b/>
          <w:sz w:val="28"/>
          <w:szCs w:val="28"/>
        </w:rPr>
        <w:t>真際並答</w:t>
      </w:r>
      <w:r w:rsidR="00314613" w:rsidRPr="00DC5BBA">
        <w:rPr>
          <w:rStyle w:val="a9"/>
          <w:rFonts w:ascii="標楷體" w:eastAsia="標楷體" w:hAnsi="標楷體"/>
          <w:b/>
          <w:sz w:val="28"/>
          <w:szCs w:val="28"/>
        </w:rPr>
        <w:footnoteReference w:id="1"/>
      </w:r>
      <w:r w:rsidRPr="00DC5BBA">
        <w:rPr>
          <w:rFonts w:asciiTheme="minorEastAsia" w:hAnsiTheme="minorEastAsia" w:hint="eastAsia"/>
          <w:b/>
          <w:sz w:val="28"/>
          <w:szCs w:val="28"/>
        </w:rPr>
        <w:t>〉</w:t>
      </w:r>
    </w:p>
    <w:p w:rsidR="00E00AA2" w:rsidRPr="0008492A" w:rsidRDefault="00A43287" w:rsidP="00E00AA2">
      <w:pPr>
        <w:spacing w:line="0" w:lineRule="atLeast"/>
        <w:jc w:val="center"/>
        <w:rPr>
          <w:rFonts w:ascii="Times New Roman" w:eastAsia="SimSun" w:hAnsi="Times New Roman" w:cs="Times New Roman"/>
          <w:sz w:val="28"/>
          <w:szCs w:val="28"/>
        </w:rPr>
      </w:pPr>
      <w:r w:rsidRPr="0008492A">
        <w:rPr>
          <w:rFonts w:ascii="Times New Roman" w:hAnsi="Times New Roman" w:cs="Times New Roman"/>
          <w:sz w:val="28"/>
          <w:szCs w:val="28"/>
        </w:rPr>
        <w:t>(</w:t>
      </w:r>
      <w:r w:rsidRPr="0008492A">
        <w:rPr>
          <w:rFonts w:ascii="Times New Roman" w:hAnsi="Times New Roman" w:cs="Times New Roman"/>
          <w:sz w:val="28"/>
          <w:szCs w:val="28"/>
        </w:rPr>
        <w:t>大正</w:t>
      </w:r>
      <w:r w:rsidRPr="0008492A">
        <w:rPr>
          <w:rFonts w:ascii="Times New Roman" w:hAnsi="Times New Roman" w:cs="Times New Roman"/>
          <w:sz w:val="28"/>
          <w:szCs w:val="28"/>
        </w:rPr>
        <w:t>45</w:t>
      </w:r>
      <w:r w:rsidRPr="0008492A">
        <w:rPr>
          <w:rFonts w:ascii="Times New Roman" w:hAnsi="Times New Roman" w:cs="Times New Roman"/>
          <w:sz w:val="28"/>
          <w:szCs w:val="28"/>
        </w:rPr>
        <w:t>，</w:t>
      </w:r>
      <w:r w:rsidRPr="0008492A">
        <w:rPr>
          <w:rFonts w:ascii="Times New Roman" w:hAnsi="Times New Roman" w:cs="Times New Roman"/>
          <w:sz w:val="28"/>
          <w:szCs w:val="28"/>
        </w:rPr>
        <w:t>135c15-136b10)</w:t>
      </w:r>
    </w:p>
    <w:p w:rsidR="00897BBB" w:rsidRPr="00897BBB" w:rsidRDefault="00897BBB" w:rsidP="00897BBB">
      <w:pPr>
        <w:spacing w:line="0" w:lineRule="atLeast"/>
        <w:jc w:val="right"/>
        <w:rPr>
          <w:rFonts w:asciiTheme="majorEastAsia" w:eastAsia="SimSun" w:hAnsiTheme="majorEastAsia"/>
          <w:sz w:val="20"/>
          <w:szCs w:val="20"/>
        </w:rPr>
      </w:pPr>
      <w:r w:rsidRPr="00897BBB">
        <w:rPr>
          <w:rFonts w:asciiTheme="majorEastAsia" w:eastAsiaTheme="majorEastAsia" w:hAnsiTheme="majorEastAsia" w:hint="eastAsia"/>
          <w:sz w:val="20"/>
          <w:szCs w:val="20"/>
          <w:vertAlign w:val="superscript"/>
        </w:rPr>
        <w:t>上</w:t>
      </w:r>
      <w:r w:rsidRPr="00897BBB">
        <w:rPr>
          <w:rFonts w:asciiTheme="majorEastAsia" w:eastAsiaTheme="majorEastAsia" w:hAnsiTheme="majorEastAsia" w:hint="eastAsia"/>
          <w:sz w:val="20"/>
          <w:szCs w:val="20"/>
        </w:rPr>
        <w:t>厚</w:t>
      </w:r>
      <w:r w:rsidRPr="00897BBB">
        <w:rPr>
          <w:rFonts w:asciiTheme="majorEastAsia" w:eastAsiaTheme="majorEastAsia" w:hAnsiTheme="majorEastAsia" w:hint="eastAsia"/>
          <w:sz w:val="20"/>
          <w:szCs w:val="20"/>
          <w:vertAlign w:val="superscript"/>
        </w:rPr>
        <w:t>下</w:t>
      </w:r>
      <w:r w:rsidRPr="00897BBB">
        <w:rPr>
          <w:rFonts w:asciiTheme="majorEastAsia" w:eastAsiaTheme="majorEastAsia" w:hAnsiTheme="majorEastAsia" w:hint="eastAsia"/>
          <w:sz w:val="20"/>
          <w:szCs w:val="20"/>
        </w:rPr>
        <w:t>觀院長指導</w:t>
      </w:r>
    </w:p>
    <w:p w:rsidR="00897BBB" w:rsidRPr="00897BBB" w:rsidRDefault="00897BBB" w:rsidP="00897BBB">
      <w:pPr>
        <w:spacing w:line="0" w:lineRule="atLeast"/>
        <w:jc w:val="right"/>
        <w:rPr>
          <w:rFonts w:asciiTheme="majorEastAsia" w:eastAsiaTheme="majorEastAsia" w:hAnsiTheme="majorEastAsia"/>
          <w:sz w:val="20"/>
          <w:szCs w:val="20"/>
        </w:rPr>
      </w:pPr>
      <w:r w:rsidRPr="00897BBB">
        <w:rPr>
          <w:rFonts w:asciiTheme="majorEastAsia" w:eastAsiaTheme="majorEastAsia" w:hAnsiTheme="majorEastAsia" w:hint="eastAsia"/>
          <w:sz w:val="20"/>
          <w:szCs w:val="20"/>
        </w:rPr>
        <w:t>釋覺竟敬編</w:t>
      </w:r>
    </w:p>
    <w:p w:rsidR="00897BBB" w:rsidRPr="008D6CFC" w:rsidRDefault="00897BBB" w:rsidP="00897BBB">
      <w:pPr>
        <w:spacing w:line="0" w:lineRule="atLeast"/>
        <w:jc w:val="right"/>
        <w:rPr>
          <w:rFonts w:ascii="Times New Roman" w:eastAsia="SimSun" w:hAnsi="Times New Roman" w:cs="Times New Roman"/>
          <w:sz w:val="20"/>
          <w:szCs w:val="20"/>
        </w:rPr>
      </w:pPr>
      <w:r w:rsidRPr="008D6CFC">
        <w:rPr>
          <w:rFonts w:ascii="Times New Roman" w:eastAsia="SimSun" w:hAnsi="Times New Roman" w:cs="Times New Roman"/>
          <w:sz w:val="20"/>
          <w:szCs w:val="20"/>
        </w:rPr>
        <w:t>2011/</w:t>
      </w:r>
      <w:r w:rsidR="006A6BAD">
        <w:rPr>
          <w:rFonts w:ascii="Times New Roman" w:eastAsia="SimSun" w:hAnsi="Times New Roman" w:cs="Times New Roman" w:hint="eastAsia"/>
          <w:sz w:val="20"/>
          <w:szCs w:val="20"/>
        </w:rPr>
        <w:t>10</w:t>
      </w:r>
      <w:r w:rsidRPr="008D6CFC">
        <w:rPr>
          <w:rFonts w:ascii="Times New Roman" w:eastAsia="SimSun" w:hAnsi="Times New Roman" w:cs="Times New Roman"/>
          <w:sz w:val="20"/>
          <w:szCs w:val="20"/>
        </w:rPr>
        <w:t>/</w:t>
      </w:r>
      <w:r w:rsidR="00D44318">
        <w:rPr>
          <w:rFonts w:ascii="Times New Roman" w:eastAsia="SimSun" w:hAnsi="Times New Roman" w:cs="Times New Roman" w:hint="eastAsia"/>
          <w:sz w:val="20"/>
          <w:szCs w:val="20"/>
        </w:rPr>
        <w:t>0</w:t>
      </w:r>
      <w:r w:rsidR="006A6BAD">
        <w:rPr>
          <w:rFonts w:ascii="Times New Roman" w:eastAsia="SimSun" w:hAnsi="Times New Roman" w:cs="Times New Roman" w:hint="eastAsia"/>
          <w:sz w:val="20"/>
          <w:szCs w:val="20"/>
        </w:rPr>
        <w:t>7</w:t>
      </w:r>
    </w:p>
    <w:p w:rsidR="00E00AA2" w:rsidRPr="00187902" w:rsidRDefault="00E00AA2" w:rsidP="00E00AA2">
      <w:pPr>
        <w:spacing w:line="0" w:lineRule="atLeast"/>
        <w:jc w:val="center"/>
        <w:rPr>
          <w:rFonts w:asciiTheme="minorEastAsia" w:hAnsiTheme="minorEastAsia"/>
          <w:sz w:val="28"/>
          <w:szCs w:val="28"/>
        </w:rPr>
      </w:pPr>
    </w:p>
    <w:p w:rsidR="00E00AA2" w:rsidRPr="00685538" w:rsidRDefault="00A43287" w:rsidP="00685538">
      <w:pPr>
        <w:spacing w:line="0" w:lineRule="atLeast"/>
        <w:rPr>
          <w:rFonts w:asciiTheme="minorEastAsia" w:hAnsiTheme="minorEastAsia"/>
          <w:sz w:val="20"/>
          <w:szCs w:val="20"/>
        </w:rPr>
      </w:pPr>
      <w:r w:rsidRPr="00685538">
        <w:rPr>
          <w:rFonts w:asciiTheme="minorEastAsia" w:hAnsiTheme="minorEastAsia" w:hint="eastAsia"/>
          <w:sz w:val="20"/>
          <w:szCs w:val="20"/>
          <w:bdr w:val="single" w:sz="4" w:space="0" w:color="auto"/>
        </w:rPr>
        <w:t>壹、慧遠問</w:t>
      </w:r>
    </w:p>
    <w:p w:rsidR="00685538" w:rsidRDefault="00A43287" w:rsidP="00EB7561">
      <w:pPr>
        <w:spacing w:afterLines="30" w:after="108" w:line="0" w:lineRule="atLeast"/>
        <w:rPr>
          <w:rFonts w:asciiTheme="minorEastAsia" w:eastAsia="SimSun" w:hAnsiTheme="minorEastAsia"/>
        </w:rPr>
      </w:pPr>
      <w:r w:rsidRPr="00685538">
        <w:rPr>
          <w:rFonts w:asciiTheme="minorEastAsia" w:hAnsiTheme="minorEastAsia" w:hint="eastAsia"/>
        </w:rPr>
        <w:t>遠問曰：</w:t>
      </w:r>
    </w:p>
    <w:p w:rsidR="00685538" w:rsidRPr="00251244" w:rsidRDefault="00A43287" w:rsidP="00AD0FAB">
      <w:pPr>
        <w:spacing w:line="0" w:lineRule="atLeast"/>
        <w:ind w:leftChars="50" w:left="120"/>
        <w:rPr>
          <w:rFonts w:asciiTheme="majorEastAsia" w:eastAsiaTheme="majorEastAsia" w:hAnsiTheme="majorEastAsia"/>
          <w:sz w:val="20"/>
          <w:szCs w:val="20"/>
          <w:bdr w:val="single" w:sz="4" w:space="0" w:color="auto"/>
        </w:rPr>
      </w:pPr>
      <w:r w:rsidRPr="00EC4104">
        <w:rPr>
          <w:rFonts w:asciiTheme="minorEastAsia" w:hAnsiTheme="minorEastAsia" w:hint="eastAsia"/>
          <w:sz w:val="20"/>
          <w:szCs w:val="20"/>
          <w:bdr w:val="single" w:sz="4" w:space="0" w:color="auto"/>
        </w:rPr>
        <w:t>（壹）初問：「</w:t>
      </w:r>
      <w:r w:rsidRPr="00EC4104">
        <w:rPr>
          <w:rFonts w:ascii="標楷體" w:eastAsia="標楷體" w:hAnsi="標楷體" w:hint="eastAsia"/>
          <w:sz w:val="20"/>
          <w:szCs w:val="20"/>
          <w:bdr w:val="single" w:sz="4" w:space="0" w:color="auto"/>
        </w:rPr>
        <w:t>法性</w:t>
      </w:r>
      <w:r w:rsidRPr="00EC4104">
        <w:rPr>
          <w:rFonts w:asciiTheme="minorEastAsia" w:hAnsiTheme="minorEastAsia" w:hint="eastAsia"/>
          <w:sz w:val="20"/>
          <w:szCs w:val="20"/>
          <w:bdr w:val="single" w:sz="4" w:space="0" w:color="auto"/>
        </w:rPr>
        <w:t>」、「</w:t>
      </w:r>
      <w:r w:rsidRPr="00EC4104">
        <w:rPr>
          <w:rFonts w:ascii="標楷體" w:eastAsia="標楷體" w:hAnsi="標楷體" w:hint="eastAsia"/>
          <w:sz w:val="20"/>
          <w:szCs w:val="20"/>
          <w:bdr w:val="single" w:sz="4" w:space="0" w:color="auto"/>
        </w:rPr>
        <w:t>如</w:t>
      </w:r>
      <w:r w:rsidRPr="00EC4104">
        <w:rPr>
          <w:rFonts w:asciiTheme="minorEastAsia" w:hAnsiTheme="minorEastAsia" w:hint="eastAsia"/>
          <w:sz w:val="20"/>
          <w:szCs w:val="20"/>
          <w:bdr w:val="single" w:sz="4" w:space="0" w:color="auto"/>
        </w:rPr>
        <w:t>」、「</w:t>
      </w:r>
      <w:r w:rsidRPr="00EC4104">
        <w:rPr>
          <w:rFonts w:ascii="標楷體" w:eastAsia="標楷體" w:hAnsi="標楷體" w:hint="eastAsia"/>
          <w:sz w:val="20"/>
          <w:szCs w:val="20"/>
          <w:bdr w:val="single" w:sz="4" w:space="0" w:color="auto"/>
        </w:rPr>
        <w:t>真際</w:t>
      </w:r>
      <w:r w:rsidRPr="00EC4104">
        <w:rPr>
          <w:rFonts w:asciiTheme="minorEastAsia" w:hAnsiTheme="minorEastAsia" w:hint="eastAsia"/>
          <w:sz w:val="20"/>
          <w:szCs w:val="20"/>
          <w:bdr w:val="single" w:sz="4" w:space="0" w:color="auto"/>
        </w:rPr>
        <w:t>」，</w:t>
      </w:r>
      <w:r w:rsidR="00251244" w:rsidRPr="00251244">
        <w:rPr>
          <w:rFonts w:asciiTheme="majorEastAsia" w:eastAsiaTheme="majorEastAsia" w:hAnsiTheme="majorEastAsia" w:hint="eastAsia"/>
          <w:sz w:val="20"/>
          <w:szCs w:val="20"/>
          <w:bdr w:val="single" w:sz="4" w:space="0" w:color="auto"/>
        </w:rPr>
        <w:t>有何差異</w:t>
      </w:r>
    </w:p>
    <w:p w:rsidR="00AD0FAB" w:rsidRDefault="00A43287" w:rsidP="00EB7561">
      <w:pPr>
        <w:spacing w:afterLines="50" w:after="180"/>
        <w:ind w:leftChars="50" w:left="120"/>
        <w:rPr>
          <w:rFonts w:asciiTheme="minorEastAsia" w:eastAsia="SimSun" w:hAnsiTheme="minorEastAsia"/>
        </w:rPr>
      </w:pPr>
      <w:r w:rsidRPr="00AD0FAB">
        <w:rPr>
          <w:rFonts w:asciiTheme="minorEastAsia" w:hAnsiTheme="minorEastAsia" w:hint="eastAsia"/>
        </w:rPr>
        <w:t>經說</w:t>
      </w:r>
      <w:r>
        <w:rPr>
          <w:rFonts w:asciiTheme="minorEastAsia" w:hAnsiTheme="minorEastAsia" w:hint="eastAsia"/>
        </w:rPr>
        <w:t>「</w:t>
      </w:r>
      <w:r w:rsidRPr="00AD0FAB">
        <w:rPr>
          <w:rFonts w:ascii="標楷體" w:eastAsia="標楷體" w:hAnsi="標楷體" w:hint="eastAsia"/>
        </w:rPr>
        <w:t>法性</w:t>
      </w:r>
      <w:r>
        <w:rPr>
          <w:rFonts w:asciiTheme="minorEastAsia" w:hAnsiTheme="minorEastAsia" w:hint="eastAsia"/>
        </w:rPr>
        <w:t>」</w:t>
      </w:r>
      <w:r w:rsidRPr="00AD0FAB">
        <w:rPr>
          <w:rFonts w:asciiTheme="minorEastAsia" w:hAnsiTheme="minorEastAsia" w:hint="eastAsia"/>
        </w:rPr>
        <w:t>，則</w:t>
      </w:r>
      <w:r w:rsidR="003E5D81" w:rsidRPr="003E5D81">
        <w:rPr>
          <w:rFonts w:asciiTheme="majorEastAsia" w:eastAsiaTheme="majorEastAsia" w:hAnsiTheme="majorEastAsia" w:hint="eastAsia"/>
        </w:rPr>
        <w:t>云</w:t>
      </w:r>
      <w:r w:rsidRPr="00AD0FAB">
        <w:rPr>
          <w:rFonts w:asciiTheme="minorEastAsia" w:hAnsiTheme="minorEastAsia" w:hint="eastAsia"/>
        </w:rPr>
        <w:t>有佛無佛，性住</w:t>
      </w:r>
      <w:r w:rsidR="00EB7561">
        <w:rPr>
          <w:rFonts w:asciiTheme="minorEastAsia" w:hAnsiTheme="minorEastAsia" w:hint="eastAsia"/>
        </w:rPr>
        <w:t>「</w:t>
      </w:r>
      <w:r w:rsidR="00EB7561" w:rsidRPr="00AD0FAB">
        <w:rPr>
          <w:rFonts w:ascii="標楷體" w:eastAsia="標楷體" w:hAnsi="標楷體" w:hint="eastAsia"/>
        </w:rPr>
        <w:t>如</w:t>
      </w:r>
      <w:r w:rsidR="00EB7561">
        <w:rPr>
          <w:rFonts w:asciiTheme="minorEastAsia" w:hAnsiTheme="minorEastAsia" w:hint="eastAsia"/>
        </w:rPr>
        <w:t>」</w:t>
      </w:r>
      <w:r w:rsidRPr="00AD0FAB">
        <w:rPr>
          <w:rFonts w:asciiTheme="minorEastAsia" w:hAnsiTheme="minorEastAsia" w:hint="eastAsia"/>
        </w:rPr>
        <w:t>故。說</w:t>
      </w:r>
      <w:r>
        <w:rPr>
          <w:rFonts w:asciiTheme="minorEastAsia" w:hAnsiTheme="minorEastAsia" w:hint="eastAsia"/>
        </w:rPr>
        <w:t>「</w:t>
      </w:r>
      <w:r w:rsidRPr="00AD0FAB">
        <w:rPr>
          <w:rFonts w:ascii="標楷體" w:eastAsia="標楷體" w:hAnsi="標楷體" w:hint="eastAsia"/>
        </w:rPr>
        <w:t>如</w:t>
      </w:r>
      <w:r>
        <w:rPr>
          <w:rFonts w:asciiTheme="minorEastAsia" w:hAnsiTheme="minorEastAsia" w:hint="eastAsia"/>
        </w:rPr>
        <w:t>」</w:t>
      </w:r>
      <w:r w:rsidR="00251244">
        <w:rPr>
          <w:rFonts w:asciiTheme="minorEastAsia" w:hAnsiTheme="minorEastAsia" w:hint="eastAsia"/>
        </w:rPr>
        <w:t>，</w:t>
      </w:r>
      <w:r w:rsidRPr="00AD0FAB">
        <w:rPr>
          <w:rFonts w:asciiTheme="minorEastAsia" w:hAnsiTheme="minorEastAsia" w:hint="eastAsia"/>
        </w:rPr>
        <w:t>則明受決為如來。說</w:t>
      </w:r>
      <w:r>
        <w:rPr>
          <w:rFonts w:asciiTheme="minorEastAsia" w:hAnsiTheme="minorEastAsia" w:hint="eastAsia"/>
        </w:rPr>
        <w:t>「</w:t>
      </w:r>
      <w:r w:rsidRPr="00AD0FAB">
        <w:rPr>
          <w:rFonts w:ascii="標楷體" w:eastAsia="標楷體" w:hAnsi="標楷體" w:hint="eastAsia"/>
        </w:rPr>
        <w:t>真際</w:t>
      </w:r>
      <w:r>
        <w:rPr>
          <w:rFonts w:asciiTheme="minorEastAsia" w:hAnsiTheme="minorEastAsia" w:hint="eastAsia"/>
        </w:rPr>
        <w:t>」</w:t>
      </w:r>
      <w:r w:rsidRPr="00AD0FAB">
        <w:rPr>
          <w:rFonts w:asciiTheme="minorEastAsia" w:hAnsiTheme="minorEastAsia" w:hint="eastAsia"/>
        </w:rPr>
        <w:t>，則言</w:t>
      </w:r>
      <w:r w:rsidR="00EB7561">
        <w:rPr>
          <w:rFonts w:asciiTheme="minorEastAsia" w:hAnsiTheme="minorEastAsia" w:hint="eastAsia"/>
        </w:rPr>
        <w:t>「</w:t>
      </w:r>
      <w:r w:rsidR="00EB7561" w:rsidRPr="00AD0FAB">
        <w:rPr>
          <w:rFonts w:ascii="標楷體" w:eastAsia="標楷體" w:hAnsi="標楷體" w:hint="eastAsia"/>
        </w:rPr>
        <w:t>真際</w:t>
      </w:r>
      <w:r w:rsidR="00EB7561">
        <w:rPr>
          <w:rFonts w:asciiTheme="minorEastAsia" w:hAnsiTheme="minorEastAsia" w:hint="eastAsia"/>
        </w:rPr>
        <w:t>」</w:t>
      </w:r>
      <w:r w:rsidRPr="00AD0FAB">
        <w:rPr>
          <w:rFonts w:asciiTheme="minorEastAsia" w:hAnsiTheme="minorEastAsia" w:hint="eastAsia"/>
        </w:rPr>
        <w:t>不受證。</w:t>
      </w:r>
      <w:r w:rsidR="000D086E">
        <w:rPr>
          <w:rStyle w:val="a9"/>
          <w:rFonts w:asciiTheme="minorEastAsia" w:hAnsiTheme="minorEastAsia"/>
        </w:rPr>
        <w:footnoteReference w:id="2"/>
      </w:r>
      <w:r w:rsidRPr="00AD0FAB">
        <w:rPr>
          <w:rFonts w:asciiTheme="minorEastAsia" w:hAnsiTheme="minorEastAsia" w:hint="eastAsia"/>
        </w:rPr>
        <w:t>三說各異，義可聞乎？</w:t>
      </w:r>
    </w:p>
    <w:p w:rsidR="00D17A64" w:rsidRPr="00D17A64" w:rsidRDefault="00A43287" w:rsidP="00D17A64">
      <w:pPr>
        <w:ind w:leftChars="50" w:left="120"/>
        <w:rPr>
          <w:rFonts w:asciiTheme="minorEastAsia" w:hAnsiTheme="minorEastAsia"/>
          <w:sz w:val="20"/>
          <w:szCs w:val="20"/>
          <w:bdr w:val="single" w:sz="4" w:space="0" w:color="auto"/>
        </w:rPr>
      </w:pPr>
      <w:r w:rsidRPr="00D17A64">
        <w:rPr>
          <w:rFonts w:asciiTheme="minorEastAsia" w:hAnsiTheme="minorEastAsia" w:hint="eastAsia"/>
          <w:sz w:val="20"/>
          <w:szCs w:val="20"/>
          <w:bdr w:val="single" w:sz="4" w:space="0" w:color="auto"/>
        </w:rPr>
        <w:t>（貳）次問：法性常住，為</w:t>
      </w:r>
      <w:r>
        <w:rPr>
          <w:rFonts w:asciiTheme="minorEastAsia" w:hAnsiTheme="minorEastAsia" w:hint="eastAsia"/>
          <w:sz w:val="20"/>
          <w:szCs w:val="20"/>
          <w:bdr w:val="single" w:sz="4" w:space="0" w:color="auto"/>
        </w:rPr>
        <w:t>「</w:t>
      </w:r>
      <w:r w:rsidRPr="00D17A64">
        <w:rPr>
          <w:rFonts w:asciiTheme="minorEastAsia" w:hAnsiTheme="minorEastAsia" w:hint="eastAsia"/>
          <w:sz w:val="20"/>
          <w:szCs w:val="20"/>
          <w:bdr w:val="single" w:sz="4" w:space="0" w:color="auto"/>
        </w:rPr>
        <w:t>無</w:t>
      </w:r>
      <w:r>
        <w:rPr>
          <w:rFonts w:asciiTheme="minorEastAsia" w:hAnsiTheme="minorEastAsia" w:hint="eastAsia"/>
          <w:sz w:val="20"/>
          <w:szCs w:val="20"/>
          <w:bdr w:val="single" w:sz="4" w:space="0" w:color="auto"/>
        </w:rPr>
        <w:t>」</w:t>
      </w:r>
      <w:r w:rsidRPr="00D17A64">
        <w:rPr>
          <w:rFonts w:asciiTheme="minorEastAsia" w:hAnsiTheme="minorEastAsia" w:hint="eastAsia"/>
          <w:sz w:val="20"/>
          <w:szCs w:val="20"/>
          <w:bdr w:val="single" w:sz="4" w:space="0" w:color="auto"/>
        </w:rPr>
        <w:t>、</w:t>
      </w:r>
      <w:r>
        <w:rPr>
          <w:rFonts w:asciiTheme="minorEastAsia" w:hAnsiTheme="minorEastAsia" w:hint="eastAsia"/>
          <w:sz w:val="20"/>
          <w:szCs w:val="20"/>
          <w:bdr w:val="single" w:sz="4" w:space="0" w:color="auto"/>
        </w:rPr>
        <w:t>「</w:t>
      </w:r>
      <w:r w:rsidRPr="00D17A64">
        <w:rPr>
          <w:rFonts w:asciiTheme="minorEastAsia" w:hAnsiTheme="minorEastAsia" w:hint="eastAsia"/>
          <w:sz w:val="20"/>
          <w:szCs w:val="20"/>
          <w:bdr w:val="single" w:sz="4" w:space="0" w:color="auto"/>
        </w:rPr>
        <w:t>有</w:t>
      </w:r>
      <w:r>
        <w:rPr>
          <w:rFonts w:asciiTheme="minorEastAsia" w:hAnsiTheme="minorEastAsia" w:hint="eastAsia"/>
          <w:sz w:val="20"/>
          <w:szCs w:val="20"/>
          <w:bdr w:val="single" w:sz="4" w:space="0" w:color="auto"/>
        </w:rPr>
        <w:t>」</w:t>
      </w:r>
      <w:r w:rsidRPr="00D17A64">
        <w:rPr>
          <w:rFonts w:asciiTheme="minorEastAsia" w:hAnsiTheme="minorEastAsia" w:hint="eastAsia"/>
          <w:sz w:val="20"/>
          <w:szCs w:val="20"/>
          <w:bdr w:val="single" w:sz="4" w:space="0" w:color="auto"/>
        </w:rPr>
        <w:t>、</w:t>
      </w:r>
      <w:r>
        <w:rPr>
          <w:rFonts w:asciiTheme="minorEastAsia" w:hAnsiTheme="minorEastAsia" w:hint="eastAsia"/>
          <w:sz w:val="20"/>
          <w:szCs w:val="20"/>
          <w:bdr w:val="single" w:sz="4" w:space="0" w:color="auto"/>
        </w:rPr>
        <w:t>「</w:t>
      </w:r>
      <w:r w:rsidRPr="00D17A64">
        <w:rPr>
          <w:rFonts w:asciiTheme="minorEastAsia" w:hAnsiTheme="minorEastAsia" w:hint="eastAsia"/>
          <w:sz w:val="20"/>
          <w:szCs w:val="20"/>
          <w:bdr w:val="single" w:sz="4" w:space="0" w:color="auto"/>
        </w:rPr>
        <w:t>不有不無</w:t>
      </w:r>
      <w:r>
        <w:rPr>
          <w:rFonts w:asciiTheme="minorEastAsia" w:hAnsiTheme="minorEastAsia" w:hint="eastAsia"/>
          <w:sz w:val="20"/>
          <w:szCs w:val="20"/>
          <w:bdr w:val="single" w:sz="4" w:space="0" w:color="auto"/>
        </w:rPr>
        <w:t>」</w:t>
      </w:r>
      <w:r w:rsidRPr="00D17A64">
        <w:rPr>
          <w:rFonts w:asciiTheme="minorEastAsia" w:hAnsiTheme="minorEastAsia" w:hint="eastAsia"/>
          <w:sz w:val="20"/>
          <w:szCs w:val="20"/>
          <w:bdr w:val="single" w:sz="4" w:space="0" w:color="auto"/>
        </w:rPr>
        <w:t>耶？</w:t>
      </w:r>
    </w:p>
    <w:p w:rsidR="00D17A64" w:rsidRPr="00EC4104" w:rsidRDefault="00A43287" w:rsidP="00D17A64">
      <w:pPr>
        <w:ind w:leftChars="50" w:left="120"/>
        <w:rPr>
          <w:rFonts w:asciiTheme="minorEastAsia" w:hAnsiTheme="minorEastAsia"/>
        </w:rPr>
      </w:pPr>
      <w:r w:rsidRPr="00EC4104">
        <w:rPr>
          <w:rFonts w:asciiTheme="minorEastAsia" w:hAnsiTheme="minorEastAsia" w:hint="eastAsia"/>
        </w:rPr>
        <w:t>又問：</w:t>
      </w:r>
      <w:r w:rsidR="00EB7561">
        <w:rPr>
          <w:rFonts w:asciiTheme="minorEastAsia" w:hAnsiTheme="minorEastAsia" w:hint="eastAsia"/>
        </w:rPr>
        <w:t>「</w:t>
      </w:r>
      <w:r w:rsidR="00EB7561" w:rsidRPr="00AD0FAB">
        <w:rPr>
          <w:rFonts w:ascii="標楷體" w:eastAsia="標楷體" w:hAnsi="標楷體" w:hint="eastAsia"/>
        </w:rPr>
        <w:t>法性</w:t>
      </w:r>
      <w:r w:rsidR="00EB7561">
        <w:rPr>
          <w:rFonts w:asciiTheme="minorEastAsia" w:hAnsiTheme="minorEastAsia" w:hint="eastAsia"/>
        </w:rPr>
        <w:t>」</w:t>
      </w:r>
      <w:r w:rsidRPr="00EC4104">
        <w:rPr>
          <w:rFonts w:asciiTheme="minorEastAsia" w:hAnsiTheme="minorEastAsia" w:hint="eastAsia"/>
        </w:rPr>
        <w:t>常住，為「無」耶？為「有」耶？</w:t>
      </w:r>
    </w:p>
    <w:p w:rsidR="00BC3A31" w:rsidRDefault="00A43287" w:rsidP="00D17A64">
      <w:pPr>
        <w:ind w:leftChars="100" w:left="240"/>
        <w:rPr>
          <w:rFonts w:asciiTheme="minorEastAsia" w:eastAsia="SimSun" w:hAnsiTheme="minorEastAsia"/>
          <w:sz w:val="20"/>
          <w:szCs w:val="20"/>
          <w:bdr w:val="single" w:sz="4" w:space="0" w:color="auto"/>
        </w:rPr>
      </w:pPr>
      <w:r w:rsidRPr="00251244">
        <w:rPr>
          <w:rFonts w:asciiTheme="minorEastAsia" w:hAnsiTheme="minorEastAsia" w:hint="eastAsia"/>
          <w:sz w:val="20"/>
          <w:szCs w:val="20"/>
          <w:bdr w:val="single" w:sz="4" w:space="0" w:color="auto"/>
        </w:rPr>
        <w:t>一、法性</w:t>
      </w:r>
      <w:r w:rsidR="00251244" w:rsidRPr="00251244">
        <w:rPr>
          <w:rFonts w:asciiTheme="minorEastAsia" w:hAnsiTheme="minorEastAsia" w:hint="eastAsia"/>
          <w:sz w:val="20"/>
          <w:szCs w:val="20"/>
          <w:bdr w:val="single" w:sz="4" w:space="0" w:color="auto"/>
        </w:rPr>
        <w:t>若</w:t>
      </w:r>
      <w:r w:rsidRPr="00251244">
        <w:rPr>
          <w:rFonts w:asciiTheme="minorEastAsia" w:hAnsiTheme="minorEastAsia" w:hint="eastAsia"/>
          <w:sz w:val="20"/>
          <w:szCs w:val="20"/>
          <w:bdr w:val="single" w:sz="4" w:space="0" w:color="auto"/>
        </w:rPr>
        <w:t>「無</w:t>
      </w:r>
      <w:r w:rsidRPr="008D6CFC">
        <w:rPr>
          <w:rFonts w:asciiTheme="minorEastAsia" w:hAnsiTheme="minorEastAsia" w:hint="eastAsia"/>
          <w:sz w:val="20"/>
          <w:szCs w:val="20"/>
          <w:bdr w:val="single" w:sz="4" w:space="0" w:color="auto"/>
        </w:rPr>
        <w:t>」</w:t>
      </w:r>
      <w:r w:rsidR="008D6CFC" w:rsidRPr="00D17A64">
        <w:rPr>
          <w:rFonts w:asciiTheme="minorEastAsia" w:hAnsiTheme="minorEastAsia" w:hint="eastAsia"/>
          <w:sz w:val="20"/>
          <w:szCs w:val="20"/>
          <w:bdr w:val="single" w:sz="4" w:space="0" w:color="auto"/>
        </w:rPr>
        <w:t>，</w:t>
      </w:r>
      <w:r w:rsidR="00251244" w:rsidRPr="008D6CFC">
        <w:rPr>
          <w:rFonts w:asciiTheme="minorEastAsia" w:hAnsiTheme="minorEastAsia" w:hint="eastAsia"/>
          <w:sz w:val="20"/>
          <w:szCs w:val="20"/>
          <w:bdr w:val="single" w:sz="4" w:space="0" w:color="auto"/>
        </w:rPr>
        <w:t>不應</w:t>
      </w:r>
      <w:r w:rsidR="00251244" w:rsidRPr="00251244">
        <w:rPr>
          <w:rFonts w:asciiTheme="minorEastAsia" w:hAnsiTheme="minorEastAsia" w:hint="eastAsia"/>
          <w:sz w:val="20"/>
          <w:szCs w:val="20"/>
          <w:bdr w:val="single" w:sz="4" w:space="0" w:color="auto"/>
        </w:rPr>
        <w:t>言</w:t>
      </w:r>
      <w:r w:rsidR="00251244">
        <w:rPr>
          <w:rFonts w:asciiTheme="minorEastAsia" w:hAnsiTheme="minorEastAsia" w:hint="eastAsia"/>
          <w:sz w:val="20"/>
          <w:szCs w:val="20"/>
          <w:bdr w:val="single" w:sz="4" w:space="0" w:color="auto"/>
        </w:rPr>
        <w:t>法</w:t>
      </w:r>
      <w:r w:rsidR="00251244" w:rsidRPr="00251244">
        <w:rPr>
          <w:rFonts w:asciiTheme="minorEastAsia" w:hAnsiTheme="minorEastAsia" w:hint="eastAsia"/>
          <w:sz w:val="20"/>
          <w:szCs w:val="20"/>
          <w:bdr w:val="single" w:sz="4" w:space="0" w:color="auto"/>
        </w:rPr>
        <w:t>性</w:t>
      </w:r>
      <w:r w:rsidR="006E6E99" w:rsidRPr="00DC5BBA">
        <w:rPr>
          <w:rFonts w:asciiTheme="minorEastAsia" w:hAnsiTheme="minorEastAsia" w:hint="eastAsia"/>
          <w:sz w:val="20"/>
          <w:szCs w:val="20"/>
          <w:bdr w:val="single" w:sz="4" w:space="0" w:color="auto"/>
        </w:rPr>
        <w:t>常住</w:t>
      </w:r>
    </w:p>
    <w:p w:rsidR="00D17A64" w:rsidRPr="00EC4104" w:rsidRDefault="00A43287" w:rsidP="00D17A64">
      <w:pPr>
        <w:ind w:leftChars="100" w:left="240"/>
        <w:rPr>
          <w:rFonts w:asciiTheme="minorEastAsia" w:hAnsiTheme="minorEastAsia"/>
        </w:rPr>
      </w:pPr>
      <w:r w:rsidRPr="00EC4104">
        <w:rPr>
          <w:rFonts w:asciiTheme="minorEastAsia" w:hAnsiTheme="minorEastAsia" w:hint="eastAsia"/>
        </w:rPr>
        <w:t>若「無」，如虛空，則與「有」絕，不應言性住。</w:t>
      </w:r>
    </w:p>
    <w:p w:rsidR="00D17A64" w:rsidRPr="00251244" w:rsidRDefault="00A43287" w:rsidP="00D17A64">
      <w:pPr>
        <w:ind w:leftChars="100" w:left="240"/>
        <w:rPr>
          <w:rFonts w:asciiTheme="minorEastAsia" w:eastAsia="SimSun" w:hAnsiTheme="minorEastAsia"/>
          <w:sz w:val="20"/>
          <w:szCs w:val="20"/>
          <w:bdr w:val="single" w:sz="4" w:space="0" w:color="auto"/>
        </w:rPr>
      </w:pPr>
      <w:r w:rsidRPr="00251244">
        <w:rPr>
          <w:rFonts w:ascii="SimSun" w:eastAsia="新細明體" w:hAnsi="SimSun" w:hint="eastAsia"/>
          <w:sz w:val="20"/>
          <w:szCs w:val="20"/>
          <w:bdr w:val="single" w:sz="4" w:space="0" w:color="auto"/>
        </w:rPr>
        <w:t>二</w:t>
      </w:r>
      <w:r w:rsidRPr="00251244">
        <w:rPr>
          <w:rFonts w:asciiTheme="minorEastAsia" w:hAnsiTheme="minorEastAsia" w:hint="eastAsia"/>
          <w:sz w:val="20"/>
          <w:szCs w:val="20"/>
          <w:bdr w:val="single" w:sz="4" w:space="0" w:color="auto"/>
        </w:rPr>
        <w:t>、法性</w:t>
      </w:r>
      <w:r w:rsidR="00251244" w:rsidRPr="00251244">
        <w:rPr>
          <w:rFonts w:asciiTheme="minorEastAsia" w:hAnsiTheme="minorEastAsia" w:hint="eastAsia"/>
          <w:sz w:val="20"/>
          <w:szCs w:val="20"/>
          <w:bdr w:val="single" w:sz="4" w:space="0" w:color="auto"/>
        </w:rPr>
        <w:t>「若有而常住」，「若無而常住」則墮常、斷二邊</w:t>
      </w:r>
    </w:p>
    <w:p w:rsidR="00F75B6A" w:rsidRPr="00736DE2" w:rsidRDefault="00A43287" w:rsidP="00736DE2">
      <w:pPr>
        <w:ind w:leftChars="150" w:left="360"/>
        <w:rPr>
          <w:rFonts w:asciiTheme="minorEastAsia" w:eastAsia="SimSun" w:hAnsiTheme="minorEastAsia"/>
          <w:sz w:val="20"/>
          <w:szCs w:val="20"/>
          <w:bdr w:val="single" w:sz="4" w:space="0" w:color="auto"/>
        </w:rPr>
      </w:pPr>
      <w:r w:rsidRPr="002C289F">
        <w:rPr>
          <w:rFonts w:asciiTheme="minorEastAsia" w:eastAsia="新細明體" w:hAnsiTheme="minorEastAsia" w:hint="eastAsia"/>
          <w:sz w:val="20"/>
          <w:szCs w:val="20"/>
          <w:bdr w:val="single" w:sz="4" w:space="0" w:color="auto"/>
        </w:rPr>
        <w:t>（一）</w:t>
      </w:r>
      <w:r w:rsidR="00251244">
        <w:rPr>
          <w:rFonts w:asciiTheme="minorEastAsia" w:eastAsia="新細明體" w:hAnsiTheme="minorEastAsia" w:hint="eastAsia"/>
          <w:sz w:val="20"/>
          <w:szCs w:val="20"/>
          <w:bdr w:val="single" w:sz="4" w:space="0" w:color="auto"/>
        </w:rPr>
        <w:t>若</w:t>
      </w:r>
      <w:r>
        <w:rPr>
          <w:rFonts w:asciiTheme="minorEastAsia" w:hAnsiTheme="minorEastAsia" w:hint="eastAsia"/>
          <w:sz w:val="20"/>
          <w:szCs w:val="20"/>
          <w:bdr w:val="single" w:sz="4" w:space="0" w:color="auto"/>
        </w:rPr>
        <w:t>「</w:t>
      </w:r>
      <w:r w:rsidRPr="00D17A64">
        <w:rPr>
          <w:rFonts w:asciiTheme="minorEastAsia" w:hAnsiTheme="minorEastAsia" w:hint="eastAsia"/>
          <w:sz w:val="20"/>
          <w:szCs w:val="20"/>
          <w:bdr w:val="single" w:sz="4" w:space="0" w:color="auto"/>
        </w:rPr>
        <w:t>有</w:t>
      </w:r>
      <w:r>
        <w:rPr>
          <w:rFonts w:asciiTheme="minorEastAsia" w:hAnsiTheme="minorEastAsia" w:hint="eastAsia"/>
          <w:sz w:val="20"/>
          <w:szCs w:val="20"/>
          <w:bdr w:val="single" w:sz="4" w:space="0" w:color="auto"/>
        </w:rPr>
        <w:t>」</w:t>
      </w:r>
      <w:r w:rsidRPr="00736DE2">
        <w:rPr>
          <w:rFonts w:asciiTheme="minorEastAsia" w:hAnsiTheme="minorEastAsia" w:hint="eastAsia"/>
          <w:sz w:val="20"/>
          <w:szCs w:val="20"/>
          <w:bdr w:val="single" w:sz="4" w:space="0" w:color="auto"/>
        </w:rPr>
        <w:t>而常住，則墮常見</w:t>
      </w:r>
    </w:p>
    <w:p w:rsidR="00736DE2" w:rsidRPr="00736DE2" w:rsidRDefault="00A43287" w:rsidP="00736DE2">
      <w:pPr>
        <w:ind w:leftChars="150" w:left="360"/>
        <w:rPr>
          <w:rFonts w:asciiTheme="minorEastAsia" w:hAnsiTheme="minorEastAsia"/>
        </w:rPr>
      </w:pPr>
      <w:r w:rsidRPr="00736DE2">
        <w:rPr>
          <w:rFonts w:asciiTheme="minorEastAsia" w:hAnsiTheme="minorEastAsia" w:hint="eastAsia"/>
        </w:rPr>
        <w:lastRenderedPageBreak/>
        <w:t>若</w:t>
      </w:r>
      <w:r>
        <w:rPr>
          <w:rFonts w:asciiTheme="minorEastAsia" w:hAnsiTheme="minorEastAsia" w:hint="eastAsia"/>
        </w:rPr>
        <w:t>「</w:t>
      </w:r>
      <w:r w:rsidRPr="00685538">
        <w:rPr>
          <w:rFonts w:asciiTheme="minorEastAsia" w:hAnsiTheme="minorEastAsia" w:hint="eastAsia"/>
        </w:rPr>
        <w:t>有</w:t>
      </w:r>
      <w:r>
        <w:rPr>
          <w:rFonts w:asciiTheme="minorEastAsia" w:hAnsiTheme="minorEastAsia" w:hint="eastAsia"/>
        </w:rPr>
        <w:t>」</w:t>
      </w:r>
      <w:r w:rsidRPr="00736DE2">
        <w:rPr>
          <w:rFonts w:asciiTheme="minorEastAsia" w:hAnsiTheme="minorEastAsia" w:hint="eastAsia"/>
        </w:rPr>
        <w:t>而常住，則墮常見；</w:t>
      </w:r>
    </w:p>
    <w:p w:rsidR="00736DE2" w:rsidRPr="00736DE2" w:rsidRDefault="00A43287" w:rsidP="00736DE2">
      <w:pPr>
        <w:ind w:leftChars="150" w:left="360"/>
        <w:rPr>
          <w:rFonts w:asciiTheme="minorEastAsia" w:eastAsia="SimSun" w:hAnsiTheme="minorEastAsia"/>
          <w:sz w:val="20"/>
          <w:szCs w:val="20"/>
        </w:rPr>
      </w:pPr>
      <w:r w:rsidRPr="002C289F">
        <w:rPr>
          <w:rFonts w:asciiTheme="minorEastAsia" w:eastAsia="新細明體" w:hAnsiTheme="minorEastAsia" w:hint="eastAsia"/>
          <w:sz w:val="20"/>
          <w:szCs w:val="20"/>
          <w:bdr w:val="single" w:sz="4" w:space="0" w:color="auto"/>
        </w:rPr>
        <w:t>（二）</w:t>
      </w:r>
      <w:r w:rsidR="00251244">
        <w:rPr>
          <w:rFonts w:asciiTheme="minorEastAsia" w:eastAsia="新細明體" w:hAnsiTheme="minorEastAsia" w:hint="eastAsia"/>
          <w:sz w:val="20"/>
          <w:szCs w:val="20"/>
          <w:bdr w:val="single" w:sz="4" w:space="0" w:color="auto"/>
        </w:rPr>
        <w:t>若</w:t>
      </w:r>
      <w:r>
        <w:rPr>
          <w:rFonts w:asciiTheme="minorEastAsia" w:hAnsiTheme="minorEastAsia" w:hint="eastAsia"/>
          <w:sz w:val="20"/>
          <w:szCs w:val="20"/>
          <w:bdr w:val="single" w:sz="4" w:space="0" w:color="auto"/>
        </w:rPr>
        <w:t>「</w:t>
      </w:r>
      <w:r w:rsidRPr="00D17A64">
        <w:rPr>
          <w:rFonts w:asciiTheme="minorEastAsia" w:hAnsiTheme="minorEastAsia" w:hint="eastAsia"/>
          <w:sz w:val="20"/>
          <w:szCs w:val="20"/>
          <w:bdr w:val="single" w:sz="4" w:space="0" w:color="auto"/>
        </w:rPr>
        <w:t>無</w:t>
      </w:r>
      <w:r>
        <w:rPr>
          <w:rFonts w:asciiTheme="minorEastAsia" w:hAnsiTheme="minorEastAsia" w:hint="eastAsia"/>
          <w:sz w:val="20"/>
          <w:szCs w:val="20"/>
          <w:bdr w:val="single" w:sz="4" w:space="0" w:color="auto"/>
        </w:rPr>
        <w:t>」</w:t>
      </w:r>
      <w:r w:rsidRPr="00736DE2">
        <w:rPr>
          <w:rFonts w:asciiTheme="minorEastAsia" w:hAnsiTheme="minorEastAsia" w:hint="eastAsia"/>
          <w:sz w:val="20"/>
          <w:szCs w:val="20"/>
          <w:bdr w:val="single" w:sz="4" w:space="0" w:color="auto"/>
        </w:rPr>
        <w:t>而常住，則墮斷見</w:t>
      </w:r>
    </w:p>
    <w:p w:rsidR="00736DE2" w:rsidRDefault="00A43287" w:rsidP="00736DE2">
      <w:pPr>
        <w:ind w:leftChars="150" w:left="360"/>
        <w:rPr>
          <w:rFonts w:asciiTheme="minorEastAsia" w:eastAsia="SimSun" w:hAnsiTheme="minorEastAsia"/>
        </w:rPr>
      </w:pPr>
      <w:r w:rsidRPr="00736DE2">
        <w:rPr>
          <w:rFonts w:asciiTheme="minorEastAsia" w:hAnsiTheme="minorEastAsia" w:hint="eastAsia"/>
        </w:rPr>
        <w:t>若</w:t>
      </w:r>
      <w:r>
        <w:rPr>
          <w:rFonts w:asciiTheme="minorEastAsia" w:hAnsiTheme="minorEastAsia" w:hint="eastAsia"/>
        </w:rPr>
        <w:t>「</w:t>
      </w:r>
      <w:r w:rsidRPr="00685538">
        <w:rPr>
          <w:rFonts w:asciiTheme="minorEastAsia" w:hAnsiTheme="minorEastAsia" w:hint="eastAsia"/>
        </w:rPr>
        <w:t>無</w:t>
      </w:r>
      <w:r>
        <w:rPr>
          <w:rFonts w:asciiTheme="minorEastAsia" w:hAnsiTheme="minorEastAsia" w:hint="eastAsia"/>
        </w:rPr>
        <w:t>」</w:t>
      </w:r>
      <w:r w:rsidRPr="00736DE2">
        <w:rPr>
          <w:rFonts w:asciiTheme="minorEastAsia" w:hAnsiTheme="minorEastAsia" w:hint="eastAsia"/>
        </w:rPr>
        <w:t>而常住，則墮斷見；</w:t>
      </w:r>
    </w:p>
    <w:p w:rsidR="00736DE2" w:rsidRPr="00071C50" w:rsidRDefault="00A43287" w:rsidP="00736DE2">
      <w:pPr>
        <w:ind w:leftChars="100" w:left="240"/>
        <w:rPr>
          <w:rFonts w:asciiTheme="minorEastAsia" w:eastAsia="SimSun" w:hAnsiTheme="minorEastAsia"/>
          <w:sz w:val="20"/>
          <w:szCs w:val="20"/>
          <w:bdr w:val="single" w:sz="4" w:space="0" w:color="auto"/>
        </w:rPr>
      </w:pPr>
      <w:r w:rsidRPr="002C289F">
        <w:rPr>
          <w:rFonts w:ascii="SimSun" w:eastAsia="新細明體" w:hAnsi="SimSun" w:hint="eastAsia"/>
          <w:sz w:val="20"/>
          <w:szCs w:val="20"/>
          <w:bdr w:val="single" w:sz="4" w:space="0" w:color="auto"/>
        </w:rPr>
        <w:t>三</w:t>
      </w:r>
      <w:r w:rsidRPr="00071C50">
        <w:rPr>
          <w:rFonts w:asciiTheme="minorEastAsia" w:hAnsiTheme="minorEastAsia" w:hint="eastAsia"/>
          <w:sz w:val="20"/>
          <w:szCs w:val="20"/>
          <w:bdr w:val="single" w:sz="4" w:space="0" w:color="auto"/>
        </w:rPr>
        <w:t>、法性</w:t>
      </w:r>
      <w:r w:rsidR="00251244">
        <w:rPr>
          <w:rFonts w:asciiTheme="minorEastAsia" w:hAnsiTheme="minorEastAsia" w:hint="eastAsia"/>
          <w:sz w:val="20"/>
          <w:szCs w:val="20"/>
          <w:bdr w:val="single" w:sz="4" w:space="0" w:color="auto"/>
        </w:rPr>
        <w:t>為</w:t>
      </w:r>
      <w:r w:rsidRPr="00071C50">
        <w:rPr>
          <w:rFonts w:asciiTheme="minorEastAsia" w:hAnsiTheme="minorEastAsia" w:hint="eastAsia"/>
          <w:sz w:val="20"/>
          <w:szCs w:val="20"/>
          <w:bdr w:val="single" w:sz="4" w:space="0" w:color="auto"/>
        </w:rPr>
        <w:t>「不有不無」</w:t>
      </w:r>
      <w:r w:rsidR="00251244">
        <w:rPr>
          <w:rFonts w:asciiTheme="minorEastAsia" w:hAnsiTheme="minorEastAsia" w:hint="eastAsia"/>
          <w:sz w:val="20"/>
          <w:szCs w:val="20"/>
          <w:bdr w:val="single" w:sz="4" w:space="0" w:color="auto"/>
        </w:rPr>
        <w:t>耶</w:t>
      </w:r>
    </w:p>
    <w:p w:rsidR="006F5EA1" w:rsidRDefault="00A43287" w:rsidP="00EB7561">
      <w:pPr>
        <w:spacing w:afterLines="50" w:after="180"/>
        <w:ind w:leftChars="100" w:left="240"/>
        <w:rPr>
          <w:rFonts w:asciiTheme="majorEastAsia" w:eastAsiaTheme="majorEastAsia" w:hAnsiTheme="majorEastAsia"/>
        </w:rPr>
      </w:pPr>
      <w:r w:rsidRPr="00736DE2">
        <w:rPr>
          <w:rFonts w:asciiTheme="minorEastAsia" w:hAnsiTheme="minorEastAsia" w:hint="eastAsia"/>
        </w:rPr>
        <w:t>若</w:t>
      </w:r>
      <w:r>
        <w:rPr>
          <w:rFonts w:asciiTheme="minorEastAsia" w:hAnsiTheme="minorEastAsia" w:hint="eastAsia"/>
        </w:rPr>
        <w:t>「</w:t>
      </w:r>
      <w:r w:rsidRPr="00736DE2">
        <w:rPr>
          <w:rFonts w:asciiTheme="minorEastAsia" w:hAnsiTheme="minorEastAsia" w:hint="eastAsia"/>
        </w:rPr>
        <w:t>不有不無</w:t>
      </w:r>
      <w:r>
        <w:rPr>
          <w:rFonts w:asciiTheme="minorEastAsia" w:hAnsiTheme="minorEastAsia" w:hint="eastAsia"/>
        </w:rPr>
        <w:t>」</w:t>
      </w:r>
      <w:r w:rsidRPr="00736DE2">
        <w:rPr>
          <w:rFonts w:asciiTheme="minorEastAsia" w:hAnsiTheme="minorEastAsia" w:hint="eastAsia"/>
        </w:rPr>
        <w:t>，則必有異乎</w:t>
      </w:r>
      <w:r w:rsidR="00C12C64" w:rsidRPr="006F5EA1">
        <w:rPr>
          <w:rFonts w:asciiTheme="majorEastAsia" w:eastAsiaTheme="majorEastAsia" w:hAnsiTheme="majorEastAsia" w:hint="eastAsia"/>
        </w:rPr>
        <w:t>？</w:t>
      </w:r>
    </w:p>
    <w:p w:rsidR="00FD478E" w:rsidRPr="00736DE2" w:rsidRDefault="00A43287" w:rsidP="00EB7561">
      <w:pPr>
        <w:spacing w:afterLines="50" w:after="180"/>
        <w:ind w:leftChars="100" w:left="240"/>
        <w:rPr>
          <w:rFonts w:asciiTheme="minorEastAsia" w:hAnsiTheme="minorEastAsia"/>
        </w:rPr>
      </w:pPr>
      <w:r w:rsidRPr="00F5632C">
        <w:rPr>
          <w:rFonts w:asciiTheme="minorEastAsia" w:hAnsiTheme="minorEastAsia" w:hint="eastAsia"/>
        </w:rPr>
        <w:t>「有」、「無」者</w:t>
      </w:r>
      <w:r w:rsidR="00C12C64" w:rsidRPr="00F5632C">
        <w:rPr>
          <w:rFonts w:asciiTheme="minorEastAsia" w:hAnsiTheme="minorEastAsia" w:hint="eastAsia"/>
        </w:rPr>
        <w:t>，</w:t>
      </w:r>
      <w:r w:rsidR="00100F5E">
        <w:rPr>
          <w:rStyle w:val="a9"/>
          <w:rFonts w:asciiTheme="minorEastAsia" w:hAnsiTheme="minorEastAsia"/>
        </w:rPr>
        <w:footnoteReference w:id="3"/>
      </w:r>
      <w:r w:rsidRPr="00736DE2">
        <w:rPr>
          <w:rFonts w:asciiTheme="minorEastAsia" w:hAnsiTheme="minorEastAsia" w:hint="eastAsia"/>
        </w:rPr>
        <w:t>辨而</w:t>
      </w:r>
      <w:r w:rsidRPr="00042204">
        <w:rPr>
          <w:rFonts w:asciiTheme="minorEastAsia" w:hAnsiTheme="minorEastAsia" w:hint="eastAsia"/>
        </w:rPr>
        <w:t>結</w:t>
      </w:r>
      <w:r w:rsidR="00042204">
        <w:rPr>
          <w:rStyle w:val="a9"/>
          <w:rFonts w:asciiTheme="minorEastAsia" w:hAnsiTheme="minorEastAsia"/>
        </w:rPr>
        <w:footnoteReference w:id="4"/>
      </w:r>
      <w:r w:rsidRPr="00736DE2">
        <w:rPr>
          <w:rFonts w:asciiTheme="minorEastAsia" w:hAnsiTheme="minorEastAsia" w:hint="eastAsia"/>
        </w:rPr>
        <w:t>之，則覺愈深愈隱。想</w:t>
      </w:r>
      <w:r>
        <w:rPr>
          <w:rFonts w:asciiTheme="minorEastAsia" w:hAnsiTheme="minorEastAsia" w:hint="eastAsia"/>
        </w:rPr>
        <w:t>「</w:t>
      </w:r>
      <w:r w:rsidRPr="00685538">
        <w:rPr>
          <w:rFonts w:asciiTheme="minorEastAsia" w:hAnsiTheme="minorEastAsia" w:hint="eastAsia"/>
        </w:rPr>
        <w:t>有</w:t>
      </w:r>
      <w:r>
        <w:rPr>
          <w:rFonts w:asciiTheme="minorEastAsia" w:hAnsiTheme="minorEastAsia" w:hint="eastAsia"/>
        </w:rPr>
        <w:t>」、「</w:t>
      </w:r>
      <w:r w:rsidRPr="00685538">
        <w:rPr>
          <w:rFonts w:asciiTheme="minorEastAsia" w:hAnsiTheme="minorEastAsia" w:hint="eastAsia"/>
        </w:rPr>
        <w:t>無</w:t>
      </w:r>
      <w:r>
        <w:rPr>
          <w:rFonts w:asciiTheme="minorEastAsia" w:hAnsiTheme="minorEastAsia" w:hint="eastAsia"/>
        </w:rPr>
        <w:t>」</w:t>
      </w:r>
      <w:r w:rsidRPr="00736DE2">
        <w:rPr>
          <w:rFonts w:asciiTheme="minorEastAsia" w:hAnsiTheme="minorEastAsia" w:hint="eastAsia"/>
        </w:rPr>
        <w:t>之際，可因緣而得也。</w:t>
      </w:r>
    </w:p>
    <w:p w:rsidR="00AD0FAB" w:rsidRPr="00D248B7" w:rsidRDefault="00A43287" w:rsidP="00AD0FAB">
      <w:pPr>
        <w:rPr>
          <w:rFonts w:asciiTheme="minorEastAsia" w:hAnsiTheme="minorEastAsia"/>
          <w:sz w:val="20"/>
          <w:szCs w:val="20"/>
          <w:bdr w:val="single" w:sz="4" w:space="0" w:color="auto"/>
        </w:rPr>
      </w:pPr>
      <w:r w:rsidRPr="00D248B7">
        <w:rPr>
          <w:rFonts w:asciiTheme="minorEastAsia" w:hAnsiTheme="minorEastAsia" w:hint="eastAsia"/>
          <w:sz w:val="20"/>
          <w:szCs w:val="20"/>
          <w:bdr w:val="single" w:sz="4" w:space="0" w:color="auto"/>
        </w:rPr>
        <w:t>貳、羅什答</w:t>
      </w:r>
    </w:p>
    <w:p w:rsidR="007A1D1F" w:rsidRDefault="00A43287" w:rsidP="007A1D1F">
      <w:pPr>
        <w:ind w:leftChars="50" w:left="120"/>
        <w:rPr>
          <w:rFonts w:asciiTheme="minorEastAsia" w:eastAsia="SimSun" w:hAnsiTheme="minorEastAsia"/>
          <w:sz w:val="20"/>
          <w:szCs w:val="20"/>
          <w:bdr w:val="single" w:sz="4" w:space="0" w:color="auto"/>
        </w:rPr>
      </w:pPr>
      <w:r w:rsidRPr="00685538">
        <w:rPr>
          <w:rFonts w:asciiTheme="minorEastAsia" w:hAnsiTheme="minorEastAsia" w:hint="eastAsia"/>
          <w:sz w:val="20"/>
          <w:szCs w:val="20"/>
          <w:bdr w:val="single" w:sz="4" w:space="0" w:color="auto"/>
        </w:rPr>
        <w:t>（壹）</w:t>
      </w:r>
      <w:r w:rsidR="00251244" w:rsidRPr="00251244">
        <w:rPr>
          <w:rFonts w:asciiTheme="majorEastAsia" w:eastAsiaTheme="majorEastAsia" w:hAnsiTheme="majorEastAsia" w:hint="eastAsia"/>
          <w:sz w:val="20"/>
          <w:szCs w:val="20"/>
          <w:bdr w:val="single" w:sz="4" w:space="0" w:color="auto"/>
        </w:rPr>
        <w:t>略</w:t>
      </w:r>
      <w:r w:rsidRPr="008E78A1">
        <w:rPr>
          <w:rFonts w:asciiTheme="majorEastAsia" w:eastAsiaTheme="majorEastAsia" w:hAnsiTheme="majorEastAsia" w:hint="eastAsia"/>
          <w:sz w:val="20"/>
          <w:szCs w:val="20"/>
          <w:bdr w:val="single" w:sz="4" w:space="0" w:color="auto"/>
        </w:rPr>
        <w:t>答初</w:t>
      </w:r>
      <w:r w:rsidRPr="008E78A1">
        <w:rPr>
          <w:rFonts w:asciiTheme="majorEastAsia" w:eastAsiaTheme="majorEastAsia" w:hAnsiTheme="majorEastAsia" w:cstheme="minorHAnsi"/>
          <w:sz w:val="20"/>
          <w:szCs w:val="20"/>
          <w:bdr w:val="single" w:sz="4" w:space="0" w:color="auto"/>
        </w:rPr>
        <w:t>問</w:t>
      </w:r>
      <w:r w:rsidR="008E78A1" w:rsidRPr="008E78A1">
        <w:rPr>
          <w:rFonts w:asciiTheme="majorEastAsia" w:eastAsiaTheme="majorEastAsia" w:hAnsiTheme="majorEastAsia" w:cstheme="minorHAnsi"/>
          <w:sz w:val="20"/>
          <w:szCs w:val="20"/>
          <w:bdr w:val="single" w:sz="4" w:space="0" w:color="auto"/>
        </w:rPr>
        <w:t>：</w:t>
      </w:r>
      <w:r w:rsidR="00251244" w:rsidRPr="008E78A1">
        <w:rPr>
          <w:rFonts w:asciiTheme="majorEastAsia" w:eastAsiaTheme="majorEastAsia" w:hAnsiTheme="majorEastAsia" w:cstheme="minorHAnsi"/>
          <w:sz w:val="20"/>
          <w:szCs w:val="20"/>
          <w:bdr w:val="single" w:sz="4" w:space="0" w:color="auto"/>
        </w:rPr>
        <w:t>「</w:t>
      </w:r>
      <w:r w:rsidR="00251244" w:rsidRPr="00F67278">
        <w:rPr>
          <w:rFonts w:ascii="標楷體" w:eastAsia="標楷體" w:hAnsi="標楷體" w:hint="eastAsia"/>
          <w:sz w:val="20"/>
          <w:szCs w:val="20"/>
          <w:bdr w:val="single" w:sz="4" w:space="0" w:color="auto"/>
        </w:rPr>
        <w:t>如</w:t>
      </w:r>
      <w:r w:rsidR="00251244" w:rsidRPr="00F67278">
        <w:rPr>
          <w:rFonts w:asciiTheme="minorEastAsia" w:hAnsiTheme="minorEastAsia" w:hint="eastAsia"/>
          <w:sz w:val="20"/>
          <w:szCs w:val="20"/>
          <w:bdr w:val="single" w:sz="4" w:space="0" w:color="auto"/>
        </w:rPr>
        <w:t>」、「</w:t>
      </w:r>
      <w:r w:rsidR="00251244" w:rsidRPr="00F67278">
        <w:rPr>
          <w:rFonts w:ascii="標楷體" w:eastAsia="標楷體" w:hAnsi="標楷體" w:hint="eastAsia"/>
          <w:sz w:val="20"/>
          <w:szCs w:val="20"/>
          <w:bdr w:val="single" w:sz="4" w:space="0" w:color="auto"/>
        </w:rPr>
        <w:t>法性</w:t>
      </w:r>
      <w:r w:rsidR="00251244" w:rsidRPr="00F67278">
        <w:rPr>
          <w:rFonts w:asciiTheme="minorEastAsia" w:hAnsiTheme="minorEastAsia" w:hint="eastAsia"/>
          <w:sz w:val="20"/>
          <w:szCs w:val="20"/>
          <w:bdr w:val="single" w:sz="4" w:space="0" w:color="auto"/>
        </w:rPr>
        <w:t>」、「</w:t>
      </w:r>
      <w:r w:rsidR="00251244" w:rsidRPr="00F67278">
        <w:rPr>
          <w:rFonts w:ascii="標楷體" w:eastAsia="標楷體" w:hAnsi="標楷體" w:hint="eastAsia"/>
          <w:sz w:val="20"/>
          <w:szCs w:val="20"/>
          <w:bdr w:val="single" w:sz="4" w:space="0" w:color="auto"/>
        </w:rPr>
        <w:t>真際</w:t>
      </w:r>
      <w:r w:rsidR="00251244" w:rsidRPr="00F67278">
        <w:rPr>
          <w:rFonts w:asciiTheme="minorEastAsia" w:hAnsiTheme="minorEastAsia" w:hint="eastAsia"/>
          <w:sz w:val="20"/>
          <w:szCs w:val="20"/>
          <w:bdr w:val="single" w:sz="4" w:space="0" w:color="auto"/>
        </w:rPr>
        <w:t>」</w:t>
      </w:r>
      <w:r w:rsidR="00251244">
        <w:rPr>
          <w:rFonts w:asciiTheme="minorEastAsia" w:hAnsiTheme="minorEastAsia" w:hint="eastAsia"/>
          <w:sz w:val="20"/>
          <w:szCs w:val="20"/>
          <w:bdr w:val="single" w:sz="4" w:space="0" w:color="auto"/>
        </w:rPr>
        <w:t>三義</w:t>
      </w:r>
    </w:p>
    <w:p w:rsidR="006629A5" w:rsidRPr="006629A5" w:rsidRDefault="00A43287" w:rsidP="007A1D1F">
      <w:pPr>
        <w:ind w:leftChars="50" w:left="120"/>
        <w:rPr>
          <w:rFonts w:asciiTheme="minorEastAsia" w:hAnsiTheme="minorEastAsia"/>
          <w:sz w:val="20"/>
          <w:szCs w:val="20"/>
          <w:bdr w:val="single" w:sz="4" w:space="0" w:color="auto"/>
        </w:rPr>
      </w:pPr>
      <w:r w:rsidRPr="006629A5">
        <w:rPr>
          <w:rFonts w:asciiTheme="minorEastAsia" w:hAnsiTheme="minorEastAsia" w:hint="eastAsia"/>
        </w:rPr>
        <w:t>什答曰：</w:t>
      </w:r>
    </w:p>
    <w:p w:rsidR="006629A5" w:rsidRPr="006629A5" w:rsidRDefault="00A43287" w:rsidP="006629A5">
      <w:pPr>
        <w:ind w:leftChars="100" w:left="240"/>
        <w:rPr>
          <w:rFonts w:asciiTheme="minorEastAsia" w:eastAsia="SimSun" w:hAnsiTheme="minorEastAsia"/>
          <w:sz w:val="20"/>
          <w:szCs w:val="20"/>
          <w:bdr w:val="single" w:sz="4" w:space="0" w:color="auto"/>
        </w:rPr>
      </w:pPr>
      <w:r w:rsidRPr="002C289F">
        <w:rPr>
          <w:rFonts w:ascii="SimSun" w:eastAsia="新細明體" w:hAnsi="SimSun" w:hint="eastAsia"/>
          <w:sz w:val="20"/>
          <w:szCs w:val="20"/>
          <w:bdr w:val="single" w:sz="4" w:space="0" w:color="auto"/>
        </w:rPr>
        <w:t>一、</w:t>
      </w:r>
      <w:r w:rsidRPr="00071C50">
        <w:rPr>
          <w:rFonts w:asciiTheme="minorEastAsia" w:hAnsiTheme="minorEastAsia" w:hint="eastAsia"/>
          <w:sz w:val="20"/>
          <w:szCs w:val="20"/>
          <w:bdr w:val="single" w:sz="4" w:space="0" w:color="auto"/>
        </w:rPr>
        <w:t>「無生忍」</w:t>
      </w:r>
      <w:r w:rsidRPr="006629A5">
        <w:rPr>
          <w:rFonts w:asciiTheme="minorEastAsia" w:hAnsiTheme="minorEastAsia" w:hint="eastAsia"/>
          <w:sz w:val="20"/>
          <w:szCs w:val="20"/>
          <w:bdr w:val="single" w:sz="4" w:space="0" w:color="auto"/>
        </w:rPr>
        <w:t>中已</w:t>
      </w:r>
      <w:r w:rsidRPr="002C289F">
        <w:rPr>
          <w:rFonts w:ascii="SimSun" w:eastAsia="新細明體" w:hAnsi="SimSun" w:hint="eastAsia"/>
          <w:sz w:val="20"/>
          <w:szCs w:val="20"/>
          <w:bdr w:val="single" w:sz="4" w:space="0" w:color="auto"/>
        </w:rPr>
        <w:t>述</w:t>
      </w:r>
      <w:r w:rsidRPr="006629A5">
        <w:rPr>
          <w:rFonts w:asciiTheme="minorEastAsia" w:hAnsiTheme="minorEastAsia" w:hint="eastAsia"/>
          <w:sz w:val="20"/>
          <w:szCs w:val="20"/>
          <w:bdr w:val="single" w:sz="4" w:space="0" w:color="auto"/>
        </w:rPr>
        <w:t>明</w:t>
      </w:r>
    </w:p>
    <w:p w:rsidR="006629A5" w:rsidRPr="006629A5" w:rsidRDefault="00A43287" w:rsidP="006629A5">
      <w:pPr>
        <w:ind w:leftChars="100" w:left="240"/>
        <w:rPr>
          <w:rFonts w:asciiTheme="minorEastAsia" w:hAnsiTheme="minorEastAsia"/>
        </w:rPr>
      </w:pPr>
      <w:r w:rsidRPr="006629A5">
        <w:rPr>
          <w:rFonts w:asciiTheme="minorEastAsia" w:hAnsiTheme="minorEastAsia" w:hint="eastAsia"/>
        </w:rPr>
        <w:t>此三義，上</w:t>
      </w:r>
      <w:r w:rsidRPr="00071C50">
        <w:rPr>
          <w:rFonts w:asciiTheme="minorEastAsia" w:hAnsiTheme="minorEastAsia" w:hint="eastAsia"/>
          <w:szCs w:val="24"/>
        </w:rPr>
        <w:t>「無生忍」</w:t>
      </w:r>
      <w:r w:rsidRPr="006629A5">
        <w:rPr>
          <w:rFonts w:asciiTheme="minorEastAsia" w:hAnsiTheme="minorEastAsia" w:hint="eastAsia"/>
        </w:rPr>
        <w:t>中已明。</w:t>
      </w:r>
      <w:r w:rsidR="000D086E">
        <w:rPr>
          <w:rStyle w:val="a9"/>
          <w:rFonts w:asciiTheme="minorEastAsia" w:hAnsiTheme="minorEastAsia"/>
        </w:rPr>
        <w:footnoteReference w:id="5"/>
      </w:r>
    </w:p>
    <w:p w:rsidR="006629A5" w:rsidRPr="00251244" w:rsidRDefault="00A43287" w:rsidP="006629A5">
      <w:pPr>
        <w:ind w:leftChars="100" w:left="240"/>
        <w:rPr>
          <w:rFonts w:asciiTheme="minorEastAsia" w:hAnsiTheme="minorEastAsia"/>
          <w:sz w:val="20"/>
          <w:szCs w:val="20"/>
          <w:bdr w:val="single" w:sz="4" w:space="0" w:color="auto"/>
        </w:rPr>
      </w:pPr>
      <w:r w:rsidRPr="00251244">
        <w:rPr>
          <w:rFonts w:asciiTheme="minorEastAsia" w:hAnsiTheme="minorEastAsia" w:hint="eastAsia"/>
          <w:sz w:val="20"/>
          <w:szCs w:val="20"/>
          <w:bdr w:val="single" w:sz="4" w:space="0" w:color="auto"/>
        </w:rPr>
        <w:t>二、</w:t>
      </w:r>
      <w:r w:rsidR="00251244" w:rsidRPr="00251244">
        <w:rPr>
          <w:rFonts w:asciiTheme="minorEastAsia" w:hAnsiTheme="minorEastAsia" w:hint="eastAsia"/>
          <w:sz w:val="20"/>
          <w:szCs w:val="20"/>
          <w:bdr w:val="single" w:sz="4" w:space="0" w:color="auto"/>
        </w:rPr>
        <w:t>諸法實相者</w:t>
      </w:r>
      <w:r w:rsidR="008E78A1" w:rsidRPr="00251244">
        <w:rPr>
          <w:rFonts w:asciiTheme="minorEastAsia" w:hAnsiTheme="minorEastAsia" w:hint="eastAsia"/>
          <w:sz w:val="20"/>
          <w:szCs w:val="20"/>
          <w:bdr w:val="single" w:sz="4" w:space="0" w:color="auto"/>
        </w:rPr>
        <w:t>，</w:t>
      </w:r>
      <w:r w:rsidR="00251244" w:rsidRPr="00251244">
        <w:rPr>
          <w:rFonts w:asciiTheme="minorEastAsia" w:hAnsiTheme="minorEastAsia" w:hint="eastAsia"/>
          <w:sz w:val="20"/>
          <w:szCs w:val="20"/>
          <w:bdr w:val="single" w:sz="4" w:space="0" w:color="auto"/>
        </w:rPr>
        <w:t>斷一切語言道，滅一切心行，假名為「</w:t>
      </w:r>
      <w:r w:rsidR="00251244" w:rsidRPr="00251244">
        <w:rPr>
          <w:rFonts w:ascii="標楷體" w:eastAsia="標楷體" w:hAnsi="標楷體" w:hint="eastAsia"/>
          <w:sz w:val="20"/>
          <w:szCs w:val="20"/>
          <w:bdr w:val="single" w:sz="4" w:space="0" w:color="auto"/>
        </w:rPr>
        <w:t>如</w:t>
      </w:r>
      <w:r w:rsidR="00251244" w:rsidRPr="00251244">
        <w:rPr>
          <w:rFonts w:asciiTheme="minorEastAsia" w:hAnsiTheme="minorEastAsia" w:hint="eastAsia"/>
          <w:sz w:val="20"/>
          <w:szCs w:val="20"/>
          <w:bdr w:val="single" w:sz="4" w:space="0" w:color="auto"/>
        </w:rPr>
        <w:t>」、「</w:t>
      </w:r>
      <w:r w:rsidR="00251244" w:rsidRPr="00251244">
        <w:rPr>
          <w:rFonts w:ascii="標楷體" w:eastAsia="標楷體" w:hAnsi="標楷體" w:hint="eastAsia"/>
          <w:sz w:val="20"/>
          <w:szCs w:val="20"/>
          <w:bdr w:val="single" w:sz="4" w:space="0" w:color="auto"/>
        </w:rPr>
        <w:t>法性</w:t>
      </w:r>
      <w:r w:rsidR="00251244" w:rsidRPr="00251244">
        <w:rPr>
          <w:rFonts w:asciiTheme="minorEastAsia" w:hAnsiTheme="minorEastAsia" w:hint="eastAsia"/>
          <w:sz w:val="20"/>
          <w:szCs w:val="20"/>
          <w:bdr w:val="single" w:sz="4" w:space="0" w:color="auto"/>
        </w:rPr>
        <w:t>」、「</w:t>
      </w:r>
      <w:r w:rsidR="00251244" w:rsidRPr="00251244">
        <w:rPr>
          <w:rFonts w:ascii="標楷體" w:eastAsia="標楷體" w:hAnsi="標楷體" w:hint="eastAsia"/>
          <w:sz w:val="20"/>
          <w:szCs w:val="20"/>
          <w:bdr w:val="single" w:sz="4" w:space="0" w:color="auto"/>
        </w:rPr>
        <w:t>真際</w:t>
      </w:r>
      <w:r w:rsidR="00251244" w:rsidRPr="00251244">
        <w:rPr>
          <w:rFonts w:asciiTheme="minorEastAsia" w:hAnsiTheme="minorEastAsia" w:hint="eastAsia"/>
          <w:sz w:val="20"/>
          <w:szCs w:val="20"/>
          <w:bdr w:val="single" w:sz="4" w:space="0" w:color="auto"/>
        </w:rPr>
        <w:t>」</w:t>
      </w:r>
    </w:p>
    <w:p w:rsidR="00251244" w:rsidRPr="003B4F5E" w:rsidRDefault="00E21868" w:rsidP="00EB7561">
      <w:pPr>
        <w:spacing w:afterLines="50" w:after="180"/>
        <w:ind w:leftChars="100" w:left="240"/>
        <w:rPr>
          <w:rFonts w:asciiTheme="minorEastAsia" w:eastAsia="SimSun" w:hAnsiTheme="minorEastAsia"/>
        </w:rPr>
      </w:pPr>
      <w:r>
        <w:rPr>
          <w:rFonts w:asciiTheme="minorEastAsia" w:hAnsiTheme="minorEastAsia"/>
          <w:noProof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左大括弧 6" o:spid="_x0000_s1026" type="#_x0000_t87" style="position:absolute;left:0;text-align:left;margin-left:57.8pt;margin-top:400pt;width:9.7pt;height:47.85pt;z-index:251664384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E2UkQIAAGEFAAAOAAAAZHJzL2Uyb0RvYy54bWysVM1uEzEQviPxDpbvdDd//Ym6qUKrIqSq&#10;rWhRz67XbhZsj7GdbNJX4DUQvXDnwuuU52Ds3U0CVAghLrsznm9+vvGMD4+WWpGFcL4CU9DeTk6J&#10;MBzKytwV9O316Yt9SnxgpmQKjCjoSnh6NHn+7LC2Y9GHGahSOIJBjB/XtqCzEOw4yzyfCc38Dlhh&#10;0CjBaRZQdXdZ6ViN0bXK+nm+m9XgSuuAC+/x9KQx0kmKL6Xg4UJKLwJRBcXaQvq69L2N32xyyMZ3&#10;jtlZxdsy2D9UoVllMOk61AkLjMxd9VsoXXEHHmTY4aAzkLLiInFANr38FzZXM2ZF4oLN8XbdJv//&#10;wvLzxaUjVVnQXUoM03hFj18/P356+P7xy+O3B7IbO1RbP0bglb10reZRjHSX0un4RyJkmbq6WndV&#10;LAPheNjrD/KDPiUcTaO9YT5MXc82ztb58EqAJlEoqBIyvHSMR+ZszBZnPqTOlm19rHzXo0RqhRe1&#10;YIrsDwaD9h63IJhwAxmM9vJRxGDWNiBKXV48jgwbTkkKKyViTmXeCIndiSxSNWkuxbFyBDMXtHzf&#10;a6MmZHSRlVJrp/zPTi02uok0q3/ruEanjGDC2lFXBtxTWcOyK1U2+I51wzXSvoVyhcPgoNkSb/lp&#10;hTdyxny4ZA67jQuEqx4u8CMV1AWFVqJkBu7+qfOIx2lFKyU1rllB/Yc5c4IS9drgHB/0hjgPJCRl&#10;ONrro+K2LbfbFjPXx4B9x/vH6pIY8UF1onSgb/BFmMasaGKGY+6C8uA65Tg0649vChfTaYLhLloW&#10;zsyV5d1Nx+G4Xt4wZ9uxDDjP59CtZDtHzUhtsPE+DEznAWQVonHT11bBPUbpp4diW0+ozcs4+QEA&#10;AP//AwBQSwMEFAAGAAgAAAAhAKwPb8jgAAAACwEAAA8AAABkcnMvZG93bnJldi54bWxMj8FOwzAQ&#10;RO9I/IO1SNyo00KTEOJUqBJwRBRExW0bb+OIeB1ipw18Pe4JjqN9mnlbribbiQMNvnWsYD5LQBDX&#10;TrfcKHh7fbjKQfiArLFzTAq+ycOqOj8rsdDuyC902IRGxBL2BSowIfSFlL42ZNHPXE8cb3s3WAwx&#10;Do3UAx5jue3kIklSabHluGCwp7Wh+nMzWgXP42No5fv2Y7Q/hr6e9ltc87VSlxfT/R2IQFP4g+Gk&#10;H9Whik47N7L2oot5kS8jqiDL0jmIE3GT3YLYKcjTdAmyKuX/H6pfAAAA//8DAFBLAQItABQABgAI&#10;AAAAIQC2gziS/gAAAOEBAAATAAAAAAAAAAAAAAAAAAAAAABbQ29udGVudF9UeXBlc10ueG1sUEsB&#10;Ai0AFAAGAAgAAAAhADj9If/WAAAAlAEAAAsAAAAAAAAAAAAAAAAALwEAAF9yZWxzLy5yZWxzUEsB&#10;Ai0AFAAGAAgAAAAhAIB0TZSRAgAAYQUAAA4AAAAAAAAAAAAAAAAALgIAAGRycy9lMm9Eb2MueG1s&#10;UEsBAi0AFAAGAAgAAAAhAKwPb8jgAAAACwEAAA8AAAAAAAAAAAAAAAAA6wQAAGRycy9kb3ducmV2&#10;LnhtbFBLBQYAAAAABAAEAPMAAAD4BQAAAAA=&#10;" adj="386,7712" strokecolor="black [3040]"/>
        </w:pict>
      </w:r>
      <w:r w:rsidR="00A43287" w:rsidRPr="00685538">
        <w:rPr>
          <w:rFonts w:asciiTheme="minorEastAsia" w:hAnsiTheme="minorEastAsia" w:hint="eastAsia"/>
        </w:rPr>
        <w:t>又</w:t>
      </w:r>
      <w:r w:rsidR="00A5234E">
        <w:rPr>
          <w:rStyle w:val="a9"/>
          <w:rFonts w:asciiTheme="minorEastAsia" w:hAnsiTheme="minorEastAsia"/>
        </w:rPr>
        <w:footnoteReference w:id="6"/>
      </w:r>
      <w:r w:rsidR="00383BC7" w:rsidRPr="00383BC7">
        <w:rPr>
          <w:rFonts w:asciiTheme="minorEastAsia" w:hAnsiTheme="minorEastAsia" w:hint="eastAsia"/>
          <w:szCs w:val="24"/>
        </w:rPr>
        <w:t>《</w:t>
      </w:r>
      <w:r w:rsidR="00A43287" w:rsidRPr="00383BC7">
        <w:rPr>
          <w:rFonts w:asciiTheme="minorEastAsia" w:hAnsiTheme="minorEastAsia" w:hint="eastAsia"/>
          <w:szCs w:val="24"/>
        </w:rPr>
        <w:t>大智度論</w:t>
      </w:r>
      <w:r w:rsidR="00383BC7" w:rsidRPr="00383BC7">
        <w:rPr>
          <w:rFonts w:asciiTheme="minorEastAsia" w:hAnsiTheme="minorEastAsia" w:hint="eastAsia"/>
          <w:szCs w:val="24"/>
        </w:rPr>
        <w:t>》</w:t>
      </w:r>
      <w:r w:rsidR="00A43287" w:rsidRPr="00685538">
        <w:rPr>
          <w:rFonts w:asciiTheme="minorEastAsia" w:hAnsiTheme="minorEastAsia" w:hint="eastAsia"/>
        </w:rPr>
        <w:t>廣說</w:t>
      </w:r>
      <w:r w:rsidR="00A43287" w:rsidRPr="006D0EDB">
        <w:rPr>
          <w:rFonts w:asciiTheme="minorEastAsia" w:hAnsiTheme="minorEastAsia" w:hint="eastAsia"/>
        </w:rPr>
        <w:t>五</w:t>
      </w:r>
      <w:r w:rsidR="006D0EDB">
        <w:rPr>
          <w:rStyle w:val="a9"/>
          <w:rFonts w:asciiTheme="minorEastAsia" w:hAnsiTheme="minorEastAsia"/>
        </w:rPr>
        <w:footnoteReference w:id="7"/>
      </w:r>
      <w:r w:rsidR="00A43287" w:rsidRPr="00685538">
        <w:rPr>
          <w:rFonts w:asciiTheme="minorEastAsia" w:hAnsiTheme="minorEastAsia" w:hint="eastAsia"/>
        </w:rPr>
        <w:t>事。</w:t>
      </w:r>
      <w:r w:rsidR="00251244" w:rsidRPr="0064071A">
        <w:rPr>
          <w:rFonts w:asciiTheme="minorEastAsia" w:hAnsiTheme="minorEastAsia" w:hint="eastAsia"/>
        </w:rPr>
        <w:t>所謂：斷一切語言道，滅一切心行，名為諸法實相。</w:t>
      </w:r>
      <w:r w:rsidR="00251244">
        <w:rPr>
          <w:rStyle w:val="a9"/>
          <w:rFonts w:asciiTheme="minorEastAsia" w:hAnsiTheme="minorEastAsia"/>
        </w:rPr>
        <w:footnoteReference w:id="8"/>
      </w:r>
      <w:r w:rsidR="00251244" w:rsidRPr="0064071A">
        <w:rPr>
          <w:rFonts w:asciiTheme="minorEastAsia" w:hAnsiTheme="minorEastAsia" w:hint="eastAsia"/>
        </w:rPr>
        <w:t>諸法實相者，假為</w:t>
      </w:r>
      <w:r w:rsidR="00251244">
        <w:rPr>
          <w:rFonts w:asciiTheme="minorEastAsia" w:hAnsiTheme="minorEastAsia" w:hint="eastAsia"/>
        </w:rPr>
        <w:t>「</w:t>
      </w:r>
      <w:r w:rsidR="00251244" w:rsidRPr="00AD0FAB">
        <w:rPr>
          <w:rFonts w:ascii="標楷體" w:eastAsia="標楷體" w:hAnsi="標楷體" w:hint="eastAsia"/>
        </w:rPr>
        <w:t>如</w:t>
      </w:r>
      <w:r w:rsidR="00251244">
        <w:rPr>
          <w:rFonts w:asciiTheme="minorEastAsia" w:hAnsiTheme="minorEastAsia" w:hint="eastAsia"/>
        </w:rPr>
        <w:t>」</w:t>
      </w:r>
      <w:r w:rsidR="00251244" w:rsidRPr="0064071A">
        <w:rPr>
          <w:rFonts w:asciiTheme="minorEastAsia" w:hAnsiTheme="minorEastAsia" w:hint="eastAsia"/>
        </w:rPr>
        <w:t>、</w:t>
      </w:r>
      <w:r w:rsidR="00251244">
        <w:rPr>
          <w:rFonts w:asciiTheme="minorEastAsia" w:hAnsiTheme="minorEastAsia" w:hint="eastAsia"/>
        </w:rPr>
        <w:t>「</w:t>
      </w:r>
      <w:r w:rsidR="00251244" w:rsidRPr="00AD0FAB">
        <w:rPr>
          <w:rFonts w:ascii="標楷體" w:eastAsia="標楷體" w:hAnsi="標楷體" w:hint="eastAsia"/>
        </w:rPr>
        <w:t>法性</w:t>
      </w:r>
      <w:r w:rsidR="00251244">
        <w:rPr>
          <w:rFonts w:asciiTheme="minorEastAsia" w:hAnsiTheme="minorEastAsia" w:hint="eastAsia"/>
        </w:rPr>
        <w:t>」</w:t>
      </w:r>
      <w:r w:rsidR="00251244" w:rsidRPr="0064071A">
        <w:rPr>
          <w:rFonts w:asciiTheme="minorEastAsia" w:hAnsiTheme="minorEastAsia" w:hint="eastAsia"/>
        </w:rPr>
        <w:t>、</w:t>
      </w:r>
      <w:r w:rsidR="00251244">
        <w:rPr>
          <w:rFonts w:asciiTheme="minorEastAsia" w:hAnsiTheme="minorEastAsia" w:hint="eastAsia"/>
        </w:rPr>
        <w:t>「</w:t>
      </w:r>
      <w:r w:rsidR="00251244" w:rsidRPr="00AD0FAB">
        <w:rPr>
          <w:rFonts w:ascii="標楷體" w:eastAsia="標楷體" w:hAnsi="標楷體" w:hint="eastAsia"/>
        </w:rPr>
        <w:t>真際</w:t>
      </w:r>
      <w:r w:rsidR="00251244">
        <w:rPr>
          <w:rFonts w:asciiTheme="minorEastAsia" w:hAnsiTheme="minorEastAsia" w:hint="eastAsia"/>
        </w:rPr>
        <w:t>」</w:t>
      </w:r>
      <w:r w:rsidR="00251244">
        <w:rPr>
          <w:rStyle w:val="a9"/>
          <w:rFonts w:asciiTheme="minorEastAsia" w:hAnsiTheme="minorEastAsia"/>
        </w:rPr>
        <w:footnoteReference w:id="9"/>
      </w:r>
      <w:r w:rsidR="00251244" w:rsidRPr="0064071A">
        <w:rPr>
          <w:rFonts w:asciiTheme="minorEastAsia" w:hAnsiTheme="minorEastAsia" w:hint="eastAsia"/>
        </w:rPr>
        <w:t>。</w:t>
      </w:r>
    </w:p>
    <w:p w:rsidR="00A80E85" w:rsidRPr="00A80E85" w:rsidRDefault="00A43287" w:rsidP="00C60893">
      <w:pPr>
        <w:ind w:leftChars="50" w:left="120"/>
        <w:rPr>
          <w:rFonts w:asciiTheme="minorEastAsia" w:hAnsiTheme="minorEastAsia"/>
          <w:sz w:val="20"/>
          <w:szCs w:val="20"/>
          <w:bdr w:val="single" w:sz="4" w:space="0" w:color="auto"/>
        </w:rPr>
      </w:pPr>
      <w:r w:rsidRPr="00A80E85">
        <w:rPr>
          <w:rFonts w:asciiTheme="minorEastAsia" w:hAnsiTheme="minorEastAsia" w:hint="eastAsia"/>
          <w:sz w:val="20"/>
          <w:szCs w:val="20"/>
          <w:bdr w:val="single" w:sz="4" w:space="0" w:color="auto"/>
        </w:rPr>
        <w:t>（貳）答次問</w:t>
      </w:r>
      <w:r w:rsidR="00251244">
        <w:rPr>
          <w:rFonts w:asciiTheme="minorEastAsia" w:hAnsiTheme="minorEastAsia" w:hint="eastAsia"/>
          <w:sz w:val="20"/>
          <w:szCs w:val="20"/>
          <w:bdr w:val="single" w:sz="4" w:space="0" w:color="auto"/>
        </w:rPr>
        <w:t>：</w:t>
      </w:r>
      <w:r w:rsidR="00251244" w:rsidRPr="00071C50">
        <w:rPr>
          <w:rFonts w:asciiTheme="minorEastAsia" w:hAnsiTheme="minorEastAsia" w:hint="eastAsia"/>
          <w:sz w:val="20"/>
          <w:szCs w:val="20"/>
          <w:bdr w:val="single" w:sz="4" w:space="0" w:color="auto"/>
        </w:rPr>
        <w:t>法性</w:t>
      </w:r>
      <w:r w:rsidR="00251244">
        <w:rPr>
          <w:rFonts w:asciiTheme="minorEastAsia" w:hAnsiTheme="minorEastAsia" w:hint="eastAsia"/>
          <w:sz w:val="20"/>
          <w:szCs w:val="20"/>
          <w:bdr w:val="single" w:sz="4" w:space="0" w:color="auto"/>
        </w:rPr>
        <w:t>為</w:t>
      </w:r>
      <w:r w:rsidR="00251244" w:rsidRPr="00251244">
        <w:rPr>
          <w:rFonts w:asciiTheme="minorEastAsia" w:hAnsiTheme="minorEastAsia" w:hint="eastAsia"/>
          <w:sz w:val="20"/>
          <w:szCs w:val="20"/>
          <w:bdr w:val="single" w:sz="4" w:space="0" w:color="auto"/>
        </w:rPr>
        <w:t>「有」</w:t>
      </w:r>
      <w:r w:rsidR="00251244" w:rsidRPr="005B2894">
        <w:rPr>
          <w:rFonts w:asciiTheme="minorEastAsia" w:hAnsiTheme="minorEastAsia" w:hint="eastAsia"/>
          <w:sz w:val="20"/>
          <w:szCs w:val="20"/>
          <w:bdr w:val="single" w:sz="4" w:space="0" w:color="auto"/>
        </w:rPr>
        <w:t>、</w:t>
      </w:r>
      <w:r w:rsidR="00251244" w:rsidRPr="00251244">
        <w:rPr>
          <w:rFonts w:asciiTheme="minorEastAsia" w:hAnsiTheme="minorEastAsia" w:hint="eastAsia"/>
          <w:sz w:val="20"/>
          <w:szCs w:val="20"/>
          <w:bdr w:val="single" w:sz="4" w:space="0" w:color="auto"/>
        </w:rPr>
        <w:t>「無」</w:t>
      </w:r>
      <w:r w:rsidR="00251244" w:rsidRPr="005B2894">
        <w:rPr>
          <w:rFonts w:asciiTheme="minorEastAsia" w:hAnsiTheme="minorEastAsia" w:hint="eastAsia"/>
          <w:sz w:val="20"/>
          <w:szCs w:val="20"/>
          <w:bdr w:val="single" w:sz="4" w:space="0" w:color="auto"/>
        </w:rPr>
        <w:t>、</w:t>
      </w:r>
      <w:r w:rsidR="00383BC7" w:rsidRPr="00251244">
        <w:rPr>
          <w:rFonts w:asciiTheme="minorEastAsia" w:hAnsiTheme="minorEastAsia" w:hint="eastAsia"/>
          <w:sz w:val="20"/>
          <w:szCs w:val="20"/>
          <w:bdr w:val="single" w:sz="4" w:space="0" w:color="auto"/>
        </w:rPr>
        <w:t>「</w:t>
      </w:r>
      <w:r w:rsidR="00251244" w:rsidRPr="00EC4104">
        <w:rPr>
          <w:rFonts w:asciiTheme="minorEastAsia" w:hAnsiTheme="minorEastAsia" w:hint="eastAsia"/>
          <w:sz w:val="20"/>
          <w:szCs w:val="20"/>
          <w:bdr w:val="single" w:sz="4" w:space="0" w:color="auto"/>
        </w:rPr>
        <w:t>非有非無</w:t>
      </w:r>
      <w:r w:rsidR="00251244">
        <w:rPr>
          <w:rFonts w:asciiTheme="minorEastAsia" w:hAnsiTheme="minorEastAsia" w:hint="eastAsia"/>
          <w:sz w:val="20"/>
          <w:szCs w:val="20"/>
          <w:bdr w:val="single" w:sz="4" w:space="0" w:color="auto"/>
        </w:rPr>
        <w:t>耶</w:t>
      </w:r>
      <w:r w:rsidR="00383BC7" w:rsidRPr="00251244">
        <w:rPr>
          <w:rFonts w:asciiTheme="minorEastAsia" w:hAnsiTheme="minorEastAsia" w:hint="eastAsia"/>
          <w:sz w:val="20"/>
          <w:szCs w:val="20"/>
          <w:bdr w:val="single" w:sz="4" w:space="0" w:color="auto"/>
        </w:rPr>
        <w:t>」</w:t>
      </w:r>
      <w:r w:rsidR="00251244">
        <w:rPr>
          <w:rFonts w:asciiTheme="minorEastAsia" w:hAnsiTheme="minorEastAsia" w:hint="eastAsia"/>
          <w:sz w:val="20"/>
          <w:szCs w:val="20"/>
          <w:bdr w:val="single" w:sz="4" w:space="0" w:color="auto"/>
        </w:rPr>
        <w:t>？</w:t>
      </w:r>
    </w:p>
    <w:p w:rsidR="00A80E85" w:rsidRPr="00251244" w:rsidRDefault="00A43287" w:rsidP="00A80E85">
      <w:pPr>
        <w:ind w:leftChars="100" w:left="240"/>
        <w:rPr>
          <w:rFonts w:asciiTheme="minorEastAsia" w:hAnsiTheme="minorEastAsia"/>
          <w:sz w:val="20"/>
          <w:szCs w:val="20"/>
          <w:bdr w:val="single" w:sz="4" w:space="0" w:color="auto"/>
        </w:rPr>
      </w:pPr>
      <w:r w:rsidRPr="00251244">
        <w:rPr>
          <w:rFonts w:asciiTheme="minorEastAsia" w:hAnsiTheme="minorEastAsia" w:hint="eastAsia"/>
          <w:sz w:val="20"/>
          <w:szCs w:val="20"/>
          <w:bdr w:val="single" w:sz="4" w:space="0" w:color="auto"/>
        </w:rPr>
        <w:t>一、</w:t>
      </w:r>
      <w:r w:rsidR="00251244" w:rsidRPr="00251244">
        <w:rPr>
          <w:rFonts w:asciiTheme="minorEastAsia" w:hAnsiTheme="minorEastAsia" w:hint="eastAsia"/>
          <w:sz w:val="20"/>
          <w:szCs w:val="20"/>
          <w:bdr w:val="single" w:sz="4" w:space="0" w:color="auto"/>
        </w:rPr>
        <w:t>「非有非無」尚不可得，何況「有」、「無」</w:t>
      </w:r>
    </w:p>
    <w:p w:rsidR="00472691" w:rsidRPr="00025363" w:rsidRDefault="00E21868" w:rsidP="00A80E85">
      <w:pPr>
        <w:ind w:leftChars="100" w:left="240"/>
        <w:rPr>
          <w:rFonts w:asciiTheme="minorEastAsia" w:hAnsiTheme="minorEastAsia"/>
        </w:rPr>
      </w:pPr>
      <w:r>
        <w:rPr>
          <w:rFonts w:asciiTheme="minorEastAsia" w:hAnsiTheme="minorEastAsia"/>
          <w:noProof/>
        </w:rPr>
        <w:pict>
          <v:shape id="左大括弧 3" o:spid="_x0000_s1031" type="#_x0000_t87" style="position:absolute;left:0;text-align:left;margin-left:53.25pt;margin-top:277.35pt;width:11.4pt;height:59.05pt;z-index:25166643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/MxjgIAAGEFAAAOAAAAZHJzL2Uyb0RvYy54bWysVM1uEzEQviPxDpbvdPNXmkTZVKFVEVLV&#10;VrSoZ9drNwu2x9hONuEVeA1EL9y58DrhORh7d5MAFUKIi9ez883PNz+eHK+0IkvhfAkmp92DDiXC&#10;cChKc5/TNzdnz4aU+MBMwRQYkdO18PR4+vTJpLJj0YM5qEI4gk6MH1c2p/MQ7DjLPJ8LzfwBWGFQ&#10;KcFpFlB091nhWIXetcp6nc7zrAJXWAdceI9/T2slnSb/UgoeLqX0IhCVU8wtpNOl8y6e2XTCxveO&#10;2XnJmzTYP2ShWWkw6NbVKQuMLFz5mytdcgceZDjgoDOQsuQicUA23c4vbK7nzIrEBYvj7bZM/v+5&#10;5RfLK0fKIqd9SgzT2KLN18+bTw/fP37ZfHsg/VihyvoxAq/tlWskj9dIdyWdjl8kQlapquttVcUq&#10;EI4/u4PB0RBrz1F1NBiN+ofRZ7Yzts6HlwI0iZecKiHDC8d4ZM7GbHnuQ6ps0eTHirddSqRW2Kgl&#10;U2TY76cssfh7kN4+ZDDqDbtN1MYhxm/jYjKRYc0p3cJaiRhTmddCYnUii5RNmktxohzByDkt3rVe&#10;EzKayFKprVHnz0YNNpqJNKt/a7hFp4hgwtZQlwbcY1HDqk1V1viWdc010r6DYo3D4KDeEm/5WYkd&#10;OWc+XDGH1cYm4qqHSzykgiqn0NwomYP78Nj/iMdpRS0lFa5ZTv37BXOCEvXK4ByPcDriXiZhcHjU&#10;Q8Hta+72NWahTwDrjv3H7NI14oNqr9KBvsUXYRajoooZjrFzyoNrhZNQrz++KVzMZgmGu2hZODfX&#10;lredjsNxs7plzjZjGXCeL6BdyWYw60HeYWM/DMwWAWQZonJX10bAPcbbTw/FvpxQu5dx+gMAAP//&#10;AwBQSwMEFAAGAAgAAAAhAGcDgD/jAAAACwEAAA8AAABkcnMvZG93bnJldi54bWxMj9FOwjAUhu9N&#10;fIfmmHhjpAXDGHMdmRpNTIgC+gBlPWyT9XRpC8y3p1zp5Z/z5f+/ky8G07EjOt9akjAeCWBIldUt&#10;1RK+v17vU2A+KNKqs4QSftHDori+ylWm7YnWeNyEmsUS8pmS0ITQZ5z7qkGj/Mj2SPG2s86oEKOr&#10;uXbqFMtNxydCJNyoluJCo3p8brDabw5GwvvnuF3tXp725dotf/iq/Hhbijspb2+G8hFYwCH8wXDR&#10;j+pQRKetPZD2rItZJNOISpjO0hmwCzGZPwDbSkjmSQq8yPn/H4ozAAAA//8DAFBLAQItABQABgAI&#10;AAAAIQC2gziS/gAAAOEBAAATAAAAAAAAAAAAAAAAAAAAAABbQ29udGVudF9UeXBlc10ueG1sUEsB&#10;Ai0AFAAGAAgAAAAhADj9If/WAAAAlAEAAAsAAAAAAAAAAAAAAAAALwEAAF9yZWxzLy5yZWxzUEsB&#10;Ai0AFAAGAAgAAAAhANST8zGOAgAAYQUAAA4AAAAAAAAAAAAAAAAALgIAAGRycy9lMm9Eb2MueG1s&#10;UEsBAi0AFAAGAAgAAAAhAGcDgD/jAAAACwEAAA8AAAAAAAAAAAAAAAAA6AQAAGRycy9kb3ducmV2&#10;LnhtbFBLBQYAAAAABAAEAPMAAAD4BQAAAAA=&#10;" adj="347,10645" strokecolor="black [3040]"/>
        </w:pict>
      </w:r>
      <w:r>
        <w:rPr>
          <w:rFonts w:asciiTheme="minorEastAsia" w:hAnsiTheme="minorEastAsia"/>
          <w:noProof/>
        </w:rPr>
        <w:pict>
          <v:shape id="左大括弧 5" o:spid="_x0000_s1030" type="#_x0000_t87" style="position:absolute;left:0;text-align:left;margin-left:53.25pt;margin-top:215.55pt;width:10.05pt;height:45.65pt;z-index:25166336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ff6kAIAAGEFAAAOAAAAZHJzL2Uyb0RvYy54bWysVM1uEzEQviPxDpbvdPPT/DTqpgqtipCq&#10;tqJFPbteu1nwH2Mnm/QVeA1EL9y58DrlORh7d5MAFUKIy+6M55ufbzzjw6OVVmQpwJfW5LS716FE&#10;GG6L0tzl9O316YsxJT4wUzBljcjpWnh6NH3+7LByE9Gzc6sKAQSDGD+pXE7nIbhJlnk+F5r5PeuE&#10;QaO0oFlAFe6yAliF0bXKep3OMKssFA4sF97j6UltpNMUX0rBw4WUXgSicoq1hfSF9L2N32x6yCZ3&#10;wNy85E0Z7B+q0Kw0mHQT6oQFRhZQ/hZKlxystzLscaszK2XJReKAbLqdX9hczZkTiQs2x7tNm/z/&#10;C8vPl5dAyiKnA0oM03hFj18/P356+P7xy+O3BzKIHaqcnyDwyl1Co3kUI92VBB3/SISsUlfXm66K&#10;VSAcD7u90bCP0TmaBqOD0SDFzLbODnx4JawmUcipEjK8BMYjczZhyzMfUmeLpj5WvOtSIrXCi1oy&#10;Rcb9fr+5xx1IbxfSH44Hw4jBrE1AlNq8eBwZ1pySFNZKxJzKvBESuxNZpGrSXIpjBQQz57R4322i&#10;JmR0kaVSG6fOn50abHQTaVb/1nGDThmtCRtHXRoLT2UNq7ZUWeNb1jXXSPvWFmscBrD1lnjHT0u8&#10;kTPmwyUD7DYuEK56uMCPVLbKqW0kSuYW7p86j3icVrRSUuGa5dR/WDAQlKjXBuf4oLu/H/cyKfuD&#10;UQ8V2LXc7lrMQh9b7DveP1aXxIgPqhUlWH2DL8IsZkUTMxxz55QHaJXjUK8/vilczGYJhrvoWDgz&#10;V463Nx2H43p1w8A1Yxlwns9tu5LNHNUjtcXG+zB2tghWliEat31tFNxjlH56KHb1hNq+jNMfAAAA&#10;//8DAFBLAwQUAAYACAAAACEATS1O2t8AAAALAQAADwAAAGRycy9kb3ducmV2LnhtbEyPwU6EMBCG&#10;7ya+QzMm3txCXYhBysZs4sGLRlZjvJV2BAKdEtpl8e3tntzb/Jkv/3xT7lY7sgVn3zuSkG4SYEja&#10;mZ5aCR+H57sHYD4oMmp0hBJ+0cOuur4qVWHcid5xqUPLYgn5QknoQpgKzr3u0Cq/cRNS3P242aoQ&#10;49xyM6tTLLcjF0mSc6t6ihc6NeG+Qz3URythOAyvL83bl/hGvfT1vv3kGlMpb2/Wp0dgAdfwD8NZ&#10;P6pDFZ0adyTj2RhzkouISthmaRzOhMjvgTUSsq3IgFclv/yh+gMAAP//AwBQSwECLQAUAAYACAAA&#10;ACEAtoM4kv4AAADhAQAAEwAAAAAAAAAAAAAAAAAAAAAAW0NvbnRlbnRfVHlwZXNdLnhtbFBLAQIt&#10;ABQABgAIAAAAIQA4/SH/1gAAAJQBAAALAAAAAAAAAAAAAAAAAC8BAABfcmVscy8ucmVsc1BLAQIt&#10;ABQABgAIAAAAIQCvHff6kAIAAGEFAAAOAAAAAAAAAAAAAAAAAC4CAABkcnMvZTJvRG9jLnhtbFBL&#10;AQItABQABgAIAAAAIQBNLU7a3wAAAAsBAAAPAAAAAAAAAAAAAAAAAOoEAABkcnMvZG93bnJldi54&#10;bWxQSwUGAAAAAAQABADzAAAA9gUAAAAA&#10;" adj="396,7961" strokecolor="black [3040]"/>
        </w:pict>
      </w:r>
      <w:r>
        <w:rPr>
          <w:rFonts w:asciiTheme="minorEastAsia" w:hAnsiTheme="minorEastAsia"/>
          <w:noProof/>
        </w:rPr>
        <w:pict>
          <v:shape id="左大括弧 4" o:spid="_x0000_s1029" type="#_x0000_t87" style="position:absolute;left:0;text-align:left;margin-left:51.9pt;margin-top:168.8pt;width:9.15pt;height:28.6pt;z-index:25166233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bKvcAIAABEFAAAOAAAAZHJzL2Uyb0RvYy54bWysVM1uEzEQviPxDpbvdLNpWiDqpgqtipCq&#10;tqJFPTteu1nh9Zixk014hb4GohfuXHid8hyMvbtpRCuEEBfvzM43v/7GB4er2rClQl+BLXi+M+BM&#10;WQllZW8K/uHq5MUrznwQthQGrCr4Wnl+OHn+7KBxYzWEOZhSIaMg1o8bV/B5CG6cZV7OVS38Djhl&#10;yagBaxFIxZusRNFQ9Npkw8FgP2sAS4cglff097g18kmKr7WS4VxrrwIzBafaQjoxnbN4ZpMDMb5B&#10;4eaV7MoQ/1BFLSpLSTehjkUQbIHVo1B1JRE86LAjoc5A60qq1AN1kw9+6+ZyLpxKvdBwvNuMyf+/&#10;sPJseYGsKgs+4syKmq7o/vvX+y93P2+/3f+4Y6M4ocb5MQEv3QV2micxtrvSWMcvNcJWaarrzVTV&#10;KjBJP/N8fzjY40ySaXd/dzhMU88enB368FZBzaJQcKN0eINCxs7FWCxPfaCshO9xpMSK2hqSFNZG&#10;RbCx75WmbmLW5J14pI4MsqUgBpQf89gPxUrI6KIrYzZOgz87ddjophK3/tZxg04ZwYaNY11ZwKey&#10;hlVfqm7xfddtr7HtGZRrujyEltXeyZOKJngqfLgQSDQmwtNqhnM6tIGm4NBJnM0BPz/1P+KJXWTl&#10;rKG1KLj/tBCoODPvLPHudT4axT1KymjvJV0mw23LbNtiF/UR0NxzegScTGLEB9OLGqG+pg2exqxk&#10;ElZS7oLLgL1yFNp1pTdAquk0wWh3nAin9tLJ/qYjOa5W1wJdR6NA/DuDfoUeEanFxvuwMF0E0FVi&#10;2cNcu3nT3iXCdG9EXOxtPaEeXrLJLwAAAP//AwBQSwMEFAAGAAgAAAAhAA99L5jfAAAACwEAAA8A&#10;AABkcnMvZG93bnJldi54bWxMj8tuwjAQRfeV+g/WIHVX7EADKI2DUKVu2FQ8FnQ3xJOHiMdRbCD9&#10;+5pVu7yaqzvn5OvRduJGg28da0imCgRx6UzLtYbj4fN1BcIHZIOdY9LwQx7WxfNTjplxd97RbR9q&#10;EUfYZ6ihCaHPpPRlQxb91PXE8Va5wWKIcailGfAex20nZ0otpMWW44cGe/poqLzsr1aDd6dNzaFK&#10;v226xO3iVG13hy+tXybj5h1EoDH8leGBH9GhiExnd2XjRRdzoqJL0DBPl9Hh0Zit5iDOGt6SVIEs&#10;cvnfofgFAAD//wMAUEsBAi0AFAAGAAgAAAAhALaDOJL+AAAA4QEAABMAAAAAAAAAAAAAAAAAAAAA&#10;AFtDb250ZW50X1R5cGVzXS54bWxQSwECLQAUAAYACAAAACEAOP0h/9YAAACUAQAACwAAAAAAAAAA&#10;AAAAAAAvAQAAX3JlbHMvLnJlbHNQSwECLQAUAAYACAAAACEAASGyr3ACAAARBQAADgAAAAAAAAAA&#10;AAAAAAAuAgAAZHJzL2Uyb0RvYy54bWxQSwECLQAUAAYACAAAACEAD30vmN8AAAALAQAADwAAAAAA&#10;AAAAAAAAAADKBAAAZHJzL2Rvd25yZXYueG1sUEsFBgAAAAAEAAQA8wAAANYFAAAAAA==&#10;" adj="576" strokecolor="black [3040]"/>
        </w:pict>
      </w:r>
      <w:r>
        <w:rPr>
          <w:rFonts w:asciiTheme="minorEastAsia" w:hAnsiTheme="minorEastAsia"/>
          <w:noProof/>
        </w:rPr>
        <w:pict>
          <v:shape id="左大括弧 1" o:spid="_x0000_s1028" type="#_x0000_t87" style="position:absolute;left:0;text-align:left;margin-left:53.25pt;margin-top:104.15pt;width:9.15pt;height:43.8pt;z-index:251665408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i0zkAIAAGEFAAAOAAAAZHJzL2Uyb0RvYy54bWysVM1uEzEQviPxDpbvdJPNT0vUTRVaFSFV&#10;bUWLena9drPgP8ZONuEVeA1EL9y58DrlORh7d5MAFUKIy+6M5/PMfPPjw6OVVmQpwFfWFLS/16NE&#10;GG7LytwV9M316bMDSnxgpmTKGlHQtfD0aPr0yWHtJiK3c6tKAQSdGD+pXUHnIbhJlnk+F5r5PeuE&#10;QaO0oFlAFe6yEliN3rXK8l5vnNUWSgeWC+/x9KQx0mnyL6Xg4UJKLwJRBcXcQvpC+t7GbzY9ZJM7&#10;YG5e8TYN9g9ZaFYZDLpxdcICIwuofnOlKw7WWxn2uNWZlbLiInFANv3eL2yu5syJxAWL492mTP7/&#10;ueXny0sgVYm9o8QwjS16+Pr54dP9949fHr7dk36sUO38BIFX7hJazaMY6a4k6PhHImSVqrreVFWs&#10;AuF42O+P896IEo6m0Wicj1PVs+1lBz68FFaTKBRUCRleAOOROZuw5ZkPqbJlmx8r32KuUits1JIp&#10;cjAYDNo+7kDyXchglA/3Iwajtg5R6uLicWTYcEpSWCsRYyrzWkisTmSRsklzKY4VEIxc0PJdqg/6&#10;Ssh4RVZKbS71/nypxcZrIs3q317coFNEa8Lmoq6MhceihlWXqmzwHeuGa6R9a8s1DgPYZku846cV&#10;duSM+XDJAKuNC4SrHi7wI5WtC2pbiZK5hQ+PnUc8TitaKalxzQrq3y8YCErUK4Nz/Lw/HMa9TMpw&#10;tJ+jAruW212LWehji3XH/mN2SYz4oDpRgtU3+CLMYlQ0McMxdkF5gE45Ds3645vCxWyWYLiLjoUz&#10;c+V41+k4HNerGwauHcuA83xuu5Vs56gZqS029sPY2SJYWYVo3Na1VXCPUfrpodjVE2r7Mk5/AAAA&#10;//8DAFBLAwQUAAYACAAAACEA6roVFt4AAAALAQAADwAAAGRycy9kb3ducmV2LnhtbEyPMU/DMBSE&#10;dyT+g/WQWBC1k6DSpnEqhMTCRsvC9mK7cdT4OYqdNPDrcScYT3e6+67aL65nsxlD50lCthLADCmv&#10;O2olfB7fHjfAQkTS2HsyEr5NgH19e1Nhqf2FPsx8iC1LJRRKlGBjHErOg7LGYVj5wVDyTn50GJMc&#10;W65HvKRy1/NciDV32FFasDiYV2vU+TA5CQqVirMV25+nB376mt5722SZlPd3y8sOWDRL/AvDFT+h&#10;Q52YGj+RDqxPWmzTlyghL8Qa2DWRPxfAGglFtsmB1xX//6H+BQAA//8DAFBLAQItABQABgAIAAAA&#10;IQC2gziS/gAAAOEBAAATAAAAAAAAAAAAAAAAAAAAAABbQ29udGVudF9UeXBlc10ueG1sUEsBAi0A&#10;FAAGAAgAAAAhADj9If/WAAAAlAEAAAsAAAAAAAAAAAAAAAAALwEAAF9yZWxzLy5yZWxzUEsBAi0A&#10;FAAGAAgAAAAhAL8qLTOQAgAAYQUAAA4AAAAAAAAAAAAAAAAALgIAAGRycy9lMm9Eb2MueG1sUEsB&#10;Ai0AFAAGAAgAAAAhAOq6FRbeAAAACwEAAA8AAAAAAAAAAAAAAAAA6gQAAGRycy9kb3ducmV2Lnht&#10;bFBLBQYAAAAABAAEAPMAAAD1BQAAAAA=&#10;" adj="376,7613" strokecolor="black [3040]"/>
        </w:pict>
      </w:r>
      <w:r>
        <w:rPr>
          <w:rFonts w:asciiTheme="minorEastAsia" w:hAnsiTheme="minorEastAsia"/>
          <w:noProof/>
        </w:rPr>
        <w:pict>
          <v:shape id="左大括弧 2" o:spid="_x0000_s1027" type="#_x0000_t87" style="position:absolute;left:0;text-align:left;margin-left:44.5pt;margin-top:54.3pt;width:13.75pt;height:33.2pt;z-index:251660288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4z6kwIAAGEFAAAOAAAAZHJzL2Uyb0RvYy54bWysVMtuEzEU3SPxD5b3dDJJ+ooyqUKrIqSq&#10;jWhR167Hbgb84trJJPwCv4Hohj0bfqd8B9eemSSCCiHExuM799zHuQ+PT1ZakaUAX1lT0HyvR4kw&#10;3JaVuS/o25vzF0eU+MBMyZQ1oqBr4enJ5Pmzce1Gom/nVpUCCDoxflS7gs5DcKMs83wuNPN71gmD&#10;SmlBs4Ai3GclsBq9a5X1e72DrLZQOrBceI9/zxolnST/UgoerqT0IhBVUMwtpBPSeRfPbDJmo3tg&#10;bl7xNg32D1loVhkMunF1xgIjC6h+c6UrDtZbGfa41ZmVsuIicUA2ee8XNtdz5kTigsXxblMm///c&#10;8svlDEhVFrRPiWEaW/T47cvj54cfn74+fn8g/Vih2vkRAq/dDFrJ4zXSXUnQ8YtEyCpVdb2pqlgF&#10;wvFnfjg86O9TwlE17OcHw1T1bGvswIdXwmoSLwVVQoaXwHhkzkZseeFDqmzZ5sfKdzklUits1JIp&#10;cjQYDNo+7kCQzhaynw+Ou6itQ4zfxZ2Ms8iw4ZRuYa1EjKnMGyGxOpFFyibNpThVQDByQcv3eYyM&#10;vhIymshKqY1R789GLTaaiTSrf2u4QaeI1oSNoa6MhaeihlWXqmzwHeuGa6R9Z8s1DgPYZku84+cV&#10;duSC+TBjgNXGBcJVD1d4SGXrgtr2Rsncwsen/kc8TitqKalxzQrqPywYCErUa4NzfJwPcR5ISMJw&#10;/7CPAuxq7nY1ZqFPLdYd+4/ZpWvEB9VdJVh9iy/CNEZFFTMcYxeUB+iE09CsP74pXEynCYa76Fi4&#10;MNeOd52Ow3GzumXg2rEMOM+XtlvJdjCb5m+xsR/GThfByipE5baurYB7nAamfXPiQ7ErJ9T2ZZz8&#10;BAAA//8DAFBLAwQUAAYACAAAACEAN/Hbp98AAAAKAQAADwAAAGRycy9kb3ducmV2LnhtbEyPPU/D&#10;MBCGdyT+g3VILKh10ogAIU4FCJZ0CW2HsrnxkUSNz1HstuHfc51gvPcevR/5crK9OOHoO0cK4nkE&#10;Aql2pqNGwXbzMXsE4YMmo3tHqOAHPSyL66tcZ8ad6RNP69AINiGfaQVtCEMmpa9btNrP3YDEv283&#10;Wh34HBtpRn1mc9vLRRSl0uqOOKHVA761WB/WR6tg2qWr6otCWpabu9WufH2vqnBQ6vZmenkGEXAK&#10;fzBc6nN1KLjT3h3JeNEreErumWQ9SR5AXIBFzOP2Cjg3Blnk8v+E4hcAAP//AwBQSwECLQAUAAYA&#10;CAAAACEAtoM4kv4AAADhAQAAEwAAAAAAAAAAAAAAAAAAAAAAW0NvbnRlbnRfVHlwZXNdLnhtbFBL&#10;AQItABQABgAIAAAAIQA4/SH/1gAAAJQBAAALAAAAAAAAAAAAAAAAAC8BAABfcmVscy8ucmVsc1BL&#10;AQItABQABgAIAAAAIQC7q4z6kwIAAGEFAAAOAAAAAAAAAAAAAAAAAC4CAABkcnMvZTJvRG9jLnht&#10;bFBLAQItABQABgAIAAAAIQA38dun3wAAAAoBAAAPAAAAAAAAAAAAAAAAAO0EAABkcnMvZG93bnJl&#10;di54bWxQSwUGAAAAAAQABADzAAAA+QUAAAAA&#10;" adj="0,11100" strokecolor="black [3040]"/>
        </w:pict>
      </w:r>
      <w:r w:rsidR="00A43287" w:rsidRPr="00EC4104">
        <w:rPr>
          <w:rFonts w:asciiTheme="minorEastAsia" w:hAnsiTheme="minorEastAsia" w:hint="eastAsia"/>
        </w:rPr>
        <w:t>此中</w:t>
      </w:r>
      <w:r w:rsidR="00A43287" w:rsidRPr="00EC4104">
        <w:rPr>
          <w:rFonts w:asciiTheme="minorEastAsia" w:hAnsiTheme="minorEastAsia" w:hint="eastAsia"/>
          <w:szCs w:val="24"/>
        </w:rPr>
        <w:t>「非有非無」</w:t>
      </w:r>
      <w:r w:rsidR="00A43287" w:rsidRPr="00EC4104">
        <w:rPr>
          <w:rFonts w:asciiTheme="minorEastAsia" w:hAnsiTheme="minorEastAsia" w:hint="eastAsia"/>
        </w:rPr>
        <w:t>，尚不可得，何況「有」</w:t>
      </w:r>
      <w:r w:rsidR="00A43287" w:rsidRPr="00EC4104">
        <w:rPr>
          <w:rFonts w:asciiTheme="minorEastAsia" w:hAnsiTheme="minorEastAsia" w:hint="eastAsia"/>
          <w:sz w:val="20"/>
          <w:szCs w:val="20"/>
        </w:rPr>
        <w:t>、</w:t>
      </w:r>
      <w:r w:rsidR="00A43287" w:rsidRPr="00EC4104">
        <w:rPr>
          <w:rFonts w:asciiTheme="minorEastAsia" w:hAnsiTheme="minorEastAsia" w:hint="eastAsia"/>
        </w:rPr>
        <w:t>「無」耶。</w:t>
      </w:r>
      <w:r w:rsidR="00291CFE">
        <w:rPr>
          <w:rStyle w:val="a9"/>
          <w:rFonts w:asciiTheme="minorEastAsia" w:hAnsiTheme="minorEastAsia"/>
        </w:rPr>
        <w:footnoteReference w:id="10"/>
      </w:r>
      <w:r w:rsidR="00A43287" w:rsidRPr="009166B6">
        <w:rPr>
          <w:rFonts w:asciiTheme="minorEastAsia" w:hAnsiTheme="minorEastAsia" w:hint="eastAsia"/>
        </w:rPr>
        <w:t>以憶想</w:t>
      </w:r>
      <w:r w:rsidR="00520C27">
        <w:rPr>
          <w:rStyle w:val="a9"/>
          <w:rFonts w:asciiTheme="minorEastAsia" w:hAnsiTheme="minorEastAsia"/>
        </w:rPr>
        <w:footnoteReference w:id="11"/>
      </w:r>
      <w:r w:rsidR="00A43287" w:rsidRPr="009166B6">
        <w:rPr>
          <w:rFonts w:asciiTheme="minorEastAsia" w:hAnsiTheme="minorEastAsia" w:hint="eastAsia"/>
        </w:rPr>
        <w:t>分別者，各有</w:t>
      </w:r>
      <w:r w:rsidR="00A43287" w:rsidRPr="009166B6">
        <w:rPr>
          <w:rFonts w:asciiTheme="minorEastAsia" w:hAnsiTheme="minorEastAsia" w:hint="eastAsia"/>
          <w:szCs w:val="24"/>
        </w:rPr>
        <w:t>「有」、「無」</w:t>
      </w:r>
      <w:r w:rsidR="00A43287" w:rsidRPr="009166B6">
        <w:rPr>
          <w:rFonts w:asciiTheme="minorEastAsia" w:hAnsiTheme="minorEastAsia" w:hint="eastAsia"/>
        </w:rPr>
        <w:t>之難耳。若隨佛法寂滅相者，則無戲論。</w:t>
      </w:r>
      <w:r w:rsidR="005750F0">
        <w:rPr>
          <w:rStyle w:val="a9"/>
          <w:rFonts w:asciiTheme="minorEastAsia" w:hAnsiTheme="minorEastAsia"/>
        </w:rPr>
        <w:footnoteReference w:id="12"/>
      </w:r>
      <w:r w:rsidR="00A43287" w:rsidRPr="009166B6">
        <w:rPr>
          <w:rFonts w:asciiTheme="minorEastAsia" w:hAnsiTheme="minorEastAsia" w:hint="eastAsia"/>
        </w:rPr>
        <w:t>若</w:t>
      </w:r>
      <w:r w:rsidR="00A43287" w:rsidRPr="009166B6">
        <w:rPr>
          <w:rFonts w:asciiTheme="minorEastAsia" w:hAnsiTheme="minorEastAsia" w:hint="eastAsia"/>
          <w:szCs w:val="24"/>
        </w:rPr>
        <w:t>「有」、「無」</w:t>
      </w:r>
      <w:r w:rsidR="00A43287" w:rsidRPr="009166B6">
        <w:rPr>
          <w:rFonts w:asciiTheme="minorEastAsia" w:hAnsiTheme="minorEastAsia" w:hint="eastAsia"/>
        </w:rPr>
        <w:t>戲論</w:t>
      </w:r>
      <w:r w:rsidR="009C4C8E">
        <w:rPr>
          <w:rStyle w:val="a9"/>
          <w:rFonts w:asciiTheme="minorEastAsia" w:hAnsiTheme="minorEastAsia"/>
        </w:rPr>
        <w:footnoteReference w:id="13"/>
      </w:r>
      <w:r w:rsidR="00A43287" w:rsidRPr="009166B6">
        <w:rPr>
          <w:rFonts w:asciiTheme="minorEastAsia" w:hAnsiTheme="minorEastAsia" w:hint="eastAsia"/>
        </w:rPr>
        <w:t>，則離佛法。</w:t>
      </w:r>
      <w:r w:rsidR="00A43287" w:rsidRPr="00291CFE">
        <w:rPr>
          <w:rFonts w:asciiTheme="minorEastAsia" w:eastAsia="新細明體" w:hAnsiTheme="minorEastAsia"/>
        </w:rPr>
        <w:t>(</w:t>
      </w:r>
      <w:r w:rsidR="00A43287" w:rsidRPr="00291CFE">
        <w:rPr>
          <w:rFonts w:ascii="Times New Roman" w:hAnsi="Times New Roman" w:cs="Times New Roman"/>
          <w:sz w:val="20"/>
          <w:szCs w:val="20"/>
          <w:shd w:val="pct15" w:color="auto" w:fill="FFFFFF"/>
        </w:rPr>
        <w:t>136</w:t>
      </w:r>
      <w:r w:rsidR="00A43287" w:rsidRPr="00291CFE">
        <w:rPr>
          <w:rFonts w:ascii="Times New Roman" w:eastAsia="新細明體" w:hAnsi="Times New Roman" w:cs="Times New Roman"/>
          <w:sz w:val="20"/>
          <w:szCs w:val="20"/>
          <w:shd w:val="pct15" w:color="auto" w:fill="FFFFFF"/>
        </w:rPr>
        <w:t>a</w:t>
      </w:r>
      <w:r w:rsidR="00A43287" w:rsidRPr="00291CFE">
        <w:rPr>
          <w:rFonts w:ascii="Times New Roman" w:eastAsia="新細明體" w:hAnsi="Times New Roman" w:cs="Times New Roman"/>
          <w:sz w:val="20"/>
          <w:szCs w:val="20"/>
        </w:rPr>
        <w:t>)</w:t>
      </w:r>
      <w:r w:rsidR="00A43287" w:rsidRPr="00025363">
        <w:rPr>
          <w:rFonts w:asciiTheme="minorEastAsia" w:hAnsiTheme="minorEastAsia" w:hint="eastAsia"/>
          <w:szCs w:val="24"/>
        </w:rPr>
        <w:t>《大智論》</w:t>
      </w:r>
      <w:r w:rsidR="00A43287" w:rsidRPr="00025363">
        <w:rPr>
          <w:rFonts w:asciiTheme="minorEastAsia" w:hAnsiTheme="minorEastAsia" w:hint="eastAsia"/>
        </w:rPr>
        <w:t>中種種因緣</w:t>
      </w:r>
      <w:r w:rsidR="00A43287" w:rsidRPr="00025363">
        <w:rPr>
          <w:rFonts w:asciiTheme="minorEastAsia" w:hAnsiTheme="minorEastAsia" w:hint="eastAsia"/>
          <w:szCs w:val="24"/>
        </w:rPr>
        <w:t>破「有」破「無」</w:t>
      </w:r>
      <w:r w:rsidR="00251244">
        <w:rPr>
          <w:rFonts w:asciiTheme="minorEastAsia" w:hAnsiTheme="minorEastAsia" w:hint="eastAsia"/>
        </w:rPr>
        <w:t>，</w:t>
      </w:r>
      <w:r w:rsidR="00A43287" w:rsidRPr="00025363">
        <w:rPr>
          <w:rFonts w:asciiTheme="minorEastAsia" w:hAnsiTheme="minorEastAsia" w:hint="eastAsia"/>
        </w:rPr>
        <w:t>不應持所破之法為難也。</w:t>
      </w:r>
    </w:p>
    <w:p w:rsidR="00472691" w:rsidRPr="00025363" w:rsidRDefault="00251244" w:rsidP="00A80E85">
      <w:pPr>
        <w:ind w:leftChars="100" w:left="240"/>
        <w:rPr>
          <w:rFonts w:asciiTheme="minorEastAsia" w:hAnsiTheme="minorEastAsia"/>
          <w:sz w:val="20"/>
          <w:szCs w:val="20"/>
          <w:bdr w:val="single" w:sz="4" w:space="0" w:color="auto"/>
        </w:rPr>
      </w:pPr>
      <w:r>
        <w:rPr>
          <w:rFonts w:asciiTheme="minorEastAsia" w:hAnsiTheme="minorEastAsia" w:hint="eastAsia"/>
          <w:sz w:val="20"/>
          <w:szCs w:val="20"/>
          <w:bdr w:val="single" w:sz="4" w:space="0" w:color="auto"/>
        </w:rPr>
        <w:t>二</w:t>
      </w:r>
      <w:r w:rsidR="00A43287" w:rsidRPr="00025363">
        <w:rPr>
          <w:rFonts w:asciiTheme="minorEastAsia" w:hAnsiTheme="minorEastAsia" w:hint="eastAsia"/>
          <w:sz w:val="20"/>
          <w:szCs w:val="20"/>
          <w:bdr w:val="single" w:sz="4" w:space="0" w:color="auto"/>
        </w:rPr>
        <w:t>、若更答，不異先義</w:t>
      </w:r>
      <w:r>
        <w:rPr>
          <w:rFonts w:asciiTheme="minorEastAsia" w:hAnsiTheme="minorEastAsia" w:hint="eastAsia"/>
          <w:sz w:val="20"/>
          <w:szCs w:val="20"/>
          <w:bdr w:val="single" w:sz="4" w:space="0" w:color="auto"/>
        </w:rPr>
        <w:t>；若</w:t>
      </w:r>
      <w:r w:rsidRPr="00025363">
        <w:rPr>
          <w:rFonts w:asciiTheme="minorEastAsia" w:hAnsiTheme="minorEastAsia" w:hint="eastAsia"/>
          <w:sz w:val="20"/>
          <w:szCs w:val="20"/>
          <w:bdr w:val="single" w:sz="4" w:space="0" w:color="auto"/>
        </w:rPr>
        <w:t>以異義</w:t>
      </w:r>
      <w:r w:rsidRPr="00383BC7">
        <w:rPr>
          <w:rFonts w:asciiTheme="minorEastAsia" w:hAnsiTheme="minorEastAsia" w:hint="eastAsia"/>
          <w:sz w:val="22"/>
          <w:bdr w:val="single" w:sz="4" w:space="0" w:color="auto"/>
        </w:rPr>
        <w:t>相答，</w:t>
      </w:r>
      <w:r w:rsidR="00383BC7" w:rsidRPr="00383BC7">
        <w:rPr>
          <w:rFonts w:asciiTheme="minorEastAsia" w:hAnsiTheme="minorEastAsia" w:hint="eastAsia"/>
          <w:sz w:val="22"/>
          <w:bdr w:val="single" w:sz="4" w:space="0" w:color="auto"/>
        </w:rPr>
        <w:t>則</w:t>
      </w:r>
      <w:r w:rsidRPr="00383BC7">
        <w:rPr>
          <w:rFonts w:asciiTheme="minorEastAsia" w:hAnsiTheme="minorEastAsia" w:hint="eastAsia"/>
          <w:sz w:val="22"/>
          <w:bdr w:val="single" w:sz="4" w:space="0" w:color="auto"/>
        </w:rPr>
        <w:t>非</w:t>
      </w:r>
      <w:r w:rsidRPr="00025363">
        <w:rPr>
          <w:rFonts w:asciiTheme="minorEastAsia" w:hAnsiTheme="minorEastAsia" w:hint="eastAsia"/>
          <w:sz w:val="20"/>
          <w:szCs w:val="20"/>
          <w:bdr w:val="single" w:sz="4" w:space="0" w:color="auto"/>
        </w:rPr>
        <w:t>佛意，與外道相似</w:t>
      </w:r>
    </w:p>
    <w:p w:rsidR="00A80E85" w:rsidRPr="00025363" w:rsidRDefault="00A43287" w:rsidP="00EB7561">
      <w:pPr>
        <w:spacing w:afterLines="50" w:after="180"/>
        <w:ind w:leftChars="100" w:left="240"/>
        <w:rPr>
          <w:rFonts w:asciiTheme="minorEastAsia" w:hAnsiTheme="minorEastAsia"/>
        </w:rPr>
      </w:pPr>
      <w:r w:rsidRPr="00025363">
        <w:rPr>
          <w:rFonts w:asciiTheme="minorEastAsia" w:hAnsiTheme="minorEastAsia" w:hint="eastAsia"/>
        </w:rPr>
        <w:t>若更答者，亦不異先義。若以異義相答，則非佛意，便與外道相似。</w:t>
      </w:r>
    </w:p>
    <w:p w:rsidR="00A80E85" w:rsidRPr="003E463F" w:rsidRDefault="00A43287" w:rsidP="00A74EED">
      <w:pPr>
        <w:ind w:leftChars="50" w:left="120"/>
        <w:rPr>
          <w:rFonts w:asciiTheme="minorEastAsia" w:hAnsiTheme="minorEastAsia"/>
          <w:sz w:val="20"/>
          <w:szCs w:val="20"/>
          <w:bdr w:val="single" w:sz="4" w:space="0" w:color="auto"/>
        </w:rPr>
      </w:pPr>
      <w:r w:rsidRPr="003E463F">
        <w:rPr>
          <w:rFonts w:asciiTheme="minorEastAsia" w:hAnsiTheme="minorEastAsia" w:hint="eastAsia"/>
          <w:sz w:val="20"/>
          <w:szCs w:val="20"/>
          <w:bdr w:val="single" w:sz="4" w:space="0" w:color="auto"/>
        </w:rPr>
        <w:t>（</w:t>
      </w:r>
      <w:r w:rsidR="00D31072">
        <w:rPr>
          <w:rFonts w:asciiTheme="minorEastAsia" w:hAnsiTheme="minorEastAsia" w:hint="eastAsia"/>
          <w:sz w:val="20"/>
          <w:szCs w:val="20"/>
          <w:bdr w:val="single" w:sz="4" w:space="0" w:color="auto"/>
        </w:rPr>
        <w:t>叁</w:t>
      </w:r>
      <w:r w:rsidRPr="003E463F">
        <w:rPr>
          <w:rFonts w:asciiTheme="minorEastAsia" w:hAnsiTheme="minorEastAsia" w:hint="eastAsia"/>
          <w:sz w:val="20"/>
          <w:szCs w:val="20"/>
          <w:bdr w:val="single" w:sz="4" w:space="0" w:color="auto"/>
        </w:rPr>
        <w:t>）復</w:t>
      </w:r>
      <w:r w:rsidR="00F036A4">
        <w:rPr>
          <w:rFonts w:asciiTheme="minorEastAsia" w:hAnsiTheme="minorEastAsia" w:hint="eastAsia"/>
          <w:sz w:val="20"/>
          <w:szCs w:val="20"/>
          <w:bdr w:val="single" w:sz="4" w:space="0" w:color="auto"/>
        </w:rPr>
        <w:t>答初問</w:t>
      </w:r>
      <w:r w:rsidRPr="003E463F">
        <w:rPr>
          <w:rFonts w:ascii="標楷體" w:eastAsia="標楷體" w:hAnsi="標楷體" w:hint="eastAsia"/>
          <w:sz w:val="20"/>
          <w:szCs w:val="20"/>
          <w:bdr w:val="single" w:sz="4" w:space="0" w:color="auto"/>
        </w:rPr>
        <w:t>「法性」、「如」、「真際」</w:t>
      </w:r>
      <w:r w:rsidR="00D31072" w:rsidRPr="00826A25">
        <w:rPr>
          <w:rFonts w:asciiTheme="majorEastAsia" w:eastAsiaTheme="majorEastAsia" w:hAnsiTheme="majorEastAsia" w:hint="eastAsia"/>
          <w:sz w:val="20"/>
          <w:szCs w:val="20"/>
          <w:bdr w:val="single" w:sz="4" w:space="0" w:color="auto"/>
        </w:rPr>
        <w:t>三義</w:t>
      </w:r>
    </w:p>
    <w:p w:rsidR="00A72251" w:rsidRDefault="00B12179" w:rsidP="00B12179">
      <w:pPr>
        <w:ind w:leftChars="50" w:left="520" w:hangingChars="200" w:hanging="400"/>
        <w:rPr>
          <w:rFonts w:asciiTheme="minorEastAsia" w:hAnsiTheme="minorEastAsia"/>
          <w:sz w:val="20"/>
          <w:szCs w:val="20"/>
          <w:bdr w:val="single" w:sz="4" w:space="0" w:color="auto"/>
        </w:rPr>
      </w:pPr>
      <w:r w:rsidRPr="00B12179">
        <w:rPr>
          <w:rFonts w:ascii="SimSun" w:eastAsia="SimSun" w:hAnsi="SimSun" w:hint="eastAsia"/>
          <w:sz w:val="20"/>
          <w:szCs w:val="20"/>
          <w:lang w:eastAsia="zh-CN"/>
        </w:rPr>
        <w:t xml:space="preserve"> </w:t>
      </w:r>
      <w:r w:rsidR="00A43287" w:rsidRPr="004F100A">
        <w:rPr>
          <w:rFonts w:asciiTheme="minorEastAsia" w:hAnsiTheme="minorEastAsia" w:hint="eastAsia"/>
          <w:sz w:val="20"/>
          <w:szCs w:val="20"/>
          <w:bdr w:val="single" w:sz="4" w:space="0" w:color="auto"/>
        </w:rPr>
        <w:t>一、諸法相隨時為名</w:t>
      </w:r>
    </w:p>
    <w:p w:rsidR="003E463F" w:rsidRPr="00A72251" w:rsidRDefault="00B12179" w:rsidP="00B12179">
      <w:pPr>
        <w:ind w:leftChars="50" w:left="600" w:hangingChars="200" w:hanging="480"/>
        <w:rPr>
          <w:rFonts w:asciiTheme="minorEastAsia" w:hAnsiTheme="minorEastAsia"/>
        </w:rPr>
      </w:pPr>
      <w:r>
        <w:rPr>
          <w:rFonts w:ascii="SimSun" w:eastAsia="SimSun" w:hAnsi="SimSun" w:hint="eastAsia"/>
          <w:lang w:eastAsia="zh-CN"/>
        </w:rPr>
        <w:t xml:space="preserve"> </w:t>
      </w:r>
      <w:r w:rsidR="00A72251" w:rsidRPr="003E463F">
        <w:rPr>
          <w:rFonts w:asciiTheme="minorEastAsia" w:hAnsiTheme="minorEastAsia" w:hint="eastAsia"/>
        </w:rPr>
        <w:t>今復略說，</w:t>
      </w:r>
      <w:r w:rsidR="00A72251" w:rsidRPr="00D31072">
        <w:rPr>
          <w:rFonts w:asciiTheme="minorEastAsia" w:hAnsiTheme="minorEastAsia" w:hint="eastAsia"/>
          <w:szCs w:val="24"/>
        </w:rPr>
        <w:t>諸法相隨時為名</w:t>
      </w:r>
      <w:r w:rsidR="00A72251">
        <w:rPr>
          <w:rFonts w:asciiTheme="minorEastAsia" w:hAnsiTheme="minorEastAsia" w:hint="eastAsia"/>
          <w:szCs w:val="24"/>
        </w:rPr>
        <w:t>。</w:t>
      </w:r>
    </w:p>
    <w:p w:rsidR="00270062" w:rsidRPr="0021301E" w:rsidRDefault="00A43287" w:rsidP="004F100A">
      <w:pPr>
        <w:ind w:leftChars="150" w:left="360"/>
        <w:rPr>
          <w:rFonts w:ascii="標楷體" w:eastAsia="SimSun" w:hAnsi="標楷體"/>
          <w:sz w:val="20"/>
          <w:szCs w:val="20"/>
          <w:bdr w:val="single" w:sz="4" w:space="0" w:color="auto"/>
        </w:rPr>
      </w:pPr>
      <w:r w:rsidRPr="0021301E">
        <w:rPr>
          <w:rFonts w:ascii="SimSun" w:eastAsia="新細明體" w:hAnsi="SimSun" w:hint="eastAsia"/>
          <w:sz w:val="20"/>
          <w:szCs w:val="20"/>
          <w:bdr w:val="single" w:sz="4" w:space="0" w:color="auto"/>
        </w:rPr>
        <w:t>（</w:t>
      </w:r>
      <w:r w:rsidRPr="0021301E">
        <w:rPr>
          <w:rFonts w:asciiTheme="minorEastAsia" w:hAnsiTheme="minorEastAsia" w:hint="eastAsia"/>
          <w:sz w:val="20"/>
          <w:szCs w:val="20"/>
          <w:bdr w:val="single" w:sz="4" w:space="0" w:color="auto"/>
        </w:rPr>
        <w:t>一</w:t>
      </w:r>
      <w:r w:rsidRPr="0021301E">
        <w:rPr>
          <w:rFonts w:ascii="SimSun" w:eastAsia="新細明體" w:hAnsi="SimSun" w:hint="eastAsia"/>
          <w:sz w:val="20"/>
          <w:szCs w:val="20"/>
          <w:bdr w:val="single" w:sz="4" w:space="0" w:color="auto"/>
        </w:rPr>
        <w:t>）</w:t>
      </w:r>
      <w:r w:rsidRPr="0021301E">
        <w:rPr>
          <w:rFonts w:ascii="標楷體" w:eastAsia="標楷體" w:hAnsi="標楷體" w:hint="eastAsia"/>
          <w:sz w:val="20"/>
          <w:szCs w:val="20"/>
          <w:bdr w:val="single" w:sz="4" w:space="0" w:color="auto"/>
        </w:rPr>
        <w:t>「如」</w:t>
      </w:r>
      <w:r w:rsidR="0021301E" w:rsidRPr="00025363">
        <w:rPr>
          <w:rFonts w:asciiTheme="minorEastAsia" w:hAnsiTheme="minorEastAsia" w:hint="eastAsia"/>
          <w:sz w:val="20"/>
          <w:szCs w:val="20"/>
          <w:bdr w:val="single" w:sz="4" w:space="0" w:color="auto"/>
        </w:rPr>
        <w:t>，</w:t>
      </w:r>
      <w:r w:rsidR="009D05B4" w:rsidRPr="0021301E">
        <w:rPr>
          <w:rFonts w:asciiTheme="majorEastAsia" w:eastAsiaTheme="majorEastAsia" w:hAnsiTheme="majorEastAsia" w:hint="eastAsia"/>
          <w:sz w:val="20"/>
          <w:szCs w:val="20"/>
          <w:bdr w:val="single" w:sz="4" w:space="0" w:color="auto"/>
        </w:rPr>
        <w:t>謂</w:t>
      </w:r>
      <w:r w:rsidR="0021301E" w:rsidRPr="0021301E">
        <w:rPr>
          <w:rFonts w:asciiTheme="majorEastAsia" w:eastAsiaTheme="majorEastAsia" w:hAnsiTheme="majorEastAsia" w:hint="eastAsia"/>
          <w:sz w:val="20"/>
          <w:szCs w:val="20"/>
          <w:bdr w:val="single" w:sz="4" w:space="0" w:color="auto"/>
        </w:rPr>
        <w:t>得諸法性相，非心</w:t>
      </w:r>
      <w:r w:rsidR="009D05B4" w:rsidRPr="009D05B4">
        <w:rPr>
          <w:rFonts w:asciiTheme="minorEastAsia" w:hAnsiTheme="minorEastAsia" w:hint="eastAsia"/>
          <w:sz w:val="20"/>
          <w:szCs w:val="20"/>
          <w:bdr w:val="single" w:sz="4" w:space="0" w:color="auto"/>
        </w:rPr>
        <w:t>力</w:t>
      </w:r>
      <w:r w:rsidR="0021301E" w:rsidRPr="0021301E">
        <w:rPr>
          <w:rFonts w:asciiTheme="majorEastAsia" w:eastAsiaTheme="majorEastAsia" w:hAnsiTheme="majorEastAsia" w:hint="eastAsia"/>
          <w:sz w:val="20"/>
          <w:szCs w:val="20"/>
          <w:bdr w:val="single" w:sz="4" w:space="0" w:color="auto"/>
        </w:rPr>
        <w:t>所作</w:t>
      </w:r>
    </w:p>
    <w:p w:rsidR="00270062" w:rsidRDefault="00A43287" w:rsidP="009C229E">
      <w:pPr>
        <w:ind w:leftChars="150" w:left="360"/>
        <w:rPr>
          <w:rFonts w:asciiTheme="minorEastAsia" w:eastAsia="SimSun" w:hAnsiTheme="minorEastAsia"/>
        </w:rPr>
      </w:pPr>
      <w:r w:rsidRPr="00270062">
        <w:rPr>
          <w:rFonts w:asciiTheme="minorEastAsia" w:hAnsiTheme="minorEastAsia" w:hint="eastAsia"/>
        </w:rPr>
        <w:t>若如實得諸</w:t>
      </w:r>
      <w:r w:rsidR="001408B7" w:rsidRPr="008B3478">
        <w:rPr>
          <w:rFonts w:ascii="標楷體" w:eastAsia="標楷體" w:hAnsi="標楷體" w:hint="eastAsia"/>
          <w:szCs w:val="24"/>
        </w:rPr>
        <w:t>「法性」</w:t>
      </w:r>
      <w:r w:rsidRPr="00270062">
        <w:rPr>
          <w:rFonts w:asciiTheme="minorEastAsia" w:hAnsiTheme="minorEastAsia" w:hint="eastAsia"/>
        </w:rPr>
        <w:t>相者</w:t>
      </w:r>
      <w:r w:rsidRPr="003E463F">
        <w:rPr>
          <w:rFonts w:asciiTheme="minorEastAsia" w:hAnsiTheme="minorEastAsia" w:hint="eastAsia"/>
        </w:rPr>
        <w:t>，</w:t>
      </w:r>
      <w:r w:rsidRPr="00270062">
        <w:rPr>
          <w:rFonts w:asciiTheme="minorEastAsia" w:hAnsiTheme="minorEastAsia" w:hint="eastAsia"/>
        </w:rPr>
        <w:t>一切</w:t>
      </w:r>
      <w:r w:rsidR="00F036A4">
        <w:rPr>
          <w:rFonts w:asciiTheme="minorEastAsia" w:hAnsiTheme="minorEastAsia" w:hint="eastAsia"/>
        </w:rPr>
        <w:t>議</w:t>
      </w:r>
      <w:r w:rsidR="00AA120B">
        <w:rPr>
          <w:rStyle w:val="a9"/>
          <w:rFonts w:asciiTheme="minorEastAsia" w:hAnsiTheme="minorEastAsia"/>
        </w:rPr>
        <w:footnoteReference w:id="14"/>
      </w:r>
      <w:r w:rsidRPr="00270062">
        <w:rPr>
          <w:rFonts w:asciiTheme="minorEastAsia" w:hAnsiTheme="minorEastAsia" w:hint="eastAsia"/>
        </w:rPr>
        <w:t>論所不能破</w:t>
      </w:r>
      <w:r w:rsidRPr="003E463F">
        <w:rPr>
          <w:rFonts w:asciiTheme="minorEastAsia" w:hAnsiTheme="minorEastAsia" w:hint="eastAsia"/>
        </w:rPr>
        <w:t>，</w:t>
      </w:r>
      <w:r w:rsidRPr="00270062">
        <w:rPr>
          <w:rFonts w:asciiTheme="minorEastAsia" w:hAnsiTheme="minorEastAsia" w:hint="eastAsia"/>
        </w:rPr>
        <w:t>名為</w:t>
      </w:r>
      <w:r w:rsidRPr="00270062">
        <w:rPr>
          <w:rFonts w:ascii="標楷體" w:eastAsia="標楷體" w:hAnsi="標楷體" w:hint="eastAsia"/>
          <w:szCs w:val="24"/>
        </w:rPr>
        <w:t>「如」</w:t>
      </w:r>
      <w:r w:rsidRPr="00685538">
        <w:rPr>
          <w:rFonts w:asciiTheme="minorEastAsia" w:hAnsiTheme="minorEastAsia" w:hint="eastAsia"/>
        </w:rPr>
        <w:t>。</w:t>
      </w:r>
    </w:p>
    <w:p w:rsidR="006A2AB8" w:rsidRDefault="00A43287" w:rsidP="009C229E">
      <w:pPr>
        <w:ind w:leftChars="150" w:left="360"/>
        <w:rPr>
          <w:rFonts w:asciiTheme="minorEastAsia" w:eastAsia="SimSun" w:hAnsiTheme="minorEastAsia"/>
          <w:lang w:eastAsia="zh-CN"/>
        </w:rPr>
      </w:pPr>
      <w:r w:rsidRPr="001408B7">
        <w:rPr>
          <w:rFonts w:asciiTheme="majorEastAsia" w:eastAsiaTheme="majorEastAsia" w:hAnsiTheme="majorEastAsia" w:hint="eastAsia"/>
          <w:szCs w:val="24"/>
        </w:rPr>
        <w:t>如</w:t>
      </w:r>
      <w:r w:rsidRPr="00665FC2">
        <w:rPr>
          <w:rFonts w:asciiTheme="minorEastAsia" w:hAnsiTheme="minorEastAsia" w:hint="eastAsia"/>
        </w:rPr>
        <w:t>其法相，</w:t>
      </w:r>
      <w:r w:rsidRPr="006A2AB8">
        <w:rPr>
          <w:rFonts w:asciiTheme="minorEastAsia" w:hAnsiTheme="minorEastAsia" w:hint="eastAsia"/>
        </w:rPr>
        <w:t>非心力所作也。</w:t>
      </w:r>
    </w:p>
    <w:p w:rsidR="009C229E" w:rsidRDefault="0021301E" w:rsidP="009C229E">
      <w:pPr>
        <w:ind w:leftChars="150" w:left="720" w:hangingChars="150" w:hanging="360"/>
        <w:rPr>
          <w:rFonts w:asciiTheme="minorEastAsia" w:eastAsia="SimSun" w:hAnsiTheme="minorEastAsia"/>
        </w:rPr>
      </w:pPr>
      <w:r w:rsidRPr="009A04D6">
        <w:rPr>
          <w:rFonts w:asciiTheme="minorEastAsia" w:hAnsiTheme="minorEastAsia" w:hint="eastAsia"/>
        </w:rPr>
        <w:t>諸菩薩利根者，推求諸法</w:t>
      </w:r>
      <w:r w:rsidRPr="00270062">
        <w:rPr>
          <w:rFonts w:ascii="標楷體" w:eastAsia="標楷體" w:hAnsi="標楷體" w:hint="eastAsia"/>
          <w:szCs w:val="24"/>
        </w:rPr>
        <w:t>「如」</w:t>
      </w:r>
      <w:r w:rsidR="00A26B7A">
        <w:rPr>
          <w:rFonts w:asciiTheme="minorEastAsia" w:hAnsiTheme="minorEastAsia" w:hint="eastAsia"/>
        </w:rPr>
        <w:t>相</w:t>
      </w:r>
      <w:r w:rsidR="006F5EA1">
        <w:rPr>
          <w:rFonts w:asciiTheme="minorEastAsia" w:hAnsiTheme="minorEastAsia" w:hint="eastAsia"/>
        </w:rPr>
        <w:t>──</w:t>
      </w:r>
      <w:r w:rsidRPr="009A04D6">
        <w:rPr>
          <w:rFonts w:asciiTheme="minorEastAsia" w:hAnsiTheme="minorEastAsia" w:hint="eastAsia"/>
        </w:rPr>
        <w:t>何故</w:t>
      </w:r>
      <w:r w:rsidR="006F5EA1" w:rsidRPr="007F67E3">
        <w:rPr>
          <w:rFonts w:asciiTheme="minorEastAsia" w:hAnsiTheme="minorEastAsia" w:hint="eastAsia"/>
        </w:rPr>
        <w:t>如</w:t>
      </w:r>
      <w:r w:rsidRPr="009A04D6">
        <w:rPr>
          <w:rFonts w:asciiTheme="minorEastAsia" w:hAnsiTheme="minorEastAsia" w:hint="eastAsia"/>
        </w:rPr>
        <w:t>是寂滅之相</w:t>
      </w:r>
      <w:r w:rsidR="00A26B7A" w:rsidRPr="009A04D6">
        <w:rPr>
          <w:rFonts w:asciiTheme="minorEastAsia" w:hAnsiTheme="minorEastAsia" w:hint="eastAsia"/>
        </w:rPr>
        <w:t>，</w:t>
      </w:r>
      <w:r w:rsidRPr="009A04D6">
        <w:rPr>
          <w:rFonts w:asciiTheme="minorEastAsia" w:hAnsiTheme="minorEastAsia" w:hint="eastAsia"/>
        </w:rPr>
        <w:t>不可取、不可</w:t>
      </w:r>
    </w:p>
    <w:p w:rsidR="0021301E" w:rsidRDefault="0021301E" w:rsidP="009C229E">
      <w:pPr>
        <w:ind w:leftChars="150" w:left="720" w:hangingChars="150" w:hanging="360"/>
        <w:rPr>
          <w:rFonts w:asciiTheme="minorEastAsia" w:eastAsia="SimSun" w:hAnsiTheme="minorEastAsia"/>
        </w:rPr>
      </w:pPr>
      <w:r w:rsidRPr="009A04D6">
        <w:rPr>
          <w:rFonts w:asciiTheme="minorEastAsia" w:hAnsiTheme="minorEastAsia" w:hint="eastAsia"/>
        </w:rPr>
        <w:t>捨，即知諸法</w:t>
      </w:r>
      <w:r w:rsidRPr="00270062">
        <w:rPr>
          <w:rFonts w:ascii="標楷體" w:eastAsia="標楷體" w:hAnsi="標楷體" w:hint="eastAsia"/>
          <w:szCs w:val="24"/>
        </w:rPr>
        <w:t>「如」</w:t>
      </w:r>
      <w:r w:rsidRPr="009A04D6">
        <w:rPr>
          <w:rFonts w:asciiTheme="minorEastAsia" w:hAnsiTheme="minorEastAsia" w:hint="eastAsia"/>
        </w:rPr>
        <w:t>相</w:t>
      </w:r>
      <w:r>
        <w:rPr>
          <w:rFonts w:asciiTheme="minorEastAsia" w:hAnsiTheme="minorEastAsia" w:hint="eastAsia"/>
        </w:rPr>
        <w:t>，</w:t>
      </w:r>
      <w:r w:rsidRPr="009A04D6">
        <w:rPr>
          <w:rFonts w:asciiTheme="minorEastAsia" w:hAnsiTheme="minorEastAsia" w:hint="eastAsia"/>
        </w:rPr>
        <w:t>性自爾故。</w:t>
      </w:r>
    </w:p>
    <w:p w:rsidR="00F668AE" w:rsidRDefault="00F668AE" w:rsidP="00F668AE">
      <w:pPr>
        <w:ind w:leftChars="150" w:left="360"/>
        <w:rPr>
          <w:rFonts w:asciiTheme="minorEastAsia" w:eastAsia="SimSun" w:hAnsiTheme="minorEastAsia"/>
          <w:sz w:val="20"/>
          <w:szCs w:val="20"/>
          <w:bdr w:val="single" w:sz="4" w:space="0" w:color="auto"/>
        </w:rPr>
      </w:pPr>
      <w:r w:rsidRPr="002C289F">
        <w:rPr>
          <w:rFonts w:ascii="SimSun" w:eastAsia="新細明體" w:hAnsi="SimSun" w:hint="eastAsia"/>
          <w:sz w:val="20"/>
          <w:szCs w:val="20"/>
          <w:bdr w:val="single" w:sz="4" w:space="0" w:color="auto"/>
        </w:rPr>
        <w:t>（</w:t>
      </w:r>
      <w:r w:rsidRPr="00CC75C0">
        <w:rPr>
          <w:rFonts w:asciiTheme="minorEastAsia" w:hAnsiTheme="minorEastAsia" w:hint="eastAsia"/>
          <w:sz w:val="20"/>
          <w:szCs w:val="20"/>
          <w:bdr w:val="single" w:sz="4" w:space="0" w:color="auto"/>
        </w:rPr>
        <w:t>二</w:t>
      </w:r>
      <w:r w:rsidRPr="002C289F">
        <w:rPr>
          <w:rFonts w:ascii="SimSun" w:eastAsia="新細明體" w:hAnsi="SimSun" w:hint="eastAsia"/>
          <w:sz w:val="20"/>
          <w:szCs w:val="20"/>
          <w:bdr w:val="single" w:sz="4" w:space="0" w:color="auto"/>
        </w:rPr>
        <w:t>）</w:t>
      </w:r>
      <w:r w:rsidRPr="003E463F">
        <w:rPr>
          <w:rFonts w:ascii="標楷體" w:eastAsia="標楷體" w:hAnsi="標楷體" w:hint="eastAsia"/>
          <w:sz w:val="20"/>
          <w:szCs w:val="20"/>
          <w:bdr w:val="single" w:sz="4" w:space="0" w:color="auto"/>
        </w:rPr>
        <w:t>「法性」</w:t>
      </w:r>
      <w:r w:rsidR="0021301E" w:rsidRPr="00025363">
        <w:rPr>
          <w:rFonts w:asciiTheme="minorEastAsia" w:hAnsiTheme="minorEastAsia" w:hint="eastAsia"/>
          <w:sz w:val="20"/>
          <w:szCs w:val="20"/>
          <w:bdr w:val="single" w:sz="4" w:space="0" w:color="auto"/>
        </w:rPr>
        <w:t>，</w:t>
      </w:r>
      <w:r w:rsidR="0021301E" w:rsidRPr="0021301E">
        <w:rPr>
          <w:rFonts w:asciiTheme="majorEastAsia" w:eastAsiaTheme="majorEastAsia" w:hAnsiTheme="majorEastAsia" w:hint="eastAsia"/>
          <w:sz w:val="20"/>
          <w:szCs w:val="20"/>
          <w:bdr w:val="single" w:sz="4" w:space="0" w:color="auto"/>
        </w:rPr>
        <w:t>法</w:t>
      </w:r>
      <w:r w:rsidRPr="0021301E">
        <w:rPr>
          <w:rFonts w:asciiTheme="majorEastAsia" w:eastAsiaTheme="majorEastAsia" w:hAnsiTheme="majorEastAsia" w:hint="eastAsia"/>
          <w:sz w:val="20"/>
          <w:szCs w:val="20"/>
          <w:bdr w:val="single" w:sz="4" w:space="0" w:color="auto"/>
        </w:rPr>
        <w:t>性自爾</w:t>
      </w:r>
    </w:p>
    <w:p w:rsidR="0030139F" w:rsidRDefault="00A43287" w:rsidP="009C229E">
      <w:pPr>
        <w:ind w:leftChars="150" w:left="360"/>
        <w:rPr>
          <w:rFonts w:asciiTheme="minorEastAsia" w:eastAsia="SimSun" w:hAnsiTheme="minorEastAsia"/>
        </w:rPr>
      </w:pPr>
      <w:r w:rsidRPr="00685538">
        <w:rPr>
          <w:rFonts w:asciiTheme="minorEastAsia" w:hAnsiTheme="minorEastAsia" w:hint="eastAsia"/>
        </w:rPr>
        <w:t>如地堅性</w:t>
      </w:r>
      <w:r w:rsidRPr="009A04D6">
        <w:rPr>
          <w:rFonts w:asciiTheme="minorEastAsia" w:hAnsiTheme="minorEastAsia" w:hint="eastAsia"/>
        </w:rPr>
        <w:t>、</w:t>
      </w:r>
      <w:r w:rsidRPr="00685538">
        <w:rPr>
          <w:rFonts w:asciiTheme="minorEastAsia" w:hAnsiTheme="minorEastAsia" w:hint="eastAsia"/>
        </w:rPr>
        <w:t>水濕性</w:t>
      </w:r>
      <w:r w:rsidRPr="009A04D6">
        <w:rPr>
          <w:rFonts w:asciiTheme="minorEastAsia" w:hAnsiTheme="minorEastAsia" w:hint="eastAsia"/>
        </w:rPr>
        <w:t>、</w:t>
      </w:r>
      <w:r w:rsidRPr="00685538">
        <w:rPr>
          <w:rFonts w:asciiTheme="minorEastAsia" w:hAnsiTheme="minorEastAsia" w:hint="eastAsia"/>
        </w:rPr>
        <w:t>火熱性</w:t>
      </w:r>
      <w:r w:rsidRPr="009A04D6">
        <w:rPr>
          <w:rFonts w:asciiTheme="minorEastAsia" w:hAnsiTheme="minorEastAsia" w:hint="eastAsia"/>
        </w:rPr>
        <w:t>、</w:t>
      </w:r>
      <w:r w:rsidRPr="00685538">
        <w:rPr>
          <w:rFonts w:asciiTheme="minorEastAsia" w:hAnsiTheme="minorEastAsia" w:hint="eastAsia"/>
        </w:rPr>
        <w:t>風動性。火炎上為事</w:t>
      </w:r>
      <w:r w:rsidRPr="009A04D6">
        <w:rPr>
          <w:rFonts w:asciiTheme="minorEastAsia" w:hAnsiTheme="minorEastAsia" w:hint="eastAsia"/>
        </w:rPr>
        <w:t>、</w:t>
      </w:r>
      <w:r w:rsidRPr="00685538">
        <w:rPr>
          <w:rFonts w:asciiTheme="minorEastAsia" w:hAnsiTheme="minorEastAsia" w:hint="eastAsia"/>
        </w:rPr>
        <w:t>水流下為事</w:t>
      </w:r>
      <w:r w:rsidRPr="009A04D6">
        <w:rPr>
          <w:rFonts w:asciiTheme="minorEastAsia" w:hAnsiTheme="minorEastAsia" w:hint="eastAsia"/>
        </w:rPr>
        <w:t>、</w:t>
      </w:r>
      <w:r w:rsidRPr="00685538">
        <w:rPr>
          <w:rFonts w:asciiTheme="minorEastAsia" w:hAnsiTheme="minorEastAsia" w:hint="eastAsia"/>
        </w:rPr>
        <w:t>風傍行為事。</w:t>
      </w:r>
      <w:r w:rsidRPr="004F100A">
        <w:rPr>
          <w:rFonts w:asciiTheme="minorEastAsia" w:hAnsiTheme="minorEastAsia" w:hint="eastAsia"/>
        </w:rPr>
        <w:t>如</w:t>
      </w:r>
    </w:p>
    <w:p w:rsidR="000212CB" w:rsidRDefault="00A43287" w:rsidP="009C229E">
      <w:pPr>
        <w:ind w:leftChars="150" w:left="360"/>
        <w:rPr>
          <w:rFonts w:asciiTheme="minorEastAsia" w:eastAsia="SimSun" w:hAnsiTheme="minorEastAsia"/>
        </w:rPr>
      </w:pPr>
      <w:r w:rsidRPr="004F100A">
        <w:rPr>
          <w:rFonts w:asciiTheme="minorEastAsia" w:hAnsiTheme="minorEastAsia" w:hint="eastAsia"/>
        </w:rPr>
        <w:t>是諸</w:t>
      </w:r>
      <w:r w:rsidRPr="008B3478">
        <w:rPr>
          <w:rFonts w:ascii="標楷體" w:eastAsia="標楷體" w:hAnsi="標楷體" w:hint="eastAsia"/>
          <w:szCs w:val="24"/>
        </w:rPr>
        <w:t>「法性」</w:t>
      </w:r>
      <w:r w:rsidRPr="004F100A">
        <w:rPr>
          <w:rFonts w:asciiTheme="minorEastAsia" w:hAnsiTheme="minorEastAsia" w:hint="eastAsia"/>
        </w:rPr>
        <w:t>性自爾</w:t>
      </w:r>
      <w:r w:rsidRPr="009A04D6">
        <w:rPr>
          <w:rFonts w:asciiTheme="minorEastAsia" w:hAnsiTheme="minorEastAsia" w:hint="eastAsia"/>
        </w:rPr>
        <w:t>，</w:t>
      </w:r>
      <w:r w:rsidRPr="004F100A">
        <w:rPr>
          <w:rFonts w:asciiTheme="minorEastAsia" w:hAnsiTheme="minorEastAsia" w:hint="eastAsia"/>
        </w:rPr>
        <w:t>是名</w:t>
      </w:r>
      <w:r w:rsidRPr="008B3478">
        <w:rPr>
          <w:rFonts w:ascii="標楷體" w:eastAsia="標楷體" w:hAnsi="標楷體" w:hint="eastAsia"/>
          <w:szCs w:val="24"/>
        </w:rPr>
        <w:t>「法性」</w:t>
      </w:r>
      <w:r w:rsidR="008B3478">
        <w:rPr>
          <w:rStyle w:val="a9"/>
          <w:rFonts w:ascii="標楷體" w:eastAsia="標楷體" w:hAnsi="標楷體"/>
          <w:szCs w:val="24"/>
        </w:rPr>
        <w:footnoteReference w:id="15"/>
      </w:r>
      <w:r w:rsidRPr="004F100A">
        <w:rPr>
          <w:rFonts w:asciiTheme="minorEastAsia" w:hAnsiTheme="minorEastAsia" w:hint="eastAsia"/>
        </w:rPr>
        <w:t>也</w:t>
      </w:r>
      <w:r w:rsidRPr="00685538">
        <w:rPr>
          <w:rFonts w:asciiTheme="minorEastAsia" w:hAnsiTheme="minorEastAsia" w:hint="eastAsia"/>
        </w:rPr>
        <w:t>。</w:t>
      </w:r>
    </w:p>
    <w:p w:rsidR="00AC71B0" w:rsidRPr="00AC71B0" w:rsidRDefault="00A43287" w:rsidP="00AC71B0">
      <w:pPr>
        <w:ind w:leftChars="150" w:left="360"/>
        <w:rPr>
          <w:rFonts w:asciiTheme="minorEastAsia" w:eastAsia="SimSun" w:hAnsiTheme="minorEastAsia"/>
          <w:bdr w:val="single" w:sz="4" w:space="0" w:color="auto"/>
        </w:rPr>
      </w:pPr>
      <w:r w:rsidRPr="00AC71B0">
        <w:rPr>
          <w:rFonts w:asciiTheme="minorEastAsia" w:hAnsiTheme="minorEastAsia" w:hint="eastAsia"/>
          <w:sz w:val="20"/>
          <w:szCs w:val="20"/>
          <w:bdr w:val="single" w:sz="4" w:space="0" w:color="auto"/>
        </w:rPr>
        <w:t>（三）</w:t>
      </w:r>
      <w:r w:rsidR="00B94F14" w:rsidRPr="003E463F">
        <w:rPr>
          <w:rFonts w:ascii="標楷體" w:eastAsia="標楷體" w:hAnsi="標楷體" w:hint="eastAsia"/>
          <w:sz w:val="20"/>
          <w:szCs w:val="20"/>
          <w:bdr w:val="single" w:sz="4" w:space="0" w:color="auto"/>
        </w:rPr>
        <w:t>「真際」</w:t>
      </w:r>
      <w:r w:rsidR="00A87045" w:rsidRPr="00025363">
        <w:rPr>
          <w:rFonts w:asciiTheme="minorEastAsia" w:hAnsiTheme="minorEastAsia" w:hint="eastAsia"/>
          <w:sz w:val="20"/>
          <w:szCs w:val="20"/>
          <w:bdr w:val="single" w:sz="4" w:space="0" w:color="auto"/>
        </w:rPr>
        <w:t>，</w:t>
      </w:r>
      <w:r w:rsidRPr="00F14780">
        <w:rPr>
          <w:rFonts w:asciiTheme="minorEastAsia" w:hAnsiTheme="minorEastAsia" w:hint="eastAsia"/>
          <w:sz w:val="20"/>
          <w:szCs w:val="20"/>
          <w:bdr w:val="single" w:sz="4" w:space="0" w:color="auto"/>
        </w:rPr>
        <w:t>諸菩薩利根者</w:t>
      </w:r>
      <w:r w:rsidRPr="002617A4">
        <w:rPr>
          <w:rFonts w:asciiTheme="minorEastAsia" w:hAnsiTheme="minorEastAsia" w:hint="eastAsia"/>
          <w:sz w:val="20"/>
          <w:szCs w:val="20"/>
          <w:bdr w:val="single" w:sz="4" w:space="0" w:color="auto"/>
        </w:rPr>
        <w:t>，</w:t>
      </w:r>
      <w:r w:rsidR="002617A4" w:rsidRPr="002617A4">
        <w:rPr>
          <w:rFonts w:asciiTheme="minorEastAsia" w:hAnsiTheme="minorEastAsia" w:hint="eastAsia"/>
          <w:sz w:val="20"/>
          <w:szCs w:val="20"/>
          <w:bdr w:val="single" w:sz="4" w:space="0" w:color="auto"/>
        </w:rPr>
        <w:t>更</w:t>
      </w:r>
      <w:r w:rsidRPr="002617A4">
        <w:rPr>
          <w:rFonts w:asciiTheme="minorEastAsia" w:hAnsiTheme="minorEastAsia" w:hint="eastAsia"/>
          <w:sz w:val="20"/>
          <w:szCs w:val="20"/>
          <w:bdr w:val="single" w:sz="4" w:space="0" w:color="auto"/>
        </w:rPr>
        <w:t>不</w:t>
      </w:r>
      <w:r w:rsidRPr="00184B46">
        <w:rPr>
          <w:rFonts w:asciiTheme="minorEastAsia" w:hAnsiTheme="minorEastAsia" w:hint="eastAsia"/>
          <w:sz w:val="20"/>
          <w:szCs w:val="20"/>
          <w:bdr w:val="single" w:sz="4" w:space="0" w:color="auto"/>
        </w:rPr>
        <w:t>求勝事，盡其邊極</w:t>
      </w:r>
    </w:p>
    <w:p w:rsidR="003944F1" w:rsidRDefault="00A43287" w:rsidP="00EB7561">
      <w:pPr>
        <w:spacing w:afterLines="50" w:after="180"/>
        <w:ind w:leftChars="150" w:left="360"/>
        <w:rPr>
          <w:rFonts w:asciiTheme="minorEastAsia" w:eastAsia="SimSun" w:hAnsiTheme="minorEastAsia"/>
        </w:rPr>
      </w:pPr>
      <w:r w:rsidRPr="00AC71B0">
        <w:rPr>
          <w:rFonts w:asciiTheme="minorEastAsia" w:hAnsiTheme="minorEastAsia" w:hint="eastAsia"/>
        </w:rPr>
        <w:t>更不求勝事，爾時心定，盡其邊極，是名</w:t>
      </w:r>
      <w:r w:rsidRPr="00AC71B0">
        <w:rPr>
          <w:rFonts w:ascii="標楷體" w:eastAsia="標楷體" w:hAnsi="標楷體" w:hint="eastAsia"/>
          <w:szCs w:val="24"/>
        </w:rPr>
        <w:t>「真際</w:t>
      </w:r>
      <w:r w:rsidRPr="00AC71B0">
        <w:rPr>
          <w:rFonts w:asciiTheme="minorEastAsia" w:hAnsiTheme="minorEastAsia" w:hint="eastAsia"/>
          <w:szCs w:val="24"/>
        </w:rPr>
        <w:t>」</w:t>
      </w:r>
      <w:r w:rsidRPr="00AC71B0">
        <w:rPr>
          <w:rFonts w:asciiTheme="minorEastAsia" w:hAnsiTheme="minorEastAsia" w:hint="eastAsia"/>
        </w:rPr>
        <w:t>。</w:t>
      </w:r>
    </w:p>
    <w:p w:rsidR="003944F1" w:rsidRPr="00CD2BB9" w:rsidRDefault="00A43287" w:rsidP="00184B46">
      <w:pPr>
        <w:ind w:leftChars="50" w:left="120"/>
        <w:rPr>
          <w:rFonts w:asciiTheme="minorEastAsia" w:hAnsiTheme="minorEastAsia"/>
          <w:sz w:val="20"/>
          <w:szCs w:val="20"/>
          <w:bdr w:val="single" w:sz="4" w:space="0" w:color="auto"/>
        </w:rPr>
      </w:pPr>
      <w:r w:rsidRPr="00CD2BB9">
        <w:rPr>
          <w:rFonts w:asciiTheme="minorEastAsia" w:hAnsiTheme="minorEastAsia" w:hint="eastAsia"/>
          <w:sz w:val="20"/>
          <w:szCs w:val="20"/>
          <w:bdr w:val="single" w:sz="4" w:space="0" w:color="auto"/>
        </w:rPr>
        <w:t>二、</w:t>
      </w:r>
      <w:r w:rsidR="00F501A2" w:rsidRPr="003E463F">
        <w:rPr>
          <w:rFonts w:ascii="標楷體" w:eastAsia="標楷體" w:hAnsi="標楷體" w:hint="eastAsia"/>
          <w:sz w:val="20"/>
          <w:szCs w:val="20"/>
          <w:bdr w:val="single" w:sz="4" w:space="0" w:color="auto"/>
        </w:rPr>
        <w:t>「如」、「法性」、「真際」</w:t>
      </w:r>
      <w:r w:rsidRPr="00CD2BB9">
        <w:rPr>
          <w:rFonts w:asciiTheme="minorEastAsia" w:hAnsiTheme="minorEastAsia" w:hint="eastAsia"/>
          <w:sz w:val="20"/>
          <w:szCs w:val="20"/>
          <w:bdr w:val="single" w:sz="4" w:space="0" w:color="auto"/>
        </w:rPr>
        <w:t>其本是一，義名為三，隨觀力故，而有差別</w:t>
      </w:r>
    </w:p>
    <w:p w:rsidR="0030139F" w:rsidRDefault="00A43287" w:rsidP="00263ECF">
      <w:pPr>
        <w:ind w:leftChars="50" w:left="120"/>
        <w:rPr>
          <w:rFonts w:asciiTheme="minorEastAsia" w:eastAsia="SimSun" w:hAnsiTheme="minorEastAsia"/>
        </w:rPr>
      </w:pPr>
      <w:r w:rsidRPr="00D853C1">
        <w:rPr>
          <w:rFonts w:asciiTheme="minorEastAsia" w:hAnsiTheme="minorEastAsia" w:hint="eastAsia"/>
        </w:rPr>
        <w:t>是故其本是一，義名為三，</w:t>
      </w:r>
      <w:r w:rsidR="00EF3EC0" w:rsidRPr="007F67E3">
        <w:rPr>
          <w:rFonts w:asciiTheme="minorEastAsia" w:hAnsiTheme="minorEastAsia" w:hint="eastAsia"/>
          <w:szCs w:val="24"/>
        </w:rPr>
        <w:t>如</w:t>
      </w:r>
      <w:r w:rsidRPr="00D853C1">
        <w:rPr>
          <w:rFonts w:asciiTheme="minorEastAsia" w:hAnsiTheme="minorEastAsia" w:hint="eastAsia"/>
        </w:rPr>
        <w:t>道</w:t>
      </w:r>
      <w:bookmarkStart w:id="0" w:name="_GoBack"/>
      <w:bookmarkEnd w:id="0"/>
      <w:r w:rsidRPr="00D853C1">
        <w:rPr>
          <w:rFonts w:asciiTheme="minorEastAsia" w:hAnsiTheme="minorEastAsia" w:hint="eastAsia"/>
        </w:rPr>
        <w:t>法是一，</w:t>
      </w:r>
      <w:r w:rsidR="00F14780" w:rsidRPr="00D853C1">
        <w:rPr>
          <w:rFonts w:asciiTheme="minorEastAsia" w:hAnsiTheme="minorEastAsia" w:hint="eastAsia"/>
        </w:rPr>
        <w:t>分別</w:t>
      </w:r>
      <w:r w:rsidRPr="00D853C1">
        <w:rPr>
          <w:rFonts w:asciiTheme="minorEastAsia" w:hAnsiTheme="minorEastAsia" w:hint="eastAsia"/>
        </w:rPr>
        <w:t>上、中、下，故名為三乘</w:t>
      </w:r>
      <w:r w:rsidRPr="00685538">
        <w:rPr>
          <w:rFonts w:asciiTheme="minorEastAsia" w:hAnsiTheme="minorEastAsia" w:hint="eastAsia"/>
        </w:rPr>
        <w:t>。初為</w:t>
      </w:r>
      <w:r w:rsidRPr="00270062">
        <w:rPr>
          <w:rFonts w:ascii="標楷體" w:eastAsia="標楷體" w:hAnsi="標楷體" w:hint="eastAsia"/>
          <w:szCs w:val="24"/>
        </w:rPr>
        <w:t>「如」</w:t>
      </w:r>
      <w:r w:rsidRPr="00D853C1">
        <w:rPr>
          <w:rFonts w:asciiTheme="minorEastAsia" w:hAnsiTheme="minorEastAsia" w:hint="eastAsia"/>
        </w:rPr>
        <w:t>、</w:t>
      </w:r>
    </w:p>
    <w:p w:rsidR="00595029" w:rsidRDefault="00A43287" w:rsidP="00263ECF">
      <w:pPr>
        <w:ind w:leftChars="50" w:left="120"/>
        <w:rPr>
          <w:rFonts w:asciiTheme="minorEastAsia" w:eastAsia="SimSun" w:hAnsiTheme="minorEastAsia"/>
          <w:szCs w:val="24"/>
        </w:rPr>
      </w:pPr>
      <w:r w:rsidRPr="00685538">
        <w:rPr>
          <w:rFonts w:asciiTheme="minorEastAsia" w:hAnsiTheme="minorEastAsia" w:hint="eastAsia"/>
        </w:rPr>
        <w:t>中為</w:t>
      </w:r>
      <w:r w:rsidRPr="00D853C1">
        <w:rPr>
          <w:rFonts w:ascii="標楷體" w:eastAsia="標楷體" w:hAnsi="標楷體" w:hint="eastAsia"/>
          <w:szCs w:val="24"/>
        </w:rPr>
        <w:t>「法性」</w:t>
      </w:r>
      <w:r w:rsidRPr="00D853C1">
        <w:rPr>
          <w:rFonts w:asciiTheme="minorEastAsia" w:hAnsiTheme="minorEastAsia" w:hint="eastAsia"/>
        </w:rPr>
        <w:t>、</w:t>
      </w:r>
      <w:r w:rsidRPr="00685538">
        <w:rPr>
          <w:rFonts w:asciiTheme="minorEastAsia" w:hAnsiTheme="minorEastAsia" w:hint="eastAsia"/>
        </w:rPr>
        <w:t>後為</w:t>
      </w:r>
      <w:r w:rsidRPr="00AC71B0">
        <w:rPr>
          <w:rFonts w:ascii="標楷體" w:eastAsia="標楷體" w:hAnsi="標楷體" w:hint="eastAsia"/>
          <w:szCs w:val="24"/>
        </w:rPr>
        <w:t>「真際</w:t>
      </w:r>
      <w:r w:rsidRPr="00AC71B0">
        <w:rPr>
          <w:rFonts w:asciiTheme="minorEastAsia" w:hAnsiTheme="minorEastAsia" w:hint="eastAsia"/>
          <w:szCs w:val="24"/>
        </w:rPr>
        <w:t>」</w:t>
      </w:r>
      <w:r w:rsidRPr="00685538">
        <w:rPr>
          <w:rFonts w:asciiTheme="minorEastAsia" w:hAnsiTheme="minorEastAsia" w:hint="eastAsia"/>
        </w:rPr>
        <w:t>。</w:t>
      </w:r>
      <w:r w:rsidRPr="00AC71B0">
        <w:rPr>
          <w:rFonts w:ascii="標楷體" w:eastAsia="標楷體" w:hAnsi="標楷體" w:hint="eastAsia"/>
          <w:szCs w:val="24"/>
        </w:rPr>
        <w:t>「真際</w:t>
      </w:r>
      <w:r w:rsidRPr="00AC71B0">
        <w:rPr>
          <w:rFonts w:asciiTheme="minorEastAsia" w:hAnsiTheme="minorEastAsia" w:hint="eastAsia"/>
          <w:szCs w:val="24"/>
        </w:rPr>
        <w:t>」</w:t>
      </w:r>
      <w:r w:rsidRPr="00685538">
        <w:rPr>
          <w:rFonts w:asciiTheme="minorEastAsia" w:hAnsiTheme="minorEastAsia" w:hint="eastAsia"/>
        </w:rPr>
        <w:t>為上</w:t>
      </w:r>
      <w:r w:rsidR="00A87045" w:rsidRPr="00D853C1">
        <w:rPr>
          <w:rFonts w:asciiTheme="minorEastAsia" w:hAnsiTheme="minorEastAsia" w:hint="eastAsia"/>
        </w:rPr>
        <w:t>，</w:t>
      </w:r>
      <w:r w:rsidRPr="00D853C1">
        <w:rPr>
          <w:rFonts w:ascii="標楷體" w:eastAsia="標楷體" w:hAnsi="標楷體" w:hint="eastAsia"/>
          <w:szCs w:val="24"/>
        </w:rPr>
        <w:t>「法性」</w:t>
      </w:r>
      <w:r w:rsidRPr="00685538">
        <w:rPr>
          <w:rFonts w:asciiTheme="minorEastAsia" w:hAnsiTheme="minorEastAsia" w:hint="eastAsia"/>
        </w:rPr>
        <w:t>為中</w:t>
      </w:r>
      <w:r w:rsidR="00A87045" w:rsidRPr="00D853C1">
        <w:rPr>
          <w:rFonts w:asciiTheme="minorEastAsia" w:hAnsiTheme="minorEastAsia" w:hint="eastAsia"/>
        </w:rPr>
        <w:t>，</w:t>
      </w:r>
      <w:r w:rsidRPr="00270062">
        <w:rPr>
          <w:rFonts w:ascii="標楷體" w:eastAsia="標楷體" w:hAnsi="標楷體" w:hint="eastAsia"/>
          <w:szCs w:val="24"/>
        </w:rPr>
        <w:t>「如」</w:t>
      </w:r>
      <w:r w:rsidRPr="00685538">
        <w:rPr>
          <w:rFonts w:asciiTheme="minorEastAsia" w:hAnsiTheme="minorEastAsia" w:hint="eastAsia"/>
        </w:rPr>
        <w:t>為下。</w:t>
      </w:r>
      <w:r w:rsidRPr="00D853C1">
        <w:rPr>
          <w:rFonts w:asciiTheme="minorEastAsia" w:hAnsiTheme="minorEastAsia" w:hint="eastAsia"/>
          <w:szCs w:val="24"/>
        </w:rPr>
        <w:t>隨觀力故</w:t>
      </w:r>
      <w:r w:rsidRPr="0045193C">
        <w:rPr>
          <w:rFonts w:asciiTheme="minorEastAsia" w:hAnsiTheme="minorEastAsia" w:hint="eastAsia"/>
          <w:szCs w:val="24"/>
        </w:rPr>
        <w:t>，</w:t>
      </w:r>
      <w:r w:rsidRPr="00D853C1">
        <w:rPr>
          <w:rFonts w:asciiTheme="minorEastAsia" w:hAnsiTheme="minorEastAsia" w:hint="eastAsia"/>
          <w:szCs w:val="24"/>
        </w:rPr>
        <w:t>而</w:t>
      </w:r>
    </w:p>
    <w:p w:rsidR="00CD2BB9" w:rsidRDefault="00A43287" w:rsidP="00263ECF">
      <w:pPr>
        <w:ind w:leftChars="50" w:left="120"/>
        <w:rPr>
          <w:rFonts w:asciiTheme="minorEastAsia" w:eastAsia="SimSun" w:hAnsiTheme="minorEastAsia"/>
          <w:szCs w:val="24"/>
        </w:rPr>
      </w:pPr>
      <w:r w:rsidRPr="00D853C1">
        <w:rPr>
          <w:rFonts w:asciiTheme="minorEastAsia" w:hAnsiTheme="minorEastAsia" w:hint="eastAsia"/>
          <w:szCs w:val="24"/>
        </w:rPr>
        <w:t>有差別。</w:t>
      </w:r>
      <w:r w:rsidR="005553C2">
        <w:rPr>
          <w:rStyle w:val="a9"/>
          <w:rFonts w:asciiTheme="minorEastAsia" w:hAnsiTheme="minorEastAsia"/>
          <w:szCs w:val="24"/>
        </w:rPr>
        <w:footnoteReference w:id="16"/>
      </w:r>
    </w:p>
    <w:p w:rsidR="00F90DE0" w:rsidRPr="00F90DE0" w:rsidRDefault="00A43287" w:rsidP="00F90DE0">
      <w:pPr>
        <w:ind w:leftChars="50" w:left="120"/>
        <w:rPr>
          <w:rFonts w:asciiTheme="minorEastAsia" w:hAnsiTheme="minorEastAsia"/>
          <w:sz w:val="20"/>
          <w:szCs w:val="20"/>
          <w:bdr w:val="single" w:sz="4" w:space="0" w:color="auto"/>
        </w:rPr>
      </w:pPr>
      <w:r w:rsidRPr="00F90DE0">
        <w:rPr>
          <w:rFonts w:asciiTheme="minorEastAsia" w:hAnsiTheme="minorEastAsia" w:hint="eastAsia"/>
          <w:sz w:val="20"/>
          <w:szCs w:val="20"/>
          <w:bdr w:val="single" w:sz="4" w:space="0" w:color="auto"/>
        </w:rPr>
        <w:t>三、</w:t>
      </w:r>
      <w:r w:rsidR="002F74AF" w:rsidRPr="00F90DE0">
        <w:rPr>
          <w:rFonts w:asciiTheme="minorEastAsia" w:hAnsiTheme="minorEastAsia" w:hint="eastAsia"/>
          <w:sz w:val="20"/>
          <w:szCs w:val="20"/>
          <w:bdr w:val="single" w:sz="4" w:space="0" w:color="auto"/>
        </w:rPr>
        <w:t>知諸法</w:t>
      </w:r>
      <w:r w:rsidR="002F74AF" w:rsidRPr="00F90DE0">
        <w:rPr>
          <w:rFonts w:ascii="標楷體" w:eastAsia="標楷體" w:hAnsi="標楷體" w:hint="eastAsia"/>
          <w:sz w:val="20"/>
          <w:szCs w:val="20"/>
          <w:bdr w:val="single" w:sz="4" w:space="0" w:color="auto"/>
        </w:rPr>
        <w:t>「如」</w:t>
      </w:r>
      <w:r w:rsidR="002F74AF" w:rsidRPr="00F90DE0">
        <w:rPr>
          <w:rFonts w:asciiTheme="minorEastAsia" w:hAnsiTheme="minorEastAsia" w:hint="eastAsia"/>
          <w:sz w:val="20"/>
          <w:szCs w:val="20"/>
          <w:bdr w:val="single" w:sz="4" w:space="0" w:color="auto"/>
        </w:rPr>
        <w:t>，名為如來</w:t>
      </w:r>
    </w:p>
    <w:p w:rsidR="00F90DE0" w:rsidRDefault="00A43287" w:rsidP="002F74AF">
      <w:pPr>
        <w:ind w:leftChars="50" w:left="120"/>
        <w:rPr>
          <w:rFonts w:asciiTheme="minorEastAsia" w:eastAsia="SimSun" w:hAnsiTheme="minorEastAsia"/>
        </w:rPr>
      </w:pPr>
      <w:r w:rsidRPr="00685538">
        <w:rPr>
          <w:rFonts w:asciiTheme="minorEastAsia" w:hAnsiTheme="minorEastAsia" w:hint="eastAsia"/>
        </w:rPr>
        <w:t>又天竺語音相近者</w:t>
      </w:r>
      <w:r w:rsidRPr="00F90DE0">
        <w:rPr>
          <w:rFonts w:asciiTheme="minorEastAsia" w:hAnsiTheme="minorEastAsia" w:hint="eastAsia"/>
        </w:rPr>
        <w:t>，</w:t>
      </w:r>
      <w:r w:rsidRPr="00685538">
        <w:rPr>
          <w:rFonts w:asciiTheme="minorEastAsia" w:hAnsiTheme="minorEastAsia" w:hint="eastAsia"/>
        </w:rPr>
        <w:t>以為名。是故說知諸法</w:t>
      </w:r>
      <w:r w:rsidRPr="00270062">
        <w:rPr>
          <w:rFonts w:ascii="標楷體" w:eastAsia="標楷體" w:hAnsi="標楷體" w:hint="eastAsia"/>
          <w:szCs w:val="24"/>
        </w:rPr>
        <w:t>「如」</w:t>
      </w:r>
      <w:r w:rsidRPr="00F90DE0">
        <w:rPr>
          <w:rFonts w:asciiTheme="minorEastAsia" w:hAnsiTheme="minorEastAsia" w:hint="eastAsia"/>
        </w:rPr>
        <w:t>，</w:t>
      </w:r>
      <w:r w:rsidRPr="00685538">
        <w:rPr>
          <w:rFonts w:asciiTheme="minorEastAsia" w:hAnsiTheme="minorEastAsia" w:hint="eastAsia"/>
        </w:rPr>
        <w:t>名為如來。</w:t>
      </w:r>
    </w:p>
    <w:p w:rsidR="00F90DE0" w:rsidRDefault="006A6BAD" w:rsidP="00EB7561">
      <w:pPr>
        <w:spacing w:afterLines="30" w:after="108"/>
        <w:rPr>
          <w:rFonts w:asciiTheme="minorEastAsia" w:eastAsia="SimSun" w:hAnsiTheme="minorEastAsia"/>
        </w:rPr>
      </w:pPr>
      <w:r>
        <w:rPr>
          <w:rFonts w:ascii="SimSun" w:eastAsia="SimSun" w:hAnsi="SimSun" w:hint="eastAsia"/>
          <w:szCs w:val="24"/>
        </w:rPr>
        <w:t xml:space="preserve"> </w:t>
      </w:r>
      <w:r w:rsidR="00A43287" w:rsidRPr="002F74AF">
        <w:rPr>
          <w:rFonts w:asciiTheme="majorEastAsia" w:eastAsiaTheme="majorEastAsia" w:hAnsiTheme="majorEastAsia" w:hint="eastAsia"/>
          <w:szCs w:val="24"/>
        </w:rPr>
        <w:t>如</w:t>
      </w:r>
      <w:r w:rsidR="00A43287" w:rsidRPr="00307C44">
        <w:rPr>
          <w:rFonts w:asciiTheme="minorEastAsia" w:hAnsiTheme="minorEastAsia" w:hint="eastAsia"/>
          <w:szCs w:val="24"/>
        </w:rPr>
        <w:t>正遍知一切法，故名為</w:t>
      </w:r>
      <w:r w:rsidR="00A43287" w:rsidRPr="00627F68">
        <w:rPr>
          <w:rFonts w:asciiTheme="minorEastAsia" w:hAnsiTheme="minorEastAsia" w:hint="eastAsia"/>
          <w:szCs w:val="24"/>
        </w:rPr>
        <w:t>佛</w:t>
      </w:r>
      <w:r w:rsidR="00A43287" w:rsidRPr="00685538">
        <w:rPr>
          <w:rFonts w:asciiTheme="minorEastAsia" w:hAnsiTheme="minorEastAsia" w:hint="eastAsia"/>
        </w:rPr>
        <w:t>。</w:t>
      </w:r>
      <w:r w:rsidR="00627F68">
        <w:rPr>
          <w:rStyle w:val="a9"/>
          <w:rFonts w:asciiTheme="minorEastAsia" w:hAnsiTheme="minorEastAsia"/>
        </w:rPr>
        <w:footnoteReference w:id="17"/>
      </w:r>
    </w:p>
    <w:p w:rsidR="00F02A5E" w:rsidRDefault="00A43287" w:rsidP="00F90DE0">
      <w:pPr>
        <w:ind w:leftChars="50" w:left="120"/>
        <w:rPr>
          <w:rFonts w:ascii="標楷體" w:eastAsia="SimSun" w:hAnsi="標楷體"/>
          <w:sz w:val="20"/>
          <w:szCs w:val="20"/>
          <w:bdr w:val="single" w:sz="4" w:space="0" w:color="auto"/>
        </w:rPr>
      </w:pPr>
      <w:r w:rsidRPr="00F02A5E">
        <w:rPr>
          <w:rFonts w:asciiTheme="minorEastAsia" w:hAnsiTheme="minorEastAsia" w:hint="eastAsia"/>
          <w:sz w:val="20"/>
          <w:szCs w:val="20"/>
          <w:bdr w:val="single" w:sz="4" w:space="0" w:color="auto"/>
        </w:rPr>
        <w:t>四、小乘經中亦說</w:t>
      </w:r>
      <w:r w:rsidRPr="00F02A5E">
        <w:rPr>
          <w:rFonts w:ascii="標楷體" w:eastAsia="標楷體" w:hAnsi="標楷體" w:hint="eastAsia"/>
          <w:sz w:val="20"/>
          <w:szCs w:val="20"/>
          <w:bdr w:val="single" w:sz="4" w:space="0" w:color="auto"/>
        </w:rPr>
        <w:t>「如」</w:t>
      </w:r>
      <w:r w:rsidRPr="00F02A5E">
        <w:rPr>
          <w:rFonts w:asciiTheme="minorEastAsia" w:hAnsiTheme="minorEastAsia" w:hint="eastAsia"/>
          <w:sz w:val="20"/>
          <w:szCs w:val="20"/>
          <w:bdr w:val="single" w:sz="4" w:space="0" w:color="auto"/>
        </w:rPr>
        <w:t>、</w:t>
      </w:r>
      <w:r w:rsidRPr="00F02A5E">
        <w:rPr>
          <w:rFonts w:ascii="標楷體" w:eastAsia="標楷體" w:hAnsi="標楷體" w:hint="eastAsia"/>
          <w:sz w:val="20"/>
          <w:szCs w:val="20"/>
          <w:bdr w:val="single" w:sz="4" w:space="0" w:color="auto"/>
        </w:rPr>
        <w:t>「法性」</w:t>
      </w:r>
      <w:r w:rsidR="00A87045" w:rsidRPr="00F90DE0">
        <w:rPr>
          <w:rFonts w:asciiTheme="minorEastAsia" w:hAnsiTheme="minorEastAsia" w:hint="eastAsia"/>
          <w:sz w:val="20"/>
          <w:szCs w:val="20"/>
          <w:bdr w:val="single" w:sz="4" w:space="0" w:color="auto"/>
        </w:rPr>
        <w:t>，</w:t>
      </w:r>
      <w:r w:rsidR="008E3BBD" w:rsidRPr="004E2366">
        <w:rPr>
          <w:rFonts w:ascii="標楷體" w:eastAsia="標楷體" w:hAnsi="標楷體" w:hint="eastAsia"/>
          <w:sz w:val="20"/>
          <w:szCs w:val="20"/>
          <w:bdr w:val="single" w:sz="4" w:space="0" w:color="auto"/>
        </w:rPr>
        <w:t>「真際</w:t>
      </w:r>
      <w:r w:rsidR="008E3BBD" w:rsidRPr="004E2366">
        <w:rPr>
          <w:rFonts w:asciiTheme="minorEastAsia" w:hAnsiTheme="minorEastAsia" w:hint="eastAsia"/>
          <w:sz w:val="20"/>
          <w:szCs w:val="20"/>
          <w:bdr w:val="single" w:sz="4" w:space="0" w:color="auto"/>
        </w:rPr>
        <w:t>」義者，唯大乘法中說</w:t>
      </w:r>
    </w:p>
    <w:p w:rsidR="003225A4" w:rsidRPr="003225A4" w:rsidRDefault="00A43287" w:rsidP="003225A4">
      <w:pPr>
        <w:ind w:leftChars="100" w:left="240"/>
        <w:rPr>
          <w:rFonts w:ascii="SimSun" w:eastAsia="SimSun" w:hAnsi="SimSun"/>
          <w:sz w:val="20"/>
          <w:szCs w:val="20"/>
          <w:bdr w:val="single" w:sz="4" w:space="0" w:color="auto"/>
        </w:rPr>
      </w:pPr>
      <w:r w:rsidRPr="002C289F">
        <w:rPr>
          <w:rFonts w:ascii="SimSun" w:eastAsia="新細明體" w:hAnsi="SimSun" w:hint="eastAsia"/>
          <w:sz w:val="20"/>
          <w:szCs w:val="20"/>
          <w:bdr w:val="single" w:sz="4" w:space="0" w:color="auto"/>
        </w:rPr>
        <w:t>（一）</w:t>
      </w:r>
      <w:r w:rsidR="008E3BBD" w:rsidRPr="00F02A5E">
        <w:rPr>
          <w:rFonts w:asciiTheme="minorEastAsia" w:hAnsiTheme="minorEastAsia" w:hint="eastAsia"/>
          <w:sz w:val="20"/>
          <w:szCs w:val="20"/>
          <w:bdr w:val="single" w:sz="4" w:space="0" w:color="auto"/>
        </w:rPr>
        <w:t>小乘經中亦說</w:t>
      </w:r>
      <w:r w:rsidR="008E3BBD" w:rsidRPr="00F02A5E">
        <w:rPr>
          <w:rFonts w:ascii="標楷體" w:eastAsia="標楷體" w:hAnsi="標楷體" w:hint="eastAsia"/>
          <w:sz w:val="20"/>
          <w:szCs w:val="20"/>
          <w:bdr w:val="single" w:sz="4" w:space="0" w:color="auto"/>
        </w:rPr>
        <w:t>「如」</w:t>
      </w:r>
      <w:r w:rsidR="008E3BBD" w:rsidRPr="00F02A5E">
        <w:rPr>
          <w:rFonts w:asciiTheme="minorEastAsia" w:hAnsiTheme="minorEastAsia" w:hint="eastAsia"/>
          <w:sz w:val="20"/>
          <w:szCs w:val="20"/>
          <w:bdr w:val="single" w:sz="4" w:space="0" w:color="auto"/>
        </w:rPr>
        <w:t>、</w:t>
      </w:r>
      <w:r w:rsidR="008E3BBD" w:rsidRPr="00F02A5E">
        <w:rPr>
          <w:rFonts w:ascii="標楷體" w:eastAsia="標楷體" w:hAnsi="標楷體" w:hint="eastAsia"/>
          <w:sz w:val="20"/>
          <w:szCs w:val="20"/>
          <w:bdr w:val="single" w:sz="4" w:space="0" w:color="auto"/>
        </w:rPr>
        <w:t>「法性」</w:t>
      </w:r>
    </w:p>
    <w:p w:rsidR="006849BD" w:rsidRDefault="00A43287" w:rsidP="008E3BBD">
      <w:pPr>
        <w:ind w:leftChars="100" w:left="240"/>
        <w:rPr>
          <w:rFonts w:asciiTheme="minorEastAsia" w:eastAsia="SimSun" w:hAnsiTheme="minorEastAsia"/>
          <w:szCs w:val="24"/>
        </w:rPr>
      </w:pPr>
      <w:r w:rsidRPr="00685538">
        <w:rPr>
          <w:rFonts w:asciiTheme="minorEastAsia" w:hAnsiTheme="minorEastAsia" w:hint="eastAsia"/>
        </w:rPr>
        <w:t>又小乘經中亦說</w:t>
      </w:r>
      <w:r w:rsidRPr="00F02A5E">
        <w:rPr>
          <w:rFonts w:ascii="標楷體" w:eastAsia="標楷體" w:hAnsi="標楷體" w:hint="eastAsia"/>
          <w:szCs w:val="24"/>
        </w:rPr>
        <w:t>「如」</w:t>
      </w:r>
      <w:r w:rsidRPr="00F02A5E">
        <w:rPr>
          <w:rFonts w:asciiTheme="minorEastAsia" w:hAnsiTheme="minorEastAsia" w:hint="eastAsia"/>
          <w:szCs w:val="24"/>
        </w:rPr>
        <w:t>、</w:t>
      </w:r>
      <w:r w:rsidRPr="00F02A5E">
        <w:rPr>
          <w:rFonts w:ascii="標楷體" w:eastAsia="標楷體" w:hAnsi="標楷體" w:hint="eastAsia"/>
          <w:szCs w:val="24"/>
        </w:rPr>
        <w:t>「法性」</w:t>
      </w:r>
      <w:r w:rsidRPr="00F02A5E">
        <w:rPr>
          <w:rFonts w:asciiTheme="minorEastAsia" w:hAnsiTheme="minorEastAsia" w:hint="eastAsia"/>
          <w:szCs w:val="24"/>
        </w:rPr>
        <w:t>。</w:t>
      </w:r>
      <w:r w:rsidRPr="00F02A5E">
        <w:rPr>
          <w:rFonts w:asciiTheme="minorEastAsia" w:hAnsiTheme="minorEastAsia" w:hint="eastAsia"/>
        </w:rPr>
        <w:t>如</w:t>
      </w:r>
      <w:r w:rsidRPr="00D1764B">
        <w:rPr>
          <w:rFonts w:asciiTheme="minorEastAsia" w:hAnsiTheme="minorEastAsia" w:hint="eastAsia"/>
        </w:rPr>
        <w:t>《</w:t>
      </w:r>
      <w:r w:rsidR="008E3BBD">
        <w:rPr>
          <w:rFonts w:asciiTheme="minorEastAsia" w:hAnsiTheme="minorEastAsia" w:hint="eastAsia"/>
        </w:rPr>
        <w:t>雜</w:t>
      </w:r>
      <w:r w:rsidR="00D1764B">
        <w:rPr>
          <w:rStyle w:val="a9"/>
          <w:rFonts w:asciiTheme="minorEastAsia" w:hAnsiTheme="minorEastAsia"/>
        </w:rPr>
        <w:footnoteReference w:id="18"/>
      </w:r>
      <w:r w:rsidRPr="00F02A5E">
        <w:rPr>
          <w:rFonts w:asciiTheme="minorEastAsia" w:hAnsiTheme="minorEastAsia" w:hint="eastAsia"/>
        </w:rPr>
        <w:t>阿含》中，</w:t>
      </w:r>
      <w:r w:rsidRPr="00A87045">
        <w:rPr>
          <w:rFonts w:ascii="標楷體" w:eastAsia="標楷體" w:hAnsi="標楷體" w:hint="eastAsia"/>
        </w:rPr>
        <w:t>一比丘問佛</w:t>
      </w:r>
      <w:r w:rsidRPr="00F02A5E">
        <w:rPr>
          <w:rFonts w:asciiTheme="minorEastAsia" w:hAnsiTheme="minorEastAsia" w:hint="eastAsia"/>
        </w:rPr>
        <w:t>：「</w:t>
      </w:r>
      <w:r w:rsidRPr="008E3BBD">
        <w:rPr>
          <w:rFonts w:ascii="標楷體" w:eastAsia="標楷體" w:hAnsi="標楷體" w:hint="eastAsia"/>
        </w:rPr>
        <w:t>世尊</w:t>
      </w:r>
      <w:r w:rsidR="00EF3EC0" w:rsidRPr="003B222F">
        <w:rPr>
          <w:rFonts w:ascii="標楷體" w:eastAsia="標楷體" w:hAnsi="標楷體" w:hint="eastAsia"/>
        </w:rPr>
        <w:t>！</w:t>
      </w:r>
      <w:r w:rsidRPr="008E3BBD">
        <w:rPr>
          <w:rFonts w:ascii="標楷體" w:eastAsia="標楷體" w:hAnsi="標楷體" w:hint="eastAsia"/>
        </w:rPr>
        <w:t>是十二因緣法，為佛所作</w:t>
      </w:r>
      <w:r w:rsidR="00EF3EC0" w:rsidRPr="003B222F">
        <w:rPr>
          <w:rFonts w:ascii="標楷體" w:eastAsia="標楷體" w:hAnsi="標楷體" w:hint="eastAsia"/>
        </w:rPr>
        <w:t>？</w:t>
      </w:r>
      <w:r w:rsidRPr="008E3BBD">
        <w:rPr>
          <w:rFonts w:ascii="標楷體" w:eastAsia="標楷體" w:hAnsi="標楷體" w:hint="eastAsia"/>
        </w:rPr>
        <w:t>為餘人所作？</w:t>
      </w:r>
      <w:r w:rsidR="00EF3EC0" w:rsidRPr="003B222F">
        <w:rPr>
          <w:rFonts w:ascii="標楷體" w:eastAsia="標楷體" w:hAnsi="標楷體" w:hint="eastAsia"/>
        </w:rPr>
        <w:t>」</w:t>
      </w:r>
      <w:r w:rsidRPr="008E3BBD">
        <w:rPr>
          <w:rFonts w:ascii="標楷體" w:eastAsia="標楷體" w:hAnsi="標楷體" w:hint="eastAsia"/>
        </w:rPr>
        <w:t>佛言：</w:t>
      </w:r>
      <w:r w:rsidR="00EF3EC0" w:rsidRPr="003B222F">
        <w:rPr>
          <w:rFonts w:ascii="標楷體" w:eastAsia="標楷體" w:hAnsi="標楷體" w:hint="eastAsia"/>
        </w:rPr>
        <w:t>「比</w:t>
      </w:r>
      <w:r w:rsidR="00EF3EC0">
        <w:rPr>
          <w:rFonts w:ascii="標楷體" w:eastAsia="標楷體" w:hAnsi="標楷體" w:hint="eastAsia"/>
        </w:rPr>
        <w:t>丘</w:t>
      </w:r>
      <w:r w:rsidR="00EF3EC0" w:rsidRPr="003B222F">
        <w:rPr>
          <w:rFonts w:ascii="標楷體" w:eastAsia="標楷體" w:hAnsi="標楷體" w:hint="eastAsia"/>
        </w:rPr>
        <w:t>！</w:t>
      </w:r>
      <w:r w:rsidRPr="008E3BBD">
        <w:rPr>
          <w:rFonts w:ascii="標楷體" w:eastAsia="標楷體" w:hAnsi="標楷體" w:hint="eastAsia"/>
        </w:rPr>
        <w:t>是十二因緣，非我所作，亦非彼所作。</w:t>
      </w:r>
      <w:r w:rsidR="00181D92" w:rsidRPr="008E3BBD">
        <w:rPr>
          <w:rStyle w:val="a9"/>
          <w:rFonts w:ascii="標楷體" w:eastAsia="標楷體" w:hAnsi="標楷體"/>
        </w:rPr>
        <w:footnoteReference w:id="19"/>
      </w:r>
      <w:r w:rsidRPr="008E3BBD">
        <w:rPr>
          <w:rFonts w:ascii="標楷體" w:eastAsia="標楷體" w:hAnsi="標楷體" w:hint="eastAsia"/>
        </w:rPr>
        <w:t>若有佛、若無佛，諸法</w:t>
      </w:r>
      <w:r w:rsidRPr="008E3BBD">
        <w:rPr>
          <w:rFonts w:ascii="標楷體" w:eastAsia="標楷體" w:hAnsi="標楷體" w:hint="eastAsia"/>
          <w:szCs w:val="24"/>
        </w:rPr>
        <w:t>『如』、『法性』</w:t>
      </w:r>
      <w:r w:rsidRPr="008E3BBD">
        <w:rPr>
          <w:rFonts w:ascii="標楷體" w:eastAsia="標楷體" w:hAnsi="標楷體" w:hint="eastAsia"/>
        </w:rPr>
        <w:t>。</w:t>
      </w:r>
      <w:r w:rsidRPr="009C2695">
        <w:rPr>
          <w:rFonts w:ascii="標楷體" w:eastAsia="標楷體" w:hAnsi="標楷體" w:hint="eastAsia"/>
          <w:szCs w:val="24"/>
        </w:rPr>
        <w:t>法性</w:t>
      </w:r>
      <w:r w:rsidR="00BE27D1" w:rsidRPr="009C2695">
        <w:rPr>
          <w:rStyle w:val="a9"/>
          <w:rFonts w:ascii="標楷體" w:eastAsia="標楷體" w:hAnsi="標楷體"/>
          <w:szCs w:val="24"/>
        </w:rPr>
        <w:footnoteReference w:id="20"/>
      </w:r>
      <w:r w:rsidRPr="009C2695">
        <w:rPr>
          <w:rFonts w:ascii="標楷體" w:eastAsia="標楷體" w:hAnsi="標楷體" w:hint="eastAsia"/>
        </w:rPr>
        <w:t>常住世間；所謂</w:t>
      </w:r>
      <w:r w:rsidRPr="00473A69">
        <w:rPr>
          <w:rFonts w:ascii="標楷體" w:eastAsia="標楷體" w:hAnsi="標楷體" w:hint="eastAsia"/>
        </w:rPr>
        <w:t>是法有故是法有，是法生故生</w:t>
      </w:r>
      <w:r w:rsidR="00473A69" w:rsidRPr="00473A69">
        <w:rPr>
          <w:rStyle w:val="a9"/>
          <w:rFonts w:ascii="標楷體" w:eastAsia="標楷體" w:hAnsi="標楷體"/>
        </w:rPr>
        <w:footnoteReference w:id="21"/>
      </w:r>
      <w:r w:rsidRPr="00473A69">
        <w:rPr>
          <w:rFonts w:ascii="標楷體" w:eastAsia="標楷體" w:hAnsi="標楷體" w:hint="eastAsia"/>
        </w:rPr>
        <w:t>。無明因緣識，乃至生因緣老死，因緣諸苦惱。若無明滅故行滅，乃至老死滅故，諸苦惱滅。</w:t>
      </w:r>
      <w:r w:rsidRPr="00156D33">
        <w:rPr>
          <w:rFonts w:asciiTheme="minorEastAsia" w:hAnsiTheme="minorEastAsia" w:hint="eastAsia"/>
          <w:szCs w:val="24"/>
        </w:rPr>
        <w:t>」</w:t>
      </w:r>
    </w:p>
    <w:p w:rsidR="009E4E4C" w:rsidRDefault="00A43287" w:rsidP="008E3BBD">
      <w:pPr>
        <w:ind w:leftChars="100" w:left="240"/>
        <w:rPr>
          <w:rFonts w:asciiTheme="minorEastAsia" w:eastAsia="SimSun" w:hAnsiTheme="minorEastAsia"/>
        </w:rPr>
      </w:pPr>
      <w:r w:rsidRPr="00156D33">
        <w:rPr>
          <w:rFonts w:asciiTheme="minorEastAsia" w:hAnsiTheme="minorEastAsia" w:hint="eastAsia"/>
        </w:rPr>
        <w:t>但佛為人演說顯示，如日顯照萬物，長短好醜，非日所作也。如是聲聞經說</w:t>
      </w:r>
      <w:r w:rsidR="00EF3EC0" w:rsidRPr="003B222F">
        <w:rPr>
          <w:rFonts w:asciiTheme="minorEastAsia" w:hAnsiTheme="minorEastAsia" w:hint="eastAsia"/>
        </w:rPr>
        <w:t>：「</w:t>
      </w:r>
      <w:r w:rsidRPr="00156D33">
        <w:rPr>
          <w:rFonts w:asciiTheme="minorEastAsia" w:hAnsiTheme="minorEastAsia" w:hint="eastAsia"/>
        </w:rPr>
        <w:t>世間常有生死法，無時不有</w:t>
      </w:r>
      <w:r w:rsidR="00EF3EC0" w:rsidRPr="00CF1C9E">
        <w:rPr>
          <w:rFonts w:asciiTheme="minorEastAsia" w:hAnsiTheme="minorEastAsia" w:hint="eastAsia"/>
        </w:rPr>
        <w:t>。」</w:t>
      </w:r>
      <w:r w:rsidRPr="00156D33">
        <w:rPr>
          <w:rFonts w:asciiTheme="minorEastAsia" w:hAnsiTheme="minorEastAsia" w:hint="eastAsia"/>
        </w:rPr>
        <w:t>是名</w:t>
      </w:r>
      <w:r w:rsidR="00473A69" w:rsidRPr="00156D33">
        <w:rPr>
          <w:rFonts w:asciiTheme="minorEastAsia" w:hAnsiTheme="minorEastAsia" w:hint="eastAsia"/>
        </w:rPr>
        <w:t>「</w:t>
      </w:r>
      <w:r w:rsidRPr="00156D33">
        <w:rPr>
          <w:rFonts w:asciiTheme="minorEastAsia" w:hAnsiTheme="minorEastAsia" w:hint="eastAsia"/>
        </w:rPr>
        <w:t>有佛無佛相常住</w:t>
      </w:r>
      <w:r w:rsidR="00473A69" w:rsidRPr="00156D33">
        <w:rPr>
          <w:rFonts w:asciiTheme="minorEastAsia" w:hAnsiTheme="minorEastAsia" w:hint="eastAsia"/>
          <w:szCs w:val="24"/>
        </w:rPr>
        <w:t>」</w:t>
      </w:r>
      <w:r w:rsidRPr="00156D33">
        <w:rPr>
          <w:rFonts w:asciiTheme="minorEastAsia" w:hAnsiTheme="minorEastAsia" w:hint="eastAsia"/>
        </w:rPr>
        <w:t>。</w:t>
      </w:r>
    </w:p>
    <w:p w:rsidR="009E4E4C" w:rsidRPr="004E2366" w:rsidRDefault="00597DC9" w:rsidP="00F90DE0">
      <w:pPr>
        <w:ind w:leftChars="50" w:left="120"/>
        <w:rPr>
          <w:rFonts w:asciiTheme="minorEastAsia" w:eastAsia="SimSun" w:hAnsiTheme="minorEastAsia"/>
          <w:sz w:val="20"/>
          <w:szCs w:val="20"/>
          <w:bdr w:val="single" w:sz="4" w:space="0" w:color="auto"/>
        </w:rPr>
      </w:pPr>
      <w:r>
        <w:rPr>
          <w:rFonts w:asciiTheme="minorEastAsia" w:eastAsia="新細明體" w:hAnsiTheme="minorEastAsia" w:hint="eastAsia"/>
          <w:sz w:val="20"/>
          <w:szCs w:val="20"/>
          <w:bdr w:val="single" w:sz="4" w:space="0" w:color="auto"/>
        </w:rPr>
        <w:t>（二）</w:t>
      </w:r>
      <w:r w:rsidR="00A43287" w:rsidRPr="004E2366">
        <w:rPr>
          <w:rFonts w:ascii="標楷體" w:eastAsia="標楷體" w:hAnsi="標楷體" w:hint="eastAsia"/>
          <w:sz w:val="20"/>
          <w:szCs w:val="20"/>
          <w:bdr w:val="single" w:sz="4" w:space="0" w:color="auto"/>
        </w:rPr>
        <w:t>「真際</w:t>
      </w:r>
      <w:r w:rsidR="00A43287" w:rsidRPr="004E2366">
        <w:rPr>
          <w:rFonts w:asciiTheme="minorEastAsia" w:hAnsiTheme="minorEastAsia" w:hint="eastAsia"/>
          <w:sz w:val="20"/>
          <w:szCs w:val="20"/>
          <w:bdr w:val="single" w:sz="4" w:space="0" w:color="auto"/>
        </w:rPr>
        <w:t>」義者，唯大乘法中說</w:t>
      </w:r>
    </w:p>
    <w:p w:rsidR="003B6A71" w:rsidRDefault="00A43287" w:rsidP="00F90DE0">
      <w:pPr>
        <w:ind w:leftChars="50" w:left="120"/>
        <w:rPr>
          <w:rFonts w:asciiTheme="minorEastAsia" w:eastAsia="SimSun" w:hAnsiTheme="minorEastAsia"/>
        </w:rPr>
      </w:pPr>
      <w:r w:rsidRPr="004E2366">
        <w:rPr>
          <w:rFonts w:ascii="標楷體" w:eastAsia="標楷體" w:hAnsi="標楷體" w:hint="eastAsia"/>
          <w:szCs w:val="24"/>
        </w:rPr>
        <w:t>「真際</w:t>
      </w:r>
      <w:r w:rsidRPr="004E2366">
        <w:rPr>
          <w:rFonts w:asciiTheme="minorEastAsia" w:hAnsiTheme="minorEastAsia" w:hint="eastAsia"/>
          <w:szCs w:val="24"/>
        </w:rPr>
        <w:t>」</w:t>
      </w:r>
      <w:r w:rsidRPr="004E2366">
        <w:rPr>
          <w:rFonts w:asciiTheme="minorEastAsia" w:hAnsiTheme="minorEastAsia" w:hint="eastAsia"/>
        </w:rPr>
        <w:t>義者，唯大乘法中說。</w:t>
      </w:r>
      <w:r w:rsidR="005A453A">
        <w:rPr>
          <w:rStyle w:val="a9"/>
          <w:rFonts w:asciiTheme="minorEastAsia" w:hAnsiTheme="minorEastAsia"/>
        </w:rPr>
        <w:footnoteReference w:id="22"/>
      </w:r>
    </w:p>
    <w:p w:rsidR="004E2366" w:rsidRPr="00AA163D" w:rsidRDefault="00A43287" w:rsidP="00F90DE0">
      <w:pPr>
        <w:ind w:leftChars="50" w:left="120"/>
        <w:rPr>
          <w:rFonts w:asciiTheme="minorEastAsia" w:hAnsiTheme="minorEastAsia"/>
        </w:rPr>
      </w:pPr>
      <w:r w:rsidRPr="00685538">
        <w:rPr>
          <w:rFonts w:asciiTheme="minorEastAsia" w:hAnsiTheme="minorEastAsia" w:hint="eastAsia"/>
        </w:rPr>
        <w:t>以</w:t>
      </w:r>
      <w:r w:rsidRPr="00F02A5E">
        <w:rPr>
          <w:rFonts w:ascii="標楷體" w:eastAsia="標楷體" w:hAnsi="標楷體" w:hint="eastAsia"/>
          <w:szCs w:val="24"/>
        </w:rPr>
        <w:t>「法性」</w:t>
      </w:r>
      <w:r w:rsidRPr="00AA163D">
        <w:rPr>
          <w:rFonts w:asciiTheme="minorEastAsia" w:hAnsiTheme="minorEastAsia" w:hint="eastAsia"/>
        </w:rPr>
        <w:t>無量，如大海水，諸聖賢隨其智力所得。</w:t>
      </w:r>
    </w:p>
    <w:p w:rsidR="003B6A71" w:rsidRPr="003B6A71" w:rsidRDefault="00532339" w:rsidP="003B6A71">
      <w:pPr>
        <w:ind w:leftChars="100" w:left="240"/>
        <w:rPr>
          <w:rFonts w:asciiTheme="minorEastAsia" w:hAnsiTheme="minorEastAsia"/>
          <w:sz w:val="20"/>
          <w:szCs w:val="20"/>
          <w:bdr w:val="single" w:sz="4" w:space="0" w:color="auto"/>
        </w:rPr>
      </w:pPr>
      <w:r w:rsidRPr="00532339">
        <w:rPr>
          <w:rFonts w:ascii="Times New Roman" w:hAnsi="Times New Roman" w:cs="Times New Roman"/>
          <w:sz w:val="20"/>
          <w:szCs w:val="20"/>
          <w:bdr w:val="single" w:sz="4" w:space="0" w:color="auto"/>
        </w:rPr>
        <w:t>1</w:t>
      </w:r>
      <w:r w:rsidRPr="002C6473">
        <w:rPr>
          <w:rFonts w:asciiTheme="minorEastAsia" w:hAnsiTheme="minorEastAsia" w:hint="eastAsia"/>
          <w:sz w:val="20"/>
          <w:szCs w:val="20"/>
          <w:bdr w:val="single" w:sz="4" w:space="0" w:color="auto"/>
        </w:rPr>
        <w:t>、</w:t>
      </w:r>
      <w:r w:rsidR="00A43287" w:rsidRPr="003B6A71">
        <w:rPr>
          <w:rFonts w:asciiTheme="minorEastAsia" w:hAnsiTheme="minorEastAsia" w:hint="eastAsia"/>
          <w:sz w:val="20"/>
          <w:szCs w:val="20"/>
          <w:bdr w:val="single" w:sz="4" w:space="0" w:color="auto"/>
        </w:rPr>
        <w:t>二乘人智力劣</w:t>
      </w:r>
      <w:r w:rsidR="00597DC9">
        <w:rPr>
          <w:rFonts w:asciiTheme="minorEastAsia" w:hAnsiTheme="minorEastAsia" w:hint="eastAsia"/>
          <w:sz w:val="20"/>
          <w:szCs w:val="20"/>
          <w:bdr w:val="single" w:sz="4" w:space="0" w:color="auto"/>
        </w:rPr>
        <w:t>，</w:t>
      </w:r>
      <w:r w:rsidR="00597DC9" w:rsidRPr="003B6A71">
        <w:rPr>
          <w:rFonts w:asciiTheme="minorEastAsia" w:hAnsiTheme="minorEastAsia" w:hint="eastAsia"/>
          <w:sz w:val="20"/>
          <w:szCs w:val="20"/>
          <w:bdr w:val="single" w:sz="4" w:space="0" w:color="auto"/>
        </w:rPr>
        <w:t>不能深入</w:t>
      </w:r>
      <w:r w:rsidR="00597DC9" w:rsidRPr="003225A4">
        <w:rPr>
          <w:rFonts w:ascii="標楷體" w:eastAsia="標楷體" w:hAnsi="標楷體" w:hint="eastAsia"/>
          <w:sz w:val="20"/>
          <w:szCs w:val="20"/>
          <w:bdr w:val="single" w:sz="4" w:space="0" w:color="auto"/>
        </w:rPr>
        <w:t>「法性</w:t>
      </w:r>
      <w:r w:rsidR="00597DC9" w:rsidRPr="003B6A71">
        <w:rPr>
          <w:rFonts w:ascii="標楷體" w:eastAsia="標楷體" w:hAnsi="標楷體" w:hint="eastAsia"/>
          <w:sz w:val="20"/>
          <w:szCs w:val="20"/>
          <w:bdr w:val="single" w:sz="4" w:space="0" w:color="auto"/>
        </w:rPr>
        <w:t>」</w:t>
      </w:r>
      <w:r w:rsidR="00597DC9" w:rsidRPr="003B6A71">
        <w:rPr>
          <w:rFonts w:asciiTheme="minorEastAsia" w:hAnsiTheme="minorEastAsia" w:hint="eastAsia"/>
          <w:bdr w:val="single" w:sz="4" w:space="0" w:color="auto"/>
        </w:rPr>
        <w:t>，</w:t>
      </w:r>
      <w:r w:rsidR="00597DC9" w:rsidRPr="003B6A71">
        <w:rPr>
          <w:rFonts w:asciiTheme="minorEastAsia" w:hAnsiTheme="minorEastAsia" w:hint="eastAsia"/>
          <w:sz w:val="20"/>
          <w:szCs w:val="20"/>
          <w:bdr w:val="single" w:sz="4" w:space="0" w:color="auto"/>
        </w:rPr>
        <w:t>便取其證</w:t>
      </w:r>
    </w:p>
    <w:p w:rsidR="00AF7C45" w:rsidRDefault="00A43287" w:rsidP="00597DC9">
      <w:pPr>
        <w:ind w:leftChars="100" w:left="240"/>
        <w:rPr>
          <w:rFonts w:asciiTheme="minorEastAsia" w:eastAsia="SimSun" w:hAnsiTheme="minorEastAsia"/>
        </w:rPr>
      </w:pPr>
      <w:r w:rsidRPr="003B6A71">
        <w:rPr>
          <w:rFonts w:asciiTheme="minorEastAsia" w:hAnsiTheme="minorEastAsia" w:hint="eastAsia"/>
        </w:rPr>
        <w:t>二乘人智力劣故</w:t>
      </w:r>
      <w:r w:rsidRPr="00AA163D">
        <w:rPr>
          <w:rFonts w:asciiTheme="minorEastAsia" w:hAnsiTheme="minorEastAsia" w:hint="eastAsia"/>
        </w:rPr>
        <w:t>，不能深入</w:t>
      </w:r>
      <w:r w:rsidRPr="00F02A5E">
        <w:rPr>
          <w:rFonts w:ascii="標楷體" w:eastAsia="標楷體" w:hAnsi="標楷體" w:hint="eastAsia"/>
          <w:szCs w:val="24"/>
        </w:rPr>
        <w:t>「法性」</w:t>
      </w:r>
      <w:r w:rsidRPr="00AA163D">
        <w:rPr>
          <w:rFonts w:asciiTheme="minorEastAsia" w:hAnsiTheme="minorEastAsia" w:hint="eastAsia"/>
        </w:rPr>
        <w:t>，</w:t>
      </w:r>
      <w:r w:rsidRPr="00AF7C45">
        <w:rPr>
          <w:rFonts w:asciiTheme="minorEastAsia" w:hAnsiTheme="minorEastAsia" w:hint="eastAsia"/>
        </w:rPr>
        <w:t>便取其證</w:t>
      </w:r>
      <w:r w:rsidR="00CF3010" w:rsidRPr="00685538">
        <w:rPr>
          <w:rFonts w:asciiTheme="minorEastAsia" w:hAnsiTheme="minorEastAsia" w:hint="eastAsia"/>
        </w:rPr>
        <w:t>。</w:t>
      </w:r>
      <w:r w:rsidRPr="00AF7C45">
        <w:rPr>
          <w:rFonts w:asciiTheme="minorEastAsia" w:hAnsiTheme="minorEastAsia" w:hint="eastAsia"/>
        </w:rPr>
        <w:t>證知</w:t>
      </w:r>
      <w:r w:rsidRPr="006849BD">
        <w:rPr>
          <w:rFonts w:asciiTheme="majorEastAsia" w:eastAsiaTheme="majorEastAsia" w:hAnsiTheme="majorEastAsia" w:hint="eastAsia"/>
          <w:szCs w:val="24"/>
        </w:rPr>
        <w:t>如</w:t>
      </w:r>
      <w:r w:rsidR="00CF3010">
        <w:rPr>
          <w:rFonts w:asciiTheme="minorEastAsia" w:hAnsiTheme="minorEastAsia" w:hint="eastAsia"/>
        </w:rPr>
        <w:t>實之法微妙理極</w:t>
      </w:r>
      <w:r w:rsidR="00CF3010" w:rsidRPr="00AF7C45">
        <w:rPr>
          <w:rFonts w:asciiTheme="minorEastAsia" w:hAnsiTheme="minorEastAsia" w:hint="eastAsia"/>
        </w:rPr>
        <w:t>，</w:t>
      </w:r>
      <w:r w:rsidRPr="00AF7C45">
        <w:rPr>
          <w:rFonts w:asciiTheme="minorEastAsia" w:hAnsiTheme="minorEastAsia" w:hint="eastAsia"/>
        </w:rPr>
        <w:t>深厭有為，決定以此為真，無復勝也</w:t>
      </w:r>
      <w:r w:rsidRPr="00685538">
        <w:rPr>
          <w:rFonts w:asciiTheme="minorEastAsia" w:hAnsiTheme="minorEastAsia" w:hint="eastAsia"/>
        </w:rPr>
        <w:t>。</w:t>
      </w:r>
    </w:p>
    <w:p w:rsidR="004B1BEC" w:rsidRPr="004B1BEC" w:rsidRDefault="00532339" w:rsidP="004B1BEC">
      <w:pPr>
        <w:ind w:leftChars="100" w:left="240"/>
        <w:rPr>
          <w:rFonts w:asciiTheme="minorEastAsia" w:hAnsiTheme="minorEastAsia"/>
          <w:sz w:val="20"/>
          <w:szCs w:val="20"/>
        </w:rPr>
      </w:pPr>
      <w:r w:rsidRPr="00532339">
        <w:rPr>
          <w:rFonts w:ascii="Times New Roman" w:hAnsi="Times New Roman" w:cs="Times New Roman"/>
          <w:sz w:val="20"/>
          <w:szCs w:val="20"/>
          <w:bdr w:val="single" w:sz="4" w:space="0" w:color="auto"/>
        </w:rPr>
        <w:t>2</w:t>
      </w:r>
      <w:r w:rsidRPr="002C6473">
        <w:rPr>
          <w:rFonts w:asciiTheme="minorEastAsia" w:hAnsiTheme="minorEastAsia" w:hint="eastAsia"/>
          <w:sz w:val="20"/>
          <w:szCs w:val="20"/>
          <w:bdr w:val="single" w:sz="4" w:space="0" w:color="auto"/>
        </w:rPr>
        <w:t>、</w:t>
      </w:r>
      <w:r w:rsidR="00A43287" w:rsidRPr="004B1BEC">
        <w:rPr>
          <w:rFonts w:asciiTheme="minorEastAsia" w:hAnsiTheme="minorEastAsia" w:hint="eastAsia"/>
          <w:sz w:val="20"/>
          <w:szCs w:val="20"/>
          <w:bdr w:val="single" w:sz="4" w:space="0" w:color="auto"/>
        </w:rPr>
        <w:t>諸菩薩有大智力</w:t>
      </w:r>
      <w:r w:rsidR="00597DC9">
        <w:rPr>
          <w:rFonts w:asciiTheme="minorEastAsia" w:hAnsiTheme="minorEastAsia" w:hint="eastAsia"/>
          <w:sz w:val="20"/>
          <w:szCs w:val="20"/>
          <w:bdr w:val="single" w:sz="4" w:space="0" w:color="auto"/>
        </w:rPr>
        <w:t>，</w:t>
      </w:r>
      <w:r w:rsidR="00597DC9" w:rsidRPr="00DB6E69">
        <w:rPr>
          <w:rFonts w:asciiTheme="minorEastAsia" w:hAnsiTheme="minorEastAsia" w:hint="eastAsia"/>
          <w:sz w:val="20"/>
          <w:szCs w:val="20"/>
          <w:bdr w:val="single" w:sz="4" w:space="0" w:color="auto"/>
        </w:rPr>
        <w:t>深入法性，不隨至為證</w:t>
      </w:r>
    </w:p>
    <w:p w:rsidR="004E2366" w:rsidRPr="00DB6E69" w:rsidRDefault="00A43287" w:rsidP="00EB7561">
      <w:pPr>
        <w:spacing w:afterLines="30" w:after="108"/>
        <w:ind w:leftChars="100" w:left="240"/>
        <w:rPr>
          <w:rFonts w:asciiTheme="minorEastAsia" w:hAnsiTheme="minorEastAsia"/>
        </w:rPr>
      </w:pPr>
      <w:r w:rsidRPr="004B1BEC">
        <w:rPr>
          <w:rFonts w:asciiTheme="minorEastAsia" w:hAnsiTheme="minorEastAsia" w:hint="eastAsia"/>
        </w:rPr>
        <w:t>而諸</w:t>
      </w:r>
      <w:r w:rsidR="00931888">
        <w:rPr>
          <w:rStyle w:val="a9"/>
          <w:rFonts w:asciiTheme="minorEastAsia" w:hAnsiTheme="minorEastAsia"/>
        </w:rPr>
        <w:footnoteReference w:id="23"/>
      </w:r>
      <w:r w:rsidRPr="004B1BEC">
        <w:rPr>
          <w:rFonts w:asciiTheme="minorEastAsia" w:hAnsiTheme="minorEastAsia" w:hint="eastAsia"/>
        </w:rPr>
        <w:t>菩薩，有大智力，深入</w:t>
      </w:r>
      <w:r w:rsidR="00CF3010" w:rsidRPr="00F02A5E">
        <w:rPr>
          <w:rFonts w:ascii="標楷體" w:eastAsia="標楷體" w:hAnsi="標楷體" w:hint="eastAsia"/>
          <w:szCs w:val="24"/>
        </w:rPr>
        <w:t>「法性」</w:t>
      </w:r>
      <w:r w:rsidRPr="004B1BEC">
        <w:rPr>
          <w:rFonts w:asciiTheme="minorEastAsia" w:hAnsiTheme="minorEastAsia" w:hint="eastAsia"/>
        </w:rPr>
        <w:t>，不隨至為證</w:t>
      </w:r>
      <w:r w:rsidR="00CF3010" w:rsidRPr="004B1BEC">
        <w:rPr>
          <w:rFonts w:asciiTheme="minorEastAsia" w:hAnsiTheme="minorEastAsia" w:hint="eastAsia"/>
        </w:rPr>
        <w:t>，</w:t>
      </w:r>
      <w:r w:rsidRPr="00DB6E69">
        <w:rPr>
          <w:rFonts w:asciiTheme="minorEastAsia" w:hAnsiTheme="minorEastAsia" w:hint="eastAsia"/>
        </w:rPr>
        <w:t>雖</w:t>
      </w:r>
      <w:r w:rsidRPr="0019509E">
        <w:rPr>
          <w:rFonts w:asciiTheme="minorEastAsia" w:hAnsiTheme="minorEastAsia" w:hint="eastAsia"/>
        </w:rPr>
        <w:t>放</w:t>
      </w:r>
      <w:r w:rsidR="00683634">
        <w:rPr>
          <w:rStyle w:val="a9"/>
          <w:rFonts w:asciiTheme="minorEastAsia" w:hAnsiTheme="minorEastAsia"/>
        </w:rPr>
        <w:footnoteReference w:id="24"/>
      </w:r>
      <w:r w:rsidRPr="00DB6E69">
        <w:rPr>
          <w:rFonts w:asciiTheme="minorEastAsia" w:hAnsiTheme="minorEastAsia" w:hint="eastAsia"/>
        </w:rPr>
        <w:t>深入，亦更無異事。</w:t>
      </w:r>
      <w:r w:rsidR="006B11A1">
        <w:rPr>
          <w:rStyle w:val="a9"/>
          <w:rFonts w:asciiTheme="minorEastAsia" w:hAnsiTheme="minorEastAsia"/>
        </w:rPr>
        <w:footnoteReference w:id="25"/>
      </w:r>
      <w:r w:rsidRPr="00DB6E69">
        <w:rPr>
          <w:rFonts w:asciiTheme="minorEastAsia" w:hAnsiTheme="minorEastAsia" w:hint="eastAsia"/>
        </w:rPr>
        <w:t>如飲大海者，多少有異，更無別事。</w:t>
      </w:r>
    </w:p>
    <w:p w:rsidR="004E2366" w:rsidRPr="002C6473" w:rsidRDefault="00532339" w:rsidP="00F90DE0">
      <w:pPr>
        <w:ind w:leftChars="50" w:left="120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  <w:bdr w:val="single" w:sz="4" w:space="0" w:color="auto"/>
        </w:rPr>
        <w:t>五</w:t>
      </w:r>
      <w:r w:rsidR="00A43287" w:rsidRPr="002C6473">
        <w:rPr>
          <w:rFonts w:asciiTheme="minorEastAsia" w:hAnsiTheme="minorEastAsia" w:hint="eastAsia"/>
          <w:sz w:val="20"/>
          <w:szCs w:val="20"/>
          <w:bdr w:val="single" w:sz="4" w:space="0" w:color="auto"/>
        </w:rPr>
        <w:t>、菩薩隨「觀」、「證」、「</w:t>
      </w:r>
      <w:r w:rsidR="00A43287" w:rsidRPr="006118B0">
        <w:rPr>
          <w:rFonts w:asciiTheme="minorEastAsia" w:hAnsiTheme="minorEastAsia" w:hint="eastAsia"/>
          <w:sz w:val="20"/>
          <w:szCs w:val="20"/>
          <w:bdr w:val="single" w:sz="4" w:space="0" w:color="auto"/>
        </w:rPr>
        <w:t>以一切智</w:t>
      </w:r>
      <w:r w:rsidR="00A43287" w:rsidRPr="002C6473">
        <w:rPr>
          <w:rFonts w:asciiTheme="minorEastAsia" w:hAnsiTheme="minorEastAsia" w:hint="eastAsia"/>
          <w:sz w:val="20"/>
          <w:szCs w:val="20"/>
          <w:bdr w:val="single" w:sz="4" w:space="0" w:color="auto"/>
        </w:rPr>
        <w:t>」名為</w:t>
      </w:r>
      <w:r w:rsidR="00A43287" w:rsidRPr="002C6473">
        <w:rPr>
          <w:rFonts w:ascii="標楷體" w:eastAsia="標楷體" w:hAnsi="標楷體" w:hint="eastAsia"/>
          <w:sz w:val="20"/>
          <w:szCs w:val="20"/>
          <w:bdr w:val="single" w:sz="4" w:space="0" w:color="auto"/>
        </w:rPr>
        <w:t>「如」</w:t>
      </w:r>
      <w:r w:rsidR="00A43287" w:rsidRPr="002C6473">
        <w:rPr>
          <w:rFonts w:asciiTheme="minorEastAsia" w:hAnsiTheme="minorEastAsia" w:hint="eastAsia"/>
          <w:sz w:val="20"/>
          <w:szCs w:val="20"/>
          <w:bdr w:val="single" w:sz="4" w:space="0" w:color="auto"/>
        </w:rPr>
        <w:t>、</w:t>
      </w:r>
      <w:r w:rsidR="00A43287" w:rsidRPr="002C6473">
        <w:rPr>
          <w:rFonts w:ascii="標楷體" w:eastAsia="標楷體" w:hAnsi="標楷體" w:hint="eastAsia"/>
          <w:sz w:val="20"/>
          <w:szCs w:val="20"/>
          <w:bdr w:val="single" w:sz="4" w:space="0" w:color="auto"/>
        </w:rPr>
        <w:t>「法性」</w:t>
      </w:r>
      <w:r w:rsidR="00A43287" w:rsidRPr="002C6473">
        <w:rPr>
          <w:rFonts w:asciiTheme="minorEastAsia" w:hAnsiTheme="minorEastAsia" w:hint="eastAsia"/>
          <w:sz w:val="20"/>
          <w:szCs w:val="20"/>
          <w:bdr w:val="single" w:sz="4" w:space="0" w:color="auto"/>
        </w:rPr>
        <w:t>、</w:t>
      </w:r>
      <w:r w:rsidR="00A43287" w:rsidRPr="002C6473">
        <w:rPr>
          <w:rFonts w:ascii="標楷體" w:eastAsia="標楷體" w:hAnsi="標楷體" w:hint="eastAsia"/>
          <w:sz w:val="20"/>
          <w:szCs w:val="20"/>
          <w:bdr w:val="single" w:sz="4" w:space="0" w:color="auto"/>
        </w:rPr>
        <w:t>「真際</w:t>
      </w:r>
      <w:r w:rsidR="00A43287" w:rsidRPr="002C6473">
        <w:rPr>
          <w:rFonts w:asciiTheme="minorEastAsia" w:hAnsiTheme="minorEastAsia" w:hint="eastAsia"/>
          <w:sz w:val="20"/>
          <w:szCs w:val="20"/>
          <w:bdr w:val="single" w:sz="4" w:space="0" w:color="auto"/>
        </w:rPr>
        <w:t>」、</w:t>
      </w:r>
      <w:r w:rsidR="00A43287" w:rsidRPr="002C6473">
        <w:rPr>
          <w:rFonts w:ascii="標楷體" w:eastAsia="標楷體" w:hAnsi="標楷體" w:hint="eastAsia"/>
          <w:sz w:val="20"/>
          <w:szCs w:val="20"/>
          <w:bdr w:val="single" w:sz="4" w:space="0" w:color="auto"/>
        </w:rPr>
        <w:t>「</w:t>
      </w:r>
      <w:r w:rsidR="00A43287" w:rsidRPr="002C6473">
        <w:rPr>
          <w:rFonts w:asciiTheme="minorEastAsia" w:hAnsiTheme="minorEastAsia" w:hint="eastAsia"/>
          <w:sz w:val="20"/>
          <w:szCs w:val="20"/>
          <w:bdr w:val="single" w:sz="4" w:space="0" w:color="auto"/>
        </w:rPr>
        <w:t>菩薩</w:t>
      </w:r>
      <w:r w:rsidR="00A43287" w:rsidRPr="002C6473">
        <w:rPr>
          <w:rFonts w:ascii="標楷體" w:eastAsia="標楷體" w:hAnsi="標楷體" w:hint="eastAsia"/>
          <w:sz w:val="20"/>
          <w:szCs w:val="20"/>
          <w:bdr w:val="single" w:sz="4" w:space="0" w:color="auto"/>
        </w:rPr>
        <w:t>」</w:t>
      </w:r>
      <w:r w:rsidR="00A43287" w:rsidRPr="002C6473">
        <w:rPr>
          <w:rFonts w:asciiTheme="minorEastAsia" w:hAnsiTheme="minorEastAsia" w:hint="eastAsia"/>
          <w:sz w:val="20"/>
          <w:szCs w:val="20"/>
          <w:bdr w:val="single" w:sz="4" w:space="0" w:color="auto"/>
        </w:rPr>
        <w:t>、</w:t>
      </w:r>
      <w:r w:rsidR="00A43287" w:rsidRPr="002C6473">
        <w:rPr>
          <w:rFonts w:ascii="標楷體" w:eastAsia="標楷體" w:hAnsi="標楷體" w:hint="eastAsia"/>
          <w:sz w:val="20"/>
          <w:szCs w:val="20"/>
          <w:bdr w:val="single" w:sz="4" w:space="0" w:color="auto"/>
        </w:rPr>
        <w:t>「</w:t>
      </w:r>
      <w:r w:rsidR="00A43287" w:rsidRPr="002C6473">
        <w:rPr>
          <w:rFonts w:asciiTheme="minorEastAsia" w:hAnsiTheme="minorEastAsia" w:hint="eastAsia"/>
          <w:sz w:val="20"/>
          <w:szCs w:val="20"/>
          <w:bdr w:val="single" w:sz="4" w:space="0" w:color="auto"/>
        </w:rPr>
        <w:t>佛道</w:t>
      </w:r>
      <w:r w:rsidR="00A43287" w:rsidRPr="002C6473">
        <w:rPr>
          <w:rFonts w:ascii="標楷體" w:eastAsia="標楷體" w:hAnsi="標楷體" w:hint="eastAsia"/>
          <w:sz w:val="20"/>
          <w:szCs w:val="20"/>
          <w:bdr w:val="single" w:sz="4" w:space="0" w:color="auto"/>
        </w:rPr>
        <w:t>」</w:t>
      </w:r>
    </w:p>
    <w:p w:rsidR="00532339" w:rsidRPr="006118B0" w:rsidRDefault="00532339" w:rsidP="00532339">
      <w:pPr>
        <w:ind w:leftChars="100" w:left="240"/>
        <w:rPr>
          <w:rFonts w:asciiTheme="minorEastAsia" w:eastAsia="SimSun" w:hAnsiTheme="minorEastAsia"/>
          <w:sz w:val="20"/>
          <w:szCs w:val="20"/>
          <w:bdr w:val="single" w:sz="4" w:space="0" w:color="auto"/>
        </w:rPr>
      </w:pPr>
      <w:r w:rsidRPr="002C289F">
        <w:rPr>
          <w:rFonts w:asciiTheme="minorEastAsia" w:eastAsia="新細明體" w:hAnsiTheme="minorEastAsia" w:hint="eastAsia"/>
          <w:sz w:val="20"/>
          <w:szCs w:val="20"/>
          <w:bdr w:val="single" w:sz="4" w:space="0" w:color="auto"/>
        </w:rPr>
        <w:t>（一）</w:t>
      </w:r>
      <w:r w:rsidRPr="006118B0">
        <w:rPr>
          <w:rFonts w:asciiTheme="minorEastAsia" w:hAnsiTheme="minorEastAsia" w:hint="eastAsia"/>
          <w:sz w:val="20"/>
          <w:szCs w:val="20"/>
          <w:bdr w:val="single" w:sz="4" w:space="0" w:color="auto"/>
        </w:rPr>
        <w:t>順忍中，</w:t>
      </w:r>
      <w:r w:rsidRPr="00B42650">
        <w:rPr>
          <w:rFonts w:asciiTheme="minorEastAsia" w:hAnsiTheme="minorEastAsia" w:hint="eastAsia"/>
          <w:sz w:val="20"/>
          <w:szCs w:val="20"/>
          <w:bdr w:val="single" w:sz="4" w:space="0" w:color="auto"/>
        </w:rPr>
        <w:t>「觀」</w:t>
      </w:r>
      <w:r w:rsidRPr="006118B0">
        <w:rPr>
          <w:rFonts w:asciiTheme="minorEastAsia" w:hAnsiTheme="minorEastAsia" w:hint="eastAsia"/>
          <w:sz w:val="20"/>
          <w:szCs w:val="20"/>
          <w:bdr w:val="single" w:sz="4" w:space="0" w:color="auto"/>
        </w:rPr>
        <w:t>諸法實相名，名為</w:t>
      </w:r>
      <w:r w:rsidRPr="006118B0">
        <w:rPr>
          <w:rFonts w:ascii="標楷體" w:eastAsia="標楷體" w:hAnsi="標楷體" w:hint="eastAsia"/>
          <w:sz w:val="20"/>
          <w:szCs w:val="20"/>
          <w:bdr w:val="single" w:sz="4" w:space="0" w:color="auto"/>
        </w:rPr>
        <w:t>「如」</w:t>
      </w:r>
    </w:p>
    <w:p w:rsidR="002C6473" w:rsidRDefault="00F62DA9" w:rsidP="00532339">
      <w:pPr>
        <w:ind w:leftChars="50" w:left="120"/>
        <w:rPr>
          <w:rFonts w:asciiTheme="minorEastAsia" w:eastAsia="SimSun" w:hAnsiTheme="minorEastAsia"/>
        </w:rPr>
      </w:pPr>
      <w:r>
        <w:rPr>
          <w:rFonts w:asciiTheme="minorEastAsia" w:hAnsiTheme="minorEastAsia" w:hint="eastAsia"/>
        </w:rPr>
        <w:t xml:space="preserve"> </w:t>
      </w:r>
      <w:r w:rsidR="00A43287" w:rsidRPr="002C6473">
        <w:rPr>
          <w:rFonts w:asciiTheme="minorEastAsia" w:hAnsiTheme="minorEastAsia" w:hint="eastAsia"/>
        </w:rPr>
        <w:t>又諸菩薩，</w:t>
      </w:r>
      <w:r w:rsidR="00A43287" w:rsidRPr="006118B0">
        <w:rPr>
          <w:rFonts w:asciiTheme="minorEastAsia" w:hAnsiTheme="minorEastAsia" w:hint="eastAsia"/>
        </w:rPr>
        <w:t>其乘順忍</w:t>
      </w:r>
      <w:r w:rsidR="0092414A">
        <w:rPr>
          <w:rStyle w:val="a9"/>
          <w:rFonts w:asciiTheme="minorEastAsia" w:hAnsiTheme="minorEastAsia"/>
        </w:rPr>
        <w:footnoteReference w:id="26"/>
      </w:r>
      <w:r w:rsidR="00A43287" w:rsidRPr="006118B0">
        <w:rPr>
          <w:rFonts w:asciiTheme="minorEastAsia" w:hAnsiTheme="minorEastAsia" w:hint="eastAsia"/>
        </w:rPr>
        <w:t>中，未得無生法忍，</w:t>
      </w:r>
      <w:r w:rsidR="00A43287" w:rsidRPr="006118B0">
        <w:rPr>
          <w:rFonts w:asciiTheme="minorEastAsia" w:hAnsiTheme="minorEastAsia" w:hint="eastAsia"/>
          <w:szCs w:val="24"/>
        </w:rPr>
        <w:t>「觀」</w:t>
      </w:r>
      <w:r w:rsidR="00A43287" w:rsidRPr="006118B0">
        <w:rPr>
          <w:rFonts w:asciiTheme="minorEastAsia" w:hAnsiTheme="minorEastAsia" w:hint="eastAsia"/>
        </w:rPr>
        <w:t>諸法實相，爾時名為</w:t>
      </w:r>
      <w:r w:rsidR="00A43287" w:rsidRPr="006118B0">
        <w:rPr>
          <w:rFonts w:ascii="標楷體" w:eastAsia="標楷體" w:hAnsi="標楷體" w:hint="eastAsia"/>
          <w:szCs w:val="24"/>
        </w:rPr>
        <w:t>「如」</w:t>
      </w:r>
      <w:r w:rsidR="00A43287" w:rsidRPr="00685538">
        <w:rPr>
          <w:rFonts w:asciiTheme="minorEastAsia" w:hAnsiTheme="minorEastAsia" w:hint="eastAsia"/>
        </w:rPr>
        <w:t>。</w:t>
      </w:r>
    </w:p>
    <w:p w:rsidR="00B42650" w:rsidRPr="00B42650" w:rsidRDefault="00A43287" w:rsidP="002C6473">
      <w:pPr>
        <w:ind w:leftChars="100" w:left="240"/>
        <w:rPr>
          <w:rFonts w:asciiTheme="minorEastAsia" w:eastAsia="SimSun" w:hAnsiTheme="minorEastAsia"/>
        </w:rPr>
      </w:pPr>
      <w:r w:rsidRPr="002C289F">
        <w:rPr>
          <w:rFonts w:asciiTheme="minorEastAsia" w:eastAsia="新細明體" w:hAnsiTheme="minorEastAsia" w:hint="eastAsia"/>
          <w:sz w:val="20"/>
          <w:szCs w:val="20"/>
          <w:bdr w:val="single" w:sz="4" w:space="0" w:color="auto"/>
        </w:rPr>
        <w:t>（二）</w:t>
      </w:r>
      <w:r w:rsidRPr="00B42650">
        <w:rPr>
          <w:rFonts w:asciiTheme="minorEastAsia" w:hAnsiTheme="minorEastAsia" w:hint="eastAsia"/>
          <w:sz w:val="20"/>
          <w:szCs w:val="20"/>
          <w:bdr w:val="single" w:sz="4" w:space="0" w:color="auto"/>
        </w:rPr>
        <w:t>得無生法忍，深「觀」</w:t>
      </w:r>
      <w:r w:rsidRPr="00B42650">
        <w:rPr>
          <w:rFonts w:ascii="標楷體" w:eastAsia="標楷體" w:hAnsi="標楷體" w:hint="eastAsia"/>
          <w:sz w:val="20"/>
          <w:szCs w:val="20"/>
          <w:bdr w:val="single" w:sz="4" w:space="0" w:color="auto"/>
        </w:rPr>
        <w:t>「如」</w:t>
      </w:r>
      <w:r w:rsidRPr="00B42650">
        <w:rPr>
          <w:rFonts w:asciiTheme="minorEastAsia" w:hAnsiTheme="minorEastAsia" w:hint="eastAsia"/>
          <w:sz w:val="20"/>
          <w:szCs w:val="20"/>
          <w:bdr w:val="single" w:sz="4" w:space="0" w:color="auto"/>
        </w:rPr>
        <w:t>故，是名</w:t>
      </w:r>
      <w:r w:rsidRPr="00B42650">
        <w:rPr>
          <w:rFonts w:ascii="標楷體" w:eastAsia="標楷體" w:hAnsi="標楷體" w:hint="eastAsia"/>
          <w:sz w:val="20"/>
          <w:szCs w:val="20"/>
          <w:bdr w:val="single" w:sz="4" w:space="0" w:color="auto"/>
        </w:rPr>
        <w:t>「法性」</w:t>
      </w:r>
    </w:p>
    <w:p w:rsidR="002C6473" w:rsidRDefault="00A43287" w:rsidP="002C6473">
      <w:pPr>
        <w:ind w:leftChars="100" w:left="240"/>
        <w:rPr>
          <w:rFonts w:asciiTheme="minorEastAsia" w:eastAsia="SimSun" w:hAnsiTheme="minorEastAsia"/>
        </w:rPr>
      </w:pPr>
      <w:r w:rsidRPr="00B42650">
        <w:rPr>
          <w:rFonts w:asciiTheme="minorEastAsia" w:hAnsiTheme="minorEastAsia" w:hint="eastAsia"/>
        </w:rPr>
        <w:t>若得無生法忍已，</w:t>
      </w:r>
      <w:r w:rsidRPr="00685538">
        <w:rPr>
          <w:rFonts w:asciiTheme="minorEastAsia" w:hAnsiTheme="minorEastAsia" w:hint="eastAsia"/>
        </w:rPr>
        <w:t>深</w:t>
      </w:r>
      <w:r w:rsidRPr="006118B0">
        <w:rPr>
          <w:rFonts w:asciiTheme="minorEastAsia" w:hAnsiTheme="minorEastAsia" w:hint="eastAsia"/>
          <w:szCs w:val="24"/>
        </w:rPr>
        <w:t>「觀」</w:t>
      </w:r>
      <w:r w:rsidRPr="006118B0">
        <w:rPr>
          <w:rFonts w:ascii="標楷體" w:eastAsia="標楷體" w:hAnsi="標楷體" w:hint="eastAsia"/>
          <w:szCs w:val="24"/>
        </w:rPr>
        <w:t>「如」</w:t>
      </w:r>
      <w:r w:rsidRPr="00B42650">
        <w:rPr>
          <w:rFonts w:asciiTheme="minorEastAsia" w:hAnsiTheme="minorEastAsia" w:hint="eastAsia"/>
        </w:rPr>
        <w:t>故，</w:t>
      </w:r>
      <w:r w:rsidRPr="00685538">
        <w:rPr>
          <w:rFonts w:asciiTheme="minorEastAsia" w:hAnsiTheme="minorEastAsia" w:hint="eastAsia"/>
        </w:rPr>
        <w:t>是時變名</w:t>
      </w:r>
      <w:r w:rsidRPr="00B42650">
        <w:rPr>
          <w:rFonts w:ascii="標楷體" w:eastAsia="標楷體" w:hAnsi="標楷體" w:hint="eastAsia"/>
          <w:szCs w:val="24"/>
        </w:rPr>
        <w:t>「法性」</w:t>
      </w:r>
      <w:r w:rsidRPr="00685538">
        <w:rPr>
          <w:rFonts w:asciiTheme="minorEastAsia" w:hAnsiTheme="minorEastAsia" w:hint="eastAsia"/>
        </w:rPr>
        <w:t>。</w:t>
      </w:r>
    </w:p>
    <w:p w:rsidR="00F6439D" w:rsidRPr="00F6439D" w:rsidRDefault="00A43287" w:rsidP="002C6473">
      <w:pPr>
        <w:ind w:leftChars="100" w:left="240"/>
        <w:rPr>
          <w:rFonts w:asciiTheme="minorEastAsia" w:eastAsia="SimSun" w:hAnsiTheme="minorEastAsia"/>
          <w:sz w:val="20"/>
          <w:szCs w:val="20"/>
          <w:bdr w:val="single" w:sz="4" w:space="0" w:color="auto"/>
        </w:rPr>
      </w:pPr>
      <w:r w:rsidRPr="002C289F">
        <w:rPr>
          <w:rFonts w:asciiTheme="minorEastAsia" w:eastAsia="新細明體" w:hAnsiTheme="minorEastAsia" w:hint="eastAsia"/>
          <w:sz w:val="20"/>
          <w:szCs w:val="20"/>
          <w:bdr w:val="single" w:sz="4" w:space="0" w:color="auto"/>
        </w:rPr>
        <w:t>（三）</w:t>
      </w:r>
      <w:r w:rsidRPr="00F6439D">
        <w:rPr>
          <w:rFonts w:asciiTheme="minorEastAsia" w:hAnsiTheme="minorEastAsia" w:hint="eastAsia"/>
          <w:sz w:val="20"/>
          <w:szCs w:val="20"/>
          <w:bdr w:val="single" w:sz="4" w:space="0" w:color="auto"/>
        </w:rPr>
        <w:t>坐道場，「證」於</w:t>
      </w:r>
      <w:r w:rsidRPr="00F6439D">
        <w:rPr>
          <w:rFonts w:ascii="標楷體" w:eastAsia="標楷體" w:hAnsi="標楷體" w:hint="eastAsia"/>
          <w:sz w:val="20"/>
          <w:szCs w:val="20"/>
          <w:bdr w:val="single" w:sz="4" w:space="0" w:color="auto"/>
        </w:rPr>
        <w:t>「法性」</w:t>
      </w:r>
      <w:r w:rsidRPr="00F6439D">
        <w:rPr>
          <w:rFonts w:asciiTheme="minorEastAsia" w:hAnsiTheme="minorEastAsia" w:hint="eastAsia"/>
          <w:sz w:val="20"/>
          <w:szCs w:val="20"/>
          <w:bdr w:val="single" w:sz="4" w:space="0" w:color="auto"/>
        </w:rPr>
        <w:t>，名</w:t>
      </w:r>
      <w:r w:rsidRPr="00F6439D">
        <w:rPr>
          <w:rFonts w:ascii="標楷體" w:eastAsia="標楷體" w:hAnsi="標楷體" w:hint="eastAsia"/>
          <w:sz w:val="20"/>
          <w:szCs w:val="20"/>
          <w:bdr w:val="single" w:sz="4" w:space="0" w:color="auto"/>
        </w:rPr>
        <w:t>「真際</w:t>
      </w:r>
      <w:r w:rsidRPr="00F6439D">
        <w:rPr>
          <w:rFonts w:asciiTheme="minorEastAsia" w:hAnsiTheme="minorEastAsia" w:hint="eastAsia"/>
          <w:sz w:val="20"/>
          <w:szCs w:val="20"/>
          <w:bdr w:val="single" w:sz="4" w:space="0" w:color="auto"/>
        </w:rPr>
        <w:t>」</w:t>
      </w:r>
    </w:p>
    <w:p w:rsidR="002C6473" w:rsidRDefault="00A43287" w:rsidP="002C6473">
      <w:pPr>
        <w:ind w:leftChars="100" w:left="240"/>
        <w:rPr>
          <w:rFonts w:asciiTheme="minorEastAsia" w:eastAsia="SimSun" w:hAnsiTheme="minorEastAsia"/>
        </w:rPr>
      </w:pPr>
      <w:r w:rsidRPr="00F6439D">
        <w:rPr>
          <w:rFonts w:asciiTheme="minorEastAsia" w:hAnsiTheme="minorEastAsia" w:hint="eastAsia"/>
        </w:rPr>
        <w:t>若坐道場，</w:t>
      </w:r>
      <w:r w:rsidRPr="00F6439D">
        <w:rPr>
          <w:rFonts w:asciiTheme="minorEastAsia" w:hAnsiTheme="minorEastAsia" w:hint="eastAsia"/>
          <w:szCs w:val="24"/>
        </w:rPr>
        <w:t>「證」</w:t>
      </w:r>
      <w:r w:rsidRPr="00685538">
        <w:rPr>
          <w:rFonts w:asciiTheme="minorEastAsia" w:hAnsiTheme="minorEastAsia" w:hint="eastAsia"/>
        </w:rPr>
        <w:t>於</w:t>
      </w:r>
      <w:r w:rsidRPr="00F6439D">
        <w:rPr>
          <w:rFonts w:ascii="標楷體" w:eastAsia="標楷體" w:hAnsi="標楷體" w:hint="eastAsia"/>
          <w:szCs w:val="24"/>
        </w:rPr>
        <w:t>「法性」</w:t>
      </w:r>
      <w:r w:rsidRPr="00F6439D">
        <w:rPr>
          <w:rFonts w:asciiTheme="minorEastAsia" w:hAnsiTheme="minorEastAsia" w:hint="eastAsia"/>
        </w:rPr>
        <w:t>，</w:t>
      </w:r>
      <w:r w:rsidRPr="00F6439D">
        <w:rPr>
          <w:rFonts w:ascii="標楷體" w:eastAsia="標楷體" w:hAnsi="標楷體" w:hint="eastAsia"/>
          <w:szCs w:val="24"/>
        </w:rPr>
        <w:t>「法性」</w:t>
      </w:r>
      <w:r w:rsidRPr="00685538">
        <w:rPr>
          <w:rFonts w:asciiTheme="minorEastAsia" w:hAnsiTheme="minorEastAsia" w:hint="eastAsia"/>
        </w:rPr>
        <w:t>變名</w:t>
      </w:r>
      <w:r w:rsidRPr="00F6439D">
        <w:rPr>
          <w:rFonts w:ascii="標楷體" w:eastAsia="標楷體" w:hAnsi="標楷體" w:hint="eastAsia"/>
          <w:szCs w:val="24"/>
        </w:rPr>
        <w:t>「真際</w:t>
      </w:r>
      <w:r w:rsidRPr="00F6439D">
        <w:rPr>
          <w:rFonts w:asciiTheme="minorEastAsia" w:hAnsiTheme="minorEastAsia" w:hint="eastAsia"/>
          <w:szCs w:val="24"/>
        </w:rPr>
        <w:t>」</w:t>
      </w:r>
      <w:r w:rsidRPr="00685538">
        <w:rPr>
          <w:rFonts w:asciiTheme="minorEastAsia" w:hAnsiTheme="minorEastAsia" w:hint="eastAsia"/>
        </w:rPr>
        <w:t>。</w:t>
      </w:r>
      <w:r w:rsidR="00C25288">
        <w:rPr>
          <w:rStyle w:val="a9"/>
          <w:rFonts w:asciiTheme="minorEastAsia" w:hAnsiTheme="minorEastAsia"/>
        </w:rPr>
        <w:footnoteReference w:id="27"/>
      </w:r>
    </w:p>
    <w:p w:rsidR="0063727E" w:rsidRPr="006670C9" w:rsidRDefault="00A43287" w:rsidP="002C6473">
      <w:pPr>
        <w:ind w:leftChars="100" w:left="240"/>
        <w:rPr>
          <w:rFonts w:asciiTheme="majorEastAsia" w:eastAsiaTheme="majorEastAsia" w:hAnsiTheme="majorEastAsia"/>
        </w:rPr>
      </w:pPr>
      <w:r w:rsidRPr="00F6439D">
        <w:rPr>
          <w:rFonts w:asciiTheme="minorEastAsia" w:hAnsiTheme="minorEastAsia" w:hint="eastAsia"/>
        </w:rPr>
        <w:t>若未</w:t>
      </w:r>
      <w:r w:rsidRPr="00F6439D">
        <w:rPr>
          <w:rFonts w:asciiTheme="minorEastAsia" w:hAnsiTheme="minorEastAsia" w:hint="eastAsia"/>
          <w:szCs w:val="24"/>
        </w:rPr>
        <w:t>「證」</w:t>
      </w:r>
      <w:r w:rsidRPr="00F6439D">
        <w:rPr>
          <w:rFonts w:ascii="標楷體" w:eastAsia="標楷體" w:hAnsi="標楷體" w:hint="eastAsia"/>
          <w:szCs w:val="24"/>
        </w:rPr>
        <w:t>「真際</w:t>
      </w:r>
      <w:r w:rsidRPr="00F6439D">
        <w:rPr>
          <w:rFonts w:asciiTheme="minorEastAsia" w:hAnsiTheme="minorEastAsia" w:hint="eastAsia"/>
          <w:szCs w:val="24"/>
        </w:rPr>
        <w:t>」</w:t>
      </w:r>
      <w:r w:rsidRPr="00F6439D">
        <w:rPr>
          <w:rFonts w:asciiTheme="minorEastAsia" w:hAnsiTheme="minorEastAsia" w:hint="eastAsia"/>
        </w:rPr>
        <w:t>，雖入</w:t>
      </w:r>
      <w:r w:rsidRPr="00F6439D">
        <w:rPr>
          <w:rFonts w:ascii="標楷體" w:eastAsia="標楷體" w:hAnsi="標楷體" w:hint="eastAsia"/>
          <w:szCs w:val="24"/>
        </w:rPr>
        <w:t>「法性」</w:t>
      </w:r>
      <w:r w:rsidRPr="00F6439D">
        <w:rPr>
          <w:rFonts w:asciiTheme="minorEastAsia" w:hAnsiTheme="minorEastAsia" w:hint="eastAsia"/>
        </w:rPr>
        <w:t>，故名為</w:t>
      </w:r>
      <w:r w:rsidRPr="00685538">
        <w:rPr>
          <w:rFonts w:asciiTheme="minorEastAsia" w:hAnsiTheme="minorEastAsia" w:hint="eastAsia"/>
        </w:rPr>
        <w:t>菩薩</w:t>
      </w:r>
      <w:r w:rsidR="006670C9" w:rsidRPr="00F6439D">
        <w:rPr>
          <w:rFonts w:asciiTheme="minorEastAsia" w:hAnsiTheme="minorEastAsia" w:hint="eastAsia"/>
        </w:rPr>
        <w:t>，</w:t>
      </w:r>
      <w:r w:rsidRPr="000E3014">
        <w:rPr>
          <w:rFonts w:asciiTheme="majorEastAsia" w:eastAsiaTheme="majorEastAsia" w:hAnsiTheme="majorEastAsia" w:hint="eastAsia"/>
        </w:rPr>
        <w:t>未有聖果</w:t>
      </w:r>
      <w:r w:rsidR="00CF3010" w:rsidRPr="00685538">
        <w:rPr>
          <w:rFonts w:asciiTheme="minorEastAsia" w:hAnsiTheme="minorEastAsia" w:hint="eastAsia"/>
        </w:rPr>
        <w:t>。</w:t>
      </w:r>
      <w:r w:rsidRPr="006670C9">
        <w:rPr>
          <w:rFonts w:asciiTheme="majorEastAsia" w:eastAsiaTheme="majorEastAsia" w:hAnsiTheme="majorEastAsia" w:hint="eastAsia"/>
        </w:rPr>
        <w:t>乃</w:t>
      </w:r>
      <w:r w:rsidRPr="000E3014">
        <w:rPr>
          <w:rFonts w:asciiTheme="majorEastAsia" w:eastAsiaTheme="majorEastAsia" w:hAnsiTheme="majorEastAsia" w:hint="eastAsia"/>
        </w:rPr>
        <w:t>至道場，諸佛以</w:t>
      </w:r>
      <w:r w:rsidRPr="000E3014">
        <w:rPr>
          <w:rFonts w:asciiTheme="majorEastAsia" w:eastAsiaTheme="majorEastAsia" w:hAnsiTheme="majorEastAsia" w:hint="eastAsia"/>
          <w:szCs w:val="24"/>
        </w:rPr>
        <w:t>「一切智」</w:t>
      </w:r>
      <w:r w:rsidRPr="000E3014">
        <w:rPr>
          <w:rFonts w:asciiTheme="majorEastAsia" w:eastAsiaTheme="majorEastAsia" w:hAnsiTheme="majorEastAsia" w:hint="eastAsia"/>
        </w:rPr>
        <w:t>無量</w:t>
      </w:r>
      <w:r w:rsidRPr="000E3014">
        <w:rPr>
          <w:rFonts w:asciiTheme="majorEastAsia" w:eastAsiaTheme="majorEastAsia" w:hAnsiTheme="majorEastAsia" w:hint="eastAsia"/>
          <w:szCs w:val="24"/>
        </w:rPr>
        <w:t>「</w:t>
      </w:r>
      <w:r w:rsidRPr="00F6439D">
        <w:rPr>
          <w:rFonts w:ascii="標楷體" w:eastAsia="標楷體" w:hAnsi="標楷體" w:hint="eastAsia"/>
          <w:szCs w:val="24"/>
        </w:rPr>
        <w:t>法性」</w:t>
      </w:r>
      <w:r w:rsidRPr="00D0797C">
        <w:rPr>
          <w:rFonts w:asciiTheme="minorEastAsia" w:hAnsiTheme="minorEastAsia" w:hint="eastAsia"/>
        </w:rPr>
        <w:t>故</w:t>
      </w:r>
      <w:r w:rsidRPr="00683634">
        <w:rPr>
          <w:rFonts w:asciiTheme="minorEastAsia" w:hAnsiTheme="minorEastAsia" w:hint="eastAsia"/>
        </w:rPr>
        <w:t>爾，</w:t>
      </w:r>
      <w:r w:rsidRPr="00685538">
        <w:rPr>
          <w:rFonts w:asciiTheme="minorEastAsia" w:hAnsiTheme="minorEastAsia" w:hint="eastAsia"/>
        </w:rPr>
        <w:t>爾</w:t>
      </w:r>
      <w:r w:rsidR="00E01A39">
        <w:rPr>
          <w:rStyle w:val="a9"/>
          <w:rFonts w:asciiTheme="minorEastAsia" w:hAnsiTheme="minorEastAsia"/>
        </w:rPr>
        <w:footnoteReference w:id="28"/>
      </w:r>
      <w:r w:rsidRPr="00685538">
        <w:rPr>
          <w:rFonts w:asciiTheme="minorEastAsia" w:hAnsiTheme="minorEastAsia" w:hint="eastAsia"/>
        </w:rPr>
        <w:t>乃出菩薩</w:t>
      </w:r>
      <w:r w:rsidRPr="00D0797C">
        <w:rPr>
          <w:rFonts w:asciiTheme="minorEastAsia" w:hAnsiTheme="minorEastAsia" w:hint="eastAsia"/>
        </w:rPr>
        <w:t>道，</w:t>
      </w:r>
      <w:r w:rsidRPr="00685538">
        <w:rPr>
          <w:rFonts w:asciiTheme="minorEastAsia" w:hAnsiTheme="minorEastAsia" w:hint="eastAsia"/>
        </w:rPr>
        <w:t>以論</w:t>
      </w:r>
      <w:r w:rsidR="002728A1">
        <w:rPr>
          <w:rStyle w:val="a9"/>
          <w:rFonts w:asciiTheme="minorEastAsia" w:hAnsiTheme="minorEastAsia"/>
        </w:rPr>
        <w:footnoteReference w:id="29"/>
      </w:r>
      <w:r w:rsidRPr="00F6439D">
        <w:rPr>
          <w:rFonts w:ascii="標楷體" w:eastAsia="標楷體" w:hAnsi="標楷體" w:hint="eastAsia"/>
          <w:szCs w:val="24"/>
        </w:rPr>
        <w:t>「</w:t>
      </w:r>
      <w:r w:rsidRPr="00685538">
        <w:rPr>
          <w:rFonts w:asciiTheme="minorEastAsia" w:hAnsiTheme="minorEastAsia" w:hint="eastAsia"/>
        </w:rPr>
        <w:t>佛道」也。</w:t>
      </w:r>
      <w:r w:rsidR="005F48E4">
        <w:rPr>
          <w:rStyle w:val="a9"/>
          <w:rFonts w:asciiTheme="minorEastAsia" w:hAnsiTheme="minorEastAsia"/>
        </w:rPr>
        <w:footnoteReference w:id="30"/>
      </w:r>
    </w:p>
    <w:p w:rsidR="0063727E" w:rsidRDefault="0063727E" w:rsidP="002C6473">
      <w:pPr>
        <w:ind w:leftChars="100" w:left="240"/>
        <w:rPr>
          <w:rFonts w:asciiTheme="minorEastAsia" w:eastAsia="SimSun" w:hAnsiTheme="minorEastAsia"/>
        </w:rPr>
      </w:pPr>
    </w:p>
    <w:p w:rsidR="00237570" w:rsidRDefault="00237570" w:rsidP="002C6473">
      <w:pPr>
        <w:ind w:leftChars="100" w:left="240"/>
        <w:rPr>
          <w:rFonts w:asciiTheme="minorEastAsia" w:eastAsia="SimSun" w:hAnsiTheme="minorEastAsia"/>
        </w:rPr>
      </w:pPr>
    </w:p>
    <w:p w:rsidR="00237570" w:rsidRDefault="00237570" w:rsidP="002C6473">
      <w:pPr>
        <w:ind w:leftChars="100" w:left="240"/>
        <w:rPr>
          <w:rFonts w:asciiTheme="minorEastAsia" w:eastAsia="SimSun" w:hAnsiTheme="minorEastAsia"/>
        </w:rPr>
      </w:pPr>
    </w:p>
    <w:p w:rsidR="00237570" w:rsidRDefault="00237570" w:rsidP="002C6473">
      <w:pPr>
        <w:ind w:leftChars="100" w:left="240"/>
        <w:rPr>
          <w:rFonts w:asciiTheme="minorEastAsia" w:eastAsia="SimSun" w:hAnsiTheme="minorEastAsia"/>
        </w:rPr>
      </w:pPr>
    </w:p>
    <w:p w:rsidR="00237570" w:rsidRDefault="00237570" w:rsidP="002C6473">
      <w:pPr>
        <w:ind w:leftChars="100" w:left="240"/>
        <w:rPr>
          <w:rFonts w:asciiTheme="minorEastAsia" w:eastAsia="SimSun" w:hAnsiTheme="minorEastAsia"/>
        </w:rPr>
      </w:pPr>
    </w:p>
    <w:p w:rsidR="00237570" w:rsidRDefault="00237570" w:rsidP="002C6473">
      <w:pPr>
        <w:ind w:leftChars="100" w:left="240"/>
        <w:rPr>
          <w:rFonts w:asciiTheme="minorEastAsia" w:eastAsia="SimSun" w:hAnsiTheme="minorEastAsia"/>
        </w:rPr>
      </w:pPr>
    </w:p>
    <w:p w:rsidR="00237570" w:rsidRDefault="00237570" w:rsidP="002C6473">
      <w:pPr>
        <w:ind w:leftChars="100" w:left="240"/>
        <w:rPr>
          <w:rFonts w:asciiTheme="minorEastAsia" w:eastAsia="SimSun" w:hAnsiTheme="minorEastAsia"/>
        </w:rPr>
      </w:pPr>
    </w:p>
    <w:p w:rsidR="00237570" w:rsidRDefault="00237570" w:rsidP="002C6473">
      <w:pPr>
        <w:ind w:leftChars="100" w:left="240"/>
        <w:rPr>
          <w:rFonts w:asciiTheme="minorEastAsia" w:eastAsia="SimSun" w:hAnsiTheme="minorEastAsia"/>
        </w:rPr>
      </w:pPr>
    </w:p>
    <w:p w:rsidR="00237570" w:rsidRDefault="00237570" w:rsidP="002C6473">
      <w:pPr>
        <w:ind w:leftChars="100" w:left="240"/>
        <w:rPr>
          <w:rFonts w:asciiTheme="minorEastAsia" w:eastAsia="SimSun" w:hAnsiTheme="minorEastAsia"/>
        </w:rPr>
      </w:pPr>
    </w:p>
    <w:p w:rsidR="00237570" w:rsidRDefault="00237570" w:rsidP="002C6473">
      <w:pPr>
        <w:ind w:leftChars="100" w:left="240"/>
        <w:rPr>
          <w:rFonts w:asciiTheme="minorEastAsia" w:eastAsia="SimSun" w:hAnsiTheme="minorEastAsia"/>
        </w:rPr>
      </w:pPr>
    </w:p>
    <w:p w:rsidR="00237570" w:rsidRDefault="00237570" w:rsidP="002C6473">
      <w:pPr>
        <w:ind w:leftChars="100" w:left="240"/>
        <w:rPr>
          <w:rFonts w:asciiTheme="minorEastAsia" w:eastAsia="SimSun" w:hAnsiTheme="minorEastAsia"/>
        </w:rPr>
      </w:pPr>
    </w:p>
    <w:p w:rsidR="00237570" w:rsidRDefault="00237570" w:rsidP="002C6473">
      <w:pPr>
        <w:ind w:leftChars="100" w:left="240"/>
        <w:rPr>
          <w:rFonts w:asciiTheme="minorEastAsia" w:eastAsia="SimSun" w:hAnsiTheme="minorEastAsia"/>
        </w:rPr>
      </w:pPr>
    </w:p>
    <w:p w:rsidR="00237570" w:rsidRDefault="00237570" w:rsidP="002C6473">
      <w:pPr>
        <w:ind w:leftChars="100" w:left="240"/>
        <w:rPr>
          <w:rFonts w:asciiTheme="minorEastAsia" w:eastAsia="SimSun" w:hAnsiTheme="minorEastAsia"/>
        </w:rPr>
      </w:pPr>
    </w:p>
    <w:p w:rsidR="00237570" w:rsidRDefault="00237570" w:rsidP="002C6473">
      <w:pPr>
        <w:ind w:leftChars="100" w:left="240"/>
        <w:rPr>
          <w:rFonts w:asciiTheme="minorEastAsia" w:eastAsia="SimSun" w:hAnsiTheme="minorEastAsia"/>
        </w:rPr>
      </w:pPr>
    </w:p>
    <w:p w:rsidR="00237570" w:rsidRDefault="00237570" w:rsidP="002C6473">
      <w:pPr>
        <w:ind w:leftChars="100" w:left="240"/>
        <w:rPr>
          <w:rFonts w:asciiTheme="minorEastAsia" w:eastAsia="SimSun" w:hAnsiTheme="minorEastAsia"/>
        </w:rPr>
      </w:pPr>
    </w:p>
    <w:p w:rsidR="00237570" w:rsidRDefault="00237570" w:rsidP="002C6473">
      <w:pPr>
        <w:ind w:leftChars="100" w:left="240"/>
        <w:rPr>
          <w:rFonts w:asciiTheme="minorEastAsia" w:eastAsia="SimSun" w:hAnsiTheme="minorEastAsia"/>
        </w:rPr>
      </w:pPr>
    </w:p>
    <w:p w:rsidR="00237570" w:rsidRDefault="00237570" w:rsidP="002C6473">
      <w:pPr>
        <w:ind w:leftChars="100" w:left="240"/>
        <w:rPr>
          <w:rFonts w:asciiTheme="minorEastAsia" w:eastAsia="SimSun" w:hAnsiTheme="minorEastAsia"/>
        </w:rPr>
      </w:pPr>
    </w:p>
    <w:p w:rsidR="00237570" w:rsidRDefault="00237570" w:rsidP="002C6473">
      <w:pPr>
        <w:ind w:leftChars="100" w:left="240"/>
        <w:rPr>
          <w:rFonts w:asciiTheme="minorEastAsia" w:eastAsia="SimSun" w:hAnsiTheme="minorEastAsia"/>
        </w:rPr>
      </w:pPr>
    </w:p>
    <w:p w:rsidR="00604056" w:rsidRDefault="00604056" w:rsidP="002C6473">
      <w:pPr>
        <w:ind w:leftChars="100" w:left="240"/>
        <w:rPr>
          <w:rFonts w:asciiTheme="minorEastAsia" w:eastAsia="SimSun" w:hAnsiTheme="minorEastAsia"/>
        </w:rPr>
      </w:pPr>
    </w:p>
    <w:p w:rsidR="00604056" w:rsidRDefault="00604056" w:rsidP="002C6473">
      <w:pPr>
        <w:ind w:leftChars="100" w:left="240"/>
        <w:rPr>
          <w:rFonts w:asciiTheme="minorEastAsia" w:eastAsia="SimSun" w:hAnsiTheme="minorEastAsia"/>
        </w:rPr>
      </w:pPr>
    </w:p>
    <w:p w:rsidR="00604056" w:rsidRPr="00604056" w:rsidRDefault="00604056" w:rsidP="002C6473">
      <w:pPr>
        <w:ind w:leftChars="100" w:left="240"/>
        <w:rPr>
          <w:rFonts w:asciiTheme="minorEastAsia" w:eastAsia="SimSun" w:hAnsiTheme="minorEastAsia"/>
        </w:rPr>
      </w:pPr>
    </w:p>
    <w:p w:rsidR="00543B79" w:rsidRDefault="00543B79" w:rsidP="00543B79">
      <w:pPr>
        <w:widowControl/>
        <w:spacing w:line="360" w:lineRule="exact"/>
        <w:ind w:left="723" w:hangingChars="300" w:hanging="723"/>
        <w:rPr>
          <w:rFonts w:eastAsia="SimSun" w:hAnsi="細明體" w:cs="細明體"/>
          <w:b/>
          <w:color w:val="000000"/>
          <w:bdr w:val="single" w:sz="4" w:space="0" w:color="auto"/>
        </w:rPr>
      </w:pPr>
    </w:p>
    <w:p w:rsidR="00543B79" w:rsidRPr="0008492A" w:rsidRDefault="00EC08C1" w:rsidP="00EC08C1">
      <w:pPr>
        <w:widowControl/>
        <w:spacing w:line="360" w:lineRule="exact"/>
        <w:ind w:left="721" w:hangingChars="300" w:hanging="721"/>
        <w:rPr>
          <w:rFonts w:ascii="Times New Roman" w:eastAsia="SimSun" w:hAnsi="Times New Roman" w:cs="Times New Roman"/>
          <w:b/>
          <w:color w:val="000000"/>
          <w:u w:val="single"/>
        </w:rPr>
      </w:pPr>
      <w:r w:rsidRPr="0008492A">
        <w:rPr>
          <w:rFonts w:ascii="Times New Roman" w:eastAsiaTheme="majorEastAsia" w:hAnsi="Times New Roman" w:cs="Times New Roman"/>
          <w:b/>
          <w:color w:val="000000"/>
          <w:u w:val="single"/>
        </w:rPr>
        <w:t>附錄：</w:t>
      </w:r>
      <w:r w:rsidRPr="0008492A">
        <w:rPr>
          <w:rFonts w:ascii="Times New Roman" w:eastAsia="標楷體" w:hAnsi="Times New Roman" w:cs="Times New Roman"/>
          <w:b/>
          <w:color w:val="000000"/>
          <w:u w:val="single"/>
        </w:rPr>
        <w:t>如、法性、實際</w:t>
      </w:r>
      <w:r w:rsidRPr="0008492A">
        <w:rPr>
          <w:rFonts w:ascii="Times New Roman" w:eastAsiaTheme="majorEastAsia" w:hAnsi="Times New Roman" w:cs="Times New Roman"/>
          <w:b/>
          <w:color w:val="000000"/>
          <w:u w:val="single"/>
        </w:rPr>
        <w:t>（《大智度論》卷</w:t>
      </w:r>
      <w:r w:rsidRPr="0008492A">
        <w:rPr>
          <w:rFonts w:ascii="Times New Roman" w:eastAsiaTheme="majorEastAsia" w:hAnsi="Times New Roman" w:cs="Times New Roman"/>
          <w:b/>
          <w:color w:val="000000"/>
          <w:u w:val="single"/>
        </w:rPr>
        <w:t>32</w:t>
      </w:r>
      <w:r w:rsidRPr="0008492A">
        <w:rPr>
          <w:rFonts w:ascii="Times New Roman" w:eastAsiaTheme="majorEastAsia" w:hAnsi="Times New Roman" w:cs="Times New Roman"/>
          <w:b/>
          <w:color w:val="000000"/>
          <w:u w:val="single"/>
        </w:rPr>
        <w:t>〈</w:t>
      </w:r>
      <w:r w:rsidRPr="0008492A">
        <w:rPr>
          <w:rFonts w:ascii="Times New Roman" w:eastAsiaTheme="majorEastAsia" w:hAnsi="Times New Roman" w:cs="Times New Roman"/>
          <w:b/>
          <w:color w:val="000000"/>
          <w:u w:val="single"/>
        </w:rPr>
        <w:t xml:space="preserve">1 </w:t>
      </w:r>
      <w:r w:rsidRPr="0008492A">
        <w:rPr>
          <w:rFonts w:ascii="Times New Roman" w:eastAsiaTheme="majorEastAsia" w:hAnsi="Times New Roman" w:cs="Times New Roman"/>
          <w:b/>
          <w:color w:val="000000"/>
          <w:u w:val="single"/>
        </w:rPr>
        <w:t>序品〉</w:t>
      </w:r>
      <w:r w:rsidRPr="0008492A">
        <w:rPr>
          <w:rFonts w:ascii="Times New Roman" w:eastAsiaTheme="majorEastAsia" w:hAnsi="Times New Roman" w:cs="Times New Roman"/>
          <w:b/>
          <w:color w:val="000000"/>
          <w:u w:val="single"/>
        </w:rPr>
        <w:t>(</w:t>
      </w:r>
      <w:r w:rsidRPr="0008492A">
        <w:rPr>
          <w:rFonts w:ascii="Times New Roman" w:eastAsiaTheme="majorEastAsia" w:hAnsi="Times New Roman" w:cs="Times New Roman"/>
          <w:b/>
          <w:color w:val="000000"/>
          <w:u w:val="single"/>
        </w:rPr>
        <w:t>大正</w:t>
      </w:r>
      <w:r w:rsidRPr="0008492A">
        <w:rPr>
          <w:rFonts w:ascii="Times New Roman" w:eastAsiaTheme="majorEastAsia" w:hAnsi="Times New Roman" w:cs="Times New Roman"/>
          <w:b/>
          <w:color w:val="000000"/>
          <w:u w:val="single"/>
        </w:rPr>
        <w:t>25</w:t>
      </w:r>
      <w:r w:rsidRPr="0008492A">
        <w:rPr>
          <w:rFonts w:ascii="Times New Roman" w:eastAsiaTheme="majorEastAsia" w:hAnsi="Times New Roman" w:cs="Times New Roman"/>
          <w:color w:val="000000"/>
          <w:kern w:val="0"/>
          <w:u w:val="single"/>
        </w:rPr>
        <w:t>，</w:t>
      </w:r>
      <w:r w:rsidRPr="0008492A">
        <w:rPr>
          <w:rFonts w:ascii="Times New Roman" w:eastAsiaTheme="majorEastAsia" w:hAnsi="Times New Roman" w:cs="Times New Roman"/>
          <w:b/>
          <w:color w:val="000000"/>
          <w:u w:val="single"/>
        </w:rPr>
        <w:t>297b22 - 299a21)</w:t>
      </w:r>
      <w:r w:rsidRPr="0008492A">
        <w:rPr>
          <w:rFonts w:ascii="Times New Roman" w:hAnsi="Times New Roman" w:cs="Times New Roman"/>
          <w:b/>
          <w:color w:val="000000"/>
        </w:rPr>
        <w:t>。</w:t>
      </w:r>
    </w:p>
    <w:p w:rsidR="006A6BAD" w:rsidRDefault="006A6BAD" w:rsidP="00EB7561">
      <w:pPr>
        <w:widowControl/>
        <w:spacing w:beforeLines="50" w:before="180"/>
        <w:ind w:left="601" w:hangingChars="300" w:hanging="601"/>
        <w:jc w:val="both"/>
        <w:rPr>
          <w:color w:val="000000"/>
          <w:kern w:val="0"/>
        </w:rPr>
      </w:pPr>
      <w:r w:rsidRPr="00295AA9">
        <w:rPr>
          <w:rFonts w:cs="細明體" w:hint="eastAsia"/>
          <w:b/>
          <w:sz w:val="20"/>
          <w:bdr w:val="single" w:sz="4" w:space="0" w:color="auto"/>
        </w:rPr>
        <w:t>貳、欲知如、法性、實際，當學般若</w:t>
      </w:r>
    </w:p>
    <w:p w:rsidR="006A6BAD" w:rsidRPr="00295AA9" w:rsidRDefault="006A6BAD" w:rsidP="006A6BAD">
      <w:pPr>
        <w:widowControl/>
        <w:ind w:left="720" w:hangingChars="300" w:hanging="720"/>
        <w:jc w:val="both"/>
        <w:rPr>
          <w:rFonts w:eastAsia="標楷體"/>
          <w:kern w:val="0"/>
        </w:rPr>
      </w:pPr>
      <w:r w:rsidRPr="00295AA9">
        <w:rPr>
          <w:kern w:val="0"/>
        </w:rPr>
        <w:t>【</w:t>
      </w:r>
      <w:r w:rsidRPr="00295AA9">
        <w:rPr>
          <w:rFonts w:ascii="標楷體" w:eastAsia="標楷體" w:hAnsi="標楷體"/>
          <w:kern w:val="0"/>
        </w:rPr>
        <w:t>經</w:t>
      </w:r>
      <w:r w:rsidRPr="00295AA9">
        <w:rPr>
          <w:kern w:val="0"/>
        </w:rPr>
        <w:t>】</w:t>
      </w:r>
      <w:r w:rsidRPr="00295AA9">
        <w:rPr>
          <w:rFonts w:eastAsia="標楷體"/>
          <w:kern w:val="0"/>
        </w:rPr>
        <w:t>復次，舍利弗！菩薩摩訶薩欲知一切</w:t>
      </w:r>
      <w:r w:rsidRPr="00295AA9">
        <w:rPr>
          <w:rStyle w:val="a9"/>
          <w:kern w:val="0"/>
        </w:rPr>
        <w:footnoteReference w:id="31"/>
      </w:r>
      <w:r w:rsidRPr="00295AA9">
        <w:rPr>
          <w:rFonts w:eastAsia="標楷體"/>
          <w:kern w:val="0"/>
        </w:rPr>
        <w:t>諸</w:t>
      </w:r>
      <w:bookmarkStart w:id="1" w:name="0297b23"/>
      <w:r w:rsidRPr="00295AA9">
        <w:rPr>
          <w:rFonts w:eastAsia="標楷體"/>
          <w:kern w:val="0"/>
        </w:rPr>
        <w:t>法如、法性、實際，當學般若波羅蜜！舍利弗</w:t>
      </w:r>
      <w:bookmarkStart w:id="2" w:name="0297b24"/>
      <w:bookmarkEnd w:id="1"/>
      <w:r w:rsidRPr="00295AA9">
        <w:rPr>
          <w:rFonts w:eastAsia="標楷體"/>
          <w:kern w:val="0"/>
        </w:rPr>
        <w:t>！菩薩摩訶薩應如是住般若波羅蜜！</w:t>
      </w:r>
      <w:bookmarkEnd w:id="2"/>
    </w:p>
    <w:p w:rsidR="006A6BAD" w:rsidRPr="00924D91" w:rsidRDefault="006A6BAD" w:rsidP="006A6BAD">
      <w:pPr>
        <w:ind w:left="300" w:hanging="300"/>
        <w:jc w:val="both"/>
        <w:outlineLvl w:val="0"/>
        <w:rPr>
          <w:rFonts w:ascii="標楷體" w:eastAsia="標楷體" w:hAnsi="標楷體"/>
          <w:color w:val="000000"/>
          <w:kern w:val="0"/>
        </w:rPr>
      </w:pPr>
      <w:r w:rsidRPr="00924D91">
        <w:rPr>
          <w:rFonts w:ascii="標楷體" w:eastAsia="標楷體" w:hAnsi="標楷體"/>
          <w:color w:val="000000"/>
          <w:kern w:val="0"/>
        </w:rPr>
        <w:t>【論】</w:t>
      </w:r>
    </w:p>
    <w:p w:rsidR="006A6BAD" w:rsidRPr="00295AA9" w:rsidRDefault="006A6BAD" w:rsidP="006A6BAD">
      <w:pPr>
        <w:ind w:firstLineChars="50" w:firstLine="100"/>
        <w:jc w:val="both"/>
        <w:rPr>
          <w:b/>
          <w:sz w:val="16"/>
          <w:szCs w:val="16"/>
        </w:rPr>
      </w:pPr>
      <w:r w:rsidRPr="00295AA9">
        <w:rPr>
          <w:rFonts w:hint="eastAsia"/>
          <w:b/>
          <w:sz w:val="20"/>
          <w:szCs w:val="20"/>
          <w:bdr w:val="single" w:sz="4" w:space="0" w:color="auto"/>
        </w:rPr>
        <w:t>一、釋「如、法性、實際」</w:t>
      </w:r>
    </w:p>
    <w:p w:rsidR="006A6BAD" w:rsidRPr="00295AA9" w:rsidRDefault="006A6BAD" w:rsidP="006A6BAD">
      <w:pPr>
        <w:ind w:firstLineChars="100" w:firstLine="200"/>
        <w:jc w:val="both"/>
        <w:outlineLvl w:val="0"/>
        <w:rPr>
          <w:sz w:val="16"/>
          <w:szCs w:val="16"/>
        </w:rPr>
      </w:pPr>
      <w:r w:rsidRPr="00295AA9">
        <w:rPr>
          <w:rFonts w:hint="eastAsia"/>
          <w:b/>
          <w:sz w:val="20"/>
          <w:szCs w:val="20"/>
          <w:bdr w:val="single" w:sz="4" w:space="0" w:color="auto"/>
        </w:rPr>
        <w:t>（一）如：二種如</w:t>
      </w:r>
      <w:r w:rsidRPr="00295AA9">
        <w:rPr>
          <w:rFonts w:hint="eastAsia"/>
          <w:sz w:val="20"/>
          <w:szCs w:val="16"/>
        </w:rPr>
        <w:t>（導師《大智度論筆記》［</w:t>
      </w:r>
      <w:r w:rsidRPr="00295AA9">
        <w:rPr>
          <w:rFonts w:eastAsia="Roman Unicode" w:cs="Roman Unicode"/>
          <w:sz w:val="20"/>
          <w:szCs w:val="16"/>
        </w:rPr>
        <w:t>F</w:t>
      </w:r>
      <w:r w:rsidRPr="00295AA9">
        <w:rPr>
          <w:sz w:val="20"/>
          <w:szCs w:val="16"/>
        </w:rPr>
        <w:t>0</w:t>
      </w:r>
      <w:r w:rsidRPr="00295AA9">
        <w:rPr>
          <w:rFonts w:hint="eastAsia"/>
          <w:sz w:val="20"/>
          <w:szCs w:val="16"/>
        </w:rPr>
        <w:t>26</w:t>
      </w:r>
      <w:r w:rsidRPr="00295AA9">
        <w:rPr>
          <w:rFonts w:hint="eastAsia"/>
          <w:sz w:val="20"/>
          <w:szCs w:val="16"/>
        </w:rPr>
        <w:t>］</w:t>
      </w:r>
      <w:r w:rsidRPr="00295AA9">
        <w:rPr>
          <w:rFonts w:hint="eastAsia"/>
          <w:sz w:val="20"/>
          <w:szCs w:val="16"/>
        </w:rPr>
        <w:t>p.357</w:t>
      </w:r>
      <w:r w:rsidRPr="00295AA9">
        <w:rPr>
          <w:rFonts w:hint="eastAsia"/>
          <w:sz w:val="20"/>
          <w:szCs w:val="16"/>
        </w:rPr>
        <w:t>）</w:t>
      </w:r>
    </w:p>
    <w:p w:rsidR="006A6BAD" w:rsidRDefault="006A6BAD" w:rsidP="006A6BAD">
      <w:pPr>
        <w:widowControl/>
        <w:ind w:firstLineChars="100" w:firstLine="240"/>
        <w:jc w:val="both"/>
        <w:rPr>
          <w:color w:val="000000"/>
          <w:kern w:val="0"/>
        </w:rPr>
      </w:pPr>
      <w:r>
        <w:rPr>
          <w:color w:val="000000"/>
          <w:kern w:val="0"/>
        </w:rPr>
        <w:t>諸</w:t>
      </w:r>
      <w:bookmarkStart w:id="3" w:name="0297b25"/>
      <w:r>
        <w:rPr>
          <w:color w:val="000000"/>
          <w:kern w:val="0"/>
        </w:rPr>
        <w:t>法如，有二種：一者、各各相</w:t>
      </w:r>
      <w:r>
        <w:rPr>
          <w:rFonts w:hint="eastAsia"/>
          <w:color w:val="000000"/>
          <w:kern w:val="0"/>
        </w:rPr>
        <w:t>，</w:t>
      </w:r>
      <w:r>
        <w:rPr>
          <w:color w:val="000000"/>
          <w:kern w:val="0"/>
        </w:rPr>
        <w:t>二者、實相。</w:t>
      </w:r>
    </w:p>
    <w:p w:rsidR="006A6BAD" w:rsidRPr="00295AA9" w:rsidRDefault="006A6BAD" w:rsidP="006A6BAD">
      <w:pPr>
        <w:widowControl/>
        <w:ind w:firstLineChars="150" w:firstLine="300"/>
        <w:jc w:val="both"/>
        <w:outlineLvl w:val="0"/>
        <w:rPr>
          <w:b/>
          <w:kern w:val="0"/>
          <w:sz w:val="20"/>
          <w:szCs w:val="20"/>
          <w:bdr w:val="single" w:sz="4" w:space="0" w:color="auto"/>
        </w:rPr>
      </w:pPr>
      <w:r w:rsidRPr="00295AA9">
        <w:rPr>
          <w:rFonts w:hint="eastAsia"/>
          <w:b/>
          <w:kern w:val="0"/>
          <w:sz w:val="20"/>
          <w:szCs w:val="20"/>
          <w:bdr w:val="single" w:sz="4" w:space="0" w:color="auto"/>
        </w:rPr>
        <w:t>1</w:t>
      </w:r>
      <w:r w:rsidRPr="00295AA9">
        <w:rPr>
          <w:rFonts w:hint="eastAsia"/>
          <w:b/>
          <w:kern w:val="0"/>
          <w:sz w:val="20"/>
          <w:szCs w:val="20"/>
          <w:bdr w:val="single" w:sz="4" w:space="0" w:color="auto"/>
        </w:rPr>
        <w:t>、</w:t>
      </w:r>
      <w:r w:rsidRPr="00295AA9">
        <w:rPr>
          <w:b/>
          <w:kern w:val="0"/>
          <w:sz w:val="20"/>
          <w:szCs w:val="20"/>
          <w:bdr w:val="single" w:sz="4" w:space="0" w:color="auto"/>
        </w:rPr>
        <w:t>各各相</w:t>
      </w:r>
    </w:p>
    <w:p w:rsidR="006A6BAD" w:rsidRPr="00295AA9" w:rsidRDefault="006A6BAD" w:rsidP="006A6BAD">
      <w:pPr>
        <w:widowControl/>
        <w:ind w:leftChars="150" w:left="360"/>
        <w:jc w:val="both"/>
        <w:rPr>
          <w:kern w:val="0"/>
        </w:rPr>
      </w:pPr>
      <w:r w:rsidRPr="00295AA9">
        <w:rPr>
          <w:kern w:val="0"/>
        </w:rPr>
        <w:t>各各相</w:t>
      </w:r>
      <w:bookmarkStart w:id="4" w:name="0297b26"/>
      <w:bookmarkEnd w:id="3"/>
      <w:r w:rsidRPr="00295AA9">
        <w:rPr>
          <w:kern w:val="0"/>
        </w:rPr>
        <w:t>者，如地</w:t>
      </w:r>
      <w:r w:rsidRPr="00295AA9">
        <w:rPr>
          <w:rFonts w:ascii="新細明體" w:hAnsi="新細明體" w:hint="eastAsia"/>
          <w:bCs/>
        </w:rPr>
        <w:t>，</w:t>
      </w:r>
      <w:r w:rsidRPr="00295AA9">
        <w:rPr>
          <w:kern w:val="0"/>
        </w:rPr>
        <w:t>堅相</w:t>
      </w:r>
      <w:r w:rsidRPr="00295AA9">
        <w:rPr>
          <w:rFonts w:ascii="新細明體" w:hAnsi="新細明體" w:hint="eastAsia"/>
          <w:bCs/>
        </w:rPr>
        <w:t>；</w:t>
      </w:r>
      <w:r w:rsidRPr="00295AA9">
        <w:rPr>
          <w:kern w:val="0"/>
        </w:rPr>
        <w:t>水</w:t>
      </w:r>
      <w:r w:rsidRPr="00295AA9">
        <w:rPr>
          <w:rFonts w:ascii="新細明體" w:hAnsi="新細明體" w:hint="eastAsia"/>
          <w:bCs/>
        </w:rPr>
        <w:t>，</w:t>
      </w:r>
      <w:r w:rsidRPr="00295AA9">
        <w:rPr>
          <w:kern w:val="0"/>
        </w:rPr>
        <w:t>濕相</w:t>
      </w:r>
      <w:r w:rsidRPr="00295AA9">
        <w:rPr>
          <w:rFonts w:ascii="新細明體" w:hAnsi="新細明體" w:hint="eastAsia"/>
          <w:bCs/>
        </w:rPr>
        <w:t>；</w:t>
      </w:r>
      <w:r w:rsidRPr="00295AA9">
        <w:rPr>
          <w:kern w:val="0"/>
        </w:rPr>
        <w:t>火</w:t>
      </w:r>
      <w:r w:rsidRPr="00295AA9">
        <w:rPr>
          <w:rFonts w:ascii="新細明體" w:hAnsi="新細明體" w:hint="eastAsia"/>
          <w:bCs/>
        </w:rPr>
        <w:t>，</w:t>
      </w:r>
      <w:r w:rsidRPr="00295AA9">
        <w:rPr>
          <w:kern w:val="0"/>
        </w:rPr>
        <w:t>熱相</w:t>
      </w:r>
      <w:r w:rsidRPr="00295AA9">
        <w:rPr>
          <w:rFonts w:ascii="新細明體" w:hAnsi="新細明體" w:hint="eastAsia"/>
          <w:bCs/>
        </w:rPr>
        <w:t>；</w:t>
      </w:r>
      <w:r w:rsidRPr="00295AA9">
        <w:rPr>
          <w:kern w:val="0"/>
        </w:rPr>
        <w:t>風</w:t>
      </w:r>
      <w:r w:rsidRPr="00295AA9">
        <w:rPr>
          <w:rFonts w:ascii="新細明體" w:hAnsi="新細明體" w:hint="eastAsia"/>
          <w:bCs/>
        </w:rPr>
        <w:t>，</w:t>
      </w:r>
      <w:r w:rsidRPr="00295AA9">
        <w:rPr>
          <w:kern w:val="0"/>
        </w:rPr>
        <w:t>動相</w:t>
      </w:r>
      <w:r w:rsidRPr="00295AA9">
        <w:rPr>
          <w:rFonts w:ascii="新細明體" w:hAnsi="新細明體" w:hint="eastAsia"/>
          <w:bCs/>
        </w:rPr>
        <w:t>──</w:t>
      </w:r>
      <w:r w:rsidRPr="00295AA9">
        <w:rPr>
          <w:kern w:val="0"/>
        </w:rPr>
        <w:t>如是等</w:t>
      </w:r>
      <w:bookmarkStart w:id="5" w:name="0297b27"/>
      <w:bookmarkEnd w:id="4"/>
      <w:r w:rsidRPr="00295AA9">
        <w:rPr>
          <w:rFonts w:ascii="新細明體" w:hAnsi="新細明體" w:hint="eastAsia"/>
          <w:bCs/>
        </w:rPr>
        <w:t>，</w:t>
      </w:r>
      <w:r w:rsidRPr="00295AA9">
        <w:rPr>
          <w:kern w:val="0"/>
        </w:rPr>
        <w:t>分別諸法，各自有相。</w:t>
      </w:r>
    </w:p>
    <w:p w:rsidR="006A6BAD" w:rsidRPr="00295AA9" w:rsidRDefault="006A6BAD" w:rsidP="006A6BAD">
      <w:pPr>
        <w:widowControl/>
        <w:ind w:firstLineChars="150" w:firstLine="300"/>
        <w:jc w:val="both"/>
        <w:outlineLvl w:val="0"/>
        <w:rPr>
          <w:b/>
          <w:color w:val="000000"/>
          <w:kern w:val="0"/>
          <w:sz w:val="20"/>
          <w:szCs w:val="20"/>
          <w:bdr w:val="single" w:sz="4" w:space="0" w:color="auto"/>
        </w:rPr>
      </w:pPr>
      <w:bookmarkStart w:id="6" w:name="0297c06"/>
      <w:bookmarkEnd w:id="5"/>
      <w:r w:rsidRPr="00295AA9">
        <w:rPr>
          <w:rFonts w:hint="eastAsia"/>
          <w:b/>
          <w:color w:val="000000"/>
          <w:kern w:val="0"/>
          <w:sz w:val="20"/>
          <w:szCs w:val="20"/>
          <w:bdr w:val="single" w:sz="4" w:space="0" w:color="auto"/>
        </w:rPr>
        <w:t>2</w:t>
      </w:r>
      <w:r w:rsidRPr="00295AA9">
        <w:rPr>
          <w:rFonts w:hint="eastAsia"/>
          <w:b/>
          <w:color w:val="000000"/>
          <w:kern w:val="0"/>
          <w:sz w:val="20"/>
          <w:szCs w:val="20"/>
          <w:bdr w:val="single" w:sz="4" w:space="0" w:color="auto"/>
        </w:rPr>
        <w:t>、</w:t>
      </w:r>
      <w:r w:rsidRPr="00295AA9">
        <w:rPr>
          <w:b/>
          <w:color w:val="000000"/>
          <w:kern w:val="0"/>
          <w:sz w:val="20"/>
          <w:szCs w:val="20"/>
          <w:bdr w:val="single" w:sz="4" w:space="0" w:color="auto"/>
        </w:rPr>
        <w:t>實相</w:t>
      </w:r>
    </w:p>
    <w:p w:rsidR="006A6BAD" w:rsidRPr="00312132" w:rsidRDefault="006A6BAD" w:rsidP="006A6BAD">
      <w:pPr>
        <w:widowControl/>
        <w:ind w:leftChars="150" w:left="360"/>
        <w:jc w:val="both"/>
        <w:rPr>
          <w:kern w:val="0"/>
        </w:rPr>
      </w:pPr>
      <w:r w:rsidRPr="00312132">
        <w:rPr>
          <w:kern w:val="0"/>
        </w:rPr>
        <w:t>實相者，於各各相中</w:t>
      </w:r>
      <w:bookmarkStart w:id="7" w:name="0297b28"/>
      <w:r w:rsidRPr="00312132">
        <w:rPr>
          <w:kern w:val="0"/>
        </w:rPr>
        <w:t>分別，求實不可得，不可破，無諸過失。</w:t>
      </w:r>
    </w:p>
    <w:p w:rsidR="006A6BAD" w:rsidRPr="00312132" w:rsidRDefault="006A6BAD" w:rsidP="006A6BAD">
      <w:pPr>
        <w:widowControl/>
        <w:ind w:leftChars="150" w:left="360"/>
        <w:jc w:val="both"/>
        <w:rPr>
          <w:kern w:val="0"/>
        </w:rPr>
      </w:pPr>
      <w:r w:rsidRPr="00312132">
        <w:rPr>
          <w:kern w:val="0"/>
        </w:rPr>
        <w:t>如自</w:t>
      </w:r>
      <w:bookmarkStart w:id="8" w:name="0297b29"/>
      <w:bookmarkEnd w:id="7"/>
      <w:r w:rsidRPr="00312132">
        <w:rPr>
          <w:kern w:val="0"/>
        </w:rPr>
        <w:t>相空</w:t>
      </w:r>
      <w:r w:rsidRPr="00312132">
        <w:rPr>
          <w:rStyle w:val="a9"/>
          <w:kern w:val="0"/>
        </w:rPr>
        <w:footnoteReference w:id="32"/>
      </w:r>
      <w:r w:rsidRPr="00312132">
        <w:rPr>
          <w:kern w:val="0"/>
        </w:rPr>
        <w:t>中說：地若實是堅相者，何以故膠、</w:t>
      </w:r>
      <w:bookmarkEnd w:id="8"/>
      <w:r w:rsidRPr="00312132">
        <w:rPr>
          <w:kern w:val="0"/>
        </w:rPr>
        <w:t>蠟等</w:t>
      </w:r>
      <w:bookmarkStart w:id="9" w:name="0297c01"/>
      <w:r w:rsidRPr="00312132">
        <w:rPr>
          <w:kern w:val="0"/>
          <w:sz w:val="22"/>
        </w:rPr>
        <w:t>（</w:t>
      </w:r>
      <w:smartTag w:uri="urn:schemas-microsoft-com:office:smarttags" w:element="chmetcnv">
        <w:smartTagPr>
          <w:attr w:name="UnitName" w:val="C"/>
          <w:attr w:name="SourceValue" w:val="297"/>
          <w:attr w:name="HasSpace" w:val="False"/>
          <w:attr w:name="Negative" w:val="False"/>
          <w:attr w:name="NumberType" w:val="1"/>
          <w:attr w:name="TCSC" w:val="0"/>
        </w:smartTagPr>
        <w:r w:rsidRPr="00312132">
          <w:rPr>
            <w:kern w:val="0"/>
            <w:sz w:val="22"/>
            <w:shd w:val="pct15" w:color="auto" w:fill="FFFFFF"/>
          </w:rPr>
          <w:t>297</w:t>
        </w:r>
        <w:r w:rsidRPr="00312132">
          <w:rPr>
            <w:rFonts w:eastAsia="Roman Unicode" w:cs="Roman Unicode"/>
            <w:kern w:val="0"/>
            <w:sz w:val="22"/>
            <w:shd w:val="pct15" w:color="auto" w:fill="FFFFFF"/>
          </w:rPr>
          <w:t>c</w:t>
        </w:r>
      </w:smartTag>
      <w:r w:rsidRPr="00312132">
        <w:rPr>
          <w:rFonts w:ascii="新細明體" w:hAnsi="新細明體" w:cs="新細明體" w:hint="eastAsia"/>
          <w:kern w:val="0"/>
          <w:sz w:val="22"/>
        </w:rPr>
        <w:t>）</w:t>
      </w:r>
      <w:r w:rsidRPr="00312132">
        <w:rPr>
          <w:kern w:val="0"/>
        </w:rPr>
        <w:t>與火會時，捨其自性？</w:t>
      </w:r>
    </w:p>
    <w:p w:rsidR="006A6BAD" w:rsidRPr="00312132" w:rsidRDefault="006A6BAD" w:rsidP="006A6BAD">
      <w:pPr>
        <w:widowControl/>
        <w:ind w:leftChars="150" w:left="360"/>
        <w:jc w:val="both"/>
        <w:rPr>
          <w:kern w:val="0"/>
        </w:rPr>
      </w:pPr>
      <w:r w:rsidRPr="00312132">
        <w:rPr>
          <w:kern w:val="0"/>
        </w:rPr>
        <w:t>有神通人入地如水</w:t>
      </w:r>
      <w:bookmarkStart w:id="10" w:name="0297c02"/>
      <w:bookmarkEnd w:id="9"/>
      <w:r w:rsidRPr="00312132">
        <w:rPr>
          <w:kern w:val="0"/>
        </w:rPr>
        <w:t>；又分散木石，則失堅相。又破地以為微塵</w:t>
      </w:r>
      <w:bookmarkStart w:id="11" w:name="0297c03"/>
      <w:bookmarkEnd w:id="10"/>
      <w:r w:rsidRPr="00312132">
        <w:rPr>
          <w:kern w:val="0"/>
        </w:rPr>
        <w:t>，以方破塵</w:t>
      </w:r>
      <w:r w:rsidRPr="00312132">
        <w:rPr>
          <w:rStyle w:val="a9"/>
          <w:kern w:val="0"/>
        </w:rPr>
        <w:footnoteReference w:id="33"/>
      </w:r>
      <w:r w:rsidRPr="00312132">
        <w:rPr>
          <w:kern w:val="0"/>
        </w:rPr>
        <w:t>，終歸於空，亦失堅相。如是推求</w:t>
      </w:r>
      <w:bookmarkStart w:id="12" w:name="0297c04"/>
      <w:bookmarkEnd w:id="11"/>
      <w:r w:rsidRPr="00312132">
        <w:rPr>
          <w:kern w:val="0"/>
        </w:rPr>
        <w:t>地相則不可得</w:t>
      </w:r>
      <w:r w:rsidRPr="00312132">
        <w:rPr>
          <w:rFonts w:ascii="新細明體" w:hAnsi="新細明體" w:hint="eastAsia"/>
          <w:bCs/>
        </w:rPr>
        <w:t>；</w:t>
      </w:r>
      <w:r w:rsidRPr="00312132">
        <w:rPr>
          <w:kern w:val="0"/>
        </w:rPr>
        <w:t>若不可得，其實皆空</w:t>
      </w:r>
      <w:r w:rsidRPr="00312132">
        <w:rPr>
          <w:rFonts w:ascii="新細明體" w:hAnsi="新細明體" w:hint="eastAsia"/>
          <w:bCs/>
        </w:rPr>
        <w:t>；</w:t>
      </w:r>
      <w:r w:rsidRPr="00312132">
        <w:rPr>
          <w:kern w:val="0"/>
        </w:rPr>
        <w:t>空則是</w:t>
      </w:r>
      <w:bookmarkStart w:id="13" w:name="0297c05"/>
      <w:bookmarkEnd w:id="12"/>
      <w:r w:rsidRPr="00312132">
        <w:rPr>
          <w:kern w:val="0"/>
        </w:rPr>
        <w:t>地之實相。一切別相皆亦如是</w:t>
      </w:r>
      <w:r w:rsidRPr="00312132">
        <w:rPr>
          <w:rFonts w:ascii="新細明體" w:hAnsi="新細明體" w:hint="eastAsia"/>
          <w:bCs/>
        </w:rPr>
        <w:t>，</w:t>
      </w:r>
      <w:r w:rsidRPr="00312132">
        <w:rPr>
          <w:kern w:val="0"/>
        </w:rPr>
        <w:t>是名為如。</w:t>
      </w:r>
      <w:bookmarkEnd w:id="13"/>
    </w:p>
    <w:p w:rsidR="006A6BAD" w:rsidRPr="00312132" w:rsidRDefault="006A6BAD" w:rsidP="00EB7561">
      <w:pPr>
        <w:widowControl/>
        <w:spacing w:beforeLines="30" w:before="108"/>
        <w:ind w:firstLineChars="100" w:firstLine="200"/>
        <w:jc w:val="both"/>
        <w:outlineLvl w:val="0"/>
        <w:rPr>
          <w:sz w:val="20"/>
          <w:szCs w:val="20"/>
          <w:bdr w:val="single" w:sz="4" w:space="0" w:color="auto"/>
        </w:rPr>
      </w:pPr>
      <w:r w:rsidRPr="00312132">
        <w:rPr>
          <w:rFonts w:hint="eastAsia"/>
          <w:b/>
          <w:sz w:val="20"/>
          <w:szCs w:val="20"/>
          <w:bdr w:val="single" w:sz="4" w:space="0" w:color="auto"/>
        </w:rPr>
        <w:t>（二）法性</w:t>
      </w:r>
      <w:r w:rsidRPr="00312132">
        <w:rPr>
          <w:rFonts w:hint="eastAsia"/>
          <w:sz w:val="20"/>
          <w:szCs w:val="16"/>
        </w:rPr>
        <w:t>（導師《大智度論筆記》［</w:t>
      </w:r>
      <w:r w:rsidRPr="00312132">
        <w:rPr>
          <w:rFonts w:eastAsia="Roman Unicode" w:cs="Roman Unicode"/>
          <w:sz w:val="20"/>
          <w:szCs w:val="16"/>
        </w:rPr>
        <w:t>F</w:t>
      </w:r>
      <w:r w:rsidRPr="00312132">
        <w:rPr>
          <w:sz w:val="20"/>
          <w:szCs w:val="16"/>
        </w:rPr>
        <w:t>0</w:t>
      </w:r>
      <w:r w:rsidRPr="00312132">
        <w:rPr>
          <w:rFonts w:hint="eastAsia"/>
          <w:sz w:val="20"/>
          <w:szCs w:val="16"/>
        </w:rPr>
        <w:t>26</w:t>
      </w:r>
      <w:r w:rsidRPr="00312132">
        <w:rPr>
          <w:rFonts w:hint="eastAsia"/>
          <w:sz w:val="20"/>
          <w:szCs w:val="16"/>
        </w:rPr>
        <w:t>］</w:t>
      </w:r>
      <w:r w:rsidRPr="00312132">
        <w:rPr>
          <w:rFonts w:hint="eastAsia"/>
          <w:sz w:val="20"/>
          <w:szCs w:val="16"/>
        </w:rPr>
        <w:t>p.357</w:t>
      </w:r>
      <w:r w:rsidRPr="00312132">
        <w:rPr>
          <w:rFonts w:hint="eastAsia"/>
          <w:sz w:val="20"/>
          <w:szCs w:val="16"/>
        </w:rPr>
        <w:t>）</w:t>
      </w:r>
    </w:p>
    <w:p w:rsidR="006A6BAD" w:rsidRPr="00295AA9" w:rsidRDefault="006A6BAD" w:rsidP="006A6BAD">
      <w:pPr>
        <w:ind w:firstLineChars="150" w:firstLine="300"/>
        <w:jc w:val="both"/>
        <w:rPr>
          <w:sz w:val="20"/>
          <w:szCs w:val="20"/>
        </w:rPr>
      </w:pPr>
      <w:r w:rsidRPr="00295AA9">
        <w:rPr>
          <w:b/>
          <w:sz w:val="20"/>
          <w:szCs w:val="20"/>
          <w:bdr w:val="single" w:sz="4" w:space="0" w:color="auto"/>
        </w:rPr>
        <w:t>1</w:t>
      </w:r>
      <w:r w:rsidRPr="00295AA9">
        <w:rPr>
          <w:b/>
          <w:sz w:val="20"/>
          <w:szCs w:val="20"/>
          <w:bdr w:val="single" w:sz="4" w:space="0" w:color="auto"/>
        </w:rPr>
        <w:t>、空有差別名為如，同為一空為法性</w:t>
      </w:r>
      <w:r w:rsidRPr="00295AA9">
        <w:rPr>
          <w:sz w:val="20"/>
          <w:szCs w:val="16"/>
        </w:rPr>
        <w:t>（導師《大智度論筆記》［</w:t>
      </w:r>
      <w:r w:rsidRPr="00295AA9">
        <w:rPr>
          <w:rFonts w:eastAsia="Roman Unicode" w:cs="Roman Unicode"/>
          <w:sz w:val="20"/>
          <w:szCs w:val="16"/>
        </w:rPr>
        <w:t>F</w:t>
      </w:r>
      <w:r w:rsidRPr="00295AA9">
        <w:rPr>
          <w:sz w:val="20"/>
          <w:szCs w:val="16"/>
        </w:rPr>
        <w:t>026</w:t>
      </w:r>
      <w:r w:rsidRPr="00295AA9">
        <w:rPr>
          <w:sz w:val="20"/>
          <w:szCs w:val="16"/>
        </w:rPr>
        <w:t>］</w:t>
      </w:r>
      <w:r w:rsidRPr="00295AA9">
        <w:rPr>
          <w:sz w:val="20"/>
          <w:szCs w:val="16"/>
        </w:rPr>
        <w:t>p.357</w:t>
      </w:r>
      <w:r w:rsidRPr="00295AA9">
        <w:rPr>
          <w:sz w:val="20"/>
          <w:szCs w:val="16"/>
        </w:rPr>
        <w:t>）</w:t>
      </w:r>
    </w:p>
    <w:p w:rsidR="006A6BAD" w:rsidRPr="00295AA9" w:rsidRDefault="006A6BAD" w:rsidP="006A6BAD">
      <w:pPr>
        <w:widowControl/>
        <w:ind w:firstLineChars="150" w:firstLine="360"/>
        <w:jc w:val="both"/>
        <w:rPr>
          <w:kern w:val="0"/>
        </w:rPr>
      </w:pPr>
      <w:r w:rsidRPr="00295AA9">
        <w:rPr>
          <w:kern w:val="0"/>
        </w:rPr>
        <w:t>法性者，如前說各各法空，</w:t>
      </w:r>
      <w:r w:rsidRPr="00295AA9">
        <w:rPr>
          <w:rStyle w:val="a9"/>
          <w:kern w:val="0"/>
        </w:rPr>
        <w:footnoteReference w:id="34"/>
      </w:r>
      <w:r w:rsidRPr="00295AA9">
        <w:rPr>
          <w:kern w:val="0"/>
        </w:rPr>
        <w:t>空有差品，是為</w:t>
      </w:r>
      <w:bookmarkStart w:id="14" w:name="0297c07"/>
      <w:bookmarkEnd w:id="6"/>
      <w:r w:rsidRPr="00295AA9">
        <w:rPr>
          <w:b/>
          <w:kern w:val="0"/>
        </w:rPr>
        <w:t>如</w:t>
      </w:r>
      <w:r w:rsidRPr="00295AA9">
        <w:rPr>
          <w:kern w:val="0"/>
        </w:rPr>
        <w:t>；同為一空，是為</w:t>
      </w:r>
      <w:r w:rsidRPr="00295AA9">
        <w:rPr>
          <w:b/>
          <w:kern w:val="0"/>
        </w:rPr>
        <w:t>法性</w:t>
      </w:r>
      <w:r w:rsidRPr="00295AA9">
        <w:rPr>
          <w:kern w:val="0"/>
        </w:rPr>
        <w:t>。</w:t>
      </w:r>
    </w:p>
    <w:p w:rsidR="006A6BAD" w:rsidRPr="00295AA9" w:rsidRDefault="006A6BAD" w:rsidP="006A6BAD">
      <w:pPr>
        <w:ind w:firstLineChars="150" w:firstLine="300"/>
        <w:jc w:val="both"/>
        <w:outlineLvl w:val="0"/>
        <w:rPr>
          <w:sz w:val="16"/>
          <w:szCs w:val="16"/>
        </w:rPr>
      </w:pPr>
      <w:r w:rsidRPr="00295AA9">
        <w:rPr>
          <w:b/>
          <w:sz w:val="20"/>
          <w:szCs w:val="20"/>
          <w:bdr w:val="single" w:sz="4" w:space="0" w:color="auto"/>
        </w:rPr>
        <w:t>2</w:t>
      </w:r>
      <w:r w:rsidRPr="00295AA9">
        <w:rPr>
          <w:b/>
          <w:sz w:val="20"/>
          <w:szCs w:val="20"/>
          <w:bdr w:val="single" w:sz="4" w:space="0" w:color="auto"/>
        </w:rPr>
        <w:t>、二種法性</w:t>
      </w:r>
      <w:r w:rsidRPr="00295AA9">
        <w:rPr>
          <w:sz w:val="20"/>
          <w:szCs w:val="20"/>
        </w:rPr>
        <w:t>（</w:t>
      </w:r>
      <w:r w:rsidRPr="00295AA9">
        <w:rPr>
          <w:sz w:val="20"/>
          <w:szCs w:val="16"/>
        </w:rPr>
        <w:t>導師《大智度論筆記》［</w:t>
      </w:r>
      <w:r w:rsidRPr="00295AA9">
        <w:rPr>
          <w:rFonts w:eastAsia="Roman Unicode" w:cs="Roman Unicode"/>
          <w:sz w:val="20"/>
          <w:szCs w:val="16"/>
        </w:rPr>
        <w:t>F</w:t>
      </w:r>
      <w:r w:rsidRPr="00295AA9">
        <w:rPr>
          <w:sz w:val="20"/>
          <w:szCs w:val="16"/>
        </w:rPr>
        <w:t>026</w:t>
      </w:r>
      <w:r w:rsidRPr="00295AA9">
        <w:rPr>
          <w:sz w:val="20"/>
          <w:szCs w:val="16"/>
        </w:rPr>
        <w:t>］</w:t>
      </w:r>
      <w:r w:rsidRPr="00295AA9">
        <w:rPr>
          <w:sz w:val="20"/>
          <w:szCs w:val="16"/>
        </w:rPr>
        <w:t>p.357</w:t>
      </w:r>
      <w:r w:rsidRPr="00295AA9">
        <w:rPr>
          <w:sz w:val="20"/>
          <w:szCs w:val="16"/>
        </w:rPr>
        <w:t>）</w:t>
      </w:r>
    </w:p>
    <w:p w:rsidR="006A6BAD" w:rsidRDefault="006A6BAD" w:rsidP="006A6BAD">
      <w:pPr>
        <w:widowControl/>
        <w:ind w:leftChars="150" w:left="360"/>
        <w:jc w:val="both"/>
        <w:rPr>
          <w:color w:val="000000"/>
          <w:kern w:val="0"/>
        </w:rPr>
      </w:pPr>
      <w:r w:rsidRPr="00E724B9">
        <w:rPr>
          <w:color w:val="000000"/>
          <w:kern w:val="0"/>
        </w:rPr>
        <w:t>是法性亦有二種</w:t>
      </w:r>
      <w:bookmarkStart w:id="15" w:name="0297c08"/>
      <w:bookmarkEnd w:id="14"/>
      <w:r w:rsidRPr="00E724B9">
        <w:rPr>
          <w:color w:val="000000"/>
          <w:kern w:val="0"/>
        </w:rPr>
        <w:t>：</w:t>
      </w:r>
    </w:p>
    <w:p w:rsidR="006A6BAD" w:rsidRPr="00295AA9" w:rsidRDefault="006A6BAD" w:rsidP="006A6BAD">
      <w:pPr>
        <w:ind w:firstLineChars="200" w:firstLine="400"/>
        <w:jc w:val="both"/>
        <w:outlineLvl w:val="0"/>
        <w:rPr>
          <w:sz w:val="20"/>
          <w:szCs w:val="20"/>
          <w:bdr w:val="single" w:sz="4" w:space="0" w:color="auto"/>
        </w:rPr>
      </w:pPr>
      <w:r w:rsidRPr="00295AA9">
        <w:rPr>
          <w:b/>
          <w:sz w:val="20"/>
          <w:szCs w:val="20"/>
          <w:bdr w:val="single" w:sz="4" w:space="0" w:color="auto"/>
        </w:rPr>
        <w:t>（</w:t>
      </w:r>
      <w:r w:rsidRPr="00295AA9">
        <w:rPr>
          <w:b/>
          <w:sz w:val="20"/>
          <w:szCs w:val="20"/>
          <w:bdr w:val="single" w:sz="4" w:space="0" w:color="auto"/>
        </w:rPr>
        <w:t>1</w:t>
      </w:r>
      <w:r w:rsidRPr="00295AA9">
        <w:rPr>
          <w:b/>
          <w:sz w:val="20"/>
          <w:szCs w:val="20"/>
          <w:bdr w:val="single" w:sz="4" w:space="0" w:color="auto"/>
        </w:rPr>
        <w:t>）無著心分別諸法各自有性</w:t>
      </w:r>
      <w:r w:rsidRPr="00295AA9">
        <w:rPr>
          <w:sz w:val="20"/>
          <w:szCs w:val="20"/>
        </w:rPr>
        <w:t>（</w:t>
      </w:r>
      <w:r w:rsidRPr="00295AA9">
        <w:rPr>
          <w:sz w:val="20"/>
          <w:szCs w:val="16"/>
        </w:rPr>
        <w:t>導師《大智度論筆記》［</w:t>
      </w:r>
      <w:r w:rsidRPr="00295AA9">
        <w:rPr>
          <w:rFonts w:eastAsia="Roman Unicode" w:cs="Roman Unicode"/>
          <w:sz w:val="20"/>
          <w:szCs w:val="16"/>
        </w:rPr>
        <w:t>F</w:t>
      </w:r>
      <w:r w:rsidRPr="00295AA9">
        <w:rPr>
          <w:sz w:val="20"/>
          <w:szCs w:val="16"/>
        </w:rPr>
        <w:t>026</w:t>
      </w:r>
      <w:r w:rsidRPr="00295AA9">
        <w:rPr>
          <w:sz w:val="20"/>
          <w:szCs w:val="16"/>
        </w:rPr>
        <w:t>］</w:t>
      </w:r>
      <w:r w:rsidRPr="00295AA9">
        <w:rPr>
          <w:sz w:val="20"/>
          <w:szCs w:val="16"/>
        </w:rPr>
        <w:t>p.357</w:t>
      </w:r>
      <w:r w:rsidRPr="00295AA9">
        <w:rPr>
          <w:sz w:val="20"/>
          <w:szCs w:val="16"/>
        </w:rPr>
        <w:t>）</w:t>
      </w:r>
    </w:p>
    <w:p w:rsidR="006A6BAD" w:rsidRPr="00295AA9" w:rsidRDefault="006A6BAD" w:rsidP="006A6BAD">
      <w:pPr>
        <w:widowControl/>
        <w:ind w:firstLineChars="200" w:firstLine="480"/>
        <w:jc w:val="both"/>
        <w:rPr>
          <w:rFonts w:hAnsi="新細明體"/>
          <w:bCs/>
        </w:rPr>
      </w:pPr>
      <w:r w:rsidRPr="00295AA9">
        <w:rPr>
          <w:kern w:val="0"/>
        </w:rPr>
        <w:t>一者、用無著心分別諸法，各自有性</w:t>
      </w:r>
      <w:bookmarkEnd w:id="15"/>
      <w:r w:rsidRPr="00295AA9">
        <w:rPr>
          <w:kern w:val="0"/>
        </w:rPr>
        <w:t>故</w:t>
      </w:r>
      <w:bookmarkStart w:id="16" w:name="0297c09"/>
      <w:r w:rsidRPr="00295AA9">
        <w:rPr>
          <w:rFonts w:hAnsi="新細明體"/>
          <w:bCs/>
        </w:rPr>
        <w:t>。</w:t>
      </w:r>
    </w:p>
    <w:p w:rsidR="006A6BAD" w:rsidRPr="00295AA9" w:rsidRDefault="006A6BAD" w:rsidP="006A6BAD">
      <w:pPr>
        <w:widowControl/>
        <w:ind w:firstLineChars="200" w:firstLine="400"/>
        <w:jc w:val="both"/>
        <w:outlineLvl w:val="0"/>
        <w:rPr>
          <w:kern w:val="0"/>
        </w:rPr>
      </w:pPr>
      <w:r w:rsidRPr="00295AA9">
        <w:rPr>
          <w:b/>
          <w:sz w:val="20"/>
          <w:szCs w:val="20"/>
          <w:bdr w:val="single" w:sz="4" w:space="0" w:color="auto"/>
        </w:rPr>
        <w:t>（</w:t>
      </w:r>
      <w:r w:rsidRPr="00295AA9">
        <w:rPr>
          <w:b/>
          <w:sz w:val="20"/>
          <w:szCs w:val="20"/>
          <w:bdr w:val="single" w:sz="4" w:space="0" w:color="auto"/>
        </w:rPr>
        <w:t>2</w:t>
      </w:r>
      <w:r w:rsidRPr="00295AA9">
        <w:rPr>
          <w:b/>
          <w:sz w:val="20"/>
          <w:szCs w:val="20"/>
          <w:bdr w:val="single" w:sz="4" w:space="0" w:color="auto"/>
        </w:rPr>
        <w:t>）無量法</w:t>
      </w:r>
      <w:r w:rsidRPr="00295AA9">
        <w:rPr>
          <w:sz w:val="20"/>
          <w:szCs w:val="20"/>
        </w:rPr>
        <w:t>（</w:t>
      </w:r>
      <w:r w:rsidRPr="00295AA9">
        <w:rPr>
          <w:sz w:val="20"/>
          <w:szCs w:val="16"/>
        </w:rPr>
        <w:t>導師《大智度論筆記》［</w:t>
      </w:r>
      <w:r w:rsidRPr="00295AA9">
        <w:rPr>
          <w:rFonts w:eastAsia="Roman Unicode" w:cs="Roman Unicode"/>
          <w:sz w:val="20"/>
          <w:szCs w:val="16"/>
        </w:rPr>
        <w:t>F</w:t>
      </w:r>
      <w:r w:rsidRPr="00295AA9">
        <w:rPr>
          <w:sz w:val="20"/>
          <w:szCs w:val="16"/>
        </w:rPr>
        <w:t>026</w:t>
      </w:r>
      <w:r w:rsidRPr="00295AA9">
        <w:rPr>
          <w:sz w:val="20"/>
          <w:szCs w:val="16"/>
        </w:rPr>
        <w:t>］</w:t>
      </w:r>
      <w:r w:rsidRPr="00295AA9">
        <w:rPr>
          <w:sz w:val="20"/>
          <w:szCs w:val="16"/>
        </w:rPr>
        <w:t>p.357</w:t>
      </w:r>
      <w:r w:rsidRPr="00295AA9">
        <w:rPr>
          <w:sz w:val="20"/>
          <w:szCs w:val="16"/>
        </w:rPr>
        <w:t>）</w:t>
      </w:r>
    </w:p>
    <w:p w:rsidR="006A6BAD" w:rsidRPr="00295AA9" w:rsidRDefault="006A6BAD" w:rsidP="006A6BAD">
      <w:pPr>
        <w:widowControl/>
        <w:ind w:leftChars="200" w:left="480"/>
        <w:jc w:val="both"/>
        <w:rPr>
          <w:bCs/>
        </w:rPr>
      </w:pPr>
      <w:r w:rsidRPr="00295AA9">
        <w:rPr>
          <w:kern w:val="0"/>
        </w:rPr>
        <w:t>二者</w:t>
      </w:r>
      <w:r>
        <w:rPr>
          <w:rFonts w:hint="eastAsia"/>
          <w:kern w:val="0"/>
        </w:rPr>
        <w:t>、</w:t>
      </w:r>
      <w:r w:rsidRPr="00295AA9">
        <w:rPr>
          <w:kern w:val="0"/>
        </w:rPr>
        <w:t>名無量法，所謂諸法實相</w:t>
      </w:r>
      <w:r w:rsidRPr="00295AA9">
        <w:rPr>
          <w:rFonts w:hAnsi="新細明體"/>
          <w:bCs/>
        </w:rPr>
        <w:t>；</w:t>
      </w:r>
      <w:r w:rsidRPr="00295AA9">
        <w:rPr>
          <w:kern w:val="0"/>
        </w:rPr>
        <w:t>如《持心經</w:t>
      </w:r>
      <w:bookmarkStart w:id="17" w:name="0297c10"/>
      <w:bookmarkEnd w:id="16"/>
      <w:r w:rsidRPr="00295AA9">
        <w:rPr>
          <w:kern w:val="0"/>
        </w:rPr>
        <w:t>》說：「</w:t>
      </w:r>
      <w:r w:rsidRPr="00295AA9">
        <w:rPr>
          <w:rFonts w:eastAsia="標楷體"/>
          <w:kern w:val="0"/>
        </w:rPr>
        <w:t>法性無量，聲聞人雖得法性，以智</w:t>
      </w:r>
      <w:bookmarkEnd w:id="17"/>
      <w:r w:rsidRPr="00295AA9">
        <w:rPr>
          <w:rFonts w:eastAsia="標楷體"/>
          <w:kern w:val="0"/>
        </w:rPr>
        <w:t>慧有</w:t>
      </w:r>
      <w:bookmarkStart w:id="18" w:name="0297c11"/>
      <w:r w:rsidRPr="00295AA9">
        <w:rPr>
          <w:rFonts w:eastAsia="標楷體"/>
          <w:kern w:val="0"/>
        </w:rPr>
        <w:t>量故，不能無量說。</w:t>
      </w:r>
      <w:r w:rsidRPr="00295AA9">
        <w:rPr>
          <w:kern w:val="0"/>
        </w:rPr>
        <w:t>」</w:t>
      </w:r>
      <w:r w:rsidRPr="00295AA9">
        <w:rPr>
          <w:rStyle w:val="a9"/>
          <w:kern w:val="0"/>
        </w:rPr>
        <w:footnoteReference w:id="35"/>
      </w:r>
      <w:r w:rsidRPr="00295AA9">
        <w:rPr>
          <w:kern w:val="0"/>
        </w:rPr>
        <w:t>如人雖到大海，以器</w:t>
      </w:r>
      <w:bookmarkStart w:id="19" w:name="0297c12"/>
      <w:bookmarkEnd w:id="18"/>
      <w:r w:rsidRPr="00295AA9">
        <w:rPr>
          <w:kern w:val="0"/>
        </w:rPr>
        <w:t>小故，不能取無量水</w:t>
      </w:r>
      <w:r w:rsidRPr="00295AA9">
        <w:rPr>
          <w:rFonts w:hAnsi="新細明體"/>
          <w:bCs/>
        </w:rPr>
        <w:t>。</w:t>
      </w:r>
    </w:p>
    <w:p w:rsidR="006A6BAD" w:rsidRPr="00295AA9" w:rsidRDefault="006A6BAD" w:rsidP="006A6BAD">
      <w:pPr>
        <w:widowControl/>
        <w:ind w:firstLineChars="200" w:firstLine="480"/>
        <w:jc w:val="both"/>
        <w:rPr>
          <w:kern w:val="0"/>
        </w:rPr>
      </w:pPr>
      <w:r w:rsidRPr="00295AA9">
        <w:rPr>
          <w:kern w:val="0"/>
        </w:rPr>
        <w:t>是為法性。</w:t>
      </w:r>
    </w:p>
    <w:p w:rsidR="006A6BAD" w:rsidRPr="00EE1F65" w:rsidRDefault="006A6BAD" w:rsidP="00EB7561">
      <w:pPr>
        <w:widowControl/>
        <w:spacing w:beforeLines="30" w:before="108"/>
        <w:ind w:firstLineChars="100" w:firstLine="200"/>
        <w:jc w:val="both"/>
        <w:outlineLvl w:val="0"/>
        <w:rPr>
          <w:sz w:val="16"/>
          <w:szCs w:val="16"/>
        </w:rPr>
      </w:pPr>
      <w:r w:rsidRPr="00EE1F65">
        <w:rPr>
          <w:rFonts w:hint="eastAsia"/>
          <w:b/>
          <w:sz w:val="20"/>
          <w:szCs w:val="20"/>
          <w:bdr w:val="single" w:sz="4" w:space="0" w:color="auto"/>
        </w:rPr>
        <w:t>（三）實際：法性為實證故為際</w:t>
      </w:r>
      <w:r w:rsidRPr="00EE1F65">
        <w:rPr>
          <w:rFonts w:hint="eastAsia"/>
          <w:sz w:val="20"/>
          <w:szCs w:val="16"/>
        </w:rPr>
        <w:t>（導師《大智度論筆記》［</w:t>
      </w:r>
      <w:r w:rsidRPr="00EE1F65">
        <w:rPr>
          <w:rFonts w:eastAsia="Roman Unicode" w:cs="Roman Unicode"/>
          <w:sz w:val="20"/>
          <w:szCs w:val="16"/>
        </w:rPr>
        <w:t>F</w:t>
      </w:r>
      <w:r w:rsidRPr="00EE1F65">
        <w:rPr>
          <w:sz w:val="20"/>
          <w:szCs w:val="16"/>
        </w:rPr>
        <w:t>0</w:t>
      </w:r>
      <w:r w:rsidRPr="00EE1F65">
        <w:rPr>
          <w:rFonts w:hint="eastAsia"/>
          <w:sz w:val="20"/>
          <w:szCs w:val="16"/>
        </w:rPr>
        <w:t>26</w:t>
      </w:r>
      <w:r w:rsidRPr="00EE1F65">
        <w:rPr>
          <w:rFonts w:hint="eastAsia"/>
          <w:sz w:val="20"/>
          <w:szCs w:val="16"/>
        </w:rPr>
        <w:t>］</w:t>
      </w:r>
      <w:r w:rsidRPr="00EE1F65">
        <w:rPr>
          <w:rFonts w:hint="eastAsia"/>
          <w:sz w:val="20"/>
          <w:szCs w:val="16"/>
        </w:rPr>
        <w:t>p.357</w:t>
      </w:r>
      <w:r w:rsidRPr="00EE1F65">
        <w:rPr>
          <w:rFonts w:hint="eastAsia"/>
          <w:sz w:val="20"/>
          <w:szCs w:val="16"/>
        </w:rPr>
        <w:t>）</w:t>
      </w:r>
    </w:p>
    <w:p w:rsidR="006A6BAD" w:rsidRPr="00EE1F65" w:rsidRDefault="006A6BAD" w:rsidP="006A6BAD">
      <w:pPr>
        <w:widowControl/>
        <w:ind w:firstLineChars="100" w:firstLine="240"/>
        <w:jc w:val="both"/>
        <w:rPr>
          <w:kern w:val="0"/>
        </w:rPr>
      </w:pPr>
      <w:r w:rsidRPr="00EE1F65">
        <w:rPr>
          <w:kern w:val="0"/>
        </w:rPr>
        <w:t>實際者</w:t>
      </w:r>
      <w:bookmarkStart w:id="20" w:name="0297c13"/>
      <w:bookmarkEnd w:id="19"/>
      <w:r w:rsidRPr="00EE1F65">
        <w:rPr>
          <w:kern w:val="0"/>
        </w:rPr>
        <w:t>，以法性為實證，故為</w:t>
      </w:r>
      <w:bookmarkEnd w:id="20"/>
      <w:r w:rsidRPr="00EE1F65">
        <w:rPr>
          <w:kern w:val="0"/>
        </w:rPr>
        <w:t>際。如阿羅漢</w:t>
      </w:r>
      <w:r>
        <w:rPr>
          <w:rFonts w:hint="eastAsia"/>
          <w:kern w:val="0"/>
        </w:rPr>
        <w:t>，</w:t>
      </w:r>
      <w:r w:rsidRPr="00EE1F65">
        <w:rPr>
          <w:kern w:val="0"/>
        </w:rPr>
        <w:t>名為</w:t>
      </w:r>
      <w:bookmarkStart w:id="21" w:name="0297c14"/>
      <w:r w:rsidRPr="00EE1F65">
        <w:rPr>
          <w:kern w:val="0"/>
        </w:rPr>
        <w:t>住於實際。</w:t>
      </w:r>
    </w:p>
    <w:p w:rsidR="006A6BAD" w:rsidRPr="00EE1F65" w:rsidRDefault="006A6BAD" w:rsidP="00EB7561">
      <w:pPr>
        <w:spacing w:beforeLines="50" w:before="180"/>
        <w:ind w:firstLineChars="50" w:firstLine="100"/>
        <w:jc w:val="both"/>
        <w:rPr>
          <w:b/>
          <w:sz w:val="16"/>
          <w:szCs w:val="16"/>
        </w:rPr>
      </w:pPr>
      <w:r w:rsidRPr="00EE1F65">
        <w:rPr>
          <w:rFonts w:hint="eastAsia"/>
          <w:b/>
          <w:sz w:val="20"/>
          <w:szCs w:val="20"/>
          <w:bdr w:val="single" w:sz="4" w:space="0" w:color="auto"/>
        </w:rPr>
        <w:t>二、明如、法性、實際三事同異</w:t>
      </w:r>
    </w:p>
    <w:p w:rsidR="006A6BAD" w:rsidRDefault="006A6BAD" w:rsidP="006A6BAD">
      <w:pPr>
        <w:widowControl/>
        <w:ind w:firstLineChars="50" w:firstLine="120"/>
        <w:jc w:val="both"/>
        <w:rPr>
          <w:color w:val="000000"/>
          <w:kern w:val="0"/>
        </w:rPr>
      </w:pPr>
      <w:r>
        <w:rPr>
          <w:color w:val="000000"/>
          <w:kern w:val="0"/>
        </w:rPr>
        <w:t>問曰：如、法性、實際，是三事為一</w:t>
      </w:r>
      <w:bookmarkStart w:id="22" w:name="0297c15"/>
      <w:bookmarkEnd w:id="21"/>
      <w:r>
        <w:rPr>
          <w:rFonts w:hint="eastAsia"/>
          <w:color w:val="000000"/>
          <w:kern w:val="0"/>
        </w:rPr>
        <w:t>？</w:t>
      </w:r>
      <w:r>
        <w:rPr>
          <w:color w:val="000000"/>
          <w:kern w:val="0"/>
        </w:rPr>
        <w:t>為異？若一，云何說三？若三，今應當分別說</w:t>
      </w:r>
      <w:bookmarkStart w:id="23" w:name="0297c16"/>
      <w:bookmarkEnd w:id="22"/>
      <w:r>
        <w:rPr>
          <w:color w:val="000000"/>
          <w:kern w:val="0"/>
        </w:rPr>
        <w:t>！</w:t>
      </w:r>
    </w:p>
    <w:p w:rsidR="006A6BAD" w:rsidRDefault="006A6BAD" w:rsidP="006A6BAD">
      <w:pPr>
        <w:widowControl/>
        <w:ind w:firstLineChars="50" w:firstLine="120"/>
        <w:jc w:val="both"/>
        <w:rPr>
          <w:color w:val="000000"/>
          <w:kern w:val="0"/>
        </w:rPr>
      </w:pPr>
      <w:r>
        <w:rPr>
          <w:color w:val="000000"/>
          <w:kern w:val="0"/>
        </w:rPr>
        <w:t>答曰：</w:t>
      </w:r>
    </w:p>
    <w:p w:rsidR="006A6BAD" w:rsidRPr="007E6CA6" w:rsidRDefault="006A6BAD" w:rsidP="006A6BAD">
      <w:pPr>
        <w:ind w:firstLineChars="100" w:firstLine="200"/>
        <w:jc w:val="both"/>
        <w:outlineLvl w:val="0"/>
        <w:rPr>
          <w:sz w:val="16"/>
          <w:szCs w:val="16"/>
        </w:rPr>
      </w:pPr>
      <w:r w:rsidRPr="00EE1F65">
        <w:rPr>
          <w:rFonts w:hint="eastAsia"/>
          <w:b/>
          <w:sz w:val="20"/>
          <w:szCs w:val="20"/>
          <w:bdr w:val="single" w:sz="4" w:space="0" w:color="auto"/>
        </w:rPr>
        <w:t>（一）第一說：三者皆是諸法實相異</w:t>
      </w:r>
      <w:r w:rsidRPr="007E6CA6">
        <w:rPr>
          <w:rFonts w:hint="eastAsia"/>
          <w:b/>
          <w:sz w:val="20"/>
          <w:szCs w:val="20"/>
          <w:bdr w:val="single" w:sz="4" w:space="0" w:color="auto"/>
        </w:rPr>
        <w:t>名</w:t>
      </w:r>
      <w:r w:rsidRPr="007E6CA6">
        <w:rPr>
          <w:rStyle w:val="a9"/>
          <w:szCs w:val="16"/>
        </w:rPr>
        <w:footnoteReference w:id="36"/>
      </w:r>
    </w:p>
    <w:p w:rsidR="006A6BAD" w:rsidRDefault="006A6BAD" w:rsidP="006A6BAD">
      <w:pPr>
        <w:widowControl/>
        <w:ind w:firstLineChars="150" w:firstLine="360"/>
        <w:jc w:val="both"/>
        <w:rPr>
          <w:color w:val="000000"/>
          <w:kern w:val="0"/>
        </w:rPr>
      </w:pPr>
      <w:r>
        <w:rPr>
          <w:color w:val="000000"/>
          <w:kern w:val="0"/>
        </w:rPr>
        <w:t>是三皆是諸法實相異名。所以者何？</w:t>
      </w:r>
    </w:p>
    <w:p w:rsidR="006A6BAD" w:rsidRPr="00EE1F65" w:rsidRDefault="006A6BAD" w:rsidP="006A6BAD">
      <w:pPr>
        <w:ind w:firstLineChars="150" w:firstLine="300"/>
        <w:jc w:val="both"/>
        <w:rPr>
          <w:sz w:val="16"/>
          <w:szCs w:val="16"/>
        </w:rPr>
      </w:pPr>
      <w:r w:rsidRPr="00EE1F65">
        <w:rPr>
          <w:rFonts w:hint="eastAsia"/>
          <w:b/>
          <w:sz w:val="20"/>
          <w:szCs w:val="20"/>
          <w:bdr w:val="single" w:sz="4" w:space="0" w:color="auto"/>
        </w:rPr>
        <w:t>1</w:t>
      </w:r>
      <w:r w:rsidRPr="00EE1F65">
        <w:rPr>
          <w:rFonts w:hint="eastAsia"/>
          <w:b/>
          <w:sz w:val="20"/>
          <w:szCs w:val="20"/>
          <w:bdr w:val="single" w:sz="4" w:space="0" w:color="auto"/>
        </w:rPr>
        <w:t>、如：如法本相觀，不見常樂我淨實，是名無常苦無我不淨空</w:t>
      </w:r>
      <w:r w:rsidRPr="00EE1F65">
        <w:rPr>
          <w:sz w:val="20"/>
          <w:szCs w:val="16"/>
        </w:rPr>
        <w:t>（導師《大智度論筆記》［</w:t>
      </w:r>
      <w:r w:rsidRPr="00EE1F65">
        <w:rPr>
          <w:rFonts w:eastAsia="Roman Unicode" w:cs="Roman Unicode"/>
          <w:sz w:val="20"/>
          <w:szCs w:val="16"/>
        </w:rPr>
        <w:t>F</w:t>
      </w:r>
      <w:r w:rsidRPr="00EE1F65">
        <w:rPr>
          <w:sz w:val="20"/>
          <w:szCs w:val="16"/>
        </w:rPr>
        <w:t>026</w:t>
      </w:r>
      <w:r w:rsidRPr="00EE1F65">
        <w:rPr>
          <w:sz w:val="20"/>
          <w:szCs w:val="16"/>
        </w:rPr>
        <w:t>］</w:t>
      </w:r>
      <w:r w:rsidRPr="00EE1F65">
        <w:rPr>
          <w:sz w:val="20"/>
          <w:szCs w:val="16"/>
        </w:rPr>
        <w:t>p.358</w:t>
      </w:r>
      <w:r w:rsidRPr="00EE1F65">
        <w:rPr>
          <w:sz w:val="20"/>
          <w:szCs w:val="16"/>
        </w:rPr>
        <w:t>）</w:t>
      </w:r>
    </w:p>
    <w:p w:rsidR="006A6BAD" w:rsidRPr="00EE1F65" w:rsidRDefault="006A6BAD" w:rsidP="006A6BAD">
      <w:pPr>
        <w:widowControl/>
        <w:ind w:firstLineChars="150" w:firstLine="360"/>
        <w:jc w:val="both"/>
        <w:rPr>
          <w:kern w:val="0"/>
        </w:rPr>
      </w:pPr>
      <w:r w:rsidRPr="00EE1F65">
        <w:rPr>
          <w:kern w:val="0"/>
        </w:rPr>
        <w:t>凡</w:t>
      </w:r>
      <w:bookmarkStart w:id="24" w:name="0297c17"/>
      <w:bookmarkEnd w:id="23"/>
      <w:r w:rsidRPr="00EE1F65">
        <w:rPr>
          <w:kern w:val="0"/>
        </w:rPr>
        <w:t>夫無智，於一切法作邪觀，所謂常、樂、</w:t>
      </w:r>
      <w:bookmarkEnd w:id="24"/>
      <w:r w:rsidRPr="00EE1F65">
        <w:rPr>
          <w:kern w:val="0"/>
        </w:rPr>
        <w:t>淨、實</w:t>
      </w:r>
      <w:bookmarkStart w:id="25" w:name="0297c18"/>
      <w:r w:rsidRPr="00EE1F65">
        <w:rPr>
          <w:kern w:val="0"/>
        </w:rPr>
        <w:t>、我等。</w:t>
      </w:r>
    </w:p>
    <w:p w:rsidR="006A6BAD" w:rsidRPr="00EE1F65" w:rsidRDefault="006A6BAD" w:rsidP="006A6BAD">
      <w:pPr>
        <w:widowControl/>
        <w:ind w:leftChars="150" w:left="360"/>
        <w:jc w:val="both"/>
        <w:rPr>
          <w:kern w:val="0"/>
        </w:rPr>
      </w:pPr>
      <w:r w:rsidRPr="00EE1F65">
        <w:rPr>
          <w:kern w:val="0"/>
        </w:rPr>
        <w:t>佛弟子如法本相觀，是時不見常，是</w:t>
      </w:r>
      <w:bookmarkStart w:id="26" w:name="0297c19"/>
      <w:bookmarkEnd w:id="25"/>
      <w:r w:rsidRPr="00EE1F65">
        <w:rPr>
          <w:kern w:val="0"/>
        </w:rPr>
        <w:t>名無常；不見樂，是名苦；不見淨，是名不</w:t>
      </w:r>
      <w:bookmarkStart w:id="27" w:name="0297c20"/>
      <w:bookmarkEnd w:id="26"/>
      <w:r w:rsidRPr="00EE1F65">
        <w:rPr>
          <w:kern w:val="0"/>
        </w:rPr>
        <w:t>淨；不見實，是名空；不見我，是名無我。</w:t>
      </w:r>
    </w:p>
    <w:p w:rsidR="006A6BAD" w:rsidRDefault="006A6BAD" w:rsidP="006A6BAD">
      <w:pPr>
        <w:widowControl/>
        <w:ind w:leftChars="150" w:left="360"/>
        <w:jc w:val="both"/>
        <w:rPr>
          <w:kern w:val="0"/>
        </w:rPr>
      </w:pPr>
      <w:r w:rsidRPr="00EE1F65">
        <w:rPr>
          <w:kern w:val="0"/>
        </w:rPr>
        <w:t>若</w:t>
      </w:r>
      <w:bookmarkStart w:id="28" w:name="0297c21"/>
      <w:bookmarkEnd w:id="27"/>
      <w:r w:rsidRPr="00EE1F65">
        <w:rPr>
          <w:kern w:val="0"/>
        </w:rPr>
        <w:t>不見常而見無常者，是則妄見</w:t>
      </w:r>
      <w:r w:rsidRPr="00EE1F65">
        <w:rPr>
          <w:rFonts w:ascii="新細明體" w:hAnsi="新細明體" w:hint="eastAsia"/>
          <w:bCs/>
        </w:rPr>
        <w:t>；</w:t>
      </w:r>
      <w:r w:rsidRPr="00EE1F65">
        <w:rPr>
          <w:rStyle w:val="a9"/>
          <w:kern w:val="0"/>
        </w:rPr>
        <w:footnoteReference w:id="37"/>
      </w:r>
      <w:r w:rsidRPr="00EE1F65">
        <w:rPr>
          <w:kern w:val="0"/>
        </w:rPr>
        <w:t>見苦、空、無</w:t>
      </w:r>
      <w:bookmarkStart w:id="29" w:name="0297c22"/>
      <w:bookmarkEnd w:id="28"/>
      <w:r>
        <w:rPr>
          <w:kern w:val="0"/>
        </w:rPr>
        <w:t>我、不淨亦如是</w:t>
      </w:r>
      <w:r>
        <w:rPr>
          <w:rFonts w:hint="eastAsia"/>
          <w:kern w:val="0"/>
        </w:rPr>
        <w:t>。</w:t>
      </w:r>
    </w:p>
    <w:p w:rsidR="006A6BAD" w:rsidRPr="00BB1AD7" w:rsidRDefault="006A6BAD" w:rsidP="006A6BAD">
      <w:pPr>
        <w:widowControl/>
        <w:ind w:leftChars="150" w:left="360"/>
        <w:jc w:val="both"/>
        <w:rPr>
          <w:kern w:val="0"/>
        </w:rPr>
      </w:pPr>
      <w:r w:rsidRPr="00EE1F65">
        <w:rPr>
          <w:kern w:val="0"/>
        </w:rPr>
        <w:t>是名為</w:t>
      </w:r>
      <w:r w:rsidRPr="00EE1F65">
        <w:rPr>
          <w:rFonts w:hint="eastAsia"/>
          <w:kern w:val="0"/>
        </w:rPr>
        <w:t>「</w:t>
      </w:r>
      <w:r w:rsidRPr="00EE1F65">
        <w:rPr>
          <w:kern w:val="0"/>
        </w:rPr>
        <w:t>如</w:t>
      </w:r>
      <w:r w:rsidRPr="00EE1F65">
        <w:rPr>
          <w:rFonts w:ascii="新細明體" w:hAnsi="新細明體" w:hint="eastAsia"/>
          <w:bCs/>
        </w:rPr>
        <w:t>」</w:t>
      </w:r>
      <w:r w:rsidRPr="00EE1F65">
        <w:rPr>
          <w:kern w:val="0"/>
        </w:rPr>
        <w:t>。如者，如本</w:t>
      </w:r>
      <w:r w:rsidRPr="00EE1F65">
        <w:rPr>
          <w:rFonts w:ascii="新細明體" w:hAnsi="新細明體" w:hint="eastAsia"/>
          <w:bCs/>
        </w:rPr>
        <w:t>，</w:t>
      </w:r>
      <w:r w:rsidRPr="00EE1F65">
        <w:rPr>
          <w:kern w:val="0"/>
        </w:rPr>
        <w:t>無能</w:t>
      </w:r>
      <w:bookmarkStart w:id="30" w:name="0297c23"/>
      <w:bookmarkEnd w:id="29"/>
      <w:r w:rsidRPr="00EE1F65">
        <w:rPr>
          <w:kern w:val="0"/>
        </w:rPr>
        <w:t>敗壞。以是故，佛說三法為法印</w:t>
      </w:r>
      <w:r w:rsidRPr="00EE1F65">
        <w:rPr>
          <w:rFonts w:ascii="新細明體" w:hAnsi="新細明體" w:hint="eastAsia"/>
          <w:bCs/>
        </w:rPr>
        <w:t>，</w:t>
      </w:r>
      <w:r w:rsidRPr="00EE1F65">
        <w:rPr>
          <w:rFonts w:ascii="新細明體" w:hAnsi="新細明體"/>
          <w:kern w:val="0"/>
        </w:rPr>
        <w:t>所謂</w:t>
      </w:r>
      <w:r w:rsidRPr="00EE1F65">
        <w:rPr>
          <w:kern w:val="0"/>
        </w:rPr>
        <w:t>一切</w:t>
      </w:r>
      <w:bookmarkStart w:id="31" w:name="0297c24"/>
      <w:r w:rsidRPr="00EE1F65">
        <w:rPr>
          <w:kern w:val="0"/>
        </w:rPr>
        <w:t>有為法無常印</w:t>
      </w:r>
      <w:r w:rsidRPr="00EE1F65">
        <w:rPr>
          <w:rFonts w:ascii="新細明體" w:hAnsi="新細明體" w:hint="eastAsia"/>
          <w:bCs/>
        </w:rPr>
        <w:t>、</w:t>
      </w:r>
      <w:r w:rsidRPr="00EE1F65">
        <w:rPr>
          <w:kern w:val="0"/>
        </w:rPr>
        <w:t>一切法無我印</w:t>
      </w:r>
      <w:r w:rsidRPr="00EE1F65">
        <w:rPr>
          <w:rFonts w:hint="eastAsia"/>
          <w:kern w:val="0"/>
        </w:rPr>
        <w:t>、</w:t>
      </w:r>
      <w:r w:rsidRPr="00EE1F65">
        <w:rPr>
          <w:kern w:val="0"/>
        </w:rPr>
        <w:t>涅槃寂滅印。</w:t>
      </w:r>
      <w:bookmarkEnd w:id="31"/>
      <w:r w:rsidRPr="00EE1F65">
        <w:rPr>
          <w:rStyle w:val="a9"/>
          <w:kern w:val="0"/>
        </w:rPr>
        <w:footnoteReference w:id="38"/>
      </w:r>
    </w:p>
    <w:p w:rsidR="006A6BAD" w:rsidRPr="00E96D83" w:rsidRDefault="006A6BAD" w:rsidP="00EB7561">
      <w:pPr>
        <w:widowControl/>
        <w:spacing w:beforeLines="50" w:before="180"/>
        <w:ind w:firstLineChars="350" w:firstLine="701"/>
        <w:jc w:val="both"/>
        <w:rPr>
          <w:b/>
          <w:sz w:val="20"/>
          <w:szCs w:val="16"/>
        </w:rPr>
      </w:pPr>
      <w:bookmarkStart w:id="32" w:name="0297c25"/>
      <w:bookmarkEnd w:id="30"/>
      <w:r w:rsidRPr="00E96D83">
        <w:rPr>
          <w:rFonts w:hint="eastAsia"/>
          <w:b/>
          <w:sz w:val="20"/>
          <w:szCs w:val="20"/>
          <w:bdr w:val="single" w:sz="4" w:space="0" w:color="auto"/>
        </w:rPr>
        <w:t>※</w:t>
      </w:r>
      <w:r w:rsidRPr="00E96D83">
        <w:rPr>
          <w:rFonts w:hint="eastAsia"/>
          <w:b/>
          <w:sz w:val="20"/>
          <w:szCs w:val="20"/>
          <w:bdr w:val="single" w:sz="4" w:space="0" w:color="auto"/>
        </w:rPr>
        <w:t xml:space="preserve"> </w:t>
      </w:r>
      <w:r w:rsidRPr="00E96D83">
        <w:rPr>
          <w:rFonts w:hint="eastAsia"/>
          <w:b/>
          <w:sz w:val="20"/>
          <w:szCs w:val="20"/>
          <w:bdr w:val="single" w:sz="4" w:space="0" w:color="auto"/>
        </w:rPr>
        <w:t>因論生論：般若中，無常、無我、寂滅不可得，云何名法印</w:t>
      </w:r>
      <w:r w:rsidRPr="00E96D83">
        <w:rPr>
          <w:rFonts w:hint="eastAsia"/>
          <w:b/>
          <w:sz w:val="20"/>
          <w:szCs w:val="16"/>
        </w:rPr>
        <w:t xml:space="preserve"> </w:t>
      </w:r>
    </w:p>
    <w:p w:rsidR="006A6BAD" w:rsidRPr="00312132" w:rsidRDefault="006A6BAD" w:rsidP="006A6BAD">
      <w:pPr>
        <w:widowControl/>
        <w:ind w:leftChars="350" w:left="1560" w:hangingChars="300" w:hanging="720"/>
        <w:jc w:val="both"/>
        <w:rPr>
          <w:kern w:val="0"/>
        </w:rPr>
      </w:pPr>
      <w:r>
        <w:rPr>
          <w:color w:val="000000"/>
          <w:kern w:val="0"/>
        </w:rPr>
        <w:t>問曰：是三法印</w:t>
      </w:r>
      <w:r w:rsidRPr="00312132">
        <w:rPr>
          <w:kern w:val="0"/>
        </w:rPr>
        <w:t>，般若波羅蜜中悉皆破壞。如</w:t>
      </w:r>
      <w:bookmarkStart w:id="33" w:name="0297c26"/>
      <w:bookmarkEnd w:id="32"/>
      <w:r w:rsidRPr="00312132">
        <w:rPr>
          <w:kern w:val="0"/>
        </w:rPr>
        <w:t>佛告須菩提：</w:t>
      </w:r>
      <w:r w:rsidRPr="00312132">
        <w:rPr>
          <w:rFonts w:ascii="新細明體" w:hAnsi="新細明體"/>
          <w:kern w:val="0"/>
        </w:rPr>
        <w:t>「</w:t>
      </w:r>
      <w:r w:rsidRPr="00312132">
        <w:rPr>
          <w:rFonts w:eastAsia="標楷體"/>
          <w:kern w:val="0"/>
        </w:rPr>
        <w:t>若菩薩摩訶薩觀色常，不行</w:t>
      </w:r>
      <w:bookmarkStart w:id="34" w:name="0297c27"/>
      <w:bookmarkEnd w:id="33"/>
      <w:r w:rsidRPr="00312132">
        <w:rPr>
          <w:rFonts w:eastAsia="標楷體"/>
          <w:kern w:val="0"/>
        </w:rPr>
        <w:t>般若波羅蜜；觀色無常，不行般若波羅蜜。</w:t>
      </w:r>
      <w:bookmarkStart w:id="35" w:name="0297c28"/>
      <w:bookmarkEnd w:id="34"/>
      <w:r w:rsidRPr="00312132">
        <w:rPr>
          <w:rFonts w:eastAsia="標楷體"/>
          <w:kern w:val="0"/>
        </w:rPr>
        <w:t>苦、樂，我、無我，寂滅、非寂滅，亦如是</w:t>
      </w:r>
      <w:r w:rsidRPr="00312132">
        <w:rPr>
          <w:rFonts w:eastAsia="標楷體" w:hint="eastAsia"/>
          <w:kern w:val="0"/>
        </w:rPr>
        <w:t>。</w:t>
      </w:r>
      <w:r w:rsidRPr="00312132">
        <w:rPr>
          <w:rFonts w:eastAsia="標楷體"/>
          <w:kern w:val="0"/>
        </w:rPr>
        <w:t>」</w:t>
      </w:r>
      <w:r w:rsidRPr="00312132">
        <w:rPr>
          <w:rStyle w:val="a9"/>
          <w:kern w:val="0"/>
        </w:rPr>
        <w:footnoteReference w:id="39"/>
      </w:r>
      <w:bookmarkEnd w:id="35"/>
      <w:r w:rsidRPr="00312132">
        <w:rPr>
          <w:kern w:val="0"/>
        </w:rPr>
        <w:t>如是云何</w:t>
      </w:r>
      <w:bookmarkStart w:id="36" w:name="0297c29"/>
      <w:r w:rsidRPr="00312132">
        <w:rPr>
          <w:kern w:val="0"/>
        </w:rPr>
        <w:t>名法印？</w:t>
      </w:r>
    </w:p>
    <w:p w:rsidR="006A6BAD" w:rsidRPr="00312132" w:rsidRDefault="006A6BAD" w:rsidP="006A6BAD">
      <w:pPr>
        <w:widowControl/>
        <w:ind w:leftChars="350" w:left="1200" w:hangingChars="150" w:hanging="360"/>
        <w:jc w:val="both"/>
        <w:rPr>
          <w:kern w:val="0"/>
        </w:rPr>
      </w:pPr>
      <w:r w:rsidRPr="00312132">
        <w:rPr>
          <w:kern w:val="0"/>
        </w:rPr>
        <w:t>答曰：二經皆是佛說</w:t>
      </w:r>
      <w:r w:rsidRPr="00312132">
        <w:rPr>
          <w:rFonts w:ascii="新細明體" w:hAnsi="新細明體" w:hint="eastAsia"/>
          <w:bCs/>
        </w:rPr>
        <w:t>；</w:t>
      </w:r>
      <w:r w:rsidRPr="00312132">
        <w:rPr>
          <w:kern w:val="0"/>
        </w:rPr>
        <w:t>如</w:t>
      </w:r>
      <w:r w:rsidRPr="00312132">
        <w:rPr>
          <w:rFonts w:hint="eastAsia"/>
          <w:kern w:val="0"/>
        </w:rPr>
        <w:t>《</w:t>
      </w:r>
      <w:r w:rsidRPr="00312132">
        <w:rPr>
          <w:kern w:val="0"/>
        </w:rPr>
        <w:t>般若波羅</w:t>
      </w:r>
      <w:bookmarkStart w:id="37" w:name="0298a01"/>
      <w:bookmarkEnd w:id="36"/>
      <w:r w:rsidRPr="00312132">
        <w:rPr>
          <w:kern w:val="0"/>
          <w:sz w:val="22"/>
        </w:rPr>
        <w:t>（</w:t>
      </w:r>
      <w:smartTag w:uri="urn:schemas-microsoft-com:office:smarttags" w:element="chmetcnv">
        <w:smartTagPr>
          <w:attr w:name="UnitName" w:val="a"/>
          <w:attr w:name="SourceValue" w:val="298"/>
          <w:attr w:name="HasSpace" w:val="False"/>
          <w:attr w:name="Negative" w:val="False"/>
          <w:attr w:name="NumberType" w:val="1"/>
          <w:attr w:name="TCSC" w:val="0"/>
        </w:smartTagPr>
        <w:r w:rsidRPr="00312132">
          <w:rPr>
            <w:kern w:val="0"/>
            <w:sz w:val="22"/>
            <w:shd w:val="pct15" w:color="auto" w:fill="FFFFFF"/>
          </w:rPr>
          <w:t>298</w:t>
        </w:r>
        <w:r w:rsidRPr="00312132">
          <w:rPr>
            <w:rFonts w:eastAsia="Roman Unicode" w:cs="Roman Unicode"/>
            <w:kern w:val="0"/>
            <w:sz w:val="22"/>
            <w:shd w:val="pct15" w:color="auto" w:fill="FFFFFF"/>
          </w:rPr>
          <w:t>a</w:t>
        </w:r>
      </w:smartTag>
      <w:r w:rsidRPr="00312132">
        <w:rPr>
          <w:rFonts w:ascii="新細明體" w:hAnsi="新細明體" w:cs="新細明體" w:hint="eastAsia"/>
          <w:kern w:val="0"/>
          <w:sz w:val="22"/>
        </w:rPr>
        <w:t>）</w:t>
      </w:r>
      <w:r w:rsidRPr="00312132">
        <w:rPr>
          <w:kern w:val="0"/>
        </w:rPr>
        <w:t>蜜經</w:t>
      </w:r>
      <w:r w:rsidRPr="00312132">
        <w:rPr>
          <w:rFonts w:hint="eastAsia"/>
          <w:kern w:val="0"/>
        </w:rPr>
        <w:t>》</w:t>
      </w:r>
      <w:r w:rsidRPr="00312132">
        <w:rPr>
          <w:kern w:val="0"/>
        </w:rPr>
        <w:t>中了了說諸法實相。</w:t>
      </w:r>
      <w:r w:rsidRPr="00312132">
        <w:rPr>
          <w:rStyle w:val="a9"/>
          <w:kern w:val="0"/>
        </w:rPr>
        <w:footnoteReference w:id="40"/>
      </w:r>
    </w:p>
    <w:p w:rsidR="006A6BAD" w:rsidRPr="00E96D83" w:rsidRDefault="006A6BAD" w:rsidP="006A6BAD">
      <w:pPr>
        <w:widowControl/>
        <w:ind w:leftChars="650" w:left="1560"/>
        <w:jc w:val="both"/>
        <w:rPr>
          <w:kern w:val="0"/>
        </w:rPr>
      </w:pPr>
      <w:r w:rsidRPr="00312132">
        <w:rPr>
          <w:kern w:val="0"/>
        </w:rPr>
        <w:t>有人著常顛倒</w:t>
      </w:r>
      <w:bookmarkStart w:id="38" w:name="0298a02"/>
      <w:bookmarkEnd w:id="37"/>
      <w:r w:rsidRPr="00312132">
        <w:rPr>
          <w:kern w:val="0"/>
        </w:rPr>
        <w:t>，故捨常見</w:t>
      </w:r>
      <w:r>
        <w:rPr>
          <w:rFonts w:ascii="新細明體" w:hAnsi="新細明體" w:hint="eastAsia"/>
          <w:bCs/>
        </w:rPr>
        <w:t>，</w:t>
      </w:r>
      <w:r w:rsidRPr="00312132">
        <w:rPr>
          <w:kern w:val="0"/>
        </w:rPr>
        <w:t>不著無常相，是名法印；</w:t>
      </w:r>
      <w:r w:rsidRPr="00312132">
        <w:rPr>
          <w:rStyle w:val="a9"/>
          <w:kern w:val="0"/>
        </w:rPr>
        <w:footnoteReference w:id="41"/>
      </w:r>
      <w:r w:rsidRPr="00312132">
        <w:rPr>
          <w:kern w:val="0"/>
        </w:rPr>
        <w:t>非謂捨</w:t>
      </w:r>
      <w:bookmarkStart w:id="39" w:name="0298a03"/>
      <w:bookmarkEnd w:id="38"/>
      <w:r w:rsidRPr="00312132">
        <w:rPr>
          <w:kern w:val="0"/>
        </w:rPr>
        <w:t>常著無常者以為法印。我乃至寂滅亦如</w:t>
      </w:r>
      <w:bookmarkStart w:id="40" w:name="0298a04"/>
      <w:bookmarkEnd w:id="39"/>
      <w:r w:rsidRPr="00312132">
        <w:rPr>
          <w:kern w:val="0"/>
        </w:rPr>
        <w:t>是。般若波羅蜜中，破著無常等見</w:t>
      </w:r>
      <w:r w:rsidRPr="00312132">
        <w:rPr>
          <w:rFonts w:hint="eastAsia"/>
          <w:kern w:val="0"/>
        </w:rPr>
        <w:t>，</w:t>
      </w:r>
      <w:r w:rsidRPr="00E96D83">
        <w:rPr>
          <w:kern w:val="0"/>
        </w:rPr>
        <w:t>非謂破</w:t>
      </w:r>
      <w:bookmarkStart w:id="41" w:name="0298a05"/>
      <w:bookmarkEnd w:id="40"/>
      <w:r w:rsidRPr="00E96D83">
        <w:rPr>
          <w:kern w:val="0"/>
        </w:rPr>
        <w:t>不受不著。</w:t>
      </w:r>
    </w:p>
    <w:p w:rsidR="006A6BAD" w:rsidRPr="00E96D83" w:rsidRDefault="006A6BAD" w:rsidP="00EB7561">
      <w:pPr>
        <w:spacing w:beforeLines="50" w:before="180"/>
        <w:ind w:firstLineChars="150" w:firstLine="300"/>
        <w:jc w:val="both"/>
        <w:rPr>
          <w:kern w:val="0"/>
          <w:sz w:val="20"/>
          <w:szCs w:val="20"/>
          <w:bdr w:val="single" w:sz="4" w:space="0" w:color="auto"/>
        </w:rPr>
      </w:pPr>
      <w:r>
        <w:rPr>
          <w:rFonts w:hint="eastAsia"/>
          <w:b/>
          <w:kern w:val="0"/>
          <w:sz w:val="20"/>
          <w:szCs w:val="20"/>
          <w:bdr w:val="single" w:sz="4" w:space="0" w:color="auto"/>
        </w:rPr>
        <w:t>2</w:t>
      </w:r>
      <w:r>
        <w:rPr>
          <w:rFonts w:hint="eastAsia"/>
          <w:b/>
          <w:kern w:val="0"/>
          <w:sz w:val="20"/>
          <w:szCs w:val="20"/>
          <w:bdr w:val="single" w:sz="4" w:space="0" w:color="auto"/>
        </w:rPr>
        <w:t>、</w:t>
      </w:r>
      <w:r w:rsidRPr="00E96D83">
        <w:rPr>
          <w:rFonts w:hint="eastAsia"/>
          <w:b/>
          <w:sz w:val="20"/>
          <w:szCs w:val="20"/>
          <w:bdr w:val="single" w:sz="4" w:space="0" w:color="auto"/>
        </w:rPr>
        <w:t>法性：得如已，入法性中，滅諸觀不生異信，性自爾故</w:t>
      </w:r>
      <w:r w:rsidRPr="00E96D83">
        <w:rPr>
          <w:rFonts w:hint="eastAsia"/>
          <w:sz w:val="20"/>
          <w:szCs w:val="16"/>
        </w:rPr>
        <w:t>（導師《大智度論筆記》［</w:t>
      </w:r>
      <w:r w:rsidRPr="00E96D83">
        <w:rPr>
          <w:rFonts w:eastAsia="Roman Unicode" w:cs="Roman Unicode"/>
          <w:sz w:val="20"/>
          <w:szCs w:val="16"/>
        </w:rPr>
        <w:t>F</w:t>
      </w:r>
      <w:r w:rsidRPr="00E96D83">
        <w:rPr>
          <w:sz w:val="20"/>
          <w:szCs w:val="16"/>
        </w:rPr>
        <w:t>0</w:t>
      </w:r>
      <w:r w:rsidRPr="00E96D83">
        <w:rPr>
          <w:rFonts w:hint="eastAsia"/>
          <w:sz w:val="20"/>
          <w:szCs w:val="16"/>
        </w:rPr>
        <w:t>26</w:t>
      </w:r>
      <w:r w:rsidRPr="00E96D83">
        <w:rPr>
          <w:rFonts w:hint="eastAsia"/>
          <w:sz w:val="20"/>
          <w:szCs w:val="16"/>
        </w:rPr>
        <w:t>］</w:t>
      </w:r>
      <w:r w:rsidRPr="00E96D83">
        <w:rPr>
          <w:rFonts w:hint="eastAsia"/>
          <w:sz w:val="20"/>
          <w:szCs w:val="16"/>
        </w:rPr>
        <w:t>p.358</w:t>
      </w:r>
      <w:r w:rsidRPr="00E96D83">
        <w:rPr>
          <w:rFonts w:hint="eastAsia"/>
          <w:sz w:val="20"/>
          <w:szCs w:val="16"/>
        </w:rPr>
        <w:t>）</w:t>
      </w:r>
    </w:p>
    <w:p w:rsidR="006A6BAD" w:rsidRPr="00E96D83" w:rsidRDefault="006A6BAD" w:rsidP="006A6BAD">
      <w:pPr>
        <w:widowControl/>
        <w:ind w:leftChars="150" w:left="360"/>
        <w:jc w:val="both"/>
        <w:rPr>
          <w:kern w:val="0"/>
        </w:rPr>
      </w:pPr>
      <w:r w:rsidRPr="00E96D83">
        <w:rPr>
          <w:kern w:val="0"/>
        </w:rPr>
        <w:t>得是諸法如已，則入</w:t>
      </w:r>
      <w:r w:rsidRPr="00E96D83">
        <w:rPr>
          <w:rFonts w:ascii="新細明體" w:hAnsi="新細明體" w:hint="eastAsia"/>
          <w:bCs/>
        </w:rPr>
        <w:t>「</w:t>
      </w:r>
      <w:r w:rsidRPr="00E96D83">
        <w:rPr>
          <w:kern w:val="0"/>
        </w:rPr>
        <w:t>法性</w:t>
      </w:r>
      <w:r w:rsidRPr="00E96D83">
        <w:rPr>
          <w:rFonts w:ascii="新細明體" w:hAnsi="新細明體" w:hint="eastAsia"/>
          <w:bCs/>
        </w:rPr>
        <w:t>」</w:t>
      </w:r>
      <w:r w:rsidRPr="00E96D83">
        <w:rPr>
          <w:kern w:val="0"/>
        </w:rPr>
        <w:t>中，滅</w:t>
      </w:r>
      <w:bookmarkStart w:id="42" w:name="0298a06"/>
      <w:bookmarkEnd w:id="41"/>
      <w:r w:rsidRPr="00E96D83">
        <w:rPr>
          <w:kern w:val="0"/>
        </w:rPr>
        <w:t>諸觀，不生異信，性自爾故。譬如小兒見水</w:t>
      </w:r>
      <w:bookmarkStart w:id="43" w:name="0298a07"/>
      <w:r w:rsidRPr="00E96D83">
        <w:rPr>
          <w:kern w:val="0"/>
        </w:rPr>
        <w:t>中月，入水求之，不得便愁</w:t>
      </w:r>
      <w:r w:rsidRPr="00E96D83">
        <w:rPr>
          <w:rFonts w:ascii="新細明體" w:hAnsi="新細明體" w:hint="eastAsia"/>
          <w:bCs/>
        </w:rPr>
        <w:t>；</w:t>
      </w:r>
      <w:r w:rsidRPr="00E96D83">
        <w:rPr>
          <w:kern w:val="0"/>
        </w:rPr>
        <w:t>智者語言：「性自</w:t>
      </w:r>
      <w:bookmarkStart w:id="44" w:name="0298a08"/>
      <w:bookmarkEnd w:id="43"/>
      <w:r w:rsidRPr="00E96D83">
        <w:rPr>
          <w:kern w:val="0"/>
        </w:rPr>
        <w:t>爾，莫生憂</w:t>
      </w:r>
      <w:bookmarkEnd w:id="44"/>
      <w:r w:rsidRPr="00E96D83">
        <w:rPr>
          <w:kern w:val="0"/>
        </w:rPr>
        <w:t>惱！」</w:t>
      </w:r>
    </w:p>
    <w:p w:rsidR="006A6BAD" w:rsidRPr="00E96D83" w:rsidRDefault="006A6BAD" w:rsidP="00EB7561">
      <w:pPr>
        <w:spacing w:beforeLines="20" w:before="72"/>
        <w:ind w:firstLineChars="150" w:firstLine="300"/>
        <w:jc w:val="both"/>
        <w:outlineLvl w:val="0"/>
        <w:rPr>
          <w:kern w:val="0"/>
          <w:sz w:val="20"/>
          <w:szCs w:val="20"/>
          <w:bdr w:val="single" w:sz="4" w:space="0" w:color="auto"/>
        </w:rPr>
      </w:pPr>
      <w:r>
        <w:rPr>
          <w:rFonts w:hint="eastAsia"/>
          <w:b/>
          <w:kern w:val="0"/>
          <w:sz w:val="20"/>
          <w:szCs w:val="20"/>
          <w:bdr w:val="single" w:sz="4" w:space="0" w:color="auto"/>
        </w:rPr>
        <w:t>3</w:t>
      </w:r>
      <w:r>
        <w:rPr>
          <w:rFonts w:hint="eastAsia"/>
          <w:b/>
          <w:kern w:val="0"/>
          <w:sz w:val="20"/>
          <w:szCs w:val="20"/>
          <w:bdr w:val="single" w:sz="4" w:space="0" w:color="auto"/>
        </w:rPr>
        <w:t>、</w:t>
      </w:r>
      <w:r w:rsidRPr="00E96D83">
        <w:rPr>
          <w:rFonts w:hint="eastAsia"/>
          <w:b/>
          <w:sz w:val="20"/>
          <w:szCs w:val="20"/>
          <w:bdr w:val="single" w:sz="4" w:space="0" w:color="auto"/>
        </w:rPr>
        <w:t>實際：善入法性為實際</w:t>
      </w:r>
      <w:r w:rsidRPr="00E96D83">
        <w:rPr>
          <w:rFonts w:hint="eastAsia"/>
          <w:sz w:val="20"/>
          <w:szCs w:val="16"/>
        </w:rPr>
        <w:t>（導師《大智度論筆記》［</w:t>
      </w:r>
      <w:r w:rsidRPr="00E96D83">
        <w:rPr>
          <w:rFonts w:eastAsia="Roman Unicode" w:cs="Roman Unicode"/>
          <w:sz w:val="20"/>
          <w:szCs w:val="16"/>
        </w:rPr>
        <w:t>F</w:t>
      </w:r>
      <w:r w:rsidRPr="00E96D83">
        <w:rPr>
          <w:sz w:val="20"/>
          <w:szCs w:val="16"/>
        </w:rPr>
        <w:t>0</w:t>
      </w:r>
      <w:r w:rsidRPr="00E96D83">
        <w:rPr>
          <w:rFonts w:hint="eastAsia"/>
          <w:sz w:val="20"/>
          <w:szCs w:val="16"/>
        </w:rPr>
        <w:t>26</w:t>
      </w:r>
      <w:r w:rsidRPr="00E96D83">
        <w:rPr>
          <w:rFonts w:hint="eastAsia"/>
          <w:sz w:val="20"/>
          <w:szCs w:val="16"/>
        </w:rPr>
        <w:t>］</w:t>
      </w:r>
      <w:r w:rsidRPr="00E96D83">
        <w:rPr>
          <w:rFonts w:hint="eastAsia"/>
          <w:sz w:val="20"/>
          <w:szCs w:val="16"/>
        </w:rPr>
        <w:t>p.358</w:t>
      </w:r>
      <w:r w:rsidRPr="00E96D83">
        <w:rPr>
          <w:rFonts w:hint="eastAsia"/>
          <w:sz w:val="20"/>
          <w:szCs w:val="16"/>
        </w:rPr>
        <w:t>）</w:t>
      </w:r>
    </w:p>
    <w:bookmarkEnd w:id="42"/>
    <w:p w:rsidR="006A6BAD" w:rsidRPr="00E96D83" w:rsidRDefault="006A6BAD" w:rsidP="006A6BAD">
      <w:pPr>
        <w:widowControl/>
        <w:ind w:leftChars="150" w:left="360"/>
        <w:jc w:val="both"/>
        <w:rPr>
          <w:kern w:val="0"/>
        </w:rPr>
      </w:pPr>
      <w:r w:rsidRPr="00E96D83">
        <w:rPr>
          <w:kern w:val="0"/>
        </w:rPr>
        <w:t>善入法性，是為</w:t>
      </w:r>
      <w:r w:rsidRPr="00E96D83">
        <w:rPr>
          <w:rFonts w:ascii="新細明體" w:hAnsi="新細明體" w:hint="eastAsia"/>
          <w:bCs/>
        </w:rPr>
        <w:t>「</w:t>
      </w:r>
      <w:r w:rsidRPr="00E96D83">
        <w:rPr>
          <w:kern w:val="0"/>
        </w:rPr>
        <w:t>實際</w:t>
      </w:r>
      <w:r w:rsidRPr="00E96D83">
        <w:rPr>
          <w:rFonts w:ascii="新細明體" w:hAnsi="新細明體" w:hint="eastAsia"/>
          <w:bCs/>
        </w:rPr>
        <w:t>」</w:t>
      </w:r>
      <w:r w:rsidRPr="00E96D83">
        <w:rPr>
          <w:kern w:val="0"/>
        </w:rPr>
        <w:t>。</w:t>
      </w:r>
    </w:p>
    <w:p w:rsidR="006A6BAD" w:rsidRDefault="006A6BAD" w:rsidP="00EB7561">
      <w:pPr>
        <w:spacing w:beforeLines="50" w:before="180"/>
        <w:ind w:firstLineChars="300" w:firstLine="601"/>
        <w:jc w:val="both"/>
        <w:rPr>
          <w:b/>
          <w:sz w:val="20"/>
          <w:szCs w:val="20"/>
          <w:bdr w:val="single" w:sz="4" w:space="0" w:color="auto"/>
        </w:rPr>
      </w:pPr>
      <w:r w:rsidRPr="00E96D83">
        <w:rPr>
          <w:rFonts w:hint="eastAsia"/>
          <w:b/>
          <w:sz w:val="20"/>
          <w:szCs w:val="20"/>
          <w:bdr w:val="single" w:sz="4" w:space="0" w:color="auto"/>
        </w:rPr>
        <w:t>※</w:t>
      </w:r>
      <w:r w:rsidRPr="00E96D83">
        <w:rPr>
          <w:rFonts w:hint="eastAsia"/>
          <w:b/>
          <w:sz w:val="20"/>
          <w:szCs w:val="20"/>
          <w:bdr w:val="single" w:sz="4" w:space="0" w:color="auto"/>
        </w:rPr>
        <w:t xml:space="preserve"> </w:t>
      </w:r>
      <w:r w:rsidRPr="00E96D83">
        <w:rPr>
          <w:rFonts w:hint="eastAsia"/>
          <w:b/>
          <w:sz w:val="20"/>
          <w:szCs w:val="20"/>
          <w:bdr w:val="single" w:sz="4" w:space="0" w:color="auto"/>
        </w:rPr>
        <w:t>因論生論：</w:t>
      </w:r>
      <w:r>
        <w:rPr>
          <w:rFonts w:hint="eastAsia"/>
          <w:b/>
          <w:sz w:val="20"/>
          <w:szCs w:val="20"/>
          <w:bdr w:val="single" w:sz="4" w:space="0" w:color="auto"/>
        </w:rPr>
        <w:t>三乘同入如、法性、實際，何故此三者但於大乘法中說</w:t>
      </w:r>
    </w:p>
    <w:p w:rsidR="006A6BAD" w:rsidRDefault="006A6BAD" w:rsidP="006A6BAD">
      <w:pPr>
        <w:widowControl/>
        <w:ind w:firstLineChars="300" w:firstLine="720"/>
        <w:jc w:val="both"/>
        <w:rPr>
          <w:color w:val="000000"/>
          <w:kern w:val="0"/>
        </w:rPr>
      </w:pPr>
      <w:r>
        <w:rPr>
          <w:color w:val="000000"/>
          <w:kern w:val="0"/>
        </w:rPr>
        <w:t>問曰</w:t>
      </w:r>
      <w:bookmarkStart w:id="45" w:name="0298a09"/>
      <w:r>
        <w:rPr>
          <w:color w:val="000000"/>
          <w:kern w:val="0"/>
        </w:rPr>
        <w:t>：聲聞法中，何以不說是如、法性、實際，而摩訶</w:t>
      </w:r>
      <w:bookmarkStart w:id="46" w:name="0298a10"/>
      <w:bookmarkEnd w:id="45"/>
      <w:r>
        <w:rPr>
          <w:color w:val="000000"/>
          <w:kern w:val="0"/>
        </w:rPr>
        <w:t>衍法中處處說？</w:t>
      </w:r>
    </w:p>
    <w:p w:rsidR="006A6BAD" w:rsidRDefault="006A6BAD" w:rsidP="006A6BAD">
      <w:pPr>
        <w:widowControl/>
        <w:ind w:firstLineChars="300" w:firstLine="720"/>
        <w:jc w:val="both"/>
        <w:rPr>
          <w:color w:val="000000"/>
          <w:kern w:val="0"/>
        </w:rPr>
      </w:pPr>
      <w:r>
        <w:rPr>
          <w:color w:val="000000"/>
          <w:kern w:val="0"/>
        </w:rPr>
        <w:t>答曰：</w:t>
      </w:r>
      <w:bookmarkStart w:id="47" w:name="0298a11"/>
      <w:bookmarkEnd w:id="46"/>
      <w:r>
        <w:rPr>
          <w:rFonts w:hint="eastAsia"/>
          <w:color w:val="000000"/>
          <w:kern w:val="0"/>
        </w:rPr>
        <w:t xml:space="preserve"> </w:t>
      </w:r>
    </w:p>
    <w:p w:rsidR="006A6BAD" w:rsidRPr="00777248" w:rsidRDefault="006A6BAD" w:rsidP="006A6BAD">
      <w:pPr>
        <w:ind w:firstLineChars="400" w:firstLine="801"/>
        <w:jc w:val="both"/>
        <w:rPr>
          <w:sz w:val="20"/>
          <w:szCs w:val="20"/>
        </w:rPr>
      </w:pPr>
      <w:r w:rsidRPr="00777248">
        <w:rPr>
          <w:rFonts w:hint="eastAsia"/>
          <w:b/>
          <w:sz w:val="20"/>
          <w:szCs w:val="20"/>
          <w:bdr w:val="single" w:sz="4" w:space="0" w:color="auto"/>
        </w:rPr>
        <w:t>（</w:t>
      </w:r>
      <w:r w:rsidRPr="00777248">
        <w:rPr>
          <w:rFonts w:hint="eastAsia"/>
          <w:b/>
          <w:sz w:val="20"/>
          <w:szCs w:val="20"/>
          <w:bdr w:val="single" w:sz="4" w:space="0" w:color="auto"/>
        </w:rPr>
        <w:t>1</w:t>
      </w:r>
      <w:r w:rsidRPr="00777248">
        <w:rPr>
          <w:rFonts w:hint="eastAsia"/>
          <w:b/>
          <w:sz w:val="20"/>
          <w:szCs w:val="20"/>
          <w:bdr w:val="single" w:sz="4" w:space="0" w:color="auto"/>
        </w:rPr>
        <w:t>）如、法性、實際：小乘亦說如法性，但少耳</w:t>
      </w:r>
      <w:r w:rsidRPr="00777248">
        <w:rPr>
          <w:rFonts w:hint="eastAsia"/>
          <w:sz w:val="20"/>
          <w:szCs w:val="20"/>
        </w:rPr>
        <w:t>（導師《大智度論筆記》〔</w:t>
      </w:r>
      <w:r w:rsidRPr="00777248">
        <w:rPr>
          <w:rFonts w:hint="eastAsia"/>
          <w:sz w:val="20"/>
          <w:szCs w:val="20"/>
        </w:rPr>
        <w:t>C027</w:t>
      </w:r>
      <w:r w:rsidRPr="00777248">
        <w:rPr>
          <w:rFonts w:hint="eastAsia"/>
          <w:sz w:val="20"/>
          <w:szCs w:val="20"/>
        </w:rPr>
        <w:t>〕</w:t>
      </w:r>
      <w:r w:rsidRPr="00777248">
        <w:rPr>
          <w:rFonts w:hint="eastAsia"/>
          <w:sz w:val="20"/>
          <w:szCs w:val="20"/>
        </w:rPr>
        <w:t>p.230</w:t>
      </w:r>
      <w:r w:rsidRPr="00777248">
        <w:rPr>
          <w:rFonts w:hint="eastAsia"/>
          <w:sz w:val="20"/>
          <w:szCs w:val="20"/>
        </w:rPr>
        <w:t>）</w:t>
      </w:r>
    </w:p>
    <w:p w:rsidR="006A6BAD" w:rsidRPr="00777248" w:rsidRDefault="006A6BAD" w:rsidP="006A6BAD">
      <w:pPr>
        <w:ind w:firstLineChars="400" w:firstLine="960"/>
        <w:jc w:val="both"/>
        <w:rPr>
          <w:sz w:val="16"/>
          <w:szCs w:val="16"/>
        </w:rPr>
      </w:pPr>
      <w:r w:rsidRPr="00777248">
        <w:rPr>
          <w:kern w:val="0"/>
        </w:rPr>
        <w:t>聲聞法中亦有說處，但少耳。</w:t>
      </w:r>
    </w:p>
    <w:p w:rsidR="006A6BAD" w:rsidRPr="00777248" w:rsidRDefault="006A6BAD" w:rsidP="006A6BAD">
      <w:pPr>
        <w:ind w:firstLineChars="450" w:firstLine="901"/>
        <w:jc w:val="both"/>
        <w:outlineLvl w:val="0"/>
        <w:rPr>
          <w:b/>
          <w:sz w:val="16"/>
          <w:szCs w:val="16"/>
        </w:rPr>
      </w:pPr>
      <w:r w:rsidRPr="00777248">
        <w:rPr>
          <w:rFonts w:hint="eastAsia"/>
          <w:b/>
          <w:sz w:val="20"/>
          <w:szCs w:val="20"/>
          <w:bdr w:val="single" w:sz="4" w:space="0" w:color="auto"/>
        </w:rPr>
        <w:t>A</w:t>
      </w:r>
      <w:r w:rsidRPr="00777248">
        <w:rPr>
          <w:rFonts w:hint="eastAsia"/>
          <w:b/>
          <w:sz w:val="20"/>
          <w:szCs w:val="20"/>
          <w:bdr w:val="single" w:sz="4" w:space="0" w:color="auto"/>
        </w:rPr>
        <w:t>、聲聞法中說「如」</w:t>
      </w:r>
    </w:p>
    <w:p w:rsidR="006A6BAD" w:rsidRPr="00777248" w:rsidRDefault="006A6BAD" w:rsidP="006A6BAD">
      <w:pPr>
        <w:widowControl/>
        <w:ind w:leftChars="200" w:left="480" w:firstLineChars="200" w:firstLine="480"/>
        <w:jc w:val="both"/>
        <w:rPr>
          <w:rFonts w:ascii="新細明體" w:hAnsi="新細明體"/>
          <w:bCs/>
        </w:rPr>
      </w:pPr>
      <w:r w:rsidRPr="00777248">
        <w:rPr>
          <w:kern w:val="0"/>
        </w:rPr>
        <w:t>如《雜阿</w:t>
      </w:r>
      <w:bookmarkEnd w:id="47"/>
      <w:r w:rsidRPr="00777248">
        <w:rPr>
          <w:kern w:val="0"/>
        </w:rPr>
        <w:t>含》</w:t>
      </w:r>
      <w:r w:rsidRPr="00777248">
        <w:rPr>
          <w:rStyle w:val="a9"/>
          <w:kern w:val="0"/>
        </w:rPr>
        <w:footnoteReference w:id="42"/>
      </w:r>
      <w:r w:rsidRPr="00777248">
        <w:rPr>
          <w:kern w:val="0"/>
        </w:rPr>
        <w:t>中說</w:t>
      </w:r>
      <w:r w:rsidRPr="00777248">
        <w:rPr>
          <w:rFonts w:ascii="新細明體" w:hAnsi="新細明體" w:hint="eastAsia"/>
          <w:bCs/>
        </w:rPr>
        <w:t>，</w:t>
      </w:r>
    </w:p>
    <w:p w:rsidR="006A6BAD" w:rsidRPr="00777248" w:rsidRDefault="006A6BAD" w:rsidP="006A6BAD">
      <w:pPr>
        <w:widowControl/>
        <w:ind w:leftChars="200" w:left="480" w:firstLineChars="200" w:firstLine="480"/>
        <w:jc w:val="both"/>
        <w:rPr>
          <w:kern w:val="0"/>
        </w:rPr>
      </w:pPr>
      <w:r w:rsidRPr="00777248">
        <w:rPr>
          <w:kern w:val="0"/>
        </w:rPr>
        <w:t>有一比丘問佛：「</w:t>
      </w:r>
      <w:r w:rsidRPr="00777248">
        <w:rPr>
          <w:rFonts w:eastAsia="標楷體"/>
          <w:kern w:val="0"/>
        </w:rPr>
        <w:t>十</w:t>
      </w:r>
      <w:bookmarkStart w:id="48" w:name="0298a12"/>
      <w:r w:rsidRPr="00777248">
        <w:rPr>
          <w:rFonts w:eastAsia="標楷體"/>
          <w:kern w:val="0"/>
        </w:rPr>
        <w:t>二因緣法，為是佛作</w:t>
      </w:r>
      <w:r w:rsidRPr="00777248">
        <w:rPr>
          <w:rFonts w:eastAsia="標楷體" w:hint="eastAsia"/>
          <w:kern w:val="0"/>
        </w:rPr>
        <w:t>？</w:t>
      </w:r>
      <w:r w:rsidRPr="00777248">
        <w:rPr>
          <w:rFonts w:eastAsia="標楷體"/>
          <w:kern w:val="0"/>
        </w:rPr>
        <w:t>為是餘人作？</w:t>
      </w:r>
      <w:r w:rsidRPr="00777248">
        <w:rPr>
          <w:kern w:val="0"/>
        </w:rPr>
        <w:t>」</w:t>
      </w:r>
    </w:p>
    <w:p w:rsidR="006A6BAD" w:rsidRPr="00777248" w:rsidRDefault="006A6BAD" w:rsidP="006A6BAD">
      <w:pPr>
        <w:widowControl/>
        <w:ind w:leftChars="400" w:left="960"/>
        <w:jc w:val="both"/>
        <w:rPr>
          <w:kern w:val="0"/>
        </w:rPr>
      </w:pPr>
      <w:r w:rsidRPr="00777248">
        <w:rPr>
          <w:kern w:val="0"/>
        </w:rPr>
        <w:t>佛告比</w:t>
      </w:r>
      <w:bookmarkStart w:id="49" w:name="0298a13"/>
      <w:bookmarkEnd w:id="48"/>
      <w:r w:rsidRPr="00777248">
        <w:rPr>
          <w:kern w:val="0"/>
        </w:rPr>
        <w:t>丘：「</w:t>
      </w:r>
      <w:r w:rsidRPr="00777248">
        <w:rPr>
          <w:rFonts w:eastAsia="標楷體"/>
          <w:kern w:val="0"/>
        </w:rPr>
        <w:t>我不作十二因緣，亦非餘人作；有佛無</w:t>
      </w:r>
      <w:bookmarkStart w:id="50" w:name="0298a14"/>
      <w:bookmarkEnd w:id="49"/>
      <w:r w:rsidRPr="00777248">
        <w:rPr>
          <w:rFonts w:eastAsia="標楷體"/>
          <w:kern w:val="0"/>
        </w:rPr>
        <w:t>佛，諸法如、法相、法位常有，所謂是事有故是</w:t>
      </w:r>
      <w:bookmarkStart w:id="51" w:name="0298a15"/>
      <w:bookmarkEnd w:id="50"/>
      <w:r w:rsidRPr="00777248">
        <w:rPr>
          <w:rFonts w:eastAsia="標楷體"/>
          <w:kern w:val="0"/>
        </w:rPr>
        <w:t>事有，是事生故是事生</w:t>
      </w:r>
      <w:r w:rsidRPr="00777248">
        <w:rPr>
          <w:rFonts w:eastAsia="標楷體" w:hint="eastAsia"/>
          <w:kern w:val="0"/>
        </w:rPr>
        <w:t>；</w:t>
      </w:r>
      <w:r w:rsidRPr="00777248">
        <w:rPr>
          <w:rFonts w:eastAsia="標楷體"/>
          <w:kern w:val="0"/>
        </w:rPr>
        <w:t>如無明因緣故諸行</w:t>
      </w:r>
      <w:bookmarkStart w:id="52" w:name="0298a16"/>
      <w:bookmarkEnd w:id="51"/>
      <w:r w:rsidRPr="00777248">
        <w:rPr>
          <w:rFonts w:eastAsia="標楷體"/>
          <w:kern w:val="0"/>
        </w:rPr>
        <w:t>，諸行因緣故識，乃至老死因緣故有憂悲苦</w:t>
      </w:r>
      <w:bookmarkEnd w:id="52"/>
      <w:r w:rsidRPr="00777248">
        <w:rPr>
          <w:rFonts w:eastAsia="標楷體"/>
          <w:kern w:val="0"/>
        </w:rPr>
        <w:t>惱。是事無故是事無，是事滅故是事滅；如</w:t>
      </w:r>
      <w:bookmarkStart w:id="53" w:name="0298a18"/>
      <w:r w:rsidRPr="00777248">
        <w:rPr>
          <w:rFonts w:eastAsia="標楷體"/>
          <w:kern w:val="0"/>
        </w:rPr>
        <w:t>無明滅故諸行滅，諸行滅故識滅，乃至老死</w:t>
      </w:r>
      <w:bookmarkStart w:id="54" w:name="0298a19"/>
      <w:bookmarkEnd w:id="53"/>
      <w:r w:rsidRPr="00777248">
        <w:rPr>
          <w:rFonts w:eastAsia="標楷體"/>
          <w:kern w:val="0"/>
        </w:rPr>
        <w:t>滅故憂悲苦</w:t>
      </w:r>
      <w:bookmarkEnd w:id="54"/>
      <w:r w:rsidRPr="00777248">
        <w:rPr>
          <w:rFonts w:eastAsia="標楷體"/>
          <w:kern w:val="0"/>
        </w:rPr>
        <w:t>惱滅。</w:t>
      </w:r>
      <w:r w:rsidRPr="00777248">
        <w:rPr>
          <w:kern w:val="0"/>
        </w:rPr>
        <w:t>」</w:t>
      </w:r>
    </w:p>
    <w:p w:rsidR="006A6BAD" w:rsidRPr="00777248" w:rsidRDefault="006A6BAD" w:rsidP="006A6BAD">
      <w:pPr>
        <w:widowControl/>
        <w:ind w:leftChars="200" w:left="480" w:firstLineChars="200" w:firstLine="480"/>
        <w:jc w:val="both"/>
        <w:rPr>
          <w:kern w:val="0"/>
        </w:rPr>
      </w:pPr>
      <w:r w:rsidRPr="00777248">
        <w:rPr>
          <w:kern w:val="0"/>
        </w:rPr>
        <w:t>如是生滅法，有佛無佛常</w:t>
      </w:r>
      <w:bookmarkStart w:id="55" w:name="0298a20"/>
      <w:r w:rsidRPr="00777248">
        <w:rPr>
          <w:kern w:val="0"/>
        </w:rPr>
        <w:t>爾</w:t>
      </w:r>
      <w:r>
        <w:rPr>
          <w:rFonts w:ascii="新細明體" w:hAnsi="新細明體" w:hint="eastAsia"/>
          <w:bCs/>
        </w:rPr>
        <w:t>；</w:t>
      </w:r>
      <w:r w:rsidRPr="00777248">
        <w:rPr>
          <w:kern w:val="0"/>
        </w:rPr>
        <w:t>是處說</w:t>
      </w:r>
      <w:r w:rsidRPr="00777248">
        <w:rPr>
          <w:rFonts w:ascii="新細明體" w:hAnsi="新細明體" w:hint="eastAsia"/>
          <w:bCs/>
        </w:rPr>
        <w:t>「</w:t>
      </w:r>
      <w:r w:rsidRPr="00777248">
        <w:rPr>
          <w:kern w:val="0"/>
        </w:rPr>
        <w:t>如</w:t>
      </w:r>
      <w:r w:rsidRPr="00777248">
        <w:rPr>
          <w:rFonts w:ascii="新細明體" w:hAnsi="新細明體" w:hint="eastAsia"/>
          <w:bCs/>
        </w:rPr>
        <w:t>」</w:t>
      </w:r>
      <w:r w:rsidRPr="00777248">
        <w:rPr>
          <w:kern w:val="0"/>
        </w:rPr>
        <w:t>。</w:t>
      </w:r>
      <w:r w:rsidRPr="00777248">
        <w:rPr>
          <w:rStyle w:val="a9"/>
          <w:kern w:val="0"/>
        </w:rPr>
        <w:footnoteReference w:id="43"/>
      </w:r>
    </w:p>
    <w:p w:rsidR="006A6BAD" w:rsidRPr="00777248" w:rsidRDefault="006A6BAD" w:rsidP="00EB7561">
      <w:pPr>
        <w:spacing w:beforeLines="20" w:before="72"/>
        <w:ind w:firstLineChars="450" w:firstLine="901"/>
        <w:jc w:val="both"/>
        <w:outlineLvl w:val="0"/>
        <w:rPr>
          <w:b/>
          <w:sz w:val="20"/>
          <w:szCs w:val="20"/>
          <w:bdr w:val="single" w:sz="4" w:space="0" w:color="auto"/>
        </w:rPr>
      </w:pPr>
      <w:r w:rsidRPr="00777248">
        <w:rPr>
          <w:rFonts w:hint="eastAsia"/>
          <w:b/>
          <w:sz w:val="20"/>
          <w:szCs w:val="20"/>
          <w:bdr w:val="single" w:sz="4" w:space="0" w:color="auto"/>
        </w:rPr>
        <w:t>B</w:t>
      </w:r>
      <w:r w:rsidRPr="00777248">
        <w:rPr>
          <w:rFonts w:hint="eastAsia"/>
          <w:b/>
          <w:sz w:val="20"/>
          <w:szCs w:val="20"/>
          <w:bdr w:val="single" w:sz="4" w:space="0" w:color="auto"/>
        </w:rPr>
        <w:t>、聲聞法中說「法性」</w:t>
      </w:r>
    </w:p>
    <w:p w:rsidR="006A6BAD" w:rsidRPr="00777248" w:rsidRDefault="006A6BAD" w:rsidP="006A6BAD">
      <w:pPr>
        <w:widowControl/>
        <w:ind w:leftChars="200" w:left="480" w:firstLineChars="200" w:firstLine="480"/>
        <w:jc w:val="both"/>
        <w:rPr>
          <w:kern w:val="0"/>
        </w:rPr>
      </w:pPr>
      <w:r w:rsidRPr="00777248">
        <w:rPr>
          <w:kern w:val="0"/>
        </w:rPr>
        <w:t>如《雜阿</w:t>
      </w:r>
      <w:bookmarkEnd w:id="55"/>
      <w:r w:rsidRPr="00777248">
        <w:rPr>
          <w:kern w:val="0"/>
        </w:rPr>
        <w:t>含</w:t>
      </w:r>
      <w:r w:rsidRPr="00777248">
        <w:rPr>
          <w:rFonts w:hint="eastAsia"/>
          <w:kern w:val="0"/>
        </w:rPr>
        <w:t>‧</w:t>
      </w:r>
      <w:r w:rsidRPr="00777248">
        <w:rPr>
          <w:kern w:val="0"/>
        </w:rPr>
        <w:t>舍利弗師子吼經</w:t>
      </w:r>
      <w:bookmarkStart w:id="56" w:name="0298a21"/>
      <w:r w:rsidRPr="00777248">
        <w:rPr>
          <w:kern w:val="0"/>
        </w:rPr>
        <w:t>》</w:t>
      </w:r>
      <w:r w:rsidRPr="00777248">
        <w:rPr>
          <w:rStyle w:val="a9"/>
          <w:kern w:val="0"/>
        </w:rPr>
        <w:footnoteReference w:id="44"/>
      </w:r>
      <w:r w:rsidRPr="00777248">
        <w:rPr>
          <w:kern w:val="0"/>
        </w:rPr>
        <w:t>中說</w:t>
      </w:r>
      <w:r w:rsidRPr="00777248">
        <w:rPr>
          <w:rFonts w:hint="eastAsia"/>
          <w:kern w:val="0"/>
        </w:rPr>
        <w:t>：</w:t>
      </w:r>
    </w:p>
    <w:p w:rsidR="006A6BAD" w:rsidRPr="00777248" w:rsidRDefault="006A6BAD" w:rsidP="006A6BAD">
      <w:pPr>
        <w:widowControl/>
        <w:ind w:leftChars="200" w:left="480" w:firstLineChars="200" w:firstLine="480"/>
        <w:jc w:val="both"/>
        <w:rPr>
          <w:color w:val="000000"/>
          <w:kern w:val="0"/>
        </w:rPr>
      </w:pPr>
      <w:r>
        <w:rPr>
          <w:rFonts w:ascii="新細明體" w:hAnsi="新細明體"/>
          <w:color w:val="000000"/>
          <w:kern w:val="0"/>
        </w:rPr>
        <w:t>佛問舍利弗一句義，三問三不能答。</w:t>
      </w:r>
      <w:bookmarkStart w:id="57" w:name="0298a22"/>
      <w:bookmarkEnd w:id="56"/>
      <w:r>
        <w:rPr>
          <w:rFonts w:ascii="新細明體" w:hAnsi="新細明體"/>
          <w:color w:val="000000"/>
          <w:kern w:val="0"/>
        </w:rPr>
        <w:t>佛少開示舍利弗已，入於靜</w:t>
      </w:r>
      <w:r w:rsidRPr="00777248">
        <w:rPr>
          <w:rFonts w:hAnsi="新細明體"/>
          <w:color w:val="000000"/>
          <w:kern w:val="0"/>
        </w:rPr>
        <w:t>室。</w:t>
      </w:r>
    </w:p>
    <w:p w:rsidR="006A6BAD" w:rsidRPr="00CC0CF3" w:rsidRDefault="006A6BAD" w:rsidP="006A6BAD">
      <w:pPr>
        <w:widowControl/>
        <w:ind w:leftChars="400" w:left="960"/>
        <w:jc w:val="both"/>
        <w:rPr>
          <w:rFonts w:ascii="新細明體" w:hAnsi="新細明體"/>
          <w:kern w:val="0"/>
        </w:rPr>
      </w:pPr>
      <w:r w:rsidRPr="00CC0CF3">
        <w:rPr>
          <w:rFonts w:ascii="新細明體" w:hAnsi="新細明體"/>
          <w:kern w:val="0"/>
        </w:rPr>
        <w:t>舍利弗集諸</w:t>
      </w:r>
      <w:bookmarkStart w:id="58" w:name="0298a23"/>
      <w:bookmarkEnd w:id="57"/>
      <w:r w:rsidRPr="00CC0CF3">
        <w:rPr>
          <w:rFonts w:ascii="新細明體" w:hAnsi="新細明體"/>
          <w:kern w:val="0"/>
        </w:rPr>
        <w:t>比丘，語諸比丘言：</w:t>
      </w:r>
      <w:r w:rsidRPr="00CC0CF3">
        <w:rPr>
          <w:rFonts w:ascii="新細明體" w:hAnsi="新細明體" w:hint="eastAsia"/>
          <w:kern w:val="0"/>
        </w:rPr>
        <w:t>「</w:t>
      </w:r>
      <w:r w:rsidRPr="00CC0CF3">
        <w:rPr>
          <w:rFonts w:eastAsia="標楷體"/>
          <w:kern w:val="0"/>
        </w:rPr>
        <w:t>佛未示我事端，未即</w:t>
      </w:r>
      <w:bookmarkStart w:id="59" w:name="0298a24"/>
      <w:bookmarkEnd w:id="58"/>
      <w:r w:rsidRPr="00CC0CF3">
        <w:rPr>
          <w:rFonts w:eastAsia="標楷體"/>
          <w:kern w:val="0"/>
        </w:rPr>
        <w:t>能答</w:t>
      </w:r>
      <w:r w:rsidRPr="00CC0CF3">
        <w:rPr>
          <w:rFonts w:eastAsia="標楷體" w:hint="eastAsia"/>
          <w:kern w:val="0"/>
        </w:rPr>
        <w:t>；</w:t>
      </w:r>
      <w:r w:rsidRPr="00CC0CF3">
        <w:rPr>
          <w:rFonts w:eastAsia="標楷體"/>
          <w:kern w:val="0"/>
        </w:rPr>
        <w:t>今我於此法，七日七夜，演說其事而</w:t>
      </w:r>
      <w:bookmarkStart w:id="60" w:name="0298a25"/>
      <w:bookmarkEnd w:id="59"/>
      <w:r w:rsidRPr="00CC0CF3">
        <w:rPr>
          <w:rFonts w:eastAsia="標楷體"/>
          <w:kern w:val="0"/>
        </w:rPr>
        <w:t>不窮盡。</w:t>
      </w:r>
      <w:r w:rsidRPr="00CC0CF3">
        <w:rPr>
          <w:rFonts w:ascii="新細明體" w:hAnsi="新細明體"/>
          <w:kern w:val="0"/>
        </w:rPr>
        <w:t>」</w:t>
      </w:r>
    </w:p>
    <w:p w:rsidR="006A6BAD" w:rsidRPr="00CC0CF3" w:rsidRDefault="006A6BAD" w:rsidP="006A6BAD">
      <w:pPr>
        <w:widowControl/>
        <w:ind w:leftChars="200" w:left="480" w:firstLineChars="200" w:firstLine="480"/>
        <w:jc w:val="both"/>
        <w:rPr>
          <w:rFonts w:ascii="新細明體" w:hAnsi="新細明體"/>
          <w:bCs/>
        </w:rPr>
      </w:pPr>
      <w:r w:rsidRPr="00CC0CF3">
        <w:rPr>
          <w:kern w:val="0"/>
        </w:rPr>
        <w:t>復有一比丘白佛：</w:t>
      </w:r>
      <w:r w:rsidRPr="00CC0CF3">
        <w:rPr>
          <w:rFonts w:ascii="新細明體" w:hAnsi="新細明體" w:hint="eastAsia"/>
          <w:bCs/>
        </w:rPr>
        <w:t>「</w:t>
      </w:r>
      <w:r w:rsidRPr="00CC0CF3">
        <w:rPr>
          <w:rFonts w:ascii="標楷體" w:eastAsia="標楷體" w:hAnsi="標楷體"/>
          <w:kern w:val="0"/>
        </w:rPr>
        <w:t>佛入靜室後</w:t>
      </w:r>
      <w:bookmarkStart w:id="61" w:name="0298a26"/>
      <w:bookmarkEnd w:id="60"/>
      <w:r w:rsidRPr="00CC0CF3">
        <w:rPr>
          <w:rFonts w:ascii="標楷體" w:eastAsia="標楷體" w:hAnsi="標楷體"/>
          <w:kern w:val="0"/>
        </w:rPr>
        <w:t>，舍利弗作師子吼而自讚歎！</w:t>
      </w:r>
      <w:r w:rsidRPr="00CC0CF3">
        <w:rPr>
          <w:rFonts w:ascii="新細明體" w:hAnsi="新細明體" w:hint="eastAsia"/>
          <w:bCs/>
        </w:rPr>
        <w:t>」</w:t>
      </w:r>
    </w:p>
    <w:p w:rsidR="006A6BAD" w:rsidRPr="00CC0CF3" w:rsidRDefault="006A6BAD" w:rsidP="006A6BAD">
      <w:pPr>
        <w:widowControl/>
        <w:ind w:leftChars="200" w:left="480" w:firstLineChars="200" w:firstLine="480"/>
        <w:jc w:val="both"/>
        <w:rPr>
          <w:rFonts w:eastAsia="標楷體"/>
          <w:kern w:val="0"/>
        </w:rPr>
      </w:pPr>
      <w:r w:rsidRPr="00CC0CF3">
        <w:rPr>
          <w:kern w:val="0"/>
        </w:rPr>
        <w:t>佛語比丘：「</w:t>
      </w:r>
      <w:r w:rsidRPr="00CC0CF3">
        <w:rPr>
          <w:rFonts w:eastAsia="標楷體"/>
          <w:kern w:val="0"/>
        </w:rPr>
        <w:t>舍</w:t>
      </w:r>
      <w:bookmarkStart w:id="62" w:name="0298a27"/>
      <w:bookmarkEnd w:id="61"/>
      <w:r>
        <w:rPr>
          <w:rFonts w:eastAsia="標楷體"/>
          <w:kern w:val="0"/>
        </w:rPr>
        <w:t>利弗語實不虛</w:t>
      </w:r>
      <w:r>
        <w:rPr>
          <w:rFonts w:eastAsia="標楷體" w:hint="eastAsia"/>
          <w:kern w:val="0"/>
        </w:rPr>
        <w:t>。</w:t>
      </w:r>
      <w:r w:rsidRPr="00CC0CF3">
        <w:rPr>
          <w:rFonts w:eastAsia="標楷體"/>
          <w:kern w:val="0"/>
        </w:rPr>
        <w:t>所以者何？舍利弗善通達法</w:t>
      </w:r>
      <w:bookmarkStart w:id="63" w:name="0298a28"/>
      <w:bookmarkEnd w:id="62"/>
      <w:r w:rsidRPr="00CC0CF3">
        <w:rPr>
          <w:rFonts w:eastAsia="標楷體"/>
          <w:kern w:val="0"/>
        </w:rPr>
        <w:t>性故。</w:t>
      </w:r>
      <w:r w:rsidRPr="00CC0CF3">
        <w:rPr>
          <w:kern w:val="0"/>
        </w:rPr>
        <w:t>」</w:t>
      </w:r>
      <w:r w:rsidRPr="00CC0CF3">
        <w:rPr>
          <w:rStyle w:val="a9"/>
          <w:kern w:val="0"/>
        </w:rPr>
        <w:footnoteReference w:id="45"/>
      </w:r>
    </w:p>
    <w:p w:rsidR="006A6BAD" w:rsidRPr="00CC0CF3" w:rsidRDefault="006A6BAD" w:rsidP="00EB7561">
      <w:pPr>
        <w:spacing w:beforeLines="20" w:before="72"/>
        <w:ind w:firstLineChars="450" w:firstLine="901"/>
        <w:jc w:val="both"/>
        <w:outlineLvl w:val="0"/>
        <w:rPr>
          <w:b/>
          <w:sz w:val="20"/>
          <w:szCs w:val="20"/>
          <w:bdr w:val="single" w:sz="4" w:space="0" w:color="auto"/>
        </w:rPr>
      </w:pPr>
      <w:r w:rsidRPr="00CC0CF3">
        <w:rPr>
          <w:b/>
          <w:sz w:val="20"/>
          <w:szCs w:val="20"/>
          <w:bdr w:val="single" w:sz="4" w:space="0" w:color="auto"/>
        </w:rPr>
        <w:t>C</w:t>
      </w:r>
      <w:r w:rsidRPr="00CC0CF3">
        <w:rPr>
          <w:b/>
          <w:sz w:val="20"/>
          <w:szCs w:val="20"/>
          <w:bdr w:val="single" w:sz="4" w:space="0" w:color="auto"/>
        </w:rPr>
        <w:t>、結</w:t>
      </w:r>
    </w:p>
    <w:p w:rsidR="006A6BAD" w:rsidRPr="00CC0CF3" w:rsidRDefault="006A6BAD" w:rsidP="006A6BAD">
      <w:pPr>
        <w:widowControl/>
        <w:ind w:leftChars="400" w:left="960"/>
        <w:jc w:val="both"/>
        <w:rPr>
          <w:kern w:val="0"/>
        </w:rPr>
      </w:pPr>
      <w:r w:rsidRPr="00CC0CF3">
        <w:rPr>
          <w:kern w:val="0"/>
        </w:rPr>
        <w:t>聲聞法中，觀諸法生滅相，是為</w:t>
      </w:r>
      <w:r w:rsidRPr="00CC0CF3">
        <w:rPr>
          <w:rFonts w:hAnsi="新細明體"/>
          <w:bCs/>
        </w:rPr>
        <w:t>「</w:t>
      </w:r>
      <w:r w:rsidRPr="00CC0CF3">
        <w:rPr>
          <w:kern w:val="0"/>
        </w:rPr>
        <w:t>如</w:t>
      </w:r>
      <w:r w:rsidRPr="00CC0CF3">
        <w:rPr>
          <w:rFonts w:hAnsi="新細明體"/>
          <w:bCs/>
        </w:rPr>
        <w:t>」</w:t>
      </w:r>
      <w:r w:rsidRPr="00CC0CF3">
        <w:rPr>
          <w:kern w:val="0"/>
        </w:rPr>
        <w:t>；滅</w:t>
      </w:r>
      <w:bookmarkStart w:id="64" w:name="0298a29"/>
      <w:bookmarkEnd w:id="63"/>
      <w:r w:rsidRPr="00CC0CF3">
        <w:rPr>
          <w:kern w:val="0"/>
        </w:rPr>
        <w:t>一切諸觀，得諸法實相，是處說</w:t>
      </w:r>
      <w:r w:rsidRPr="00CC0CF3">
        <w:rPr>
          <w:rFonts w:hAnsi="新細明體"/>
          <w:bCs/>
        </w:rPr>
        <w:t>「</w:t>
      </w:r>
      <w:r w:rsidRPr="00CC0CF3">
        <w:rPr>
          <w:kern w:val="0"/>
        </w:rPr>
        <w:t>法性</w:t>
      </w:r>
      <w:r w:rsidRPr="00CC0CF3">
        <w:rPr>
          <w:rFonts w:hAnsi="新細明體"/>
          <w:bCs/>
        </w:rPr>
        <w:t>」</w:t>
      </w:r>
      <w:r w:rsidRPr="00CC0CF3">
        <w:rPr>
          <w:kern w:val="0"/>
        </w:rPr>
        <w:t>。</w:t>
      </w:r>
      <w:r w:rsidRPr="00CC0CF3">
        <w:rPr>
          <w:rStyle w:val="a9"/>
          <w:sz w:val="22"/>
        </w:rPr>
        <w:footnoteReference w:id="46"/>
      </w:r>
    </w:p>
    <w:p w:rsidR="006A6BAD" w:rsidRPr="00CC0CF3" w:rsidRDefault="006A6BAD" w:rsidP="00EB7561">
      <w:pPr>
        <w:spacing w:beforeLines="30" w:before="108"/>
        <w:ind w:firstLineChars="400" w:firstLine="801"/>
        <w:jc w:val="both"/>
        <w:rPr>
          <w:b/>
          <w:sz w:val="20"/>
          <w:szCs w:val="20"/>
          <w:bdr w:val="single" w:sz="4" w:space="0" w:color="auto"/>
        </w:rPr>
      </w:pPr>
      <w:r w:rsidRPr="00CC0CF3">
        <w:rPr>
          <w:rFonts w:hint="eastAsia"/>
          <w:b/>
          <w:sz w:val="20"/>
          <w:szCs w:val="20"/>
          <w:bdr w:val="single" w:sz="4" w:space="0" w:color="auto"/>
        </w:rPr>
        <w:t>（</w:t>
      </w:r>
      <w:r w:rsidRPr="00CC0CF3">
        <w:rPr>
          <w:rFonts w:hint="eastAsia"/>
          <w:b/>
          <w:sz w:val="20"/>
          <w:szCs w:val="20"/>
          <w:bdr w:val="single" w:sz="4" w:space="0" w:color="auto"/>
        </w:rPr>
        <w:t>2</w:t>
      </w:r>
      <w:r w:rsidRPr="00CC0CF3">
        <w:rPr>
          <w:rFonts w:hint="eastAsia"/>
          <w:b/>
          <w:sz w:val="20"/>
          <w:szCs w:val="20"/>
          <w:bdr w:val="single" w:sz="4" w:space="0" w:color="auto"/>
        </w:rPr>
        <w:t>）聲聞法中不直</w:t>
      </w:r>
      <w:r w:rsidRPr="00CC0CF3">
        <w:rPr>
          <w:b/>
          <w:sz w:val="20"/>
          <w:szCs w:val="20"/>
          <w:bdr w:val="single" w:sz="4" w:space="0" w:color="auto"/>
        </w:rPr>
        <w:t>說實際</w:t>
      </w:r>
      <w:r w:rsidRPr="00CC0CF3">
        <w:rPr>
          <w:rFonts w:hint="eastAsia"/>
          <w:b/>
          <w:sz w:val="20"/>
          <w:szCs w:val="20"/>
          <w:bdr w:val="single" w:sz="4" w:space="0" w:color="auto"/>
        </w:rPr>
        <w:t>之名</w:t>
      </w:r>
    </w:p>
    <w:p w:rsidR="006A6BAD" w:rsidRPr="00CC0CF3" w:rsidRDefault="006A6BAD" w:rsidP="006A6BAD">
      <w:pPr>
        <w:widowControl/>
        <w:ind w:leftChars="350" w:left="1200" w:hangingChars="150" w:hanging="360"/>
        <w:jc w:val="both"/>
        <w:rPr>
          <w:kern w:val="0"/>
        </w:rPr>
      </w:pPr>
      <w:r w:rsidRPr="00CC0CF3">
        <w:rPr>
          <w:kern w:val="0"/>
        </w:rPr>
        <w:t>問曰</w:t>
      </w:r>
      <w:bookmarkStart w:id="65" w:name="0298b01"/>
      <w:bookmarkEnd w:id="64"/>
      <w:r w:rsidRPr="00CC0CF3">
        <w:rPr>
          <w:kern w:val="0"/>
        </w:rPr>
        <w:t>：</w:t>
      </w:r>
      <w:r w:rsidRPr="00CC0CF3">
        <w:rPr>
          <w:kern w:val="0"/>
          <w:sz w:val="22"/>
        </w:rPr>
        <w:t>（</w:t>
      </w:r>
      <w:r w:rsidRPr="00CC0CF3">
        <w:rPr>
          <w:kern w:val="0"/>
          <w:sz w:val="22"/>
          <w:shd w:val="pct15" w:color="auto" w:fill="FFFFFF"/>
        </w:rPr>
        <w:t>29</w:t>
      </w:r>
      <w:r w:rsidRPr="00CC0CF3">
        <w:rPr>
          <w:rFonts w:hint="eastAsia"/>
          <w:kern w:val="0"/>
          <w:sz w:val="22"/>
          <w:shd w:val="pct15" w:color="auto" w:fill="FFFFFF"/>
        </w:rPr>
        <w:t>8</w:t>
      </w:r>
      <w:r w:rsidRPr="00CC0CF3">
        <w:rPr>
          <w:rFonts w:eastAsia="Roman Unicode" w:cs="Roman Unicode"/>
          <w:kern w:val="0"/>
          <w:sz w:val="22"/>
          <w:shd w:val="pct15" w:color="auto" w:fill="FFFFFF"/>
        </w:rPr>
        <w:t>b</w:t>
      </w:r>
      <w:r w:rsidRPr="00CC0CF3">
        <w:rPr>
          <w:rFonts w:ascii="新細明體" w:hAnsi="新細明體" w:cs="新細明體" w:hint="eastAsia"/>
          <w:kern w:val="0"/>
          <w:sz w:val="22"/>
        </w:rPr>
        <w:t>）</w:t>
      </w:r>
      <w:r w:rsidRPr="00CC0CF3">
        <w:rPr>
          <w:kern w:val="0"/>
        </w:rPr>
        <w:t>是處但說</w:t>
      </w:r>
      <w:r w:rsidRPr="00CC0CF3">
        <w:rPr>
          <w:rFonts w:ascii="新細明體" w:hAnsi="新細明體" w:hint="eastAsia"/>
          <w:bCs/>
        </w:rPr>
        <w:t>「</w:t>
      </w:r>
      <w:r w:rsidRPr="00CC0CF3">
        <w:rPr>
          <w:kern w:val="0"/>
        </w:rPr>
        <w:t>如</w:t>
      </w:r>
      <w:r w:rsidRPr="00CC0CF3">
        <w:rPr>
          <w:rFonts w:ascii="新細明體" w:hAnsi="新細明體" w:hint="eastAsia"/>
          <w:bCs/>
        </w:rPr>
        <w:t>」</w:t>
      </w:r>
      <w:r w:rsidRPr="00CC0CF3">
        <w:rPr>
          <w:kern w:val="0"/>
        </w:rPr>
        <w:t>、</w:t>
      </w:r>
      <w:r w:rsidRPr="00CC0CF3">
        <w:rPr>
          <w:rFonts w:ascii="新細明體" w:hAnsi="新細明體" w:hint="eastAsia"/>
          <w:bCs/>
        </w:rPr>
        <w:t>「</w:t>
      </w:r>
      <w:r w:rsidRPr="00CC0CF3">
        <w:rPr>
          <w:kern w:val="0"/>
        </w:rPr>
        <w:t>法性</w:t>
      </w:r>
      <w:r w:rsidRPr="00CC0CF3">
        <w:rPr>
          <w:rFonts w:ascii="新細明體" w:hAnsi="新細明體" w:hint="eastAsia"/>
          <w:bCs/>
        </w:rPr>
        <w:t>」</w:t>
      </w:r>
      <w:r w:rsidRPr="00CC0CF3">
        <w:rPr>
          <w:kern w:val="0"/>
        </w:rPr>
        <w:t>，何處復說</w:t>
      </w:r>
      <w:r w:rsidRPr="00CC0CF3">
        <w:rPr>
          <w:rFonts w:ascii="新細明體" w:hAnsi="新細明體" w:hint="eastAsia"/>
          <w:bCs/>
        </w:rPr>
        <w:t>「</w:t>
      </w:r>
      <w:r w:rsidRPr="00CC0CF3">
        <w:rPr>
          <w:kern w:val="0"/>
        </w:rPr>
        <w:t>實際</w:t>
      </w:r>
      <w:r w:rsidRPr="00CC0CF3">
        <w:rPr>
          <w:rFonts w:ascii="新細明體" w:hAnsi="新細明體" w:hint="eastAsia"/>
          <w:bCs/>
        </w:rPr>
        <w:t>」</w:t>
      </w:r>
      <w:r w:rsidRPr="00CC0CF3">
        <w:rPr>
          <w:kern w:val="0"/>
        </w:rPr>
        <w:t>？</w:t>
      </w:r>
    </w:p>
    <w:p w:rsidR="006A6BAD" w:rsidRPr="00CC0CF3" w:rsidRDefault="006A6BAD" w:rsidP="006A6BAD">
      <w:pPr>
        <w:widowControl/>
        <w:ind w:leftChars="350" w:left="1200" w:hangingChars="150" w:hanging="360"/>
        <w:jc w:val="both"/>
        <w:rPr>
          <w:kern w:val="0"/>
        </w:rPr>
      </w:pPr>
      <w:r w:rsidRPr="00CC0CF3">
        <w:rPr>
          <w:kern w:val="0"/>
        </w:rPr>
        <w:t>答曰：此</w:t>
      </w:r>
      <w:bookmarkStart w:id="66" w:name="0298b02"/>
      <w:bookmarkEnd w:id="65"/>
      <w:r w:rsidRPr="00CC0CF3">
        <w:rPr>
          <w:kern w:val="0"/>
        </w:rPr>
        <w:t>二事，有因</w:t>
      </w:r>
      <w:bookmarkEnd w:id="66"/>
      <w:r w:rsidRPr="00CC0CF3">
        <w:rPr>
          <w:kern w:val="0"/>
        </w:rPr>
        <w:t>緣</w:t>
      </w:r>
      <w:r w:rsidRPr="00CC0CF3">
        <w:rPr>
          <w:rStyle w:val="a9"/>
          <w:kern w:val="0"/>
        </w:rPr>
        <w:footnoteReference w:id="47"/>
      </w:r>
      <w:r w:rsidRPr="00CC0CF3">
        <w:rPr>
          <w:kern w:val="0"/>
        </w:rPr>
        <w:t>故說</w:t>
      </w:r>
      <w:r>
        <w:rPr>
          <w:rFonts w:hint="eastAsia"/>
          <w:kern w:val="0"/>
        </w:rPr>
        <w:t>；</w:t>
      </w:r>
      <w:r w:rsidRPr="00CC0CF3">
        <w:rPr>
          <w:kern w:val="0"/>
        </w:rPr>
        <w:t>實際</w:t>
      </w:r>
      <w:r w:rsidRPr="00CC0CF3">
        <w:rPr>
          <w:rFonts w:ascii="新細明體" w:hAnsi="新細明體" w:hint="eastAsia"/>
          <w:bCs/>
        </w:rPr>
        <w:t>，</w:t>
      </w:r>
      <w:r w:rsidRPr="00CC0CF3">
        <w:rPr>
          <w:kern w:val="0"/>
        </w:rPr>
        <w:t>無因緣故不說</w:t>
      </w:r>
      <w:r w:rsidRPr="00CC0CF3">
        <w:rPr>
          <w:rFonts w:ascii="新細明體" w:hAnsi="新細明體" w:hint="eastAsia"/>
          <w:bCs/>
        </w:rPr>
        <w:t>「</w:t>
      </w:r>
      <w:r w:rsidRPr="00CC0CF3">
        <w:rPr>
          <w:kern w:val="0"/>
        </w:rPr>
        <w:t>實際</w:t>
      </w:r>
      <w:r w:rsidRPr="00CC0CF3">
        <w:rPr>
          <w:rFonts w:ascii="新細明體" w:hAnsi="新細明體" w:hint="eastAsia"/>
          <w:bCs/>
        </w:rPr>
        <w:t>」</w:t>
      </w:r>
      <w:r w:rsidRPr="004F54FE">
        <w:rPr>
          <w:rStyle w:val="a9"/>
          <w:bCs/>
        </w:rPr>
        <w:footnoteReference w:id="48"/>
      </w:r>
      <w:r w:rsidRPr="00CC0CF3">
        <w:rPr>
          <w:kern w:val="0"/>
        </w:rPr>
        <w:t>。</w:t>
      </w:r>
    </w:p>
    <w:p w:rsidR="006A6BAD" w:rsidRPr="00CC0CF3" w:rsidRDefault="006A6BAD" w:rsidP="00EB7561">
      <w:pPr>
        <w:widowControl/>
        <w:spacing w:beforeLines="30" w:before="108"/>
        <w:ind w:leftChars="350" w:left="1200" w:hangingChars="150" w:hanging="360"/>
        <w:jc w:val="both"/>
        <w:rPr>
          <w:kern w:val="0"/>
        </w:rPr>
      </w:pPr>
      <w:r w:rsidRPr="00CC0CF3">
        <w:rPr>
          <w:kern w:val="0"/>
        </w:rPr>
        <w:t>問曰：實際即是涅槃，為涅槃故佛</w:t>
      </w:r>
      <w:bookmarkStart w:id="67" w:name="0298b04"/>
      <w:r w:rsidRPr="00CC0CF3">
        <w:rPr>
          <w:kern w:val="0"/>
        </w:rPr>
        <w:t>說十二部經，云何言無因緣？</w:t>
      </w:r>
    </w:p>
    <w:p w:rsidR="006A6BAD" w:rsidRPr="00CC0CF3" w:rsidRDefault="006A6BAD" w:rsidP="006A6BAD">
      <w:pPr>
        <w:widowControl/>
        <w:ind w:leftChars="350" w:left="1560" w:hangingChars="300" w:hanging="720"/>
        <w:jc w:val="both"/>
        <w:rPr>
          <w:kern w:val="0"/>
        </w:rPr>
      </w:pPr>
      <w:r w:rsidRPr="00CC0CF3">
        <w:rPr>
          <w:kern w:val="0"/>
        </w:rPr>
        <w:t>答曰：涅槃種</w:t>
      </w:r>
      <w:bookmarkStart w:id="68" w:name="0298b05"/>
      <w:bookmarkEnd w:id="67"/>
      <w:r w:rsidRPr="00CC0CF3">
        <w:rPr>
          <w:kern w:val="0"/>
        </w:rPr>
        <w:t>種名字說</w:t>
      </w:r>
      <w:r w:rsidRPr="00CC0CF3">
        <w:rPr>
          <w:rFonts w:ascii="新細明體" w:hAnsi="新細明體" w:hint="eastAsia"/>
          <w:bCs/>
        </w:rPr>
        <w:t>，</w:t>
      </w:r>
      <w:r w:rsidRPr="00CC0CF3">
        <w:rPr>
          <w:kern w:val="0"/>
        </w:rPr>
        <w:t>或名為離，或名為妙，或名為出</w:t>
      </w:r>
      <w:bookmarkStart w:id="69" w:name="0298b06"/>
      <w:bookmarkEnd w:id="68"/>
      <w:r w:rsidRPr="00CC0CF3">
        <w:rPr>
          <w:rFonts w:ascii="新細明體" w:hAnsi="新細明體" w:hint="eastAsia"/>
          <w:bCs/>
        </w:rPr>
        <w:t>──</w:t>
      </w:r>
      <w:r w:rsidRPr="00CC0CF3">
        <w:rPr>
          <w:kern w:val="0"/>
        </w:rPr>
        <w:t>如是等</w:t>
      </w:r>
      <w:r w:rsidRPr="00CC0CF3">
        <w:rPr>
          <w:rFonts w:ascii="新細明體" w:hAnsi="新細明體" w:hint="eastAsia"/>
          <w:bCs/>
        </w:rPr>
        <w:t>，</w:t>
      </w:r>
      <w:r w:rsidRPr="00CC0CF3">
        <w:rPr>
          <w:kern w:val="0"/>
        </w:rPr>
        <w:t>則為說實際</w:t>
      </w:r>
      <w:r>
        <w:rPr>
          <w:rFonts w:ascii="新細明體" w:hAnsi="新細明體" w:hint="eastAsia"/>
          <w:bCs/>
        </w:rPr>
        <w:t>，</w:t>
      </w:r>
      <w:r w:rsidRPr="00CC0CF3">
        <w:rPr>
          <w:kern w:val="0"/>
        </w:rPr>
        <w:t>但不說名字，故言無</w:t>
      </w:r>
      <w:bookmarkStart w:id="70" w:name="0298b07"/>
      <w:bookmarkEnd w:id="69"/>
      <w:r w:rsidRPr="00CC0CF3">
        <w:rPr>
          <w:kern w:val="0"/>
        </w:rPr>
        <w:t>因緣。</w:t>
      </w:r>
    </w:p>
    <w:p w:rsidR="006A6BAD" w:rsidRPr="008740A8" w:rsidRDefault="006A6BAD" w:rsidP="00EB7561">
      <w:pPr>
        <w:widowControl/>
        <w:spacing w:beforeLines="50" w:before="180"/>
        <w:ind w:firstLineChars="100" w:firstLine="200"/>
        <w:jc w:val="both"/>
        <w:outlineLvl w:val="0"/>
        <w:rPr>
          <w:sz w:val="20"/>
          <w:szCs w:val="20"/>
          <w:bdr w:val="single" w:sz="4" w:space="0" w:color="auto"/>
        </w:rPr>
      </w:pPr>
      <w:r w:rsidRPr="008740A8">
        <w:rPr>
          <w:rFonts w:hint="eastAsia"/>
          <w:b/>
          <w:kern w:val="0"/>
          <w:sz w:val="20"/>
          <w:szCs w:val="20"/>
          <w:bdr w:val="single" w:sz="4" w:space="0" w:color="auto"/>
        </w:rPr>
        <w:t>（二）</w:t>
      </w:r>
      <w:r w:rsidRPr="008740A8">
        <w:rPr>
          <w:rFonts w:hint="eastAsia"/>
          <w:b/>
          <w:sz w:val="20"/>
          <w:szCs w:val="20"/>
          <w:bdr w:val="single" w:sz="4" w:space="0" w:color="auto"/>
        </w:rPr>
        <w:t>第二說</w:t>
      </w:r>
      <w:r w:rsidRPr="008740A8">
        <w:rPr>
          <w:rStyle w:val="a9"/>
          <w:szCs w:val="16"/>
        </w:rPr>
        <w:footnoteReference w:id="49"/>
      </w:r>
      <w:r w:rsidRPr="008740A8">
        <w:rPr>
          <w:rFonts w:hint="eastAsia"/>
          <w:sz w:val="20"/>
          <w:szCs w:val="16"/>
        </w:rPr>
        <w:t>（導師《大智度論筆記》［</w:t>
      </w:r>
      <w:r w:rsidRPr="008740A8">
        <w:rPr>
          <w:rFonts w:eastAsia="Roman Unicode" w:cs="Roman Unicode"/>
          <w:sz w:val="20"/>
          <w:szCs w:val="16"/>
        </w:rPr>
        <w:t>F</w:t>
      </w:r>
      <w:r w:rsidRPr="008740A8">
        <w:rPr>
          <w:sz w:val="20"/>
          <w:szCs w:val="16"/>
        </w:rPr>
        <w:t>0</w:t>
      </w:r>
      <w:r w:rsidRPr="008740A8">
        <w:rPr>
          <w:rFonts w:hint="eastAsia"/>
          <w:sz w:val="20"/>
          <w:szCs w:val="16"/>
        </w:rPr>
        <w:t>26</w:t>
      </w:r>
      <w:r w:rsidRPr="008740A8">
        <w:rPr>
          <w:rFonts w:hint="eastAsia"/>
          <w:sz w:val="20"/>
          <w:szCs w:val="16"/>
        </w:rPr>
        <w:t>］</w:t>
      </w:r>
      <w:r w:rsidRPr="008740A8">
        <w:rPr>
          <w:rFonts w:hint="eastAsia"/>
          <w:sz w:val="20"/>
          <w:szCs w:val="16"/>
        </w:rPr>
        <w:t>p.358</w:t>
      </w:r>
      <w:r w:rsidRPr="008740A8">
        <w:rPr>
          <w:rFonts w:hint="eastAsia"/>
          <w:sz w:val="20"/>
          <w:szCs w:val="16"/>
        </w:rPr>
        <w:t>）</w:t>
      </w:r>
    </w:p>
    <w:p w:rsidR="006A6BAD" w:rsidRPr="008740A8" w:rsidRDefault="006A6BAD" w:rsidP="006A6BAD">
      <w:pPr>
        <w:widowControl/>
        <w:ind w:firstLineChars="150" w:firstLine="300"/>
        <w:jc w:val="both"/>
        <w:rPr>
          <w:kern w:val="0"/>
          <w:sz w:val="20"/>
          <w:szCs w:val="20"/>
          <w:bdr w:val="single" w:sz="4" w:space="0" w:color="auto"/>
        </w:rPr>
      </w:pPr>
      <w:r w:rsidRPr="008740A8">
        <w:rPr>
          <w:rFonts w:hint="eastAsia"/>
          <w:b/>
          <w:kern w:val="0"/>
          <w:sz w:val="20"/>
          <w:szCs w:val="20"/>
          <w:bdr w:val="single" w:sz="4" w:space="0" w:color="auto"/>
        </w:rPr>
        <w:t>1</w:t>
      </w:r>
      <w:r w:rsidRPr="008740A8">
        <w:rPr>
          <w:rFonts w:hint="eastAsia"/>
          <w:b/>
          <w:kern w:val="0"/>
          <w:sz w:val="20"/>
          <w:szCs w:val="20"/>
          <w:bdr w:val="single" w:sz="4" w:space="0" w:color="auto"/>
        </w:rPr>
        <w:t>、</w:t>
      </w:r>
      <w:r w:rsidRPr="008740A8">
        <w:rPr>
          <w:rFonts w:hint="eastAsia"/>
          <w:b/>
          <w:sz w:val="20"/>
          <w:szCs w:val="20"/>
          <w:bdr w:val="single" w:sz="4" w:space="0" w:color="auto"/>
        </w:rPr>
        <w:t>如：三世平等無異（無始無後無住）名為如</w:t>
      </w:r>
      <w:r w:rsidRPr="008740A8">
        <w:rPr>
          <w:rFonts w:hint="eastAsia"/>
          <w:sz w:val="20"/>
          <w:szCs w:val="16"/>
        </w:rPr>
        <w:t>（導師《大智度論筆記》［</w:t>
      </w:r>
      <w:r w:rsidRPr="008740A8">
        <w:rPr>
          <w:rFonts w:eastAsia="Roman Unicode" w:cs="Roman Unicode"/>
          <w:sz w:val="20"/>
          <w:szCs w:val="16"/>
        </w:rPr>
        <w:t>F</w:t>
      </w:r>
      <w:r w:rsidRPr="008740A8">
        <w:rPr>
          <w:sz w:val="20"/>
          <w:szCs w:val="16"/>
        </w:rPr>
        <w:t>0</w:t>
      </w:r>
      <w:r w:rsidRPr="008740A8">
        <w:rPr>
          <w:rFonts w:hint="eastAsia"/>
          <w:sz w:val="20"/>
          <w:szCs w:val="16"/>
        </w:rPr>
        <w:t>26</w:t>
      </w:r>
      <w:r w:rsidRPr="008740A8">
        <w:rPr>
          <w:rFonts w:hint="eastAsia"/>
          <w:sz w:val="20"/>
          <w:szCs w:val="16"/>
        </w:rPr>
        <w:t>］</w:t>
      </w:r>
      <w:r w:rsidRPr="008740A8">
        <w:rPr>
          <w:rFonts w:hint="eastAsia"/>
          <w:sz w:val="20"/>
          <w:szCs w:val="16"/>
        </w:rPr>
        <w:t>p.358</w:t>
      </w:r>
      <w:r w:rsidRPr="008740A8">
        <w:rPr>
          <w:rFonts w:hint="eastAsia"/>
          <w:sz w:val="20"/>
          <w:szCs w:val="16"/>
        </w:rPr>
        <w:t>）</w:t>
      </w:r>
    </w:p>
    <w:p w:rsidR="006A6BAD" w:rsidRPr="008740A8" w:rsidRDefault="006A6BAD" w:rsidP="006A6BAD">
      <w:pPr>
        <w:widowControl/>
        <w:ind w:leftChars="150" w:left="360"/>
        <w:jc w:val="both"/>
        <w:rPr>
          <w:kern w:val="0"/>
        </w:rPr>
      </w:pPr>
      <w:r w:rsidRPr="008740A8">
        <w:rPr>
          <w:kern w:val="0"/>
        </w:rPr>
        <w:t>復次，諸法如者，如諸法未生時，生時亦</w:t>
      </w:r>
      <w:bookmarkStart w:id="71" w:name="0298b08"/>
      <w:bookmarkEnd w:id="70"/>
      <w:r w:rsidRPr="008740A8">
        <w:rPr>
          <w:kern w:val="0"/>
        </w:rPr>
        <w:t>如是，生已過去，現在亦如是；諸法三世平等</w:t>
      </w:r>
      <w:bookmarkStart w:id="72" w:name="0298b09"/>
      <w:bookmarkEnd w:id="71"/>
      <w:r w:rsidRPr="008740A8">
        <w:rPr>
          <w:kern w:val="0"/>
        </w:rPr>
        <w:t>，是名為</w:t>
      </w:r>
      <w:r w:rsidRPr="008740A8">
        <w:rPr>
          <w:rFonts w:hint="eastAsia"/>
          <w:kern w:val="0"/>
        </w:rPr>
        <w:t>如</w:t>
      </w:r>
      <w:r w:rsidRPr="008740A8">
        <w:rPr>
          <w:kern w:val="0"/>
        </w:rPr>
        <w:t>。</w:t>
      </w:r>
    </w:p>
    <w:p w:rsidR="006A6BAD" w:rsidRPr="008740A8" w:rsidRDefault="006A6BAD" w:rsidP="00EB7561">
      <w:pPr>
        <w:spacing w:beforeLines="50" w:before="180"/>
        <w:ind w:firstLineChars="350" w:firstLine="700"/>
        <w:jc w:val="both"/>
        <w:rPr>
          <w:sz w:val="20"/>
          <w:szCs w:val="16"/>
        </w:rPr>
      </w:pPr>
      <w:r w:rsidRPr="006A6BAD">
        <w:rPr>
          <w:rFonts w:hint="eastAsia"/>
          <w:sz w:val="20"/>
          <w:bdr w:val="single" w:sz="4" w:space="0" w:color="auto"/>
        </w:rPr>
        <w:t>※</w:t>
      </w:r>
      <w:r w:rsidRPr="006A6BAD">
        <w:rPr>
          <w:rFonts w:hint="eastAsia"/>
          <w:sz w:val="20"/>
          <w:bdr w:val="single" w:sz="4" w:space="0" w:color="auto"/>
        </w:rPr>
        <w:t xml:space="preserve"> </w:t>
      </w:r>
      <w:r w:rsidRPr="006A6BAD">
        <w:rPr>
          <w:rFonts w:hint="eastAsia"/>
          <w:sz w:val="20"/>
          <w:bdr w:val="single" w:sz="4" w:space="0" w:color="auto"/>
        </w:rPr>
        <w:t>因論生論：</w:t>
      </w:r>
      <w:r w:rsidRPr="008740A8">
        <w:rPr>
          <w:rFonts w:hint="eastAsia"/>
          <w:sz w:val="20"/>
          <w:bdr w:val="single" w:sz="4" w:space="0" w:color="auto"/>
        </w:rPr>
        <w:t>世間如，三世各異；出世間如，三世為一</w:t>
      </w:r>
      <w:r w:rsidRPr="008740A8">
        <w:rPr>
          <w:rFonts w:hint="eastAsia"/>
          <w:sz w:val="20"/>
        </w:rPr>
        <w:t>（</w:t>
      </w:r>
      <w:r w:rsidRPr="008740A8">
        <w:rPr>
          <w:rFonts w:hint="eastAsia"/>
          <w:sz w:val="20"/>
          <w:szCs w:val="16"/>
        </w:rPr>
        <w:t>導師《大智度論筆記》［</w:t>
      </w:r>
      <w:r w:rsidRPr="008740A8">
        <w:rPr>
          <w:rFonts w:eastAsia="Roman Unicode" w:cs="Roman Unicode"/>
          <w:sz w:val="20"/>
          <w:szCs w:val="16"/>
        </w:rPr>
        <w:t>F</w:t>
      </w:r>
      <w:r w:rsidRPr="008740A8">
        <w:rPr>
          <w:sz w:val="20"/>
          <w:szCs w:val="16"/>
        </w:rPr>
        <w:t>026</w:t>
      </w:r>
      <w:r w:rsidRPr="008740A8">
        <w:rPr>
          <w:rFonts w:hint="eastAsia"/>
          <w:sz w:val="20"/>
          <w:szCs w:val="16"/>
        </w:rPr>
        <w:t>］</w:t>
      </w:r>
      <w:r w:rsidRPr="008740A8">
        <w:rPr>
          <w:rFonts w:hint="eastAsia"/>
          <w:sz w:val="20"/>
          <w:szCs w:val="16"/>
        </w:rPr>
        <w:t>p.</w:t>
      </w:r>
      <w:r w:rsidRPr="008740A8">
        <w:rPr>
          <w:sz w:val="20"/>
          <w:szCs w:val="16"/>
        </w:rPr>
        <w:t>359</w:t>
      </w:r>
      <w:r w:rsidRPr="008740A8">
        <w:rPr>
          <w:rFonts w:hint="eastAsia"/>
          <w:sz w:val="20"/>
          <w:szCs w:val="16"/>
        </w:rPr>
        <w:t>）</w:t>
      </w:r>
    </w:p>
    <w:p w:rsidR="006A6BAD" w:rsidRPr="008740A8" w:rsidRDefault="006A6BAD" w:rsidP="006A6BAD">
      <w:pPr>
        <w:widowControl/>
        <w:ind w:leftChars="350" w:left="1560" w:hangingChars="300" w:hanging="720"/>
        <w:jc w:val="both"/>
        <w:rPr>
          <w:kern w:val="0"/>
        </w:rPr>
      </w:pPr>
      <w:r w:rsidRPr="008740A8">
        <w:rPr>
          <w:kern w:val="0"/>
        </w:rPr>
        <w:t>問曰：若未生法名為未有</w:t>
      </w:r>
      <w:r w:rsidRPr="008740A8">
        <w:rPr>
          <w:rFonts w:ascii="新細明體" w:hAnsi="新細明體" w:hint="eastAsia"/>
          <w:bCs/>
        </w:rPr>
        <w:t>；</w:t>
      </w:r>
      <w:r w:rsidRPr="008740A8">
        <w:rPr>
          <w:kern w:val="0"/>
        </w:rPr>
        <w:t>生法</w:t>
      </w:r>
      <w:bookmarkStart w:id="73" w:name="0298b10"/>
      <w:bookmarkEnd w:id="72"/>
      <w:r w:rsidRPr="008740A8">
        <w:rPr>
          <w:kern w:val="0"/>
        </w:rPr>
        <w:t>現在，則有法可用；因現在法有事用相，故</w:t>
      </w:r>
      <w:bookmarkStart w:id="74" w:name="0298b11"/>
      <w:bookmarkEnd w:id="73"/>
      <w:r w:rsidRPr="008740A8">
        <w:rPr>
          <w:kern w:val="0"/>
        </w:rPr>
        <w:t>追憶過事，是名過去。三世各異，不應如實</w:t>
      </w:r>
      <w:bookmarkStart w:id="75" w:name="0298b12"/>
      <w:bookmarkEnd w:id="74"/>
      <w:r w:rsidRPr="008740A8">
        <w:rPr>
          <w:kern w:val="0"/>
        </w:rPr>
        <w:t>為一，云何言</w:t>
      </w:r>
      <w:r w:rsidRPr="008740A8">
        <w:rPr>
          <w:rFonts w:ascii="新細明體" w:hAnsi="新細明體" w:hint="eastAsia"/>
          <w:bCs/>
        </w:rPr>
        <w:t>「</w:t>
      </w:r>
      <w:r w:rsidRPr="008740A8">
        <w:rPr>
          <w:kern w:val="0"/>
        </w:rPr>
        <w:t>三世平等是名為如</w:t>
      </w:r>
      <w:r w:rsidRPr="008740A8">
        <w:rPr>
          <w:rFonts w:ascii="新細明體" w:hAnsi="新細明體" w:hint="eastAsia"/>
          <w:bCs/>
        </w:rPr>
        <w:t>」</w:t>
      </w:r>
      <w:r w:rsidRPr="008740A8">
        <w:rPr>
          <w:kern w:val="0"/>
        </w:rPr>
        <w:t>？</w:t>
      </w:r>
    </w:p>
    <w:p w:rsidR="006A6BAD" w:rsidRPr="008740A8" w:rsidRDefault="006A6BAD" w:rsidP="006A6BAD">
      <w:pPr>
        <w:widowControl/>
        <w:ind w:leftChars="350" w:left="1560" w:hangingChars="300" w:hanging="720"/>
        <w:jc w:val="both"/>
        <w:rPr>
          <w:kern w:val="0"/>
        </w:rPr>
      </w:pPr>
      <w:r w:rsidRPr="008740A8">
        <w:rPr>
          <w:kern w:val="0"/>
        </w:rPr>
        <w:t>答曰</w:t>
      </w:r>
      <w:bookmarkStart w:id="76" w:name="0298b13"/>
      <w:bookmarkEnd w:id="75"/>
      <w:r w:rsidRPr="008740A8">
        <w:rPr>
          <w:kern w:val="0"/>
        </w:rPr>
        <w:t>：諸法實相中，三世等一無異。如</w:t>
      </w:r>
      <w:r w:rsidRPr="008740A8">
        <w:rPr>
          <w:rFonts w:hint="eastAsia"/>
          <w:kern w:val="0"/>
        </w:rPr>
        <w:t>《</w:t>
      </w:r>
      <w:r w:rsidRPr="008740A8">
        <w:rPr>
          <w:kern w:val="0"/>
        </w:rPr>
        <w:t>般若波羅蜜</w:t>
      </w:r>
      <w:r>
        <w:rPr>
          <w:rFonts w:hint="eastAsia"/>
          <w:kern w:val="0"/>
        </w:rPr>
        <w:t>‧</w:t>
      </w:r>
      <w:r w:rsidRPr="008740A8">
        <w:rPr>
          <w:kern w:val="0"/>
        </w:rPr>
        <w:t>如品</w:t>
      </w:r>
      <w:r w:rsidRPr="008740A8">
        <w:rPr>
          <w:rFonts w:hint="eastAsia"/>
          <w:kern w:val="0"/>
        </w:rPr>
        <w:t>》</w:t>
      </w:r>
      <w:bookmarkStart w:id="77" w:name="0298b14"/>
      <w:bookmarkEnd w:id="76"/>
      <w:r w:rsidRPr="008740A8">
        <w:rPr>
          <w:kern w:val="0"/>
        </w:rPr>
        <w:t>中說：</w:t>
      </w:r>
      <w:r w:rsidRPr="008740A8">
        <w:rPr>
          <w:rFonts w:hint="eastAsia"/>
          <w:kern w:val="0"/>
        </w:rPr>
        <w:t>「</w:t>
      </w:r>
      <w:r w:rsidRPr="008740A8">
        <w:rPr>
          <w:rFonts w:eastAsia="標楷體"/>
          <w:kern w:val="0"/>
        </w:rPr>
        <w:t>過去如</w:t>
      </w:r>
      <w:r w:rsidRPr="008740A8">
        <w:rPr>
          <w:rFonts w:eastAsia="標楷體" w:hint="eastAsia"/>
          <w:kern w:val="0"/>
        </w:rPr>
        <w:t>、</w:t>
      </w:r>
      <w:r w:rsidRPr="008740A8">
        <w:rPr>
          <w:rFonts w:eastAsia="標楷體"/>
          <w:kern w:val="0"/>
        </w:rPr>
        <w:t>未來如</w:t>
      </w:r>
      <w:r w:rsidRPr="008740A8">
        <w:rPr>
          <w:rFonts w:eastAsia="標楷體" w:hint="eastAsia"/>
          <w:kern w:val="0"/>
        </w:rPr>
        <w:t>、</w:t>
      </w:r>
      <w:r w:rsidRPr="008740A8">
        <w:rPr>
          <w:rFonts w:eastAsia="標楷體"/>
          <w:kern w:val="0"/>
        </w:rPr>
        <w:t>現在如</w:t>
      </w:r>
      <w:r w:rsidRPr="008740A8">
        <w:rPr>
          <w:rFonts w:eastAsia="標楷體" w:hint="eastAsia"/>
          <w:kern w:val="0"/>
        </w:rPr>
        <w:t>、</w:t>
      </w:r>
      <w:r w:rsidRPr="008740A8">
        <w:rPr>
          <w:rFonts w:eastAsia="標楷體"/>
          <w:kern w:val="0"/>
        </w:rPr>
        <w:t>如來如，一</w:t>
      </w:r>
      <w:bookmarkStart w:id="78" w:name="0298b15"/>
      <w:bookmarkEnd w:id="77"/>
      <w:r w:rsidRPr="008740A8">
        <w:rPr>
          <w:rFonts w:eastAsia="標楷體"/>
          <w:kern w:val="0"/>
        </w:rPr>
        <w:t>如無有異</w:t>
      </w:r>
      <w:r w:rsidRPr="008740A8">
        <w:rPr>
          <w:rFonts w:ascii="標楷體" w:eastAsia="標楷體" w:hAnsi="標楷體"/>
          <w:kern w:val="0"/>
        </w:rPr>
        <w:t>。</w:t>
      </w:r>
      <w:r w:rsidRPr="008740A8">
        <w:rPr>
          <w:rFonts w:hint="eastAsia"/>
          <w:kern w:val="0"/>
        </w:rPr>
        <w:t>」</w:t>
      </w:r>
      <w:r w:rsidRPr="008740A8">
        <w:rPr>
          <w:rStyle w:val="a9"/>
          <w:kern w:val="0"/>
        </w:rPr>
        <w:footnoteReference w:id="50"/>
      </w:r>
    </w:p>
    <w:p w:rsidR="006A6BAD" w:rsidRDefault="006A6BAD" w:rsidP="00EB7561">
      <w:pPr>
        <w:widowControl/>
        <w:spacing w:beforeLines="20" w:before="72"/>
        <w:ind w:leftChars="650" w:left="1560"/>
        <w:jc w:val="both"/>
        <w:rPr>
          <w:color w:val="000000"/>
          <w:kern w:val="0"/>
        </w:rPr>
      </w:pPr>
      <w:r>
        <w:rPr>
          <w:color w:val="000000"/>
          <w:kern w:val="0"/>
        </w:rPr>
        <w:t>復次，先論議中已破生法；</w:t>
      </w:r>
      <w:r>
        <w:rPr>
          <w:rStyle w:val="a9"/>
          <w:color w:val="000000"/>
          <w:kern w:val="0"/>
        </w:rPr>
        <w:footnoteReference w:id="51"/>
      </w:r>
      <w:r>
        <w:rPr>
          <w:color w:val="000000"/>
          <w:kern w:val="0"/>
        </w:rPr>
        <w:t>若無</w:t>
      </w:r>
      <w:bookmarkStart w:id="79" w:name="0298b16"/>
      <w:bookmarkEnd w:id="78"/>
      <w:r>
        <w:rPr>
          <w:color w:val="000000"/>
          <w:kern w:val="0"/>
        </w:rPr>
        <w:t>生</w:t>
      </w:r>
      <w:bookmarkEnd w:id="79"/>
      <w:r>
        <w:rPr>
          <w:color w:val="000000"/>
          <w:kern w:val="0"/>
        </w:rPr>
        <w:t>法</w:t>
      </w:r>
      <w:r>
        <w:rPr>
          <w:rStyle w:val="a9"/>
          <w:color w:val="000000"/>
          <w:kern w:val="0"/>
        </w:rPr>
        <w:footnoteReference w:id="52"/>
      </w:r>
      <w:r>
        <w:rPr>
          <w:color w:val="000000"/>
          <w:kern w:val="0"/>
        </w:rPr>
        <w:t>者，未來、現在亦無生，云何不等！</w:t>
      </w:r>
    </w:p>
    <w:p w:rsidR="006A6BAD" w:rsidRPr="007E6CA6" w:rsidRDefault="006A6BAD" w:rsidP="00EB7561">
      <w:pPr>
        <w:widowControl/>
        <w:spacing w:beforeLines="20" w:before="72"/>
        <w:ind w:leftChars="450" w:left="1080" w:firstLineChars="200" w:firstLine="480"/>
        <w:jc w:val="both"/>
        <w:rPr>
          <w:kern w:val="0"/>
        </w:rPr>
      </w:pPr>
      <w:r>
        <w:rPr>
          <w:color w:val="000000"/>
          <w:kern w:val="0"/>
        </w:rPr>
        <w:t>又復過</w:t>
      </w:r>
      <w:bookmarkStart w:id="80" w:name="0298b17"/>
      <w:r>
        <w:rPr>
          <w:color w:val="000000"/>
          <w:kern w:val="0"/>
        </w:rPr>
        <w:t>去世無始，未來世無後</w:t>
      </w:r>
      <w:r w:rsidRPr="007E6CA6">
        <w:rPr>
          <w:kern w:val="0"/>
        </w:rPr>
        <w:t>，現在世無住</w:t>
      </w:r>
      <w:r>
        <w:rPr>
          <w:rFonts w:ascii="新細明體" w:hAnsi="新細明體" w:hint="eastAsia"/>
          <w:bCs/>
        </w:rPr>
        <w:t>；</w:t>
      </w:r>
      <w:r w:rsidRPr="007E6CA6">
        <w:rPr>
          <w:kern w:val="0"/>
        </w:rPr>
        <w:t>以是故</w:t>
      </w:r>
      <w:bookmarkStart w:id="81" w:name="0298b18"/>
      <w:bookmarkEnd w:id="80"/>
      <w:r w:rsidRPr="007E6CA6">
        <w:rPr>
          <w:rFonts w:ascii="新細明體" w:hAnsi="新細明體" w:hint="eastAsia"/>
          <w:bCs/>
        </w:rPr>
        <w:t>，</w:t>
      </w:r>
      <w:r w:rsidRPr="007E6CA6">
        <w:rPr>
          <w:kern w:val="0"/>
        </w:rPr>
        <w:t>三世平等名為如。</w:t>
      </w:r>
    </w:p>
    <w:p w:rsidR="006A6BAD" w:rsidRPr="008740A8" w:rsidRDefault="006A6BAD" w:rsidP="006A6BAD">
      <w:pPr>
        <w:widowControl/>
        <w:ind w:firstLineChars="150" w:firstLine="300"/>
        <w:jc w:val="both"/>
        <w:outlineLvl w:val="0"/>
        <w:rPr>
          <w:b/>
          <w:sz w:val="20"/>
          <w:szCs w:val="20"/>
          <w:bdr w:val="single" w:sz="4" w:space="0" w:color="auto"/>
        </w:rPr>
      </w:pPr>
      <w:r w:rsidRPr="008740A8">
        <w:rPr>
          <w:rFonts w:hint="eastAsia"/>
          <w:b/>
          <w:kern w:val="0"/>
          <w:sz w:val="20"/>
          <w:szCs w:val="20"/>
          <w:bdr w:val="single" w:sz="4" w:space="0" w:color="auto"/>
        </w:rPr>
        <w:t>2</w:t>
      </w:r>
      <w:r w:rsidRPr="008740A8">
        <w:rPr>
          <w:rFonts w:hint="eastAsia"/>
          <w:b/>
          <w:kern w:val="0"/>
          <w:sz w:val="20"/>
          <w:szCs w:val="20"/>
          <w:bdr w:val="single" w:sz="4" w:space="0" w:color="auto"/>
        </w:rPr>
        <w:t>、</w:t>
      </w:r>
      <w:r w:rsidRPr="008740A8">
        <w:rPr>
          <w:rFonts w:hint="eastAsia"/>
          <w:b/>
          <w:sz w:val="20"/>
          <w:szCs w:val="20"/>
          <w:bdr w:val="single" w:sz="4" w:space="0" w:color="auto"/>
        </w:rPr>
        <w:t>法性</w:t>
      </w:r>
    </w:p>
    <w:p w:rsidR="006A6BAD" w:rsidRPr="008740A8" w:rsidRDefault="006A6BAD" w:rsidP="006A6BAD">
      <w:pPr>
        <w:widowControl/>
        <w:ind w:firstLineChars="200" w:firstLine="400"/>
        <w:jc w:val="both"/>
        <w:rPr>
          <w:kern w:val="0"/>
          <w:sz w:val="20"/>
          <w:szCs w:val="20"/>
          <w:bdr w:val="single" w:sz="4" w:space="0" w:color="auto"/>
        </w:rPr>
      </w:pPr>
      <w:r w:rsidRPr="008740A8">
        <w:rPr>
          <w:rFonts w:hAnsi="新細明體" w:cs="Roman Unicode"/>
          <w:b/>
          <w:sz w:val="20"/>
          <w:szCs w:val="20"/>
          <w:bdr w:val="single" w:sz="4" w:space="0" w:color="auto"/>
        </w:rPr>
        <w:t>（</w:t>
      </w:r>
      <w:r w:rsidRPr="008740A8">
        <w:rPr>
          <w:rFonts w:cs="Roman Unicode"/>
          <w:b/>
          <w:sz w:val="20"/>
          <w:szCs w:val="20"/>
          <w:bdr w:val="single" w:sz="4" w:space="0" w:color="auto"/>
        </w:rPr>
        <w:t>1</w:t>
      </w:r>
      <w:r w:rsidRPr="008740A8">
        <w:rPr>
          <w:rFonts w:hAnsi="新細明體" w:cs="Roman Unicode"/>
          <w:b/>
          <w:sz w:val="20"/>
          <w:szCs w:val="20"/>
          <w:bdr w:val="single" w:sz="4" w:space="0" w:color="auto"/>
        </w:rPr>
        <w:t>）</w:t>
      </w:r>
      <w:r w:rsidRPr="008740A8">
        <w:rPr>
          <w:rFonts w:hint="eastAsia"/>
          <w:b/>
          <w:sz w:val="20"/>
          <w:szCs w:val="20"/>
          <w:bdr w:val="single" w:sz="4" w:space="0" w:color="auto"/>
        </w:rPr>
        <w:t>行是如已，入無量法性（涅槃分</w:t>
      </w:r>
      <w:r w:rsidRPr="008740A8">
        <w:rPr>
          <w:rFonts w:hint="eastAsia"/>
          <w:sz w:val="20"/>
          <w:szCs w:val="20"/>
          <w:bdr w:val="single" w:sz="4" w:space="0" w:color="auto"/>
        </w:rPr>
        <w:t>）</w:t>
      </w:r>
      <w:r w:rsidRPr="008740A8">
        <w:rPr>
          <w:rFonts w:hAnsi="標楷體"/>
          <w:sz w:val="20"/>
          <w:szCs w:val="16"/>
        </w:rPr>
        <w:t>（導師《大智度論筆記》［</w:t>
      </w:r>
      <w:r w:rsidRPr="008740A8">
        <w:rPr>
          <w:rFonts w:eastAsia="Roman Unicode" w:cs="Roman Unicode"/>
          <w:sz w:val="20"/>
          <w:szCs w:val="16"/>
        </w:rPr>
        <w:t>F</w:t>
      </w:r>
      <w:r w:rsidRPr="008740A8">
        <w:rPr>
          <w:sz w:val="20"/>
          <w:szCs w:val="16"/>
        </w:rPr>
        <w:t>026</w:t>
      </w:r>
      <w:r w:rsidRPr="008740A8">
        <w:rPr>
          <w:sz w:val="20"/>
          <w:szCs w:val="16"/>
        </w:rPr>
        <w:t>］</w:t>
      </w:r>
      <w:r w:rsidRPr="008740A8">
        <w:rPr>
          <w:sz w:val="20"/>
          <w:szCs w:val="16"/>
        </w:rPr>
        <w:t>p.358</w:t>
      </w:r>
      <w:r w:rsidRPr="008740A8">
        <w:rPr>
          <w:sz w:val="20"/>
          <w:szCs w:val="16"/>
        </w:rPr>
        <w:t>）</w:t>
      </w:r>
    </w:p>
    <w:p w:rsidR="006A6BAD" w:rsidRPr="008740A8" w:rsidRDefault="006A6BAD" w:rsidP="006A6BAD">
      <w:pPr>
        <w:widowControl/>
        <w:ind w:firstLineChars="200" w:firstLine="480"/>
        <w:jc w:val="both"/>
        <w:rPr>
          <w:kern w:val="0"/>
        </w:rPr>
      </w:pPr>
      <w:bookmarkStart w:id="82" w:name="0298b19"/>
      <w:bookmarkEnd w:id="81"/>
      <w:r w:rsidRPr="008740A8">
        <w:rPr>
          <w:kern w:val="0"/>
        </w:rPr>
        <w:t>行是如已，入無量法性中。</w:t>
      </w:r>
      <w:r w:rsidRPr="008740A8">
        <w:rPr>
          <w:rFonts w:hAnsi="新細明體"/>
          <w:bCs/>
        </w:rPr>
        <w:t>「</w:t>
      </w:r>
      <w:r w:rsidRPr="008740A8">
        <w:rPr>
          <w:kern w:val="0"/>
        </w:rPr>
        <w:t>法性</w:t>
      </w:r>
      <w:r w:rsidRPr="008740A8">
        <w:rPr>
          <w:rFonts w:hAnsi="新細明體"/>
          <w:bCs/>
        </w:rPr>
        <w:t>」</w:t>
      </w:r>
      <w:r w:rsidRPr="008740A8">
        <w:rPr>
          <w:kern w:val="0"/>
        </w:rPr>
        <w:t>者，法名涅槃，不可壞，不可戲論。</w:t>
      </w:r>
    </w:p>
    <w:p w:rsidR="006A6BAD" w:rsidRPr="008740A8" w:rsidRDefault="006A6BAD" w:rsidP="006A6BAD">
      <w:pPr>
        <w:widowControl/>
        <w:ind w:leftChars="200" w:left="480"/>
        <w:jc w:val="both"/>
        <w:rPr>
          <w:kern w:val="0"/>
        </w:rPr>
      </w:pPr>
      <w:r w:rsidRPr="008740A8">
        <w:rPr>
          <w:rFonts w:hAnsi="新細明體"/>
          <w:bCs/>
        </w:rPr>
        <w:t>「</w:t>
      </w:r>
      <w:r w:rsidRPr="008740A8">
        <w:rPr>
          <w:kern w:val="0"/>
        </w:rPr>
        <w:t>法</w:t>
      </w:r>
      <w:bookmarkStart w:id="83" w:name="0298b20"/>
      <w:bookmarkEnd w:id="82"/>
      <w:r w:rsidRPr="008740A8">
        <w:rPr>
          <w:kern w:val="0"/>
        </w:rPr>
        <w:t>性</w:t>
      </w:r>
      <w:r w:rsidRPr="008740A8">
        <w:rPr>
          <w:rFonts w:hAnsi="新細明體"/>
          <w:bCs/>
        </w:rPr>
        <w:t>」</w:t>
      </w:r>
      <w:r w:rsidRPr="008740A8">
        <w:rPr>
          <w:kern w:val="0"/>
        </w:rPr>
        <w:t>名</w:t>
      </w:r>
      <w:bookmarkEnd w:id="83"/>
      <w:r w:rsidRPr="008740A8">
        <w:rPr>
          <w:kern w:val="0"/>
        </w:rPr>
        <w:t>為本分種</w:t>
      </w:r>
      <w:r>
        <w:rPr>
          <w:rFonts w:hAnsi="新細明體" w:hint="eastAsia"/>
          <w:bCs/>
        </w:rPr>
        <w:t>，</w:t>
      </w:r>
      <w:r w:rsidRPr="008740A8">
        <w:rPr>
          <w:kern w:val="0"/>
        </w:rPr>
        <w:t>如黃石中有金性，白石中</w:t>
      </w:r>
      <w:bookmarkStart w:id="84" w:name="0298b21"/>
      <w:r w:rsidRPr="008740A8">
        <w:rPr>
          <w:kern w:val="0"/>
        </w:rPr>
        <w:t>有銀性；如是一切世間法中皆有涅槃性。</w:t>
      </w:r>
      <w:bookmarkStart w:id="85" w:name="0298b22"/>
      <w:bookmarkEnd w:id="84"/>
      <w:r w:rsidRPr="008740A8">
        <w:rPr>
          <w:kern w:val="0"/>
        </w:rPr>
        <w:t>諸佛賢聖以智慧、方便、持戒、禪定教化引導，令得是涅槃法</w:t>
      </w:r>
      <w:r w:rsidRPr="008740A8">
        <w:rPr>
          <w:rFonts w:ascii="新細明體" w:hAnsi="新細明體"/>
          <w:kern w:val="0"/>
        </w:rPr>
        <w:t>性</w:t>
      </w:r>
      <w:bookmarkStart w:id="86" w:name="0298b23"/>
      <w:bookmarkEnd w:id="85"/>
      <w:r w:rsidRPr="008740A8">
        <w:rPr>
          <w:rFonts w:ascii="新細明體" w:hAnsi="新細明體"/>
          <w:bCs/>
        </w:rPr>
        <w:t>──</w:t>
      </w:r>
      <w:r w:rsidRPr="008740A8">
        <w:rPr>
          <w:rFonts w:ascii="新細明體" w:hAnsi="新細明體"/>
          <w:kern w:val="0"/>
        </w:rPr>
        <w:t>利</w:t>
      </w:r>
      <w:r w:rsidRPr="008740A8">
        <w:rPr>
          <w:kern w:val="0"/>
        </w:rPr>
        <w:t>根者即知是諸法皆是</w:t>
      </w:r>
      <w:bookmarkStart w:id="87" w:name="0298b24"/>
      <w:bookmarkEnd w:id="86"/>
      <w:r w:rsidRPr="008740A8">
        <w:rPr>
          <w:kern w:val="0"/>
        </w:rPr>
        <w:t>法性；譬如神通人能變瓦石皆使為金。鈍</w:t>
      </w:r>
      <w:bookmarkStart w:id="88" w:name="0298b25"/>
      <w:bookmarkEnd w:id="87"/>
      <w:r w:rsidRPr="008740A8">
        <w:rPr>
          <w:kern w:val="0"/>
        </w:rPr>
        <w:t>根者方便分別求之，乃得法性；譬</w:t>
      </w:r>
      <w:r w:rsidRPr="00A72A4C">
        <w:rPr>
          <w:kern w:val="0"/>
        </w:rPr>
        <w:t>如大冶</w:t>
      </w:r>
      <w:bookmarkEnd w:id="88"/>
      <w:r w:rsidRPr="00A72A4C">
        <w:rPr>
          <w:rStyle w:val="a9"/>
          <w:kern w:val="0"/>
        </w:rPr>
        <w:footnoteReference w:id="53"/>
      </w:r>
      <w:r w:rsidRPr="00A72A4C">
        <w:rPr>
          <w:kern w:val="0"/>
        </w:rPr>
        <w:t>鼓</w:t>
      </w:r>
      <w:r w:rsidRPr="00A72A4C">
        <w:rPr>
          <w:rStyle w:val="a9"/>
          <w:kern w:val="0"/>
        </w:rPr>
        <w:footnoteReference w:id="54"/>
      </w:r>
      <w:r w:rsidRPr="00A72A4C">
        <w:rPr>
          <w:kern w:val="0"/>
        </w:rPr>
        <w:t>石</w:t>
      </w:r>
      <w:r w:rsidRPr="008740A8">
        <w:rPr>
          <w:kern w:val="0"/>
        </w:rPr>
        <w:t>，然後得金。</w:t>
      </w:r>
      <w:r w:rsidRPr="008740A8">
        <w:rPr>
          <w:rStyle w:val="a9"/>
        </w:rPr>
        <w:footnoteReference w:id="55"/>
      </w:r>
    </w:p>
    <w:p w:rsidR="006A6BAD" w:rsidRPr="008740A8" w:rsidRDefault="006A6BAD" w:rsidP="006A6BAD">
      <w:pPr>
        <w:widowControl/>
        <w:ind w:firstLineChars="200" w:firstLine="400"/>
        <w:jc w:val="both"/>
        <w:rPr>
          <w:kern w:val="0"/>
          <w:sz w:val="20"/>
          <w:szCs w:val="20"/>
          <w:bdr w:val="single" w:sz="4" w:space="0" w:color="auto"/>
        </w:rPr>
      </w:pPr>
      <w:r w:rsidRPr="008740A8">
        <w:rPr>
          <w:rFonts w:hAnsi="新細明體" w:cs="Roman Unicode"/>
          <w:b/>
          <w:sz w:val="20"/>
          <w:szCs w:val="20"/>
          <w:bdr w:val="single" w:sz="4" w:space="0" w:color="auto"/>
        </w:rPr>
        <w:t>（</w:t>
      </w:r>
      <w:r w:rsidRPr="008740A8">
        <w:rPr>
          <w:rFonts w:cs="Roman Unicode" w:hint="eastAsia"/>
          <w:b/>
          <w:sz w:val="20"/>
          <w:szCs w:val="20"/>
          <w:bdr w:val="single" w:sz="4" w:space="0" w:color="auto"/>
        </w:rPr>
        <w:t>2</w:t>
      </w:r>
      <w:r w:rsidRPr="008740A8">
        <w:rPr>
          <w:rFonts w:hAnsi="新細明體" w:cs="Roman Unicode"/>
          <w:b/>
          <w:sz w:val="20"/>
          <w:szCs w:val="20"/>
          <w:bdr w:val="single" w:sz="4" w:space="0" w:color="auto"/>
        </w:rPr>
        <w:t>）</w:t>
      </w:r>
      <w:r w:rsidRPr="008740A8">
        <w:rPr>
          <w:b/>
          <w:sz w:val="20"/>
          <w:szCs w:val="20"/>
          <w:bdr w:val="single" w:sz="4" w:space="0" w:color="auto"/>
        </w:rPr>
        <w:t>智慧分別入如中，從如入自性，如本未生</w:t>
      </w:r>
      <w:r>
        <w:rPr>
          <w:rFonts w:hint="eastAsia"/>
          <w:b/>
          <w:sz w:val="20"/>
          <w:szCs w:val="20"/>
          <w:bdr w:val="single" w:sz="4" w:space="0" w:color="auto"/>
        </w:rPr>
        <w:t>，</w:t>
      </w:r>
      <w:r w:rsidRPr="008740A8">
        <w:rPr>
          <w:b/>
          <w:sz w:val="20"/>
          <w:szCs w:val="20"/>
          <w:bdr w:val="single" w:sz="4" w:space="0" w:color="auto"/>
        </w:rPr>
        <w:t>滅諸戲論，一切令歸一法性，是名法性</w:t>
      </w:r>
      <w:r w:rsidRPr="008740A8">
        <w:rPr>
          <w:rFonts w:hAnsi="標楷體"/>
          <w:sz w:val="20"/>
          <w:szCs w:val="16"/>
        </w:rPr>
        <w:t>［</w:t>
      </w:r>
      <w:r w:rsidRPr="008740A8">
        <w:rPr>
          <w:rFonts w:eastAsia="Roman Unicode" w:cs="Roman Unicode"/>
          <w:sz w:val="20"/>
          <w:szCs w:val="16"/>
        </w:rPr>
        <w:t>F</w:t>
      </w:r>
      <w:r w:rsidRPr="008740A8">
        <w:rPr>
          <w:sz w:val="20"/>
          <w:szCs w:val="16"/>
        </w:rPr>
        <w:t>026</w:t>
      </w:r>
      <w:r w:rsidRPr="008740A8">
        <w:rPr>
          <w:sz w:val="20"/>
          <w:szCs w:val="16"/>
        </w:rPr>
        <w:t>］</w:t>
      </w:r>
      <w:r w:rsidRPr="008740A8">
        <w:rPr>
          <w:sz w:val="20"/>
          <w:szCs w:val="16"/>
        </w:rPr>
        <w:t>p.358</w:t>
      </w:r>
      <w:r w:rsidRPr="008740A8">
        <w:rPr>
          <w:sz w:val="20"/>
          <w:szCs w:val="16"/>
        </w:rPr>
        <w:t>）</w:t>
      </w:r>
    </w:p>
    <w:p w:rsidR="006A6BAD" w:rsidRDefault="006A6BAD" w:rsidP="006A6BAD">
      <w:pPr>
        <w:widowControl/>
        <w:ind w:leftChars="200" w:left="480"/>
        <w:jc w:val="both"/>
        <w:rPr>
          <w:kern w:val="0"/>
        </w:rPr>
      </w:pPr>
      <w:r w:rsidRPr="008740A8">
        <w:rPr>
          <w:kern w:val="0"/>
        </w:rPr>
        <w:t>復次，</w:t>
      </w:r>
      <w:r w:rsidRPr="008740A8">
        <w:rPr>
          <w:rFonts w:hAnsi="新細明體"/>
          <w:bCs/>
          <w:vertAlign w:val="superscript"/>
        </w:rPr>
        <w:t>（</w:t>
      </w:r>
      <w:r w:rsidRPr="008740A8">
        <w:rPr>
          <w:bCs/>
          <w:vertAlign w:val="superscript"/>
        </w:rPr>
        <w:t>1</w:t>
      </w:r>
      <w:r w:rsidRPr="008740A8">
        <w:rPr>
          <w:rFonts w:hAnsi="新細明體"/>
          <w:bCs/>
          <w:vertAlign w:val="superscript"/>
        </w:rPr>
        <w:t>）</w:t>
      </w:r>
      <w:r w:rsidRPr="008740A8">
        <w:rPr>
          <w:kern w:val="0"/>
        </w:rPr>
        <w:t>如水性下流故會歸</w:t>
      </w:r>
      <w:bookmarkStart w:id="89" w:name="0298b27"/>
      <w:r w:rsidRPr="008740A8">
        <w:rPr>
          <w:kern w:val="0"/>
        </w:rPr>
        <w:t>於海，合為一味</w:t>
      </w:r>
      <w:r w:rsidRPr="008740A8">
        <w:rPr>
          <w:rFonts w:hAnsi="新細明體"/>
          <w:bCs/>
        </w:rPr>
        <w:t>；</w:t>
      </w:r>
      <w:r w:rsidRPr="008740A8">
        <w:rPr>
          <w:kern w:val="0"/>
        </w:rPr>
        <w:t>諸法亦如是，一切總相、別</w:t>
      </w:r>
      <w:bookmarkStart w:id="90" w:name="0298b28"/>
      <w:bookmarkEnd w:id="89"/>
      <w:r w:rsidRPr="008740A8">
        <w:rPr>
          <w:kern w:val="0"/>
        </w:rPr>
        <w:t>相皆歸法性，同為一相</w:t>
      </w:r>
      <w:r w:rsidRPr="008740A8">
        <w:rPr>
          <w:rFonts w:hint="eastAsia"/>
          <w:kern w:val="0"/>
        </w:rPr>
        <w:t>，</w:t>
      </w:r>
      <w:r w:rsidRPr="008740A8">
        <w:rPr>
          <w:kern w:val="0"/>
        </w:rPr>
        <w:t>是名</w:t>
      </w:r>
      <w:r w:rsidRPr="008740A8">
        <w:rPr>
          <w:rFonts w:hAnsi="新細明體"/>
          <w:kern w:val="0"/>
        </w:rPr>
        <w:t>法性</w:t>
      </w:r>
      <w:r w:rsidRPr="008740A8">
        <w:rPr>
          <w:kern w:val="0"/>
        </w:rPr>
        <w:t>。</w:t>
      </w:r>
    </w:p>
    <w:p w:rsidR="006A6BAD" w:rsidRDefault="006A6BAD" w:rsidP="006A6BAD">
      <w:pPr>
        <w:widowControl/>
        <w:ind w:leftChars="200" w:left="480"/>
        <w:jc w:val="both"/>
        <w:rPr>
          <w:rFonts w:hAnsi="新細明體"/>
          <w:kern w:val="0"/>
        </w:rPr>
      </w:pPr>
      <w:r w:rsidRPr="008740A8">
        <w:rPr>
          <w:rFonts w:hAnsi="新細明體"/>
          <w:bCs/>
          <w:vertAlign w:val="superscript"/>
        </w:rPr>
        <w:t>（</w:t>
      </w:r>
      <w:r w:rsidRPr="008740A8">
        <w:rPr>
          <w:bCs/>
          <w:vertAlign w:val="superscript"/>
        </w:rPr>
        <w:t>2</w:t>
      </w:r>
      <w:r w:rsidRPr="008740A8">
        <w:rPr>
          <w:rFonts w:hAnsi="新細明體"/>
          <w:bCs/>
          <w:vertAlign w:val="superscript"/>
        </w:rPr>
        <w:t>）</w:t>
      </w:r>
      <w:r w:rsidRPr="008740A8">
        <w:rPr>
          <w:kern w:val="0"/>
        </w:rPr>
        <w:t>如金剛</w:t>
      </w:r>
      <w:bookmarkStart w:id="91" w:name="0298b29"/>
      <w:bookmarkEnd w:id="90"/>
      <w:r w:rsidRPr="008740A8">
        <w:rPr>
          <w:kern w:val="0"/>
        </w:rPr>
        <w:t>在山頂，漸漸穿下至金剛地際，到自性乃</w:t>
      </w:r>
      <w:bookmarkStart w:id="92" w:name="0298c01"/>
      <w:bookmarkEnd w:id="91"/>
      <w:r w:rsidRPr="008740A8">
        <w:rPr>
          <w:kern w:val="0"/>
          <w:sz w:val="22"/>
        </w:rPr>
        <w:t>（</w:t>
      </w:r>
      <w:smartTag w:uri="urn:schemas-microsoft-com:office:smarttags" w:element="chmetcnv">
        <w:smartTagPr>
          <w:attr w:name="UnitName" w:val="C"/>
          <w:attr w:name="SourceValue" w:val="298"/>
          <w:attr w:name="HasSpace" w:val="False"/>
          <w:attr w:name="Negative" w:val="False"/>
          <w:attr w:name="NumberType" w:val="1"/>
          <w:attr w:name="TCSC" w:val="0"/>
        </w:smartTagPr>
        <w:r w:rsidRPr="008740A8">
          <w:rPr>
            <w:kern w:val="0"/>
            <w:sz w:val="22"/>
            <w:shd w:val="pct15" w:color="auto" w:fill="FFFFFF"/>
          </w:rPr>
          <w:t>298</w:t>
        </w:r>
        <w:r w:rsidRPr="008740A8">
          <w:rPr>
            <w:rFonts w:eastAsia="Roman Unicode" w:cs="Roman Unicode"/>
            <w:kern w:val="0"/>
            <w:sz w:val="22"/>
            <w:shd w:val="pct15" w:color="auto" w:fill="FFFFFF"/>
          </w:rPr>
          <w:t>c</w:t>
        </w:r>
      </w:smartTag>
      <w:r w:rsidRPr="008740A8">
        <w:rPr>
          <w:rFonts w:hAnsi="新細明體" w:cs="新細明體"/>
          <w:kern w:val="0"/>
          <w:sz w:val="22"/>
        </w:rPr>
        <w:t>）</w:t>
      </w:r>
      <w:r w:rsidRPr="008740A8">
        <w:rPr>
          <w:kern w:val="0"/>
        </w:rPr>
        <w:t>止；諸法亦如是，</w:t>
      </w:r>
      <w:r w:rsidRPr="008740A8">
        <w:rPr>
          <w:rFonts w:hAnsi="新細明體"/>
          <w:kern w:val="0"/>
        </w:rPr>
        <w:t>智慧分別推求已，到如中</w:t>
      </w:r>
      <w:bookmarkStart w:id="93" w:name="0298c02"/>
      <w:bookmarkEnd w:id="92"/>
      <w:r w:rsidRPr="008740A8">
        <w:rPr>
          <w:rFonts w:hAnsi="新細明體"/>
          <w:kern w:val="0"/>
        </w:rPr>
        <w:t>，從如入自性，如本</w:t>
      </w:r>
      <w:bookmarkEnd w:id="93"/>
      <w:r w:rsidRPr="008740A8">
        <w:rPr>
          <w:rFonts w:hAnsi="新細明體"/>
          <w:kern w:val="0"/>
        </w:rPr>
        <w:t>末</w:t>
      </w:r>
      <w:r w:rsidRPr="008740A8">
        <w:rPr>
          <w:rStyle w:val="a9"/>
          <w:kern w:val="0"/>
        </w:rPr>
        <w:footnoteReference w:id="56"/>
      </w:r>
      <w:r w:rsidRPr="008740A8">
        <w:rPr>
          <w:kern w:val="0"/>
        </w:rPr>
        <w:t>生</w:t>
      </w:r>
      <w:r w:rsidRPr="008740A8">
        <w:rPr>
          <w:rStyle w:val="a9"/>
          <w:kern w:val="0"/>
        </w:rPr>
        <w:footnoteReference w:id="57"/>
      </w:r>
      <w:r w:rsidRPr="008740A8">
        <w:rPr>
          <w:rFonts w:hAnsi="新細明體"/>
          <w:kern w:val="0"/>
        </w:rPr>
        <w:t>，滅諸戲論</w:t>
      </w:r>
      <w:r w:rsidRPr="008740A8">
        <w:rPr>
          <w:rFonts w:hAnsi="新細明體" w:hint="eastAsia"/>
          <w:kern w:val="0"/>
        </w:rPr>
        <w:t>，</w:t>
      </w:r>
      <w:r w:rsidRPr="008740A8">
        <w:rPr>
          <w:rFonts w:hAnsi="新細明體"/>
          <w:kern w:val="0"/>
        </w:rPr>
        <w:t>是名為</w:t>
      </w:r>
      <w:bookmarkStart w:id="94" w:name="0298c03"/>
      <w:r w:rsidRPr="008740A8">
        <w:rPr>
          <w:rFonts w:hAnsi="新細明體"/>
          <w:kern w:val="0"/>
        </w:rPr>
        <w:t>法性。</w:t>
      </w:r>
    </w:p>
    <w:p w:rsidR="006A6BAD" w:rsidRPr="00D36396" w:rsidRDefault="006A6BAD" w:rsidP="006A6BAD">
      <w:pPr>
        <w:widowControl/>
        <w:ind w:leftChars="200" w:left="480"/>
        <w:jc w:val="both"/>
        <w:rPr>
          <w:kern w:val="0"/>
        </w:rPr>
      </w:pPr>
      <w:r w:rsidRPr="00D36396">
        <w:rPr>
          <w:rFonts w:hAnsi="新細明體"/>
          <w:bCs/>
          <w:vertAlign w:val="superscript"/>
        </w:rPr>
        <w:t>（</w:t>
      </w:r>
      <w:r w:rsidRPr="00D36396">
        <w:rPr>
          <w:bCs/>
          <w:vertAlign w:val="superscript"/>
        </w:rPr>
        <w:t>3</w:t>
      </w:r>
      <w:r w:rsidRPr="00D36396">
        <w:rPr>
          <w:rFonts w:hAnsi="新細明體"/>
          <w:bCs/>
          <w:vertAlign w:val="superscript"/>
        </w:rPr>
        <w:t>）</w:t>
      </w:r>
      <w:r w:rsidRPr="00D36396">
        <w:rPr>
          <w:kern w:val="0"/>
        </w:rPr>
        <w:t>又如犢子周</w:t>
      </w:r>
      <w:bookmarkEnd w:id="94"/>
      <w:r w:rsidRPr="00D36396">
        <w:rPr>
          <w:kern w:val="0"/>
        </w:rPr>
        <w:t>慞</w:t>
      </w:r>
      <w:r w:rsidRPr="00D36396">
        <w:rPr>
          <w:rStyle w:val="a9"/>
          <w:kern w:val="0"/>
        </w:rPr>
        <w:footnoteReference w:id="58"/>
      </w:r>
      <w:r w:rsidRPr="00D36396">
        <w:rPr>
          <w:kern w:val="0"/>
        </w:rPr>
        <w:t>嗚</w:t>
      </w:r>
      <w:r w:rsidRPr="00D36396">
        <w:rPr>
          <w:rStyle w:val="a9"/>
          <w:kern w:val="0"/>
        </w:rPr>
        <w:footnoteReference w:id="59"/>
      </w:r>
      <w:r w:rsidRPr="00D36396">
        <w:rPr>
          <w:kern w:val="0"/>
        </w:rPr>
        <w:t>呼，得母乃止</w:t>
      </w:r>
      <w:r w:rsidRPr="00D36396">
        <w:rPr>
          <w:rFonts w:hAnsi="新細明體"/>
          <w:bCs/>
        </w:rPr>
        <w:t>；</w:t>
      </w:r>
      <w:r w:rsidRPr="00D36396">
        <w:rPr>
          <w:kern w:val="0"/>
        </w:rPr>
        <w:t>諸法</w:t>
      </w:r>
      <w:bookmarkStart w:id="95" w:name="0298c04"/>
      <w:r w:rsidRPr="00D36396">
        <w:rPr>
          <w:kern w:val="0"/>
        </w:rPr>
        <w:t>亦如是，種種別異，取捨不同，得到自性乃</w:t>
      </w:r>
      <w:bookmarkStart w:id="96" w:name="0298c05"/>
      <w:bookmarkEnd w:id="95"/>
      <w:r w:rsidRPr="00D36396">
        <w:rPr>
          <w:kern w:val="0"/>
        </w:rPr>
        <w:t>止</w:t>
      </w:r>
      <w:r w:rsidRPr="00D36396">
        <w:rPr>
          <w:rFonts w:hAnsi="新細明體"/>
          <w:bCs/>
        </w:rPr>
        <w:t>，</w:t>
      </w:r>
      <w:r w:rsidRPr="00D36396">
        <w:rPr>
          <w:kern w:val="0"/>
        </w:rPr>
        <w:t>無復過處</w:t>
      </w:r>
      <w:r w:rsidRPr="00D36396">
        <w:rPr>
          <w:rFonts w:hAnsi="新細明體" w:hint="eastAsia"/>
          <w:bCs/>
        </w:rPr>
        <w:t>，</w:t>
      </w:r>
      <w:r w:rsidRPr="00D36396">
        <w:rPr>
          <w:kern w:val="0"/>
        </w:rPr>
        <w:t>是名</w:t>
      </w:r>
      <w:r w:rsidRPr="00D36396">
        <w:rPr>
          <w:rFonts w:ascii="新細明體" w:hAnsi="新細明體"/>
          <w:kern w:val="0"/>
        </w:rPr>
        <w:t>法性</w:t>
      </w:r>
      <w:r w:rsidRPr="00D36396">
        <w:rPr>
          <w:kern w:val="0"/>
        </w:rPr>
        <w:t>。</w:t>
      </w:r>
    </w:p>
    <w:p w:rsidR="006A6BAD" w:rsidRPr="00D36396" w:rsidRDefault="006A6BAD" w:rsidP="006A6BAD">
      <w:pPr>
        <w:widowControl/>
        <w:ind w:firstLineChars="150" w:firstLine="300"/>
        <w:jc w:val="both"/>
        <w:outlineLvl w:val="0"/>
        <w:rPr>
          <w:rFonts w:ascii="新細明體" w:hAnsi="新細明體"/>
          <w:kern w:val="0"/>
          <w:sz w:val="20"/>
          <w:szCs w:val="20"/>
          <w:bdr w:val="single" w:sz="4" w:space="0" w:color="auto"/>
        </w:rPr>
      </w:pPr>
      <w:r w:rsidRPr="00D36396">
        <w:rPr>
          <w:rFonts w:hint="eastAsia"/>
          <w:b/>
          <w:kern w:val="0"/>
          <w:sz w:val="20"/>
          <w:szCs w:val="20"/>
          <w:bdr w:val="single" w:sz="4" w:space="0" w:color="auto"/>
        </w:rPr>
        <w:t>3</w:t>
      </w:r>
      <w:r w:rsidRPr="00D36396">
        <w:rPr>
          <w:rFonts w:hint="eastAsia"/>
          <w:b/>
          <w:kern w:val="0"/>
          <w:sz w:val="20"/>
          <w:szCs w:val="20"/>
          <w:bdr w:val="single" w:sz="4" w:space="0" w:color="auto"/>
        </w:rPr>
        <w:t>、</w:t>
      </w:r>
      <w:r w:rsidRPr="00D36396">
        <w:rPr>
          <w:rFonts w:hint="eastAsia"/>
          <w:b/>
          <w:sz w:val="20"/>
          <w:szCs w:val="20"/>
          <w:bdr w:val="single" w:sz="4" w:space="0" w:color="auto"/>
        </w:rPr>
        <w:t>實際：</w:t>
      </w:r>
      <w:r w:rsidRPr="00D36396">
        <w:rPr>
          <w:rFonts w:ascii="新細明體" w:hAnsi="新細明體"/>
          <w:b/>
          <w:kern w:val="0"/>
          <w:sz w:val="20"/>
          <w:szCs w:val="20"/>
          <w:bdr w:val="single" w:sz="4" w:space="0" w:color="auto"/>
        </w:rPr>
        <w:t>法性名為實，入處名為際</w:t>
      </w:r>
      <w:r w:rsidRPr="00D36396">
        <w:rPr>
          <w:rFonts w:ascii="標楷體" w:hAnsi="標楷體" w:hint="eastAsia"/>
          <w:sz w:val="20"/>
          <w:szCs w:val="16"/>
        </w:rPr>
        <w:t>（導師《大智度論筆記》［</w:t>
      </w:r>
      <w:r w:rsidRPr="00D36396">
        <w:rPr>
          <w:rFonts w:ascii="Roman Unicode" w:eastAsia="Roman Unicode" w:hAnsi="Roman Unicode" w:cs="Roman Unicode"/>
          <w:sz w:val="20"/>
          <w:szCs w:val="16"/>
        </w:rPr>
        <w:t>F</w:t>
      </w:r>
      <w:r w:rsidRPr="00D36396">
        <w:rPr>
          <w:sz w:val="20"/>
          <w:szCs w:val="16"/>
        </w:rPr>
        <w:t>0</w:t>
      </w:r>
      <w:r w:rsidRPr="00D36396">
        <w:rPr>
          <w:rFonts w:hint="eastAsia"/>
          <w:sz w:val="20"/>
          <w:szCs w:val="16"/>
        </w:rPr>
        <w:t>26</w:t>
      </w:r>
      <w:r w:rsidRPr="00D36396">
        <w:rPr>
          <w:rFonts w:hint="eastAsia"/>
          <w:sz w:val="20"/>
          <w:szCs w:val="16"/>
        </w:rPr>
        <w:t>］</w:t>
      </w:r>
      <w:r w:rsidRPr="00D36396">
        <w:rPr>
          <w:rFonts w:hint="eastAsia"/>
          <w:sz w:val="20"/>
          <w:szCs w:val="16"/>
        </w:rPr>
        <w:t>p.358</w:t>
      </w:r>
      <w:r w:rsidRPr="00D36396">
        <w:rPr>
          <w:rFonts w:hint="eastAsia"/>
          <w:sz w:val="20"/>
          <w:szCs w:val="16"/>
        </w:rPr>
        <w:t>）</w:t>
      </w:r>
    </w:p>
    <w:p w:rsidR="006A6BAD" w:rsidRPr="00D36396" w:rsidRDefault="006A6BAD" w:rsidP="006A6BAD">
      <w:pPr>
        <w:widowControl/>
        <w:ind w:firstLineChars="150" w:firstLine="360"/>
        <w:jc w:val="both"/>
        <w:rPr>
          <w:kern w:val="0"/>
        </w:rPr>
      </w:pPr>
      <w:r w:rsidRPr="00D36396">
        <w:rPr>
          <w:rFonts w:ascii="新細明體" w:hAnsi="新細明體" w:hint="eastAsia"/>
          <w:bCs/>
        </w:rPr>
        <w:t>「</w:t>
      </w:r>
      <w:r w:rsidRPr="00D36396">
        <w:rPr>
          <w:rFonts w:ascii="新細明體" w:hAnsi="新細明體"/>
          <w:kern w:val="0"/>
        </w:rPr>
        <w:t>實際</w:t>
      </w:r>
      <w:r w:rsidRPr="00D36396">
        <w:rPr>
          <w:rFonts w:ascii="新細明體" w:hAnsi="新細明體" w:hint="eastAsia"/>
          <w:bCs/>
        </w:rPr>
        <w:t>」</w:t>
      </w:r>
      <w:r w:rsidRPr="00D36396">
        <w:rPr>
          <w:kern w:val="0"/>
        </w:rPr>
        <w:t>者，如先說：法</w:t>
      </w:r>
      <w:bookmarkStart w:id="97" w:name="0298c06"/>
      <w:bookmarkEnd w:id="96"/>
      <w:r w:rsidRPr="00D36396">
        <w:rPr>
          <w:kern w:val="0"/>
        </w:rPr>
        <w:t>性名為</w:t>
      </w:r>
      <w:r w:rsidRPr="00D36396">
        <w:rPr>
          <w:rFonts w:ascii="新細明體" w:hAnsi="新細明體" w:hint="eastAsia"/>
          <w:bCs/>
        </w:rPr>
        <w:t>「</w:t>
      </w:r>
      <w:r w:rsidRPr="00D36396">
        <w:rPr>
          <w:rFonts w:ascii="新細明體" w:hAnsi="新細明體"/>
          <w:kern w:val="0"/>
        </w:rPr>
        <w:t>實</w:t>
      </w:r>
      <w:r w:rsidRPr="00D36396">
        <w:rPr>
          <w:rFonts w:ascii="新細明體" w:hAnsi="新細明體" w:hint="eastAsia"/>
          <w:bCs/>
        </w:rPr>
        <w:t>」</w:t>
      </w:r>
      <w:r w:rsidRPr="00D36396">
        <w:rPr>
          <w:kern w:val="0"/>
        </w:rPr>
        <w:t>，入處名為</w:t>
      </w:r>
      <w:r w:rsidRPr="00D36396">
        <w:rPr>
          <w:rFonts w:ascii="新細明體" w:hAnsi="新細明體" w:hint="eastAsia"/>
          <w:bCs/>
        </w:rPr>
        <w:t>「</w:t>
      </w:r>
      <w:r w:rsidRPr="00D36396">
        <w:rPr>
          <w:rFonts w:ascii="新細明體" w:hAnsi="新細明體"/>
          <w:kern w:val="0"/>
        </w:rPr>
        <w:t>際</w:t>
      </w:r>
      <w:r w:rsidRPr="00D36396">
        <w:rPr>
          <w:rFonts w:ascii="新細明體" w:hAnsi="新細明體" w:hint="eastAsia"/>
          <w:bCs/>
        </w:rPr>
        <w:t>」</w:t>
      </w:r>
      <w:r w:rsidRPr="00D36396">
        <w:rPr>
          <w:kern w:val="0"/>
        </w:rPr>
        <w:t>。</w:t>
      </w:r>
      <w:r w:rsidRPr="00D36396">
        <w:rPr>
          <w:rStyle w:val="a9"/>
          <w:kern w:val="0"/>
        </w:rPr>
        <w:footnoteReference w:id="60"/>
      </w:r>
    </w:p>
    <w:p w:rsidR="006A6BAD" w:rsidRPr="00D36396" w:rsidRDefault="006A6BAD" w:rsidP="00EB7561">
      <w:pPr>
        <w:widowControl/>
        <w:spacing w:beforeLines="50" w:before="180"/>
        <w:ind w:firstLineChars="100" w:firstLine="200"/>
        <w:jc w:val="both"/>
        <w:outlineLvl w:val="0"/>
        <w:rPr>
          <w:kern w:val="0"/>
          <w:sz w:val="20"/>
          <w:szCs w:val="20"/>
          <w:bdr w:val="single" w:sz="4" w:space="0" w:color="auto"/>
        </w:rPr>
      </w:pPr>
      <w:r w:rsidRPr="00D36396">
        <w:rPr>
          <w:b/>
          <w:kern w:val="0"/>
          <w:sz w:val="20"/>
          <w:szCs w:val="20"/>
          <w:bdr w:val="single" w:sz="4" w:space="0" w:color="auto"/>
        </w:rPr>
        <w:t>（三）</w:t>
      </w:r>
      <w:r w:rsidRPr="00D36396">
        <w:rPr>
          <w:b/>
          <w:sz w:val="20"/>
          <w:szCs w:val="20"/>
          <w:bdr w:val="single" w:sz="4" w:space="0" w:color="auto"/>
        </w:rPr>
        <w:t>第三說</w:t>
      </w:r>
      <w:r w:rsidRPr="00D36396">
        <w:rPr>
          <w:rStyle w:val="a9"/>
        </w:rPr>
        <w:footnoteReference w:id="61"/>
      </w:r>
      <w:r w:rsidRPr="00D36396">
        <w:rPr>
          <w:rFonts w:hAnsi="標楷體"/>
          <w:sz w:val="20"/>
          <w:szCs w:val="16"/>
        </w:rPr>
        <w:t>（導師《大智度論筆記》［</w:t>
      </w:r>
      <w:r w:rsidRPr="00D36396">
        <w:rPr>
          <w:rFonts w:eastAsia="Roman Unicode"/>
          <w:sz w:val="20"/>
          <w:szCs w:val="16"/>
        </w:rPr>
        <w:t>F</w:t>
      </w:r>
      <w:r w:rsidRPr="00D36396">
        <w:rPr>
          <w:sz w:val="20"/>
          <w:szCs w:val="16"/>
        </w:rPr>
        <w:t>026</w:t>
      </w:r>
      <w:r w:rsidRPr="00D36396">
        <w:rPr>
          <w:sz w:val="20"/>
          <w:szCs w:val="16"/>
        </w:rPr>
        <w:t>］</w:t>
      </w:r>
      <w:r w:rsidRPr="00D36396">
        <w:rPr>
          <w:sz w:val="20"/>
          <w:szCs w:val="16"/>
        </w:rPr>
        <w:t>p.358</w:t>
      </w:r>
      <w:r w:rsidRPr="00D36396">
        <w:rPr>
          <w:sz w:val="20"/>
          <w:szCs w:val="16"/>
        </w:rPr>
        <w:t>）</w:t>
      </w:r>
    </w:p>
    <w:p w:rsidR="006A6BAD" w:rsidRPr="00D36396" w:rsidRDefault="006A6BAD" w:rsidP="006A6BAD">
      <w:pPr>
        <w:ind w:leftChars="100" w:left="240"/>
        <w:jc w:val="both"/>
        <w:rPr>
          <w:kern w:val="0"/>
        </w:rPr>
      </w:pPr>
      <w:r w:rsidRPr="00D36396">
        <w:rPr>
          <w:kern w:val="0"/>
        </w:rPr>
        <w:t>復次，一一法有九</w:t>
      </w:r>
      <w:bookmarkStart w:id="98" w:name="0298c07"/>
      <w:bookmarkEnd w:id="97"/>
      <w:r w:rsidRPr="00D36396">
        <w:rPr>
          <w:kern w:val="0"/>
        </w:rPr>
        <w:t>種：一者、有體</w:t>
      </w:r>
      <w:r w:rsidRPr="00D36396">
        <w:rPr>
          <w:rFonts w:ascii="新細明體" w:hAnsi="新細明體" w:hint="eastAsia"/>
          <w:bCs/>
        </w:rPr>
        <w:t>；</w:t>
      </w:r>
      <w:r w:rsidRPr="00D36396">
        <w:rPr>
          <w:kern w:val="0"/>
        </w:rPr>
        <w:t>二者、各各有法</w:t>
      </w:r>
      <w:r w:rsidRPr="00D36396">
        <w:rPr>
          <w:rFonts w:ascii="新細明體" w:hAnsi="新細明體" w:hint="eastAsia"/>
          <w:bCs/>
        </w:rPr>
        <w:t>──</w:t>
      </w:r>
      <w:r w:rsidRPr="00D36396">
        <w:rPr>
          <w:kern w:val="0"/>
        </w:rPr>
        <w:t>如眼耳雖同</w:t>
      </w:r>
      <w:bookmarkStart w:id="99" w:name="0298c08"/>
      <w:bookmarkEnd w:id="98"/>
      <w:r w:rsidRPr="00D36396">
        <w:rPr>
          <w:kern w:val="0"/>
        </w:rPr>
        <w:t>四大造，而眼獨能見，耳無見功；又如火以</w:t>
      </w:r>
      <w:bookmarkStart w:id="100" w:name="0298c09"/>
      <w:bookmarkEnd w:id="99"/>
      <w:r w:rsidRPr="00D36396">
        <w:rPr>
          <w:kern w:val="0"/>
        </w:rPr>
        <w:t>熱為法，而不能潤；三者、諸法各有力</w:t>
      </w:r>
      <w:r w:rsidRPr="00D36396">
        <w:rPr>
          <w:rFonts w:ascii="新細明體" w:hAnsi="新細明體" w:hint="eastAsia"/>
          <w:bCs/>
        </w:rPr>
        <w:t>──</w:t>
      </w:r>
      <w:r w:rsidRPr="00D36396">
        <w:rPr>
          <w:kern w:val="0"/>
        </w:rPr>
        <w:t>如火</w:t>
      </w:r>
      <w:bookmarkStart w:id="101" w:name="0298c10"/>
      <w:bookmarkEnd w:id="100"/>
      <w:r w:rsidRPr="00D36396">
        <w:rPr>
          <w:kern w:val="0"/>
        </w:rPr>
        <w:t>以燒為力，水以潤為力；四者、諸法各自有</w:t>
      </w:r>
      <w:bookmarkStart w:id="102" w:name="0298c11"/>
      <w:bookmarkEnd w:id="101"/>
      <w:r w:rsidRPr="00D36396">
        <w:rPr>
          <w:kern w:val="0"/>
        </w:rPr>
        <w:t>因；五者、諸法各自有緣；六者、諸法各自有</w:t>
      </w:r>
      <w:bookmarkStart w:id="103" w:name="0298c12"/>
      <w:bookmarkEnd w:id="102"/>
      <w:r w:rsidRPr="00D36396">
        <w:rPr>
          <w:kern w:val="0"/>
        </w:rPr>
        <w:t>果；七者、諸法各自有性；八者、諸法各有限</w:t>
      </w:r>
      <w:bookmarkStart w:id="104" w:name="0298c13"/>
      <w:bookmarkEnd w:id="103"/>
      <w:r w:rsidRPr="00D36396">
        <w:rPr>
          <w:kern w:val="0"/>
        </w:rPr>
        <w:t>礙；九者、諸法各各有開通方便。</w:t>
      </w:r>
    </w:p>
    <w:p w:rsidR="006A6BAD" w:rsidRPr="00D36396" w:rsidRDefault="006A6BAD" w:rsidP="006A6BAD">
      <w:pPr>
        <w:ind w:leftChars="100" w:left="240"/>
        <w:jc w:val="both"/>
        <w:rPr>
          <w:kern w:val="0"/>
        </w:rPr>
      </w:pPr>
      <w:r w:rsidRPr="00D36396">
        <w:rPr>
          <w:kern w:val="0"/>
        </w:rPr>
        <w:t>諸法生時，體</w:t>
      </w:r>
      <w:bookmarkStart w:id="105" w:name="0298c14"/>
      <w:bookmarkEnd w:id="104"/>
      <w:r w:rsidRPr="00D36396">
        <w:rPr>
          <w:kern w:val="0"/>
        </w:rPr>
        <w:t>及餘法，凡有九事。</w:t>
      </w:r>
    </w:p>
    <w:p w:rsidR="006A6BAD" w:rsidRPr="00D36396" w:rsidRDefault="006A6BAD" w:rsidP="006A6BAD">
      <w:pPr>
        <w:widowControl/>
        <w:ind w:firstLineChars="150" w:firstLine="300"/>
        <w:jc w:val="both"/>
        <w:outlineLvl w:val="0"/>
        <w:rPr>
          <w:b/>
          <w:kern w:val="0"/>
          <w:sz w:val="20"/>
          <w:szCs w:val="20"/>
          <w:bdr w:val="single" w:sz="4" w:space="0" w:color="auto"/>
        </w:rPr>
      </w:pPr>
      <w:r w:rsidRPr="00D36396">
        <w:rPr>
          <w:b/>
          <w:kern w:val="0"/>
          <w:sz w:val="20"/>
          <w:szCs w:val="20"/>
          <w:bdr w:val="single" w:sz="4" w:space="0" w:color="auto"/>
        </w:rPr>
        <w:t>1</w:t>
      </w:r>
      <w:r w:rsidRPr="00D36396">
        <w:rPr>
          <w:rFonts w:hAnsi="新細明體"/>
          <w:b/>
          <w:kern w:val="0"/>
          <w:sz w:val="20"/>
          <w:szCs w:val="20"/>
          <w:bdr w:val="single" w:sz="4" w:space="0" w:color="auto"/>
        </w:rPr>
        <w:t>、如</w:t>
      </w:r>
    </w:p>
    <w:p w:rsidR="006A6BAD" w:rsidRPr="00D36396" w:rsidRDefault="006A6BAD" w:rsidP="006A6BAD">
      <w:pPr>
        <w:widowControl/>
        <w:ind w:firstLineChars="200" w:firstLine="400"/>
        <w:jc w:val="both"/>
        <w:rPr>
          <w:b/>
          <w:sz w:val="20"/>
          <w:szCs w:val="20"/>
          <w:bdr w:val="single" w:sz="4" w:space="0" w:color="auto"/>
        </w:rPr>
      </w:pPr>
      <w:r w:rsidRPr="00D36396">
        <w:rPr>
          <w:rFonts w:hint="eastAsia"/>
          <w:b/>
          <w:sz w:val="20"/>
          <w:szCs w:val="20"/>
          <w:bdr w:val="single" w:sz="4" w:space="0" w:color="auto"/>
        </w:rPr>
        <w:t>（</w:t>
      </w:r>
      <w:r w:rsidRPr="00D36396">
        <w:rPr>
          <w:rFonts w:hint="eastAsia"/>
          <w:b/>
          <w:sz w:val="20"/>
          <w:szCs w:val="20"/>
          <w:bdr w:val="single" w:sz="4" w:space="0" w:color="auto"/>
        </w:rPr>
        <w:t>1</w:t>
      </w:r>
      <w:r w:rsidRPr="00D36396">
        <w:rPr>
          <w:rFonts w:hint="eastAsia"/>
          <w:b/>
          <w:sz w:val="20"/>
          <w:szCs w:val="20"/>
          <w:bdr w:val="single" w:sz="4" w:space="0" w:color="auto"/>
        </w:rPr>
        <w:t>）下如、中如、上如</w:t>
      </w:r>
    </w:p>
    <w:p w:rsidR="006A6BAD" w:rsidRPr="00B3274B" w:rsidRDefault="006A6BAD" w:rsidP="006A6BAD">
      <w:pPr>
        <w:widowControl/>
        <w:ind w:firstLineChars="250" w:firstLine="500"/>
        <w:jc w:val="both"/>
        <w:outlineLvl w:val="0"/>
        <w:rPr>
          <w:bCs/>
        </w:rPr>
      </w:pPr>
      <w:r w:rsidRPr="00B3274B">
        <w:rPr>
          <w:b/>
          <w:bCs/>
          <w:sz w:val="20"/>
          <w:szCs w:val="20"/>
          <w:bdr w:val="single" w:sz="4" w:space="0" w:color="auto"/>
        </w:rPr>
        <w:t>A</w:t>
      </w:r>
      <w:r w:rsidRPr="00B3274B">
        <w:rPr>
          <w:b/>
          <w:bCs/>
          <w:sz w:val="20"/>
          <w:szCs w:val="20"/>
          <w:bdr w:val="single" w:sz="4" w:space="0" w:color="auto"/>
        </w:rPr>
        <w:t>、</w:t>
      </w:r>
      <w:r w:rsidRPr="00B3274B">
        <w:rPr>
          <w:b/>
          <w:sz w:val="20"/>
          <w:szCs w:val="20"/>
          <w:bdr w:val="single" w:sz="4" w:space="0" w:color="auto"/>
        </w:rPr>
        <w:t>一一法中九相，知此法有體為下如</w:t>
      </w:r>
      <w:r w:rsidRPr="00B3274B">
        <w:rPr>
          <w:sz w:val="20"/>
          <w:szCs w:val="16"/>
        </w:rPr>
        <w:t>（導師《大智度論筆記》［</w:t>
      </w:r>
      <w:r w:rsidRPr="00B3274B">
        <w:rPr>
          <w:rFonts w:eastAsia="Roman Unicode"/>
          <w:sz w:val="20"/>
          <w:szCs w:val="16"/>
        </w:rPr>
        <w:t>F</w:t>
      </w:r>
      <w:r w:rsidRPr="00B3274B">
        <w:rPr>
          <w:sz w:val="20"/>
          <w:szCs w:val="16"/>
        </w:rPr>
        <w:t>026</w:t>
      </w:r>
      <w:r w:rsidRPr="00B3274B">
        <w:rPr>
          <w:sz w:val="20"/>
          <w:szCs w:val="16"/>
        </w:rPr>
        <w:t>］</w:t>
      </w:r>
      <w:r w:rsidRPr="00B3274B">
        <w:rPr>
          <w:sz w:val="20"/>
          <w:szCs w:val="16"/>
        </w:rPr>
        <w:t>p.358</w:t>
      </w:r>
      <w:r w:rsidRPr="00B3274B">
        <w:rPr>
          <w:sz w:val="20"/>
          <w:szCs w:val="16"/>
        </w:rPr>
        <w:t>）</w:t>
      </w:r>
    </w:p>
    <w:p w:rsidR="006A6BAD" w:rsidRPr="00B3274B" w:rsidRDefault="006A6BAD" w:rsidP="006A6BAD">
      <w:pPr>
        <w:widowControl/>
        <w:ind w:leftChars="250" w:left="720" w:hangingChars="50" w:hanging="120"/>
        <w:jc w:val="both"/>
        <w:rPr>
          <w:kern w:val="0"/>
        </w:rPr>
      </w:pPr>
      <w:r w:rsidRPr="00B3274B">
        <w:rPr>
          <w:kern w:val="0"/>
        </w:rPr>
        <w:t>知此法各各有體法具</w:t>
      </w:r>
      <w:bookmarkStart w:id="106" w:name="0298c15"/>
      <w:bookmarkEnd w:id="105"/>
      <w:r w:rsidRPr="00B3274B">
        <w:rPr>
          <w:kern w:val="0"/>
        </w:rPr>
        <w:t>足，是名</w:t>
      </w:r>
      <w:r w:rsidRPr="00B3274B">
        <w:rPr>
          <w:rFonts w:hAnsi="新細明體"/>
          <w:bCs/>
        </w:rPr>
        <w:t>「</w:t>
      </w:r>
      <w:r w:rsidRPr="00B3274B">
        <w:rPr>
          <w:kern w:val="0"/>
        </w:rPr>
        <w:t>世間</w:t>
      </w:r>
      <w:r w:rsidRPr="00B3274B">
        <w:rPr>
          <w:rFonts w:hAnsi="新細明體"/>
          <w:kern w:val="0"/>
        </w:rPr>
        <w:t>下如</w:t>
      </w:r>
      <w:r w:rsidRPr="00B3274B">
        <w:rPr>
          <w:rFonts w:hAnsi="新細明體"/>
          <w:bCs/>
        </w:rPr>
        <w:t>」</w:t>
      </w:r>
      <w:r w:rsidRPr="00B3274B">
        <w:rPr>
          <w:kern w:val="0"/>
        </w:rPr>
        <w:t>。</w:t>
      </w:r>
    </w:p>
    <w:p w:rsidR="006A6BAD" w:rsidRPr="00B3274B" w:rsidRDefault="006A6BAD" w:rsidP="006A6BAD">
      <w:pPr>
        <w:widowControl/>
        <w:ind w:firstLineChars="250" w:firstLine="500"/>
        <w:jc w:val="both"/>
        <w:outlineLvl w:val="0"/>
        <w:rPr>
          <w:b/>
          <w:bCs/>
          <w:sz w:val="20"/>
          <w:szCs w:val="20"/>
          <w:bdr w:val="single" w:sz="4" w:space="0" w:color="auto"/>
        </w:rPr>
      </w:pPr>
      <w:r w:rsidRPr="00B3274B">
        <w:rPr>
          <w:b/>
          <w:bCs/>
          <w:sz w:val="20"/>
          <w:szCs w:val="20"/>
          <w:bdr w:val="single" w:sz="4" w:space="0" w:color="auto"/>
        </w:rPr>
        <w:t>B</w:t>
      </w:r>
      <w:r w:rsidRPr="00B3274B">
        <w:rPr>
          <w:rFonts w:hAnsi="新細明體"/>
          <w:b/>
          <w:bCs/>
          <w:sz w:val="20"/>
          <w:szCs w:val="20"/>
          <w:bdr w:val="single" w:sz="4" w:space="0" w:color="auto"/>
        </w:rPr>
        <w:t>、</w:t>
      </w:r>
      <w:r w:rsidRPr="00B3274B">
        <w:rPr>
          <w:b/>
          <w:sz w:val="20"/>
          <w:szCs w:val="20"/>
          <w:bdr w:val="single" w:sz="4" w:space="0" w:color="auto"/>
        </w:rPr>
        <w:t>終歸無常為中如</w:t>
      </w:r>
      <w:r w:rsidRPr="00B3274B">
        <w:rPr>
          <w:sz w:val="20"/>
          <w:szCs w:val="16"/>
        </w:rPr>
        <w:t>（導師《大智度論筆記》［</w:t>
      </w:r>
      <w:r w:rsidRPr="00B3274B">
        <w:rPr>
          <w:rFonts w:eastAsia="Roman Unicode"/>
          <w:sz w:val="20"/>
          <w:szCs w:val="16"/>
        </w:rPr>
        <w:t>F</w:t>
      </w:r>
      <w:r w:rsidRPr="00B3274B">
        <w:rPr>
          <w:sz w:val="20"/>
          <w:szCs w:val="16"/>
        </w:rPr>
        <w:t>026</w:t>
      </w:r>
      <w:r w:rsidRPr="00B3274B">
        <w:rPr>
          <w:sz w:val="20"/>
          <w:szCs w:val="16"/>
        </w:rPr>
        <w:t>］</w:t>
      </w:r>
      <w:r w:rsidRPr="00B3274B">
        <w:rPr>
          <w:sz w:val="20"/>
          <w:szCs w:val="16"/>
        </w:rPr>
        <w:t>p.358</w:t>
      </w:r>
      <w:r w:rsidRPr="00B3274B">
        <w:rPr>
          <w:sz w:val="20"/>
          <w:szCs w:val="16"/>
        </w:rPr>
        <w:t>）</w:t>
      </w:r>
    </w:p>
    <w:p w:rsidR="006A6BAD" w:rsidRPr="00B3274B" w:rsidRDefault="006A6BAD" w:rsidP="006A6BAD">
      <w:pPr>
        <w:widowControl/>
        <w:ind w:leftChars="250" w:left="600"/>
        <w:jc w:val="both"/>
        <w:rPr>
          <w:kern w:val="0"/>
        </w:rPr>
      </w:pPr>
      <w:r w:rsidRPr="00B3274B">
        <w:rPr>
          <w:kern w:val="0"/>
        </w:rPr>
        <w:t>知此九法終歸變異盡</w:t>
      </w:r>
      <w:bookmarkStart w:id="107" w:name="0298c16"/>
      <w:bookmarkEnd w:id="106"/>
      <w:r w:rsidRPr="00B3274B">
        <w:rPr>
          <w:kern w:val="0"/>
        </w:rPr>
        <w:t>滅，是名</w:t>
      </w:r>
      <w:r w:rsidRPr="00B3274B">
        <w:rPr>
          <w:rFonts w:hAnsi="新細明體"/>
          <w:bCs/>
        </w:rPr>
        <w:t>「</w:t>
      </w:r>
      <w:r w:rsidRPr="00B3274B">
        <w:rPr>
          <w:rFonts w:hAnsi="新細明體"/>
          <w:kern w:val="0"/>
        </w:rPr>
        <w:t>中如</w:t>
      </w:r>
      <w:r w:rsidRPr="00B3274B">
        <w:rPr>
          <w:rFonts w:hAnsi="新細明體"/>
          <w:bCs/>
        </w:rPr>
        <w:t>」</w:t>
      </w:r>
      <w:r w:rsidRPr="00B3274B">
        <w:rPr>
          <w:kern w:val="0"/>
        </w:rPr>
        <w:t>。譬如此身生，從不</w:t>
      </w:r>
      <w:r w:rsidRPr="00B3274B">
        <w:rPr>
          <w:rFonts w:hAnsi="新細明體"/>
          <w:kern w:val="0"/>
        </w:rPr>
        <w:t>淨</w:t>
      </w:r>
      <w:r w:rsidRPr="00B3274B">
        <w:rPr>
          <w:kern w:val="0"/>
        </w:rPr>
        <w:t>出，雖復</w:t>
      </w:r>
      <w:bookmarkEnd w:id="107"/>
      <w:r w:rsidRPr="00B3274B">
        <w:rPr>
          <w:kern w:val="0"/>
        </w:rPr>
        <w:t>澡浴嚴飾，終歸不淨。</w:t>
      </w:r>
    </w:p>
    <w:p w:rsidR="006A6BAD" w:rsidRPr="00D36396" w:rsidRDefault="006A6BAD" w:rsidP="006A6BAD">
      <w:pPr>
        <w:widowControl/>
        <w:ind w:firstLineChars="250" w:firstLine="500"/>
        <w:jc w:val="both"/>
        <w:outlineLvl w:val="0"/>
        <w:rPr>
          <w:rFonts w:ascii="新細明體" w:hAnsi="新細明體"/>
          <w:b/>
          <w:bCs/>
          <w:sz w:val="20"/>
          <w:szCs w:val="20"/>
          <w:bdr w:val="single" w:sz="4" w:space="0" w:color="auto"/>
        </w:rPr>
      </w:pPr>
      <w:r w:rsidRPr="00B3274B">
        <w:rPr>
          <w:b/>
          <w:bCs/>
          <w:sz w:val="20"/>
          <w:szCs w:val="20"/>
          <w:bdr w:val="single" w:sz="4" w:space="0" w:color="auto"/>
        </w:rPr>
        <w:t>C</w:t>
      </w:r>
      <w:r w:rsidRPr="00B3274B">
        <w:rPr>
          <w:rFonts w:hAnsi="新細明體"/>
          <w:b/>
          <w:bCs/>
          <w:sz w:val="20"/>
          <w:szCs w:val="20"/>
          <w:bdr w:val="single" w:sz="4" w:space="0" w:color="auto"/>
        </w:rPr>
        <w:t>、非有無、非〔生〕滅，滅諸觀法清淨為上如</w:t>
      </w:r>
      <w:r w:rsidRPr="00B3274B">
        <w:rPr>
          <w:sz w:val="20"/>
          <w:szCs w:val="16"/>
        </w:rPr>
        <w:t>（</w:t>
      </w:r>
      <w:r w:rsidRPr="00D36396">
        <w:rPr>
          <w:rFonts w:hAnsi="標楷體"/>
          <w:sz w:val="20"/>
          <w:szCs w:val="16"/>
        </w:rPr>
        <w:t>導師《大智度論筆記》［</w:t>
      </w:r>
      <w:r w:rsidRPr="00D36396">
        <w:rPr>
          <w:rFonts w:eastAsia="Roman Unicode"/>
          <w:sz w:val="20"/>
          <w:szCs w:val="16"/>
        </w:rPr>
        <w:t>F</w:t>
      </w:r>
      <w:r w:rsidRPr="00D36396">
        <w:rPr>
          <w:sz w:val="20"/>
          <w:szCs w:val="16"/>
        </w:rPr>
        <w:t>026</w:t>
      </w:r>
      <w:r w:rsidRPr="00D36396">
        <w:rPr>
          <w:sz w:val="20"/>
          <w:szCs w:val="16"/>
        </w:rPr>
        <w:t>］</w:t>
      </w:r>
      <w:r w:rsidRPr="00D36396">
        <w:rPr>
          <w:sz w:val="20"/>
          <w:szCs w:val="16"/>
        </w:rPr>
        <w:t>p.358</w:t>
      </w:r>
      <w:r w:rsidRPr="00D36396">
        <w:rPr>
          <w:sz w:val="20"/>
          <w:szCs w:val="16"/>
        </w:rPr>
        <w:t>）</w:t>
      </w:r>
    </w:p>
    <w:p w:rsidR="006A6BAD" w:rsidRPr="00D36396" w:rsidRDefault="006A6BAD" w:rsidP="006A6BAD">
      <w:pPr>
        <w:widowControl/>
        <w:ind w:leftChars="250" w:left="720" w:hangingChars="50" w:hanging="120"/>
        <w:jc w:val="both"/>
        <w:rPr>
          <w:kern w:val="0"/>
        </w:rPr>
      </w:pPr>
      <w:r w:rsidRPr="00D36396">
        <w:rPr>
          <w:kern w:val="0"/>
        </w:rPr>
        <w:t>是法非有非無</w:t>
      </w:r>
      <w:r w:rsidRPr="00D36396">
        <w:rPr>
          <w:rFonts w:ascii="新細明體" w:hAnsi="新細明體" w:hint="eastAsia"/>
          <w:bCs/>
        </w:rPr>
        <w:t>、</w:t>
      </w:r>
      <w:r w:rsidRPr="00D36396">
        <w:rPr>
          <w:kern w:val="0"/>
        </w:rPr>
        <w:t>非生</w:t>
      </w:r>
      <w:bookmarkStart w:id="108" w:name="0298c18"/>
      <w:r w:rsidRPr="00D36396">
        <w:rPr>
          <w:kern w:val="0"/>
        </w:rPr>
        <w:t>非滅，滅諸觀法，究竟清淨，是名</w:t>
      </w:r>
      <w:r w:rsidRPr="00D36396">
        <w:rPr>
          <w:rFonts w:ascii="新細明體" w:hAnsi="新細明體" w:hint="eastAsia"/>
          <w:bCs/>
        </w:rPr>
        <w:t>「</w:t>
      </w:r>
      <w:r w:rsidRPr="00D36396">
        <w:rPr>
          <w:rFonts w:ascii="新細明體" w:hAnsi="新細明體"/>
          <w:kern w:val="0"/>
        </w:rPr>
        <w:t>上如</w:t>
      </w:r>
      <w:r w:rsidRPr="00D36396">
        <w:rPr>
          <w:rFonts w:ascii="新細明體" w:hAnsi="新細明體" w:hint="eastAsia"/>
          <w:bCs/>
        </w:rPr>
        <w:t>」</w:t>
      </w:r>
      <w:r w:rsidRPr="00D36396">
        <w:rPr>
          <w:kern w:val="0"/>
        </w:rPr>
        <w:t>。</w:t>
      </w:r>
      <w:r w:rsidRPr="00D36396">
        <w:rPr>
          <w:rStyle w:val="a9"/>
          <w:kern w:val="0"/>
        </w:rPr>
        <w:footnoteReference w:id="62"/>
      </w:r>
    </w:p>
    <w:p w:rsidR="006A6BAD" w:rsidRPr="00D36396" w:rsidRDefault="006A6BAD" w:rsidP="00EB7561">
      <w:pPr>
        <w:widowControl/>
        <w:spacing w:beforeLines="20" w:before="72"/>
        <w:ind w:firstLineChars="200" w:firstLine="400"/>
        <w:jc w:val="both"/>
        <w:outlineLvl w:val="0"/>
        <w:rPr>
          <w:sz w:val="20"/>
          <w:szCs w:val="20"/>
          <w:bdr w:val="single" w:sz="4" w:space="0" w:color="auto"/>
        </w:rPr>
      </w:pPr>
      <w:r w:rsidRPr="00D36396">
        <w:rPr>
          <w:b/>
          <w:sz w:val="20"/>
          <w:szCs w:val="20"/>
          <w:bdr w:val="single" w:sz="4" w:space="0" w:color="auto"/>
        </w:rPr>
        <w:t>（</w:t>
      </w:r>
      <w:r w:rsidRPr="00D36396">
        <w:rPr>
          <w:b/>
          <w:sz w:val="20"/>
          <w:szCs w:val="20"/>
          <w:bdr w:val="single" w:sz="4" w:space="0" w:color="auto"/>
        </w:rPr>
        <w:t>2</w:t>
      </w:r>
      <w:r w:rsidRPr="00D36396">
        <w:rPr>
          <w:b/>
          <w:sz w:val="20"/>
          <w:szCs w:val="20"/>
          <w:bdr w:val="single" w:sz="4" w:space="0" w:color="auto"/>
        </w:rPr>
        <w:t>）或言法名如</w:t>
      </w:r>
      <w:r w:rsidRPr="00D36396">
        <w:rPr>
          <w:rFonts w:hAnsi="標楷體"/>
          <w:sz w:val="20"/>
          <w:szCs w:val="16"/>
        </w:rPr>
        <w:t>（導師《大智度論筆記》［</w:t>
      </w:r>
      <w:r w:rsidRPr="00D36396">
        <w:rPr>
          <w:rFonts w:eastAsia="Roman Unicode"/>
          <w:sz w:val="20"/>
          <w:szCs w:val="16"/>
        </w:rPr>
        <w:t>F</w:t>
      </w:r>
      <w:r w:rsidRPr="00D36396">
        <w:rPr>
          <w:sz w:val="20"/>
          <w:szCs w:val="16"/>
        </w:rPr>
        <w:t>026</w:t>
      </w:r>
      <w:r w:rsidRPr="00D36396">
        <w:rPr>
          <w:sz w:val="20"/>
          <w:szCs w:val="16"/>
        </w:rPr>
        <w:t>］</w:t>
      </w:r>
      <w:r w:rsidRPr="00D36396">
        <w:rPr>
          <w:sz w:val="20"/>
          <w:szCs w:val="16"/>
        </w:rPr>
        <w:t>p.358</w:t>
      </w:r>
      <w:r w:rsidRPr="00D36396">
        <w:rPr>
          <w:sz w:val="20"/>
          <w:szCs w:val="16"/>
        </w:rPr>
        <w:t>）</w:t>
      </w:r>
    </w:p>
    <w:p w:rsidR="006A6BAD" w:rsidRPr="00D36396" w:rsidRDefault="006A6BAD" w:rsidP="006A6BAD">
      <w:pPr>
        <w:widowControl/>
        <w:ind w:leftChars="200" w:left="480"/>
        <w:jc w:val="both"/>
        <w:rPr>
          <w:rFonts w:ascii="新細明體" w:hAnsi="新細明體"/>
          <w:kern w:val="0"/>
          <w:sz w:val="20"/>
          <w:szCs w:val="20"/>
          <w:bdr w:val="single" w:sz="4" w:space="0" w:color="auto"/>
        </w:rPr>
      </w:pPr>
      <w:bookmarkStart w:id="109" w:name="0298c19"/>
      <w:r w:rsidRPr="00D36396">
        <w:rPr>
          <w:kern w:val="0"/>
        </w:rPr>
        <w:t>復次，有人言：</w:t>
      </w:r>
      <w:r w:rsidRPr="00D36396">
        <w:rPr>
          <w:rFonts w:ascii="新細明體" w:hAnsi="新細明體"/>
          <w:kern w:val="0"/>
        </w:rPr>
        <w:t>是九事中有法者，是名如</w:t>
      </w:r>
      <w:r w:rsidRPr="00D36396">
        <w:rPr>
          <w:rFonts w:ascii="新細明體" w:hAnsi="新細明體" w:hint="eastAsia"/>
          <w:bCs/>
        </w:rPr>
        <w:t>。</w:t>
      </w:r>
      <w:r w:rsidRPr="00D36396">
        <w:rPr>
          <w:rFonts w:ascii="新細明體" w:hAnsi="新細明體"/>
          <w:kern w:val="0"/>
        </w:rPr>
        <w:t>譬如地</w:t>
      </w:r>
      <w:bookmarkStart w:id="110" w:name="0298c20"/>
      <w:bookmarkEnd w:id="109"/>
      <w:r w:rsidRPr="00D36396">
        <w:rPr>
          <w:rFonts w:ascii="新細明體" w:hAnsi="新細明體"/>
          <w:kern w:val="0"/>
        </w:rPr>
        <w:t>法堅重，水法冷濕，火法熱照，風法輕動，心法識</w:t>
      </w:r>
      <w:bookmarkStart w:id="111" w:name="0298c21"/>
      <w:bookmarkEnd w:id="110"/>
      <w:r w:rsidRPr="00D36396">
        <w:rPr>
          <w:rFonts w:ascii="新細明體" w:hAnsi="新細明體"/>
          <w:kern w:val="0"/>
        </w:rPr>
        <w:t>解</w:t>
      </w:r>
      <w:r w:rsidRPr="00D36396">
        <w:rPr>
          <w:rFonts w:ascii="新細明體" w:hAnsi="新細明體" w:hint="eastAsia"/>
          <w:bCs/>
        </w:rPr>
        <w:t>──</w:t>
      </w:r>
      <w:r w:rsidRPr="00D36396">
        <w:rPr>
          <w:rFonts w:ascii="新細明體" w:hAnsi="新細明體"/>
          <w:kern w:val="0"/>
        </w:rPr>
        <w:t>如是等法</w:t>
      </w:r>
      <w:r w:rsidRPr="00D36396">
        <w:rPr>
          <w:rFonts w:ascii="新細明體" w:hAnsi="新細明體" w:hint="eastAsia"/>
          <w:bCs/>
        </w:rPr>
        <w:t>，</w:t>
      </w:r>
      <w:r w:rsidRPr="00D36396">
        <w:rPr>
          <w:rFonts w:ascii="新細明體" w:hAnsi="新細明體"/>
          <w:kern w:val="0"/>
        </w:rPr>
        <w:t>名為如</w:t>
      </w:r>
      <w:r w:rsidRPr="00672A25">
        <w:rPr>
          <w:rFonts w:hAnsi="新細明體"/>
          <w:bCs/>
        </w:rPr>
        <w:t>。</w:t>
      </w:r>
      <w:r w:rsidRPr="00672A25">
        <w:rPr>
          <w:rStyle w:val="a9"/>
          <w:bCs/>
        </w:rPr>
        <w:footnoteReference w:id="63"/>
      </w:r>
      <w:r w:rsidRPr="00672A25">
        <w:rPr>
          <w:kern w:val="0"/>
        </w:rPr>
        <w:t>如</w:t>
      </w:r>
      <w:r w:rsidRPr="00D36396">
        <w:rPr>
          <w:rFonts w:hint="eastAsia"/>
          <w:kern w:val="0"/>
        </w:rPr>
        <w:t>《</w:t>
      </w:r>
      <w:r w:rsidRPr="00D36396">
        <w:rPr>
          <w:kern w:val="0"/>
        </w:rPr>
        <w:t>經</w:t>
      </w:r>
      <w:r w:rsidRPr="00D36396">
        <w:rPr>
          <w:rFonts w:hint="eastAsia"/>
          <w:kern w:val="0"/>
        </w:rPr>
        <w:t>》</w:t>
      </w:r>
      <w:r w:rsidRPr="00D36396">
        <w:rPr>
          <w:kern w:val="0"/>
        </w:rPr>
        <w:t>中說：</w:t>
      </w:r>
      <w:r w:rsidRPr="00D36396">
        <w:rPr>
          <w:rFonts w:hint="eastAsia"/>
          <w:kern w:val="0"/>
        </w:rPr>
        <w:t>「</w:t>
      </w:r>
      <w:r w:rsidRPr="00D36396">
        <w:rPr>
          <w:rFonts w:eastAsia="標楷體"/>
          <w:kern w:val="0"/>
        </w:rPr>
        <w:t>有佛無佛</w:t>
      </w:r>
      <w:bookmarkStart w:id="112" w:name="0298c22"/>
      <w:bookmarkEnd w:id="111"/>
      <w:r w:rsidRPr="00D36396">
        <w:rPr>
          <w:rFonts w:eastAsia="標楷體"/>
          <w:kern w:val="0"/>
        </w:rPr>
        <w:t>，如、法相、法位，常住世間，所謂無明因緣諸行</w:t>
      </w:r>
      <w:bookmarkEnd w:id="112"/>
      <w:r w:rsidRPr="00D36396">
        <w:rPr>
          <w:rFonts w:eastAsia="標楷體"/>
          <w:kern w:val="0"/>
        </w:rPr>
        <w:t>，常如本法。</w:t>
      </w:r>
      <w:r w:rsidRPr="00D36396">
        <w:rPr>
          <w:rFonts w:hint="eastAsia"/>
          <w:kern w:val="0"/>
        </w:rPr>
        <w:t>」</w:t>
      </w:r>
      <w:r w:rsidRPr="00D36396">
        <w:rPr>
          <w:rStyle w:val="a9"/>
          <w:kern w:val="0"/>
        </w:rPr>
        <w:footnoteReference w:id="64"/>
      </w:r>
    </w:p>
    <w:p w:rsidR="006A6BAD" w:rsidRPr="00D36396" w:rsidRDefault="006A6BAD" w:rsidP="00EB7561">
      <w:pPr>
        <w:widowControl/>
        <w:spacing w:beforeLines="30" w:before="108"/>
        <w:ind w:firstLineChars="150" w:firstLine="300"/>
        <w:jc w:val="both"/>
        <w:outlineLvl w:val="0"/>
        <w:rPr>
          <w:sz w:val="20"/>
          <w:szCs w:val="20"/>
          <w:bdr w:val="single" w:sz="4" w:space="0" w:color="auto"/>
        </w:rPr>
      </w:pPr>
      <w:bookmarkStart w:id="113" w:name="0298c23"/>
      <w:bookmarkEnd w:id="108"/>
      <w:r w:rsidRPr="00D36396">
        <w:rPr>
          <w:b/>
          <w:kern w:val="0"/>
          <w:sz w:val="20"/>
          <w:szCs w:val="20"/>
          <w:bdr w:val="single" w:sz="4" w:space="0" w:color="auto"/>
        </w:rPr>
        <w:t>2</w:t>
      </w:r>
      <w:r w:rsidRPr="00D36396">
        <w:rPr>
          <w:rFonts w:hAnsi="新細明體"/>
          <w:b/>
          <w:kern w:val="0"/>
          <w:sz w:val="20"/>
          <w:szCs w:val="20"/>
          <w:bdr w:val="single" w:sz="4" w:space="0" w:color="auto"/>
        </w:rPr>
        <w:t>、</w:t>
      </w:r>
      <w:r w:rsidRPr="00D36396">
        <w:rPr>
          <w:b/>
          <w:sz w:val="20"/>
          <w:szCs w:val="20"/>
          <w:bdr w:val="single" w:sz="4" w:space="0" w:color="auto"/>
        </w:rPr>
        <w:t>法性：性為法性</w:t>
      </w:r>
      <w:r w:rsidRPr="00D36396">
        <w:rPr>
          <w:rFonts w:hAnsi="標楷體"/>
          <w:sz w:val="20"/>
          <w:szCs w:val="16"/>
        </w:rPr>
        <w:t>（導師《大智度論筆記》［</w:t>
      </w:r>
      <w:r w:rsidRPr="00D36396">
        <w:rPr>
          <w:rFonts w:eastAsia="Roman Unicode" w:cs="Roman Unicode"/>
          <w:sz w:val="20"/>
          <w:szCs w:val="16"/>
        </w:rPr>
        <w:t>F</w:t>
      </w:r>
      <w:r w:rsidRPr="00D36396">
        <w:rPr>
          <w:sz w:val="20"/>
          <w:szCs w:val="16"/>
        </w:rPr>
        <w:t>026</w:t>
      </w:r>
      <w:r w:rsidRPr="00D36396">
        <w:rPr>
          <w:sz w:val="20"/>
          <w:szCs w:val="16"/>
        </w:rPr>
        <w:t>］</w:t>
      </w:r>
      <w:r w:rsidRPr="00D36396">
        <w:rPr>
          <w:sz w:val="20"/>
          <w:szCs w:val="16"/>
        </w:rPr>
        <w:t>p.358</w:t>
      </w:r>
      <w:r w:rsidRPr="00D36396">
        <w:rPr>
          <w:sz w:val="20"/>
          <w:szCs w:val="16"/>
        </w:rPr>
        <w:t>）</w:t>
      </w:r>
    </w:p>
    <w:p w:rsidR="006A6BAD" w:rsidRPr="00D36396" w:rsidRDefault="006A6BAD" w:rsidP="006A6BAD">
      <w:pPr>
        <w:widowControl/>
        <w:ind w:firstLineChars="150" w:firstLine="360"/>
        <w:jc w:val="both"/>
        <w:rPr>
          <w:kern w:val="0"/>
        </w:rPr>
      </w:pPr>
      <w:r w:rsidRPr="00D36396">
        <w:rPr>
          <w:rFonts w:hAnsi="新細明體"/>
          <w:bCs/>
        </w:rPr>
        <w:t>「</w:t>
      </w:r>
      <w:r w:rsidRPr="00D36396">
        <w:rPr>
          <w:rFonts w:hAnsi="新細明體"/>
          <w:kern w:val="0"/>
        </w:rPr>
        <w:t>法性</w:t>
      </w:r>
      <w:r w:rsidRPr="00D36396">
        <w:rPr>
          <w:rFonts w:hAnsi="新細明體"/>
          <w:bCs/>
        </w:rPr>
        <w:t>」</w:t>
      </w:r>
      <w:r w:rsidRPr="00D36396">
        <w:rPr>
          <w:rFonts w:hAnsi="新細明體"/>
          <w:kern w:val="0"/>
        </w:rPr>
        <w:t>者，是九法中性。</w:t>
      </w:r>
    </w:p>
    <w:p w:rsidR="006A6BAD" w:rsidRPr="00D36396" w:rsidRDefault="006A6BAD" w:rsidP="00EB7561">
      <w:pPr>
        <w:widowControl/>
        <w:spacing w:beforeLines="30" w:before="108"/>
        <w:ind w:firstLineChars="150" w:firstLine="300"/>
        <w:jc w:val="both"/>
        <w:outlineLvl w:val="0"/>
        <w:rPr>
          <w:sz w:val="20"/>
          <w:szCs w:val="20"/>
          <w:bdr w:val="single" w:sz="4" w:space="0" w:color="auto"/>
        </w:rPr>
      </w:pPr>
      <w:r w:rsidRPr="00D36396">
        <w:rPr>
          <w:rFonts w:cs="Roman Unicode"/>
          <w:b/>
          <w:kern w:val="0"/>
          <w:sz w:val="20"/>
          <w:szCs w:val="20"/>
          <w:bdr w:val="single" w:sz="4" w:space="0" w:color="auto"/>
        </w:rPr>
        <w:t>3</w:t>
      </w:r>
      <w:r w:rsidRPr="00D36396">
        <w:rPr>
          <w:rFonts w:hAnsi="新細明體" w:cs="Roman Unicode"/>
          <w:b/>
          <w:kern w:val="0"/>
          <w:sz w:val="20"/>
          <w:szCs w:val="20"/>
          <w:bdr w:val="single" w:sz="4" w:space="0" w:color="auto"/>
        </w:rPr>
        <w:t>、</w:t>
      </w:r>
      <w:r w:rsidRPr="00D36396">
        <w:rPr>
          <w:b/>
          <w:sz w:val="20"/>
          <w:szCs w:val="20"/>
          <w:bdr w:val="single" w:sz="4" w:space="0" w:color="auto"/>
        </w:rPr>
        <w:t>實際：得果為實際</w:t>
      </w:r>
      <w:r w:rsidRPr="00D36396">
        <w:rPr>
          <w:rFonts w:hAnsi="標楷體"/>
          <w:sz w:val="20"/>
          <w:szCs w:val="16"/>
        </w:rPr>
        <w:t>（導師《大智度論筆記》［</w:t>
      </w:r>
      <w:r w:rsidRPr="00D36396">
        <w:rPr>
          <w:rFonts w:eastAsia="Roman Unicode" w:cs="Roman Unicode"/>
          <w:sz w:val="20"/>
          <w:szCs w:val="16"/>
        </w:rPr>
        <w:t>F</w:t>
      </w:r>
      <w:r w:rsidRPr="00D36396">
        <w:rPr>
          <w:sz w:val="20"/>
          <w:szCs w:val="16"/>
        </w:rPr>
        <w:t>026</w:t>
      </w:r>
      <w:r w:rsidRPr="00D36396">
        <w:rPr>
          <w:sz w:val="20"/>
          <w:szCs w:val="16"/>
        </w:rPr>
        <w:t>］</w:t>
      </w:r>
      <w:r w:rsidRPr="00D36396">
        <w:rPr>
          <w:sz w:val="20"/>
          <w:szCs w:val="16"/>
        </w:rPr>
        <w:t>p.358</w:t>
      </w:r>
      <w:r w:rsidRPr="00D36396">
        <w:rPr>
          <w:sz w:val="20"/>
          <w:szCs w:val="16"/>
        </w:rPr>
        <w:t>）</w:t>
      </w:r>
    </w:p>
    <w:p w:rsidR="006A6BAD" w:rsidRPr="00D36396" w:rsidRDefault="006A6BAD" w:rsidP="006A6BAD">
      <w:pPr>
        <w:widowControl/>
        <w:ind w:firstLineChars="150" w:firstLine="360"/>
        <w:jc w:val="both"/>
        <w:rPr>
          <w:kern w:val="0"/>
        </w:rPr>
      </w:pPr>
      <w:r w:rsidRPr="00D36396">
        <w:rPr>
          <w:bCs/>
        </w:rPr>
        <w:t>「</w:t>
      </w:r>
      <w:r w:rsidRPr="00D36396">
        <w:rPr>
          <w:kern w:val="0"/>
        </w:rPr>
        <w:t>實際</w:t>
      </w:r>
      <w:r w:rsidRPr="00D36396">
        <w:rPr>
          <w:bCs/>
        </w:rPr>
        <w:t>」</w:t>
      </w:r>
      <w:r w:rsidRPr="00D36396">
        <w:rPr>
          <w:kern w:val="0"/>
        </w:rPr>
        <w:t>者，九法</w:t>
      </w:r>
      <w:bookmarkStart w:id="114" w:name="0298c24"/>
      <w:bookmarkEnd w:id="113"/>
      <w:r w:rsidRPr="00D36396">
        <w:rPr>
          <w:kern w:val="0"/>
        </w:rPr>
        <w:t>中得果證。</w:t>
      </w:r>
    </w:p>
    <w:p w:rsidR="006A6BAD" w:rsidRPr="00D36396" w:rsidRDefault="006A6BAD" w:rsidP="00EB7561">
      <w:pPr>
        <w:widowControl/>
        <w:spacing w:beforeLines="50" w:before="180"/>
        <w:ind w:firstLineChars="100" w:firstLine="200"/>
        <w:jc w:val="both"/>
        <w:outlineLvl w:val="0"/>
        <w:rPr>
          <w:sz w:val="20"/>
          <w:szCs w:val="20"/>
          <w:bdr w:val="single" w:sz="4" w:space="0" w:color="auto"/>
        </w:rPr>
      </w:pPr>
      <w:r w:rsidRPr="00D36396">
        <w:rPr>
          <w:b/>
          <w:kern w:val="0"/>
          <w:sz w:val="20"/>
          <w:szCs w:val="20"/>
          <w:bdr w:val="single" w:sz="4" w:space="0" w:color="auto"/>
        </w:rPr>
        <w:t>（四）</w:t>
      </w:r>
      <w:r w:rsidRPr="00D36396">
        <w:rPr>
          <w:b/>
          <w:sz w:val="20"/>
          <w:szCs w:val="20"/>
          <w:bdr w:val="single" w:sz="4" w:space="0" w:color="auto"/>
        </w:rPr>
        <w:t>第四說</w:t>
      </w:r>
      <w:r>
        <w:rPr>
          <w:rFonts w:hint="eastAsia"/>
          <w:b/>
          <w:sz w:val="20"/>
          <w:szCs w:val="20"/>
          <w:bdr w:val="single" w:sz="4" w:space="0" w:color="auto"/>
        </w:rPr>
        <w:t>：就眾生垢淨義明此三法</w:t>
      </w:r>
      <w:r w:rsidRPr="00C914A3">
        <w:rPr>
          <w:rStyle w:val="a9"/>
        </w:rPr>
        <w:footnoteReference w:id="65"/>
      </w:r>
    </w:p>
    <w:p w:rsidR="006A6BAD" w:rsidRPr="00F346BE" w:rsidRDefault="006A6BAD" w:rsidP="006A6BAD">
      <w:pPr>
        <w:widowControl/>
        <w:adjustRightInd w:val="0"/>
        <w:ind w:firstLineChars="150" w:firstLine="300"/>
        <w:jc w:val="both"/>
        <w:rPr>
          <w:sz w:val="20"/>
          <w:szCs w:val="20"/>
          <w:bdr w:val="single" w:sz="4" w:space="0" w:color="auto"/>
        </w:rPr>
      </w:pPr>
      <w:r w:rsidRPr="00F346BE">
        <w:rPr>
          <w:b/>
          <w:kern w:val="0"/>
          <w:sz w:val="20"/>
          <w:szCs w:val="20"/>
          <w:bdr w:val="single" w:sz="4" w:space="0" w:color="auto"/>
        </w:rPr>
        <w:t>1</w:t>
      </w:r>
      <w:r w:rsidRPr="00F346BE">
        <w:rPr>
          <w:rFonts w:hAnsi="新細明體"/>
          <w:b/>
          <w:kern w:val="0"/>
          <w:sz w:val="20"/>
          <w:szCs w:val="20"/>
          <w:bdr w:val="single" w:sz="4" w:space="0" w:color="auto"/>
        </w:rPr>
        <w:t>、</w:t>
      </w:r>
      <w:r w:rsidRPr="00F346BE">
        <w:rPr>
          <w:b/>
          <w:sz w:val="20"/>
          <w:szCs w:val="20"/>
          <w:bdr w:val="single" w:sz="4" w:space="0" w:color="auto"/>
        </w:rPr>
        <w:t>如：實相常不動。無明等與煩惱覆，轉異邪曲。破無明令還得實性，如本不異為如</w:t>
      </w:r>
      <w:r w:rsidRPr="00F346BE">
        <w:rPr>
          <w:rFonts w:hAnsi="標楷體"/>
          <w:sz w:val="20"/>
          <w:szCs w:val="16"/>
        </w:rPr>
        <w:t>（［</w:t>
      </w:r>
      <w:r w:rsidRPr="00F346BE">
        <w:rPr>
          <w:rFonts w:eastAsia="Roman Unicode" w:cs="Roman Unicode"/>
          <w:sz w:val="20"/>
          <w:szCs w:val="16"/>
        </w:rPr>
        <w:t>F</w:t>
      </w:r>
      <w:r w:rsidRPr="00F346BE">
        <w:rPr>
          <w:sz w:val="20"/>
          <w:szCs w:val="16"/>
        </w:rPr>
        <w:t>026</w:t>
      </w:r>
      <w:r w:rsidRPr="00F346BE">
        <w:rPr>
          <w:sz w:val="20"/>
          <w:szCs w:val="16"/>
        </w:rPr>
        <w:t>］</w:t>
      </w:r>
      <w:r w:rsidRPr="00F346BE">
        <w:rPr>
          <w:sz w:val="20"/>
          <w:szCs w:val="16"/>
        </w:rPr>
        <w:t>p.358</w:t>
      </w:r>
      <w:r w:rsidRPr="00F346BE">
        <w:rPr>
          <w:sz w:val="20"/>
          <w:szCs w:val="16"/>
        </w:rPr>
        <w:t>）</w:t>
      </w:r>
    </w:p>
    <w:p w:rsidR="006A6BAD" w:rsidRPr="00F346BE" w:rsidRDefault="006A6BAD" w:rsidP="006A6BAD">
      <w:pPr>
        <w:adjustRightInd w:val="0"/>
        <w:ind w:leftChars="150" w:left="360"/>
        <w:jc w:val="both"/>
        <w:rPr>
          <w:kern w:val="0"/>
        </w:rPr>
      </w:pPr>
      <w:r w:rsidRPr="00F346BE">
        <w:rPr>
          <w:kern w:val="0"/>
        </w:rPr>
        <w:t>復次，諸法實相，常住不動。眾生以</w:t>
      </w:r>
      <w:bookmarkStart w:id="115" w:name="0298c25"/>
      <w:bookmarkEnd w:id="114"/>
      <w:r w:rsidRPr="00F346BE">
        <w:rPr>
          <w:kern w:val="0"/>
        </w:rPr>
        <w:t>無明等諸煩惱故，於實相中轉異邪曲；諸</w:t>
      </w:r>
      <w:bookmarkStart w:id="116" w:name="0298c26"/>
      <w:bookmarkEnd w:id="115"/>
      <w:r w:rsidRPr="00F346BE">
        <w:rPr>
          <w:kern w:val="0"/>
        </w:rPr>
        <w:t>佛賢聖種種方便說法，破無明等諸煩惱，令</w:t>
      </w:r>
      <w:bookmarkStart w:id="117" w:name="0298c27"/>
      <w:bookmarkEnd w:id="116"/>
      <w:r w:rsidRPr="00F346BE">
        <w:rPr>
          <w:kern w:val="0"/>
        </w:rPr>
        <w:t>眾生還得實性，如本不異</w:t>
      </w:r>
      <w:r w:rsidRPr="00F346BE">
        <w:rPr>
          <w:rFonts w:hAnsi="新細明體"/>
          <w:bCs/>
        </w:rPr>
        <w:t>。</w:t>
      </w:r>
      <w:r w:rsidRPr="00F346BE">
        <w:rPr>
          <w:kern w:val="0"/>
        </w:rPr>
        <w:t>是名為</w:t>
      </w:r>
      <w:r w:rsidRPr="00F346BE">
        <w:rPr>
          <w:rFonts w:hAnsi="新細明體"/>
          <w:bCs/>
        </w:rPr>
        <w:t>「</w:t>
      </w:r>
      <w:r w:rsidRPr="00F346BE">
        <w:rPr>
          <w:rFonts w:hAnsi="新細明體"/>
          <w:kern w:val="0"/>
        </w:rPr>
        <w:t>如</w:t>
      </w:r>
      <w:r w:rsidRPr="00F346BE">
        <w:rPr>
          <w:rFonts w:hAnsi="新細明體"/>
          <w:bCs/>
        </w:rPr>
        <w:t>」</w:t>
      </w:r>
      <w:r w:rsidRPr="00F346BE">
        <w:rPr>
          <w:kern w:val="0"/>
        </w:rPr>
        <w:t>。</w:t>
      </w:r>
    </w:p>
    <w:p w:rsidR="006A6BAD" w:rsidRPr="00C914A3" w:rsidRDefault="006A6BAD" w:rsidP="00EB7561">
      <w:pPr>
        <w:widowControl/>
        <w:spacing w:beforeLines="30" w:before="108"/>
        <w:ind w:firstLineChars="150" w:firstLine="300"/>
        <w:jc w:val="both"/>
        <w:outlineLvl w:val="0"/>
        <w:rPr>
          <w:sz w:val="20"/>
          <w:szCs w:val="20"/>
          <w:bdr w:val="single" w:sz="4" w:space="0" w:color="auto"/>
        </w:rPr>
      </w:pPr>
      <w:r w:rsidRPr="00C914A3">
        <w:rPr>
          <w:b/>
          <w:kern w:val="0"/>
          <w:sz w:val="20"/>
          <w:szCs w:val="20"/>
          <w:bdr w:val="single" w:sz="4" w:space="0" w:color="auto"/>
        </w:rPr>
        <w:t>2</w:t>
      </w:r>
      <w:r w:rsidRPr="00C914A3">
        <w:rPr>
          <w:rFonts w:hAnsi="新細明體"/>
          <w:b/>
          <w:kern w:val="0"/>
          <w:sz w:val="20"/>
          <w:szCs w:val="20"/>
          <w:bdr w:val="single" w:sz="4" w:space="0" w:color="auto"/>
        </w:rPr>
        <w:t>、</w:t>
      </w:r>
      <w:r w:rsidRPr="00C914A3">
        <w:rPr>
          <w:b/>
          <w:sz w:val="20"/>
          <w:szCs w:val="20"/>
          <w:bdr w:val="single" w:sz="4" w:space="0" w:color="auto"/>
        </w:rPr>
        <w:t>法性：</w:t>
      </w:r>
      <w:r w:rsidRPr="00C914A3">
        <w:rPr>
          <w:rFonts w:hAnsi="新細明體"/>
          <w:b/>
          <w:kern w:val="0"/>
          <w:sz w:val="20"/>
          <w:szCs w:val="20"/>
          <w:bdr w:val="single" w:sz="4" w:space="0" w:color="auto"/>
        </w:rPr>
        <w:t>得其真性，是名法性清淨</w:t>
      </w:r>
      <w:r w:rsidRPr="00C914A3">
        <w:rPr>
          <w:rFonts w:hAnsi="標楷體"/>
          <w:sz w:val="20"/>
          <w:szCs w:val="16"/>
        </w:rPr>
        <w:t>（導師《大智度論筆記》［</w:t>
      </w:r>
      <w:r w:rsidRPr="00C914A3">
        <w:rPr>
          <w:rFonts w:eastAsia="Roman Unicode" w:cs="Roman Unicode"/>
          <w:sz w:val="20"/>
          <w:szCs w:val="16"/>
        </w:rPr>
        <w:t>F</w:t>
      </w:r>
      <w:r w:rsidRPr="00C914A3">
        <w:rPr>
          <w:sz w:val="20"/>
          <w:szCs w:val="16"/>
        </w:rPr>
        <w:t>026</w:t>
      </w:r>
      <w:r w:rsidRPr="00C914A3">
        <w:rPr>
          <w:sz w:val="20"/>
          <w:szCs w:val="16"/>
        </w:rPr>
        <w:t>］</w:t>
      </w:r>
      <w:r w:rsidRPr="00C914A3">
        <w:rPr>
          <w:sz w:val="20"/>
          <w:szCs w:val="16"/>
        </w:rPr>
        <w:t>p.358</w:t>
      </w:r>
      <w:r w:rsidRPr="00C914A3">
        <w:rPr>
          <w:sz w:val="20"/>
          <w:szCs w:val="16"/>
        </w:rPr>
        <w:t>）</w:t>
      </w:r>
    </w:p>
    <w:p w:rsidR="006A6BAD" w:rsidRPr="00C914A3" w:rsidRDefault="006A6BAD" w:rsidP="006A6BAD">
      <w:pPr>
        <w:widowControl/>
        <w:adjustRightInd w:val="0"/>
        <w:ind w:leftChars="150" w:left="360"/>
        <w:jc w:val="both"/>
        <w:rPr>
          <w:kern w:val="0"/>
        </w:rPr>
      </w:pPr>
      <w:r w:rsidRPr="00C914A3">
        <w:rPr>
          <w:kern w:val="0"/>
        </w:rPr>
        <w:t>實性</w:t>
      </w:r>
      <w:bookmarkStart w:id="118" w:name="0298c28"/>
      <w:bookmarkEnd w:id="117"/>
      <w:r w:rsidRPr="00C914A3">
        <w:rPr>
          <w:kern w:val="0"/>
        </w:rPr>
        <w:t>與無明合故變異</w:t>
      </w:r>
      <w:r w:rsidRPr="00C914A3">
        <w:rPr>
          <w:rFonts w:hAnsi="新細明體"/>
          <w:bCs/>
        </w:rPr>
        <w:t>，</w:t>
      </w:r>
      <w:r w:rsidRPr="00C914A3">
        <w:rPr>
          <w:kern w:val="0"/>
        </w:rPr>
        <w:t>則不清淨；若除</w:t>
      </w:r>
      <w:r w:rsidRPr="00051995">
        <w:rPr>
          <w:rFonts w:ascii="新細明體" w:hAnsi="新細明體"/>
          <w:kern w:val="0"/>
        </w:rPr>
        <w:t>却</w:t>
      </w:r>
      <w:r w:rsidRPr="00C914A3">
        <w:rPr>
          <w:kern w:val="0"/>
        </w:rPr>
        <w:t>無明</w:t>
      </w:r>
      <w:bookmarkStart w:id="119" w:name="0298c29"/>
      <w:bookmarkEnd w:id="118"/>
      <w:r w:rsidRPr="00C914A3">
        <w:rPr>
          <w:kern w:val="0"/>
        </w:rPr>
        <w:t>等，得其真性，是名</w:t>
      </w:r>
      <w:r w:rsidRPr="00C914A3">
        <w:rPr>
          <w:rFonts w:hAnsi="新細明體"/>
          <w:bCs/>
        </w:rPr>
        <w:t>「</w:t>
      </w:r>
      <w:r w:rsidRPr="00C914A3">
        <w:rPr>
          <w:rFonts w:hAnsi="新細明體"/>
          <w:kern w:val="0"/>
        </w:rPr>
        <w:t>法性清淨</w:t>
      </w:r>
      <w:r w:rsidRPr="00C914A3">
        <w:rPr>
          <w:rFonts w:hAnsi="新細明體"/>
          <w:bCs/>
        </w:rPr>
        <w:t>」</w:t>
      </w:r>
      <w:r w:rsidRPr="00C914A3">
        <w:rPr>
          <w:rFonts w:hAnsi="新細明體"/>
          <w:kern w:val="0"/>
        </w:rPr>
        <w:t>。</w:t>
      </w:r>
    </w:p>
    <w:p w:rsidR="006A6BAD" w:rsidRPr="00C914A3" w:rsidRDefault="006A6BAD" w:rsidP="00EB7561">
      <w:pPr>
        <w:widowControl/>
        <w:adjustRightInd w:val="0"/>
        <w:spacing w:beforeLines="30" w:before="108"/>
        <w:ind w:firstLineChars="150" w:firstLine="300"/>
        <w:jc w:val="both"/>
        <w:rPr>
          <w:kern w:val="0"/>
          <w:sz w:val="20"/>
          <w:szCs w:val="20"/>
          <w:bdr w:val="single" w:sz="4" w:space="0" w:color="auto"/>
        </w:rPr>
      </w:pPr>
      <w:r w:rsidRPr="00C914A3">
        <w:rPr>
          <w:b/>
          <w:kern w:val="0"/>
          <w:sz w:val="20"/>
          <w:szCs w:val="20"/>
          <w:bdr w:val="single" w:sz="4" w:space="0" w:color="auto"/>
        </w:rPr>
        <w:t>3</w:t>
      </w:r>
      <w:r w:rsidRPr="00C914A3">
        <w:rPr>
          <w:b/>
          <w:kern w:val="0"/>
          <w:sz w:val="20"/>
          <w:szCs w:val="20"/>
          <w:bdr w:val="single" w:sz="4" w:space="0" w:color="auto"/>
        </w:rPr>
        <w:t>、</w:t>
      </w:r>
      <w:r w:rsidRPr="00C914A3">
        <w:rPr>
          <w:b/>
          <w:sz w:val="20"/>
          <w:szCs w:val="20"/>
          <w:bdr w:val="single" w:sz="4" w:space="0" w:color="auto"/>
        </w:rPr>
        <w:t>實際：入法性中，知法性無量無邊，心則滿足為實際</w:t>
      </w:r>
      <w:r w:rsidRPr="00C914A3">
        <w:rPr>
          <w:rFonts w:hAnsi="標楷體"/>
          <w:sz w:val="20"/>
          <w:szCs w:val="16"/>
        </w:rPr>
        <w:t>（導師《大智度論筆記》［</w:t>
      </w:r>
      <w:r w:rsidRPr="00C914A3">
        <w:rPr>
          <w:rFonts w:eastAsia="Roman Unicode"/>
          <w:sz w:val="20"/>
          <w:szCs w:val="16"/>
        </w:rPr>
        <w:t>F</w:t>
      </w:r>
      <w:r w:rsidRPr="00C914A3">
        <w:rPr>
          <w:sz w:val="20"/>
          <w:szCs w:val="16"/>
        </w:rPr>
        <w:t>026</w:t>
      </w:r>
      <w:r w:rsidRPr="00C914A3">
        <w:rPr>
          <w:sz w:val="20"/>
          <w:szCs w:val="16"/>
        </w:rPr>
        <w:t>］</w:t>
      </w:r>
      <w:r w:rsidRPr="00C914A3">
        <w:rPr>
          <w:sz w:val="20"/>
          <w:szCs w:val="16"/>
        </w:rPr>
        <w:t>p.358</w:t>
      </w:r>
      <w:r w:rsidRPr="00C914A3">
        <w:rPr>
          <w:sz w:val="20"/>
          <w:szCs w:val="16"/>
        </w:rPr>
        <w:t>）</w:t>
      </w:r>
    </w:p>
    <w:p w:rsidR="006A6BAD" w:rsidRPr="00C914A3" w:rsidRDefault="006A6BAD" w:rsidP="006A6BAD">
      <w:pPr>
        <w:pStyle w:val="af2"/>
        <w:adjustRightInd w:val="0"/>
        <w:ind w:leftChars="150" w:left="360"/>
        <w:rPr>
          <w:color w:val="auto"/>
        </w:rPr>
      </w:pPr>
      <w:r w:rsidRPr="00C914A3">
        <w:rPr>
          <w:rFonts w:ascii="新細明體" w:hAnsi="新細明體" w:hint="eastAsia"/>
          <w:bCs/>
          <w:color w:val="auto"/>
        </w:rPr>
        <w:t>「</w:t>
      </w:r>
      <w:r w:rsidRPr="00C914A3">
        <w:rPr>
          <w:color w:val="auto"/>
        </w:rPr>
        <w:t>實際</w:t>
      </w:r>
      <w:r w:rsidRPr="00C914A3">
        <w:rPr>
          <w:rFonts w:ascii="新細明體" w:hAnsi="新細明體" w:hint="eastAsia"/>
          <w:bCs/>
          <w:color w:val="auto"/>
        </w:rPr>
        <w:t>」</w:t>
      </w:r>
      <w:r w:rsidRPr="00C914A3">
        <w:rPr>
          <w:color w:val="auto"/>
        </w:rPr>
        <w:t>名入法</w:t>
      </w:r>
      <w:bookmarkStart w:id="120" w:name="0299a01"/>
      <w:bookmarkEnd w:id="119"/>
      <w:r w:rsidRPr="00C914A3">
        <w:rPr>
          <w:rFonts w:hint="eastAsia"/>
          <w:color w:val="auto"/>
          <w:sz w:val="22"/>
          <w:szCs w:val="22"/>
        </w:rPr>
        <w:t>（</w:t>
      </w:r>
      <w:smartTag w:uri="urn:schemas-microsoft-com:office:smarttags" w:element="chmetcnv">
        <w:smartTagPr>
          <w:attr w:name="UnitName" w:val="a"/>
          <w:attr w:name="SourceValue" w:val="229"/>
          <w:attr w:name="HasSpace" w:val="False"/>
          <w:attr w:name="Negative" w:val="False"/>
          <w:attr w:name="NumberType" w:val="1"/>
          <w:attr w:name="TCSC" w:val="0"/>
        </w:smartTagPr>
        <w:r w:rsidRPr="00C914A3">
          <w:rPr>
            <w:rFonts w:hint="eastAsia"/>
            <w:color w:val="auto"/>
            <w:sz w:val="22"/>
            <w:szCs w:val="22"/>
            <w:shd w:val="pct15" w:color="auto" w:fill="FFFFFF"/>
          </w:rPr>
          <w:t>229a</w:t>
        </w:r>
      </w:smartTag>
      <w:r w:rsidRPr="00C914A3">
        <w:rPr>
          <w:rFonts w:hint="eastAsia"/>
          <w:color w:val="auto"/>
          <w:sz w:val="22"/>
          <w:szCs w:val="22"/>
        </w:rPr>
        <w:t>）</w:t>
      </w:r>
      <w:r w:rsidRPr="00C914A3">
        <w:rPr>
          <w:color w:val="auto"/>
        </w:rPr>
        <w:t>性中，知法性無量無邊，最為微妙，更無有</w:t>
      </w:r>
      <w:bookmarkStart w:id="121" w:name="0299a02"/>
      <w:bookmarkEnd w:id="120"/>
      <w:r w:rsidRPr="00C914A3">
        <w:rPr>
          <w:color w:val="auto"/>
        </w:rPr>
        <w:t>法勝於法性、出法性者，心則滿足，更不餘</w:t>
      </w:r>
      <w:bookmarkStart w:id="122" w:name="0299a03"/>
      <w:bookmarkEnd w:id="121"/>
      <w:r w:rsidRPr="00C914A3">
        <w:rPr>
          <w:color w:val="auto"/>
        </w:rPr>
        <w:t>求，則便作證。</w:t>
      </w:r>
    </w:p>
    <w:p w:rsidR="006A6BAD" w:rsidRPr="00C914A3" w:rsidRDefault="006A6BAD" w:rsidP="006A6BAD">
      <w:pPr>
        <w:widowControl/>
        <w:adjustRightInd w:val="0"/>
        <w:ind w:leftChars="150" w:left="360"/>
        <w:jc w:val="both"/>
        <w:rPr>
          <w:rFonts w:ascii="新細明體" w:hAnsi="新細明體"/>
          <w:bCs/>
        </w:rPr>
      </w:pPr>
      <w:r w:rsidRPr="00C914A3">
        <w:rPr>
          <w:kern w:val="0"/>
        </w:rPr>
        <w:t>譬如行道，日日</w:t>
      </w:r>
      <w:r w:rsidRPr="00EF3A52">
        <w:rPr>
          <w:kern w:val="0"/>
        </w:rPr>
        <w:t>發引</w:t>
      </w:r>
      <w:r w:rsidRPr="00EF3A52">
        <w:rPr>
          <w:rStyle w:val="a9"/>
          <w:kern w:val="0"/>
        </w:rPr>
        <w:footnoteReference w:id="66"/>
      </w:r>
      <w:r w:rsidRPr="00C914A3">
        <w:rPr>
          <w:kern w:val="0"/>
        </w:rPr>
        <w:t>而不止</w:t>
      </w:r>
      <w:bookmarkStart w:id="123" w:name="0299a04"/>
      <w:bookmarkEnd w:id="122"/>
      <w:r w:rsidRPr="00C914A3">
        <w:rPr>
          <w:kern w:val="0"/>
        </w:rPr>
        <w:t>息，到所至處，無復去心</w:t>
      </w:r>
      <w:r w:rsidRPr="00C914A3">
        <w:rPr>
          <w:rFonts w:ascii="新細明體" w:hAnsi="新細明體" w:hint="eastAsia"/>
          <w:bCs/>
        </w:rPr>
        <w:t>；</w:t>
      </w:r>
      <w:r w:rsidRPr="00C914A3">
        <w:rPr>
          <w:kern w:val="0"/>
        </w:rPr>
        <w:t>行者住於實際，亦</w:t>
      </w:r>
      <w:bookmarkStart w:id="124" w:name="0299a05"/>
      <w:bookmarkEnd w:id="123"/>
      <w:r w:rsidRPr="00C914A3">
        <w:rPr>
          <w:kern w:val="0"/>
        </w:rPr>
        <w:t>復如是</w:t>
      </w:r>
      <w:r w:rsidRPr="00C914A3">
        <w:rPr>
          <w:rFonts w:ascii="新細明體" w:hAnsi="新細明體" w:hint="eastAsia"/>
          <w:bCs/>
        </w:rPr>
        <w:t>。</w:t>
      </w:r>
    </w:p>
    <w:p w:rsidR="006A6BAD" w:rsidRPr="00C914A3" w:rsidRDefault="006A6BAD" w:rsidP="006A6BAD">
      <w:pPr>
        <w:widowControl/>
        <w:adjustRightInd w:val="0"/>
        <w:ind w:leftChars="130" w:left="312"/>
        <w:jc w:val="both"/>
        <w:rPr>
          <w:kern w:val="0"/>
        </w:rPr>
      </w:pPr>
      <w:r w:rsidRPr="00C914A3">
        <w:rPr>
          <w:kern w:val="0"/>
        </w:rPr>
        <w:t>如羅漢、辟支佛住於實際，縱復恒</w:t>
      </w:r>
      <w:bookmarkStart w:id="125" w:name="0299a06"/>
      <w:bookmarkEnd w:id="124"/>
      <w:r w:rsidRPr="00C914A3">
        <w:rPr>
          <w:kern w:val="0"/>
        </w:rPr>
        <w:t>沙諸</w:t>
      </w:r>
      <w:r w:rsidRPr="00C914A3">
        <w:rPr>
          <w:rFonts w:ascii="新細明體" w:hAnsi="新細明體"/>
          <w:kern w:val="0"/>
        </w:rPr>
        <w:t>佛</w:t>
      </w:r>
      <w:r w:rsidRPr="00C914A3">
        <w:rPr>
          <w:kern w:val="0"/>
        </w:rPr>
        <w:t>為其說法，亦不能更有增進，又不</w:t>
      </w:r>
      <w:bookmarkStart w:id="126" w:name="0299a07"/>
      <w:bookmarkEnd w:id="125"/>
      <w:r w:rsidRPr="00C914A3">
        <w:rPr>
          <w:kern w:val="0"/>
        </w:rPr>
        <w:t>復生三界。若</w:t>
      </w:r>
      <w:r w:rsidRPr="00C914A3">
        <w:rPr>
          <w:rFonts w:ascii="新細明體" w:hAnsi="新細明體"/>
          <w:kern w:val="0"/>
        </w:rPr>
        <w:t>菩薩</w:t>
      </w:r>
      <w:r w:rsidRPr="00C914A3">
        <w:rPr>
          <w:kern w:val="0"/>
        </w:rPr>
        <w:t>入是法性中，</w:t>
      </w:r>
      <w:bookmarkEnd w:id="126"/>
      <w:r w:rsidRPr="00EF3A52">
        <w:rPr>
          <w:kern w:val="0"/>
        </w:rPr>
        <w:t>懸</w:t>
      </w:r>
      <w:r w:rsidRPr="00EF3A52">
        <w:rPr>
          <w:rStyle w:val="a9"/>
          <w:kern w:val="0"/>
        </w:rPr>
        <w:footnoteReference w:id="67"/>
      </w:r>
      <w:r w:rsidRPr="00EF3A52">
        <w:rPr>
          <w:kern w:val="0"/>
        </w:rPr>
        <w:t>知</w:t>
      </w:r>
      <w:r w:rsidRPr="00EF3A52">
        <w:rPr>
          <w:rStyle w:val="a9"/>
          <w:kern w:val="0"/>
        </w:rPr>
        <w:footnoteReference w:id="68"/>
      </w:r>
      <w:r w:rsidRPr="00C914A3">
        <w:rPr>
          <w:kern w:val="0"/>
        </w:rPr>
        <w:t>實際</w:t>
      </w:r>
      <w:bookmarkStart w:id="127" w:name="0299a08"/>
      <w:r w:rsidRPr="00C914A3">
        <w:rPr>
          <w:kern w:val="0"/>
        </w:rPr>
        <w:t>，若未具足六波羅蜜</w:t>
      </w:r>
      <w:r w:rsidRPr="00C914A3">
        <w:rPr>
          <w:rFonts w:ascii="新細明體" w:hAnsi="新細明體" w:hint="eastAsia"/>
          <w:bCs/>
        </w:rPr>
        <w:t>、</w:t>
      </w:r>
      <w:r w:rsidRPr="00C914A3">
        <w:rPr>
          <w:kern w:val="0"/>
        </w:rPr>
        <w:t>教化眾生，爾時若證</w:t>
      </w:r>
      <w:bookmarkStart w:id="128" w:name="0299a09"/>
      <w:bookmarkEnd w:id="127"/>
      <w:r w:rsidRPr="00C914A3">
        <w:rPr>
          <w:kern w:val="0"/>
        </w:rPr>
        <w:t>，妨成佛道</w:t>
      </w:r>
      <w:r w:rsidRPr="00C914A3">
        <w:rPr>
          <w:rFonts w:ascii="新細明體" w:hAnsi="新細明體" w:hint="eastAsia"/>
          <w:bCs/>
        </w:rPr>
        <w:t>。</w:t>
      </w:r>
      <w:r w:rsidRPr="00C914A3">
        <w:rPr>
          <w:kern w:val="0"/>
        </w:rPr>
        <w:t>是時菩薩以大悲</w:t>
      </w:r>
      <w:r w:rsidRPr="00C914A3">
        <w:rPr>
          <w:rFonts w:ascii="新細明體" w:hAnsi="新細明體" w:hint="eastAsia"/>
          <w:bCs/>
        </w:rPr>
        <w:t>、</w:t>
      </w:r>
      <w:r w:rsidRPr="00C914A3">
        <w:rPr>
          <w:kern w:val="0"/>
        </w:rPr>
        <w:t>精進力故，還</w:t>
      </w:r>
      <w:bookmarkStart w:id="129" w:name="0299a10"/>
      <w:bookmarkEnd w:id="128"/>
      <w:r w:rsidRPr="00C914A3">
        <w:rPr>
          <w:kern w:val="0"/>
        </w:rPr>
        <w:t>修諸行。</w:t>
      </w:r>
    </w:p>
    <w:p w:rsidR="006A6BAD" w:rsidRPr="00C914A3" w:rsidRDefault="006A6BAD" w:rsidP="00EB7561">
      <w:pPr>
        <w:widowControl/>
        <w:spacing w:beforeLines="50" w:before="180"/>
        <w:ind w:firstLineChars="100" w:firstLine="200"/>
        <w:jc w:val="both"/>
        <w:outlineLvl w:val="0"/>
        <w:rPr>
          <w:sz w:val="16"/>
          <w:szCs w:val="16"/>
        </w:rPr>
      </w:pPr>
      <w:r w:rsidRPr="00C914A3">
        <w:rPr>
          <w:rFonts w:hint="eastAsia"/>
          <w:b/>
          <w:kern w:val="0"/>
          <w:sz w:val="20"/>
          <w:szCs w:val="20"/>
          <w:bdr w:val="single" w:sz="4" w:space="0" w:color="auto"/>
        </w:rPr>
        <w:t>（五）</w:t>
      </w:r>
      <w:r w:rsidRPr="00C914A3">
        <w:rPr>
          <w:rFonts w:hint="eastAsia"/>
          <w:b/>
          <w:sz w:val="20"/>
          <w:szCs w:val="20"/>
          <w:bdr w:val="single" w:sz="4" w:space="0" w:color="auto"/>
        </w:rPr>
        <w:t>第五說：就實相釋三法義</w:t>
      </w:r>
      <w:r w:rsidRPr="00C914A3">
        <w:rPr>
          <w:rStyle w:val="a9"/>
        </w:rPr>
        <w:footnoteReference w:id="69"/>
      </w:r>
    </w:p>
    <w:p w:rsidR="006A6BAD" w:rsidRPr="00483131" w:rsidRDefault="006A6BAD" w:rsidP="006A6BAD">
      <w:pPr>
        <w:widowControl/>
        <w:adjustRightInd w:val="0"/>
        <w:ind w:firstLineChars="150" w:firstLine="300"/>
        <w:jc w:val="both"/>
        <w:rPr>
          <w:sz w:val="16"/>
          <w:szCs w:val="16"/>
        </w:rPr>
      </w:pPr>
      <w:r w:rsidRPr="00483131">
        <w:rPr>
          <w:b/>
          <w:kern w:val="0"/>
          <w:sz w:val="20"/>
          <w:szCs w:val="20"/>
          <w:bdr w:val="single" w:sz="4" w:space="0" w:color="auto"/>
        </w:rPr>
        <w:t>1</w:t>
      </w:r>
      <w:r w:rsidRPr="00483131">
        <w:rPr>
          <w:b/>
          <w:kern w:val="0"/>
          <w:sz w:val="20"/>
          <w:szCs w:val="20"/>
          <w:bdr w:val="single" w:sz="4" w:space="0" w:color="auto"/>
        </w:rPr>
        <w:t>、</w:t>
      </w:r>
      <w:r w:rsidRPr="00E64C59">
        <w:rPr>
          <w:b/>
          <w:sz w:val="20"/>
          <w:szCs w:val="20"/>
          <w:bdr w:val="single" w:sz="4" w:space="0" w:color="auto"/>
        </w:rPr>
        <w:t>如：</w:t>
      </w:r>
      <w:r w:rsidRPr="00483131">
        <w:rPr>
          <w:b/>
          <w:sz w:val="20"/>
          <w:szCs w:val="20"/>
          <w:bdr w:val="single" w:sz="4" w:space="0" w:color="auto"/>
        </w:rPr>
        <w:t>知實相中無常樂我淨，捨是觀法；實相如涅槃不生滅，如本不生，名為如</w:t>
      </w:r>
      <w:r w:rsidRPr="00483131">
        <w:rPr>
          <w:rFonts w:hAnsi="標楷體"/>
          <w:sz w:val="20"/>
          <w:szCs w:val="16"/>
        </w:rPr>
        <w:t>（［</w:t>
      </w:r>
      <w:r w:rsidRPr="00483131">
        <w:rPr>
          <w:rFonts w:eastAsia="Roman Unicode" w:cs="Roman Unicode"/>
          <w:sz w:val="20"/>
          <w:szCs w:val="16"/>
        </w:rPr>
        <w:t>F</w:t>
      </w:r>
      <w:r w:rsidRPr="00483131">
        <w:rPr>
          <w:sz w:val="20"/>
          <w:szCs w:val="16"/>
        </w:rPr>
        <w:t>026</w:t>
      </w:r>
      <w:r w:rsidRPr="00483131">
        <w:rPr>
          <w:sz w:val="20"/>
          <w:szCs w:val="16"/>
        </w:rPr>
        <w:t>］</w:t>
      </w:r>
      <w:r w:rsidRPr="00483131">
        <w:rPr>
          <w:sz w:val="20"/>
          <w:szCs w:val="16"/>
        </w:rPr>
        <w:t>p.359</w:t>
      </w:r>
      <w:r w:rsidRPr="00483131">
        <w:rPr>
          <w:sz w:val="20"/>
          <w:szCs w:val="16"/>
        </w:rPr>
        <w:t>）</w:t>
      </w:r>
    </w:p>
    <w:p w:rsidR="006A6BAD" w:rsidRPr="00483131" w:rsidRDefault="006A6BAD" w:rsidP="006A6BAD">
      <w:pPr>
        <w:widowControl/>
        <w:adjustRightInd w:val="0"/>
        <w:ind w:leftChars="130" w:left="312"/>
        <w:jc w:val="both"/>
        <w:rPr>
          <w:rFonts w:hAnsi="新細明體"/>
          <w:bCs/>
        </w:rPr>
      </w:pPr>
      <w:r w:rsidRPr="00483131">
        <w:rPr>
          <w:kern w:val="0"/>
        </w:rPr>
        <w:t>復次，知諸法實相中無有常法</w:t>
      </w:r>
      <w:r w:rsidRPr="00483131">
        <w:rPr>
          <w:rFonts w:hAnsi="新細明體"/>
          <w:bCs/>
        </w:rPr>
        <w:t>、</w:t>
      </w:r>
      <w:r w:rsidRPr="00483131">
        <w:rPr>
          <w:kern w:val="0"/>
        </w:rPr>
        <w:t>無</w:t>
      </w:r>
      <w:bookmarkStart w:id="130" w:name="0299a11"/>
      <w:bookmarkEnd w:id="129"/>
      <w:r w:rsidRPr="00483131">
        <w:rPr>
          <w:kern w:val="0"/>
        </w:rPr>
        <w:t>有樂法</w:t>
      </w:r>
      <w:r w:rsidRPr="00483131">
        <w:rPr>
          <w:rFonts w:hAnsi="新細明體"/>
          <w:bCs/>
        </w:rPr>
        <w:t>、</w:t>
      </w:r>
      <w:r w:rsidRPr="00483131">
        <w:rPr>
          <w:kern w:val="0"/>
        </w:rPr>
        <w:t>無有我法</w:t>
      </w:r>
      <w:r w:rsidRPr="00483131">
        <w:rPr>
          <w:rFonts w:hAnsi="新細明體"/>
          <w:bCs/>
        </w:rPr>
        <w:t>、</w:t>
      </w:r>
      <w:r w:rsidRPr="00483131">
        <w:rPr>
          <w:kern w:val="0"/>
        </w:rPr>
        <w:t>無有實法，亦捨是觀</w:t>
      </w:r>
      <w:bookmarkStart w:id="131" w:name="0299a12"/>
      <w:bookmarkEnd w:id="130"/>
      <w:r w:rsidRPr="00483131">
        <w:rPr>
          <w:kern w:val="0"/>
        </w:rPr>
        <w:t>法</w:t>
      </w:r>
      <w:r w:rsidRPr="000418D3">
        <w:rPr>
          <w:rFonts w:ascii="新細明體" w:hAnsi="新細明體"/>
          <w:bCs/>
        </w:rPr>
        <w:t>──</w:t>
      </w:r>
      <w:r w:rsidRPr="00483131">
        <w:rPr>
          <w:kern w:val="0"/>
        </w:rPr>
        <w:t>如是等一切觀法皆滅，是為諸法實</w:t>
      </w:r>
      <w:r w:rsidRPr="00483131">
        <w:rPr>
          <w:rFonts w:hAnsi="新細明體"/>
          <w:bCs/>
        </w:rPr>
        <w:t>，</w:t>
      </w:r>
      <w:r w:rsidRPr="00483131">
        <w:rPr>
          <w:kern w:val="0"/>
        </w:rPr>
        <w:t>如涅</w:t>
      </w:r>
      <w:bookmarkStart w:id="132" w:name="0299a13"/>
      <w:bookmarkEnd w:id="131"/>
      <w:r w:rsidRPr="00483131">
        <w:rPr>
          <w:kern w:val="0"/>
        </w:rPr>
        <w:t>槃，不生不滅，如本</w:t>
      </w:r>
      <w:bookmarkEnd w:id="132"/>
      <w:r w:rsidRPr="00483131">
        <w:rPr>
          <w:kern w:val="0"/>
        </w:rPr>
        <w:t>末</w:t>
      </w:r>
      <w:r w:rsidRPr="00483131">
        <w:rPr>
          <w:rStyle w:val="a9"/>
          <w:kern w:val="0"/>
        </w:rPr>
        <w:footnoteReference w:id="70"/>
      </w:r>
      <w:r w:rsidRPr="00483131">
        <w:rPr>
          <w:kern w:val="0"/>
        </w:rPr>
        <w:t>生</w:t>
      </w:r>
      <w:r w:rsidRPr="00483131">
        <w:rPr>
          <w:rStyle w:val="a9"/>
          <w:kern w:val="0"/>
        </w:rPr>
        <w:footnoteReference w:id="71"/>
      </w:r>
      <w:r w:rsidRPr="00483131">
        <w:rPr>
          <w:kern w:val="0"/>
        </w:rPr>
        <w:t>。譬如水是冷相，假</w:t>
      </w:r>
      <w:bookmarkStart w:id="133" w:name="0299a14"/>
      <w:r w:rsidRPr="00483131">
        <w:rPr>
          <w:kern w:val="0"/>
        </w:rPr>
        <w:t>火故熱</w:t>
      </w:r>
      <w:r w:rsidRPr="00483131">
        <w:rPr>
          <w:rFonts w:hAnsi="新細明體"/>
          <w:bCs/>
        </w:rPr>
        <w:t>；</w:t>
      </w:r>
      <w:r w:rsidRPr="00483131">
        <w:rPr>
          <w:kern w:val="0"/>
        </w:rPr>
        <w:t>若火滅熱盡，還冷如本。用諸觀法</w:t>
      </w:r>
      <w:bookmarkStart w:id="134" w:name="0299a15"/>
      <w:bookmarkEnd w:id="133"/>
      <w:r w:rsidRPr="00483131">
        <w:rPr>
          <w:kern w:val="0"/>
        </w:rPr>
        <w:t>，如水得火</w:t>
      </w:r>
      <w:r w:rsidRPr="00483131">
        <w:rPr>
          <w:rFonts w:hAnsi="新細明體"/>
          <w:bCs/>
        </w:rPr>
        <w:t>；</w:t>
      </w:r>
      <w:r w:rsidRPr="00483131">
        <w:rPr>
          <w:kern w:val="0"/>
        </w:rPr>
        <w:t>若滅諸觀法，如火滅水冷</w:t>
      </w:r>
      <w:r w:rsidRPr="00483131">
        <w:rPr>
          <w:rFonts w:hAnsi="新細明體" w:hint="eastAsia"/>
          <w:bCs/>
        </w:rPr>
        <w:t>，</w:t>
      </w:r>
      <w:r w:rsidRPr="00483131">
        <w:rPr>
          <w:kern w:val="0"/>
        </w:rPr>
        <w:t>是名</w:t>
      </w:r>
      <w:bookmarkStart w:id="135" w:name="0299a16"/>
      <w:bookmarkEnd w:id="134"/>
      <w:r w:rsidRPr="00483131">
        <w:rPr>
          <w:kern w:val="0"/>
        </w:rPr>
        <w:t>為</w:t>
      </w:r>
      <w:r w:rsidRPr="00483131">
        <w:rPr>
          <w:rFonts w:hAnsi="新細明體"/>
          <w:bCs/>
        </w:rPr>
        <w:t>「</w:t>
      </w:r>
      <w:r w:rsidRPr="00483131">
        <w:rPr>
          <w:rFonts w:hAnsi="新細明體"/>
          <w:kern w:val="0"/>
        </w:rPr>
        <w:t>如</w:t>
      </w:r>
      <w:r w:rsidRPr="00483131">
        <w:rPr>
          <w:rFonts w:hAnsi="新細明體"/>
          <w:bCs/>
        </w:rPr>
        <w:t>」。</w:t>
      </w:r>
    </w:p>
    <w:p w:rsidR="006A6BAD" w:rsidRPr="00483131" w:rsidRDefault="006A6BAD" w:rsidP="00EB7561">
      <w:pPr>
        <w:widowControl/>
        <w:spacing w:beforeLines="30" w:before="108"/>
        <w:ind w:firstLineChars="150" w:firstLine="300"/>
        <w:jc w:val="both"/>
        <w:rPr>
          <w:sz w:val="20"/>
          <w:szCs w:val="20"/>
        </w:rPr>
      </w:pPr>
      <w:r w:rsidRPr="00483131">
        <w:rPr>
          <w:b/>
          <w:sz w:val="20"/>
          <w:szCs w:val="20"/>
          <w:bdr w:val="single" w:sz="4" w:space="0" w:color="auto"/>
        </w:rPr>
        <w:t>2</w:t>
      </w:r>
      <w:r w:rsidRPr="00483131">
        <w:rPr>
          <w:b/>
          <w:sz w:val="20"/>
          <w:szCs w:val="20"/>
          <w:bdr w:val="single" w:sz="4" w:space="0" w:color="auto"/>
        </w:rPr>
        <w:t>、法性：如實常住，諸法性自爾。得涅槃種種方便法，亦名法性</w:t>
      </w:r>
      <w:r w:rsidRPr="00483131">
        <w:rPr>
          <w:rFonts w:hAnsi="標楷體"/>
          <w:sz w:val="20"/>
          <w:szCs w:val="16"/>
        </w:rPr>
        <w:t>（導師《大智度論筆記》［</w:t>
      </w:r>
      <w:r w:rsidRPr="00483131">
        <w:rPr>
          <w:rFonts w:eastAsia="Roman Unicode" w:cs="Roman Unicode"/>
          <w:sz w:val="20"/>
          <w:szCs w:val="16"/>
        </w:rPr>
        <w:t>F</w:t>
      </w:r>
      <w:r w:rsidRPr="00483131">
        <w:rPr>
          <w:sz w:val="20"/>
          <w:szCs w:val="16"/>
        </w:rPr>
        <w:t>026</w:t>
      </w:r>
      <w:r w:rsidRPr="00483131">
        <w:rPr>
          <w:sz w:val="20"/>
          <w:szCs w:val="16"/>
        </w:rPr>
        <w:t>］</w:t>
      </w:r>
      <w:r w:rsidRPr="00483131">
        <w:rPr>
          <w:sz w:val="20"/>
          <w:szCs w:val="16"/>
        </w:rPr>
        <w:t>p.359</w:t>
      </w:r>
      <w:r w:rsidRPr="00483131">
        <w:rPr>
          <w:sz w:val="20"/>
          <w:szCs w:val="16"/>
        </w:rPr>
        <w:t>）</w:t>
      </w:r>
    </w:p>
    <w:p w:rsidR="006A6BAD" w:rsidRPr="00483131" w:rsidRDefault="006A6BAD" w:rsidP="006A6BAD">
      <w:pPr>
        <w:widowControl/>
        <w:ind w:leftChars="150" w:left="360"/>
        <w:jc w:val="both"/>
        <w:rPr>
          <w:rFonts w:ascii="新細明體" w:hAnsi="新細明體"/>
          <w:kern w:val="0"/>
        </w:rPr>
      </w:pPr>
      <w:r w:rsidRPr="00483131">
        <w:rPr>
          <w:kern w:val="0"/>
        </w:rPr>
        <w:t>如實常住</w:t>
      </w:r>
      <w:r w:rsidRPr="00483131">
        <w:rPr>
          <w:rFonts w:hAnsi="新細明體"/>
          <w:bCs/>
        </w:rPr>
        <w:t>。</w:t>
      </w:r>
      <w:r w:rsidRPr="00483131">
        <w:rPr>
          <w:kern w:val="0"/>
        </w:rPr>
        <w:t>何以故？諸法性自爾。譬如一</w:t>
      </w:r>
      <w:bookmarkStart w:id="136" w:name="0299a17"/>
      <w:bookmarkEnd w:id="135"/>
      <w:r w:rsidRPr="00483131">
        <w:rPr>
          <w:kern w:val="0"/>
        </w:rPr>
        <w:t>切色法皆有空分；諸法中皆</w:t>
      </w:r>
      <w:r w:rsidRPr="00483131">
        <w:rPr>
          <w:rFonts w:ascii="新細明體" w:hAnsi="新細明體"/>
          <w:kern w:val="0"/>
        </w:rPr>
        <w:t>有涅槃性</w:t>
      </w:r>
      <w:r w:rsidRPr="00483131">
        <w:rPr>
          <w:rFonts w:ascii="新細明體" w:hAnsi="新細明體"/>
          <w:bCs/>
        </w:rPr>
        <w:t>──</w:t>
      </w:r>
      <w:r w:rsidRPr="00483131">
        <w:rPr>
          <w:rFonts w:ascii="新細明體" w:hAnsi="新細明體"/>
          <w:kern w:val="0"/>
        </w:rPr>
        <w:t>是</w:t>
      </w:r>
      <w:bookmarkStart w:id="137" w:name="0299a18"/>
      <w:bookmarkEnd w:id="136"/>
      <w:r w:rsidRPr="00483131">
        <w:rPr>
          <w:rFonts w:ascii="新細明體" w:hAnsi="新細明體"/>
          <w:kern w:val="0"/>
        </w:rPr>
        <w:t>名</w:t>
      </w:r>
      <w:r w:rsidRPr="00483131">
        <w:rPr>
          <w:rFonts w:ascii="新細明體" w:hAnsi="新細明體"/>
          <w:bCs/>
        </w:rPr>
        <w:t>「</w:t>
      </w:r>
      <w:r w:rsidRPr="00483131">
        <w:rPr>
          <w:rFonts w:ascii="新細明體" w:hAnsi="新細明體"/>
          <w:kern w:val="0"/>
        </w:rPr>
        <w:t>法性</w:t>
      </w:r>
      <w:r w:rsidRPr="00483131">
        <w:rPr>
          <w:rFonts w:ascii="新細明體" w:hAnsi="新細明體"/>
          <w:bCs/>
        </w:rPr>
        <w:t>」</w:t>
      </w:r>
      <w:r w:rsidRPr="00483131">
        <w:rPr>
          <w:rFonts w:ascii="新細明體" w:hAnsi="新細明體"/>
          <w:kern w:val="0"/>
        </w:rPr>
        <w:t>。得涅槃種種方便法</w:t>
      </w:r>
      <w:bookmarkStart w:id="138" w:name="0299a19"/>
      <w:bookmarkEnd w:id="137"/>
      <w:r w:rsidRPr="00483131">
        <w:rPr>
          <w:rStyle w:val="foot"/>
          <w:rFonts w:ascii="新細明體" w:hAnsi="新細明體"/>
        </w:rPr>
        <w:t>中皆有涅槃</w:t>
      </w:r>
      <w:r w:rsidRPr="00483131">
        <w:rPr>
          <w:rStyle w:val="a9"/>
          <w:kern w:val="0"/>
        </w:rPr>
        <w:footnoteReference w:id="72"/>
      </w:r>
      <w:r w:rsidRPr="00483131">
        <w:rPr>
          <w:rFonts w:ascii="新細明體" w:hAnsi="新細明體"/>
          <w:kern w:val="0"/>
        </w:rPr>
        <w:t>性。</w:t>
      </w:r>
    </w:p>
    <w:p w:rsidR="006A6BAD" w:rsidRPr="00483131" w:rsidRDefault="006A6BAD" w:rsidP="00EB7561">
      <w:pPr>
        <w:widowControl/>
        <w:spacing w:beforeLines="30" w:before="108"/>
        <w:ind w:firstLineChars="150" w:firstLine="300"/>
        <w:jc w:val="both"/>
        <w:outlineLvl w:val="0"/>
        <w:rPr>
          <w:b/>
          <w:sz w:val="16"/>
          <w:szCs w:val="16"/>
        </w:rPr>
      </w:pPr>
      <w:r w:rsidRPr="00483131">
        <w:rPr>
          <w:b/>
          <w:kern w:val="0"/>
          <w:sz w:val="20"/>
          <w:szCs w:val="20"/>
          <w:bdr w:val="single" w:sz="4" w:space="0" w:color="auto"/>
        </w:rPr>
        <w:t>3</w:t>
      </w:r>
      <w:r w:rsidRPr="00483131">
        <w:rPr>
          <w:rFonts w:hAnsi="新細明體"/>
          <w:b/>
          <w:kern w:val="0"/>
          <w:sz w:val="20"/>
          <w:szCs w:val="20"/>
          <w:bdr w:val="single" w:sz="4" w:space="0" w:color="auto"/>
        </w:rPr>
        <w:t>、</w:t>
      </w:r>
      <w:r w:rsidRPr="00483131">
        <w:rPr>
          <w:b/>
          <w:sz w:val="20"/>
          <w:szCs w:val="20"/>
          <w:bdr w:val="single" w:sz="4" w:space="0" w:color="auto"/>
        </w:rPr>
        <w:t>實際</w:t>
      </w:r>
    </w:p>
    <w:p w:rsidR="006A6BAD" w:rsidRPr="00483131" w:rsidRDefault="006A6BAD" w:rsidP="006A6BAD">
      <w:pPr>
        <w:ind w:firstLineChars="200" w:firstLine="400"/>
        <w:jc w:val="both"/>
        <w:rPr>
          <w:sz w:val="20"/>
          <w:szCs w:val="20"/>
        </w:rPr>
      </w:pPr>
      <w:r w:rsidRPr="00483131">
        <w:rPr>
          <w:rFonts w:hAnsi="新細明體" w:cs="Roman Unicode"/>
          <w:b/>
          <w:kern w:val="0"/>
          <w:sz w:val="20"/>
          <w:szCs w:val="20"/>
          <w:bdr w:val="single" w:sz="4" w:space="0" w:color="auto"/>
        </w:rPr>
        <w:t>（</w:t>
      </w:r>
      <w:r w:rsidRPr="00483131">
        <w:rPr>
          <w:rFonts w:cs="Roman Unicode"/>
          <w:b/>
          <w:kern w:val="0"/>
          <w:sz w:val="20"/>
          <w:szCs w:val="20"/>
          <w:bdr w:val="single" w:sz="4" w:space="0" w:color="auto"/>
        </w:rPr>
        <w:t>1</w:t>
      </w:r>
      <w:r w:rsidRPr="00483131">
        <w:rPr>
          <w:rFonts w:hAnsi="新細明體" w:cs="Roman Unicode"/>
          <w:b/>
          <w:kern w:val="0"/>
          <w:sz w:val="20"/>
          <w:szCs w:val="20"/>
          <w:bdr w:val="single" w:sz="4" w:space="0" w:color="auto"/>
        </w:rPr>
        <w:t>）</w:t>
      </w:r>
      <w:r w:rsidRPr="00483131">
        <w:rPr>
          <w:b/>
          <w:sz w:val="20"/>
          <w:szCs w:val="20"/>
          <w:bdr w:val="single" w:sz="4" w:space="0" w:color="auto"/>
        </w:rPr>
        <w:t>得證時，如、法性則是實際</w:t>
      </w:r>
      <w:r w:rsidRPr="00483131">
        <w:rPr>
          <w:rFonts w:hAnsi="標楷體"/>
          <w:sz w:val="20"/>
          <w:szCs w:val="16"/>
        </w:rPr>
        <w:t>（導師《大智度論筆記》［</w:t>
      </w:r>
      <w:r w:rsidRPr="00483131">
        <w:rPr>
          <w:rFonts w:eastAsia="Roman Unicode" w:cs="Roman Unicode"/>
          <w:sz w:val="20"/>
          <w:szCs w:val="16"/>
        </w:rPr>
        <w:t>F</w:t>
      </w:r>
      <w:r w:rsidRPr="00483131">
        <w:rPr>
          <w:sz w:val="20"/>
          <w:szCs w:val="16"/>
        </w:rPr>
        <w:t>026</w:t>
      </w:r>
      <w:r w:rsidRPr="00483131">
        <w:rPr>
          <w:sz w:val="20"/>
          <w:szCs w:val="16"/>
        </w:rPr>
        <w:t>］</w:t>
      </w:r>
      <w:r w:rsidRPr="00483131">
        <w:rPr>
          <w:sz w:val="20"/>
          <w:szCs w:val="16"/>
        </w:rPr>
        <w:t>p.359</w:t>
      </w:r>
      <w:r w:rsidRPr="00483131">
        <w:rPr>
          <w:sz w:val="20"/>
          <w:szCs w:val="16"/>
        </w:rPr>
        <w:t>）</w:t>
      </w:r>
    </w:p>
    <w:p w:rsidR="006A6BAD" w:rsidRPr="00483131" w:rsidRDefault="006A6BAD" w:rsidP="006A6BAD">
      <w:pPr>
        <w:widowControl/>
        <w:ind w:firstLineChars="200" w:firstLine="480"/>
        <w:jc w:val="both"/>
        <w:rPr>
          <w:kern w:val="0"/>
        </w:rPr>
      </w:pPr>
      <w:r w:rsidRPr="00483131">
        <w:rPr>
          <w:kern w:val="0"/>
        </w:rPr>
        <w:t>若得證時，如、法性則是</w:t>
      </w:r>
      <w:r w:rsidRPr="00483131">
        <w:rPr>
          <w:rFonts w:hAnsi="新細明體"/>
          <w:bCs/>
        </w:rPr>
        <w:t>「</w:t>
      </w:r>
      <w:r w:rsidRPr="00483131">
        <w:rPr>
          <w:rFonts w:hAnsi="新細明體"/>
          <w:kern w:val="0"/>
        </w:rPr>
        <w:t>實際</w:t>
      </w:r>
      <w:r w:rsidRPr="00483131">
        <w:rPr>
          <w:rFonts w:hAnsi="新細明體"/>
          <w:bCs/>
        </w:rPr>
        <w:t>」</w:t>
      </w:r>
      <w:r w:rsidRPr="00483131">
        <w:rPr>
          <w:kern w:val="0"/>
        </w:rPr>
        <w:t>。</w:t>
      </w:r>
    </w:p>
    <w:p w:rsidR="006A6BAD" w:rsidRPr="00483131" w:rsidRDefault="006A6BAD" w:rsidP="006A6BAD">
      <w:pPr>
        <w:ind w:firstLineChars="200" w:firstLine="400"/>
        <w:jc w:val="both"/>
        <w:rPr>
          <w:sz w:val="20"/>
          <w:szCs w:val="20"/>
        </w:rPr>
      </w:pPr>
      <w:r w:rsidRPr="00483131">
        <w:rPr>
          <w:rFonts w:hAnsi="新細明體" w:cs="Roman Unicode"/>
          <w:b/>
          <w:kern w:val="0"/>
          <w:sz w:val="20"/>
          <w:szCs w:val="20"/>
          <w:bdr w:val="single" w:sz="4" w:space="0" w:color="auto"/>
        </w:rPr>
        <w:t>（</w:t>
      </w:r>
      <w:r w:rsidRPr="00483131">
        <w:rPr>
          <w:rFonts w:cs="Roman Unicode"/>
          <w:b/>
          <w:kern w:val="0"/>
          <w:sz w:val="20"/>
          <w:szCs w:val="20"/>
          <w:bdr w:val="single" w:sz="4" w:space="0" w:color="auto"/>
        </w:rPr>
        <w:t>2</w:t>
      </w:r>
      <w:r w:rsidRPr="00483131">
        <w:rPr>
          <w:rFonts w:hAnsi="新細明體" w:cs="Roman Unicode"/>
          <w:b/>
          <w:kern w:val="0"/>
          <w:sz w:val="20"/>
          <w:szCs w:val="20"/>
          <w:bdr w:val="single" w:sz="4" w:space="0" w:color="auto"/>
        </w:rPr>
        <w:t>）</w:t>
      </w:r>
      <w:r w:rsidRPr="00483131">
        <w:rPr>
          <w:b/>
          <w:sz w:val="20"/>
          <w:szCs w:val="20"/>
          <w:bdr w:val="single" w:sz="4" w:space="0" w:color="auto"/>
        </w:rPr>
        <w:t>法性無量無邊，非心所量，妙極於此名真際</w:t>
      </w:r>
      <w:r w:rsidRPr="00483131">
        <w:rPr>
          <w:rFonts w:hAnsi="標楷體"/>
          <w:sz w:val="20"/>
          <w:szCs w:val="16"/>
        </w:rPr>
        <w:t>（導師《大智度論筆記》［</w:t>
      </w:r>
      <w:r w:rsidRPr="00483131">
        <w:rPr>
          <w:rFonts w:eastAsia="Roman Unicode" w:cs="Roman Unicode"/>
          <w:sz w:val="20"/>
          <w:szCs w:val="16"/>
        </w:rPr>
        <w:t>F</w:t>
      </w:r>
      <w:r w:rsidRPr="00483131">
        <w:rPr>
          <w:sz w:val="20"/>
          <w:szCs w:val="16"/>
        </w:rPr>
        <w:t>026</w:t>
      </w:r>
      <w:r w:rsidRPr="00483131">
        <w:rPr>
          <w:sz w:val="20"/>
          <w:szCs w:val="16"/>
        </w:rPr>
        <w:t>］</w:t>
      </w:r>
      <w:r w:rsidRPr="00483131">
        <w:rPr>
          <w:sz w:val="20"/>
          <w:szCs w:val="16"/>
        </w:rPr>
        <w:t>p.359</w:t>
      </w:r>
      <w:r w:rsidRPr="00483131">
        <w:rPr>
          <w:sz w:val="20"/>
          <w:szCs w:val="16"/>
        </w:rPr>
        <w:t>）</w:t>
      </w:r>
    </w:p>
    <w:p w:rsidR="006A6BAD" w:rsidRPr="00483131" w:rsidRDefault="006A6BAD" w:rsidP="006A6BAD">
      <w:pPr>
        <w:widowControl/>
        <w:ind w:leftChars="200" w:left="480"/>
        <w:jc w:val="both"/>
        <w:rPr>
          <w:kern w:val="0"/>
        </w:rPr>
      </w:pPr>
      <w:r w:rsidRPr="00483131">
        <w:rPr>
          <w:kern w:val="0"/>
        </w:rPr>
        <w:t>復次，</w:t>
      </w:r>
      <w:r w:rsidRPr="00483131">
        <w:rPr>
          <w:rFonts w:hAnsi="新細明體"/>
          <w:bCs/>
        </w:rPr>
        <w:t>「</w:t>
      </w:r>
      <w:r w:rsidRPr="00483131">
        <w:rPr>
          <w:kern w:val="0"/>
        </w:rPr>
        <w:t>法性</w:t>
      </w:r>
      <w:bookmarkStart w:id="139" w:name="0299a20"/>
      <w:bookmarkEnd w:id="138"/>
      <w:r w:rsidRPr="00483131">
        <w:rPr>
          <w:rFonts w:hAnsi="新細明體"/>
          <w:bCs/>
        </w:rPr>
        <w:t>」</w:t>
      </w:r>
      <w:r w:rsidRPr="00483131">
        <w:rPr>
          <w:kern w:val="0"/>
        </w:rPr>
        <w:t>者，無量無邊，非心心數法所量，是名</w:t>
      </w:r>
      <w:r w:rsidRPr="00483131">
        <w:rPr>
          <w:rFonts w:hAnsi="新細明體"/>
          <w:kern w:val="0"/>
        </w:rPr>
        <w:t>法性</w:t>
      </w:r>
      <w:bookmarkStart w:id="140" w:name="0299a21"/>
      <w:bookmarkEnd w:id="139"/>
      <w:r w:rsidRPr="00483131">
        <w:rPr>
          <w:rFonts w:hAnsi="新細明體"/>
          <w:bCs/>
        </w:rPr>
        <w:t>；</w:t>
      </w:r>
      <w:r w:rsidRPr="00483131">
        <w:rPr>
          <w:kern w:val="0"/>
        </w:rPr>
        <w:t>妙極於此，是名</w:t>
      </w:r>
      <w:r w:rsidRPr="00483131">
        <w:rPr>
          <w:rFonts w:hAnsi="新細明體"/>
          <w:bCs/>
        </w:rPr>
        <w:t>「</w:t>
      </w:r>
      <w:r w:rsidRPr="00483131">
        <w:rPr>
          <w:rFonts w:hAnsi="新細明體"/>
          <w:kern w:val="0"/>
        </w:rPr>
        <w:t>真際</w:t>
      </w:r>
      <w:bookmarkStart w:id="141" w:name="0299a22"/>
      <w:bookmarkEnd w:id="140"/>
      <w:r w:rsidRPr="00483131">
        <w:rPr>
          <w:rFonts w:hAnsi="新細明體"/>
          <w:bCs/>
        </w:rPr>
        <w:t>」</w:t>
      </w:r>
      <w:r w:rsidRPr="00483131">
        <w:rPr>
          <w:rFonts w:hAnsi="新細明體"/>
          <w:kern w:val="0"/>
        </w:rPr>
        <w:t>。</w:t>
      </w:r>
    </w:p>
    <w:bookmarkEnd w:id="141"/>
    <w:p w:rsidR="00543B79" w:rsidRPr="006A6BAD" w:rsidRDefault="00543B79" w:rsidP="00543B79">
      <w:pPr>
        <w:widowControl/>
        <w:spacing w:line="360" w:lineRule="exact"/>
        <w:ind w:left="721" w:hangingChars="300" w:hanging="721"/>
        <w:rPr>
          <w:rFonts w:hAnsi="細明體" w:cs="細明體"/>
          <w:b/>
          <w:color w:val="000000"/>
        </w:rPr>
      </w:pPr>
    </w:p>
    <w:sectPr w:rsidR="00543B79" w:rsidRPr="006A6BAD" w:rsidSect="00532339">
      <w:headerReference w:type="default" r:id="rId9"/>
      <w:footerReference w:type="default" r:id="rId10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868" w:rsidRDefault="00E21868" w:rsidP="00FD478E">
      <w:r>
        <w:separator/>
      </w:r>
    </w:p>
  </w:endnote>
  <w:endnote w:type="continuationSeparator" w:id="0">
    <w:p w:rsidR="00E21868" w:rsidRDefault="00E21868" w:rsidP="00FD47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Ext Roman">
    <w:altName w:val="Times New Roman"/>
    <w:panose1 w:val="02020603050405020304"/>
    <w:charset w:val="00"/>
    <w:family w:val="roman"/>
    <w:pitch w:val="variable"/>
    <w:sig w:usb0="A0002AEF" w:usb1="4000387A" w:usb2="00000028" w:usb3="00000000" w:csb0="000001FF" w:csb1="00000000"/>
  </w:font>
  <w:font w:name="Roman Unicode">
    <w:altName w:val="Arial Unicode MS"/>
    <w:panose1 w:val="02000600000000000000"/>
    <w:charset w:val="88"/>
    <w:family w:val="auto"/>
    <w:pitch w:val="variable"/>
    <w:sig w:usb0="F7FFAFFF" w:usb1="FBDFFFFF" w:usb2="FFFFFFFF" w:usb3="00000000" w:csb0="8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1422099"/>
      <w:docPartObj>
        <w:docPartGallery w:val="Page Numbers (Bottom of Page)"/>
        <w:docPartUnique/>
      </w:docPartObj>
    </w:sdtPr>
    <w:sdtEndPr/>
    <w:sdtContent>
      <w:p w:rsidR="00976494" w:rsidRPr="00BC3A31" w:rsidRDefault="00976494" w:rsidP="00BC3A3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1868" w:rsidRPr="00E21868">
          <w:rPr>
            <w:noProof/>
            <w:lang w:val="zh-TW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868" w:rsidRDefault="00E21868" w:rsidP="00FD478E">
      <w:r>
        <w:separator/>
      </w:r>
    </w:p>
  </w:footnote>
  <w:footnote w:type="continuationSeparator" w:id="0">
    <w:p w:rsidR="00E21868" w:rsidRDefault="00E21868" w:rsidP="00FD478E">
      <w:r>
        <w:continuationSeparator/>
      </w:r>
    </w:p>
  </w:footnote>
  <w:footnote w:id="1">
    <w:p w:rsidR="00976494" w:rsidRPr="005B0508" w:rsidRDefault="00976494" w:rsidP="005D452D">
      <w:pPr>
        <w:pStyle w:val="a7"/>
        <w:spacing w:line="0" w:lineRule="atLeast"/>
        <w:ind w:left="110" w:rightChars="50" w:right="120" w:hangingChars="50" w:hanging="110"/>
        <w:rPr>
          <w:rFonts w:ascii="Times New Roman" w:hAnsi="Times New Roman" w:cs="Times New Roman"/>
          <w:sz w:val="22"/>
          <w:szCs w:val="22"/>
        </w:rPr>
      </w:pPr>
      <w:r w:rsidRPr="005B0508">
        <w:rPr>
          <w:rStyle w:val="a9"/>
          <w:rFonts w:cstheme="minorHAnsi"/>
          <w:sz w:val="22"/>
          <w:szCs w:val="22"/>
        </w:rPr>
        <w:footnoteRef/>
      </w:r>
      <w:r w:rsidRPr="005B0508">
        <w:rPr>
          <w:rFonts w:asciiTheme="minorEastAsia" w:hAnsiTheme="minorEastAsia" w:hint="eastAsia"/>
          <w:sz w:val="22"/>
          <w:szCs w:val="22"/>
        </w:rPr>
        <w:t>次問如法性真際並答</w:t>
      </w:r>
      <w:r w:rsidRPr="005B0508">
        <w:rPr>
          <w:rFonts w:asciiTheme="minorEastAsia" w:hAnsiTheme="minorEastAsia"/>
          <w:sz w:val="22"/>
          <w:szCs w:val="22"/>
        </w:rPr>
        <w:t>=</w:t>
      </w:r>
      <w:r w:rsidRPr="005B0508">
        <w:rPr>
          <w:rFonts w:asciiTheme="minorEastAsia" w:hAnsiTheme="minorEastAsia" w:hint="eastAsia"/>
          <w:sz w:val="22"/>
          <w:szCs w:val="22"/>
        </w:rPr>
        <w:t>重辯如法性真際三名【丘本】。（《慧遠研究（遺文篇）》</w:t>
      </w:r>
      <w:r w:rsidRPr="005B0508">
        <w:rPr>
          <w:rFonts w:ascii="Times New Roman" w:hAnsi="Times New Roman" w:cs="Times New Roman"/>
          <w:sz w:val="22"/>
          <w:szCs w:val="22"/>
        </w:rPr>
        <w:t>p.38</w:t>
      </w:r>
      <w:r w:rsidRPr="005B0508">
        <w:rPr>
          <w:rFonts w:asciiTheme="minorEastAsia" w:hAnsiTheme="minorEastAsia" w:hint="eastAsia"/>
          <w:sz w:val="22"/>
          <w:szCs w:val="22"/>
        </w:rPr>
        <w:t>，</w:t>
      </w:r>
      <w:r w:rsidRPr="005B0508">
        <w:rPr>
          <w:rFonts w:ascii="Times New Roman" w:hAnsi="Times New Roman" w:cs="Times New Roman"/>
          <w:sz w:val="22"/>
          <w:szCs w:val="22"/>
        </w:rPr>
        <w:t>n.3</w:t>
      </w:r>
      <w:r w:rsidRPr="005B0508">
        <w:rPr>
          <w:rFonts w:asciiTheme="minorEastAsia" w:hAnsiTheme="minorEastAsia" w:hint="eastAsia"/>
          <w:sz w:val="22"/>
          <w:szCs w:val="22"/>
        </w:rPr>
        <w:t>）</w:t>
      </w:r>
    </w:p>
  </w:footnote>
  <w:footnote w:id="2">
    <w:p w:rsidR="00976494" w:rsidRDefault="00976494" w:rsidP="00A277B8">
      <w:pPr>
        <w:pStyle w:val="a7"/>
        <w:spacing w:line="0" w:lineRule="atLeast"/>
        <w:ind w:left="220" w:hangingChars="100" w:hanging="220"/>
        <w:rPr>
          <w:rFonts w:ascii="標楷體" w:eastAsia="標楷體" w:hAnsi="標楷體"/>
          <w:sz w:val="22"/>
          <w:szCs w:val="22"/>
        </w:rPr>
      </w:pPr>
      <w:r w:rsidRPr="005B0508">
        <w:rPr>
          <w:rStyle w:val="a9"/>
          <w:sz w:val="22"/>
          <w:szCs w:val="22"/>
        </w:rPr>
        <w:footnoteRef/>
      </w:r>
      <w:r w:rsidRPr="005B0508">
        <w:rPr>
          <w:rFonts w:ascii="新細明體" w:eastAsia="新細明體" w:hAnsi="新細明體" w:hint="eastAsia"/>
          <w:sz w:val="22"/>
          <w:szCs w:val="22"/>
        </w:rPr>
        <w:t>「</w:t>
      </w:r>
      <w:r w:rsidRPr="005B0508">
        <w:rPr>
          <w:rFonts w:asciiTheme="minorEastAsia" w:hAnsiTheme="minorEastAsia" w:hint="eastAsia"/>
          <w:b/>
          <w:sz w:val="22"/>
          <w:szCs w:val="22"/>
        </w:rPr>
        <w:t>經說法性，則</w:t>
      </w:r>
      <w:r w:rsidRPr="009A0073">
        <w:rPr>
          <w:rFonts w:asciiTheme="majorEastAsia" w:eastAsiaTheme="majorEastAsia" w:hAnsiTheme="majorEastAsia" w:hint="eastAsia"/>
          <w:b/>
          <w:sz w:val="22"/>
          <w:szCs w:val="22"/>
        </w:rPr>
        <w:t>云</w:t>
      </w:r>
      <w:r w:rsidRPr="005B0508">
        <w:rPr>
          <w:rFonts w:asciiTheme="minorEastAsia" w:hAnsiTheme="minorEastAsia" w:hint="eastAsia"/>
          <w:b/>
          <w:sz w:val="22"/>
          <w:szCs w:val="22"/>
        </w:rPr>
        <w:t>有佛無佛，性住如故、說如則明，受決為如來、說真際，則言真際不受證</w:t>
      </w:r>
      <w:r w:rsidRPr="005B0508">
        <w:rPr>
          <w:rFonts w:asciiTheme="minorEastAsia" w:hAnsiTheme="minorEastAsia" w:hint="eastAsia"/>
          <w:sz w:val="22"/>
          <w:szCs w:val="22"/>
        </w:rPr>
        <w:t>。</w:t>
      </w:r>
      <w:r w:rsidRPr="005B0508">
        <w:rPr>
          <w:rFonts w:ascii="新細明體" w:eastAsia="新細明體" w:hAnsi="新細明體" w:hint="eastAsia"/>
          <w:sz w:val="22"/>
          <w:szCs w:val="22"/>
        </w:rPr>
        <w:t>」</w:t>
      </w:r>
      <w:r>
        <w:rPr>
          <w:rFonts w:ascii="新細明體" w:eastAsia="新細明體" w:hAnsi="新細明體" w:hint="eastAsia"/>
          <w:sz w:val="22"/>
          <w:szCs w:val="22"/>
        </w:rPr>
        <w:t>：</w:t>
      </w:r>
      <w:r w:rsidRPr="005B0508">
        <w:rPr>
          <w:rFonts w:asciiTheme="minorEastAsia" w:hAnsiTheme="minorEastAsia" w:hint="eastAsia"/>
          <w:sz w:val="22"/>
          <w:szCs w:val="22"/>
        </w:rPr>
        <w:t>關於「法性」，</w:t>
      </w:r>
      <w:r w:rsidRPr="008D6CFC">
        <w:rPr>
          <w:rFonts w:asciiTheme="majorEastAsia" w:eastAsiaTheme="majorEastAsia" w:hAnsiTheme="majorEastAsia" w:hint="eastAsia"/>
          <w:sz w:val="22"/>
          <w:szCs w:val="22"/>
        </w:rPr>
        <w:t>參見</w:t>
      </w:r>
      <w:r w:rsidRPr="005B0508">
        <w:rPr>
          <w:rFonts w:asciiTheme="minorEastAsia" w:hAnsiTheme="minorEastAsia" w:hint="eastAsia"/>
          <w:sz w:val="22"/>
          <w:szCs w:val="22"/>
        </w:rPr>
        <w:t>《放光般若經》卷</w:t>
      </w:r>
      <w:r w:rsidRPr="005B0508">
        <w:rPr>
          <w:rFonts w:ascii="Times New Roman" w:hAnsi="Times New Roman" w:cs="Times New Roman"/>
          <w:sz w:val="22"/>
          <w:szCs w:val="22"/>
        </w:rPr>
        <w:t>19</w:t>
      </w:r>
      <w:r w:rsidRPr="005B0508">
        <w:rPr>
          <w:rFonts w:ascii="Times New Roman" w:hAnsi="Times New Roman" w:cs="Times New Roman" w:hint="eastAsia"/>
          <w:sz w:val="22"/>
          <w:szCs w:val="22"/>
        </w:rPr>
        <w:t>〈</w:t>
      </w:r>
      <w:r w:rsidRPr="005B0508">
        <w:rPr>
          <w:rFonts w:ascii="Times New Roman" w:hAnsi="Times New Roman" w:cs="Times New Roman"/>
          <w:sz w:val="22"/>
          <w:szCs w:val="22"/>
        </w:rPr>
        <w:t>82</w:t>
      </w:r>
      <w:r w:rsidRPr="005B0508">
        <w:rPr>
          <w:rFonts w:asciiTheme="minorEastAsia" w:hAnsiTheme="minorEastAsia" w:hint="eastAsia"/>
          <w:sz w:val="22"/>
          <w:szCs w:val="22"/>
        </w:rPr>
        <w:t>建立品〉</w:t>
      </w:r>
      <w:r w:rsidRPr="005B0508">
        <w:rPr>
          <w:rFonts w:asciiTheme="minorEastAsia" w:hAnsiTheme="minorEastAsia"/>
          <w:sz w:val="22"/>
          <w:szCs w:val="22"/>
        </w:rPr>
        <w:t>(</w:t>
      </w:r>
      <w:r w:rsidRPr="005B0508">
        <w:rPr>
          <w:rFonts w:asciiTheme="minorEastAsia" w:hAnsiTheme="minorEastAsia" w:hint="eastAsia"/>
          <w:sz w:val="22"/>
          <w:szCs w:val="22"/>
        </w:rPr>
        <w:t>大正</w:t>
      </w:r>
      <w:r w:rsidRPr="005B0508">
        <w:rPr>
          <w:rFonts w:ascii="Times New Roman" w:hAnsi="Times New Roman" w:cs="Times New Roman"/>
          <w:sz w:val="22"/>
          <w:szCs w:val="22"/>
        </w:rPr>
        <w:t>8</w:t>
      </w:r>
      <w:r w:rsidRPr="005B0508">
        <w:rPr>
          <w:rFonts w:ascii="Times New Roman" w:hAnsi="Times New Roman" w:cs="Times New Roman" w:hint="eastAsia"/>
          <w:sz w:val="22"/>
          <w:szCs w:val="22"/>
        </w:rPr>
        <w:t>，</w:t>
      </w:r>
      <w:r w:rsidRPr="005B0508">
        <w:rPr>
          <w:rFonts w:ascii="Times New Roman" w:hAnsi="Times New Roman" w:cs="Times New Roman"/>
          <w:sz w:val="22"/>
          <w:szCs w:val="22"/>
        </w:rPr>
        <w:t>135c23-26</w:t>
      </w:r>
      <w:r w:rsidRPr="005B0508">
        <w:rPr>
          <w:rFonts w:asciiTheme="minorEastAsia" w:hAnsiTheme="minorEastAsia"/>
          <w:sz w:val="22"/>
          <w:szCs w:val="22"/>
        </w:rPr>
        <w:t>)</w:t>
      </w:r>
      <w:r w:rsidRPr="005B0508">
        <w:rPr>
          <w:rFonts w:asciiTheme="minorEastAsia" w:hAnsiTheme="minorEastAsia" w:hint="eastAsia"/>
          <w:sz w:val="22"/>
          <w:szCs w:val="22"/>
        </w:rPr>
        <w:t>：</w:t>
      </w:r>
      <w:r w:rsidRPr="005B0508">
        <w:rPr>
          <w:rFonts w:ascii="標楷體" w:eastAsia="標楷體" w:hAnsi="標楷體" w:hint="eastAsia"/>
          <w:sz w:val="22"/>
          <w:szCs w:val="22"/>
        </w:rPr>
        <w:t>「須菩提言：</w:t>
      </w:r>
      <w:r w:rsidRPr="005B0508">
        <w:rPr>
          <w:rFonts w:asciiTheme="minorEastAsia" w:hAnsiTheme="minorEastAsia" w:hint="eastAsia"/>
          <w:sz w:val="22"/>
          <w:szCs w:val="22"/>
        </w:rPr>
        <w:t>『</w:t>
      </w:r>
      <w:r w:rsidRPr="005B0508">
        <w:rPr>
          <w:rFonts w:ascii="標楷體" w:eastAsia="標楷體" w:hAnsi="標楷體" w:hint="eastAsia"/>
          <w:sz w:val="22"/>
          <w:szCs w:val="22"/>
        </w:rPr>
        <w:t>世尊！有佛、無佛，法性常住耶？</w:t>
      </w:r>
      <w:r w:rsidRPr="005B0508">
        <w:rPr>
          <w:rFonts w:asciiTheme="minorEastAsia" w:hAnsiTheme="minorEastAsia" w:hint="eastAsia"/>
          <w:sz w:val="22"/>
          <w:szCs w:val="22"/>
        </w:rPr>
        <w:t>』</w:t>
      </w:r>
      <w:r w:rsidRPr="005B0508">
        <w:rPr>
          <w:rFonts w:ascii="標楷體" w:eastAsia="標楷體" w:hAnsi="標楷體" w:hint="eastAsia"/>
          <w:sz w:val="22"/>
          <w:szCs w:val="22"/>
        </w:rPr>
        <w:t>佛言：</w:t>
      </w:r>
      <w:r w:rsidRPr="005B0508">
        <w:rPr>
          <w:rFonts w:asciiTheme="minorEastAsia" w:hAnsiTheme="minorEastAsia" w:hint="eastAsia"/>
          <w:sz w:val="22"/>
          <w:szCs w:val="22"/>
        </w:rPr>
        <w:t>『</w:t>
      </w:r>
      <w:r w:rsidRPr="005B0508">
        <w:rPr>
          <w:rFonts w:ascii="標楷體" w:eastAsia="標楷體" w:hAnsi="標楷體" w:hint="eastAsia"/>
          <w:sz w:val="22"/>
          <w:szCs w:val="22"/>
        </w:rPr>
        <w:t>如是，有佛、無佛，法性常住，以眾生不知法性常住，是故菩薩生道因緣欲度脫之。</w:t>
      </w:r>
      <w:r w:rsidRPr="005B0508">
        <w:rPr>
          <w:rFonts w:asciiTheme="minorEastAsia" w:hAnsiTheme="minorEastAsia" w:hint="eastAsia"/>
          <w:sz w:val="22"/>
          <w:szCs w:val="22"/>
        </w:rPr>
        <w:t>』</w:t>
      </w:r>
      <w:r w:rsidRPr="005B0508">
        <w:rPr>
          <w:rFonts w:ascii="標楷體" w:eastAsia="標楷體" w:hAnsi="標楷體" w:hint="eastAsia"/>
          <w:sz w:val="22"/>
          <w:szCs w:val="22"/>
        </w:rPr>
        <w:t>」</w:t>
      </w:r>
    </w:p>
    <w:p w:rsidR="00A277B8" w:rsidRDefault="00976494" w:rsidP="00A277B8">
      <w:pPr>
        <w:pStyle w:val="a7"/>
        <w:spacing w:line="0" w:lineRule="atLeast"/>
        <w:ind w:firstLineChars="100" w:firstLine="220"/>
        <w:rPr>
          <w:rFonts w:ascii="標楷體" w:eastAsia="SimSun" w:hAnsi="標楷體"/>
          <w:sz w:val="22"/>
          <w:szCs w:val="22"/>
          <w:lang w:eastAsia="zh-CN"/>
        </w:rPr>
      </w:pPr>
      <w:r w:rsidRPr="005B0508">
        <w:rPr>
          <w:rFonts w:asciiTheme="minorEastAsia" w:hAnsiTheme="minorEastAsia" w:hint="eastAsia"/>
          <w:sz w:val="22"/>
          <w:szCs w:val="22"/>
        </w:rPr>
        <w:t>關於「如」，</w:t>
      </w:r>
      <w:r w:rsidRPr="008D6CFC">
        <w:rPr>
          <w:rFonts w:asciiTheme="majorEastAsia" w:eastAsiaTheme="majorEastAsia" w:hAnsiTheme="majorEastAsia" w:hint="eastAsia"/>
          <w:sz w:val="22"/>
          <w:szCs w:val="22"/>
        </w:rPr>
        <w:t>參見</w:t>
      </w:r>
      <w:r w:rsidRPr="005B0508">
        <w:rPr>
          <w:rFonts w:asciiTheme="minorEastAsia" w:hAnsiTheme="minorEastAsia" w:hint="eastAsia"/>
          <w:sz w:val="22"/>
          <w:szCs w:val="22"/>
        </w:rPr>
        <w:t>《放光般若經》卷</w:t>
      </w:r>
      <w:r w:rsidRPr="005B0508">
        <w:rPr>
          <w:rFonts w:ascii="Times New Roman" w:hAnsi="Times New Roman" w:cs="Times New Roman"/>
          <w:sz w:val="22"/>
          <w:szCs w:val="22"/>
        </w:rPr>
        <w:t>11</w:t>
      </w:r>
      <w:r w:rsidRPr="005B0508">
        <w:rPr>
          <w:rFonts w:ascii="Times New Roman" w:hAnsi="Times New Roman" w:cs="Times New Roman" w:hint="eastAsia"/>
          <w:sz w:val="22"/>
          <w:szCs w:val="22"/>
        </w:rPr>
        <w:t>〈</w:t>
      </w:r>
      <w:r w:rsidRPr="005B0508">
        <w:rPr>
          <w:rFonts w:ascii="Times New Roman" w:hAnsi="Times New Roman" w:cs="Times New Roman"/>
          <w:sz w:val="22"/>
          <w:szCs w:val="22"/>
        </w:rPr>
        <w:t>49</w:t>
      </w:r>
      <w:r w:rsidRPr="005B0508">
        <w:rPr>
          <w:rFonts w:asciiTheme="minorEastAsia" w:hAnsiTheme="minorEastAsia" w:hint="eastAsia"/>
          <w:sz w:val="22"/>
          <w:szCs w:val="22"/>
        </w:rPr>
        <w:t>大明品〉</w:t>
      </w:r>
      <w:r w:rsidRPr="005B0508">
        <w:rPr>
          <w:rFonts w:asciiTheme="minorEastAsia" w:hAnsiTheme="minorEastAsia"/>
          <w:sz w:val="22"/>
          <w:szCs w:val="22"/>
        </w:rPr>
        <w:t>(</w:t>
      </w:r>
      <w:r w:rsidRPr="005B0508">
        <w:rPr>
          <w:rFonts w:ascii="SimSun" w:eastAsia="新細明體" w:hAnsi="SimSun" w:hint="eastAsia"/>
          <w:sz w:val="22"/>
          <w:szCs w:val="22"/>
        </w:rPr>
        <w:t>大正</w:t>
      </w:r>
      <w:r w:rsidRPr="005B0508">
        <w:rPr>
          <w:rFonts w:ascii="Times New Roman" w:hAnsi="Times New Roman" w:cs="Times New Roman"/>
          <w:sz w:val="22"/>
          <w:szCs w:val="22"/>
        </w:rPr>
        <w:t>8</w:t>
      </w:r>
      <w:r w:rsidRPr="005B0508">
        <w:rPr>
          <w:rFonts w:ascii="標楷體" w:eastAsia="標楷體" w:hAnsi="標楷體" w:hint="eastAsia"/>
          <w:sz w:val="22"/>
          <w:szCs w:val="22"/>
        </w:rPr>
        <w:t>，</w:t>
      </w:r>
      <w:r w:rsidRPr="005B0508">
        <w:rPr>
          <w:rFonts w:ascii="Times New Roman" w:hAnsi="Times New Roman" w:cs="Times New Roman"/>
          <w:sz w:val="22"/>
          <w:szCs w:val="22"/>
        </w:rPr>
        <w:t>77b1-3</w:t>
      </w:r>
      <w:r w:rsidRPr="005B0508">
        <w:rPr>
          <w:rFonts w:asciiTheme="minorEastAsia" w:hAnsiTheme="minorEastAsia"/>
          <w:sz w:val="22"/>
          <w:szCs w:val="22"/>
        </w:rPr>
        <w:t>)</w:t>
      </w:r>
      <w:r w:rsidRPr="005B0508">
        <w:rPr>
          <w:rFonts w:asciiTheme="minorEastAsia" w:hAnsiTheme="minorEastAsia" w:hint="eastAsia"/>
          <w:sz w:val="22"/>
          <w:szCs w:val="22"/>
        </w:rPr>
        <w:t>：「</w:t>
      </w:r>
      <w:r w:rsidRPr="005B0508">
        <w:rPr>
          <w:rFonts w:ascii="標楷體" w:eastAsia="標楷體" w:hAnsi="標楷體" w:hint="eastAsia"/>
          <w:sz w:val="22"/>
          <w:szCs w:val="22"/>
        </w:rPr>
        <w:t>如來、無所著、等正</w:t>
      </w:r>
    </w:p>
    <w:p w:rsidR="00A277B8" w:rsidRDefault="00976494" w:rsidP="00A277B8">
      <w:pPr>
        <w:pStyle w:val="a7"/>
        <w:spacing w:line="0" w:lineRule="atLeast"/>
        <w:ind w:firstLineChars="100" w:firstLine="220"/>
        <w:rPr>
          <w:rFonts w:ascii="標楷體" w:eastAsia="SimSun" w:hAnsi="標楷體"/>
          <w:sz w:val="22"/>
          <w:szCs w:val="22"/>
          <w:lang w:eastAsia="zh-CN"/>
        </w:rPr>
      </w:pPr>
      <w:r w:rsidRPr="005B0508">
        <w:rPr>
          <w:rFonts w:ascii="標楷體" w:eastAsia="標楷體" w:hAnsi="標楷體" w:hint="eastAsia"/>
          <w:sz w:val="22"/>
          <w:szCs w:val="22"/>
        </w:rPr>
        <w:t>覺，悉知諸法之如，爾、非不爾、無能令不爾；悉知諸如、諸爾。以是故，諸佛世尊名曰如</w:t>
      </w:r>
    </w:p>
    <w:p w:rsidR="00A277B8" w:rsidRDefault="00976494" w:rsidP="00A277B8">
      <w:pPr>
        <w:pStyle w:val="a7"/>
        <w:spacing w:line="0" w:lineRule="atLeast"/>
        <w:ind w:firstLineChars="100" w:firstLine="220"/>
        <w:rPr>
          <w:rFonts w:ascii="標楷體" w:eastAsia="SimSun" w:hAnsi="標楷體"/>
          <w:sz w:val="22"/>
          <w:szCs w:val="22"/>
          <w:lang w:eastAsia="zh-CN"/>
        </w:rPr>
      </w:pPr>
      <w:r w:rsidRPr="005B0508">
        <w:rPr>
          <w:rFonts w:ascii="標楷體" w:eastAsia="標楷體" w:hAnsi="標楷體" w:hint="eastAsia"/>
          <w:sz w:val="22"/>
          <w:szCs w:val="22"/>
        </w:rPr>
        <w:t>來。</w:t>
      </w:r>
      <w:r w:rsidRPr="005B0508">
        <w:rPr>
          <w:rFonts w:asciiTheme="minorEastAsia" w:hAnsiTheme="minorEastAsia" w:hint="eastAsia"/>
          <w:sz w:val="22"/>
          <w:szCs w:val="22"/>
        </w:rPr>
        <w:t>」關於「真際」</w:t>
      </w:r>
      <w:r w:rsidRPr="005B0508">
        <w:rPr>
          <w:rFonts w:ascii="標楷體" w:eastAsia="標楷體" w:hAnsi="標楷體" w:hint="eastAsia"/>
          <w:sz w:val="22"/>
          <w:szCs w:val="22"/>
        </w:rPr>
        <w:t>，</w:t>
      </w:r>
      <w:r w:rsidRPr="008D6CFC">
        <w:rPr>
          <w:rFonts w:asciiTheme="majorEastAsia" w:eastAsiaTheme="majorEastAsia" w:hAnsiTheme="majorEastAsia" w:hint="eastAsia"/>
          <w:sz w:val="22"/>
          <w:szCs w:val="22"/>
        </w:rPr>
        <w:t>參見</w:t>
      </w:r>
      <w:r w:rsidRPr="005B0508">
        <w:rPr>
          <w:rFonts w:asciiTheme="minorEastAsia" w:hAnsiTheme="minorEastAsia" w:hint="eastAsia"/>
          <w:sz w:val="22"/>
          <w:szCs w:val="22"/>
        </w:rPr>
        <w:t>《放光般若經》卷</w:t>
      </w:r>
      <w:r w:rsidRPr="005B0508">
        <w:rPr>
          <w:rFonts w:ascii="Times New Roman" w:hAnsi="Times New Roman" w:cs="Times New Roman"/>
          <w:sz w:val="22"/>
          <w:szCs w:val="22"/>
        </w:rPr>
        <w:t>12</w:t>
      </w:r>
      <w:r w:rsidRPr="005B0508">
        <w:rPr>
          <w:rFonts w:ascii="Times New Roman" w:hAnsi="Times New Roman" w:cs="Times New Roman" w:hint="eastAsia"/>
          <w:sz w:val="22"/>
          <w:szCs w:val="22"/>
        </w:rPr>
        <w:t>〈</w:t>
      </w:r>
      <w:r w:rsidRPr="005B0508">
        <w:rPr>
          <w:rFonts w:ascii="Times New Roman" w:hAnsi="Times New Roman" w:cs="Times New Roman"/>
          <w:sz w:val="22"/>
          <w:szCs w:val="22"/>
        </w:rPr>
        <w:t>55</w:t>
      </w:r>
      <w:r w:rsidRPr="005B0508">
        <w:rPr>
          <w:rFonts w:asciiTheme="minorEastAsia" w:hAnsiTheme="minorEastAsia" w:hint="eastAsia"/>
          <w:sz w:val="22"/>
          <w:szCs w:val="22"/>
        </w:rPr>
        <w:t>歎深品〉</w:t>
      </w:r>
      <w:r w:rsidRPr="005B0508">
        <w:rPr>
          <w:rFonts w:asciiTheme="minorEastAsia" w:hAnsiTheme="minorEastAsia"/>
          <w:sz w:val="22"/>
          <w:szCs w:val="22"/>
        </w:rPr>
        <w:t>(</w:t>
      </w:r>
      <w:r w:rsidRPr="005B0508">
        <w:rPr>
          <w:rFonts w:asciiTheme="minorEastAsia" w:hAnsiTheme="minorEastAsia" w:hint="eastAsia"/>
          <w:sz w:val="22"/>
          <w:szCs w:val="22"/>
        </w:rPr>
        <w:t>大正</w:t>
      </w:r>
      <w:r w:rsidRPr="005B0508">
        <w:rPr>
          <w:rFonts w:ascii="Times New Roman" w:hAnsi="Times New Roman" w:cs="Times New Roman"/>
          <w:sz w:val="22"/>
          <w:szCs w:val="22"/>
        </w:rPr>
        <w:t>8</w:t>
      </w:r>
      <w:r w:rsidRPr="005B0508">
        <w:rPr>
          <w:rFonts w:ascii="Times New Roman" w:hAnsi="Times New Roman" w:cs="Times New Roman" w:hint="eastAsia"/>
          <w:sz w:val="22"/>
          <w:szCs w:val="22"/>
        </w:rPr>
        <w:t>，</w:t>
      </w:r>
      <w:r>
        <w:rPr>
          <w:rFonts w:ascii="Times New Roman" w:hAnsi="Times New Roman" w:cs="Times New Roman"/>
          <w:sz w:val="22"/>
          <w:szCs w:val="22"/>
        </w:rPr>
        <w:t>84</w:t>
      </w:r>
      <w:r w:rsidRPr="005B0508">
        <w:rPr>
          <w:rFonts w:ascii="Times New Roman" w:hAnsi="Times New Roman" w:cs="Times New Roman"/>
          <w:sz w:val="22"/>
          <w:szCs w:val="22"/>
        </w:rPr>
        <w:t>b22-24</w:t>
      </w:r>
      <w:r w:rsidRPr="005B0508">
        <w:rPr>
          <w:rFonts w:asciiTheme="minorEastAsia" w:hAnsiTheme="minorEastAsia"/>
          <w:sz w:val="22"/>
          <w:szCs w:val="22"/>
        </w:rPr>
        <w:t>)</w:t>
      </w:r>
      <w:r w:rsidRPr="005B0508">
        <w:rPr>
          <w:rFonts w:asciiTheme="minorEastAsia" w:hAnsiTheme="minorEastAsia" w:hint="eastAsia"/>
          <w:sz w:val="22"/>
          <w:szCs w:val="22"/>
        </w:rPr>
        <w:t>：「</w:t>
      </w:r>
      <w:r w:rsidRPr="005B0508">
        <w:rPr>
          <w:rFonts w:ascii="標楷體" w:eastAsia="標楷體" w:hAnsi="標楷體" w:hint="eastAsia"/>
          <w:sz w:val="22"/>
          <w:szCs w:val="22"/>
        </w:rPr>
        <w:t>菩薩雖得</w:t>
      </w:r>
    </w:p>
    <w:p w:rsidR="00A277B8" w:rsidRDefault="00976494" w:rsidP="00A277B8">
      <w:pPr>
        <w:pStyle w:val="a7"/>
        <w:spacing w:line="0" w:lineRule="atLeast"/>
        <w:ind w:firstLineChars="100" w:firstLine="220"/>
        <w:rPr>
          <w:rFonts w:asciiTheme="minorEastAsia" w:eastAsia="SimSun" w:hAnsiTheme="minorEastAsia"/>
          <w:sz w:val="22"/>
          <w:szCs w:val="22"/>
          <w:lang w:eastAsia="zh-CN"/>
        </w:rPr>
      </w:pPr>
      <w:r w:rsidRPr="005B0508">
        <w:rPr>
          <w:rFonts w:ascii="標楷體" w:eastAsia="標楷體" w:hAnsi="標楷體" w:hint="eastAsia"/>
          <w:sz w:val="22"/>
          <w:szCs w:val="22"/>
        </w:rPr>
        <w:t>空、無相、無願之道，離般若波羅蜜，不持漚惒拘舍羅</w:t>
      </w:r>
      <w:r w:rsidRPr="005B0508">
        <w:rPr>
          <w:rFonts w:ascii="標楷體" w:eastAsia="標楷體" w:hAnsi="標楷體" w:hint="eastAsia"/>
          <w:sz w:val="22"/>
          <w:szCs w:val="22"/>
          <w:vertAlign w:val="superscript"/>
        </w:rPr>
        <w:t>※</w:t>
      </w:r>
      <w:r>
        <w:rPr>
          <w:rFonts w:ascii="標楷體" w:hAnsi="標楷體"/>
          <w:sz w:val="22"/>
          <w:szCs w:val="22"/>
          <w:vertAlign w:val="superscript"/>
        </w:rPr>
        <w:t>1</w:t>
      </w:r>
      <w:r w:rsidRPr="005B0508">
        <w:rPr>
          <w:rFonts w:ascii="標楷體" w:eastAsia="標楷體" w:hAnsi="標楷體" w:hint="eastAsia"/>
          <w:sz w:val="22"/>
          <w:szCs w:val="22"/>
        </w:rPr>
        <w:t>，便證真際，得弟子乘</w:t>
      </w:r>
      <w:r w:rsidRPr="005B0508">
        <w:rPr>
          <w:rFonts w:asciiTheme="minorEastAsia" w:hAnsiTheme="minorEastAsia" w:hint="eastAsia"/>
          <w:sz w:val="22"/>
          <w:szCs w:val="22"/>
        </w:rPr>
        <w:t>。」</w:t>
      </w:r>
    </w:p>
    <w:p w:rsidR="00976494" w:rsidRPr="005B0508" w:rsidRDefault="00976494" w:rsidP="00A277B8">
      <w:pPr>
        <w:pStyle w:val="a7"/>
        <w:spacing w:line="0" w:lineRule="atLeast"/>
        <w:ind w:leftChars="100" w:left="240"/>
        <w:rPr>
          <w:rFonts w:asciiTheme="minorEastAsia" w:hAnsiTheme="minorEastAsia"/>
          <w:sz w:val="22"/>
          <w:szCs w:val="22"/>
        </w:rPr>
      </w:pPr>
      <w:r w:rsidRPr="005B0508">
        <w:rPr>
          <w:rFonts w:asciiTheme="minorEastAsia" w:hAnsiTheme="minorEastAsia" w:hint="eastAsia"/>
          <w:sz w:val="22"/>
          <w:szCs w:val="22"/>
        </w:rPr>
        <w:t>西晉的無羅叉和竺叔蘭共譯的《放光般若經》</w:t>
      </w:r>
      <w:r w:rsidRPr="005B0508">
        <w:rPr>
          <w:rFonts w:ascii="標楷體" w:eastAsia="標楷體" w:hAnsi="標楷體" w:hint="eastAsia"/>
          <w:sz w:val="22"/>
          <w:szCs w:val="22"/>
        </w:rPr>
        <w:t>，</w:t>
      </w:r>
      <w:r w:rsidRPr="005B0508">
        <w:rPr>
          <w:rFonts w:asciiTheme="minorEastAsia" w:hAnsiTheme="minorEastAsia" w:hint="eastAsia"/>
          <w:sz w:val="22"/>
          <w:szCs w:val="22"/>
        </w:rPr>
        <w:t>與鳩摩羅什所譯的</w:t>
      </w:r>
      <w:r w:rsidRPr="005B0508">
        <w:rPr>
          <w:rFonts w:ascii="SimSun" w:eastAsia="新細明體" w:hAnsi="SimSun" w:hint="eastAsia"/>
          <w:sz w:val="22"/>
          <w:szCs w:val="22"/>
        </w:rPr>
        <w:t>《</w:t>
      </w:r>
      <w:r w:rsidRPr="005B0508">
        <w:rPr>
          <w:rFonts w:asciiTheme="minorEastAsia" w:hAnsiTheme="minorEastAsia" w:hint="eastAsia"/>
          <w:sz w:val="22"/>
          <w:szCs w:val="22"/>
        </w:rPr>
        <w:t>大品般若</w:t>
      </w:r>
      <w:r w:rsidRPr="005B0508">
        <w:rPr>
          <w:rFonts w:ascii="SimSun" w:eastAsia="新細明體" w:hAnsi="SimSun" w:hint="eastAsia"/>
          <w:sz w:val="22"/>
          <w:szCs w:val="22"/>
        </w:rPr>
        <w:t>》</w:t>
      </w:r>
      <w:r w:rsidRPr="005B0508">
        <w:rPr>
          <w:rFonts w:asciiTheme="minorEastAsia" w:hAnsiTheme="minorEastAsia" w:hint="eastAsia"/>
          <w:sz w:val="22"/>
          <w:szCs w:val="22"/>
        </w:rPr>
        <w:t>即《摩訶般若波羅蜜經</w:t>
      </w:r>
      <w:r w:rsidRPr="005B0508">
        <w:rPr>
          <w:rFonts w:ascii="SimSun" w:eastAsia="新細明體" w:hAnsi="SimSun" w:hint="eastAsia"/>
          <w:sz w:val="22"/>
          <w:szCs w:val="22"/>
        </w:rPr>
        <w:t>》</w:t>
      </w:r>
      <w:r w:rsidRPr="005B0508">
        <w:rPr>
          <w:rFonts w:asciiTheme="minorEastAsia" w:hAnsiTheme="minorEastAsia" w:hint="eastAsia"/>
          <w:sz w:val="22"/>
          <w:szCs w:val="22"/>
        </w:rPr>
        <w:t>相同。慧遠的師父道安在襄陽十五年期間，每年</w:t>
      </w:r>
      <w:r>
        <w:rPr>
          <w:rFonts w:asciiTheme="minorEastAsia" w:hAnsiTheme="minorEastAsia" w:hint="eastAsia"/>
          <w:sz w:val="22"/>
          <w:szCs w:val="22"/>
        </w:rPr>
        <w:t>講</w:t>
      </w:r>
      <w:r w:rsidRPr="005B0508">
        <w:rPr>
          <w:rFonts w:asciiTheme="minorEastAsia" w:hAnsiTheme="minorEastAsia" w:hint="eastAsia"/>
          <w:sz w:val="22"/>
          <w:szCs w:val="22"/>
        </w:rPr>
        <w:t>說</w:t>
      </w:r>
      <w:r>
        <w:rPr>
          <w:rFonts w:asciiTheme="minorEastAsia" w:hAnsiTheme="minorEastAsia" w:hint="eastAsia"/>
          <w:sz w:val="22"/>
          <w:szCs w:val="22"/>
        </w:rPr>
        <w:t>此</w:t>
      </w:r>
      <w:r w:rsidRPr="005B0508">
        <w:rPr>
          <w:rFonts w:asciiTheme="minorEastAsia" w:hAnsiTheme="minorEastAsia" w:hint="eastAsia"/>
          <w:sz w:val="22"/>
          <w:szCs w:val="22"/>
        </w:rPr>
        <w:t>經兩遍</w:t>
      </w:r>
      <w:r>
        <w:rPr>
          <w:rFonts w:asciiTheme="minorEastAsia" w:hAnsiTheme="minorEastAsia" w:hint="eastAsia"/>
          <w:sz w:val="22"/>
          <w:szCs w:val="22"/>
        </w:rPr>
        <w:t>從不間斷</w:t>
      </w:r>
      <w:r>
        <w:rPr>
          <w:rFonts w:ascii="標楷體" w:eastAsia="標楷體" w:hAnsi="標楷體" w:hint="eastAsia"/>
          <w:sz w:val="22"/>
          <w:szCs w:val="22"/>
        </w:rPr>
        <w:t>。</w:t>
      </w:r>
      <w:r w:rsidRPr="00311A9A">
        <w:rPr>
          <w:rFonts w:asciiTheme="majorEastAsia" w:eastAsiaTheme="majorEastAsia" w:hAnsiTheme="majorEastAsia" w:hint="eastAsia"/>
          <w:sz w:val="22"/>
          <w:szCs w:val="22"/>
        </w:rPr>
        <w:t>此</w:t>
      </w:r>
      <w:r w:rsidRPr="00584B51">
        <w:rPr>
          <w:rFonts w:asciiTheme="majorEastAsia" w:eastAsiaTheme="majorEastAsia" w:hAnsiTheme="majorEastAsia" w:hint="eastAsia"/>
          <w:sz w:val="22"/>
          <w:szCs w:val="22"/>
        </w:rPr>
        <w:t>事在</w:t>
      </w:r>
      <w:r w:rsidRPr="005B0508">
        <w:rPr>
          <w:rFonts w:asciiTheme="minorEastAsia" w:hAnsiTheme="minorEastAsia" w:hint="eastAsia"/>
          <w:sz w:val="22"/>
          <w:szCs w:val="22"/>
        </w:rPr>
        <w:t>道安後</w:t>
      </w:r>
      <w:r>
        <w:rPr>
          <w:rFonts w:asciiTheme="minorEastAsia" w:hAnsiTheme="minorEastAsia" w:hint="eastAsia"/>
          <w:sz w:val="22"/>
          <w:szCs w:val="22"/>
        </w:rPr>
        <w:t>來的</w:t>
      </w:r>
      <w:r w:rsidRPr="005B0508">
        <w:rPr>
          <w:rFonts w:asciiTheme="minorEastAsia" w:hAnsiTheme="minorEastAsia" w:hint="eastAsia"/>
          <w:sz w:val="22"/>
          <w:szCs w:val="22"/>
        </w:rPr>
        <w:t>《摩訶鉢羅若波羅蜜經抄序》（</w:t>
      </w:r>
      <w:r w:rsidRPr="005B0508">
        <w:rPr>
          <w:rFonts w:asciiTheme="minorEastAsia" w:hAnsiTheme="minorEastAsia" w:cs="Times New Roman" w:hint="eastAsia"/>
          <w:sz w:val="22"/>
          <w:szCs w:val="22"/>
        </w:rPr>
        <w:t>〈</w:t>
      </w:r>
      <w:r w:rsidRPr="005B0508">
        <w:rPr>
          <w:rFonts w:asciiTheme="minorEastAsia" w:hAnsiTheme="minorEastAsia" w:hint="eastAsia"/>
          <w:sz w:val="22"/>
          <w:szCs w:val="22"/>
        </w:rPr>
        <w:t>出三藏記集〉卷</w:t>
      </w:r>
      <w:r w:rsidRPr="005B0508">
        <w:rPr>
          <w:rFonts w:ascii="Times New Roman" w:eastAsia="新細明體" w:hAnsi="Times New Roman" w:cs="Times New Roman"/>
          <w:sz w:val="22"/>
          <w:szCs w:val="22"/>
        </w:rPr>
        <w:t>8</w:t>
      </w:r>
      <w:r w:rsidRPr="00584B51">
        <w:rPr>
          <w:rFonts w:ascii="SimSun" w:eastAsia="新細明體" w:hAnsi="SimSun"/>
          <w:sz w:val="22"/>
          <w:szCs w:val="22"/>
        </w:rPr>
        <w:t>(</w:t>
      </w:r>
      <w:r w:rsidRPr="00584B51">
        <w:rPr>
          <w:rFonts w:asciiTheme="minorEastAsia" w:hAnsiTheme="minorEastAsia" w:hint="eastAsia"/>
          <w:sz w:val="22"/>
          <w:szCs w:val="22"/>
        </w:rPr>
        <w:t>大正</w:t>
      </w:r>
      <w:r w:rsidRPr="00584B51">
        <w:rPr>
          <w:rFonts w:ascii="Times New Roman" w:hAnsi="Times New Roman" w:cs="Times New Roman"/>
          <w:sz w:val="22"/>
          <w:szCs w:val="22"/>
        </w:rPr>
        <w:t>55</w:t>
      </w:r>
      <w:r w:rsidRPr="00584B51">
        <w:rPr>
          <w:rFonts w:ascii="標楷體" w:eastAsia="標楷體" w:hAnsi="標楷體" w:hint="eastAsia"/>
          <w:sz w:val="22"/>
          <w:szCs w:val="22"/>
        </w:rPr>
        <w:t>，</w:t>
      </w:r>
      <w:r>
        <w:rPr>
          <w:rFonts w:ascii="Times New Roman" w:hAnsi="Times New Roman" w:cs="Times New Roman"/>
          <w:sz w:val="22"/>
          <w:szCs w:val="22"/>
        </w:rPr>
        <w:t>52</w:t>
      </w:r>
      <w:r w:rsidRPr="00584B51">
        <w:rPr>
          <w:rFonts w:ascii="Times New Roman" w:hAnsi="Times New Roman" w:cs="Times New Roman"/>
          <w:sz w:val="22"/>
          <w:szCs w:val="22"/>
        </w:rPr>
        <w:t>b8</w:t>
      </w:r>
      <w:r w:rsidRPr="00584B51">
        <w:rPr>
          <w:rFonts w:ascii="SimSun" w:eastAsia="新細明體" w:hAnsi="SimSun"/>
          <w:sz w:val="22"/>
          <w:szCs w:val="22"/>
        </w:rPr>
        <w:t>)</w:t>
      </w:r>
      <w:r w:rsidRPr="005B0508">
        <w:rPr>
          <w:rFonts w:asciiTheme="minorEastAsia" w:hAnsiTheme="minorEastAsia" w:hint="eastAsia"/>
          <w:sz w:val="22"/>
          <w:szCs w:val="22"/>
        </w:rPr>
        <w:t>中可以看到</w:t>
      </w:r>
      <w:r w:rsidRPr="005B0508">
        <w:rPr>
          <w:rFonts w:ascii="SimSun" w:eastAsia="新細明體" w:hAnsi="SimSun" w:hint="eastAsia"/>
          <w:sz w:val="22"/>
          <w:szCs w:val="22"/>
        </w:rPr>
        <w:t>。</w:t>
      </w:r>
      <w:r w:rsidRPr="005B0508">
        <w:rPr>
          <w:rFonts w:asciiTheme="minorEastAsia" w:hAnsiTheme="minorEastAsia" w:hint="eastAsia"/>
          <w:sz w:val="22"/>
          <w:szCs w:val="22"/>
        </w:rPr>
        <w:t>另外道安在襄陽時</w:t>
      </w:r>
      <w:r>
        <w:rPr>
          <w:rFonts w:asciiTheme="minorEastAsia" w:hAnsiTheme="minorEastAsia" w:hint="eastAsia"/>
          <w:sz w:val="22"/>
          <w:szCs w:val="22"/>
        </w:rPr>
        <w:t>所</w:t>
      </w:r>
      <w:r w:rsidRPr="005B0508">
        <w:rPr>
          <w:rFonts w:asciiTheme="minorEastAsia" w:hAnsiTheme="minorEastAsia" w:hint="eastAsia"/>
          <w:sz w:val="22"/>
          <w:szCs w:val="22"/>
        </w:rPr>
        <w:t>作的《合放光光讚略解序》</w:t>
      </w:r>
      <w:r w:rsidRPr="005B0508">
        <w:rPr>
          <w:rFonts w:asciiTheme="minorEastAsia" w:hAnsiTheme="minorEastAsia" w:cs="Times New Roman" w:hint="eastAsia"/>
          <w:sz w:val="22"/>
          <w:szCs w:val="22"/>
        </w:rPr>
        <w:t>〈</w:t>
      </w:r>
      <w:r w:rsidRPr="005B0508">
        <w:rPr>
          <w:rFonts w:asciiTheme="minorEastAsia" w:hAnsiTheme="minorEastAsia" w:hint="eastAsia"/>
          <w:sz w:val="22"/>
          <w:szCs w:val="22"/>
        </w:rPr>
        <w:t>出三藏記集〉卷</w:t>
      </w:r>
      <w:r w:rsidRPr="005B0508">
        <w:rPr>
          <w:rFonts w:ascii="Times New Roman" w:eastAsia="新細明體" w:hAnsi="Times New Roman" w:cs="Times New Roman"/>
          <w:sz w:val="22"/>
          <w:szCs w:val="22"/>
        </w:rPr>
        <w:t>7</w:t>
      </w:r>
      <w:r w:rsidRPr="005B0508">
        <w:rPr>
          <w:rFonts w:asciiTheme="minorEastAsia" w:hAnsiTheme="minorEastAsia"/>
          <w:sz w:val="22"/>
          <w:szCs w:val="22"/>
        </w:rPr>
        <w:t>(</w:t>
      </w:r>
      <w:r w:rsidRPr="005B0508">
        <w:rPr>
          <w:rFonts w:asciiTheme="minorEastAsia" w:hAnsiTheme="minorEastAsia" w:hint="eastAsia"/>
          <w:sz w:val="22"/>
          <w:szCs w:val="22"/>
        </w:rPr>
        <w:t>大正</w:t>
      </w:r>
      <w:r w:rsidRPr="005B0508">
        <w:rPr>
          <w:rFonts w:ascii="Times New Roman" w:eastAsia="標楷體" w:hAnsi="Times New Roman" w:cs="Times New Roman"/>
          <w:sz w:val="22"/>
          <w:szCs w:val="22"/>
        </w:rPr>
        <w:t>55</w:t>
      </w:r>
      <w:r w:rsidRPr="005B050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5B0508">
        <w:rPr>
          <w:rFonts w:ascii="Times New Roman" w:eastAsia="標楷體" w:hAnsi="Times New Roman" w:cs="Times New Roman"/>
          <w:sz w:val="22"/>
          <w:szCs w:val="22"/>
        </w:rPr>
        <w:t>48a</w:t>
      </w:r>
      <w:r w:rsidRPr="005B0508">
        <w:rPr>
          <w:rFonts w:asciiTheme="minorEastAsia" w:hAnsiTheme="minorEastAsia"/>
          <w:sz w:val="22"/>
          <w:szCs w:val="22"/>
        </w:rPr>
        <w:t>)</w:t>
      </w:r>
      <w:r w:rsidRPr="005B0508">
        <w:rPr>
          <w:rFonts w:asciiTheme="majorEastAsia" w:eastAsiaTheme="majorEastAsia" w:hAnsiTheme="majorEastAsia" w:hint="eastAsia"/>
          <w:sz w:val="22"/>
          <w:szCs w:val="22"/>
        </w:rPr>
        <w:t>中說到</w:t>
      </w:r>
      <w:r w:rsidRPr="005B0508">
        <w:rPr>
          <w:rFonts w:asciiTheme="minorEastAsia" w:hAnsiTheme="minorEastAsia" w:hint="eastAsia"/>
          <w:sz w:val="22"/>
          <w:szCs w:val="22"/>
        </w:rPr>
        <w:t>：「</w:t>
      </w:r>
      <w:r w:rsidRPr="005B0508">
        <w:rPr>
          <w:rFonts w:ascii="標楷體" w:eastAsia="標楷體" w:hAnsi="標楷體" w:hint="eastAsia"/>
          <w:sz w:val="22"/>
          <w:szCs w:val="22"/>
        </w:rPr>
        <w:t>般若波羅蜜者</w:t>
      </w:r>
      <w:r w:rsidRPr="005B0508">
        <w:rPr>
          <w:rFonts w:ascii="標楷體" w:eastAsia="標楷體" w:hAnsi="標楷體" w:hint="eastAsia"/>
          <w:sz w:val="22"/>
          <w:szCs w:val="22"/>
          <w:vertAlign w:val="superscript"/>
        </w:rPr>
        <w:t>※</w:t>
      </w:r>
      <w:r>
        <w:rPr>
          <w:rFonts w:ascii="SimSun" w:hAnsi="SimSun"/>
          <w:sz w:val="22"/>
          <w:szCs w:val="22"/>
          <w:vertAlign w:val="superscript"/>
        </w:rPr>
        <w:t>2</w:t>
      </w:r>
      <w:r w:rsidRPr="005B0508">
        <w:rPr>
          <w:rFonts w:ascii="標楷體" w:eastAsia="標楷體" w:hAnsi="標楷體" w:hint="eastAsia"/>
          <w:sz w:val="22"/>
          <w:szCs w:val="22"/>
        </w:rPr>
        <w:t>，無上正真道之根</w:t>
      </w:r>
      <w:r w:rsidRPr="00311A9A">
        <w:rPr>
          <w:rFonts w:ascii="標楷體" w:eastAsia="標楷體" w:hAnsi="標楷體" w:hint="eastAsia"/>
          <w:sz w:val="22"/>
          <w:szCs w:val="22"/>
        </w:rPr>
        <w:t>也</w:t>
      </w:r>
      <w:r w:rsidRPr="005B0508">
        <w:rPr>
          <w:rFonts w:ascii="SimSun" w:eastAsia="新細明體" w:hAnsi="SimSun" w:hint="eastAsia"/>
          <w:sz w:val="22"/>
          <w:szCs w:val="22"/>
        </w:rPr>
        <w:t>。</w:t>
      </w:r>
      <w:r w:rsidRPr="00311A9A">
        <w:rPr>
          <w:rFonts w:ascii="標楷體" w:eastAsia="標楷體" w:hAnsi="標楷體" w:hint="eastAsia"/>
          <w:sz w:val="22"/>
          <w:szCs w:val="22"/>
        </w:rPr>
        <w:t>正</w:t>
      </w:r>
      <w:r w:rsidRPr="005B0508">
        <w:rPr>
          <w:rFonts w:ascii="標楷體" w:eastAsia="標楷體" w:hAnsi="標楷體" w:hint="eastAsia"/>
          <w:sz w:val="22"/>
          <w:szCs w:val="22"/>
        </w:rPr>
        <w:t>者，等也、不二入也。等道有三義焉，法身也</w:t>
      </w:r>
      <w:r w:rsidRPr="005B0508">
        <w:rPr>
          <w:rFonts w:ascii="標楷體" w:eastAsia="標楷體" w:hAnsi="標楷體" w:hint="eastAsia"/>
          <w:sz w:val="22"/>
          <w:szCs w:val="22"/>
          <w:vertAlign w:val="superscript"/>
        </w:rPr>
        <w:t>※</w:t>
      </w:r>
      <w:r>
        <w:rPr>
          <w:rFonts w:ascii="SimSun" w:hAnsi="SimSun"/>
          <w:sz w:val="22"/>
          <w:szCs w:val="22"/>
          <w:vertAlign w:val="superscript"/>
        </w:rPr>
        <w:t>3</w:t>
      </w:r>
      <w:r w:rsidRPr="005B0508">
        <w:rPr>
          <w:rFonts w:ascii="標楷體" w:eastAsia="標楷體" w:hAnsi="標楷體" w:hint="eastAsia"/>
          <w:sz w:val="22"/>
          <w:szCs w:val="22"/>
        </w:rPr>
        <w:t>、知</w:t>
      </w:r>
      <w:r w:rsidRPr="005B0508">
        <w:rPr>
          <w:rFonts w:ascii="標楷體" w:eastAsia="標楷體" w:hAnsi="標楷體" w:hint="eastAsia"/>
          <w:sz w:val="22"/>
          <w:szCs w:val="22"/>
          <w:vertAlign w:val="superscript"/>
        </w:rPr>
        <w:t>※</w:t>
      </w:r>
      <w:r>
        <w:rPr>
          <w:rFonts w:ascii="SimSun" w:hAnsi="SimSun"/>
          <w:sz w:val="22"/>
          <w:szCs w:val="22"/>
          <w:vertAlign w:val="superscript"/>
        </w:rPr>
        <w:t>4</w:t>
      </w:r>
      <w:r w:rsidRPr="005B0508">
        <w:rPr>
          <w:rFonts w:ascii="標楷體" w:eastAsia="標楷體" w:hAnsi="標楷體" w:hint="eastAsia"/>
          <w:sz w:val="22"/>
          <w:szCs w:val="22"/>
        </w:rPr>
        <w:t>也、真際也云云。</w:t>
      </w:r>
      <w:r w:rsidRPr="005B0508">
        <w:rPr>
          <w:rFonts w:asciiTheme="minorEastAsia" w:hAnsiTheme="minorEastAsia" w:hint="eastAsia"/>
          <w:sz w:val="22"/>
          <w:szCs w:val="22"/>
        </w:rPr>
        <w:t>」</w:t>
      </w:r>
      <w:r>
        <w:rPr>
          <w:rFonts w:asciiTheme="minorEastAsia" w:hAnsiTheme="minorEastAsia" w:hint="eastAsia"/>
          <w:sz w:val="22"/>
          <w:szCs w:val="22"/>
        </w:rPr>
        <w:t>可知</w:t>
      </w:r>
      <w:r w:rsidRPr="005B0508">
        <w:rPr>
          <w:rFonts w:asciiTheme="minorEastAsia" w:hAnsiTheme="minorEastAsia" w:hint="eastAsia"/>
          <w:sz w:val="22"/>
          <w:szCs w:val="22"/>
        </w:rPr>
        <w:t>道安</w:t>
      </w:r>
      <w:r w:rsidRPr="005B0508">
        <w:rPr>
          <w:rFonts w:ascii="標楷體" w:eastAsia="標楷體" w:hAnsi="標楷體" w:hint="eastAsia"/>
          <w:sz w:val="22"/>
          <w:szCs w:val="22"/>
        </w:rPr>
        <w:t>、</w:t>
      </w:r>
      <w:r w:rsidRPr="005B0508">
        <w:rPr>
          <w:rFonts w:asciiTheme="minorEastAsia" w:hAnsiTheme="minorEastAsia"/>
          <w:sz w:val="22"/>
          <w:szCs w:val="22"/>
          <w:lang w:eastAsia="zh-CN"/>
        </w:rPr>
        <w:fldChar w:fldCharType="begin"/>
      </w:r>
      <w:r w:rsidRPr="005B0508">
        <w:rPr>
          <w:rFonts w:asciiTheme="minorEastAsia" w:hAnsiTheme="minorEastAsia" w:hint="eastAsia"/>
          <w:sz w:val="22"/>
          <w:szCs w:val="22"/>
        </w:rPr>
        <w:instrText xml:space="preserve">LINK </w:instrText>
      </w:r>
      <w:r w:rsidRPr="005B0508">
        <w:rPr>
          <w:rFonts w:asciiTheme="minorEastAsia" w:hAnsiTheme="minorEastAsia"/>
          <w:sz w:val="22"/>
          <w:szCs w:val="22"/>
        </w:rPr>
        <w:instrText>Word.Document.12 "C:\\Users\\覺竟\\Desktop\\K2-13 次</w:instrText>
      </w:r>
      <w:r w:rsidRPr="005B0508">
        <w:rPr>
          <w:rFonts w:asciiTheme="minorEastAsia" w:hAnsiTheme="minorEastAsia" w:hint="eastAsia"/>
          <w:sz w:val="22"/>
          <w:szCs w:val="22"/>
        </w:rPr>
        <w:instrText>问如法性真际并答。</w:instrText>
      </w:r>
      <w:r w:rsidRPr="005B0508">
        <w:rPr>
          <w:rFonts w:asciiTheme="minorEastAsia" w:hAnsiTheme="minorEastAsia"/>
          <w:sz w:val="22"/>
          <w:szCs w:val="22"/>
        </w:rPr>
        <w:instrText xml:space="preserve">.docx" OLE_LINK1 </w:instrText>
      </w:r>
      <w:r w:rsidRPr="005B0508">
        <w:rPr>
          <w:rFonts w:asciiTheme="minorEastAsia" w:hAnsiTheme="minorEastAsia" w:hint="eastAsia"/>
          <w:sz w:val="22"/>
          <w:szCs w:val="22"/>
        </w:rPr>
        <w:instrText>\a \r</w:instrText>
      </w:r>
      <w:r w:rsidRPr="005B0508">
        <w:rPr>
          <w:rFonts w:asciiTheme="minorEastAsia" w:hAnsiTheme="minorEastAsia"/>
          <w:sz w:val="22"/>
          <w:szCs w:val="22"/>
        </w:rPr>
        <w:instrText xml:space="preserve">  \* MERGEFORMAT </w:instrText>
      </w:r>
      <w:r w:rsidRPr="005B0508">
        <w:rPr>
          <w:rFonts w:asciiTheme="minorEastAsia" w:hAnsiTheme="minorEastAsia"/>
          <w:sz w:val="22"/>
          <w:szCs w:val="22"/>
          <w:lang w:eastAsia="zh-CN"/>
        </w:rPr>
        <w:fldChar w:fldCharType="end"/>
      </w:r>
      <w:r w:rsidRPr="005B0508">
        <w:rPr>
          <w:rFonts w:asciiTheme="minorEastAsia" w:hAnsiTheme="minorEastAsia" w:hint="eastAsia"/>
          <w:sz w:val="22"/>
          <w:szCs w:val="22"/>
        </w:rPr>
        <w:t>慧遠師</w:t>
      </w:r>
      <w:r>
        <w:rPr>
          <w:rFonts w:asciiTheme="minorEastAsia" w:hAnsiTheme="minorEastAsia" w:hint="eastAsia"/>
          <w:sz w:val="22"/>
          <w:szCs w:val="22"/>
        </w:rPr>
        <w:t>徒</w:t>
      </w:r>
      <w:r w:rsidRPr="00584B51">
        <w:rPr>
          <w:rFonts w:asciiTheme="majorEastAsia" w:eastAsiaTheme="majorEastAsia" w:hAnsiTheme="majorEastAsia" w:hint="eastAsia"/>
          <w:sz w:val="22"/>
          <w:szCs w:val="22"/>
        </w:rPr>
        <w:t>對</w:t>
      </w:r>
      <w:r w:rsidRPr="005B0508">
        <w:rPr>
          <w:rFonts w:asciiTheme="minorEastAsia" w:hAnsiTheme="minorEastAsia" w:hint="eastAsia"/>
          <w:sz w:val="22"/>
          <w:szCs w:val="22"/>
        </w:rPr>
        <w:t>「如」、「法性」、「真際」</w:t>
      </w:r>
      <w:r>
        <w:rPr>
          <w:rFonts w:asciiTheme="minorEastAsia" w:hAnsiTheme="minorEastAsia" w:hint="eastAsia"/>
          <w:sz w:val="22"/>
          <w:szCs w:val="22"/>
        </w:rPr>
        <w:t>抱著深切的關注</w:t>
      </w:r>
      <w:r>
        <w:rPr>
          <w:rFonts w:ascii="標楷體" w:eastAsia="標楷體" w:hAnsi="標楷體" w:hint="eastAsia"/>
          <w:sz w:val="22"/>
          <w:szCs w:val="22"/>
        </w:rPr>
        <w:t>。</w:t>
      </w:r>
      <w:r w:rsidRPr="005B0508">
        <w:rPr>
          <w:rFonts w:asciiTheme="minorEastAsia" w:hAnsiTheme="minorEastAsia" w:hint="eastAsia"/>
          <w:sz w:val="22"/>
          <w:szCs w:val="22"/>
        </w:rPr>
        <w:t>在《放光般若經》是譯為「真際」，在《大品般若經》是譯為「實際」。（《慧遠研究（遺文篇）》</w:t>
      </w:r>
      <w:r w:rsidRPr="005B0508">
        <w:rPr>
          <w:rFonts w:ascii="Times New Roman" w:hAnsi="Times New Roman" w:cs="Times New Roman"/>
          <w:sz w:val="22"/>
          <w:szCs w:val="22"/>
        </w:rPr>
        <w:t>p</w:t>
      </w:r>
      <w:r w:rsidRPr="005B0508">
        <w:rPr>
          <w:rFonts w:ascii="Times New Roman" w:eastAsia="新細明體" w:hAnsi="Times New Roman" w:cs="Times New Roman"/>
          <w:sz w:val="22"/>
          <w:szCs w:val="22"/>
        </w:rPr>
        <w:t>.</w:t>
      </w:r>
      <w:r w:rsidRPr="005B0508">
        <w:rPr>
          <w:rFonts w:ascii="Times New Roman" w:hAnsi="Times New Roman" w:cs="Times New Roman"/>
          <w:sz w:val="22"/>
          <w:szCs w:val="22"/>
        </w:rPr>
        <w:t>250</w:t>
      </w:r>
      <w:r w:rsidRPr="005B0508">
        <w:rPr>
          <w:rFonts w:ascii="標楷體" w:eastAsia="標楷體" w:hAnsi="標楷體" w:hint="eastAsia"/>
          <w:sz w:val="22"/>
          <w:szCs w:val="22"/>
        </w:rPr>
        <w:t>，</w:t>
      </w:r>
      <w:r w:rsidR="00A277B8">
        <w:rPr>
          <w:rFonts w:ascii="SimSun" w:eastAsia="SimSun" w:hAnsi="SimSun" w:hint="eastAsia"/>
          <w:sz w:val="22"/>
          <w:szCs w:val="22"/>
          <w:lang w:eastAsia="zh-CN"/>
        </w:rPr>
        <w:t xml:space="preserve"> </w:t>
      </w:r>
      <w:r w:rsidRPr="005B0508">
        <w:rPr>
          <w:rFonts w:ascii="Times New Roman" w:hAnsi="Times New Roman" w:cs="Times New Roman"/>
          <w:sz w:val="22"/>
          <w:szCs w:val="22"/>
        </w:rPr>
        <w:t>n</w:t>
      </w:r>
      <w:r w:rsidRPr="005B0508">
        <w:rPr>
          <w:rFonts w:ascii="Times New Roman" w:eastAsia="新細明體" w:hAnsi="Times New Roman" w:cs="Times New Roman"/>
          <w:sz w:val="22"/>
          <w:szCs w:val="22"/>
        </w:rPr>
        <w:t>.</w:t>
      </w:r>
      <w:r w:rsidRPr="005B0508">
        <w:rPr>
          <w:rFonts w:ascii="Times New Roman" w:hAnsi="Times New Roman" w:cs="Times New Roman"/>
          <w:sz w:val="22"/>
          <w:szCs w:val="22"/>
        </w:rPr>
        <w:t>251</w:t>
      </w:r>
      <w:r w:rsidRPr="005B0508">
        <w:rPr>
          <w:rFonts w:asciiTheme="minorEastAsia" w:hAnsiTheme="minorEastAsia" w:hint="eastAsia"/>
          <w:sz w:val="22"/>
          <w:szCs w:val="22"/>
        </w:rPr>
        <w:t>）</w:t>
      </w:r>
    </w:p>
    <w:p w:rsidR="00976494" w:rsidRDefault="00976494" w:rsidP="0019347C">
      <w:pPr>
        <w:pStyle w:val="a7"/>
        <w:spacing w:line="0" w:lineRule="atLeast"/>
        <w:ind w:leftChars="50" w:left="340" w:hangingChars="100" w:hanging="220"/>
        <w:rPr>
          <w:rFonts w:asciiTheme="minorEastAsia" w:eastAsia="SimSun" w:hAnsiTheme="minorEastAsia"/>
          <w:sz w:val="22"/>
          <w:szCs w:val="22"/>
          <w:lang w:eastAsia="zh-CN"/>
        </w:rPr>
      </w:pPr>
      <w:r w:rsidRPr="005B0508">
        <w:rPr>
          <w:rFonts w:ascii="標楷體" w:eastAsia="標楷體" w:hAnsi="標楷體" w:hint="eastAsia"/>
          <w:sz w:val="22"/>
          <w:szCs w:val="22"/>
        </w:rPr>
        <w:t>※</w:t>
      </w:r>
      <w:r>
        <w:rPr>
          <w:rFonts w:ascii="SimSun" w:eastAsia="新細明體" w:hAnsi="SimSun"/>
          <w:sz w:val="22"/>
          <w:szCs w:val="22"/>
        </w:rPr>
        <w:t>1</w:t>
      </w:r>
      <w:r w:rsidRPr="005B0508">
        <w:rPr>
          <w:rFonts w:asciiTheme="minorEastAsia" w:hAnsiTheme="minorEastAsia" w:hint="eastAsia"/>
          <w:sz w:val="22"/>
          <w:szCs w:val="22"/>
        </w:rPr>
        <w:t>「</w:t>
      </w:r>
      <w:r w:rsidRPr="005B0508">
        <w:rPr>
          <w:rFonts w:ascii="標楷體" w:eastAsia="標楷體" w:hAnsi="標楷體" w:hint="eastAsia"/>
          <w:sz w:val="22"/>
          <w:szCs w:val="22"/>
        </w:rPr>
        <w:t>漚惒拘舍羅</w:t>
      </w:r>
      <w:r w:rsidRPr="005B0508">
        <w:rPr>
          <w:rFonts w:asciiTheme="minorEastAsia" w:hAnsiTheme="minorEastAsia" w:hint="eastAsia"/>
          <w:sz w:val="22"/>
          <w:szCs w:val="22"/>
        </w:rPr>
        <w:t>」</w:t>
      </w:r>
      <w:r w:rsidRPr="00C00998">
        <w:rPr>
          <w:rFonts w:asciiTheme="minorEastAsia" w:eastAsia="新細明體" w:hAnsiTheme="minorEastAsia"/>
          <w:sz w:val="22"/>
          <w:szCs w:val="22"/>
        </w:rPr>
        <w:t>:</w:t>
      </w:r>
      <w:r w:rsidRPr="005B0508">
        <w:rPr>
          <w:rFonts w:asciiTheme="minorEastAsia" w:hAnsiTheme="minorEastAsia" w:hint="eastAsia"/>
          <w:sz w:val="22"/>
          <w:szCs w:val="22"/>
        </w:rPr>
        <w:t>「方便波羅蜜，梵語</w:t>
      </w:r>
      <w:r w:rsidRPr="005B0508">
        <w:rPr>
          <w:rFonts w:ascii="Times New Roman" w:hAnsi="Times New Roman" w:cs="Times New Roman"/>
          <w:sz w:val="22"/>
          <w:szCs w:val="22"/>
        </w:rPr>
        <w:t>upāya-pāramitā</w:t>
      </w:r>
      <w:r w:rsidRPr="005B0508">
        <w:rPr>
          <w:rFonts w:asciiTheme="minorEastAsia" w:hAnsiTheme="minorEastAsia" w:hint="eastAsia"/>
          <w:sz w:val="22"/>
          <w:szCs w:val="22"/>
        </w:rPr>
        <w:t>。為十波羅蜜之第七。音譯漚波耶波</w:t>
      </w:r>
    </w:p>
    <w:p w:rsidR="00976494" w:rsidRDefault="00976494" w:rsidP="0019347C">
      <w:pPr>
        <w:pStyle w:val="a7"/>
        <w:spacing w:line="0" w:lineRule="atLeast"/>
        <w:ind w:leftChars="150" w:left="580" w:hangingChars="100" w:hanging="220"/>
        <w:rPr>
          <w:rFonts w:asciiTheme="minorEastAsia" w:eastAsia="SimSun" w:hAnsiTheme="minorEastAsia"/>
          <w:sz w:val="22"/>
          <w:szCs w:val="22"/>
          <w:lang w:eastAsia="zh-CN"/>
        </w:rPr>
      </w:pPr>
      <w:r w:rsidRPr="005B0508">
        <w:rPr>
          <w:rFonts w:asciiTheme="minorEastAsia" w:hAnsiTheme="minorEastAsia" w:hint="eastAsia"/>
          <w:sz w:val="22"/>
          <w:szCs w:val="22"/>
        </w:rPr>
        <w:t>羅蜜。又作方便善巧波羅蜜、方便勝智波羅蜜。可分迴向方便善巧、拔濟方便善巧二種。迴</w:t>
      </w:r>
    </w:p>
    <w:p w:rsidR="00976494" w:rsidRDefault="00976494" w:rsidP="0019347C">
      <w:pPr>
        <w:pStyle w:val="a7"/>
        <w:spacing w:line="0" w:lineRule="atLeast"/>
        <w:ind w:leftChars="150" w:left="580" w:hangingChars="100" w:hanging="220"/>
        <w:rPr>
          <w:rFonts w:asciiTheme="minorEastAsia" w:eastAsia="SimSun" w:hAnsiTheme="minorEastAsia"/>
          <w:sz w:val="22"/>
          <w:szCs w:val="22"/>
          <w:lang w:eastAsia="zh-CN"/>
        </w:rPr>
      </w:pPr>
      <w:r w:rsidRPr="005B0508">
        <w:rPr>
          <w:rFonts w:asciiTheme="minorEastAsia" w:hAnsiTheme="minorEastAsia" w:hint="eastAsia"/>
          <w:sz w:val="22"/>
          <w:szCs w:val="22"/>
        </w:rPr>
        <w:t>向方便善巧即以前六波羅蜜所集之諸善巧施與有情，並與有情共同迴向，祈求無上正等菩</w:t>
      </w:r>
    </w:p>
    <w:p w:rsidR="00976494" w:rsidRDefault="00976494" w:rsidP="0019347C">
      <w:pPr>
        <w:pStyle w:val="a7"/>
        <w:spacing w:line="0" w:lineRule="atLeast"/>
        <w:ind w:leftChars="150" w:left="580" w:hangingChars="100" w:hanging="220"/>
        <w:rPr>
          <w:rFonts w:asciiTheme="minorEastAsia" w:eastAsia="SimSun" w:hAnsiTheme="minorEastAsia"/>
          <w:sz w:val="22"/>
          <w:szCs w:val="22"/>
          <w:lang w:eastAsia="zh-CN"/>
        </w:rPr>
      </w:pPr>
      <w:r w:rsidRPr="005B0508">
        <w:rPr>
          <w:rFonts w:asciiTheme="minorEastAsia" w:hAnsiTheme="minorEastAsia" w:hint="eastAsia"/>
          <w:sz w:val="22"/>
          <w:szCs w:val="22"/>
        </w:rPr>
        <w:t>提；拔濟方便善巧則指方便利益濟度諸有情。前者為般若，後者為大悲。即以般若之故，乃</w:t>
      </w:r>
    </w:p>
    <w:p w:rsidR="00976494" w:rsidRPr="005B0508" w:rsidRDefault="00976494" w:rsidP="0019347C">
      <w:pPr>
        <w:pStyle w:val="a7"/>
        <w:spacing w:line="0" w:lineRule="atLeast"/>
        <w:ind w:leftChars="150" w:left="580" w:hangingChars="100" w:hanging="220"/>
        <w:rPr>
          <w:rFonts w:asciiTheme="minorEastAsia" w:hAnsiTheme="minorEastAsia"/>
          <w:sz w:val="22"/>
          <w:szCs w:val="22"/>
        </w:rPr>
      </w:pPr>
      <w:r w:rsidRPr="005B0508">
        <w:rPr>
          <w:rFonts w:asciiTheme="minorEastAsia" w:hAnsiTheme="minorEastAsia" w:hint="eastAsia"/>
          <w:sz w:val="22"/>
          <w:szCs w:val="22"/>
        </w:rPr>
        <w:t>求涅槃；以大悲之故，不捨生死。」</w:t>
      </w:r>
      <w:r w:rsidRPr="005B0508">
        <w:rPr>
          <w:rFonts w:asciiTheme="minorEastAsia" w:hAnsiTheme="minorEastAsia"/>
          <w:sz w:val="22"/>
          <w:szCs w:val="22"/>
        </w:rPr>
        <w:t>(</w:t>
      </w:r>
      <w:r w:rsidRPr="005B0508">
        <w:rPr>
          <w:rFonts w:asciiTheme="minorEastAsia" w:hAnsiTheme="minorEastAsia" w:hint="eastAsia"/>
          <w:sz w:val="22"/>
          <w:szCs w:val="22"/>
        </w:rPr>
        <w:t>《佛光大辭典</w:t>
      </w:r>
      <w:r w:rsidRPr="005B0508">
        <w:rPr>
          <w:rFonts w:asciiTheme="minorEastAsia" w:hAnsiTheme="minorEastAsia"/>
          <w:sz w:val="22"/>
          <w:szCs w:val="22"/>
        </w:rPr>
        <w:t>(</w:t>
      </w:r>
      <w:r w:rsidRPr="005B0508">
        <w:rPr>
          <w:rFonts w:asciiTheme="minorEastAsia" w:hAnsiTheme="minorEastAsia" w:hint="eastAsia"/>
          <w:sz w:val="22"/>
          <w:szCs w:val="22"/>
        </w:rPr>
        <w:t>二</w:t>
      </w:r>
      <w:r w:rsidRPr="005B0508">
        <w:rPr>
          <w:rFonts w:asciiTheme="minorEastAsia" w:hAnsiTheme="minorEastAsia"/>
          <w:sz w:val="22"/>
          <w:szCs w:val="22"/>
        </w:rPr>
        <w:t xml:space="preserve">) </w:t>
      </w:r>
      <w:r w:rsidRPr="005B0508">
        <w:rPr>
          <w:rFonts w:asciiTheme="minorEastAsia" w:hAnsiTheme="minorEastAsia" w:hint="eastAsia"/>
          <w:sz w:val="22"/>
          <w:szCs w:val="22"/>
        </w:rPr>
        <w:t>》</w:t>
      </w:r>
      <w:r w:rsidRPr="005B0508">
        <w:rPr>
          <w:rFonts w:ascii="Times New Roman" w:hAnsi="Times New Roman" w:cs="Times New Roman"/>
          <w:sz w:val="22"/>
          <w:szCs w:val="22"/>
        </w:rPr>
        <w:t>p.1439.1 ~ p.1439.2</w:t>
      </w:r>
      <w:r w:rsidRPr="005B0508">
        <w:rPr>
          <w:rFonts w:asciiTheme="minorEastAsia" w:hAnsiTheme="minorEastAsia"/>
          <w:sz w:val="22"/>
          <w:szCs w:val="22"/>
        </w:rPr>
        <w:t>)</w:t>
      </w:r>
    </w:p>
    <w:p w:rsidR="00976494" w:rsidRPr="005B0508" w:rsidRDefault="00976494" w:rsidP="005D452D">
      <w:pPr>
        <w:pStyle w:val="a7"/>
        <w:spacing w:line="0" w:lineRule="atLeast"/>
        <w:ind w:leftChars="50" w:left="230" w:rightChars="50" w:right="120" w:hangingChars="50" w:hanging="110"/>
        <w:rPr>
          <w:rFonts w:asciiTheme="minorEastAsia" w:eastAsia="SimSun" w:hAnsiTheme="minorEastAsia"/>
          <w:sz w:val="22"/>
          <w:szCs w:val="22"/>
        </w:rPr>
      </w:pPr>
      <w:r w:rsidRPr="005B0508">
        <w:rPr>
          <w:rFonts w:ascii="標楷體" w:eastAsia="標楷體" w:hAnsi="標楷體" w:hint="eastAsia"/>
          <w:sz w:val="22"/>
          <w:szCs w:val="22"/>
        </w:rPr>
        <w:t>※</w:t>
      </w:r>
      <w:r>
        <w:rPr>
          <w:rFonts w:ascii="SimSun" w:hAnsi="SimSun"/>
          <w:sz w:val="22"/>
          <w:szCs w:val="22"/>
        </w:rPr>
        <w:t>2</w:t>
      </w:r>
      <w:r w:rsidRPr="005B0508">
        <w:rPr>
          <w:rFonts w:asciiTheme="minorEastAsia" w:hAnsiTheme="minorEastAsia" w:hint="eastAsia"/>
          <w:sz w:val="22"/>
          <w:szCs w:val="22"/>
        </w:rPr>
        <w:t>者＋（成）【宋】【元】【明】</w:t>
      </w:r>
      <w:r w:rsidRPr="005B0508">
        <w:rPr>
          <w:rFonts w:ascii="標楷體" w:eastAsia="標楷體" w:hAnsi="標楷體" w:hint="eastAsia"/>
          <w:sz w:val="22"/>
          <w:szCs w:val="22"/>
        </w:rPr>
        <w:t>。</w:t>
      </w:r>
      <w:r w:rsidRPr="005B0508">
        <w:rPr>
          <w:rFonts w:asciiTheme="minorEastAsia" w:hAnsiTheme="minorEastAsia"/>
          <w:sz w:val="22"/>
          <w:szCs w:val="22"/>
        </w:rPr>
        <w:t>(</w:t>
      </w:r>
      <w:r w:rsidRPr="005B0508">
        <w:rPr>
          <w:rFonts w:asciiTheme="minorEastAsia" w:hAnsiTheme="minorEastAsia" w:hint="eastAsia"/>
          <w:sz w:val="22"/>
          <w:szCs w:val="22"/>
        </w:rPr>
        <w:t>大正</w:t>
      </w:r>
      <w:r w:rsidRPr="005B0508">
        <w:rPr>
          <w:rFonts w:ascii="Times New Roman" w:eastAsia="標楷體" w:hAnsi="Times New Roman" w:cs="Times New Roman"/>
          <w:sz w:val="22"/>
          <w:szCs w:val="22"/>
        </w:rPr>
        <w:t>55</w:t>
      </w:r>
      <w:r w:rsidRPr="005B050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5B0508">
        <w:rPr>
          <w:rFonts w:ascii="Times New Roman" w:eastAsia="標楷體" w:hAnsi="Times New Roman" w:cs="Times New Roman"/>
          <w:sz w:val="22"/>
          <w:szCs w:val="22"/>
        </w:rPr>
        <w:t>48</w:t>
      </w:r>
      <w:r w:rsidRPr="005B0508">
        <w:rPr>
          <w:rFonts w:ascii="Times New Roman" w:eastAsia="新細明體" w:hAnsi="Times New Roman" w:cs="Times New Roman"/>
          <w:sz w:val="22"/>
          <w:szCs w:val="22"/>
        </w:rPr>
        <w:t>d</w:t>
      </w:r>
      <w:r w:rsidRPr="005B0508">
        <w:rPr>
          <w:rFonts w:ascii="標楷體" w:eastAsia="標楷體" w:hAnsi="標楷體" w:hint="eastAsia"/>
          <w:sz w:val="22"/>
          <w:szCs w:val="22"/>
        </w:rPr>
        <w:t>，</w:t>
      </w:r>
      <w:r w:rsidRPr="005B0508">
        <w:rPr>
          <w:rFonts w:ascii="Times New Roman" w:eastAsia="新細明體" w:hAnsi="Times New Roman" w:cs="Times New Roman"/>
          <w:sz w:val="22"/>
          <w:szCs w:val="22"/>
        </w:rPr>
        <w:t>n</w:t>
      </w:r>
      <w:r w:rsidRPr="00C00998">
        <w:rPr>
          <w:rFonts w:ascii="SimSun" w:eastAsia="新細明體" w:hAnsi="SimSun" w:cs="Times New Roman"/>
          <w:sz w:val="22"/>
          <w:szCs w:val="22"/>
        </w:rPr>
        <w:t>.</w:t>
      </w:r>
      <w:r w:rsidRPr="005B0508">
        <w:rPr>
          <w:rFonts w:ascii="Times New Roman" w:eastAsia="新細明體" w:hAnsi="Times New Roman" w:cs="Times New Roman"/>
          <w:sz w:val="22"/>
          <w:szCs w:val="22"/>
        </w:rPr>
        <w:t>9</w:t>
      </w:r>
      <w:r w:rsidRPr="005B0508">
        <w:rPr>
          <w:rFonts w:asciiTheme="minorEastAsia" w:hAnsiTheme="minorEastAsia"/>
          <w:sz w:val="22"/>
          <w:szCs w:val="22"/>
        </w:rPr>
        <w:t>)</w:t>
      </w:r>
    </w:p>
    <w:p w:rsidR="00976494" w:rsidRPr="005B0508" w:rsidRDefault="00976494" w:rsidP="005D452D">
      <w:pPr>
        <w:pStyle w:val="a7"/>
        <w:spacing w:line="0" w:lineRule="atLeast"/>
        <w:ind w:leftChars="50" w:left="230" w:rightChars="50" w:right="120" w:hangingChars="50" w:hanging="110"/>
        <w:rPr>
          <w:rFonts w:asciiTheme="minorEastAsia" w:eastAsia="SimSun" w:hAnsiTheme="minorEastAsia"/>
          <w:sz w:val="22"/>
          <w:szCs w:val="22"/>
        </w:rPr>
      </w:pPr>
      <w:r w:rsidRPr="005B0508">
        <w:rPr>
          <w:rFonts w:ascii="標楷體" w:eastAsia="標楷體" w:hAnsi="標楷體" w:hint="eastAsia"/>
          <w:sz w:val="22"/>
          <w:szCs w:val="22"/>
        </w:rPr>
        <w:t>※</w:t>
      </w:r>
      <w:r>
        <w:rPr>
          <w:rFonts w:ascii="SimSun" w:hAnsi="SimSun"/>
          <w:sz w:val="22"/>
          <w:szCs w:val="22"/>
        </w:rPr>
        <w:t>3</w:t>
      </w:r>
      <w:r w:rsidRPr="005B0508">
        <w:rPr>
          <w:rFonts w:asciiTheme="minorEastAsia" w:hAnsiTheme="minorEastAsia" w:hint="eastAsia"/>
          <w:sz w:val="22"/>
          <w:szCs w:val="22"/>
        </w:rPr>
        <w:t>也－【宋】。</w:t>
      </w:r>
      <w:r w:rsidRPr="005B0508">
        <w:rPr>
          <w:rFonts w:asciiTheme="minorEastAsia" w:hAnsiTheme="minorEastAsia"/>
          <w:sz w:val="22"/>
          <w:szCs w:val="22"/>
        </w:rPr>
        <w:t>(</w:t>
      </w:r>
      <w:r w:rsidRPr="005B0508">
        <w:rPr>
          <w:rFonts w:asciiTheme="minorEastAsia" w:hAnsiTheme="minorEastAsia" w:hint="eastAsia"/>
          <w:sz w:val="22"/>
          <w:szCs w:val="22"/>
        </w:rPr>
        <w:t>大正</w:t>
      </w:r>
      <w:r w:rsidRPr="005B0508">
        <w:rPr>
          <w:rFonts w:ascii="Times New Roman" w:eastAsia="標楷體" w:hAnsi="Times New Roman" w:cs="Times New Roman"/>
          <w:sz w:val="22"/>
          <w:szCs w:val="22"/>
        </w:rPr>
        <w:t>55</w:t>
      </w:r>
      <w:r w:rsidRPr="005B050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5B0508">
        <w:rPr>
          <w:rFonts w:ascii="Times New Roman" w:eastAsia="標楷體" w:hAnsi="Times New Roman" w:cs="Times New Roman"/>
          <w:sz w:val="22"/>
          <w:szCs w:val="22"/>
        </w:rPr>
        <w:t>48</w:t>
      </w:r>
      <w:r w:rsidRPr="005B0508">
        <w:rPr>
          <w:rFonts w:ascii="Times New Roman" w:eastAsia="新細明體" w:hAnsi="Times New Roman" w:cs="Times New Roman"/>
          <w:sz w:val="22"/>
          <w:szCs w:val="22"/>
        </w:rPr>
        <w:t>d</w:t>
      </w:r>
      <w:r w:rsidRPr="005B0508">
        <w:rPr>
          <w:rFonts w:ascii="標楷體" w:eastAsia="標楷體" w:hAnsi="標楷體" w:hint="eastAsia"/>
          <w:sz w:val="22"/>
          <w:szCs w:val="22"/>
        </w:rPr>
        <w:t>，</w:t>
      </w:r>
      <w:r w:rsidRPr="005B0508">
        <w:rPr>
          <w:rFonts w:ascii="Times New Roman" w:eastAsia="新細明體" w:hAnsi="Times New Roman" w:cs="Times New Roman"/>
          <w:sz w:val="22"/>
          <w:szCs w:val="22"/>
        </w:rPr>
        <w:t>n</w:t>
      </w:r>
      <w:r w:rsidRPr="00C00998">
        <w:rPr>
          <w:rFonts w:ascii="Times New Roman" w:eastAsia="新細明體" w:hAnsi="Times New Roman" w:cs="Times New Roman"/>
          <w:sz w:val="22"/>
          <w:szCs w:val="22"/>
        </w:rPr>
        <w:t>.</w:t>
      </w:r>
      <w:r w:rsidRPr="005B0508">
        <w:rPr>
          <w:rFonts w:ascii="Times New Roman" w:eastAsia="新細明體" w:hAnsi="Times New Roman" w:cs="Times New Roman"/>
          <w:sz w:val="22"/>
          <w:szCs w:val="22"/>
        </w:rPr>
        <w:t>10</w:t>
      </w:r>
      <w:r w:rsidRPr="005B0508">
        <w:rPr>
          <w:rFonts w:asciiTheme="minorEastAsia" w:hAnsiTheme="minorEastAsia"/>
          <w:sz w:val="22"/>
          <w:szCs w:val="22"/>
        </w:rPr>
        <w:t>)</w:t>
      </w:r>
    </w:p>
    <w:p w:rsidR="00976494" w:rsidRPr="00BC3A31" w:rsidRDefault="00976494" w:rsidP="005D452D">
      <w:pPr>
        <w:pStyle w:val="a7"/>
        <w:spacing w:line="0" w:lineRule="atLeast"/>
        <w:ind w:leftChars="50" w:left="230" w:rightChars="50" w:right="120" w:hangingChars="50" w:hanging="110"/>
        <w:rPr>
          <w:rFonts w:asciiTheme="minorEastAsia" w:eastAsia="SimSun" w:hAnsiTheme="minorEastAsia"/>
          <w:sz w:val="22"/>
          <w:szCs w:val="22"/>
        </w:rPr>
      </w:pPr>
      <w:r w:rsidRPr="005B0508">
        <w:rPr>
          <w:rFonts w:ascii="標楷體" w:eastAsia="標楷體" w:hAnsi="標楷體" w:hint="eastAsia"/>
          <w:sz w:val="22"/>
          <w:szCs w:val="22"/>
        </w:rPr>
        <w:t>※</w:t>
      </w:r>
      <w:r>
        <w:rPr>
          <w:rFonts w:ascii="SimSun" w:hAnsi="SimSun"/>
          <w:sz w:val="22"/>
          <w:szCs w:val="22"/>
        </w:rPr>
        <w:t>4</w:t>
      </w:r>
      <w:r w:rsidRPr="005B0508">
        <w:rPr>
          <w:rFonts w:asciiTheme="minorEastAsia" w:hAnsiTheme="minorEastAsia" w:hint="eastAsia"/>
          <w:sz w:val="22"/>
          <w:szCs w:val="22"/>
        </w:rPr>
        <w:t>知＝如【宋】【元】【明】。</w:t>
      </w:r>
      <w:r w:rsidRPr="005B0508">
        <w:rPr>
          <w:rFonts w:asciiTheme="minorEastAsia" w:hAnsiTheme="minorEastAsia"/>
          <w:sz w:val="22"/>
          <w:szCs w:val="22"/>
        </w:rPr>
        <w:t>(</w:t>
      </w:r>
      <w:r w:rsidRPr="005B0508">
        <w:rPr>
          <w:rFonts w:asciiTheme="minorEastAsia" w:hAnsiTheme="minorEastAsia" w:hint="eastAsia"/>
          <w:sz w:val="22"/>
          <w:szCs w:val="22"/>
        </w:rPr>
        <w:t>大正</w:t>
      </w:r>
      <w:r w:rsidRPr="005B0508">
        <w:rPr>
          <w:rFonts w:ascii="Times New Roman" w:eastAsia="標楷體" w:hAnsi="Times New Roman" w:cs="Times New Roman"/>
          <w:sz w:val="22"/>
          <w:szCs w:val="22"/>
        </w:rPr>
        <w:t>55</w:t>
      </w:r>
      <w:r w:rsidRPr="005B050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5B0508">
        <w:rPr>
          <w:rFonts w:ascii="Times New Roman" w:eastAsia="標楷體" w:hAnsi="Times New Roman" w:cs="Times New Roman"/>
          <w:sz w:val="22"/>
          <w:szCs w:val="22"/>
        </w:rPr>
        <w:t>48</w:t>
      </w:r>
      <w:r w:rsidRPr="005B0508">
        <w:rPr>
          <w:rFonts w:ascii="Times New Roman" w:eastAsia="新細明體" w:hAnsi="Times New Roman" w:cs="Times New Roman"/>
          <w:sz w:val="22"/>
          <w:szCs w:val="22"/>
        </w:rPr>
        <w:t>d</w:t>
      </w:r>
      <w:r w:rsidRPr="005B0508">
        <w:rPr>
          <w:rFonts w:ascii="標楷體" w:eastAsia="標楷體" w:hAnsi="標楷體" w:hint="eastAsia"/>
          <w:sz w:val="22"/>
          <w:szCs w:val="22"/>
        </w:rPr>
        <w:t>，</w:t>
      </w:r>
      <w:r w:rsidRPr="005B0508">
        <w:rPr>
          <w:rFonts w:ascii="Times New Roman" w:eastAsia="新細明體" w:hAnsi="Times New Roman" w:cs="Times New Roman"/>
          <w:sz w:val="22"/>
          <w:szCs w:val="22"/>
        </w:rPr>
        <w:t>n</w:t>
      </w:r>
      <w:r w:rsidRPr="00C00998">
        <w:rPr>
          <w:rFonts w:ascii="Times New Roman" w:eastAsia="新細明體" w:hAnsi="Times New Roman" w:cs="Times New Roman"/>
          <w:sz w:val="22"/>
          <w:szCs w:val="22"/>
        </w:rPr>
        <w:t>.</w:t>
      </w:r>
      <w:r w:rsidRPr="005B0508">
        <w:rPr>
          <w:rFonts w:ascii="Times New Roman" w:eastAsia="新細明體" w:hAnsi="Times New Roman" w:cs="Times New Roman"/>
          <w:sz w:val="22"/>
          <w:szCs w:val="22"/>
        </w:rPr>
        <w:t>11</w:t>
      </w:r>
      <w:r w:rsidRPr="005B0508">
        <w:rPr>
          <w:rFonts w:asciiTheme="minorEastAsia" w:hAnsiTheme="minorEastAsia"/>
          <w:sz w:val="22"/>
          <w:szCs w:val="22"/>
        </w:rPr>
        <w:t>)</w:t>
      </w:r>
    </w:p>
  </w:footnote>
  <w:footnote w:id="3">
    <w:p w:rsidR="00976494" w:rsidRDefault="00976494" w:rsidP="00EC5DF7">
      <w:pPr>
        <w:pStyle w:val="a7"/>
        <w:spacing w:line="0" w:lineRule="atLeast"/>
        <w:rPr>
          <w:rFonts w:asciiTheme="minorEastAsia" w:eastAsia="SimSun" w:hAnsiTheme="minorEastAsia"/>
          <w:sz w:val="22"/>
          <w:szCs w:val="22"/>
        </w:rPr>
      </w:pPr>
      <w:r w:rsidRPr="005B0508">
        <w:rPr>
          <w:rStyle w:val="a9"/>
          <w:rFonts w:cstheme="minorHAnsi"/>
          <w:sz w:val="22"/>
          <w:szCs w:val="22"/>
        </w:rPr>
        <w:footnoteRef/>
      </w:r>
      <w:r w:rsidRPr="005B0508">
        <w:rPr>
          <w:rFonts w:asciiTheme="minorEastAsia" w:hAnsiTheme="minorEastAsia" w:hint="eastAsia"/>
          <w:sz w:val="22"/>
          <w:szCs w:val="22"/>
        </w:rPr>
        <w:t>參見陳揚</w:t>
      </w:r>
      <w:r w:rsidRPr="001D1275">
        <w:rPr>
          <w:rFonts w:asciiTheme="majorEastAsia" w:eastAsiaTheme="majorEastAsia" w:hAnsiTheme="majorEastAsia" w:hint="eastAsia"/>
          <w:sz w:val="22"/>
          <w:szCs w:val="22"/>
        </w:rPr>
        <w:t>烔釋譯《大乘大義章》，</w:t>
      </w:r>
      <w:r w:rsidRPr="00F1317F">
        <w:rPr>
          <w:rFonts w:ascii="SimSun" w:eastAsia="新細明體" w:hAnsi="SimSun" w:hint="eastAsia"/>
          <w:sz w:val="22"/>
          <w:szCs w:val="22"/>
        </w:rPr>
        <w:t>（</w:t>
      </w:r>
      <w:r w:rsidRPr="001D1275">
        <w:rPr>
          <w:rFonts w:asciiTheme="majorEastAsia" w:eastAsiaTheme="majorEastAsia" w:hAnsiTheme="majorEastAsia" w:hint="eastAsia"/>
          <w:sz w:val="22"/>
          <w:szCs w:val="22"/>
        </w:rPr>
        <w:t>《中國佛教經典寶藏精選白話版》</w:t>
      </w:r>
      <w:r w:rsidRPr="00F1317F">
        <w:rPr>
          <w:rFonts w:ascii="Times New Roman" w:eastAsia="新細明體" w:hAnsi="Times New Roman" w:cs="Times New Roman"/>
          <w:sz w:val="22"/>
          <w:szCs w:val="22"/>
        </w:rPr>
        <w:t>119</w:t>
      </w:r>
      <w:r w:rsidRPr="001D1275">
        <w:rPr>
          <w:rFonts w:asciiTheme="majorEastAsia" w:eastAsiaTheme="majorEastAsia" w:hAnsiTheme="majorEastAsia" w:hint="eastAsia"/>
          <w:sz w:val="22"/>
          <w:szCs w:val="22"/>
        </w:rPr>
        <w:t>冊</w:t>
      </w:r>
      <w:r w:rsidRPr="005B0508">
        <w:rPr>
          <w:rFonts w:asciiTheme="minorEastAsia" w:hAnsiTheme="minorEastAsia" w:hint="eastAsia"/>
          <w:sz w:val="22"/>
          <w:szCs w:val="22"/>
        </w:rPr>
        <w:t>，</w:t>
      </w:r>
      <w:r w:rsidRPr="005B0508">
        <w:rPr>
          <w:rFonts w:ascii="Times New Roman" w:hAnsi="Times New Roman" w:cs="Times New Roman"/>
          <w:sz w:val="22"/>
          <w:szCs w:val="22"/>
        </w:rPr>
        <w:t>p.159</w:t>
      </w:r>
      <w:r w:rsidRPr="00F1317F">
        <w:rPr>
          <w:rFonts w:ascii="SimSun" w:eastAsia="新細明體" w:hAnsi="SimSun" w:hint="eastAsia"/>
          <w:sz w:val="22"/>
          <w:szCs w:val="22"/>
        </w:rPr>
        <w:t>）</w:t>
      </w:r>
      <w:r w:rsidRPr="001D1275">
        <w:rPr>
          <w:rFonts w:asciiTheme="majorEastAsia" w:eastAsiaTheme="majorEastAsia" w:hAnsiTheme="majorEastAsia" w:hint="eastAsia"/>
          <w:sz w:val="22"/>
          <w:szCs w:val="22"/>
        </w:rPr>
        <w:t>：慧遠</w:t>
      </w:r>
      <w:r w:rsidRPr="005B0508">
        <w:rPr>
          <w:rFonts w:asciiTheme="minorEastAsia" w:hAnsiTheme="minorEastAsia" w:hint="eastAsia"/>
          <w:sz w:val="22"/>
          <w:szCs w:val="22"/>
        </w:rPr>
        <w:t>在</w:t>
      </w:r>
    </w:p>
    <w:p w:rsidR="00976494" w:rsidRPr="005B0508" w:rsidRDefault="00976494" w:rsidP="00952316">
      <w:pPr>
        <w:pStyle w:val="a7"/>
        <w:spacing w:line="0" w:lineRule="atLeast"/>
        <w:ind w:left="53" w:hangingChars="24" w:hanging="53"/>
        <w:rPr>
          <w:rFonts w:asciiTheme="minorEastAsia" w:hAnsiTheme="minorEastAsia"/>
          <w:sz w:val="22"/>
          <w:szCs w:val="22"/>
          <w:lang w:eastAsia="ja-JP"/>
        </w:rPr>
      </w:pPr>
      <w:r w:rsidRPr="00EC5DF7">
        <w:rPr>
          <w:rFonts w:asciiTheme="minorEastAsia" w:hAnsiTheme="minorEastAsia" w:hint="eastAsia"/>
          <w:b/>
          <w:sz w:val="22"/>
          <w:szCs w:val="22"/>
        </w:rPr>
        <w:t>《大智度論抄序》</w:t>
      </w:r>
      <w:r w:rsidRPr="00EC5DF7">
        <w:rPr>
          <w:rFonts w:asciiTheme="minorEastAsia" w:hAnsiTheme="minorEastAsia" w:cs="Times New Roman" w:hint="eastAsia"/>
          <w:b/>
          <w:sz w:val="22"/>
          <w:szCs w:val="22"/>
        </w:rPr>
        <w:t>中</w:t>
      </w:r>
      <w:r w:rsidRPr="00EC5DF7">
        <w:rPr>
          <w:rFonts w:asciiTheme="minorEastAsia" w:hAnsiTheme="minorEastAsia" w:hint="eastAsia"/>
          <w:b/>
          <w:sz w:val="22"/>
          <w:szCs w:val="22"/>
        </w:rPr>
        <w:t>認為：「</w:t>
      </w:r>
      <w:r w:rsidRPr="00EC5DF7">
        <w:rPr>
          <w:rFonts w:asciiTheme="minorEastAsia" w:hAnsiTheme="minorEastAsia" w:cs="Times New Roman" w:hint="eastAsia"/>
          <w:b/>
          <w:sz w:val="22"/>
          <w:szCs w:val="22"/>
        </w:rPr>
        <w:t>『</w:t>
      </w:r>
      <w:r w:rsidRPr="00EC5DF7">
        <w:rPr>
          <w:rFonts w:asciiTheme="minorEastAsia" w:hAnsiTheme="minorEastAsia" w:hint="eastAsia"/>
          <w:b/>
          <w:sz w:val="22"/>
          <w:szCs w:val="22"/>
        </w:rPr>
        <w:t>未</w:t>
      </w:r>
      <w:r w:rsidRPr="00EC5DF7">
        <w:rPr>
          <w:rFonts w:asciiTheme="minorEastAsia" w:hAnsiTheme="minorEastAsia" w:cs="Times New Roman" w:hint="eastAsia"/>
          <w:b/>
          <w:sz w:val="22"/>
          <w:szCs w:val="22"/>
        </w:rPr>
        <w:t>』</w:t>
      </w:r>
      <w:r w:rsidRPr="00EC5DF7">
        <w:rPr>
          <w:rFonts w:asciiTheme="minorEastAsia" w:hAnsiTheme="minorEastAsia" w:hint="eastAsia"/>
          <w:b/>
          <w:sz w:val="22"/>
          <w:szCs w:val="22"/>
        </w:rPr>
        <w:t>有而生，名為</w:t>
      </w:r>
      <w:r w:rsidRPr="00EC5DF7">
        <w:rPr>
          <w:rFonts w:asciiTheme="minorEastAsia" w:hAnsiTheme="minorEastAsia" w:cs="Times New Roman" w:hint="eastAsia"/>
          <w:b/>
          <w:sz w:val="22"/>
          <w:szCs w:val="22"/>
        </w:rPr>
        <w:t>『</w:t>
      </w:r>
      <w:r w:rsidRPr="00EC5DF7">
        <w:rPr>
          <w:rFonts w:asciiTheme="minorEastAsia" w:hAnsiTheme="minorEastAsia" w:hint="eastAsia"/>
          <w:b/>
          <w:sz w:val="22"/>
          <w:szCs w:val="22"/>
        </w:rPr>
        <w:t>有</w:t>
      </w:r>
      <w:r w:rsidRPr="00EC5DF7">
        <w:rPr>
          <w:rFonts w:asciiTheme="minorEastAsia" w:hAnsiTheme="minorEastAsia" w:cs="Times New Roman" w:hint="eastAsia"/>
          <w:b/>
          <w:sz w:val="22"/>
          <w:szCs w:val="22"/>
        </w:rPr>
        <w:t>』</w:t>
      </w:r>
      <w:r w:rsidRPr="00EC5DF7">
        <w:rPr>
          <w:rFonts w:asciiTheme="minorEastAsia" w:hAnsiTheme="minorEastAsia" w:hint="eastAsia"/>
          <w:b/>
          <w:sz w:val="22"/>
          <w:szCs w:val="22"/>
        </w:rPr>
        <w:t>，</w:t>
      </w:r>
      <w:r w:rsidRPr="00EC5DF7">
        <w:rPr>
          <w:rFonts w:asciiTheme="minorEastAsia" w:hAnsiTheme="minorEastAsia" w:cs="Times New Roman" w:hint="eastAsia"/>
          <w:b/>
          <w:sz w:val="22"/>
          <w:szCs w:val="22"/>
        </w:rPr>
        <w:t>『</w:t>
      </w:r>
      <w:r w:rsidRPr="00EC5DF7">
        <w:rPr>
          <w:rFonts w:asciiTheme="minorEastAsia" w:hAnsiTheme="minorEastAsia" w:hint="eastAsia"/>
          <w:b/>
          <w:sz w:val="22"/>
          <w:szCs w:val="22"/>
        </w:rPr>
        <w:t>既有</w:t>
      </w:r>
      <w:r w:rsidRPr="00EC5DF7">
        <w:rPr>
          <w:rFonts w:asciiTheme="minorEastAsia" w:hAnsiTheme="minorEastAsia" w:cs="Times New Roman" w:hint="eastAsia"/>
          <w:b/>
          <w:sz w:val="22"/>
          <w:szCs w:val="22"/>
        </w:rPr>
        <w:t>』</w:t>
      </w:r>
      <w:r w:rsidRPr="00EC5DF7">
        <w:rPr>
          <w:rFonts w:asciiTheme="minorEastAsia" w:hAnsiTheme="minorEastAsia" w:hint="eastAsia"/>
          <w:b/>
          <w:sz w:val="22"/>
          <w:szCs w:val="22"/>
        </w:rPr>
        <w:t>而滅，名為</w:t>
      </w:r>
      <w:r w:rsidRPr="00EC5DF7">
        <w:rPr>
          <w:rFonts w:asciiTheme="minorEastAsia" w:hAnsiTheme="minorEastAsia" w:cs="Times New Roman" w:hint="eastAsia"/>
          <w:b/>
          <w:sz w:val="22"/>
          <w:szCs w:val="22"/>
        </w:rPr>
        <w:t>『</w:t>
      </w:r>
      <w:r w:rsidRPr="00EC5DF7">
        <w:rPr>
          <w:rFonts w:asciiTheme="minorEastAsia" w:hAnsiTheme="minorEastAsia" w:hint="eastAsia"/>
          <w:b/>
          <w:sz w:val="22"/>
          <w:szCs w:val="22"/>
        </w:rPr>
        <w:t>無</w:t>
      </w:r>
      <w:r w:rsidRPr="00EC5DF7">
        <w:rPr>
          <w:rFonts w:asciiTheme="minorEastAsia" w:hAnsiTheme="minorEastAsia" w:cs="Times New Roman" w:hint="eastAsia"/>
          <w:b/>
          <w:sz w:val="22"/>
          <w:szCs w:val="22"/>
        </w:rPr>
        <w:t>』</w:t>
      </w:r>
      <w:r w:rsidRPr="00EC5DF7">
        <w:rPr>
          <w:rFonts w:asciiTheme="minorEastAsia" w:hAnsiTheme="minorEastAsia" w:hint="eastAsia"/>
          <w:b/>
          <w:sz w:val="22"/>
          <w:szCs w:val="22"/>
        </w:rPr>
        <w:t>。說有說無，</w:t>
      </w:r>
      <w:r w:rsidRPr="005B0508">
        <w:rPr>
          <w:rFonts w:asciiTheme="minorEastAsia" w:hAnsiTheme="minorEastAsia" w:hint="eastAsia"/>
          <w:sz w:val="22"/>
          <w:szCs w:val="22"/>
        </w:rPr>
        <w:t>都是虛妄的認識，應當否定，這就是叫做</w:t>
      </w:r>
      <w:r w:rsidRPr="005B0508">
        <w:rPr>
          <w:rFonts w:asciiTheme="minorEastAsia" w:hAnsiTheme="minorEastAsia" w:cs="Times New Roman" w:hint="eastAsia"/>
          <w:sz w:val="22"/>
          <w:szCs w:val="22"/>
        </w:rPr>
        <w:t>『</w:t>
      </w:r>
      <w:r w:rsidRPr="005B0508">
        <w:rPr>
          <w:rFonts w:asciiTheme="minorEastAsia" w:hAnsiTheme="minorEastAsia" w:hint="eastAsia"/>
          <w:sz w:val="22"/>
          <w:szCs w:val="22"/>
        </w:rPr>
        <w:t>非有非無</w:t>
      </w:r>
      <w:r w:rsidRPr="005B0508">
        <w:rPr>
          <w:rFonts w:asciiTheme="minorEastAsia" w:hAnsiTheme="minorEastAsia" w:cs="Times New Roman" w:hint="eastAsia"/>
          <w:sz w:val="22"/>
          <w:szCs w:val="22"/>
        </w:rPr>
        <w:t>』</w:t>
      </w:r>
      <w:r w:rsidRPr="005B0508">
        <w:rPr>
          <w:rFonts w:asciiTheme="minorEastAsia" w:hAnsiTheme="minorEastAsia" w:hint="eastAsia"/>
          <w:sz w:val="22"/>
          <w:szCs w:val="22"/>
        </w:rPr>
        <w:t>。這個</w:t>
      </w:r>
      <w:r w:rsidRPr="005B0508">
        <w:rPr>
          <w:rFonts w:asciiTheme="minorEastAsia" w:hAnsiTheme="minorEastAsia" w:cs="Times New Roman" w:hint="eastAsia"/>
          <w:sz w:val="22"/>
          <w:szCs w:val="22"/>
        </w:rPr>
        <w:t>『</w:t>
      </w:r>
      <w:r w:rsidRPr="005B0508">
        <w:rPr>
          <w:rFonts w:asciiTheme="minorEastAsia" w:hAnsiTheme="minorEastAsia" w:hint="eastAsia"/>
          <w:sz w:val="22"/>
          <w:szCs w:val="22"/>
        </w:rPr>
        <w:t>非有非無</w:t>
      </w:r>
      <w:r w:rsidRPr="005B0508">
        <w:rPr>
          <w:rFonts w:asciiTheme="minorEastAsia" w:hAnsiTheme="minorEastAsia" w:cs="Times New Roman" w:hint="eastAsia"/>
          <w:sz w:val="22"/>
          <w:szCs w:val="22"/>
        </w:rPr>
        <w:t>』</w:t>
      </w:r>
      <w:r w:rsidRPr="005B0508">
        <w:rPr>
          <w:rFonts w:asciiTheme="minorEastAsia" w:hAnsiTheme="minorEastAsia" w:hint="eastAsia"/>
          <w:sz w:val="22"/>
          <w:szCs w:val="22"/>
        </w:rPr>
        <w:t>，慧遠又稱為</w:t>
      </w:r>
      <w:r w:rsidRPr="005B0508">
        <w:rPr>
          <w:rFonts w:asciiTheme="minorEastAsia" w:hAnsiTheme="minorEastAsia" w:cs="Times New Roman" w:hint="eastAsia"/>
          <w:sz w:val="22"/>
          <w:szCs w:val="22"/>
        </w:rPr>
        <w:t>『</w:t>
      </w:r>
      <w:r w:rsidRPr="005B0508">
        <w:rPr>
          <w:rFonts w:asciiTheme="minorEastAsia" w:hAnsiTheme="minorEastAsia" w:hint="eastAsia"/>
          <w:b/>
          <w:sz w:val="22"/>
          <w:szCs w:val="22"/>
        </w:rPr>
        <w:t>無性之性</w:t>
      </w:r>
      <w:r w:rsidRPr="005B0508">
        <w:rPr>
          <w:rFonts w:asciiTheme="minorEastAsia" w:hAnsiTheme="minorEastAsia" w:cs="Times New Roman" w:hint="eastAsia"/>
          <w:sz w:val="22"/>
          <w:szCs w:val="22"/>
        </w:rPr>
        <w:t>』</w:t>
      </w:r>
      <w:r w:rsidRPr="005B0508">
        <w:rPr>
          <w:rFonts w:asciiTheme="minorEastAsia" w:hAnsiTheme="minorEastAsia" w:hint="eastAsia"/>
          <w:b/>
          <w:sz w:val="22"/>
          <w:szCs w:val="22"/>
        </w:rPr>
        <w:t>、</w:t>
      </w:r>
      <w:r w:rsidRPr="005B0508">
        <w:rPr>
          <w:rFonts w:asciiTheme="minorEastAsia" w:hAnsiTheme="minorEastAsia" w:cs="Times New Roman" w:hint="eastAsia"/>
          <w:sz w:val="22"/>
          <w:szCs w:val="22"/>
        </w:rPr>
        <w:t>『</w:t>
      </w:r>
      <w:r w:rsidRPr="005B0508">
        <w:rPr>
          <w:rFonts w:asciiTheme="minorEastAsia" w:hAnsiTheme="minorEastAsia" w:hint="eastAsia"/>
          <w:b/>
          <w:sz w:val="22"/>
          <w:szCs w:val="22"/>
        </w:rPr>
        <w:t>法性無性</w:t>
      </w:r>
      <w:r w:rsidRPr="005B0508">
        <w:rPr>
          <w:rFonts w:asciiTheme="minorEastAsia" w:hAnsiTheme="minorEastAsia" w:cs="Times New Roman" w:hint="eastAsia"/>
          <w:sz w:val="22"/>
          <w:szCs w:val="22"/>
        </w:rPr>
        <w:t>』</w:t>
      </w:r>
      <w:r w:rsidRPr="005B0508">
        <w:rPr>
          <w:rFonts w:asciiTheme="minorEastAsia" w:hAnsiTheme="minorEastAsia" w:hint="eastAsia"/>
          <w:sz w:val="22"/>
          <w:szCs w:val="22"/>
        </w:rPr>
        <w:t>，</w:t>
      </w:r>
      <w:r>
        <w:rPr>
          <w:rFonts w:asciiTheme="minorEastAsia" w:hAnsiTheme="minorEastAsia" w:hint="eastAsia"/>
          <w:sz w:val="22"/>
          <w:szCs w:val="22"/>
        </w:rPr>
        <w:t>是一種實存的境界。鳩摩羅什在這這裡所說，是對</w:t>
      </w:r>
      <w:r w:rsidRPr="005B0508">
        <w:rPr>
          <w:rFonts w:asciiTheme="minorEastAsia" w:hAnsiTheme="minorEastAsia" w:hint="eastAsia"/>
          <w:sz w:val="22"/>
          <w:szCs w:val="22"/>
        </w:rPr>
        <w:t>慧遠</w:t>
      </w:r>
      <w:r>
        <w:rPr>
          <w:rFonts w:asciiTheme="minorEastAsia" w:hAnsiTheme="minorEastAsia" w:hint="eastAsia"/>
          <w:sz w:val="22"/>
          <w:szCs w:val="22"/>
        </w:rPr>
        <w:t>這種</w:t>
      </w:r>
      <w:r w:rsidRPr="005B0508">
        <w:rPr>
          <w:rFonts w:asciiTheme="minorEastAsia" w:hAnsiTheme="minorEastAsia" w:hint="eastAsia"/>
          <w:sz w:val="22"/>
          <w:szCs w:val="22"/>
        </w:rPr>
        <w:t>「非有非無」</w:t>
      </w:r>
      <w:r>
        <w:rPr>
          <w:rFonts w:asciiTheme="minorEastAsia" w:hAnsiTheme="minorEastAsia" w:hint="eastAsia"/>
          <w:sz w:val="22"/>
          <w:szCs w:val="22"/>
        </w:rPr>
        <w:t>的批判。</w:t>
      </w:r>
      <w:r w:rsidRPr="005B0508">
        <w:rPr>
          <w:rFonts w:asciiTheme="minorEastAsia" w:hAnsiTheme="minorEastAsia" w:hint="eastAsia"/>
          <w:sz w:val="22"/>
          <w:szCs w:val="22"/>
        </w:rPr>
        <w:t>」如《大智度論抄序》〈出三藏記集〉卷</w:t>
      </w:r>
      <w:r w:rsidRPr="005B0508">
        <w:rPr>
          <w:rFonts w:ascii="Times New Roman" w:hAnsi="Times New Roman" w:cs="Times New Roman"/>
          <w:sz w:val="22"/>
          <w:szCs w:val="22"/>
        </w:rPr>
        <w:t>10</w:t>
      </w:r>
      <w:r w:rsidRPr="005B0508">
        <w:rPr>
          <w:rFonts w:asciiTheme="minorEastAsia" w:hAnsiTheme="minorEastAsia"/>
          <w:sz w:val="22"/>
          <w:szCs w:val="22"/>
        </w:rPr>
        <w:t>(</w:t>
      </w:r>
      <w:r w:rsidRPr="005B0508">
        <w:rPr>
          <w:rFonts w:asciiTheme="minorEastAsia" w:hAnsiTheme="minorEastAsia" w:hint="eastAsia"/>
          <w:sz w:val="22"/>
          <w:szCs w:val="22"/>
        </w:rPr>
        <w:t>大正</w:t>
      </w:r>
      <w:r w:rsidRPr="005B0508">
        <w:rPr>
          <w:rFonts w:ascii="Times New Roman" w:hAnsi="Times New Roman" w:cs="Times New Roman"/>
          <w:sz w:val="22"/>
          <w:szCs w:val="22"/>
        </w:rPr>
        <w:t>55</w:t>
      </w:r>
      <w:r w:rsidRPr="005B0508">
        <w:rPr>
          <w:rFonts w:ascii="Times New Roman" w:hAnsi="Times New Roman" w:cs="Times New Roman" w:hint="eastAsia"/>
          <w:sz w:val="22"/>
          <w:szCs w:val="22"/>
        </w:rPr>
        <w:t>，</w:t>
      </w:r>
      <w:r w:rsidRPr="005B0508">
        <w:rPr>
          <w:rFonts w:ascii="Times New Roman" w:hAnsi="Times New Roman" w:cs="Times New Roman"/>
          <w:sz w:val="22"/>
          <w:szCs w:val="22"/>
        </w:rPr>
        <w:t>76a5-8</w:t>
      </w:r>
      <w:r w:rsidRPr="005B0508">
        <w:rPr>
          <w:rFonts w:asciiTheme="minorEastAsia" w:hAnsiTheme="minorEastAsia"/>
          <w:sz w:val="22"/>
          <w:szCs w:val="22"/>
        </w:rPr>
        <w:t>)</w:t>
      </w:r>
      <w:r w:rsidRPr="005B0508">
        <w:rPr>
          <w:rFonts w:asciiTheme="minorEastAsia" w:hAnsiTheme="minorEastAsia" w:cs="Times New Roman" w:hint="eastAsia"/>
          <w:sz w:val="22"/>
          <w:szCs w:val="22"/>
        </w:rPr>
        <w:t>：</w:t>
      </w:r>
      <w:r w:rsidRPr="005B0508">
        <w:rPr>
          <w:rFonts w:ascii="標楷體" w:eastAsia="標楷體" w:hAnsi="標楷體" w:hint="eastAsia"/>
          <w:sz w:val="22"/>
          <w:szCs w:val="22"/>
        </w:rPr>
        <w:t>「</w:t>
      </w:r>
      <w:r w:rsidRPr="005B0508">
        <w:rPr>
          <w:rFonts w:ascii="標楷體" w:eastAsia="標楷體" w:hAnsi="標楷體" w:cs="Times New Roman" w:hint="eastAsia"/>
          <w:sz w:val="22"/>
          <w:szCs w:val="22"/>
        </w:rPr>
        <w:t>『</w:t>
      </w:r>
      <w:r w:rsidRPr="005B0508">
        <w:rPr>
          <w:rFonts w:ascii="標楷體" w:eastAsia="標楷體" w:hAnsi="標楷體" w:hint="eastAsia"/>
          <w:sz w:val="22"/>
          <w:szCs w:val="22"/>
        </w:rPr>
        <w:t>有</w:t>
      </w:r>
      <w:r w:rsidRPr="005B0508">
        <w:rPr>
          <w:rFonts w:ascii="標楷體" w:eastAsia="標楷體" w:hAnsi="標楷體" w:cs="Times New Roman" w:hint="eastAsia"/>
          <w:sz w:val="22"/>
          <w:szCs w:val="22"/>
        </w:rPr>
        <w:t>』</w:t>
      </w:r>
      <w:r w:rsidRPr="005B0508">
        <w:rPr>
          <w:rFonts w:ascii="標楷體" w:eastAsia="標楷體" w:hAnsi="標楷體" w:hint="eastAsia"/>
          <w:sz w:val="22"/>
          <w:szCs w:val="22"/>
        </w:rPr>
        <w:t>而在有者，</w:t>
      </w:r>
      <w:r w:rsidRPr="005B0508">
        <w:rPr>
          <w:rFonts w:ascii="標楷體" w:eastAsia="標楷體" w:hAnsi="標楷體" w:cs="Times New Roman" w:hint="eastAsia"/>
          <w:sz w:val="22"/>
          <w:szCs w:val="22"/>
        </w:rPr>
        <w:t>『</w:t>
      </w:r>
      <w:r w:rsidRPr="005B0508">
        <w:rPr>
          <w:rFonts w:ascii="標楷體" w:eastAsia="標楷體" w:hAnsi="標楷體" w:hint="eastAsia"/>
          <w:sz w:val="22"/>
          <w:szCs w:val="22"/>
        </w:rPr>
        <w:t>有</w:t>
      </w:r>
      <w:r w:rsidRPr="005B0508">
        <w:rPr>
          <w:rFonts w:ascii="標楷體" w:eastAsia="標楷體" w:hAnsi="標楷體" w:cs="Times New Roman" w:hint="eastAsia"/>
          <w:sz w:val="22"/>
          <w:szCs w:val="22"/>
        </w:rPr>
        <w:t>』</w:t>
      </w:r>
      <w:r w:rsidRPr="005B0508">
        <w:rPr>
          <w:rFonts w:ascii="標楷體" w:eastAsia="標楷體" w:hAnsi="標楷體" w:hint="eastAsia"/>
          <w:sz w:val="22"/>
          <w:szCs w:val="22"/>
        </w:rPr>
        <w:t>於有者也。</w:t>
      </w:r>
      <w:r w:rsidRPr="005B0508">
        <w:rPr>
          <w:rFonts w:ascii="標楷體" w:eastAsia="標楷體" w:hAnsi="標楷體" w:cs="Times New Roman" w:hint="eastAsia"/>
          <w:sz w:val="22"/>
          <w:szCs w:val="22"/>
        </w:rPr>
        <w:t>『</w:t>
      </w:r>
      <w:r w:rsidRPr="005B0508">
        <w:rPr>
          <w:rFonts w:ascii="標楷體" w:eastAsia="標楷體" w:hAnsi="標楷體" w:hint="eastAsia"/>
          <w:sz w:val="22"/>
          <w:szCs w:val="22"/>
        </w:rPr>
        <w:t>無</w:t>
      </w:r>
      <w:r w:rsidRPr="005B0508">
        <w:rPr>
          <w:rFonts w:ascii="標楷體" w:eastAsia="標楷體" w:hAnsi="標楷體" w:cs="Times New Roman" w:hint="eastAsia"/>
          <w:sz w:val="22"/>
          <w:szCs w:val="22"/>
        </w:rPr>
        <w:t>』</w:t>
      </w:r>
      <w:r w:rsidRPr="005B0508">
        <w:rPr>
          <w:rFonts w:ascii="標楷體" w:eastAsia="標楷體" w:hAnsi="標楷體" w:hint="eastAsia"/>
          <w:sz w:val="22"/>
          <w:szCs w:val="22"/>
        </w:rPr>
        <w:t>而在無者，</w:t>
      </w:r>
      <w:r w:rsidRPr="005B0508">
        <w:rPr>
          <w:rFonts w:ascii="標楷體" w:eastAsia="標楷體" w:hAnsi="標楷體" w:cs="Times New Roman" w:hint="eastAsia"/>
          <w:sz w:val="22"/>
          <w:szCs w:val="22"/>
        </w:rPr>
        <w:t>『</w:t>
      </w:r>
      <w:r w:rsidRPr="005B0508">
        <w:rPr>
          <w:rFonts w:ascii="標楷體" w:eastAsia="標楷體" w:hAnsi="標楷體" w:hint="eastAsia"/>
          <w:sz w:val="22"/>
          <w:szCs w:val="22"/>
        </w:rPr>
        <w:t>無</w:t>
      </w:r>
      <w:r w:rsidRPr="005B0508">
        <w:rPr>
          <w:rFonts w:ascii="標楷體" w:eastAsia="標楷體" w:hAnsi="標楷體" w:cs="Times New Roman" w:hint="eastAsia"/>
          <w:sz w:val="22"/>
          <w:szCs w:val="22"/>
        </w:rPr>
        <w:t>』</w:t>
      </w:r>
      <w:r w:rsidRPr="005B0508">
        <w:rPr>
          <w:rFonts w:ascii="標楷體" w:eastAsia="標楷體" w:hAnsi="標楷體" w:hint="eastAsia"/>
          <w:sz w:val="22"/>
          <w:szCs w:val="22"/>
        </w:rPr>
        <w:t>於無者也。有</w:t>
      </w:r>
      <w:r w:rsidRPr="005B0508">
        <w:rPr>
          <w:rFonts w:ascii="標楷體" w:eastAsia="標楷體" w:hAnsi="標楷體" w:cs="Times New Roman" w:hint="eastAsia"/>
          <w:sz w:val="22"/>
          <w:szCs w:val="22"/>
        </w:rPr>
        <w:t>『</w:t>
      </w:r>
      <w:r w:rsidRPr="005B0508">
        <w:rPr>
          <w:rFonts w:ascii="標楷體" w:eastAsia="標楷體" w:hAnsi="標楷體" w:hint="eastAsia"/>
          <w:sz w:val="22"/>
          <w:szCs w:val="22"/>
        </w:rPr>
        <w:t>有</w:t>
      </w:r>
      <w:r w:rsidRPr="005B0508">
        <w:rPr>
          <w:rFonts w:ascii="標楷體" w:eastAsia="標楷體" w:hAnsi="標楷體" w:cs="Times New Roman" w:hint="eastAsia"/>
          <w:sz w:val="22"/>
          <w:szCs w:val="22"/>
        </w:rPr>
        <w:t>』</w:t>
      </w:r>
      <w:r w:rsidRPr="005B0508">
        <w:rPr>
          <w:rFonts w:ascii="標楷體" w:eastAsia="標楷體" w:hAnsi="標楷體" w:hint="eastAsia"/>
          <w:sz w:val="22"/>
          <w:szCs w:val="22"/>
        </w:rPr>
        <w:t>則非有，無</w:t>
      </w:r>
      <w:r w:rsidRPr="005B0508">
        <w:rPr>
          <w:rFonts w:ascii="標楷體" w:eastAsia="標楷體" w:hAnsi="標楷體" w:cs="Times New Roman" w:hint="eastAsia"/>
          <w:sz w:val="22"/>
          <w:szCs w:val="22"/>
        </w:rPr>
        <w:t>『</w:t>
      </w:r>
      <w:r w:rsidRPr="005B0508">
        <w:rPr>
          <w:rFonts w:ascii="標楷體" w:eastAsia="標楷體" w:hAnsi="標楷體" w:hint="eastAsia"/>
          <w:sz w:val="22"/>
          <w:szCs w:val="22"/>
        </w:rPr>
        <w:t>無</w:t>
      </w:r>
      <w:r w:rsidRPr="005B0508">
        <w:rPr>
          <w:rFonts w:ascii="標楷體" w:eastAsia="標楷體" w:hAnsi="標楷體" w:cs="Times New Roman" w:hint="eastAsia"/>
          <w:sz w:val="22"/>
          <w:szCs w:val="22"/>
        </w:rPr>
        <w:t>』</w:t>
      </w:r>
      <w:r w:rsidRPr="005B0508">
        <w:rPr>
          <w:rFonts w:ascii="標楷體" w:eastAsia="標楷體" w:hAnsi="標楷體" w:hint="eastAsia"/>
          <w:sz w:val="22"/>
          <w:szCs w:val="22"/>
        </w:rPr>
        <w:t>則非無。何以知其然，</w:t>
      </w:r>
      <w:r w:rsidRPr="005B0508">
        <w:rPr>
          <w:rFonts w:ascii="標楷體" w:eastAsia="標楷體" w:hAnsi="標楷體" w:cs="Times New Roman" w:hint="eastAsia"/>
          <w:sz w:val="22"/>
          <w:szCs w:val="22"/>
        </w:rPr>
        <w:t>『</w:t>
      </w:r>
      <w:r w:rsidRPr="005B0508">
        <w:rPr>
          <w:rFonts w:ascii="標楷體" w:eastAsia="標楷體" w:hAnsi="標楷體" w:hint="eastAsia"/>
          <w:b/>
          <w:sz w:val="22"/>
          <w:szCs w:val="22"/>
        </w:rPr>
        <w:t>無性之性</w:t>
      </w:r>
      <w:r w:rsidRPr="005B0508">
        <w:rPr>
          <w:rFonts w:ascii="標楷體" w:eastAsia="標楷體" w:hAnsi="標楷體" w:cs="Times New Roman" w:hint="eastAsia"/>
          <w:sz w:val="22"/>
          <w:szCs w:val="22"/>
        </w:rPr>
        <w:t>』</w:t>
      </w:r>
      <w:r w:rsidRPr="005B0508">
        <w:rPr>
          <w:rFonts w:ascii="標楷體" w:eastAsia="標楷體" w:hAnsi="標楷體" w:hint="eastAsia"/>
          <w:sz w:val="22"/>
          <w:szCs w:val="22"/>
        </w:rPr>
        <w:t>謂之法性，</w:t>
      </w:r>
      <w:r w:rsidRPr="005B0508">
        <w:rPr>
          <w:rFonts w:ascii="標楷體" w:eastAsia="標楷體" w:hAnsi="標楷體" w:cs="Times New Roman" w:hint="eastAsia"/>
          <w:sz w:val="22"/>
          <w:szCs w:val="22"/>
        </w:rPr>
        <w:t>『</w:t>
      </w:r>
      <w:r w:rsidRPr="005B0508">
        <w:rPr>
          <w:rFonts w:ascii="標楷體" w:eastAsia="標楷體" w:hAnsi="標楷體" w:hint="eastAsia"/>
          <w:b/>
          <w:sz w:val="22"/>
          <w:szCs w:val="22"/>
        </w:rPr>
        <w:t>法性無性</w:t>
      </w:r>
      <w:r w:rsidRPr="005B0508">
        <w:rPr>
          <w:rFonts w:ascii="標楷體" w:eastAsia="標楷體" w:hAnsi="標楷體" w:cs="Times New Roman" w:hint="eastAsia"/>
          <w:sz w:val="22"/>
          <w:szCs w:val="22"/>
        </w:rPr>
        <w:t>』</w:t>
      </w:r>
      <w:r w:rsidRPr="005B0508">
        <w:rPr>
          <w:rFonts w:ascii="標楷體" w:eastAsia="標楷體" w:hAnsi="標楷體" w:hint="eastAsia"/>
          <w:sz w:val="22"/>
          <w:szCs w:val="22"/>
        </w:rPr>
        <w:t>，因緣以之生。生緣無自相，雖</w:t>
      </w:r>
      <w:r w:rsidRPr="005B0508">
        <w:rPr>
          <w:rFonts w:ascii="標楷體" w:eastAsia="標楷體" w:hAnsi="標楷體" w:cs="Times New Roman" w:hint="eastAsia"/>
          <w:sz w:val="22"/>
          <w:szCs w:val="22"/>
        </w:rPr>
        <w:t>『</w:t>
      </w:r>
      <w:r w:rsidRPr="005B0508">
        <w:rPr>
          <w:rFonts w:ascii="標楷體" w:eastAsia="標楷體" w:hAnsi="標楷體" w:hint="eastAsia"/>
          <w:sz w:val="22"/>
          <w:szCs w:val="22"/>
        </w:rPr>
        <w:t>有</w:t>
      </w:r>
      <w:r w:rsidRPr="005B0508">
        <w:rPr>
          <w:rFonts w:ascii="標楷體" w:eastAsia="標楷體" w:hAnsi="標楷體" w:cs="Times New Roman" w:hint="eastAsia"/>
          <w:sz w:val="22"/>
          <w:szCs w:val="22"/>
        </w:rPr>
        <w:t>』</w:t>
      </w:r>
      <w:r w:rsidRPr="005B0508">
        <w:rPr>
          <w:rFonts w:ascii="標楷體" w:eastAsia="標楷體" w:hAnsi="標楷體" w:hint="eastAsia"/>
          <w:sz w:val="22"/>
          <w:szCs w:val="22"/>
        </w:rPr>
        <w:t>而常無，常</w:t>
      </w:r>
      <w:r w:rsidRPr="005B0508">
        <w:rPr>
          <w:rFonts w:ascii="標楷體" w:eastAsia="標楷體" w:hAnsi="標楷體" w:cs="Times New Roman" w:hint="eastAsia"/>
          <w:sz w:val="22"/>
          <w:szCs w:val="22"/>
        </w:rPr>
        <w:t>『</w:t>
      </w:r>
      <w:r w:rsidRPr="005B0508">
        <w:rPr>
          <w:rFonts w:ascii="標楷體" w:eastAsia="標楷體" w:hAnsi="標楷體" w:hint="eastAsia"/>
          <w:sz w:val="22"/>
          <w:szCs w:val="22"/>
        </w:rPr>
        <w:t>無</w:t>
      </w:r>
      <w:r w:rsidRPr="005B0508">
        <w:rPr>
          <w:rFonts w:ascii="標楷體" w:eastAsia="標楷體" w:hAnsi="標楷體" w:cs="Times New Roman" w:hint="eastAsia"/>
          <w:sz w:val="22"/>
          <w:szCs w:val="22"/>
        </w:rPr>
        <w:t>』</w:t>
      </w:r>
      <w:r w:rsidRPr="005B0508">
        <w:rPr>
          <w:rFonts w:ascii="標楷體" w:eastAsia="標楷體" w:hAnsi="標楷體" w:hint="eastAsia"/>
          <w:sz w:val="22"/>
          <w:szCs w:val="22"/>
        </w:rPr>
        <w:t>非絕有。</w:t>
      </w:r>
      <w:r w:rsidRPr="005B0508">
        <w:rPr>
          <w:rFonts w:asciiTheme="minorEastAsia" w:hAnsiTheme="minorEastAsia" w:hint="eastAsia"/>
          <w:sz w:val="22"/>
          <w:szCs w:val="22"/>
          <w:lang w:eastAsia="ja-JP"/>
        </w:rPr>
        <w:t>」</w:t>
      </w:r>
    </w:p>
  </w:footnote>
  <w:footnote w:id="4">
    <w:p w:rsidR="00976494" w:rsidRPr="005B0508" w:rsidRDefault="00976494" w:rsidP="005D452D">
      <w:pPr>
        <w:pStyle w:val="a7"/>
        <w:spacing w:line="0" w:lineRule="atLeast"/>
        <w:ind w:left="110" w:hangingChars="50" w:hanging="110"/>
        <w:rPr>
          <w:rFonts w:asciiTheme="minorEastAsia" w:eastAsia="SimSun" w:hAnsiTheme="minorEastAsia"/>
          <w:sz w:val="22"/>
          <w:szCs w:val="22"/>
          <w:lang w:eastAsia="ja-JP"/>
        </w:rPr>
      </w:pPr>
      <w:r w:rsidRPr="005B0508">
        <w:rPr>
          <w:rStyle w:val="a9"/>
          <w:sz w:val="22"/>
          <w:szCs w:val="22"/>
        </w:rPr>
        <w:footnoteRef/>
      </w:r>
      <w:r w:rsidRPr="00F1317F">
        <w:rPr>
          <w:rFonts w:ascii="Times New Roman" w:eastAsia="新細明體" w:hAnsi="Times New Roman" w:cs="Times New Roman" w:hint="eastAsia"/>
          <w:sz w:val="22"/>
          <w:szCs w:val="22"/>
          <w:lang w:eastAsia="ja-JP"/>
        </w:rPr>
        <w:t>（</w:t>
      </w:r>
      <w:r w:rsidRPr="00F1317F">
        <w:rPr>
          <w:rFonts w:ascii="Times New Roman" w:eastAsia="新細明體" w:hAnsi="Times New Roman" w:cs="Times New Roman"/>
          <w:sz w:val="22"/>
          <w:szCs w:val="22"/>
          <w:lang w:eastAsia="ja-JP"/>
        </w:rPr>
        <w:t>1</w:t>
      </w:r>
      <w:r w:rsidRPr="00F1317F">
        <w:rPr>
          <w:rFonts w:ascii="Times New Roman" w:eastAsia="新細明體" w:hAnsi="Times New Roman" w:cs="Times New Roman" w:hint="eastAsia"/>
          <w:sz w:val="22"/>
          <w:szCs w:val="22"/>
          <w:lang w:eastAsia="ja-JP"/>
        </w:rPr>
        <w:t>）</w:t>
      </w:r>
      <w:r w:rsidRPr="005E15CA">
        <w:rPr>
          <w:rFonts w:asciiTheme="minorEastAsia" w:hAnsiTheme="minorEastAsia" w:hint="eastAsia"/>
          <w:sz w:val="22"/>
          <w:szCs w:val="22"/>
          <w:lang w:eastAsia="ja-JP"/>
        </w:rPr>
        <w:t>結</w:t>
      </w:r>
      <w:r w:rsidRPr="005E15CA">
        <w:rPr>
          <w:rFonts w:ascii="Times New Roman" w:hAnsi="Times New Roman" w:cs="Times New Roman"/>
          <w:sz w:val="22"/>
          <w:szCs w:val="22"/>
          <w:lang w:eastAsia="ja-JP"/>
        </w:rPr>
        <w:t>=</w:t>
      </w:r>
      <w:r w:rsidRPr="005E15CA">
        <w:rPr>
          <w:rFonts w:asciiTheme="minorEastAsia" w:hAnsiTheme="minorEastAsia" w:hint="eastAsia"/>
          <w:sz w:val="22"/>
          <w:szCs w:val="22"/>
          <w:lang w:eastAsia="ja-JP"/>
        </w:rPr>
        <w:t>詰</w:t>
      </w:r>
      <w:r w:rsidRPr="005E15CA">
        <w:rPr>
          <w:rStyle w:val="gaiji"/>
          <w:rFonts w:hint="eastAsia"/>
          <w:sz w:val="22"/>
          <w:szCs w:val="22"/>
          <w:lang w:eastAsia="ja-JP"/>
        </w:rPr>
        <w:t>ィ</w:t>
      </w:r>
      <w:r w:rsidRPr="005E15CA">
        <w:rPr>
          <w:rFonts w:hint="eastAsia"/>
          <w:sz w:val="22"/>
          <w:szCs w:val="22"/>
          <w:lang w:eastAsia="ja-JP"/>
        </w:rPr>
        <w:t>【原】</w:t>
      </w:r>
      <w:r w:rsidRPr="005E15CA">
        <w:rPr>
          <w:rFonts w:asciiTheme="minorEastAsia" w:hAnsiTheme="minorEastAsia" w:hint="eastAsia"/>
          <w:sz w:val="22"/>
          <w:szCs w:val="22"/>
          <w:lang w:eastAsia="ja-JP"/>
        </w:rPr>
        <w:t>。</w:t>
      </w:r>
      <w:r w:rsidRPr="005E15CA">
        <w:rPr>
          <w:rFonts w:asciiTheme="minorEastAsia" w:hAnsiTheme="minorEastAsia"/>
          <w:sz w:val="22"/>
          <w:szCs w:val="22"/>
          <w:lang w:eastAsia="ja-JP"/>
        </w:rPr>
        <w:t>(</w:t>
      </w:r>
      <w:r w:rsidRPr="005E15CA">
        <w:rPr>
          <w:rFonts w:asciiTheme="minorEastAsia" w:hAnsiTheme="minorEastAsia" w:hint="eastAsia"/>
          <w:sz w:val="22"/>
          <w:szCs w:val="22"/>
          <w:lang w:eastAsia="ja-JP"/>
        </w:rPr>
        <w:t>大正</w:t>
      </w:r>
      <w:r w:rsidRPr="005E15CA">
        <w:rPr>
          <w:rFonts w:ascii="Times New Roman" w:eastAsia="新細明體" w:hAnsi="Times New Roman" w:cs="Times New Roman"/>
          <w:sz w:val="22"/>
          <w:szCs w:val="22"/>
          <w:lang w:eastAsia="ja-JP"/>
        </w:rPr>
        <w:t>4</w:t>
      </w:r>
      <w:r w:rsidRPr="005E15CA">
        <w:rPr>
          <w:rFonts w:ascii="Times New Roman" w:eastAsia="標楷體" w:hAnsi="Times New Roman" w:cs="Times New Roman"/>
          <w:sz w:val="22"/>
          <w:szCs w:val="22"/>
          <w:lang w:eastAsia="ja-JP"/>
        </w:rPr>
        <w:t>5</w:t>
      </w:r>
      <w:r w:rsidRPr="005E15CA">
        <w:rPr>
          <w:rFonts w:ascii="Times New Roman" w:eastAsia="標楷體" w:hAnsi="Times New Roman" w:cs="Times New Roman" w:hint="eastAsia"/>
          <w:sz w:val="22"/>
          <w:szCs w:val="22"/>
          <w:lang w:eastAsia="ja-JP"/>
        </w:rPr>
        <w:t>，</w:t>
      </w:r>
      <w:r w:rsidRPr="005E15CA">
        <w:rPr>
          <w:rFonts w:ascii="Times New Roman" w:eastAsia="新細明體" w:hAnsi="Times New Roman" w:cs="Times New Roman"/>
          <w:sz w:val="22"/>
          <w:szCs w:val="22"/>
          <w:lang w:eastAsia="ja-JP"/>
        </w:rPr>
        <w:t>135d</w:t>
      </w:r>
      <w:r w:rsidRPr="005E15CA">
        <w:rPr>
          <w:rFonts w:ascii="標楷體" w:eastAsia="標楷體" w:hAnsi="標楷體" w:hint="eastAsia"/>
          <w:sz w:val="22"/>
          <w:szCs w:val="22"/>
          <w:lang w:eastAsia="ja-JP"/>
        </w:rPr>
        <w:t>，</w:t>
      </w:r>
      <w:r w:rsidRPr="005E15CA">
        <w:rPr>
          <w:rFonts w:ascii="Times New Roman" w:eastAsia="新細明體" w:hAnsi="Times New Roman" w:cs="Times New Roman"/>
          <w:sz w:val="22"/>
          <w:szCs w:val="22"/>
          <w:lang w:eastAsia="ja-JP"/>
        </w:rPr>
        <w:t>n</w:t>
      </w:r>
      <w:r w:rsidRPr="005E15CA">
        <w:rPr>
          <w:rFonts w:ascii="SimSun" w:eastAsia="新細明體" w:hAnsi="SimSun" w:cs="Times New Roman"/>
          <w:sz w:val="22"/>
          <w:szCs w:val="22"/>
          <w:lang w:eastAsia="ja-JP"/>
        </w:rPr>
        <w:t>.</w:t>
      </w:r>
      <w:r w:rsidRPr="005E15CA">
        <w:rPr>
          <w:rFonts w:ascii="Times New Roman" w:eastAsia="新細明體" w:hAnsi="Times New Roman" w:cs="Times New Roman"/>
          <w:sz w:val="22"/>
          <w:szCs w:val="22"/>
          <w:lang w:eastAsia="ja-JP"/>
        </w:rPr>
        <w:t>9</w:t>
      </w:r>
      <w:r w:rsidRPr="005E15CA">
        <w:rPr>
          <w:rFonts w:asciiTheme="minorEastAsia" w:hAnsiTheme="minorEastAsia"/>
          <w:sz w:val="22"/>
          <w:szCs w:val="22"/>
          <w:lang w:eastAsia="ja-JP"/>
        </w:rPr>
        <w:t>)</w:t>
      </w:r>
    </w:p>
    <w:p w:rsidR="00976494" w:rsidRPr="005B0508" w:rsidRDefault="00976494" w:rsidP="00F5632C">
      <w:pPr>
        <w:pStyle w:val="a7"/>
        <w:spacing w:line="0" w:lineRule="atLeast"/>
        <w:ind w:leftChars="50" w:left="230" w:hangingChars="50" w:hanging="110"/>
        <w:rPr>
          <w:rFonts w:asciiTheme="minorEastAsia" w:hAnsiTheme="minorEastAsia"/>
          <w:sz w:val="22"/>
          <w:szCs w:val="22"/>
        </w:rPr>
      </w:pPr>
      <w:r w:rsidRPr="00F1317F">
        <w:rPr>
          <w:rFonts w:ascii="Times New Roman" w:eastAsia="新細明體" w:hAnsi="Times New Roman" w:cs="Times New Roman" w:hint="eastAsia"/>
          <w:sz w:val="22"/>
          <w:szCs w:val="22"/>
        </w:rPr>
        <w:t>（</w:t>
      </w:r>
      <w:r w:rsidRPr="00F1317F">
        <w:rPr>
          <w:rFonts w:ascii="Times New Roman" w:eastAsia="新細明體" w:hAnsi="Times New Roman" w:cs="Times New Roman"/>
          <w:sz w:val="22"/>
          <w:szCs w:val="22"/>
        </w:rPr>
        <w:t>2</w:t>
      </w:r>
      <w:r w:rsidRPr="00F1317F">
        <w:rPr>
          <w:rFonts w:ascii="Times New Roman" w:eastAsia="新細明體" w:hAnsi="Times New Roman" w:cs="Times New Roman" w:hint="eastAsia"/>
          <w:sz w:val="22"/>
          <w:szCs w:val="22"/>
        </w:rPr>
        <w:t>）</w:t>
      </w:r>
      <w:r w:rsidRPr="005B0508">
        <w:rPr>
          <w:rFonts w:asciiTheme="minorEastAsia" w:hAnsiTheme="minorEastAsia" w:hint="eastAsia"/>
          <w:sz w:val="22"/>
          <w:szCs w:val="22"/>
        </w:rPr>
        <w:t>「結」，【一本】</w:t>
      </w:r>
      <w:r>
        <w:rPr>
          <w:rFonts w:asciiTheme="minorEastAsia" w:hAnsiTheme="minorEastAsia" w:hint="eastAsia"/>
          <w:sz w:val="22"/>
          <w:szCs w:val="22"/>
        </w:rPr>
        <w:t>傍記作「詰」</w:t>
      </w:r>
      <w:r w:rsidRPr="005E15CA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5B0508">
        <w:rPr>
          <w:rFonts w:asciiTheme="minorEastAsia" w:hAnsiTheme="minorEastAsia" w:hint="eastAsia"/>
          <w:sz w:val="22"/>
          <w:szCs w:val="22"/>
        </w:rPr>
        <w:t>【前田本】</w:t>
      </w:r>
      <w:r>
        <w:rPr>
          <w:rFonts w:asciiTheme="minorEastAsia" w:hAnsiTheme="minorEastAsia" w:hint="eastAsia"/>
          <w:sz w:val="22"/>
          <w:szCs w:val="22"/>
        </w:rPr>
        <w:t>作</w:t>
      </w:r>
      <w:r w:rsidRPr="005B0508">
        <w:rPr>
          <w:rFonts w:asciiTheme="minorEastAsia" w:hAnsiTheme="minorEastAsia" w:hint="eastAsia"/>
          <w:sz w:val="22"/>
          <w:szCs w:val="22"/>
        </w:rPr>
        <w:t>「詰」。（《慧遠研究（遺</w:t>
      </w:r>
      <w:r w:rsidRPr="005E15CA">
        <w:rPr>
          <w:rFonts w:asciiTheme="majorEastAsia" w:eastAsiaTheme="majorEastAsia" w:hAnsiTheme="majorEastAsia" w:hint="eastAsia"/>
          <w:sz w:val="22"/>
          <w:szCs w:val="22"/>
        </w:rPr>
        <w:t>文篇</w:t>
      </w:r>
      <w:r w:rsidRPr="005B0508">
        <w:rPr>
          <w:rFonts w:asciiTheme="minorEastAsia" w:hAnsiTheme="minorEastAsia" w:hint="eastAsia"/>
          <w:sz w:val="22"/>
          <w:szCs w:val="22"/>
        </w:rPr>
        <w:t>）》</w:t>
      </w:r>
      <w:r w:rsidRPr="005B0508">
        <w:rPr>
          <w:rFonts w:ascii="Times New Roman" w:hAnsi="Times New Roman" w:cs="Times New Roman"/>
          <w:sz w:val="22"/>
          <w:szCs w:val="22"/>
        </w:rPr>
        <w:t>p</w:t>
      </w:r>
      <w:r w:rsidRPr="005B0508">
        <w:rPr>
          <w:rFonts w:ascii="Times New Roman" w:eastAsia="新細明體" w:hAnsi="Times New Roman" w:cs="Times New Roman"/>
          <w:sz w:val="22"/>
          <w:szCs w:val="22"/>
        </w:rPr>
        <w:t>.38</w:t>
      </w:r>
      <w:r w:rsidRPr="005B050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5B0508">
        <w:rPr>
          <w:rFonts w:ascii="Times New Roman" w:hAnsi="Times New Roman" w:cs="Times New Roman"/>
          <w:sz w:val="22"/>
          <w:szCs w:val="22"/>
        </w:rPr>
        <w:t>n</w:t>
      </w:r>
      <w:r w:rsidRPr="005B0508">
        <w:rPr>
          <w:rFonts w:ascii="Times New Roman" w:eastAsia="新細明體" w:hAnsi="Times New Roman" w:cs="Times New Roman"/>
          <w:sz w:val="22"/>
          <w:szCs w:val="22"/>
        </w:rPr>
        <w:t>.4</w:t>
      </w:r>
      <w:r w:rsidRPr="005B0508">
        <w:rPr>
          <w:rFonts w:asciiTheme="minorEastAsia" w:hAnsiTheme="minorEastAsia" w:hint="eastAsia"/>
          <w:sz w:val="22"/>
          <w:szCs w:val="22"/>
        </w:rPr>
        <w:t>）</w:t>
      </w:r>
    </w:p>
  </w:footnote>
  <w:footnote w:id="5">
    <w:p w:rsidR="00976494" w:rsidRPr="005B0508" w:rsidRDefault="00976494" w:rsidP="005D452D">
      <w:pPr>
        <w:pStyle w:val="a7"/>
        <w:spacing w:line="0" w:lineRule="atLeast"/>
        <w:ind w:left="110" w:hangingChars="50" w:hanging="110"/>
        <w:rPr>
          <w:rFonts w:asciiTheme="minorEastAsia" w:hAnsiTheme="minorEastAsia"/>
          <w:sz w:val="22"/>
          <w:szCs w:val="22"/>
        </w:rPr>
      </w:pPr>
      <w:r w:rsidRPr="005B0508">
        <w:rPr>
          <w:rStyle w:val="a9"/>
          <w:rFonts w:cstheme="minorHAnsi"/>
          <w:sz w:val="22"/>
          <w:szCs w:val="22"/>
        </w:rPr>
        <w:footnoteRef/>
      </w:r>
      <w:r w:rsidRPr="005B0508">
        <w:rPr>
          <w:rFonts w:asciiTheme="minorEastAsia" w:hAnsiTheme="minorEastAsia" w:hint="eastAsia"/>
          <w:b/>
          <w:sz w:val="22"/>
          <w:szCs w:val="22"/>
        </w:rPr>
        <w:t>「此三義上無生忍中已明」</w:t>
      </w:r>
      <w:r>
        <w:rPr>
          <w:rFonts w:asciiTheme="minorEastAsia" w:hAnsiTheme="minorEastAsia" w:hint="eastAsia"/>
          <w:sz w:val="22"/>
          <w:szCs w:val="22"/>
        </w:rPr>
        <w:t>示處未詳。（《慧遠研究（遺</w:t>
      </w:r>
      <w:r w:rsidRPr="005E15CA">
        <w:rPr>
          <w:rFonts w:asciiTheme="majorEastAsia" w:eastAsiaTheme="majorEastAsia" w:hAnsiTheme="majorEastAsia" w:hint="eastAsia"/>
          <w:sz w:val="22"/>
          <w:szCs w:val="22"/>
        </w:rPr>
        <w:t>文</w:t>
      </w:r>
      <w:r w:rsidRPr="005B0508">
        <w:rPr>
          <w:rFonts w:asciiTheme="minorEastAsia" w:hAnsiTheme="minorEastAsia" w:hint="eastAsia"/>
          <w:sz w:val="22"/>
          <w:szCs w:val="22"/>
        </w:rPr>
        <w:t>篇）》</w:t>
      </w:r>
      <w:r w:rsidRPr="005B0508">
        <w:rPr>
          <w:rFonts w:ascii="Times New Roman" w:hAnsi="Times New Roman" w:cs="Times New Roman"/>
          <w:sz w:val="22"/>
          <w:szCs w:val="22"/>
        </w:rPr>
        <w:t>p</w:t>
      </w:r>
      <w:r w:rsidRPr="005B0508">
        <w:rPr>
          <w:rFonts w:ascii="Times New Roman" w:eastAsia="新細明體" w:hAnsi="Times New Roman" w:cs="Times New Roman"/>
          <w:sz w:val="22"/>
          <w:szCs w:val="22"/>
        </w:rPr>
        <w:t>.250</w:t>
      </w:r>
      <w:r w:rsidRPr="005B050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5B0508">
        <w:rPr>
          <w:rFonts w:ascii="Times New Roman" w:hAnsi="Times New Roman" w:cs="Times New Roman"/>
          <w:sz w:val="22"/>
          <w:szCs w:val="22"/>
        </w:rPr>
        <w:t>n</w:t>
      </w:r>
      <w:r w:rsidRPr="005B0508">
        <w:rPr>
          <w:rFonts w:ascii="Times New Roman" w:eastAsia="新細明體" w:hAnsi="Times New Roman" w:cs="Times New Roman"/>
          <w:sz w:val="22"/>
          <w:szCs w:val="22"/>
        </w:rPr>
        <w:t>.252</w:t>
      </w:r>
      <w:r w:rsidRPr="005B0508">
        <w:rPr>
          <w:rFonts w:asciiTheme="minorEastAsia" w:hAnsiTheme="minorEastAsia" w:hint="eastAsia"/>
          <w:sz w:val="22"/>
          <w:szCs w:val="22"/>
        </w:rPr>
        <w:t>）</w:t>
      </w:r>
    </w:p>
  </w:footnote>
  <w:footnote w:id="6">
    <w:p w:rsidR="00976494" w:rsidRPr="005B0508" w:rsidRDefault="00976494" w:rsidP="005D452D">
      <w:pPr>
        <w:pStyle w:val="a7"/>
        <w:spacing w:line="0" w:lineRule="atLeast"/>
        <w:ind w:left="110" w:hangingChars="50" w:hanging="110"/>
        <w:rPr>
          <w:rFonts w:eastAsia="SimSun"/>
          <w:sz w:val="22"/>
          <w:szCs w:val="22"/>
        </w:rPr>
      </w:pPr>
      <w:r w:rsidRPr="005B0508">
        <w:rPr>
          <w:rStyle w:val="a9"/>
          <w:sz w:val="22"/>
          <w:szCs w:val="22"/>
        </w:rPr>
        <w:footnoteRef/>
      </w:r>
      <w:r>
        <w:rPr>
          <w:rFonts w:ascii="SimSun" w:eastAsia="SimSun" w:hAnsi="SimSun" w:hint="eastAsia"/>
          <w:sz w:val="22"/>
          <w:szCs w:val="22"/>
        </w:rPr>
        <w:t xml:space="preserve"> </w:t>
      </w:r>
      <w:r w:rsidRPr="005B0508">
        <w:rPr>
          <w:rFonts w:asciiTheme="minorEastAsia" w:hAnsiTheme="minorEastAsia" w:hint="eastAsia"/>
          <w:sz w:val="22"/>
          <w:szCs w:val="22"/>
        </w:rPr>
        <w:t>文</w:t>
      </w:r>
      <w:r w:rsidRPr="005B0508">
        <w:rPr>
          <w:rFonts w:ascii="Times New Roman" w:hAnsi="Times New Roman" w:cs="Times New Roman"/>
          <w:sz w:val="22"/>
          <w:szCs w:val="22"/>
        </w:rPr>
        <w:t>=</w:t>
      </w:r>
      <w:r w:rsidRPr="005B0508">
        <w:rPr>
          <w:rFonts w:asciiTheme="minorEastAsia" w:hAnsiTheme="minorEastAsia" w:hint="eastAsia"/>
          <w:sz w:val="22"/>
          <w:szCs w:val="22"/>
        </w:rPr>
        <w:t>又【續藏本】。（《慧遠研究（</w:t>
      </w:r>
      <w:r>
        <w:rPr>
          <w:rFonts w:asciiTheme="minorEastAsia" w:hAnsiTheme="minorEastAsia" w:hint="eastAsia"/>
          <w:sz w:val="22"/>
          <w:szCs w:val="22"/>
        </w:rPr>
        <w:t>遺</w:t>
      </w:r>
      <w:r w:rsidRPr="005E15CA">
        <w:rPr>
          <w:rFonts w:asciiTheme="majorEastAsia" w:eastAsiaTheme="majorEastAsia" w:hAnsiTheme="majorEastAsia" w:hint="eastAsia"/>
          <w:sz w:val="22"/>
          <w:szCs w:val="22"/>
        </w:rPr>
        <w:t>文</w:t>
      </w:r>
      <w:r w:rsidRPr="005B0508">
        <w:rPr>
          <w:rFonts w:asciiTheme="minorEastAsia" w:hAnsiTheme="minorEastAsia" w:hint="eastAsia"/>
          <w:sz w:val="22"/>
          <w:szCs w:val="22"/>
        </w:rPr>
        <w:t>篇）》</w:t>
      </w:r>
      <w:r w:rsidRPr="005B0508">
        <w:rPr>
          <w:rFonts w:ascii="Times New Roman" w:hAnsi="Times New Roman" w:cs="Times New Roman"/>
          <w:sz w:val="22"/>
          <w:szCs w:val="22"/>
        </w:rPr>
        <w:t>p</w:t>
      </w:r>
      <w:r w:rsidRPr="005B0508">
        <w:rPr>
          <w:rFonts w:ascii="Times New Roman" w:eastAsia="新細明體" w:hAnsi="Times New Roman" w:cs="Times New Roman"/>
          <w:sz w:val="22"/>
          <w:szCs w:val="22"/>
        </w:rPr>
        <w:t>.38</w:t>
      </w:r>
      <w:r w:rsidRPr="005B050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5B0508">
        <w:rPr>
          <w:rFonts w:ascii="Times New Roman" w:hAnsi="Times New Roman" w:cs="Times New Roman"/>
          <w:sz w:val="22"/>
          <w:szCs w:val="22"/>
        </w:rPr>
        <w:t>n</w:t>
      </w:r>
      <w:r w:rsidRPr="005B0508">
        <w:rPr>
          <w:rFonts w:ascii="Times New Roman" w:eastAsia="新細明體" w:hAnsi="Times New Roman" w:cs="Times New Roman"/>
          <w:sz w:val="22"/>
          <w:szCs w:val="22"/>
        </w:rPr>
        <w:t>.5</w:t>
      </w:r>
      <w:r w:rsidRPr="005B0508">
        <w:rPr>
          <w:rFonts w:asciiTheme="minorEastAsia" w:hAnsiTheme="minorEastAsia" w:hint="eastAsia"/>
          <w:sz w:val="22"/>
          <w:szCs w:val="22"/>
        </w:rPr>
        <w:t>）</w:t>
      </w:r>
    </w:p>
  </w:footnote>
  <w:footnote w:id="7">
    <w:p w:rsidR="00976494" w:rsidRPr="005B0508" w:rsidRDefault="00976494" w:rsidP="005D452D">
      <w:pPr>
        <w:pStyle w:val="a7"/>
        <w:spacing w:line="0" w:lineRule="atLeast"/>
        <w:ind w:left="110" w:hangingChars="50" w:hanging="110"/>
        <w:rPr>
          <w:rFonts w:asciiTheme="minorEastAsia" w:eastAsia="SimSun" w:hAnsiTheme="minorEastAsia"/>
          <w:sz w:val="22"/>
          <w:szCs w:val="22"/>
          <w:lang w:eastAsia="ja-JP"/>
        </w:rPr>
      </w:pPr>
      <w:r w:rsidRPr="005B0508">
        <w:rPr>
          <w:rStyle w:val="a9"/>
          <w:sz w:val="22"/>
          <w:szCs w:val="22"/>
        </w:rPr>
        <w:footnoteRef/>
      </w:r>
      <w:r w:rsidRPr="005B0508">
        <w:rPr>
          <w:rFonts w:ascii="Times New Roman" w:eastAsia="新細明體" w:hAnsi="Times New Roman" w:cs="Times New Roman" w:hint="eastAsia"/>
          <w:sz w:val="22"/>
          <w:szCs w:val="22"/>
          <w:lang w:eastAsia="ja-JP"/>
        </w:rPr>
        <w:t>（</w:t>
      </w:r>
      <w:r w:rsidRPr="005B0508">
        <w:rPr>
          <w:rFonts w:ascii="Times New Roman" w:eastAsia="新細明體" w:hAnsi="Times New Roman" w:cs="Times New Roman"/>
          <w:sz w:val="22"/>
          <w:szCs w:val="22"/>
          <w:lang w:eastAsia="ja-JP"/>
        </w:rPr>
        <w:t>1</w:t>
      </w:r>
      <w:r w:rsidRPr="005B0508">
        <w:rPr>
          <w:rFonts w:ascii="Times New Roman" w:eastAsia="新細明體" w:hAnsi="Times New Roman" w:cs="Times New Roman" w:hint="eastAsia"/>
          <w:sz w:val="22"/>
          <w:szCs w:val="22"/>
          <w:lang w:eastAsia="ja-JP"/>
        </w:rPr>
        <w:t>）</w:t>
      </w:r>
      <w:r w:rsidRPr="005E15CA">
        <w:rPr>
          <w:rFonts w:asciiTheme="minorEastAsia" w:hAnsiTheme="minorEastAsia" w:hint="eastAsia"/>
          <w:sz w:val="22"/>
          <w:szCs w:val="22"/>
          <w:lang w:eastAsia="ja-JP"/>
        </w:rPr>
        <w:t>五</w:t>
      </w:r>
      <w:r w:rsidRPr="005E15CA">
        <w:rPr>
          <w:rFonts w:ascii="Times New Roman" w:hAnsi="Times New Roman" w:cs="Times New Roman"/>
          <w:sz w:val="22"/>
          <w:szCs w:val="22"/>
          <w:lang w:eastAsia="ja-JP"/>
        </w:rPr>
        <w:t>=</w:t>
      </w:r>
      <w:r w:rsidRPr="005E15CA">
        <w:rPr>
          <w:rFonts w:asciiTheme="minorEastAsia" w:hAnsiTheme="minorEastAsia" w:hint="eastAsia"/>
          <w:sz w:val="22"/>
          <w:szCs w:val="22"/>
          <w:lang w:eastAsia="ja-JP"/>
        </w:rPr>
        <w:t>其</w:t>
      </w:r>
      <w:r w:rsidRPr="005E15CA">
        <w:rPr>
          <w:rStyle w:val="gaiji"/>
          <w:rFonts w:hint="eastAsia"/>
          <w:sz w:val="22"/>
          <w:szCs w:val="22"/>
          <w:lang w:eastAsia="ja-JP"/>
        </w:rPr>
        <w:t>ィ</w:t>
      </w:r>
      <w:r w:rsidRPr="005E15CA">
        <w:rPr>
          <w:rFonts w:hint="eastAsia"/>
          <w:sz w:val="22"/>
          <w:szCs w:val="22"/>
          <w:lang w:eastAsia="ja-JP"/>
        </w:rPr>
        <w:t>【原】</w:t>
      </w:r>
      <w:r w:rsidRPr="005E15CA">
        <w:rPr>
          <w:rFonts w:asciiTheme="minorEastAsia" w:hAnsiTheme="minorEastAsia" w:hint="eastAsia"/>
          <w:sz w:val="22"/>
          <w:szCs w:val="22"/>
          <w:lang w:eastAsia="ja-JP"/>
        </w:rPr>
        <w:t>。</w:t>
      </w:r>
      <w:r w:rsidRPr="005B0508">
        <w:rPr>
          <w:rFonts w:asciiTheme="minorEastAsia" w:hAnsiTheme="minorEastAsia"/>
          <w:sz w:val="22"/>
          <w:szCs w:val="22"/>
          <w:lang w:eastAsia="ja-JP"/>
        </w:rPr>
        <w:t>(</w:t>
      </w:r>
      <w:r w:rsidRPr="005B0508">
        <w:rPr>
          <w:rFonts w:asciiTheme="minorEastAsia" w:hAnsiTheme="minorEastAsia" w:hint="eastAsia"/>
          <w:sz w:val="22"/>
          <w:szCs w:val="22"/>
          <w:lang w:eastAsia="ja-JP"/>
        </w:rPr>
        <w:t>大正</w:t>
      </w:r>
      <w:r w:rsidRPr="005B0508">
        <w:rPr>
          <w:rFonts w:ascii="Times New Roman" w:eastAsia="新細明體" w:hAnsi="Times New Roman" w:cs="Times New Roman"/>
          <w:sz w:val="22"/>
          <w:szCs w:val="22"/>
          <w:lang w:eastAsia="ja-JP"/>
        </w:rPr>
        <w:t>4</w:t>
      </w:r>
      <w:r w:rsidRPr="005B0508">
        <w:rPr>
          <w:rFonts w:ascii="Times New Roman" w:eastAsia="標楷體" w:hAnsi="Times New Roman" w:cs="Times New Roman"/>
          <w:sz w:val="22"/>
          <w:szCs w:val="22"/>
          <w:lang w:eastAsia="ja-JP"/>
        </w:rPr>
        <w:t>5</w:t>
      </w:r>
      <w:r w:rsidRPr="005B0508">
        <w:rPr>
          <w:rFonts w:ascii="Times New Roman" w:eastAsia="標楷體" w:hAnsi="Times New Roman" w:cs="Times New Roman" w:hint="eastAsia"/>
          <w:sz w:val="22"/>
          <w:szCs w:val="22"/>
          <w:lang w:eastAsia="ja-JP"/>
        </w:rPr>
        <w:t>，</w:t>
      </w:r>
      <w:r w:rsidRPr="005B0508">
        <w:rPr>
          <w:rFonts w:ascii="Times New Roman" w:eastAsia="新細明體" w:hAnsi="Times New Roman" w:cs="Times New Roman"/>
          <w:sz w:val="22"/>
          <w:szCs w:val="22"/>
          <w:lang w:eastAsia="ja-JP"/>
        </w:rPr>
        <w:t>135d</w:t>
      </w:r>
      <w:r w:rsidRPr="005B0508">
        <w:rPr>
          <w:rFonts w:ascii="標楷體" w:eastAsia="標楷體" w:hAnsi="標楷體" w:hint="eastAsia"/>
          <w:sz w:val="22"/>
          <w:szCs w:val="22"/>
          <w:lang w:eastAsia="ja-JP"/>
        </w:rPr>
        <w:t>，</w:t>
      </w:r>
      <w:r w:rsidRPr="005B0508">
        <w:rPr>
          <w:rFonts w:ascii="Times New Roman" w:eastAsia="新細明體" w:hAnsi="Times New Roman" w:cs="Times New Roman"/>
          <w:sz w:val="22"/>
          <w:szCs w:val="22"/>
          <w:lang w:eastAsia="ja-JP"/>
        </w:rPr>
        <w:t>n</w:t>
      </w:r>
      <w:r w:rsidRPr="005B0508">
        <w:rPr>
          <w:rFonts w:ascii="SimSun" w:eastAsia="新細明體" w:hAnsi="SimSun" w:cs="Times New Roman"/>
          <w:sz w:val="22"/>
          <w:szCs w:val="22"/>
          <w:lang w:eastAsia="ja-JP"/>
        </w:rPr>
        <w:t>.</w:t>
      </w:r>
      <w:r w:rsidRPr="005B0508">
        <w:rPr>
          <w:rFonts w:ascii="Times New Roman" w:eastAsia="新細明體" w:hAnsi="Times New Roman" w:cs="Times New Roman"/>
          <w:sz w:val="22"/>
          <w:szCs w:val="22"/>
          <w:lang w:eastAsia="ja-JP"/>
        </w:rPr>
        <w:t>10</w:t>
      </w:r>
      <w:r w:rsidRPr="005B0508">
        <w:rPr>
          <w:rFonts w:asciiTheme="minorEastAsia" w:hAnsiTheme="minorEastAsia"/>
          <w:sz w:val="22"/>
          <w:szCs w:val="22"/>
          <w:lang w:eastAsia="ja-JP"/>
        </w:rPr>
        <w:t>)</w:t>
      </w:r>
    </w:p>
    <w:p w:rsidR="00976494" w:rsidRDefault="00976494" w:rsidP="00F5632C">
      <w:pPr>
        <w:pStyle w:val="a7"/>
        <w:spacing w:line="0" w:lineRule="atLeast"/>
        <w:ind w:leftChars="50" w:left="230" w:hangingChars="50" w:hanging="110"/>
        <w:rPr>
          <w:rFonts w:asciiTheme="minorEastAsia" w:hAnsiTheme="minorEastAsia" w:cs="Times New Roman"/>
          <w:sz w:val="22"/>
          <w:szCs w:val="22"/>
        </w:rPr>
      </w:pPr>
      <w:r w:rsidRPr="006D50E6">
        <w:rPr>
          <w:rFonts w:ascii="Times New Roman" w:hAnsi="Times New Roman" w:cs="Times New Roman" w:hint="eastAsia"/>
          <w:sz w:val="22"/>
          <w:szCs w:val="22"/>
        </w:rPr>
        <w:t>（</w:t>
      </w:r>
      <w:r w:rsidRPr="006D50E6">
        <w:rPr>
          <w:rFonts w:ascii="Times New Roman" w:hAnsi="Times New Roman" w:cs="Times New Roman"/>
          <w:sz w:val="22"/>
          <w:szCs w:val="22"/>
        </w:rPr>
        <w:t>2</w:t>
      </w:r>
      <w:r w:rsidRPr="006D50E6">
        <w:rPr>
          <w:rFonts w:ascii="Times New Roman" w:hAnsi="Times New Roman" w:cs="Times New Roman" w:hint="eastAsia"/>
          <w:sz w:val="22"/>
          <w:szCs w:val="22"/>
        </w:rPr>
        <w:t>）</w:t>
      </w:r>
      <w:r w:rsidRPr="005B0508">
        <w:rPr>
          <w:rFonts w:asciiTheme="minorEastAsia" w:hAnsiTheme="minorEastAsia" w:hint="eastAsia"/>
          <w:sz w:val="22"/>
          <w:szCs w:val="22"/>
        </w:rPr>
        <w:t>「五」【丘本】（</w:t>
      </w:r>
      <w:r w:rsidRPr="005B0508">
        <w:rPr>
          <w:rFonts w:ascii="Times New Roman" w:hAnsi="Times New Roman" w:cs="Times New Roman"/>
          <w:sz w:val="22"/>
          <w:szCs w:val="22"/>
        </w:rPr>
        <w:t>p</w:t>
      </w:r>
      <w:r>
        <w:rPr>
          <w:rFonts w:ascii="Times New Roman" w:eastAsia="新細明體" w:hAnsi="Times New Roman" w:cs="Times New Roman"/>
          <w:sz w:val="22"/>
          <w:szCs w:val="22"/>
        </w:rPr>
        <w:t>.66</w:t>
      </w:r>
      <w:r w:rsidRPr="005B0508">
        <w:rPr>
          <w:rFonts w:asciiTheme="minorEastAsia" w:hAnsiTheme="minorEastAsia" w:hint="eastAsia"/>
          <w:sz w:val="22"/>
          <w:szCs w:val="22"/>
        </w:rPr>
        <w:t>）</w:t>
      </w:r>
      <w:r>
        <w:rPr>
          <w:rFonts w:asciiTheme="minorEastAsia" w:hAnsiTheme="minorEastAsia" w:hint="eastAsia"/>
          <w:sz w:val="22"/>
          <w:szCs w:val="22"/>
        </w:rPr>
        <w:t>作</w:t>
      </w:r>
      <w:r w:rsidRPr="005B0508">
        <w:rPr>
          <w:rFonts w:asciiTheme="minorEastAsia" w:hAnsiTheme="minorEastAsia" w:hint="eastAsia"/>
          <w:sz w:val="22"/>
          <w:szCs w:val="22"/>
        </w:rPr>
        <w:t>「其」</w:t>
      </w:r>
      <w:r w:rsidRPr="005E15CA">
        <w:rPr>
          <w:rFonts w:asciiTheme="minorEastAsia" w:hAnsiTheme="minorEastAsia" w:hint="eastAsia"/>
          <w:sz w:val="22"/>
          <w:szCs w:val="22"/>
        </w:rPr>
        <w:t>。</w:t>
      </w:r>
    </w:p>
    <w:p w:rsidR="00976494" w:rsidRDefault="00976494" w:rsidP="00F5632C">
      <w:pPr>
        <w:pStyle w:val="a7"/>
        <w:spacing w:line="0" w:lineRule="atLeast"/>
        <w:ind w:leftChars="50" w:left="230" w:hangingChars="50" w:hanging="110"/>
        <w:rPr>
          <w:rFonts w:asciiTheme="minorEastAsia" w:eastAsia="SimSun" w:hAnsiTheme="minorEastAsia"/>
          <w:sz w:val="22"/>
          <w:szCs w:val="22"/>
        </w:rPr>
      </w:pPr>
      <w:r w:rsidRPr="006D50E6">
        <w:rPr>
          <w:rFonts w:ascii="Times New Roman" w:hAnsi="Times New Roman" w:cs="Times New Roman" w:hint="eastAsia"/>
          <w:sz w:val="22"/>
          <w:szCs w:val="22"/>
        </w:rPr>
        <w:t>（</w:t>
      </w:r>
      <w:r w:rsidRPr="006D50E6">
        <w:rPr>
          <w:rFonts w:ascii="Times New Roman" w:hAnsi="Times New Roman" w:cs="Times New Roman"/>
          <w:sz w:val="22"/>
          <w:szCs w:val="22"/>
        </w:rPr>
        <w:t>3</w:t>
      </w:r>
      <w:r w:rsidRPr="006D50E6">
        <w:rPr>
          <w:rFonts w:ascii="Times New Roman" w:hAnsi="Times New Roman" w:cs="Times New Roman" w:hint="eastAsia"/>
          <w:sz w:val="22"/>
          <w:szCs w:val="22"/>
        </w:rPr>
        <w:t>）</w:t>
      </w:r>
      <w:r w:rsidRPr="005B0508">
        <w:rPr>
          <w:rFonts w:asciiTheme="minorEastAsia" w:hAnsiTheme="minorEastAsia" w:hint="eastAsia"/>
          <w:sz w:val="22"/>
          <w:szCs w:val="22"/>
        </w:rPr>
        <w:t>「其」</w:t>
      </w:r>
      <w:r w:rsidRPr="005B050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5B0508">
        <w:rPr>
          <w:rFonts w:asciiTheme="minorEastAsia" w:hAnsiTheme="minorEastAsia" w:hint="eastAsia"/>
          <w:sz w:val="22"/>
          <w:szCs w:val="22"/>
        </w:rPr>
        <w:t>【諸本】</w:t>
      </w:r>
      <w:r>
        <w:rPr>
          <w:rFonts w:asciiTheme="minorEastAsia" w:hAnsiTheme="minorEastAsia" w:hint="eastAsia"/>
          <w:sz w:val="22"/>
          <w:szCs w:val="22"/>
        </w:rPr>
        <w:t>亦作</w:t>
      </w:r>
      <w:r w:rsidRPr="005B0508">
        <w:rPr>
          <w:rFonts w:asciiTheme="minorEastAsia" w:hAnsiTheme="minorEastAsia" w:hint="eastAsia"/>
          <w:sz w:val="22"/>
          <w:szCs w:val="22"/>
        </w:rPr>
        <w:t>「其」，【續藏本】誤作「五」。（《慧遠研究（遺</w:t>
      </w:r>
      <w:r w:rsidRPr="005E15CA">
        <w:rPr>
          <w:rFonts w:asciiTheme="majorEastAsia" w:eastAsiaTheme="majorEastAsia" w:hAnsiTheme="majorEastAsia" w:hint="eastAsia"/>
          <w:sz w:val="22"/>
          <w:szCs w:val="22"/>
        </w:rPr>
        <w:t>文</w:t>
      </w:r>
      <w:r w:rsidRPr="005B0508">
        <w:rPr>
          <w:rFonts w:asciiTheme="minorEastAsia" w:hAnsiTheme="minorEastAsia" w:hint="eastAsia"/>
          <w:sz w:val="22"/>
          <w:szCs w:val="22"/>
        </w:rPr>
        <w:t>篇）》</w:t>
      </w:r>
      <w:r w:rsidRPr="005B0508">
        <w:rPr>
          <w:rFonts w:ascii="Times New Roman" w:hAnsi="Times New Roman" w:cs="Times New Roman"/>
          <w:sz w:val="22"/>
          <w:szCs w:val="22"/>
        </w:rPr>
        <w:t>p.38</w:t>
      </w:r>
      <w:r w:rsidRPr="005B0508">
        <w:rPr>
          <w:rFonts w:ascii="Times New Roman" w:hAnsi="Times New Roman" w:cs="Times New Roman" w:hint="eastAsia"/>
          <w:sz w:val="22"/>
          <w:szCs w:val="22"/>
        </w:rPr>
        <w:t>，</w:t>
      </w:r>
      <w:r w:rsidRPr="005B0508">
        <w:rPr>
          <w:rFonts w:ascii="Times New Roman" w:hAnsi="Times New Roman" w:cs="Times New Roman"/>
          <w:sz w:val="22"/>
          <w:szCs w:val="22"/>
        </w:rPr>
        <w:t>n.6</w:t>
      </w:r>
      <w:r w:rsidRPr="005B0508">
        <w:rPr>
          <w:rFonts w:asciiTheme="minorEastAsia" w:hAnsiTheme="minorEastAsia" w:hint="eastAsia"/>
          <w:sz w:val="22"/>
          <w:szCs w:val="22"/>
        </w:rPr>
        <w:t>）</w:t>
      </w:r>
    </w:p>
    <w:p w:rsidR="00976494" w:rsidRPr="00D238E9" w:rsidRDefault="00976494" w:rsidP="00F5632C">
      <w:pPr>
        <w:pStyle w:val="a7"/>
        <w:spacing w:line="0" w:lineRule="atLeast"/>
        <w:ind w:leftChars="50" w:left="230" w:hangingChars="50" w:hanging="110"/>
        <w:rPr>
          <w:rFonts w:asciiTheme="majorEastAsia" w:eastAsiaTheme="majorEastAsia" w:hAnsiTheme="majorEastAsia" w:cs="Times New Roman"/>
          <w:b/>
          <w:sz w:val="22"/>
        </w:rPr>
      </w:pPr>
      <w:r w:rsidRPr="00C00998">
        <w:rPr>
          <w:rFonts w:ascii="Times New Roman" w:eastAsia="新細明體" w:hAnsi="Times New Roman" w:cs="Times New Roman" w:hint="eastAsia"/>
          <w:sz w:val="22"/>
        </w:rPr>
        <w:t>（</w:t>
      </w:r>
      <w:r w:rsidRPr="00C00998">
        <w:rPr>
          <w:rFonts w:ascii="Times New Roman" w:eastAsia="新細明體" w:hAnsi="Times New Roman" w:cs="Times New Roman"/>
          <w:sz w:val="22"/>
        </w:rPr>
        <w:t>4</w:t>
      </w:r>
      <w:r w:rsidRPr="00C00998">
        <w:rPr>
          <w:rFonts w:ascii="Times New Roman" w:eastAsia="新細明體" w:hAnsi="Times New Roman" w:cs="Times New Roman" w:hint="eastAsia"/>
          <w:sz w:val="22"/>
        </w:rPr>
        <w:t>）</w:t>
      </w:r>
      <w:r w:rsidRPr="00D238E9">
        <w:rPr>
          <w:rFonts w:asciiTheme="majorEastAsia" w:eastAsiaTheme="majorEastAsia" w:hAnsiTheme="majorEastAsia" w:cs="Times New Roman" w:hint="eastAsia"/>
          <w:sz w:val="22"/>
        </w:rPr>
        <w:t>案：印順導師《大智度論筆記》</w:t>
      </w:r>
      <w:r w:rsidRPr="00D238E9">
        <w:rPr>
          <w:rFonts w:ascii="Times New Roman" w:eastAsia="新細明體" w:hAnsi="Times New Roman" w:cs="Times New Roman"/>
          <w:b/>
          <w:sz w:val="22"/>
        </w:rPr>
        <w:t>[F0</w:t>
      </w:r>
      <w:r w:rsidRPr="00C00998">
        <w:rPr>
          <w:rFonts w:ascii="SimSun" w:eastAsia="新細明體" w:hAnsi="SimSun" w:cs="Times New Roman"/>
          <w:b/>
          <w:sz w:val="22"/>
        </w:rPr>
        <w:t>26</w:t>
      </w:r>
      <w:r w:rsidRPr="00D238E9">
        <w:rPr>
          <w:rFonts w:ascii="Times New Roman" w:eastAsia="新細明體" w:hAnsi="Times New Roman" w:cs="Times New Roman"/>
          <w:b/>
          <w:sz w:val="22"/>
        </w:rPr>
        <w:t>]</w:t>
      </w:r>
      <w:r w:rsidRPr="00D238E9">
        <w:rPr>
          <w:rFonts w:asciiTheme="majorEastAsia" w:eastAsiaTheme="majorEastAsia" w:hAnsiTheme="majorEastAsia" w:cs="Times New Roman" w:hint="eastAsia"/>
          <w:sz w:val="22"/>
        </w:rPr>
        <w:t>提到如、法性、實際有五說：</w:t>
      </w:r>
    </w:p>
    <w:p w:rsidR="00976494" w:rsidRPr="002F5E0E" w:rsidRDefault="00976494" w:rsidP="00FA3E50">
      <w:pPr>
        <w:pStyle w:val="a7"/>
        <w:spacing w:line="0" w:lineRule="atLeast"/>
        <w:ind w:leftChars="300" w:left="830" w:hangingChars="50" w:hanging="110"/>
        <w:rPr>
          <w:rFonts w:asciiTheme="majorEastAsia" w:eastAsiaTheme="majorEastAsia" w:hAnsiTheme="majorEastAsia" w:cs="Times New Roman"/>
          <w:b/>
          <w:sz w:val="22"/>
        </w:rPr>
      </w:pPr>
      <w:r w:rsidRPr="00E83138">
        <w:rPr>
          <w:rFonts w:asciiTheme="majorEastAsia" w:eastAsiaTheme="majorEastAsia" w:hAnsiTheme="majorEastAsia" w:cs="Times New Roman" w:hint="eastAsia"/>
          <w:b/>
          <w:sz w:val="22"/>
          <w:bdr w:val="single" w:sz="4" w:space="0" w:color="auto"/>
        </w:rPr>
        <w:t>如、法性、實際</w:t>
      </w:r>
      <w:r w:rsidRPr="0082182A">
        <w:rPr>
          <w:rFonts w:asciiTheme="majorEastAsia" w:eastAsiaTheme="majorEastAsia" w:hAnsiTheme="majorEastAsia" w:cs="Times New Roman" w:hint="eastAsia"/>
          <w:b/>
          <w:sz w:val="22"/>
        </w:rPr>
        <w:t>：</w:t>
      </w:r>
    </w:p>
    <w:p w:rsidR="00976494" w:rsidRPr="004B2FC4" w:rsidRDefault="00976494" w:rsidP="00FA3E50">
      <w:pPr>
        <w:pStyle w:val="a7"/>
        <w:spacing w:line="0" w:lineRule="atLeast"/>
        <w:ind w:leftChars="300" w:left="830" w:hangingChars="50" w:hanging="110"/>
        <w:rPr>
          <w:rFonts w:ascii="Times New Roman" w:eastAsia="SimSun" w:hAnsi="Times New Roman" w:cs="Times New Roman"/>
          <w:sz w:val="22"/>
        </w:rPr>
      </w:pPr>
      <w:r w:rsidRPr="002F5E0E">
        <w:rPr>
          <w:rFonts w:asciiTheme="majorEastAsia" w:eastAsiaTheme="majorEastAsia" w:hAnsiTheme="majorEastAsia" w:cs="Times New Roman" w:hint="eastAsia"/>
          <w:b/>
          <w:sz w:val="22"/>
        </w:rPr>
        <w:t>如</w:t>
      </w:r>
      <w:r w:rsidRPr="002F5E0E">
        <w:rPr>
          <w:rFonts w:asciiTheme="majorEastAsia" w:eastAsiaTheme="majorEastAsia" w:hAnsiTheme="majorEastAsia" w:cs="Times New Roman" w:hint="eastAsia"/>
          <w:sz w:val="22"/>
        </w:rPr>
        <w:t>：二種如。三十二</w:t>
      </w:r>
      <w:r w:rsidRPr="002F5E0E">
        <w:rPr>
          <w:rFonts w:asciiTheme="majorEastAsia" w:eastAsiaTheme="majorEastAsia" w:hAnsiTheme="majorEastAsia" w:cs="新細明體" w:hint="eastAsia"/>
          <w:sz w:val="22"/>
        </w:rPr>
        <w:t>‧</w:t>
      </w:r>
      <w:r w:rsidRPr="00C00998">
        <w:rPr>
          <w:rFonts w:ascii="Times New Roman" w:eastAsia="新細明體" w:hAnsi="Times New Roman" w:cs="Times New Roman"/>
          <w:sz w:val="22"/>
        </w:rPr>
        <w:t>5</w:t>
      </w:r>
    </w:p>
    <w:p w:rsidR="00976494" w:rsidRPr="004B2FC4" w:rsidRDefault="00976494" w:rsidP="00FA3E50">
      <w:pPr>
        <w:pStyle w:val="a7"/>
        <w:spacing w:line="0" w:lineRule="atLeast"/>
        <w:ind w:leftChars="300" w:left="830" w:hangingChars="50" w:hanging="110"/>
        <w:rPr>
          <w:rFonts w:ascii="Times New Roman" w:eastAsia="SimSun" w:hAnsi="Times New Roman" w:cs="Times New Roman"/>
          <w:sz w:val="22"/>
        </w:rPr>
      </w:pPr>
      <w:r w:rsidRPr="002F5E0E">
        <w:rPr>
          <w:rFonts w:asciiTheme="majorEastAsia" w:eastAsiaTheme="majorEastAsia" w:hAnsiTheme="majorEastAsia" w:cs="Times New Roman" w:hint="eastAsia"/>
          <w:b/>
          <w:sz w:val="22"/>
        </w:rPr>
        <w:t>法性</w:t>
      </w:r>
      <w:r w:rsidRPr="002F5E0E">
        <w:rPr>
          <w:rFonts w:asciiTheme="majorEastAsia" w:eastAsiaTheme="majorEastAsia" w:hAnsiTheme="majorEastAsia" w:cs="Times New Roman" w:hint="eastAsia"/>
          <w:sz w:val="22"/>
        </w:rPr>
        <w:t>：空有差別名為如，同為一空為法性。三十二</w:t>
      </w:r>
      <w:r w:rsidRPr="002F5E0E">
        <w:rPr>
          <w:rFonts w:asciiTheme="majorEastAsia" w:eastAsiaTheme="majorEastAsia" w:hAnsiTheme="majorEastAsia" w:cs="新細明體" w:hint="eastAsia"/>
          <w:sz w:val="22"/>
        </w:rPr>
        <w:t>‧</w:t>
      </w:r>
      <w:r w:rsidRPr="00C00998">
        <w:rPr>
          <w:rFonts w:ascii="Times New Roman" w:eastAsia="新細明體" w:hAnsi="Times New Roman" w:cs="Times New Roman"/>
          <w:sz w:val="22"/>
        </w:rPr>
        <w:t>5</w:t>
      </w:r>
      <w:r w:rsidRPr="00C00998">
        <w:rPr>
          <w:rFonts w:ascii="Times New Roman" w:eastAsia="新細明體" w:hAnsi="Times New Roman" w:cs="Times New Roman" w:hint="eastAsia"/>
          <w:sz w:val="22"/>
        </w:rPr>
        <w:t>（</w:t>
      </w:r>
      <w:r w:rsidRPr="002F5E0E">
        <w:rPr>
          <w:rFonts w:asciiTheme="majorEastAsia" w:eastAsiaTheme="majorEastAsia" w:hAnsiTheme="majorEastAsia" w:cs="Times New Roman" w:hint="eastAsia"/>
          <w:sz w:val="22"/>
        </w:rPr>
        <w:t>大正</w:t>
      </w:r>
      <w:r w:rsidRPr="00C00998">
        <w:rPr>
          <w:rFonts w:ascii="Times New Roman" w:eastAsia="新細明體" w:hAnsi="Times New Roman" w:cs="Times New Roman"/>
          <w:sz w:val="22"/>
        </w:rPr>
        <w:t>25</w:t>
      </w:r>
      <w:r w:rsidRPr="00C00998">
        <w:rPr>
          <w:rFonts w:ascii="Times New Roman" w:eastAsia="新細明體" w:hAnsi="Times New Roman" w:cs="Times New Roman" w:hint="eastAsia"/>
          <w:sz w:val="22"/>
        </w:rPr>
        <w:t>，</w:t>
      </w:r>
      <w:r w:rsidRPr="00C00998">
        <w:rPr>
          <w:rFonts w:ascii="Times New Roman" w:eastAsia="新細明體" w:hAnsi="Times New Roman" w:cs="Times New Roman"/>
          <w:sz w:val="22"/>
        </w:rPr>
        <w:t>297c</w:t>
      </w:r>
      <w:r w:rsidRPr="00C00998">
        <w:rPr>
          <w:rFonts w:ascii="Times New Roman" w:eastAsia="新細明體" w:hAnsi="Times New Roman" w:cs="Times New Roman" w:hint="eastAsia"/>
          <w:sz w:val="22"/>
        </w:rPr>
        <w:t>）</w:t>
      </w:r>
    </w:p>
    <w:p w:rsidR="00976494" w:rsidRPr="004B2FC4" w:rsidRDefault="00976494" w:rsidP="00FA3E50">
      <w:pPr>
        <w:pStyle w:val="a7"/>
        <w:spacing w:line="0" w:lineRule="atLeast"/>
        <w:ind w:leftChars="600" w:left="1550" w:hangingChars="50" w:hanging="110"/>
        <w:rPr>
          <w:rFonts w:ascii="Times New Roman" w:eastAsia="SimSun" w:hAnsi="Times New Roman" w:cs="Times New Roman"/>
          <w:sz w:val="22"/>
        </w:rPr>
      </w:pPr>
      <w:r w:rsidRPr="002F5E0E">
        <w:rPr>
          <w:rFonts w:asciiTheme="majorEastAsia" w:eastAsiaTheme="majorEastAsia" w:hAnsiTheme="majorEastAsia" w:cs="Times New Roman" w:hint="eastAsia"/>
          <w:sz w:val="22"/>
        </w:rPr>
        <w:t>二種法性：</w:t>
      </w:r>
      <w:r w:rsidRPr="00C00998">
        <w:rPr>
          <w:rFonts w:ascii="Times New Roman" w:eastAsia="新細明體" w:hAnsi="Times New Roman" w:cs="Times New Roman" w:hint="eastAsia"/>
          <w:sz w:val="22"/>
        </w:rPr>
        <w:t>（</w:t>
      </w:r>
      <w:r w:rsidRPr="00C00998">
        <w:rPr>
          <w:rFonts w:ascii="Times New Roman" w:eastAsia="新細明體" w:hAnsi="Times New Roman" w:cs="Times New Roman"/>
          <w:sz w:val="22"/>
        </w:rPr>
        <w:t>1</w:t>
      </w:r>
      <w:r w:rsidRPr="00C00998">
        <w:rPr>
          <w:rFonts w:ascii="Times New Roman" w:eastAsia="新細明體" w:hAnsi="Times New Roman" w:cs="Times New Roman" w:hint="eastAsia"/>
          <w:sz w:val="22"/>
        </w:rPr>
        <w:t>）</w:t>
      </w:r>
      <w:r w:rsidRPr="002F5E0E">
        <w:rPr>
          <w:rFonts w:asciiTheme="majorEastAsia" w:eastAsiaTheme="majorEastAsia" w:hAnsiTheme="majorEastAsia" w:cs="Times New Roman" w:hint="eastAsia"/>
          <w:sz w:val="22"/>
        </w:rPr>
        <w:t>無著心分別諸法各自有性；</w:t>
      </w:r>
      <w:r w:rsidRPr="00C00998">
        <w:rPr>
          <w:rFonts w:ascii="Times New Roman" w:eastAsia="新細明體" w:hAnsi="Times New Roman" w:cs="Times New Roman" w:hint="eastAsia"/>
          <w:sz w:val="22"/>
        </w:rPr>
        <w:t>（</w:t>
      </w:r>
      <w:r w:rsidRPr="00C00998">
        <w:rPr>
          <w:rFonts w:ascii="Times New Roman" w:eastAsia="新細明體" w:hAnsi="Times New Roman" w:cs="Times New Roman"/>
          <w:sz w:val="22"/>
        </w:rPr>
        <w:t>2</w:t>
      </w:r>
      <w:r w:rsidRPr="00C00998">
        <w:rPr>
          <w:rFonts w:ascii="Times New Roman" w:eastAsia="新細明體" w:hAnsi="Times New Roman" w:cs="Times New Roman" w:hint="eastAsia"/>
          <w:sz w:val="22"/>
        </w:rPr>
        <w:t>）</w:t>
      </w:r>
      <w:r w:rsidRPr="002F5E0E">
        <w:rPr>
          <w:rFonts w:asciiTheme="majorEastAsia" w:eastAsiaTheme="majorEastAsia" w:hAnsiTheme="majorEastAsia" w:cs="Times New Roman" w:hint="eastAsia"/>
          <w:sz w:val="22"/>
        </w:rPr>
        <w:t>無量法。三十二</w:t>
      </w:r>
      <w:r w:rsidRPr="002F5E0E">
        <w:rPr>
          <w:rFonts w:asciiTheme="majorEastAsia" w:eastAsiaTheme="majorEastAsia" w:hAnsiTheme="majorEastAsia" w:cs="新細明體" w:hint="eastAsia"/>
          <w:sz w:val="22"/>
        </w:rPr>
        <w:t>‧</w:t>
      </w:r>
      <w:r w:rsidRPr="00C00998">
        <w:rPr>
          <w:rFonts w:ascii="Times New Roman" w:eastAsia="新細明體" w:hAnsi="Times New Roman" w:cs="Times New Roman"/>
          <w:sz w:val="22"/>
        </w:rPr>
        <w:t>5</w:t>
      </w:r>
      <w:r w:rsidRPr="00C00998">
        <w:rPr>
          <w:rFonts w:ascii="Times New Roman" w:eastAsia="新細明體" w:hAnsi="Times New Roman" w:cs="Times New Roman" w:hint="eastAsia"/>
          <w:sz w:val="22"/>
        </w:rPr>
        <w:t>（</w:t>
      </w:r>
      <w:r w:rsidRPr="00D70EFC">
        <w:rPr>
          <w:rFonts w:asciiTheme="majorEastAsia" w:eastAsiaTheme="majorEastAsia" w:hAnsiTheme="majorEastAsia" w:cs="Times New Roman" w:hint="eastAsia"/>
          <w:sz w:val="22"/>
        </w:rPr>
        <w:t>大正</w:t>
      </w:r>
      <w:r w:rsidRPr="00C00998">
        <w:rPr>
          <w:rFonts w:ascii="Times New Roman" w:eastAsia="新細明體" w:hAnsi="Times New Roman" w:cs="Times New Roman"/>
          <w:sz w:val="22"/>
        </w:rPr>
        <w:t>25</w:t>
      </w:r>
      <w:r w:rsidRPr="00C00998">
        <w:rPr>
          <w:rFonts w:ascii="Times New Roman" w:eastAsia="新細明體" w:hAnsi="Times New Roman" w:cs="Times New Roman" w:hint="eastAsia"/>
          <w:sz w:val="22"/>
        </w:rPr>
        <w:t>，</w:t>
      </w:r>
      <w:r w:rsidRPr="00C00998">
        <w:rPr>
          <w:rFonts w:ascii="Times New Roman" w:eastAsia="新細明體" w:hAnsi="Times New Roman" w:cs="Times New Roman"/>
          <w:sz w:val="22"/>
        </w:rPr>
        <w:t>297c</w:t>
      </w:r>
      <w:r w:rsidRPr="00C00998">
        <w:rPr>
          <w:rFonts w:ascii="Times New Roman" w:eastAsia="新細明體" w:hAnsi="Times New Roman" w:cs="Times New Roman" w:hint="eastAsia"/>
          <w:sz w:val="22"/>
        </w:rPr>
        <w:t>）</w:t>
      </w:r>
    </w:p>
    <w:p w:rsidR="00976494" w:rsidRPr="004B2FC4" w:rsidRDefault="00976494" w:rsidP="00FA3E50">
      <w:pPr>
        <w:pStyle w:val="a7"/>
        <w:spacing w:line="0" w:lineRule="atLeast"/>
        <w:ind w:leftChars="600" w:left="1550" w:hangingChars="50" w:hanging="110"/>
        <w:rPr>
          <w:rFonts w:ascii="Times New Roman" w:eastAsia="SimSun" w:hAnsi="Times New Roman" w:cs="Times New Roman"/>
          <w:sz w:val="22"/>
        </w:rPr>
      </w:pPr>
      <w:r w:rsidRPr="00D70EFC">
        <w:rPr>
          <w:rFonts w:asciiTheme="majorEastAsia" w:eastAsiaTheme="majorEastAsia" w:hAnsiTheme="majorEastAsia" w:cs="Times New Roman" w:hint="eastAsia"/>
          <w:sz w:val="22"/>
        </w:rPr>
        <w:t>法性名本分種。三十二</w:t>
      </w:r>
      <w:r w:rsidRPr="00D70EFC">
        <w:rPr>
          <w:rFonts w:asciiTheme="majorEastAsia" w:eastAsiaTheme="majorEastAsia" w:hAnsiTheme="majorEastAsia" w:cs="新細明體" w:hint="eastAsia"/>
          <w:sz w:val="22"/>
        </w:rPr>
        <w:t>‧</w:t>
      </w:r>
      <w:r w:rsidRPr="00C00998">
        <w:rPr>
          <w:rFonts w:ascii="Times New Roman" w:eastAsia="新細明體" w:hAnsi="Times New Roman" w:cs="Times New Roman"/>
          <w:sz w:val="22"/>
        </w:rPr>
        <w:t>8</w:t>
      </w:r>
      <w:r w:rsidRPr="00C00998">
        <w:rPr>
          <w:rFonts w:ascii="Times New Roman" w:eastAsia="新細明體" w:hAnsi="Times New Roman" w:cs="Times New Roman" w:hint="eastAsia"/>
          <w:sz w:val="22"/>
        </w:rPr>
        <w:t>（</w:t>
      </w:r>
      <w:r w:rsidRPr="00D70EFC">
        <w:rPr>
          <w:rFonts w:asciiTheme="majorEastAsia" w:eastAsiaTheme="majorEastAsia" w:hAnsiTheme="majorEastAsia" w:cs="Times New Roman" w:hint="eastAsia"/>
          <w:sz w:val="22"/>
        </w:rPr>
        <w:t>大正</w:t>
      </w:r>
      <w:r w:rsidRPr="00C00998">
        <w:rPr>
          <w:rFonts w:ascii="Times New Roman" w:eastAsia="新細明體" w:hAnsi="Times New Roman" w:cs="Times New Roman"/>
          <w:sz w:val="22"/>
        </w:rPr>
        <w:t>25</w:t>
      </w:r>
      <w:r w:rsidRPr="00C00998">
        <w:rPr>
          <w:rFonts w:ascii="Times New Roman" w:eastAsia="新細明體" w:hAnsi="Times New Roman" w:cs="Times New Roman" w:hint="eastAsia"/>
          <w:sz w:val="22"/>
        </w:rPr>
        <w:t>，</w:t>
      </w:r>
      <w:r w:rsidRPr="00C00998">
        <w:rPr>
          <w:rFonts w:ascii="Times New Roman" w:eastAsia="新細明體" w:hAnsi="Times New Roman" w:cs="Times New Roman"/>
          <w:sz w:val="22"/>
        </w:rPr>
        <w:t>298b</w:t>
      </w:r>
      <w:r w:rsidRPr="00C00998">
        <w:rPr>
          <w:rFonts w:ascii="Times New Roman" w:eastAsia="新細明體" w:hAnsi="Times New Roman" w:cs="Times New Roman" w:hint="eastAsia"/>
          <w:sz w:val="22"/>
        </w:rPr>
        <w:t>）</w:t>
      </w:r>
    </w:p>
    <w:p w:rsidR="00976494" w:rsidRPr="004B2FC4" w:rsidRDefault="00976494" w:rsidP="00FA3E50">
      <w:pPr>
        <w:pStyle w:val="a7"/>
        <w:spacing w:line="0" w:lineRule="atLeast"/>
        <w:ind w:leftChars="300" w:left="830" w:hangingChars="50" w:hanging="110"/>
        <w:rPr>
          <w:rFonts w:ascii="Times New Roman" w:eastAsia="SimSun" w:hAnsi="Times New Roman" w:cs="Times New Roman"/>
          <w:sz w:val="22"/>
        </w:rPr>
      </w:pPr>
      <w:r w:rsidRPr="00D70EFC">
        <w:rPr>
          <w:rFonts w:asciiTheme="minorEastAsia" w:hAnsiTheme="minorEastAsia" w:cs="Times New Roman" w:hint="eastAsia"/>
          <w:b/>
          <w:sz w:val="22"/>
        </w:rPr>
        <w:t>實際：</w:t>
      </w:r>
      <w:r w:rsidRPr="00D70EFC">
        <w:rPr>
          <w:rFonts w:asciiTheme="minorEastAsia" w:hAnsiTheme="minorEastAsia" w:cs="Times New Roman" w:hint="eastAsia"/>
          <w:sz w:val="22"/>
        </w:rPr>
        <w:t>法性為實證故為際。三十二</w:t>
      </w:r>
      <w:r w:rsidRPr="00D70EFC">
        <w:rPr>
          <w:rFonts w:asciiTheme="minorEastAsia" w:hAnsiTheme="minorEastAsia" w:cs="新細明體" w:hint="eastAsia"/>
          <w:sz w:val="22"/>
        </w:rPr>
        <w:t>‧</w:t>
      </w:r>
      <w:r w:rsidRPr="00C00998">
        <w:rPr>
          <w:rFonts w:ascii="Times New Roman" w:eastAsia="新細明體" w:hAnsi="Times New Roman" w:cs="Times New Roman"/>
          <w:sz w:val="22"/>
        </w:rPr>
        <w:t>5</w:t>
      </w:r>
      <w:r w:rsidRPr="00C00998">
        <w:rPr>
          <w:rFonts w:ascii="Times New Roman" w:eastAsia="新細明體" w:hAnsi="Times New Roman" w:cs="Times New Roman" w:hint="eastAsia"/>
          <w:sz w:val="22"/>
        </w:rPr>
        <w:t>（</w:t>
      </w:r>
      <w:r w:rsidRPr="00D70EFC">
        <w:rPr>
          <w:rFonts w:asciiTheme="majorEastAsia" w:eastAsiaTheme="majorEastAsia" w:hAnsiTheme="majorEastAsia" w:cs="Times New Roman" w:hint="eastAsia"/>
          <w:sz w:val="22"/>
        </w:rPr>
        <w:t>大正</w:t>
      </w:r>
      <w:r w:rsidRPr="00C00998">
        <w:rPr>
          <w:rFonts w:ascii="Times New Roman" w:eastAsia="新細明體" w:hAnsi="Times New Roman" w:cs="Times New Roman"/>
          <w:sz w:val="22"/>
        </w:rPr>
        <w:t>25</w:t>
      </w:r>
      <w:r w:rsidRPr="00C00998">
        <w:rPr>
          <w:rFonts w:ascii="Times New Roman" w:eastAsia="新細明體" w:hAnsi="Times New Roman" w:cs="Times New Roman" w:hint="eastAsia"/>
          <w:sz w:val="22"/>
        </w:rPr>
        <w:t>，</w:t>
      </w:r>
      <w:r w:rsidRPr="00C00998">
        <w:rPr>
          <w:rFonts w:ascii="Times New Roman" w:eastAsia="新細明體" w:hAnsi="Times New Roman" w:cs="Times New Roman"/>
          <w:sz w:val="22"/>
        </w:rPr>
        <w:t>297c</w:t>
      </w:r>
      <w:r w:rsidRPr="00C00998">
        <w:rPr>
          <w:rFonts w:ascii="Times New Roman" w:eastAsia="新細明體" w:hAnsi="Times New Roman" w:cs="Times New Roman" w:hint="eastAsia"/>
          <w:sz w:val="22"/>
        </w:rPr>
        <w:t>）</w:t>
      </w:r>
    </w:p>
    <w:p w:rsidR="008C1B46" w:rsidRDefault="008C1B46" w:rsidP="00FA3E50">
      <w:pPr>
        <w:pStyle w:val="a7"/>
        <w:spacing w:line="0" w:lineRule="atLeast"/>
        <w:ind w:leftChars="300" w:left="830" w:hangingChars="50" w:hanging="110"/>
        <w:rPr>
          <w:rFonts w:ascii="Times New Roman" w:eastAsia="SimSun" w:hAnsi="Times New Roman" w:cs="Times New Roman"/>
          <w:b/>
          <w:bCs/>
          <w:sz w:val="22"/>
          <w:bdr w:val="single" w:sz="4" w:space="0" w:color="auto"/>
          <w:lang w:eastAsia="zh-CN"/>
        </w:rPr>
      </w:pPr>
    </w:p>
    <w:p w:rsidR="00976494" w:rsidRPr="004B2FC4" w:rsidRDefault="00976494" w:rsidP="00FA3E50">
      <w:pPr>
        <w:pStyle w:val="a7"/>
        <w:spacing w:line="0" w:lineRule="atLeast"/>
        <w:ind w:leftChars="300" w:left="830" w:hangingChars="50" w:hanging="110"/>
        <w:rPr>
          <w:rFonts w:ascii="Times New Roman" w:hAnsi="Times New Roman" w:cs="Times New Roman"/>
          <w:b/>
          <w:bCs/>
          <w:sz w:val="22"/>
        </w:rPr>
      </w:pPr>
      <w:r w:rsidRPr="00E83138">
        <w:rPr>
          <w:rFonts w:ascii="Times New Roman" w:hAnsi="Times New Roman" w:cs="Times New Roman" w:hint="eastAsia"/>
          <w:b/>
          <w:bCs/>
          <w:sz w:val="22"/>
          <w:bdr w:val="single" w:sz="4" w:space="0" w:color="auto"/>
        </w:rPr>
        <w:t>三者同異</w:t>
      </w:r>
      <w:r w:rsidRPr="004B2FC4">
        <w:rPr>
          <w:rFonts w:ascii="Times New Roman" w:hAnsi="Times New Roman" w:cs="Times New Roman" w:hint="eastAsia"/>
          <w:b/>
          <w:bCs/>
          <w:sz w:val="22"/>
        </w:rPr>
        <w:t>：</w:t>
      </w:r>
    </w:p>
    <w:p w:rsidR="00976494" w:rsidRDefault="00976494" w:rsidP="00FA3E50">
      <w:pPr>
        <w:pStyle w:val="a7"/>
        <w:spacing w:line="0" w:lineRule="atLeast"/>
        <w:ind w:leftChars="600" w:left="1550" w:hangingChars="50" w:hanging="110"/>
        <w:rPr>
          <w:rFonts w:ascii="SimSun" w:hAnsi="SimSun"/>
          <w:sz w:val="22"/>
          <w:szCs w:val="22"/>
        </w:rPr>
      </w:pPr>
      <w:r w:rsidRPr="00E02E11">
        <w:rPr>
          <w:rFonts w:hint="eastAsia"/>
          <w:sz w:val="22"/>
          <w:szCs w:val="22"/>
        </w:rPr>
        <w:t>實相異名：如法本相觀，不見常樂我淨實，是名無常苦無我不淨空；捨倒</w:t>
      </w:r>
    </w:p>
    <w:p w:rsidR="00976494" w:rsidRPr="00E02E11" w:rsidRDefault="00976494" w:rsidP="00FA3E50">
      <w:pPr>
        <w:pStyle w:val="a7"/>
        <w:spacing w:line="0" w:lineRule="atLeast"/>
        <w:ind w:leftChars="200" w:left="590" w:hangingChars="50" w:hanging="110"/>
        <w:rPr>
          <w:rFonts w:ascii="Times New Roman" w:hAnsi="Times New Roman" w:cs="Times New Roman"/>
          <w:b/>
          <w:bCs/>
          <w:sz w:val="22"/>
          <w:szCs w:val="22"/>
        </w:rPr>
      </w:pPr>
      <w:r w:rsidRPr="0003570E">
        <w:rPr>
          <w:rFonts w:hint="eastAsia"/>
          <w:sz w:val="22"/>
          <w:szCs w:val="22"/>
        </w:rPr>
        <w:t>第一說</w:t>
      </w:r>
      <w:r>
        <w:rPr>
          <w:rFonts w:ascii="SimSun" w:eastAsia="SimSun" w:hAnsi="SimSun" w:hint="eastAsia"/>
          <w:sz w:val="22"/>
          <w:szCs w:val="22"/>
        </w:rPr>
        <w:t xml:space="preserve">   </w:t>
      </w:r>
      <w:r w:rsidRPr="00E02E11">
        <w:rPr>
          <w:rFonts w:hint="eastAsia"/>
          <w:sz w:val="22"/>
          <w:szCs w:val="22"/>
        </w:rPr>
        <w:t>不著正。</w:t>
      </w:r>
      <w:r w:rsidRPr="00C00998">
        <w:rPr>
          <w:rFonts w:ascii="Times New Roman" w:eastAsia="新細明體" w:hAnsi="Times New Roman" w:cs="Times New Roman" w:hint="eastAsia"/>
          <w:sz w:val="22"/>
        </w:rPr>
        <w:t>（大正</w:t>
      </w:r>
      <w:r w:rsidRPr="00C00998">
        <w:rPr>
          <w:rFonts w:ascii="Times New Roman" w:eastAsia="新細明體" w:hAnsi="Times New Roman" w:cs="Times New Roman"/>
          <w:sz w:val="22"/>
        </w:rPr>
        <w:t>25</w:t>
      </w:r>
      <w:r w:rsidRPr="00C00998">
        <w:rPr>
          <w:rFonts w:ascii="Times New Roman" w:eastAsia="新細明體" w:hAnsi="Times New Roman" w:cs="Times New Roman" w:hint="eastAsia"/>
          <w:sz w:val="22"/>
        </w:rPr>
        <w:t>，</w:t>
      </w:r>
      <w:r w:rsidRPr="00C00998">
        <w:rPr>
          <w:rFonts w:ascii="Times New Roman" w:eastAsia="新細明體" w:hAnsi="Times New Roman" w:cs="Times New Roman"/>
          <w:sz w:val="22"/>
        </w:rPr>
        <w:t>297c</w:t>
      </w:r>
      <w:r w:rsidRPr="00C00998">
        <w:rPr>
          <w:rFonts w:ascii="Times New Roman" w:eastAsia="新細明體" w:hAnsi="Times New Roman" w:cs="Times New Roman" w:hint="eastAsia"/>
          <w:sz w:val="22"/>
        </w:rPr>
        <w:t>）</w:t>
      </w:r>
    </w:p>
    <w:p w:rsidR="00976494" w:rsidRPr="00E02E11" w:rsidRDefault="00976494" w:rsidP="00FA3E50">
      <w:pPr>
        <w:pStyle w:val="a7"/>
        <w:spacing w:line="0" w:lineRule="atLeast"/>
        <w:ind w:leftChars="600" w:left="1550" w:hangingChars="50" w:hanging="110"/>
        <w:rPr>
          <w:color w:val="0000FF"/>
          <w:sz w:val="22"/>
          <w:szCs w:val="22"/>
        </w:rPr>
      </w:pPr>
      <w:r w:rsidRPr="00E02E11">
        <w:rPr>
          <w:rFonts w:hint="eastAsia"/>
          <w:sz w:val="22"/>
          <w:szCs w:val="22"/>
        </w:rPr>
        <w:t>得如已，入法性中，滅諸觀不生異信，性自爾故。</w:t>
      </w:r>
      <w:r w:rsidRPr="00C00998">
        <w:rPr>
          <w:rFonts w:ascii="Times New Roman" w:eastAsia="新細明體" w:hAnsi="Times New Roman" w:cs="Times New Roman" w:hint="eastAsia"/>
          <w:sz w:val="22"/>
        </w:rPr>
        <w:t>（大正</w:t>
      </w:r>
      <w:r w:rsidRPr="00C00998">
        <w:rPr>
          <w:rFonts w:ascii="Times New Roman" w:eastAsia="新細明體" w:hAnsi="Times New Roman" w:cs="Times New Roman"/>
          <w:sz w:val="22"/>
        </w:rPr>
        <w:t>25</w:t>
      </w:r>
      <w:r w:rsidRPr="00C00998">
        <w:rPr>
          <w:rFonts w:ascii="Times New Roman" w:eastAsia="新細明體" w:hAnsi="Times New Roman" w:cs="Times New Roman" w:hint="eastAsia"/>
          <w:sz w:val="22"/>
        </w:rPr>
        <w:t>，</w:t>
      </w:r>
      <w:r w:rsidRPr="00C00998">
        <w:rPr>
          <w:rFonts w:ascii="Times New Roman" w:eastAsia="新細明體" w:hAnsi="Times New Roman" w:cs="Times New Roman"/>
          <w:sz w:val="22"/>
        </w:rPr>
        <w:t>29</w:t>
      </w:r>
      <w:r>
        <w:rPr>
          <w:rFonts w:ascii="Times New Roman" w:hAnsi="Times New Roman" w:cs="Times New Roman"/>
          <w:sz w:val="22"/>
        </w:rPr>
        <w:t>8</w:t>
      </w:r>
      <w:r w:rsidRPr="005B0508">
        <w:rPr>
          <w:rFonts w:ascii="Times New Roman" w:hAnsi="Times New Roman" w:cs="Times New Roman"/>
          <w:sz w:val="22"/>
          <w:szCs w:val="22"/>
        </w:rPr>
        <w:t>a</w:t>
      </w:r>
      <w:r w:rsidRPr="00C00998">
        <w:rPr>
          <w:rFonts w:ascii="Times New Roman" w:eastAsia="新細明體" w:hAnsi="Times New Roman" w:cs="Times New Roman" w:hint="eastAsia"/>
          <w:sz w:val="22"/>
        </w:rPr>
        <w:t>）</w:t>
      </w:r>
    </w:p>
    <w:p w:rsidR="00976494" w:rsidRDefault="00976494" w:rsidP="00FA3E50">
      <w:pPr>
        <w:pStyle w:val="a7"/>
        <w:spacing w:line="0" w:lineRule="atLeast"/>
        <w:ind w:leftChars="600" w:left="1550" w:hangingChars="50" w:hanging="110"/>
        <w:rPr>
          <w:rFonts w:ascii="Times New Roman" w:hAnsi="Times New Roman" w:cs="Times New Roman"/>
          <w:sz w:val="22"/>
          <w:szCs w:val="22"/>
        </w:rPr>
      </w:pPr>
      <w:r w:rsidRPr="00E02E11">
        <w:rPr>
          <w:rFonts w:hint="eastAsia"/>
          <w:sz w:val="22"/>
          <w:szCs w:val="22"/>
        </w:rPr>
        <w:t>善入法性為實際。</w:t>
      </w:r>
      <w:r w:rsidRPr="00C00998">
        <w:rPr>
          <w:rFonts w:ascii="Times New Roman" w:eastAsia="新細明體" w:hAnsi="Times New Roman" w:cs="Times New Roman" w:hint="eastAsia"/>
          <w:sz w:val="22"/>
        </w:rPr>
        <w:t>（大正</w:t>
      </w:r>
      <w:r w:rsidRPr="00C00998">
        <w:rPr>
          <w:rFonts w:ascii="Times New Roman" w:eastAsia="新細明體" w:hAnsi="Times New Roman" w:cs="Times New Roman"/>
          <w:sz w:val="22"/>
        </w:rPr>
        <w:t>25</w:t>
      </w:r>
      <w:r w:rsidRPr="00C00998">
        <w:rPr>
          <w:rFonts w:ascii="Times New Roman" w:eastAsia="新細明體" w:hAnsi="Times New Roman" w:cs="Times New Roman" w:hint="eastAsia"/>
          <w:sz w:val="22"/>
        </w:rPr>
        <w:t>，</w:t>
      </w:r>
      <w:r w:rsidRPr="00C00998">
        <w:rPr>
          <w:rFonts w:ascii="Times New Roman" w:eastAsia="新細明體" w:hAnsi="Times New Roman" w:cs="Times New Roman"/>
          <w:sz w:val="22"/>
        </w:rPr>
        <w:t>29</w:t>
      </w:r>
      <w:r>
        <w:rPr>
          <w:rFonts w:ascii="Times New Roman" w:hAnsi="Times New Roman" w:cs="Times New Roman"/>
          <w:sz w:val="22"/>
        </w:rPr>
        <w:t>8</w:t>
      </w:r>
      <w:r w:rsidRPr="005B0508">
        <w:rPr>
          <w:rFonts w:ascii="Times New Roman" w:hAnsi="Times New Roman" w:cs="Times New Roman"/>
          <w:sz w:val="22"/>
          <w:szCs w:val="22"/>
        </w:rPr>
        <w:t>a</w:t>
      </w:r>
      <w:r w:rsidRPr="00C00998">
        <w:rPr>
          <w:rFonts w:ascii="Times New Roman" w:eastAsia="新細明體" w:hAnsi="Times New Roman" w:cs="Times New Roman" w:hint="eastAsia"/>
          <w:sz w:val="22"/>
        </w:rPr>
        <w:t>）</w:t>
      </w:r>
    </w:p>
    <w:p w:rsidR="00976494" w:rsidRDefault="00976494" w:rsidP="00FA3E50">
      <w:pPr>
        <w:spacing w:line="0" w:lineRule="atLeast"/>
        <w:ind w:leftChars="550" w:left="1430" w:hangingChars="50" w:hanging="110"/>
        <w:rPr>
          <w:rFonts w:ascii="Times New Roman" w:eastAsia="SimSun" w:hAnsi="Times New Roman" w:cs="Times New Roman"/>
          <w:sz w:val="22"/>
          <w:lang w:eastAsia="zh-CN"/>
        </w:rPr>
      </w:pPr>
    </w:p>
    <w:p w:rsidR="00976494" w:rsidRPr="00E02E11" w:rsidRDefault="00976494" w:rsidP="00FA3E50">
      <w:pPr>
        <w:spacing w:line="0" w:lineRule="atLeast"/>
        <w:ind w:leftChars="550" w:left="1430" w:hangingChars="50" w:hanging="110"/>
        <w:rPr>
          <w:rFonts w:ascii="Times New Roman" w:eastAsia="新細明體" w:hAnsi="Times New Roman" w:cs="Times New Roman"/>
          <w:sz w:val="22"/>
        </w:rPr>
      </w:pPr>
      <w:r w:rsidRPr="00E02E11">
        <w:rPr>
          <w:rFonts w:ascii="Times New Roman" w:eastAsia="新細明體" w:hAnsi="Times New Roman" w:cs="Times New Roman" w:hint="eastAsia"/>
          <w:sz w:val="22"/>
        </w:rPr>
        <w:t>觀諸法生滅相為如</w:t>
      </w:r>
    </w:p>
    <w:p w:rsidR="00976494" w:rsidRDefault="00976494" w:rsidP="005D452D">
      <w:pPr>
        <w:pStyle w:val="a7"/>
        <w:spacing w:line="0" w:lineRule="atLeast"/>
        <w:ind w:leftChars="150" w:left="470" w:hangingChars="50" w:hanging="110"/>
        <w:rPr>
          <w:rFonts w:ascii="Times New Roman" w:eastAsia="SimSun" w:hAnsi="Times New Roman" w:cs="Times New Roman"/>
          <w:sz w:val="22"/>
        </w:rPr>
      </w:pPr>
      <w:r w:rsidRPr="0003570E">
        <w:rPr>
          <w:rFonts w:ascii="Times New Roman" w:eastAsia="新細明體" w:hAnsi="Times New Roman" w:cs="Times New Roman" w:hint="eastAsia"/>
          <w:sz w:val="22"/>
        </w:rPr>
        <w:t>小乘</w:t>
      </w:r>
    </w:p>
    <w:p w:rsidR="00976494" w:rsidRDefault="00976494" w:rsidP="00FA3E50">
      <w:pPr>
        <w:pStyle w:val="a7"/>
        <w:spacing w:afterLines="30" w:after="108" w:line="0" w:lineRule="atLeast"/>
        <w:ind w:leftChars="550" w:left="1430" w:hangingChars="50" w:hanging="110"/>
        <w:rPr>
          <w:rFonts w:ascii="Times New Roman" w:eastAsia="SimSun" w:hAnsi="Times New Roman" w:cs="Times New Roman"/>
          <w:sz w:val="22"/>
        </w:rPr>
      </w:pPr>
      <w:r w:rsidRPr="00E02E11">
        <w:rPr>
          <w:rFonts w:ascii="Times New Roman" w:eastAsia="新細明體" w:hAnsi="Times New Roman" w:cs="Times New Roman" w:hint="eastAsia"/>
          <w:sz w:val="22"/>
        </w:rPr>
        <w:t>滅一切諸觀，得諸法實相</w:t>
      </w:r>
    </w:p>
    <w:p w:rsidR="00976494" w:rsidRPr="00E02E11" w:rsidRDefault="00976494" w:rsidP="00FA3E50">
      <w:pPr>
        <w:pStyle w:val="a7"/>
        <w:spacing w:line="0" w:lineRule="atLeast"/>
        <w:ind w:leftChars="550" w:left="1430" w:hangingChars="50" w:hanging="110"/>
        <w:rPr>
          <w:rFonts w:ascii="Times New Roman" w:eastAsia="新細明體" w:hAnsi="Times New Roman" w:cs="Times New Roman"/>
          <w:bCs/>
          <w:sz w:val="22"/>
        </w:rPr>
      </w:pPr>
      <w:r w:rsidRPr="00E02E11">
        <w:rPr>
          <w:rFonts w:ascii="Times New Roman" w:eastAsia="新細明體" w:hAnsi="Times New Roman" w:cs="Times New Roman" w:hint="eastAsia"/>
          <w:sz w:val="22"/>
        </w:rPr>
        <w:t>三世平等無異（無始無後無住）名為如。（大正</w:t>
      </w:r>
      <w:r w:rsidRPr="00E02E11">
        <w:rPr>
          <w:rFonts w:ascii="Times New Roman" w:eastAsia="新細明體" w:hAnsi="Times New Roman" w:cs="Times New Roman"/>
          <w:sz w:val="22"/>
        </w:rPr>
        <w:t>25</w:t>
      </w:r>
      <w:r w:rsidRPr="00E02E11">
        <w:rPr>
          <w:rFonts w:ascii="Times New Roman" w:eastAsia="新細明體" w:hAnsi="Times New Roman" w:cs="Times New Roman" w:hint="eastAsia"/>
          <w:sz w:val="22"/>
        </w:rPr>
        <w:t>，</w:t>
      </w:r>
      <w:r w:rsidRPr="00E02E11">
        <w:rPr>
          <w:rFonts w:ascii="Times New Roman" w:eastAsia="新細明體" w:hAnsi="Times New Roman" w:cs="Times New Roman"/>
          <w:sz w:val="22"/>
        </w:rPr>
        <w:t>298b</w:t>
      </w:r>
      <w:r w:rsidRPr="00E02E11">
        <w:rPr>
          <w:rFonts w:ascii="Times New Roman" w:eastAsia="新細明體" w:hAnsi="Times New Roman" w:cs="Times New Roman" w:hint="eastAsia"/>
          <w:sz w:val="22"/>
        </w:rPr>
        <w:t>）</w:t>
      </w:r>
    </w:p>
    <w:p w:rsidR="00976494" w:rsidRDefault="00976494" w:rsidP="005D452D">
      <w:pPr>
        <w:spacing w:line="0" w:lineRule="atLeast"/>
        <w:ind w:leftChars="150" w:left="470" w:hangingChars="50" w:hanging="110"/>
        <w:rPr>
          <w:rFonts w:ascii="Times New Roman" w:eastAsia="新細明體" w:hAnsi="Times New Roman" w:cs="Times New Roman"/>
          <w:sz w:val="22"/>
        </w:rPr>
      </w:pPr>
      <w:r w:rsidRPr="0003570E">
        <w:rPr>
          <w:rFonts w:ascii="Times New Roman" w:eastAsia="新細明體" w:hAnsi="Times New Roman" w:cs="Times New Roman" w:hint="eastAsia"/>
          <w:sz w:val="22"/>
        </w:rPr>
        <w:t>第二說</w:t>
      </w:r>
      <w:r>
        <w:rPr>
          <w:rFonts w:ascii="SimSun" w:eastAsia="SimSun" w:hAnsi="SimSun" w:cs="Times New Roman" w:hint="eastAsia"/>
          <w:sz w:val="22"/>
        </w:rPr>
        <w:t xml:space="preserve">   </w:t>
      </w:r>
      <w:r w:rsidRPr="00E02E11">
        <w:rPr>
          <w:rFonts w:ascii="Times New Roman" w:eastAsia="新細明體" w:hAnsi="Times New Roman" w:cs="Times New Roman" w:hint="eastAsia"/>
          <w:sz w:val="22"/>
        </w:rPr>
        <w:t>行是如已，＃下入無量法性（涅槃分）。又智慧分別入如中，從如入自性，如本未</w:t>
      </w:r>
    </w:p>
    <w:p w:rsidR="00976494" w:rsidRPr="00E02E11" w:rsidRDefault="00976494" w:rsidP="00FA3E50">
      <w:pPr>
        <w:spacing w:line="0" w:lineRule="atLeast"/>
        <w:ind w:leftChars="550" w:left="1430" w:hangingChars="50" w:hanging="110"/>
        <w:rPr>
          <w:rFonts w:ascii="Times New Roman" w:eastAsia="新細明體" w:hAnsi="Times New Roman" w:cs="Times New Roman"/>
          <w:sz w:val="22"/>
        </w:rPr>
      </w:pPr>
      <w:r w:rsidRPr="00E02E11">
        <w:rPr>
          <w:rFonts w:ascii="Times New Roman" w:eastAsia="新細明體" w:hAnsi="Times New Roman" w:cs="Times New Roman" w:hint="eastAsia"/>
          <w:sz w:val="22"/>
        </w:rPr>
        <w:t>生滅諸戲論，一切令歸一法性，是名法性。（大正</w:t>
      </w:r>
      <w:r w:rsidRPr="00E02E11">
        <w:rPr>
          <w:rFonts w:ascii="Times New Roman" w:eastAsia="新細明體" w:hAnsi="Times New Roman" w:cs="Times New Roman"/>
          <w:sz w:val="22"/>
        </w:rPr>
        <w:t>25</w:t>
      </w:r>
      <w:r w:rsidRPr="00E02E11">
        <w:rPr>
          <w:rFonts w:ascii="Times New Roman" w:eastAsia="新細明體" w:hAnsi="Times New Roman" w:cs="Times New Roman" w:hint="eastAsia"/>
          <w:sz w:val="22"/>
        </w:rPr>
        <w:t>，</w:t>
      </w:r>
      <w:r w:rsidRPr="00E02E11">
        <w:rPr>
          <w:rFonts w:ascii="Times New Roman" w:eastAsia="新細明體" w:hAnsi="Times New Roman" w:cs="Times New Roman"/>
          <w:sz w:val="22"/>
        </w:rPr>
        <w:t>298b</w:t>
      </w:r>
      <w:r w:rsidRPr="00E02E11">
        <w:rPr>
          <w:rFonts w:ascii="Times New Roman" w:eastAsia="新細明體" w:hAnsi="Times New Roman" w:cs="Times New Roman" w:hint="eastAsia"/>
          <w:sz w:val="22"/>
        </w:rPr>
        <w:t>）</w:t>
      </w:r>
    </w:p>
    <w:p w:rsidR="00976494" w:rsidRPr="00E02E11" w:rsidRDefault="00976494" w:rsidP="00FA3E50">
      <w:pPr>
        <w:spacing w:afterLines="30" w:after="108" w:line="0" w:lineRule="atLeast"/>
        <w:ind w:leftChars="550" w:left="1430" w:hangingChars="50" w:hanging="110"/>
        <w:rPr>
          <w:rFonts w:ascii="Times New Roman" w:eastAsia="新細明體" w:hAnsi="Times New Roman" w:cs="Times New Roman"/>
          <w:sz w:val="22"/>
        </w:rPr>
      </w:pPr>
      <w:r w:rsidRPr="00E02E11">
        <w:rPr>
          <w:rFonts w:ascii="Times New Roman" w:eastAsia="新細明體" w:hAnsi="Times New Roman" w:cs="Times New Roman" w:hint="eastAsia"/>
          <w:sz w:val="22"/>
        </w:rPr>
        <w:t>法性名實，入處名為際。（大正</w:t>
      </w:r>
      <w:r w:rsidRPr="00E02E11">
        <w:rPr>
          <w:rFonts w:ascii="Times New Roman" w:eastAsia="新細明體" w:hAnsi="Times New Roman" w:cs="Times New Roman"/>
          <w:sz w:val="22"/>
        </w:rPr>
        <w:t>25</w:t>
      </w:r>
      <w:r w:rsidRPr="00E02E11">
        <w:rPr>
          <w:rFonts w:ascii="Times New Roman" w:eastAsia="新細明體" w:hAnsi="Times New Roman" w:cs="Times New Roman" w:hint="eastAsia"/>
          <w:sz w:val="22"/>
        </w:rPr>
        <w:t>，</w:t>
      </w:r>
      <w:r w:rsidRPr="00E02E11">
        <w:rPr>
          <w:rFonts w:ascii="Times New Roman" w:eastAsia="新細明體" w:hAnsi="Times New Roman" w:cs="Times New Roman"/>
          <w:sz w:val="22"/>
        </w:rPr>
        <w:t>298c</w:t>
      </w:r>
      <w:r w:rsidRPr="00E02E11">
        <w:rPr>
          <w:rFonts w:ascii="Times New Roman" w:eastAsia="新細明體" w:hAnsi="Times New Roman" w:cs="Times New Roman" w:hint="eastAsia"/>
          <w:sz w:val="22"/>
        </w:rPr>
        <w:t>）</w:t>
      </w:r>
    </w:p>
    <w:p w:rsidR="00976494" w:rsidRDefault="00976494" w:rsidP="00CB3B7F">
      <w:pPr>
        <w:pStyle w:val="a7"/>
        <w:spacing w:line="0" w:lineRule="atLeast"/>
        <w:ind w:leftChars="550" w:left="1430" w:hangingChars="50" w:hanging="110"/>
        <w:rPr>
          <w:rFonts w:ascii="Times New Roman" w:eastAsia="SimSun" w:hAnsi="Times New Roman" w:cs="Times New Roman"/>
          <w:color w:val="000000"/>
          <w:sz w:val="22"/>
        </w:rPr>
      </w:pPr>
      <w:r w:rsidRPr="00931289">
        <w:rPr>
          <w:rFonts w:ascii="Times New Roman" w:eastAsia="新細明體" w:hAnsi="Times New Roman" w:cs="Times New Roman" w:hint="eastAsia"/>
          <w:color w:val="000000"/>
          <w:sz w:val="22"/>
        </w:rPr>
        <w:t>一一法中</w:t>
      </w:r>
      <w:r>
        <w:rPr>
          <w:rFonts w:ascii="Times New Roman" w:eastAsia="新細明體" w:hAnsi="Times New Roman" w:cs="Times New Roman" w:hint="eastAsia"/>
          <w:color w:val="000000"/>
          <w:sz w:val="22"/>
        </w:rPr>
        <w:t>九相，知此法有體為下如，終歸無常為中如，非有無非滅滅諸觀法清</w:t>
      </w:r>
      <w:r w:rsidRPr="00931289">
        <w:rPr>
          <w:rFonts w:ascii="Times New Roman" w:eastAsia="新細明體" w:hAnsi="Times New Roman" w:cs="Times New Roman" w:hint="eastAsia"/>
          <w:color w:val="000000"/>
          <w:sz w:val="22"/>
        </w:rPr>
        <w:t>上</w:t>
      </w:r>
    </w:p>
    <w:p w:rsidR="00976494" w:rsidRPr="00931289" w:rsidRDefault="00976494" w:rsidP="00CB3B7F">
      <w:pPr>
        <w:spacing w:line="0" w:lineRule="atLeast"/>
        <w:ind w:leftChars="150" w:left="470" w:hangingChars="50" w:hanging="110"/>
        <w:rPr>
          <w:rFonts w:ascii="Times New Roman" w:eastAsia="新細明體" w:hAnsi="Times New Roman" w:cs="Times New Roman"/>
          <w:color w:val="000000"/>
          <w:sz w:val="22"/>
        </w:rPr>
      </w:pPr>
      <w:r w:rsidRPr="0003570E">
        <w:rPr>
          <w:rFonts w:ascii="Times New Roman" w:eastAsia="新細明體" w:hAnsi="Times New Roman" w:cs="Times New Roman" w:hint="eastAsia"/>
          <w:color w:val="000000"/>
          <w:sz w:val="22"/>
        </w:rPr>
        <w:t>第三說</w:t>
      </w:r>
      <w:r>
        <w:rPr>
          <w:rFonts w:ascii="SimSun" w:eastAsia="SimSun" w:hAnsi="SimSun" w:cs="Times New Roman" w:hint="eastAsia"/>
          <w:color w:val="000000"/>
          <w:sz w:val="22"/>
        </w:rPr>
        <w:t xml:space="preserve">   </w:t>
      </w:r>
      <w:r w:rsidRPr="00931289">
        <w:rPr>
          <w:rFonts w:ascii="Times New Roman" w:eastAsia="新細明體" w:hAnsi="Times New Roman" w:cs="Times New Roman" w:hint="eastAsia"/>
          <w:color w:val="000000"/>
          <w:sz w:val="22"/>
        </w:rPr>
        <w:t>如。</w:t>
      </w:r>
      <w:r w:rsidRPr="00E02E11">
        <w:rPr>
          <w:rFonts w:ascii="Times New Roman" w:eastAsia="新細明體" w:hAnsi="Times New Roman" w:cs="Times New Roman" w:hint="eastAsia"/>
          <w:sz w:val="22"/>
        </w:rPr>
        <w:t>（大正</w:t>
      </w:r>
      <w:r w:rsidRPr="00E02E11">
        <w:rPr>
          <w:rFonts w:ascii="Times New Roman" w:eastAsia="新細明體" w:hAnsi="Times New Roman" w:cs="Times New Roman"/>
          <w:sz w:val="22"/>
        </w:rPr>
        <w:t>25</w:t>
      </w:r>
      <w:r w:rsidRPr="00E02E11">
        <w:rPr>
          <w:rFonts w:ascii="Times New Roman" w:eastAsia="新細明體" w:hAnsi="Times New Roman" w:cs="Times New Roman" w:hint="eastAsia"/>
          <w:sz w:val="22"/>
        </w:rPr>
        <w:t>，</w:t>
      </w:r>
      <w:r w:rsidRPr="00E02E11">
        <w:rPr>
          <w:rFonts w:ascii="Times New Roman" w:eastAsia="新細明體" w:hAnsi="Times New Roman" w:cs="Times New Roman"/>
          <w:sz w:val="22"/>
        </w:rPr>
        <w:t>298c</w:t>
      </w:r>
      <w:r w:rsidRPr="00E02E11">
        <w:rPr>
          <w:rFonts w:ascii="Times New Roman" w:eastAsia="新細明體" w:hAnsi="Times New Roman" w:cs="Times New Roman" w:hint="eastAsia"/>
          <w:sz w:val="22"/>
        </w:rPr>
        <w:t>）</w:t>
      </w:r>
    </w:p>
    <w:p w:rsidR="00976494" w:rsidRPr="00931289" w:rsidRDefault="00976494" w:rsidP="00CB3B7F">
      <w:pPr>
        <w:pStyle w:val="a7"/>
        <w:spacing w:afterLines="30" w:after="108" w:line="0" w:lineRule="atLeast"/>
        <w:ind w:leftChars="550" w:left="1430" w:hangingChars="50" w:hanging="110"/>
        <w:rPr>
          <w:rFonts w:ascii="Times New Roman" w:eastAsia="新細明體" w:hAnsi="Times New Roman" w:cs="Times New Roman"/>
          <w:sz w:val="22"/>
        </w:rPr>
      </w:pPr>
      <w:r w:rsidRPr="00931289">
        <w:rPr>
          <w:rFonts w:ascii="Times New Roman" w:eastAsia="新細明體" w:hAnsi="Times New Roman" w:cs="Times New Roman" w:hint="eastAsia"/>
          <w:sz w:val="22"/>
        </w:rPr>
        <w:t>或言法名如，性為法性，得果為實際。</w:t>
      </w:r>
      <w:r w:rsidRPr="00E02E11">
        <w:rPr>
          <w:rFonts w:ascii="Times New Roman" w:eastAsia="新細明體" w:hAnsi="Times New Roman" w:cs="Times New Roman" w:hint="eastAsia"/>
          <w:sz w:val="22"/>
        </w:rPr>
        <w:t>（大正</w:t>
      </w:r>
      <w:r w:rsidRPr="00E02E11">
        <w:rPr>
          <w:rFonts w:ascii="Times New Roman" w:eastAsia="新細明體" w:hAnsi="Times New Roman" w:cs="Times New Roman"/>
          <w:sz w:val="22"/>
        </w:rPr>
        <w:t>25</w:t>
      </w:r>
      <w:r w:rsidRPr="00E02E11">
        <w:rPr>
          <w:rFonts w:ascii="Times New Roman" w:eastAsia="新細明體" w:hAnsi="Times New Roman" w:cs="Times New Roman" w:hint="eastAsia"/>
          <w:sz w:val="22"/>
        </w:rPr>
        <w:t>，</w:t>
      </w:r>
      <w:r w:rsidRPr="00E02E11">
        <w:rPr>
          <w:rFonts w:ascii="Times New Roman" w:eastAsia="新細明體" w:hAnsi="Times New Roman" w:cs="Times New Roman"/>
          <w:sz w:val="22"/>
        </w:rPr>
        <w:t>298c</w:t>
      </w:r>
      <w:r w:rsidRPr="00E02E11">
        <w:rPr>
          <w:rFonts w:ascii="Times New Roman" w:eastAsia="新細明體" w:hAnsi="Times New Roman" w:cs="Times New Roman" w:hint="eastAsia"/>
          <w:sz w:val="22"/>
        </w:rPr>
        <w:t>）</w:t>
      </w:r>
    </w:p>
    <w:p w:rsidR="00976494" w:rsidRDefault="00976494" w:rsidP="006B0783">
      <w:pPr>
        <w:pStyle w:val="a7"/>
        <w:spacing w:line="0" w:lineRule="atLeast"/>
        <w:ind w:leftChars="550" w:left="1430" w:hangingChars="50" w:hanging="110"/>
        <w:rPr>
          <w:rFonts w:ascii="Times New Roman" w:eastAsia="SimSun" w:hAnsi="Times New Roman" w:cs="Times New Roman"/>
          <w:color w:val="000000"/>
          <w:sz w:val="22"/>
        </w:rPr>
      </w:pPr>
      <w:r w:rsidRPr="00251D84">
        <w:rPr>
          <w:rFonts w:ascii="Times New Roman" w:eastAsia="新細明體" w:hAnsi="Times New Roman" w:cs="Times New Roman" w:hint="eastAsia"/>
          <w:color w:val="000000"/>
          <w:sz w:val="22"/>
        </w:rPr>
        <w:t>實相常不動。無明等與煩惱覆，轉異邪曲。破無明令還得實性，如本不異為如。</w:t>
      </w:r>
    </w:p>
    <w:p w:rsidR="00976494" w:rsidRPr="00251D84" w:rsidRDefault="00976494" w:rsidP="006B0783">
      <w:pPr>
        <w:spacing w:line="0" w:lineRule="atLeast"/>
        <w:ind w:leftChars="150" w:left="470" w:hangingChars="50" w:hanging="110"/>
        <w:rPr>
          <w:rFonts w:ascii="Times New Roman" w:eastAsia="新細明體" w:hAnsi="Times New Roman" w:cs="Times New Roman"/>
          <w:color w:val="000000"/>
          <w:sz w:val="22"/>
        </w:rPr>
      </w:pPr>
      <w:r w:rsidRPr="0003570E">
        <w:rPr>
          <w:rFonts w:ascii="Times New Roman" w:eastAsia="新細明體" w:hAnsi="Times New Roman" w:cs="Times New Roman" w:hint="eastAsia"/>
          <w:color w:val="000000"/>
          <w:sz w:val="22"/>
        </w:rPr>
        <w:t>第四說</w:t>
      </w:r>
      <w:r>
        <w:rPr>
          <w:rFonts w:ascii="SimSun" w:eastAsia="SimSun" w:hAnsi="SimSun" w:cs="Times New Roman" w:hint="eastAsia"/>
          <w:color w:val="000000"/>
          <w:sz w:val="22"/>
        </w:rPr>
        <w:t xml:space="preserve">  </w:t>
      </w:r>
      <w:r w:rsidRPr="00251D84">
        <w:rPr>
          <w:rFonts w:ascii="Times New Roman" w:eastAsia="新細明體" w:hAnsi="Times New Roman" w:cs="Times New Roman" w:hint="eastAsia"/>
          <w:color w:val="000000"/>
          <w:sz w:val="22"/>
        </w:rPr>
        <w:t>（大正</w:t>
      </w:r>
      <w:r w:rsidRPr="00251D84">
        <w:rPr>
          <w:rFonts w:ascii="Times New Roman" w:eastAsia="新細明體" w:hAnsi="Times New Roman" w:cs="Times New Roman"/>
          <w:color w:val="000000"/>
          <w:sz w:val="22"/>
        </w:rPr>
        <w:t>25</w:t>
      </w:r>
      <w:r w:rsidRPr="00251D84">
        <w:rPr>
          <w:rFonts w:ascii="Times New Roman" w:eastAsia="新細明體" w:hAnsi="Times New Roman" w:cs="Times New Roman" w:hint="eastAsia"/>
          <w:color w:val="000000"/>
          <w:sz w:val="22"/>
        </w:rPr>
        <w:t>，</w:t>
      </w:r>
      <w:r w:rsidRPr="00251D84">
        <w:rPr>
          <w:rFonts w:ascii="Times New Roman" w:eastAsia="新細明體" w:hAnsi="Times New Roman" w:cs="Times New Roman"/>
          <w:color w:val="000000"/>
          <w:sz w:val="22"/>
        </w:rPr>
        <w:t>298c</w:t>
      </w:r>
      <w:r w:rsidRPr="00251D84">
        <w:rPr>
          <w:rFonts w:ascii="Times New Roman" w:eastAsia="新細明體" w:hAnsi="Times New Roman" w:cs="Times New Roman" w:hint="eastAsia"/>
          <w:color w:val="000000"/>
          <w:sz w:val="22"/>
        </w:rPr>
        <w:t>）</w:t>
      </w:r>
    </w:p>
    <w:p w:rsidR="00976494" w:rsidRPr="00251D84" w:rsidRDefault="00976494" w:rsidP="006B0783">
      <w:pPr>
        <w:pStyle w:val="a7"/>
        <w:spacing w:line="0" w:lineRule="atLeast"/>
        <w:ind w:leftChars="550" w:left="1430" w:hangingChars="50" w:hanging="110"/>
        <w:rPr>
          <w:rFonts w:ascii="Times New Roman" w:eastAsia="新細明體" w:hAnsi="Times New Roman" w:cs="Times New Roman"/>
          <w:color w:val="000000"/>
          <w:sz w:val="22"/>
        </w:rPr>
      </w:pPr>
      <w:r w:rsidRPr="00251D84">
        <w:rPr>
          <w:rFonts w:ascii="Times New Roman" w:eastAsia="新細明體" w:hAnsi="Times New Roman" w:cs="Times New Roman" w:hint="eastAsia"/>
          <w:color w:val="000000"/>
          <w:sz w:val="22"/>
        </w:rPr>
        <w:t>得其真性，是名法性清淨。（大正</w:t>
      </w:r>
      <w:r w:rsidRPr="00251D84">
        <w:rPr>
          <w:rFonts w:ascii="Times New Roman" w:eastAsia="新細明體" w:hAnsi="Times New Roman" w:cs="Times New Roman"/>
          <w:color w:val="000000"/>
          <w:sz w:val="22"/>
        </w:rPr>
        <w:t>25</w:t>
      </w:r>
      <w:r w:rsidRPr="00251D84">
        <w:rPr>
          <w:rFonts w:ascii="Times New Roman" w:eastAsia="新細明體" w:hAnsi="Times New Roman" w:cs="Times New Roman" w:hint="eastAsia"/>
          <w:color w:val="000000"/>
          <w:sz w:val="22"/>
        </w:rPr>
        <w:t>，</w:t>
      </w:r>
      <w:r w:rsidRPr="00251D84">
        <w:rPr>
          <w:rFonts w:ascii="Times New Roman" w:eastAsia="新細明體" w:hAnsi="Times New Roman" w:cs="Times New Roman"/>
          <w:color w:val="000000"/>
          <w:sz w:val="22"/>
        </w:rPr>
        <w:t>298c</w:t>
      </w:r>
      <w:r w:rsidRPr="00251D84">
        <w:rPr>
          <w:rFonts w:ascii="Times New Roman" w:eastAsia="新細明體" w:hAnsi="Times New Roman" w:cs="Times New Roman" w:hint="eastAsia"/>
          <w:color w:val="000000"/>
          <w:sz w:val="22"/>
        </w:rPr>
        <w:t>）</w:t>
      </w:r>
    </w:p>
    <w:p w:rsidR="00976494" w:rsidRPr="00251D84" w:rsidRDefault="00976494" w:rsidP="006B0783">
      <w:pPr>
        <w:pStyle w:val="a7"/>
        <w:spacing w:afterLines="30" w:after="108" w:line="0" w:lineRule="atLeast"/>
        <w:ind w:leftChars="550" w:left="1430" w:hangingChars="50" w:hanging="110"/>
        <w:rPr>
          <w:rFonts w:ascii="Times New Roman" w:eastAsia="新細明體" w:hAnsi="Times New Roman" w:cs="Times New Roman"/>
          <w:color w:val="000000"/>
          <w:sz w:val="22"/>
        </w:rPr>
      </w:pPr>
      <w:r w:rsidRPr="00251D84">
        <w:rPr>
          <w:rFonts w:ascii="Times New Roman" w:eastAsia="新細明體" w:hAnsi="Times New Roman" w:cs="Times New Roman" w:hint="eastAsia"/>
          <w:color w:val="000000"/>
          <w:sz w:val="22"/>
        </w:rPr>
        <w:t>入法性中，知法性無量無邊，心則滿足為實際。（大正</w:t>
      </w:r>
      <w:r w:rsidRPr="00251D84">
        <w:rPr>
          <w:rFonts w:ascii="Times New Roman" w:eastAsia="新細明體" w:hAnsi="Times New Roman" w:cs="Times New Roman"/>
          <w:color w:val="000000"/>
          <w:sz w:val="22"/>
        </w:rPr>
        <w:t>25</w:t>
      </w:r>
      <w:r w:rsidRPr="00251D84">
        <w:rPr>
          <w:rFonts w:ascii="Times New Roman" w:eastAsia="新細明體" w:hAnsi="Times New Roman" w:cs="Times New Roman" w:hint="eastAsia"/>
          <w:color w:val="000000"/>
          <w:sz w:val="22"/>
        </w:rPr>
        <w:t>，</w:t>
      </w:r>
      <w:r w:rsidRPr="00251D84">
        <w:rPr>
          <w:rFonts w:ascii="Times New Roman" w:eastAsia="新細明體" w:hAnsi="Times New Roman" w:cs="Times New Roman"/>
          <w:color w:val="000000"/>
          <w:sz w:val="22"/>
        </w:rPr>
        <w:t>298c</w:t>
      </w:r>
      <w:r w:rsidRPr="00251D84">
        <w:rPr>
          <w:rFonts w:ascii="Times New Roman" w:eastAsia="新細明體" w:hAnsi="Times New Roman" w:cs="Times New Roman" w:hint="eastAsia"/>
          <w:color w:val="000000"/>
          <w:sz w:val="22"/>
        </w:rPr>
        <w:t>～</w:t>
      </w:r>
      <w:r w:rsidRPr="00251D84">
        <w:rPr>
          <w:rFonts w:ascii="Times New Roman" w:eastAsia="新細明體" w:hAnsi="Times New Roman" w:cs="Times New Roman"/>
          <w:color w:val="000000"/>
          <w:sz w:val="22"/>
        </w:rPr>
        <w:t>299a</w:t>
      </w:r>
      <w:r w:rsidRPr="00251D84">
        <w:rPr>
          <w:rFonts w:ascii="Times New Roman" w:eastAsia="新細明體" w:hAnsi="Times New Roman" w:cs="Times New Roman" w:hint="eastAsia"/>
          <w:color w:val="000000"/>
          <w:sz w:val="22"/>
        </w:rPr>
        <w:t>）</w:t>
      </w:r>
    </w:p>
    <w:p w:rsidR="00976494" w:rsidRDefault="00976494" w:rsidP="00341574">
      <w:pPr>
        <w:pStyle w:val="a7"/>
        <w:spacing w:line="0" w:lineRule="atLeast"/>
        <w:ind w:leftChars="550" w:left="1430" w:hangingChars="50" w:hanging="110"/>
        <w:rPr>
          <w:rFonts w:ascii="Times New Roman" w:eastAsia="SimSun" w:hAnsi="Times New Roman" w:cs="Times New Roman"/>
          <w:color w:val="000000"/>
          <w:sz w:val="22"/>
        </w:rPr>
      </w:pPr>
      <w:r w:rsidRPr="008F2BE8">
        <w:rPr>
          <w:rFonts w:ascii="Times New Roman" w:eastAsia="新細明體" w:hAnsi="Times New Roman" w:cs="Times New Roman" w:hint="eastAsia"/>
          <w:sz w:val="22"/>
        </w:rPr>
        <w:t>知實相中無常樂我淨，捨是觀法，實相如涅槃不生滅如本不生名為如。</w:t>
      </w:r>
      <w:r w:rsidRPr="00251D84">
        <w:rPr>
          <w:rFonts w:ascii="Times New Roman" w:eastAsia="新細明體" w:hAnsi="Times New Roman" w:cs="Times New Roman" w:hint="eastAsia"/>
          <w:color w:val="000000"/>
          <w:sz w:val="22"/>
        </w:rPr>
        <w:t>（大正</w:t>
      </w:r>
      <w:r w:rsidRPr="00251D84">
        <w:rPr>
          <w:rFonts w:ascii="Times New Roman" w:eastAsia="新細明體" w:hAnsi="Times New Roman" w:cs="Times New Roman"/>
          <w:color w:val="000000"/>
          <w:sz w:val="22"/>
        </w:rPr>
        <w:t>25</w:t>
      </w:r>
      <w:r w:rsidRPr="00251D84">
        <w:rPr>
          <w:rFonts w:ascii="Times New Roman" w:eastAsia="新細明體" w:hAnsi="Times New Roman" w:cs="Times New Roman" w:hint="eastAsia"/>
          <w:color w:val="000000"/>
          <w:sz w:val="22"/>
        </w:rPr>
        <w:t>，</w:t>
      </w:r>
    </w:p>
    <w:p w:rsidR="00976494" w:rsidRPr="008F2BE8" w:rsidRDefault="00976494" w:rsidP="00341574">
      <w:pPr>
        <w:pStyle w:val="a7"/>
        <w:spacing w:line="0" w:lineRule="atLeast"/>
        <w:ind w:leftChars="550" w:left="1430" w:hangingChars="50" w:hanging="110"/>
        <w:rPr>
          <w:rFonts w:ascii="Times New Roman" w:eastAsia="新細明體" w:hAnsi="Times New Roman" w:cs="Times New Roman"/>
          <w:sz w:val="22"/>
        </w:rPr>
      </w:pPr>
      <w:r w:rsidRPr="00251D84">
        <w:rPr>
          <w:rFonts w:ascii="Times New Roman" w:eastAsia="新細明體" w:hAnsi="Times New Roman" w:cs="Times New Roman"/>
          <w:color w:val="000000"/>
          <w:sz w:val="22"/>
        </w:rPr>
        <w:t>299a</w:t>
      </w:r>
      <w:r w:rsidRPr="00251D84">
        <w:rPr>
          <w:rFonts w:ascii="Times New Roman" w:eastAsia="新細明體" w:hAnsi="Times New Roman" w:cs="Times New Roman" w:hint="eastAsia"/>
          <w:color w:val="000000"/>
          <w:sz w:val="22"/>
        </w:rPr>
        <w:t>）</w:t>
      </w:r>
    </w:p>
    <w:p w:rsidR="00976494" w:rsidRPr="008F2BE8" w:rsidRDefault="00976494" w:rsidP="00341574">
      <w:pPr>
        <w:spacing w:line="0" w:lineRule="atLeast"/>
        <w:ind w:leftChars="150" w:left="470" w:hangingChars="50" w:hanging="110"/>
        <w:rPr>
          <w:rFonts w:ascii="Times New Roman" w:eastAsia="新細明體" w:hAnsi="Times New Roman" w:cs="Times New Roman"/>
          <w:sz w:val="22"/>
        </w:rPr>
      </w:pPr>
      <w:r w:rsidRPr="0003570E">
        <w:rPr>
          <w:rFonts w:ascii="Times New Roman" w:eastAsia="新細明體" w:hAnsi="Times New Roman" w:cs="Times New Roman" w:hint="eastAsia"/>
          <w:sz w:val="22"/>
        </w:rPr>
        <w:t>第五說</w:t>
      </w:r>
      <w:r>
        <w:rPr>
          <w:rFonts w:ascii="SimSun" w:eastAsia="SimSun" w:hAnsi="SimSun" w:cs="Times New Roman" w:hint="eastAsia"/>
          <w:sz w:val="22"/>
        </w:rPr>
        <w:t xml:space="preserve">   </w:t>
      </w:r>
      <w:r w:rsidRPr="008F2BE8">
        <w:rPr>
          <w:rFonts w:ascii="Times New Roman" w:eastAsia="新細明體" w:hAnsi="Times New Roman" w:cs="Times New Roman" w:hint="eastAsia"/>
          <w:sz w:val="22"/>
        </w:rPr>
        <w:t>如實常住，諸法性自爾一得涅槃</w:t>
      </w:r>
      <w:r w:rsidRPr="008F2BE8">
        <w:rPr>
          <w:rFonts w:ascii="Times New Roman" w:eastAsia="新細明體" w:hAnsi="Times New Roman" w:cs="Times New Roman" w:hint="eastAsia"/>
          <w:color w:val="000000"/>
          <w:sz w:val="22"/>
        </w:rPr>
        <w:t>種種方便</w:t>
      </w:r>
      <w:r w:rsidRPr="008F2BE8">
        <w:rPr>
          <w:rFonts w:ascii="Times New Roman" w:eastAsia="新細明體" w:hAnsi="Times New Roman" w:cs="Times New Roman" w:hint="eastAsia"/>
          <w:sz w:val="22"/>
        </w:rPr>
        <w:t>法，亦名法性。</w:t>
      </w:r>
      <w:r w:rsidRPr="00251D84">
        <w:rPr>
          <w:rFonts w:ascii="Times New Roman" w:eastAsia="新細明體" w:hAnsi="Times New Roman" w:cs="Times New Roman" w:hint="eastAsia"/>
          <w:color w:val="000000"/>
          <w:sz w:val="22"/>
        </w:rPr>
        <w:t>（大正</w:t>
      </w:r>
      <w:r w:rsidRPr="00251D84">
        <w:rPr>
          <w:rFonts w:ascii="Times New Roman" w:eastAsia="新細明體" w:hAnsi="Times New Roman" w:cs="Times New Roman"/>
          <w:color w:val="000000"/>
          <w:sz w:val="22"/>
        </w:rPr>
        <w:t>25</w:t>
      </w:r>
      <w:r w:rsidRPr="00251D84">
        <w:rPr>
          <w:rFonts w:ascii="Times New Roman" w:eastAsia="新細明體" w:hAnsi="Times New Roman" w:cs="Times New Roman" w:hint="eastAsia"/>
          <w:color w:val="000000"/>
          <w:sz w:val="22"/>
        </w:rPr>
        <w:t>，</w:t>
      </w:r>
      <w:r w:rsidRPr="00251D84">
        <w:rPr>
          <w:rFonts w:ascii="Times New Roman" w:eastAsia="新細明體" w:hAnsi="Times New Roman" w:cs="Times New Roman"/>
          <w:color w:val="000000"/>
          <w:sz w:val="22"/>
        </w:rPr>
        <w:t>299a</w:t>
      </w:r>
      <w:r w:rsidRPr="00251D84">
        <w:rPr>
          <w:rFonts w:ascii="Times New Roman" w:eastAsia="新細明體" w:hAnsi="Times New Roman" w:cs="Times New Roman" w:hint="eastAsia"/>
          <w:color w:val="000000"/>
          <w:sz w:val="22"/>
        </w:rPr>
        <w:t>）</w:t>
      </w:r>
    </w:p>
    <w:p w:rsidR="00976494" w:rsidRPr="008F2BE8" w:rsidRDefault="00976494" w:rsidP="00341574">
      <w:pPr>
        <w:pStyle w:val="a7"/>
        <w:spacing w:line="0" w:lineRule="atLeast"/>
        <w:ind w:leftChars="550" w:left="1430" w:hangingChars="50" w:hanging="110"/>
        <w:rPr>
          <w:rFonts w:ascii="Times New Roman" w:eastAsia="新細明體" w:hAnsi="Times New Roman" w:cs="Times New Roman"/>
          <w:sz w:val="22"/>
        </w:rPr>
      </w:pPr>
      <w:r w:rsidRPr="008F2BE8">
        <w:rPr>
          <w:rFonts w:ascii="Times New Roman" w:eastAsia="新細明體" w:hAnsi="Times New Roman" w:cs="Times New Roman" w:hint="eastAsia"/>
          <w:sz w:val="22"/>
        </w:rPr>
        <w:t>得證時，如法</w:t>
      </w:r>
      <w:r w:rsidRPr="008F2BE8">
        <w:rPr>
          <w:rFonts w:ascii="Times New Roman" w:eastAsia="新細明體" w:hAnsi="Times New Roman" w:cs="Times New Roman" w:hint="eastAsia"/>
          <w:color w:val="000000"/>
          <w:sz w:val="22"/>
        </w:rPr>
        <w:t>性則是</w:t>
      </w:r>
      <w:r w:rsidRPr="008F2BE8">
        <w:rPr>
          <w:rFonts w:ascii="Times New Roman" w:eastAsia="新細明體" w:hAnsi="Times New Roman" w:cs="Times New Roman" w:hint="eastAsia"/>
          <w:sz w:val="22"/>
        </w:rPr>
        <w:t>實際。</w:t>
      </w:r>
      <w:r w:rsidRPr="00251D84">
        <w:rPr>
          <w:rFonts w:ascii="Times New Roman" w:eastAsia="新細明體" w:hAnsi="Times New Roman" w:cs="Times New Roman" w:hint="eastAsia"/>
          <w:color w:val="000000"/>
          <w:sz w:val="22"/>
        </w:rPr>
        <w:t>（大正</w:t>
      </w:r>
      <w:r w:rsidRPr="00251D84">
        <w:rPr>
          <w:rFonts w:ascii="Times New Roman" w:eastAsia="新細明體" w:hAnsi="Times New Roman" w:cs="Times New Roman"/>
          <w:color w:val="000000"/>
          <w:sz w:val="22"/>
        </w:rPr>
        <w:t>25</w:t>
      </w:r>
      <w:r w:rsidRPr="00251D84">
        <w:rPr>
          <w:rFonts w:ascii="Times New Roman" w:eastAsia="新細明體" w:hAnsi="Times New Roman" w:cs="Times New Roman" w:hint="eastAsia"/>
          <w:color w:val="000000"/>
          <w:sz w:val="22"/>
        </w:rPr>
        <w:t>，</w:t>
      </w:r>
      <w:r w:rsidRPr="00251D84">
        <w:rPr>
          <w:rFonts w:ascii="Times New Roman" w:eastAsia="新細明體" w:hAnsi="Times New Roman" w:cs="Times New Roman"/>
          <w:color w:val="000000"/>
          <w:sz w:val="22"/>
        </w:rPr>
        <w:t>299a</w:t>
      </w:r>
      <w:r w:rsidRPr="00251D84">
        <w:rPr>
          <w:rFonts w:ascii="Times New Roman" w:eastAsia="新細明體" w:hAnsi="Times New Roman" w:cs="Times New Roman" w:hint="eastAsia"/>
          <w:color w:val="000000"/>
          <w:sz w:val="22"/>
        </w:rPr>
        <w:t>）</w:t>
      </w:r>
    </w:p>
    <w:p w:rsidR="00976494" w:rsidRPr="008F2BE8" w:rsidRDefault="00976494" w:rsidP="00A57D7F">
      <w:pPr>
        <w:pStyle w:val="a7"/>
        <w:spacing w:afterLines="30" w:after="108" w:line="0" w:lineRule="atLeast"/>
        <w:ind w:leftChars="550" w:left="1430" w:hangingChars="50" w:hanging="110"/>
        <w:rPr>
          <w:rFonts w:ascii="Times New Roman" w:eastAsia="新細明體" w:hAnsi="Times New Roman" w:cs="Times New Roman"/>
          <w:sz w:val="22"/>
        </w:rPr>
      </w:pPr>
      <w:r w:rsidRPr="008F2BE8">
        <w:rPr>
          <w:rFonts w:ascii="Times New Roman" w:eastAsia="新細明體" w:hAnsi="Times New Roman" w:cs="Times New Roman" w:hint="eastAsia"/>
          <w:sz w:val="22"/>
        </w:rPr>
        <w:t>法性無量無邊，非心所量，</w:t>
      </w:r>
      <w:r w:rsidRPr="008F2BE8">
        <w:rPr>
          <w:rFonts w:ascii="Times New Roman" w:eastAsia="新細明體" w:hAnsi="Times New Roman" w:cs="Times New Roman" w:hint="eastAsia"/>
          <w:color w:val="000000"/>
          <w:sz w:val="22"/>
        </w:rPr>
        <w:t>妙極於此名真</w:t>
      </w:r>
      <w:r w:rsidRPr="008F2BE8">
        <w:rPr>
          <w:rFonts w:ascii="Times New Roman" w:eastAsia="新細明體" w:hAnsi="Times New Roman" w:cs="Times New Roman" w:hint="eastAsia"/>
          <w:sz w:val="22"/>
        </w:rPr>
        <w:t>際。</w:t>
      </w:r>
      <w:r w:rsidRPr="00251D84">
        <w:rPr>
          <w:rFonts w:ascii="Times New Roman" w:eastAsia="新細明體" w:hAnsi="Times New Roman" w:cs="Times New Roman" w:hint="eastAsia"/>
          <w:color w:val="000000"/>
          <w:sz w:val="22"/>
        </w:rPr>
        <w:t>（大正</w:t>
      </w:r>
      <w:r w:rsidRPr="00251D84">
        <w:rPr>
          <w:rFonts w:ascii="Times New Roman" w:eastAsia="新細明體" w:hAnsi="Times New Roman" w:cs="Times New Roman"/>
          <w:color w:val="000000"/>
          <w:sz w:val="22"/>
        </w:rPr>
        <w:t>25</w:t>
      </w:r>
      <w:r w:rsidRPr="00251D84">
        <w:rPr>
          <w:rFonts w:ascii="Times New Roman" w:eastAsia="新細明體" w:hAnsi="Times New Roman" w:cs="Times New Roman" w:hint="eastAsia"/>
          <w:color w:val="000000"/>
          <w:sz w:val="22"/>
        </w:rPr>
        <w:t>，</w:t>
      </w:r>
      <w:r w:rsidRPr="00251D84">
        <w:rPr>
          <w:rFonts w:ascii="Times New Roman" w:eastAsia="新細明體" w:hAnsi="Times New Roman" w:cs="Times New Roman"/>
          <w:color w:val="000000"/>
          <w:sz w:val="22"/>
        </w:rPr>
        <w:t>299a</w:t>
      </w:r>
      <w:r w:rsidRPr="00251D84">
        <w:rPr>
          <w:rFonts w:ascii="Times New Roman" w:eastAsia="新細明體" w:hAnsi="Times New Roman" w:cs="Times New Roman" w:hint="eastAsia"/>
          <w:color w:val="000000"/>
          <w:sz w:val="22"/>
        </w:rPr>
        <w:t>）</w:t>
      </w:r>
    </w:p>
    <w:p w:rsidR="00976494" w:rsidRPr="008F2BE8" w:rsidRDefault="00976494" w:rsidP="003C3EE2">
      <w:pPr>
        <w:spacing w:line="0" w:lineRule="atLeast"/>
        <w:ind w:leftChars="150" w:left="470" w:hangingChars="50" w:hanging="110"/>
        <w:rPr>
          <w:sz w:val="22"/>
        </w:rPr>
      </w:pPr>
      <w:r w:rsidRPr="008F2BE8">
        <w:rPr>
          <w:rFonts w:hint="eastAsia"/>
          <w:b/>
          <w:sz w:val="22"/>
        </w:rPr>
        <w:t>如</w:t>
      </w:r>
      <w:r>
        <w:rPr>
          <w:rFonts w:ascii="SimSun" w:eastAsia="SimSun" w:hAnsi="SimSun" w:hint="eastAsia"/>
          <w:b/>
          <w:sz w:val="22"/>
        </w:rPr>
        <w:t xml:space="preserve">    </w:t>
      </w:r>
      <w:r w:rsidRPr="008F2BE8">
        <w:rPr>
          <w:rFonts w:hint="eastAsia"/>
          <w:b/>
          <w:sz w:val="22"/>
        </w:rPr>
        <w:t>：</w:t>
      </w:r>
      <w:r w:rsidRPr="008F2BE8">
        <w:rPr>
          <w:rFonts w:hint="eastAsia"/>
          <w:sz w:val="22"/>
        </w:rPr>
        <w:t>世間如，三世各異。出世間如，三世為一。</w:t>
      </w:r>
      <w:r w:rsidRPr="00251D84">
        <w:rPr>
          <w:rFonts w:ascii="Times New Roman" w:eastAsia="新細明體" w:hAnsi="Times New Roman" w:cs="Times New Roman" w:hint="eastAsia"/>
          <w:color w:val="000000"/>
          <w:sz w:val="22"/>
        </w:rPr>
        <w:t>（大正</w:t>
      </w:r>
      <w:r w:rsidRPr="002F5E0E">
        <w:rPr>
          <w:rFonts w:ascii="Times New Roman" w:eastAsia="新細明體" w:hAnsi="Times New Roman" w:cs="Times New Roman"/>
          <w:color w:val="000000"/>
          <w:sz w:val="22"/>
        </w:rPr>
        <w:t>25</w:t>
      </w:r>
      <w:r w:rsidRPr="002F5E0E">
        <w:rPr>
          <w:rFonts w:ascii="Times New Roman" w:eastAsia="新細明體" w:hAnsi="Times New Roman" w:cs="Times New Roman" w:hint="eastAsia"/>
          <w:color w:val="000000"/>
          <w:sz w:val="22"/>
        </w:rPr>
        <w:t>，</w:t>
      </w:r>
      <w:r w:rsidRPr="00C00998">
        <w:rPr>
          <w:rFonts w:ascii="Times New Roman" w:eastAsia="新細明體" w:hAnsi="Times New Roman" w:cs="Times New Roman"/>
          <w:color w:val="000000"/>
          <w:sz w:val="22"/>
        </w:rPr>
        <w:t>303</w:t>
      </w:r>
      <w:r w:rsidRPr="002F5E0E">
        <w:rPr>
          <w:rFonts w:ascii="Times New Roman" w:eastAsia="新細明體" w:hAnsi="Times New Roman" w:cs="Times New Roman"/>
          <w:color w:val="000000"/>
          <w:sz w:val="22"/>
        </w:rPr>
        <w:t>a</w:t>
      </w:r>
      <w:r w:rsidRPr="00251D84">
        <w:rPr>
          <w:rFonts w:ascii="Times New Roman" w:eastAsia="新細明體" w:hAnsi="Times New Roman" w:cs="Times New Roman" w:hint="eastAsia"/>
          <w:color w:val="000000"/>
          <w:sz w:val="22"/>
        </w:rPr>
        <w:t>）</w:t>
      </w:r>
    </w:p>
    <w:p w:rsidR="00976494" w:rsidRPr="008F2BE8" w:rsidRDefault="00976494" w:rsidP="003C3EE2">
      <w:pPr>
        <w:spacing w:line="0" w:lineRule="atLeast"/>
        <w:ind w:leftChars="150" w:left="470" w:hangingChars="50" w:hanging="110"/>
        <w:rPr>
          <w:sz w:val="22"/>
        </w:rPr>
      </w:pPr>
      <w:r w:rsidRPr="008F2BE8">
        <w:rPr>
          <w:rFonts w:hint="eastAsia"/>
          <w:b/>
          <w:sz w:val="22"/>
        </w:rPr>
        <w:t>法相</w:t>
      </w:r>
      <w:r>
        <w:rPr>
          <w:rFonts w:ascii="SimSun" w:eastAsia="SimSun" w:hAnsi="SimSun" w:hint="eastAsia"/>
          <w:b/>
          <w:sz w:val="22"/>
        </w:rPr>
        <w:t xml:space="preserve">  </w:t>
      </w:r>
      <w:r w:rsidRPr="008F2BE8">
        <w:rPr>
          <w:rFonts w:hint="eastAsia"/>
          <w:b/>
          <w:sz w:val="22"/>
        </w:rPr>
        <w:t>：</w:t>
      </w:r>
      <w:r w:rsidRPr="008F2BE8">
        <w:rPr>
          <w:rFonts w:hint="eastAsia"/>
          <w:sz w:val="22"/>
        </w:rPr>
        <w:t>即法性</w:t>
      </w:r>
      <w:r w:rsidRPr="00251D84">
        <w:rPr>
          <w:rFonts w:ascii="Times New Roman" w:eastAsia="新細明體" w:hAnsi="Times New Roman" w:cs="Times New Roman" w:hint="eastAsia"/>
          <w:color w:val="000000"/>
          <w:sz w:val="22"/>
        </w:rPr>
        <w:t>（大正</w:t>
      </w:r>
      <w:r w:rsidRPr="002F5E0E">
        <w:rPr>
          <w:rFonts w:ascii="Times New Roman" w:eastAsia="新細明體" w:hAnsi="Times New Roman" w:cs="Times New Roman"/>
          <w:color w:val="000000"/>
          <w:sz w:val="22"/>
        </w:rPr>
        <w:t>25</w:t>
      </w:r>
      <w:r w:rsidRPr="002F5E0E">
        <w:rPr>
          <w:rFonts w:ascii="Times New Roman" w:eastAsia="新細明體" w:hAnsi="Times New Roman" w:cs="Times New Roman" w:hint="eastAsia"/>
          <w:color w:val="000000"/>
          <w:sz w:val="22"/>
        </w:rPr>
        <w:t>，</w:t>
      </w:r>
      <w:r w:rsidRPr="00C00998">
        <w:rPr>
          <w:rFonts w:ascii="Times New Roman" w:eastAsia="新細明體" w:hAnsi="Times New Roman" w:cs="Times New Roman"/>
          <w:color w:val="000000"/>
          <w:sz w:val="22"/>
        </w:rPr>
        <w:t>302</w:t>
      </w:r>
      <w:r w:rsidRPr="00251D84">
        <w:rPr>
          <w:rFonts w:ascii="Times New Roman" w:eastAsia="新細明體" w:hAnsi="Times New Roman" w:cs="Times New Roman"/>
          <w:color w:val="000000"/>
          <w:sz w:val="22"/>
        </w:rPr>
        <w:t>c</w:t>
      </w:r>
      <w:r w:rsidRPr="00251D84">
        <w:rPr>
          <w:rFonts w:ascii="Times New Roman" w:eastAsia="新細明體" w:hAnsi="Times New Roman" w:cs="Times New Roman" w:hint="eastAsia"/>
          <w:color w:val="000000"/>
          <w:sz w:val="22"/>
        </w:rPr>
        <w:t>）</w:t>
      </w:r>
      <w:r w:rsidRPr="008F2BE8">
        <w:rPr>
          <w:rFonts w:hint="eastAsia"/>
          <w:sz w:val="22"/>
        </w:rPr>
        <w:t>，</w:t>
      </w:r>
      <w:r w:rsidRPr="008F2BE8">
        <w:rPr>
          <w:rFonts w:hint="eastAsia"/>
          <w:color w:val="000000"/>
          <w:sz w:val="22"/>
        </w:rPr>
        <w:t>且說</w:t>
      </w:r>
      <w:r w:rsidRPr="008F2BE8">
        <w:rPr>
          <w:rFonts w:hint="eastAsia"/>
          <w:sz w:val="22"/>
        </w:rPr>
        <w:t>世間法相。</w:t>
      </w:r>
      <w:r w:rsidRPr="00251D84">
        <w:rPr>
          <w:rFonts w:ascii="Times New Roman" w:eastAsia="新細明體" w:hAnsi="Times New Roman" w:cs="Times New Roman" w:hint="eastAsia"/>
          <w:color w:val="000000"/>
          <w:sz w:val="22"/>
        </w:rPr>
        <w:t>（大正</w:t>
      </w:r>
      <w:r w:rsidRPr="002F5E0E">
        <w:rPr>
          <w:rFonts w:ascii="Times New Roman" w:eastAsia="新細明體" w:hAnsi="Times New Roman" w:cs="Times New Roman"/>
          <w:color w:val="000000"/>
          <w:sz w:val="22"/>
        </w:rPr>
        <w:t>25</w:t>
      </w:r>
      <w:r w:rsidRPr="002F5E0E">
        <w:rPr>
          <w:rFonts w:ascii="Times New Roman" w:eastAsia="新細明體" w:hAnsi="Times New Roman" w:cs="Times New Roman" w:hint="eastAsia"/>
          <w:color w:val="000000"/>
          <w:sz w:val="22"/>
        </w:rPr>
        <w:t>，</w:t>
      </w:r>
      <w:r w:rsidRPr="00C00998">
        <w:rPr>
          <w:rFonts w:ascii="Times New Roman" w:eastAsia="新細明體" w:hAnsi="Times New Roman" w:cs="Times New Roman"/>
          <w:color w:val="000000"/>
          <w:sz w:val="22"/>
        </w:rPr>
        <w:t>303</w:t>
      </w:r>
      <w:r w:rsidRPr="002F5E0E">
        <w:rPr>
          <w:rFonts w:ascii="Times New Roman" w:eastAsia="新細明體" w:hAnsi="Times New Roman" w:cs="Times New Roman"/>
          <w:color w:val="000000"/>
          <w:sz w:val="22"/>
        </w:rPr>
        <w:t>a</w:t>
      </w:r>
      <w:r w:rsidRPr="00251D84">
        <w:rPr>
          <w:rFonts w:ascii="Times New Roman" w:eastAsia="新細明體" w:hAnsi="Times New Roman" w:cs="Times New Roman" w:hint="eastAsia"/>
          <w:color w:val="000000"/>
          <w:sz w:val="22"/>
        </w:rPr>
        <w:t>）</w:t>
      </w:r>
    </w:p>
    <w:p w:rsidR="00976494" w:rsidRPr="008F2BE8" w:rsidRDefault="00976494" w:rsidP="003C3EE2">
      <w:pPr>
        <w:spacing w:line="0" w:lineRule="atLeast"/>
        <w:ind w:leftChars="150" w:left="470" w:hangingChars="50" w:hanging="110"/>
        <w:rPr>
          <w:color w:val="0000FF"/>
          <w:sz w:val="22"/>
        </w:rPr>
      </w:pPr>
      <w:r w:rsidRPr="008F2BE8">
        <w:rPr>
          <w:rFonts w:hint="eastAsia"/>
          <w:b/>
          <w:sz w:val="22"/>
        </w:rPr>
        <w:t>無生際：</w:t>
      </w:r>
      <w:r w:rsidRPr="008F2BE8">
        <w:rPr>
          <w:rFonts w:hint="eastAsia"/>
          <w:sz w:val="22"/>
        </w:rPr>
        <w:t>即實際，</w:t>
      </w:r>
      <w:r w:rsidRPr="008F2BE8">
        <w:rPr>
          <w:rFonts w:hint="eastAsia"/>
          <w:color w:val="000000"/>
          <w:sz w:val="22"/>
        </w:rPr>
        <w:t>推尋諸</w:t>
      </w:r>
      <w:r w:rsidRPr="008F2BE8">
        <w:rPr>
          <w:rFonts w:hint="eastAsia"/>
          <w:sz w:val="22"/>
        </w:rPr>
        <w:t>法入無生法中，更無過是。三十</w:t>
      </w:r>
      <w:r w:rsidRPr="008F2BE8">
        <w:rPr>
          <w:rFonts w:hint="eastAsia"/>
          <w:color w:val="000000"/>
          <w:sz w:val="22"/>
        </w:rPr>
        <w:t>二</w:t>
      </w:r>
      <w:r w:rsidRPr="008F2BE8">
        <w:rPr>
          <w:rFonts w:hint="eastAsia"/>
          <w:sz w:val="22"/>
        </w:rPr>
        <w:t>‧</w:t>
      </w:r>
      <w:r w:rsidRPr="002F5E0E">
        <w:rPr>
          <w:rFonts w:ascii="Times New Roman" w:hAnsi="Times New Roman" w:cs="Times New Roman"/>
          <w:color w:val="000000"/>
          <w:sz w:val="22"/>
        </w:rPr>
        <w:t>1</w:t>
      </w:r>
      <w:r w:rsidRPr="002F5E0E">
        <w:rPr>
          <w:rFonts w:ascii="Times New Roman" w:hAnsi="Times New Roman" w:cs="Times New Roman" w:hint="eastAsia"/>
          <w:color w:val="000000"/>
          <w:sz w:val="22"/>
        </w:rPr>
        <w:t>、</w:t>
      </w:r>
      <w:r w:rsidRPr="002F5E0E">
        <w:rPr>
          <w:rFonts w:ascii="Times New Roman" w:hAnsi="Times New Roman" w:cs="Times New Roman"/>
          <w:color w:val="000000"/>
          <w:sz w:val="22"/>
        </w:rPr>
        <w:t>2</w:t>
      </w:r>
      <w:r w:rsidRPr="00251D84">
        <w:rPr>
          <w:rFonts w:ascii="Times New Roman" w:eastAsia="新細明體" w:hAnsi="Times New Roman" w:cs="Times New Roman" w:hint="eastAsia"/>
          <w:color w:val="000000"/>
          <w:sz w:val="22"/>
        </w:rPr>
        <w:t>（大正</w:t>
      </w:r>
      <w:r w:rsidRPr="002F5E0E">
        <w:rPr>
          <w:rFonts w:ascii="Times New Roman" w:eastAsia="新細明體" w:hAnsi="Times New Roman" w:cs="Times New Roman"/>
          <w:color w:val="000000"/>
          <w:sz w:val="22"/>
        </w:rPr>
        <w:t>25</w:t>
      </w:r>
      <w:r w:rsidRPr="002F5E0E">
        <w:rPr>
          <w:rFonts w:ascii="Times New Roman" w:eastAsia="新細明體" w:hAnsi="Times New Roman" w:cs="Times New Roman" w:hint="eastAsia"/>
          <w:color w:val="000000"/>
          <w:sz w:val="22"/>
        </w:rPr>
        <w:t>，</w:t>
      </w:r>
      <w:r w:rsidRPr="00C00998">
        <w:rPr>
          <w:rFonts w:ascii="Times New Roman" w:eastAsia="新細明體" w:hAnsi="Times New Roman" w:cs="Times New Roman"/>
          <w:color w:val="000000"/>
          <w:sz w:val="22"/>
        </w:rPr>
        <w:t>303</w:t>
      </w:r>
      <w:r w:rsidRPr="002F5E0E">
        <w:rPr>
          <w:rFonts w:ascii="Times New Roman" w:eastAsia="新細明體" w:hAnsi="Times New Roman" w:cs="Times New Roman"/>
          <w:color w:val="000000"/>
          <w:sz w:val="22"/>
        </w:rPr>
        <w:t>a</w:t>
      </w:r>
      <w:r w:rsidRPr="00251D84">
        <w:rPr>
          <w:rFonts w:ascii="Times New Roman" w:eastAsia="新細明體" w:hAnsi="Times New Roman" w:cs="Times New Roman" w:hint="eastAsia"/>
          <w:color w:val="000000"/>
          <w:sz w:val="22"/>
        </w:rPr>
        <w:t>）</w:t>
      </w:r>
    </w:p>
    <w:p w:rsidR="00976494" w:rsidRPr="004B2FC4" w:rsidRDefault="00976494" w:rsidP="003C3EE2">
      <w:pPr>
        <w:pStyle w:val="a7"/>
        <w:spacing w:line="0" w:lineRule="atLeast"/>
        <w:ind w:leftChars="550" w:left="1430" w:hangingChars="50" w:hanging="110"/>
        <w:rPr>
          <w:rFonts w:ascii="Times New Roman" w:eastAsia="SimSun" w:hAnsi="Times New Roman" w:cs="Times New Roman"/>
          <w:sz w:val="22"/>
        </w:rPr>
      </w:pPr>
      <w:r w:rsidRPr="008F2BE8">
        <w:rPr>
          <w:rFonts w:hint="eastAsia"/>
          <w:sz w:val="22"/>
        </w:rPr>
        <w:t>無生通三世：三世一相即無生相；一切法即涅槃故。三十三‧</w:t>
      </w:r>
      <w:r w:rsidRPr="008F2BE8">
        <w:rPr>
          <w:sz w:val="22"/>
        </w:rPr>
        <w:t>2</w:t>
      </w:r>
      <w:r w:rsidRPr="00251D84">
        <w:rPr>
          <w:rFonts w:ascii="Times New Roman" w:eastAsia="新細明體" w:hAnsi="Times New Roman" w:cs="Times New Roman" w:hint="eastAsia"/>
          <w:color w:val="000000"/>
          <w:sz w:val="22"/>
        </w:rPr>
        <w:t>（大正</w:t>
      </w:r>
      <w:r w:rsidRPr="002F5E0E">
        <w:rPr>
          <w:rFonts w:ascii="Times New Roman" w:eastAsia="新細明體" w:hAnsi="Times New Roman" w:cs="Times New Roman"/>
          <w:color w:val="000000"/>
          <w:sz w:val="22"/>
        </w:rPr>
        <w:t>25</w:t>
      </w:r>
      <w:r w:rsidRPr="002F5E0E">
        <w:rPr>
          <w:rFonts w:ascii="Times New Roman" w:eastAsia="新細明體" w:hAnsi="Times New Roman" w:cs="Times New Roman" w:hint="eastAsia"/>
          <w:color w:val="000000"/>
          <w:sz w:val="22"/>
        </w:rPr>
        <w:t>，</w:t>
      </w:r>
      <w:r w:rsidRPr="00C00998">
        <w:rPr>
          <w:rFonts w:ascii="Times New Roman" w:eastAsia="新細明體" w:hAnsi="Times New Roman" w:cs="Times New Roman"/>
          <w:color w:val="000000"/>
          <w:sz w:val="22"/>
        </w:rPr>
        <w:t>303</w:t>
      </w:r>
      <w:r w:rsidRPr="002F5E0E">
        <w:rPr>
          <w:rFonts w:ascii="Times New Roman" w:eastAsia="新細明體" w:hAnsi="Times New Roman" w:cs="Times New Roman"/>
          <w:color w:val="000000"/>
          <w:sz w:val="22"/>
        </w:rPr>
        <w:t>a</w:t>
      </w:r>
      <w:r w:rsidRPr="00251D84">
        <w:rPr>
          <w:rFonts w:ascii="Times New Roman" w:eastAsia="新細明體" w:hAnsi="Times New Roman" w:cs="Times New Roman" w:hint="eastAsia"/>
          <w:color w:val="000000"/>
          <w:sz w:val="22"/>
        </w:rPr>
        <w:t>）</w:t>
      </w:r>
    </w:p>
  </w:footnote>
  <w:footnote w:id="8">
    <w:p w:rsidR="00976494" w:rsidRPr="005B0508" w:rsidRDefault="00976494" w:rsidP="000F11D8">
      <w:pPr>
        <w:pStyle w:val="a7"/>
        <w:spacing w:line="0" w:lineRule="atLeast"/>
        <w:ind w:left="220" w:hangingChars="100" w:hanging="220"/>
        <w:rPr>
          <w:rFonts w:asciiTheme="minorEastAsia" w:hAnsiTheme="minorEastAsia"/>
          <w:sz w:val="22"/>
          <w:szCs w:val="22"/>
        </w:rPr>
      </w:pPr>
      <w:r w:rsidRPr="005B0508">
        <w:rPr>
          <w:rStyle w:val="a9"/>
          <w:rFonts w:cstheme="minorHAnsi"/>
          <w:sz w:val="22"/>
          <w:szCs w:val="22"/>
        </w:rPr>
        <w:footnoteRef/>
      </w:r>
      <w:r w:rsidRPr="005B0508">
        <w:rPr>
          <w:rFonts w:asciiTheme="minorEastAsia" w:hAnsiTheme="minorEastAsia" w:hint="eastAsia"/>
          <w:sz w:val="22"/>
          <w:szCs w:val="22"/>
        </w:rPr>
        <w:t>《中論》卷</w:t>
      </w:r>
      <w:r w:rsidRPr="005B0508">
        <w:rPr>
          <w:rFonts w:ascii="Times New Roman" w:hAnsi="Times New Roman" w:cs="Times New Roman"/>
          <w:sz w:val="22"/>
          <w:szCs w:val="22"/>
        </w:rPr>
        <w:t>3</w:t>
      </w:r>
      <w:r w:rsidRPr="005B0508">
        <w:rPr>
          <w:rFonts w:ascii="Times New Roman" w:hAnsi="Times New Roman" w:cs="Times New Roman" w:hint="eastAsia"/>
          <w:sz w:val="22"/>
          <w:szCs w:val="22"/>
        </w:rPr>
        <w:t>〈</w:t>
      </w:r>
      <w:r w:rsidRPr="005B0508">
        <w:rPr>
          <w:rFonts w:ascii="Times New Roman" w:hAnsi="Times New Roman" w:cs="Times New Roman"/>
          <w:sz w:val="22"/>
          <w:szCs w:val="22"/>
        </w:rPr>
        <w:t xml:space="preserve">18 </w:t>
      </w:r>
      <w:r w:rsidRPr="005B0508">
        <w:rPr>
          <w:rFonts w:asciiTheme="minorEastAsia" w:hAnsiTheme="minorEastAsia" w:hint="eastAsia"/>
          <w:sz w:val="22"/>
          <w:szCs w:val="22"/>
        </w:rPr>
        <w:t>觀法品〉</w:t>
      </w:r>
      <w:r w:rsidRPr="005B0508">
        <w:rPr>
          <w:rFonts w:asciiTheme="minorEastAsia" w:hAnsiTheme="minorEastAsia"/>
          <w:sz w:val="22"/>
          <w:szCs w:val="22"/>
        </w:rPr>
        <w:t>(</w:t>
      </w:r>
      <w:r w:rsidRPr="005B0508">
        <w:rPr>
          <w:rFonts w:asciiTheme="minorEastAsia" w:hAnsiTheme="minorEastAsia" w:hint="eastAsia"/>
          <w:sz w:val="22"/>
          <w:szCs w:val="22"/>
        </w:rPr>
        <w:t>大正</w:t>
      </w:r>
      <w:r w:rsidRPr="005B0508">
        <w:rPr>
          <w:rFonts w:ascii="Times New Roman" w:hAnsi="Times New Roman" w:cs="Times New Roman"/>
          <w:sz w:val="22"/>
          <w:szCs w:val="22"/>
        </w:rPr>
        <w:t>30</w:t>
      </w:r>
      <w:r w:rsidRPr="005B050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5B0508">
        <w:rPr>
          <w:rFonts w:ascii="Times New Roman" w:hAnsi="Times New Roman" w:cs="Times New Roman"/>
          <w:sz w:val="22"/>
          <w:szCs w:val="22"/>
        </w:rPr>
        <w:t>24 a3-5</w:t>
      </w:r>
      <w:r w:rsidRPr="005B0508">
        <w:rPr>
          <w:rFonts w:asciiTheme="minorEastAsia" w:hAnsiTheme="minorEastAsia"/>
          <w:sz w:val="22"/>
          <w:szCs w:val="22"/>
        </w:rPr>
        <w:t>)</w:t>
      </w:r>
      <w:r w:rsidRPr="005B0508">
        <w:rPr>
          <w:rFonts w:asciiTheme="minorEastAsia" w:hAnsiTheme="minorEastAsia" w:hint="eastAsia"/>
          <w:sz w:val="22"/>
          <w:szCs w:val="22"/>
        </w:rPr>
        <w:t>：「</w:t>
      </w:r>
      <w:r w:rsidRPr="005B0508">
        <w:rPr>
          <w:rFonts w:ascii="標楷體" w:eastAsia="標楷體" w:hAnsi="標楷體" w:cs="Times New Roman" w:hint="eastAsia"/>
          <w:sz w:val="22"/>
          <w:szCs w:val="22"/>
        </w:rPr>
        <w:t>諸法實相者，心行言語斷，無生亦無滅，寂滅如涅槃</w:t>
      </w:r>
      <w:r w:rsidRPr="005B0508">
        <w:rPr>
          <w:rFonts w:asciiTheme="minorEastAsia" w:hAnsiTheme="minorEastAsia" w:hint="eastAsia"/>
          <w:sz w:val="22"/>
          <w:szCs w:val="22"/>
        </w:rPr>
        <w:t>。」</w:t>
      </w:r>
    </w:p>
  </w:footnote>
  <w:footnote w:id="9">
    <w:p w:rsidR="00976494" w:rsidRPr="005B0508" w:rsidRDefault="00976494" w:rsidP="005D452D">
      <w:pPr>
        <w:pStyle w:val="a7"/>
        <w:spacing w:line="0" w:lineRule="atLeast"/>
        <w:ind w:left="110" w:hangingChars="50" w:hanging="110"/>
        <w:rPr>
          <w:rFonts w:eastAsia="SimSun"/>
          <w:sz w:val="22"/>
          <w:szCs w:val="22"/>
        </w:rPr>
      </w:pPr>
      <w:r w:rsidRPr="005B0508">
        <w:rPr>
          <w:rStyle w:val="a9"/>
          <w:sz w:val="22"/>
          <w:szCs w:val="22"/>
        </w:rPr>
        <w:footnoteRef/>
      </w:r>
      <w:r>
        <w:rPr>
          <w:rFonts w:ascii="SimSun" w:eastAsia="SimSun" w:hAnsi="SimSun" w:hint="eastAsia"/>
          <w:sz w:val="22"/>
          <w:szCs w:val="22"/>
        </w:rPr>
        <w:t xml:space="preserve"> </w:t>
      </w:r>
      <w:r w:rsidRPr="005B0508">
        <w:rPr>
          <w:rFonts w:asciiTheme="minorEastAsia" w:hAnsiTheme="minorEastAsia" w:hint="eastAsia"/>
          <w:sz w:val="22"/>
          <w:szCs w:val="22"/>
        </w:rPr>
        <w:t>按：「</w:t>
      </w:r>
      <w:r w:rsidRPr="005B0508">
        <w:rPr>
          <w:rFonts w:ascii="標楷體" w:eastAsia="標楷體" w:hAnsi="標楷體" w:hint="eastAsia"/>
          <w:sz w:val="22"/>
          <w:szCs w:val="22"/>
        </w:rPr>
        <w:t>實際</w:t>
      </w:r>
      <w:r w:rsidRPr="005B0508">
        <w:rPr>
          <w:rFonts w:asciiTheme="minorEastAsia" w:hAnsiTheme="minorEastAsia" w:hint="eastAsia"/>
          <w:sz w:val="22"/>
          <w:szCs w:val="22"/>
        </w:rPr>
        <w:t>」，《大智度論》中又稱為「</w:t>
      </w:r>
      <w:r w:rsidRPr="005B0508">
        <w:rPr>
          <w:rFonts w:ascii="標楷體" w:eastAsia="標楷體" w:hAnsi="標楷體" w:hint="eastAsia"/>
          <w:sz w:val="22"/>
          <w:szCs w:val="22"/>
        </w:rPr>
        <w:t>真際</w:t>
      </w:r>
      <w:r w:rsidRPr="005B0508">
        <w:rPr>
          <w:rFonts w:asciiTheme="minorEastAsia" w:hAnsiTheme="minorEastAsia" w:hint="eastAsia"/>
          <w:sz w:val="22"/>
          <w:szCs w:val="22"/>
        </w:rPr>
        <w:t>」。</w:t>
      </w:r>
    </w:p>
  </w:footnote>
  <w:footnote w:id="10">
    <w:p w:rsidR="00976494" w:rsidRPr="00AA499C" w:rsidRDefault="00976494" w:rsidP="00957C68">
      <w:pPr>
        <w:spacing w:line="0" w:lineRule="atLeast"/>
        <w:ind w:left="220" w:hangingChars="100" w:hanging="220"/>
        <w:rPr>
          <w:rFonts w:asciiTheme="majorEastAsia" w:eastAsia="SimSun" w:hAnsiTheme="majorEastAsia"/>
          <w:sz w:val="22"/>
        </w:rPr>
      </w:pPr>
      <w:r w:rsidRPr="005B0508">
        <w:rPr>
          <w:rStyle w:val="a9"/>
          <w:sz w:val="22"/>
        </w:rPr>
        <w:footnoteRef/>
      </w:r>
      <w:r w:rsidRPr="005B0508">
        <w:rPr>
          <w:rFonts w:asciiTheme="minorEastAsia" w:hAnsiTheme="minorEastAsia" w:hint="eastAsia"/>
          <w:b/>
          <w:sz w:val="22"/>
        </w:rPr>
        <w:t>「又《大智度論》廣說其事。所謂斷一切語言道，滅一切心行，名為諸法實相。諸法實相者，假為如、法性、真際。此中非有非無尚不可得，何況有、</w:t>
      </w:r>
      <w:r w:rsidRPr="006D50E6">
        <w:rPr>
          <w:rFonts w:asciiTheme="majorEastAsia" w:eastAsiaTheme="majorEastAsia" w:hAnsiTheme="majorEastAsia" w:hint="eastAsia"/>
          <w:b/>
          <w:sz w:val="22"/>
        </w:rPr>
        <w:t>無耶。」：</w:t>
      </w:r>
      <w:r w:rsidRPr="006D50E6">
        <w:rPr>
          <w:rFonts w:asciiTheme="majorEastAsia" w:eastAsiaTheme="majorEastAsia" w:hAnsiTheme="majorEastAsia" w:hint="eastAsia"/>
          <w:sz w:val="22"/>
        </w:rPr>
        <w:t>《大</w:t>
      </w:r>
      <w:r w:rsidRPr="005B0508">
        <w:rPr>
          <w:rFonts w:asciiTheme="majorEastAsia" w:eastAsiaTheme="majorEastAsia" w:hAnsiTheme="majorEastAsia" w:hint="eastAsia"/>
          <w:sz w:val="22"/>
        </w:rPr>
        <w:t>智度論》卷</w:t>
      </w:r>
      <w:r w:rsidRPr="005B0508">
        <w:rPr>
          <w:rFonts w:ascii="Times New Roman" w:eastAsiaTheme="majorEastAsia" w:hAnsi="Times New Roman" w:cs="Times New Roman"/>
          <w:sz w:val="22"/>
        </w:rPr>
        <w:t>15</w:t>
      </w:r>
      <w:r w:rsidRPr="005B0508">
        <w:rPr>
          <w:rFonts w:ascii="Times New Roman" w:eastAsiaTheme="majorEastAsia" w:hAnsi="Times New Roman" w:cs="Times New Roman" w:hint="eastAsia"/>
          <w:sz w:val="22"/>
        </w:rPr>
        <w:t>〈</w:t>
      </w:r>
      <w:r w:rsidRPr="005B0508">
        <w:rPr>
          <w:rFonts w:ascii="Times New Roman" w:eastAsiaTheme="majorEastAsia" w:hAnsi="Times New Roman" w:cs="Times New Roman"/>
          <w:sz w:val="22"/>
        </w:rPr>
        <w:t>1</w:t>
      </w:r>
      <w:r w:rsidRPr="005B0508">
        <w:rPr>
          <w:rFonts w:asciiTheme="majorEastAsia" w:eastAsiaTheme="majorEastAsia" w:hAnsiTheme="majorEastAsia" w:hint="eastAsia"/>
          <w:sz w:val="22"/>
        </w:rPr>
        <w:t>序品〉</w:t>
      </w:r>
      <w:r w:rsidRPr="005B0508">
        <w:rPr>
          <w:rFonts w:asciiTheme="minorEastAsia" w:hAnsiTheme="minorEastAsia"/>
          <w:sz w:val="22"/>
        </w:rPr>
        <w:t>(</w:t>
      </w:r>
      <w:r w:rsidRPr="005B0508">
        <w:rPr>
          <w:rFonts w:asciiTheme="minorEastAsia" w:hAnsiTheme="minorEastAsia" w:hint="eastAsia"/>
          <w:sz w:val="22"/>
        </w:rPr>
        <w:t>大正</w:t>
      </w:r>
      <w:r w:rsidRPr="005B0508">
        <w:rPr>
          <w:rFonts w:ascii="Times New Roman" w:hAnsi="Times New Roman" w:cs="Times New Roman"/>
          <w:sz w:val="22"/>
        </w:rPr>
        <w:t>25</w:t>
      </w:r>
      <w:r w:rsidRPr="005B0508">
        <w:rPr>
          <w:rFonts w:asciiTheme="minorEastAsia" w:hAnsiTheme="minorEastAsia" w:hint="eastAsia"/>
          <w:b/>
          <w:sz w:val="22"/>
        </w:rPr>
        <w:t>，</w:t>
      </w:r>
      <w:r w:rsidRPr="005B0508">
        <w:rPr>
          <w:rFonts w:ascii="Times New Roman" w:hAnsi="Times New Roman" w:cs="Times New Roman"/>
          <w:sz w:val="22"/>
        </w:rPr>
        <w:t>170 b16-21</w:t>
      </w:r>
      <w:r w:rsidRPr="005B0508">
        <w:rPr>
          <w:rFonts w:asciiTheme="minorEastAsia" w:hAnsiTheme="minorEastAsia"/>
          <w:sz w:val="22"/>
        </w:rPr>
        <w:t>)</w:t>
      </w:r>
      <w:r w:rsidRPr="005B0508">
        <w:rPr>
          <w:rFonts w:asciiTheme="minorEastAsia" w:hAnsiTheme="minorEastAsia" w:hint="eastAsia"/>
          <w:sz w:val="22"/>
        </w:rPr>
        <w:t>：「</w:t>
      </w:r>
      <w:r w:rsidRPr="005B0508">
        <w:rPr>
          <w:rFonts w:ascii="標楷體" w:eastAsia="標楷體" w:hAnsi="標楷體" w:hint="eastAsia"/>
          <w:sz w:val="22"/>
        </w:rPr>
        <w:t>問曰：</w:t>
      </w:r>
      <w:r w:rsidRPr="00F42FB2">
        <w:rPr>
          <w:rFonts w:ascii="標楷體" w:eastAsia="標楷體" w:hAnsi="標楷體" w:hint="eastAsia"/>
          <w:sz w:val="22"/>
        </w:rPr>
        <w:t>云</w:t>
      </w:r>
      <w:r w:rsidRPr="005B0508">
        <w:rPr>
          <w:rFonts w:ascii="標楷體" w:eastAsia="標楷體" w:hAnsi="標楷體" w:hint="eastAsia"/>
          <w:sz w:val="22"/>
        </w:rPr>
        <w:t>何觀諸法實相？」答曰：「觀知諸法無有瑕隟，不可破、不可壞，是為實相。」問曰：「一切語，皆可答、可破、可壞，</w:t>
      </w:r>
      <w:r w:rsidRPr="00F42FB2">
        <w:rPr>
          <w:rFonts w:ascii="標楷體" w:eastAsia="標楷體" w:hAnsi="標楷體" w:hint="eastAsia"/>
          <w:sz w:val="22"/>
        </w:rPr>
        <w:t>云</w:t>
      </w:r>
      <w:r w:rsidRPr="005B0508">
        <w:rPr>
          <w:rFonts w:ascii="標楷體" w:eastAsia="標楷體" w:hAnsi="標楷體" w:hint="eastAsia"/>
          <w:sz w:val="22"/>
        </w:rPr>
        <w:t>何言『不可破壞，是為實相』？」答曰：</w:t>
      </w:r>
      <w:r w:rsidRPr="005B0508">
        <w:rPr>
          <w:rFonts w:asciiTheme="minorEastAsia" w:hAnsiTheme="minorEastAsia" w:hint="eastAsia"/>
          <w:sz w:val="22"/>
        </w:rPr>
        <w:t>「</w:t>
      </w:r>
      <w:r w:rsidRPr="005B0508">
        <w:rPr>
          <w:rFonts w:ascii="標楷體" w:eastAsia="標楷體" w:hAnsi="標楷體" w:hint="eastAsia"/>
          <w:sz w:val="22"/>
        </w:rPr>
        <w:t>以諸法不可破故，佛法中一切言語道過，心行處滅，常不生不滅，如涅槃相。</w:t>
      </w:r>
      <w:r w:rsidRPr="005B0508">
        <w:rPr>
          <w:rFonts w:asciiTheme="minorEastAsia" w:hAnsiTheme="minorEastAsia" w:hint="eastAsia"/>
          <w:sz w:val="22"/>
        </w:rPr>
        <w:t>」又同書中卷</w:t>
      </w:r>
      <w:r w:rsidRPr="005B0508">
        <w:rPr>
          <w:rFonts w:ascii="Times New Roman" w:hAnsi="Times New Roman" w:cs="Times New Roman"/>
          <w:sz w:val="22"/>
        </w:rPr>
        <w:t>32</w:t>
      </w:r>
      <w:r w:rsidRPr="005B0508">
        <w:rPr>
          <w:rFonts w:ascii="Times New Roman" w:hAnsi="Times New Roman" w:cs="Times New Roman" w:hint="eastAsia"/>
          <w:sz w:val="22"/>
        </w:rPr>
        <w:t>〈</w:t>
      </w:r>
      <w:r w:rsidRPr="005B0508">
        <w:rPr>
          <w:rFonts w:ascii="Times New Roman" w:hAnsi="Times New Roman" w:cs="Times New Roman"/>
          <w:sz w:val="22"/>
        </w:rPr>
        <w:t>1</w:t>
      </w:r>
      <w:r w:rsidRPr="005B0508">
        <w:rPr>
          <w:rFonts w:asciiTheme="minorEastAsia" w:hAnsiTheme="minorEastAsia" w:hint="eastAsia"/>
          <w:sz w:val="22"/>
        </w:rPr>
        <w:t>序品〉（大正</w:t>
      </w:r>
      <w:r w:rsidRPr="005B0508">
        <w:rPr>
          <w:rFonts w:ascii="Times New Roman" w:hAnsi="Times New Roman" w:cs="Times New Roman"/>
          <w:sz w:val="22"/>
        </w:rPr>
        <w:t>25</w:t>
      </w:r>
      <w:r w:rsidRPr="005B0508">
        <w:rPr>
          <w:rFonts w:ascii="Times New Roman" w:eastAsia="標楷體" w:hAnsi="Times New Roman" w:cs="Times New Roman" w:hint="eastAsia"/>
          <w:sz w:val="22"/>
        </w:rPr>
        <w:t>，</w:t>
      </w:r>
      <w:r w:rsidRPr="005B0508">
        <w:rPr>
          <w:rFonts w:ascii="Times New Roman" w:hAnsi="Times New Roman" w:cs="Times New Roman"/>
          <w:sz w:val="22"/>
        </w:rPr>
        <w:t>297 c14-16</w:t>
      </w:r>
      <w:r w:rsidRPr="005B0508">
        <w:rPr>
          <w:rFonts w:asciiTheme="minorEastAsia" w:hAnsiTheme="minorEastAsia"/>
          <w:sz w:val="22"/>
        </w:rPr>
        <w:t>)</w:t>
      </w:r>
      <w:r w:rsidRPr="005B0508">
        <w:rPr>
          <w:rFonts w:asciiTheme="minorEastAsia" w:hAnsiTheme="minorEastAsia" w:hint="eastAsia"/>
          <w:sz w:val="22"/>
        </w:rPr>
        <w:t>：「</w:t>
      </w:r>
      <w:r w:rsidRPr="005B0508">
        <w:rPr>
          <w:rFonts w:ascii="標楷體" w:eastAsia="標楷體" w:hAnsi="標楷體" w:hint="eastAsia"/>
          <w:sz w:val="22"/>
        </w:rPr>
        <w:t>問曰：如、法性、實際，是三事為一、為異？若一，</w:t>
      </w:r>
      <w:r w:rsidRPr="00F42FB2">
        <w:rPr>
          <w:rFonts w:ascii="標楷體" w:eastAsia="標楷體" w:hAnsi="標楷體" w:hint="eastAsia"/>
          <w:sz w:val="22"/>
        </w:rPr>
        <w:t>云</w:t>
      </w:r>
      <w:r w:rsidRPr="005B0508">
        <w:rPr>
          <w:rFonts w:ascii="標楷體" w:eastAsia="標楷體" w:hAnsi="標楷體" w:hint="eastAsia"/>
          <w:sz w:val="22"/>
        </w:rPr>
        <w:t>何說三？若三，今應當分別說！」答曰：「是三皆是『諸法實相』異名。</w:t>
      </w:r>
      <w:r w:rsidRPr="005B0508">
        <w:rPr>
          <w:rFonts w:asciiTheme="minorEastAsia" w:hAnsiTheme="minorEastAsia" w:hint="eastAsia"/>
          <w:sz w:val="22"/>
        </w:rPr>
        <w:t>」</w:t>
      </w:r>
      <w:r w:rsidRPr="00807FDF">
        <w:rPr>
          <w:rFonts w:asciiTheme="majorEastAsia" w:eastAsiaTheme="majorEastAsia" w:hAnsiTheme="majorEastAsia" w:hint="eastAsia"/>
          <w:sz w:val="22"/>
        </w:rPr>
        <w:t>另參見《中論》卷</w:t>
      </w:r>
      <w:r w:rsidRPr="00807FDF">
        <w:rPr>
          <w:rFonts w:asciiTheme="majorEastAsia" w:eastAsiaTheme="majorEastAsia" w:hAnsiTheme="majorEastAsia"/>
          <w:sz w:val="22"/>
        </w:rPr>
        <w:t>3</w:t>
      </w:r>
      <w:r w:rsidRPr="00807FDF">
        <w:rPr>
          <w:rFonts w:asciiTheme="majorEastAsia" w:eastAsiaTheme="majorEastAsia" w:hAnsiTheme="majorEastAsia" w:hint="eastAsia"/>
          <w:sz w:val="22"/>
        </w:rPr>
        <w:t>〈</w:t>
      </w:r>
      <w:r w:rsidRPr="00807FDF">
        <w:rPr>
          <w:rFonts w:asciiTheme="majorEastAsia" w:eastAsiaTheme="majorEastAsia" w:hAnsiTheme="majorEastAsia"/>
          <w:sz w:val="22"/>
        </w:rPr>
        <w:t xml:space="preserve">18 </w:t>
      </w:r>
      <w:r w:rsidRPr="00807FDF">
        <w:rPr>
          <w:rFonts w:asciiTheme="majorEastAsia" w:eastAsiaTheme="majorEastAsia" w:hAnsiTheme="majorEastAsia" w:hint="eastAsia"/>
          <w:sz w:val="22"/>
        </w:rPr>
        <w:t>觀法品〉</w:t>
      </w:r>
      <w:r w:rsidRPr="00807FDF">
        <w:rPr>
          <w:rFonts w:ascii="SimSun" w:eastAsia="新細明體" w:hAnsi="SimSun"/>
          <w:sz w:val="22"/>
        </w:rPr>
        <w:t>(</w:t>
      </w:r>
      <w:r w:rsidRPr="00807FDF">
        <w:rPr>
          <w:rFonts w:asciiTheme="majorEastAsia" w:eastAsiaTheme="majorEastAsia" w:hAnsiTheme="majorEastAsia" w:hint="eastAsia"/>
          <w:sz w:val="22"/>
        </w:rPr>
        <w:t>大正</w:t>
      </w:r>
      <w:r w:rsidRPr="00807FDF">
        <w:rPr>
          <w:rFonts w:ascii="Times New Roman" w:eastAsia="新細明體" w:hAnsi="Times New Roman" w:cs="Times New Roman"/>
          <w:sz w:val="22"/>
        </w:rPr>
        <w:t>30</w:t>
      </w:r>
      <w:r w:rsidRPr="005B0508">
        <w:rPr>
          <w:rFonts w:ascii="標楷體" w:eastAsia="標楷體" w:hAnsi="標楷體" w:hint="eastAsia"/>
          <w:sz w:val="22"/>
        </w:rPr>
        <w:t>，</w:t>
      </w:r>
      <w:r w:rsidRPr="00807FDF">
        <w:rPr>
          <w:rFonts w:ascii="Times New Roman" w:eastAsia="新細明體" w:hAnsi="Times New Roman" w:cs="Times New Roman"/>
          <w:sz w:val="22"/>
        </w:rPr>
        <w:t>24a3-5</w:t>
      </w:r>
      <w:r w:rsidRPr="00807FDF">
        <w:rPr>
          <w:rFonts w:ascii="SimSun" w:eastAsia="新細明體" w:hAnsi="SimSun"/>
          <w:sz w:val="22"/>
        </w:rPr>
        <w:t>)</w:t>
      </w:r>
      <w:r w:rsidRPr="00807FDF">
        <w:rPr>
          <w:rFonts w:asciiTheme="majorEastAsia" w:eastAsiaTheme="majorEastAsia" w:hAnsiTheme="majorEastAsia" w:hint="eastAsia"/>
          <w:sz w:val="22"/>
        </w:rPr>
        <w:t>：</w:t>
      </w:r>
      <w:r w:rsidRPr="00807FDF">
        <w:rPr>
          <w:rFonts w:ascii="標楷體" w:eastAsia="標楷體" w:hAnsi="標楷體" w:hint="eastAsia"/>
          <w:sz w:val="22"/>
        </w:rPr>
        <w:t>「諸法實相</w:t>
      </w:r>
      <w:r w:rsidRPr="00807FDF">
        <w:rPr>
          <w:rFonts w:ascii="標楷體" w:eastAsia="標楷體" w:hAnsi="標楷體" w:hint="eastAsia"/>
          <w:sz w:val="22"/>
          <w:vertAlign w:val="superscript"/>
        </w:rPr>
        <w:t>※</w:t>
      </w:r>
      <w:r w:rsidRPr="00807FDF">
        <w:rPr>
          <w:rFonts w:ascii="標楷體" w:eastAsia="標楷體" w:hAnsi="標楷體" w:hint="eastAsia"/>
          <w:sz w:val="22"/>
        </w:rPr>
        <w:t>者，心行言語斷，無生亦無滅，寂滅如涅槃。」</w:t>
      </w:r>
      <w:r w:rsidRPr="005B0508">
        <w:rPr>
          <w:rFonts w:asciiTheme="minorEastAsia" w:hAnsiTheme="minorEastAsia" w:hint="eastAsia"/>
          <w:sz w:val="22"/>
        </w:rPr>
        <w:t>（《慧遠研究（遺</w:t>
      </w:r>
      <w:r w:rsidRPr="007800C4">
        <w:rPr>
          <w:rFonts w:asciiTheme="majorEastAsia" w:eastAsiaTheme="majorEastAsia" w:hAnsiTheme="majorEastAsia" w:hint="eastAsia"/>
          <w:sz w:val="22"/>
        </w:rPr>
        <w:t>文</w:t>
      </w:r>
      <w:r w:rsidRPr="005B0508">
        <w:rPr>
          <w:rFonts w:asciiTheme="minorEastAsia" w:hAnsiTheme="minorEastAsia" w:hint="eastAsia"/>
          <w:sz w:val="22"/>
        </w:rPr>
        <w:t>篇）》</w:t>
      </w:r>
      <w:r w:rsidRPr="005B0508">
        <w:rPr>
          <w:rFonts w:ascii="Times New Roman" w:hAnsi="Times New Roman" w:cs="Times New Roman"/>
          <w:sz w:val="22"/>
        </w:rPr>
        <w:t>p</w:t>
      </w:r>
      <w:r w:rsidRPr="005B0508">
        <w:rPr>
          <w:rFonts w:ascii="Times New Roman" w:eastAsia="新細明體" w:hAnsi="Times New Roman" w:cs="Times New Roman"/>
          <w:sz w:val="22"/>
        </w:rPr>
        <w:t>.250</w:t>
      </w:r>
      <w:r w:rsidRPr="005B0508">
        <w:rPr>
          <w:rFonts w:ascii="Times New Roman" w:eastAsia="標楷體" w:hAnsi="Times New Roman" w:cs="Times New Roman" w:hint="eastAsia"/>
          <w:sz w:val="22"/>
        </w:rPr>
        <w:t>，</w:t>
      </w:r>
      <w:r w:rsidRPr="005B0508">
        <w:rPr>
          <w:rFonts w:ascii="Times New Roman" w:hAnsi="Times New Roman" w:cs="Times New Roman"/>
          <w:sz w:val="22"/>
        </w:rPr>
        <w:t>n</w:t>
      </w:r>
      <w:r w:rsidRPr="005B0508">
        <w:rPr>
          <w:rFonts w:ascii="Times New Roman" w:eastAsia="新細明體" w:hAnsi="Times New Roman" w:cs="Times New Roman"/>
          <w:sz w:val="22"/>
        </w:rPr>
        <w:t>.253</w:t>
      </w:r>
      <w:r w:rsidRPr="005B0508">
        <w:rPr>
          <w:rFonts w:asciiTheme="minorEastAsia" w:hAnsiTheme="minorEastAsia" w:hint="eastAsia"/>
          <w:sz w:val="22"/>
        </w:rPr>
        <w:t>）</w:t>
      </w:r>
    </w:p>
    <w:p w:rsidR="00976494" w:rsidRPr="005B0508" w:rsidRDefault="00976494" w:rsidP="00E8695F">
      <w:pPr>
        <w:spacing w:line="0" w:lineRule="atLeast"/>
        <w:ind w:leftChars="100" w:left="460" w:hangingChars="100" w:hanging="220"/>
        <w:rPr>
          <w:rFonts w:eastAsia="SimSun"/>
          <w:sz w:val="22"/>
        </w:rPr>
      </w:pPr>
      <w:r w:rsidRPr="00AA499C">
        <w:rPr>
          <w:rFonts w:ascii="標楷體" w:eastAsia="標楷體" w:hAnsi="標楷體" w:hint="eastAsia"/>
          <w:sz w:val="22"/>
        </w:rPr>
        <w:t>※</w:t>
      </w:r>
      <w:r w:rsidRPr="00807FDF">
        <w:rPr>
          <w:rFonts w:ascii="SimSun" w:eastAsia="新細明體" w:hAnsi="SimSun" w:hint="eastAsia"/>
          <w:sz w:val="22"/>
        </w:rPr>
        <w:t>諸法實相</w:t>
      </w:r>
      <w:r w:rsidRPr="00F1317F">
        <w:rPr>
          <w:rFonts w:ascii="SimSun" w:eastAsia="新細明體" w:hAnsi="SimSun"/>
          <w:sz w:val="22"/>
        </w:rPr>
        <w:t>=</w:t>
      </w:r>
      <w:r w:rsidRPr="0054397F">
        <w:rPr>
          <w:rFonts w:ascii="Times New Roman" w:eastAsia="新細明體" w:hAnsi="Times New Roman" w:cs="Times New Roman"/>
          <w:sz w:val="22"/>
        </w:rPr>
        <w:t>dharmatā</w:t>
      </w:r>
      <w:r w:rsidRPr="00807FDF">
        <w:rPr>
          <w:rFonts w:ascii="SimSun" w:eastAsia="新細明體" w:hAnsi="SimSun"/>
          <w:sz w:val="22"/>
        </w:rPr>
        <w:t>. (</w:t>
      </w:r>
      <w:r w:rsidRPr="00807FDF">
        <w:rPr>
          <w:rFonts w:asciiTheme="majorEastAsia" w:eastAsiaTheme="majorEastAsia" w:hAnsiTheme="majorEastAsia" w:hint="eastAsia"/>
          <w:sz w:val="22"/>
        </w:rPr>
        <w:t>大正</w:t>
      </w:r>
      <w:r w:rsidRPr="00807FDF">
        <w:rPr>
          <w:rFonts w:ascii="Times New Roman" w:eastAsia="新細明體" w:hAnsi="Times New Roman" w:cs="Times New Roman"/>
          <w:sz w:val="22"/>
        </w:rPr>
        <w:t>30</w:t>
      </w:r>
      <w:r w:rsidRPr="005B0508">
        <w:rPr>
          <w:rFonts w:ascii="標楷體" w:eastAsia="標楷體" w:hAnsi="標楷體" w:hint="eastAsia"/>
          <w:sz w:val="22"/>
        </w:rPr>
        <w:t>，</w:t>
      </w:r>
      <w:r w:rsidRPr="00807FDF">
        <w:rPr>
          <w:rFonts w:ascii="Times New Roman" w:eastAsia="新細明體" w:hAnsi="Times New Roman" w:cs="Times New Roman"/>
          <w:sz w:val="22"/>
        </w:rPr>
        <w:t>24</w:t>
      </w:r>
      <w:r w:rsidRPr="00F1317F">
        <w:rPr>
          <w:rFonts w:ascii="Times New Roman" w:eastAsia="新細明體" w:hAnsi="Times New Roman" w:cs="Times New Roman"/>
          <w:sz w:val="22"/>
        </w:rPr>
        <w:t>d</w:t>
      </w:r>
      <w:r w:rsidRPr="005B0508">
        <w:rPr>
          <w:rFonts w:ascii="標楷體" w:eastAsia="標楷體" w:hAnsi="標楷體" w:hint="eastAsia"/>
          <w:sz w:val="22"/>
        </w:rPr>
        <w:t>，</w:t>
      </w:r>
      <w:r w:rsidRPr="00807FDF">
        <w:rPr>
          <w:rFonts w:ascii="Times New Roman" w:eastAsiaTheme="majorEastAsia" w:hAnsi="Times New Roman" w:cs="Times New Roman"/>
          <w:sz w:val="22"/>
        </w:rPr>
        <w:t>n.1</w:t>
      </w:r>
      <w:r w:rsidRPr="00807FDF">
        <w:rPr>
          <w:rFonts w:ascii="SimSun" w:eastAsia="新細明體" w:hAnsi="SimSun"/>
          <w:sz w:val="22"/>
        </w:rPr>
        <w:t>)</w:t>
      </w:r>
    </w:p>
  </w:footnote>
  <w:footnote w:id="11">
    <w:p w:rsidR="00976494" w:rsidRPr="005B0508" w:rsidRDefault="00976494" w:rsidP="00957C68">
      <w:pPr>
        <w:pStyle w:val="a7"/>
        <w:spacing w:line="0" w:lineRule="atLeast"/>
        <w:ind w:left="220" w:hangingChars="100" w:hanging="220"/>
        <w:rPr>
          <w:rFonts w:eastAsia="SimSun"/>
          <w:sz w:val="22"/>
          <w:szCs w:val="22"/>
        </w:rPr>
      </w:pPr>
      <w:r w:rsidRPr="005B0508">
        <w:rPr>
          <w:rStyle w:val="a9"/>
          <w:sz w:val="22"/>
          <w:szCs w:val="22"/>
        </w:rPr>
        <w:footnoteRef/>
      </w:r>
      <w:r w:rsidRPr="005B0508">
        <w:rPr>
          <w:rFonts w:asciiTheme="minorEastAsia" w:hAnsiTheme="minorEastAsia" w:hint="eastAsia"/>
          <w:sz w:val="22"/>
          <w:szCs w:val="22"/>
        </w:rPr>
        <w:t>「想」，【永觀堂本】、【前田本】</w:t>
      </w:r>
      <w:r w:rsidRPr="006D50E6">
        <w:rPr>
          <w:rFonts w:asciiTheme="majorEastAsia" w:eastAsiaTheme="majorEastAsia" w:hAnsiTheme="majorEastAsia" w:hint="eastAsia"/>
          <w:sz w:val="22"/>
          <w:szCs w:val="22"/>
        </w:rPr>
        <w:t>皆無</w:t>
      </w:r>
      <w:r w:rsidRPr="005B0508">
        <w:rPr>
          <w:rFonts w:asciiTheme="minorEastAsia" w:hAnsiTheme="minorEastAsia" w:hint="eastAsia"/>
          <w:sz w:val="22"/>
          <w:szCs w:val="22"/>
        </w:rPr>
        <w:t>。《（慧遠研究（遺</w:t>
      </w:r>
      <w:r w:rsidRPr="007800C4">
        <w:rPr>
          <w:rFonts w:asciiTheme="majorEastAsia" w:eastAsiaTheme="majorEastAsia" w:hAnsiTheme="majorEastAsia" w:hint="eastAsia"/>
          <w:sz w:val="22"/>
        </w:rPr>
        <w:t>文</w:t>
      </w:r>
      <w:r w:rsidRPr="005B0508">
        <w:rPr>
          <w:rFonts w:asciiTheme="minorEastAsia" w:hAnsiTheme="minorEastAsia" w:hint="eastAsia"/>
          <w:sz w:val="22"/>
          <w:szCs w:val="22"/>
        </w:rPr>
        <w:t>篇）》</w:t>
      </w:r>
      <w:r w:rsidRPr="005B0508">
        <w:rPr>
          <w:rFonts w:ascii="Times New Roman" w:hAnsi="Times New Roman" w:cs="Times New Roman"/>
          <w:sz w:val="22"/>
          <w:szCs w:val="22"/>
        </w:rPr>
        <w:t>p</w:t>
      </w:r>
      <w:r w:rsidRPr="005B0508">
        <w:rPr>
          <w:rFonts w:ascii="Times New Roman" w:eastAsia="新細明體" w:hAnsi="Times New Roman" w:cs="Times New Roman"/>
          <w:sz w:val="22"/>
          <w:szCs w:val="22"/>
        </w:rPr>
        <w:t>.38</w:t>
      </w:r>
      <w:r w:rsidRPr="005B050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5B0508">
        <w:rPr>
          <w:rFonts w:ascii="Times New Roman" w:hAnsi="Times New Roman" w:cs="Times New Roman"/>
          <w:sz w:val="22"/>
          <w:szCs w:val="22"/>
        </w:rPr>
        <w:t>n</w:t>
      </w:r>
      <w:r w:rsidRPr="005B0508">
        <w:rPr>
          <w:rFonts w:ascii="Times New Roman" w:eastAsia="新細明體" w:hAnsi="Times New Roman" w:cs="Times New Roman"/>
          <w:sz w:val="22"/>
          <w:szCs w:val="22"/>
        </w:rPr>
        <w:t>.7</w:t>
      </w:r>
      <w:r w:rsidRPr="005B0508">
        <w:rPr>
          <w:rFonts w:asciiTheme="minorEastAsia" w:hAnsiTheme="minorEastAsia" w:hint="eastAsia"/>
          <w:sz w:val="22"/>
          <w:szCs w:val="22"/>
        </w:rPr>
        <w:t>）</w:t>
      </w:r>
    </w:p>
  </w:footnote>
  <w:footnote w:id="12">
    <w:p w:rsidR="00976494" w:rsidRPr="005B0508" w:rsidRDefault="00976494" w:rsidP="00957C68">
      <w:pPr>
        <w:pStyle w:val="a7"/>
        <w:spacing w:line="0" w:lineRule="atLeast"/>
        <w:ind w:left="220" w:hangingChars="100" w:hanging="220"/>
        <w:rPr>
          <w:rFonts w:asciiTheme="minorEastAsia" w:hAnsiTheme="minorEastAsia"/>
          <w:sz w:val="22"/>
          <w:szCs w:val="22"/>
        </w:rPr>
      </w:pPr>
      <w:r w:rsidRPr="005B0508">
        <w:rPr>
          <w:rStyle w:val="a9"/>
          <w:rFonts w:cstheme="minorHAnsi"/>
          <w:sz w:val="22"/>
          <w:szCs w:val="22"/>
        </w:rPr>
        <w:footnoteRef/>
      </w:r>
      <w:r w:rsidRPr="005B0508">
        <w:rPr>
          <w:rFonts w:asciiTheme="minorEastAsia" w:hAnsiTheme="minorEastAsia" w:hint="eastAsia"/>
          <w:sz w:val="22"/>
          <w:szCs w:val="22"/>
        </w:rPr>
        <w:t>《中論》卷</w:t>
      </w:r>
      <w:r w:rsidRPr="005B0508">
        <w:rPr>
          <w:rFonts w:ascii="Times New Roman" w:hAnsi="Times New Roman" w:cs="Times New Roman"/>
          <w:sz w:val="22"/>
          <w:szCs w:val="22"/>
        </w:rPr>
        <w:t>3</w:t>
      </w:r>
      <w:r w:rsidRPr="005B0508">
        <w:rPr>
          <w:rFonts w:ascii="Times New Roman" w:hAnsi="Times New Roman" w:cs="Times New Roman" w:hint="eastAsia"/>
          <w:sz w:val="22"/>
          <w:szCs w:val="22"/>
        </w:rPr>
        <w:t>〈</w:t>
      </w:r>
      <w:r w:rsidRPr="005B0508">
        <w:rPr>
          <w:rFonts w:ascii="Times New Roman" w:hAnsi="Times New Roman" w:cs="Times New Roman"/>
          <w:sz w:val="22"/>
          <w:szCs w:val="22"/>
        </w:rPr>
        <w:t>18</w:t>
      </w:r>
      <w:r w:rsidRPr="005B0508">
        <w:rPr>
          <w:rFonts w:asciiTheme="minorEastAsia" w:hAnsiTheme="minorEastAsia" w:hint="eastAsia"/>
          <w:sz w:val="22"/>
          <w:szCs w:val="22"/>
        </w:rPr>
        <w:t>觀法品〉</w:t>
      </w:r>
      <w:r w:rsidRPr="005B0508">
        <w:rPr>
          <w:rFonts w:asciiTheme="minorEastAsia" w:hAnsiTheme="minorEastAsia"/>
          <w:sz w:val="22"/>
          <w:szCs w:val="22"/>
        </w:rPr>
        <w:t>(</w:t>
      </w:r>
      <w:r w:rsidRPr="00C00998">
        <w:rPr>
          <w:rFonts w:ascii="SimSun" w:eastAsia="新細明體" w:hAnsi="SimSun" w:hint="eastAsia"/>
          <w:sz w:val="22"/>
          <w:szCs w:val="22"/>
        </w:rPr>
        <w:t>大正</w:t>
      </w:r>
      <w:r w:rsidRPr="005B0508">
        <w:rPr>
          <w:rFonts w:ascii="Times New Roman" w:hAnsi="Times New Roman" w:cs="Times New Roman"/>
          <w:sz w:val="22"/>
          <w:szCs w:val="22"/>
        </w:rPr>
        <w:t>30</w:t>
      </w:r>
      <w:r w:rsidRPr="005B0508">
        <w:rPr>
          <w:rFonts w:asciiTheme="minorEastAsia" w:hAnsiTheme="minorEastAsia" w:hint="eastAsia"/>
          <w:b/>
          <w:sz w:val="22"/>
          <w:szCs w:val="22"/>
        </w:rPr>
        <w:t>，</w:t>
      </w:r>
      <w:r w:rsidRPr="005B0508">
        <w:rPr>
          <w:rFonts w:ascii="Times New Roman" w:hAnsi="Times New Roman" w:cs="Times New Roman"/>
          <w:sz w:val="22"/>
          <w:szCs w:val="22"/>
        </w:rPr>
        <w:t>24a7-9</w:t>
      </w:r>
      <w:r w:rsidRPr="005B0508">
        <w:rPr>
          <w:rFonts w:asciiTheme="minorEastAsia" w:hAnsiTheme="minorEastAsia"/>
          <w:sz w:val="22"/>
          <w:szCs w:val="22"/>
        </w:rPr>
        <w:t>)</w:t>
      </w:r>
      <w:r w:rsidRPr="005B0508">
        <w:rPr>
          <w:rFonts w:asciiTheme="minorEastAsia" w:hAnsiTheme="minorEastAsia" w:hint="eastAsia"/>
          <w:sz w:val="22"/>
          <w:szCs w:val="22"/>
        </w:rPr>
        <w:t>：</w:t>
      </w:r>
      <w:r w:rsidRPr="005B0508">
        <w:rPr>
          <w:rFonts w:ascii="標楷體" w:eastAsia="標楷體" w:hAnsi="標楷體" w:hint="eastAsia"/>
          <w:sz w:val="22"/>
          <w:szCs w:val="22"/>
        </w:rPr>
        <w:t>「自知不隨他，寂滅無戲論，無異無分別，是則名實相</w:t>
      </w:r>
      <w:r w:rsidRPr="005B0508">
        <w:rPr>
          <w:rFonts w:ascii="標楷體" w:eastAsia="標楷體" w:hAnsi="標楷體" w:hint="eastAsia"/>
          <w:sz w:val="22"/>
          <w:szCs w:val="22"/>
          <w:vertAlign w:val="superscript"/>
        </w:rPr>
        <w:t>※</w:t>
      </w:r>
      <w:r w:rsidRPr="005B0508">
        <w:rPr>
          <w:rFonts w:ascii="標楷體" w:eastAsia="標楷體" w:hAnsi="標楷體" w:hint="eastAsia"/>
          <w:sz w:val="22"/>
          <w:szCs w:val="22"/>
        </w:rPr>
        <w:t>。</w:t>
      </w:r>
      <w:r w:rsidRPr="005B0508">
        <w:rPr>
          <w:rFonts w:asciiTheme="minorEastAsia" w:hAnsiTheme="minorEastAsia" w:hint="eastAsia"/>
          <w:sz w:val="22"/>
          <w:szCs w:val="22"/>
        </w:rPr>
        <w:t>」</w:t>
      </w:r>
    </w:p>
    <w:p w:rsidR="00976494" w:rsidRPr="005B0508" w:rsidRDefault="00976494" w:rsidP="00FF51F4">
      <w:pPr>
        <w:pStyle w:val="a7"/>
        <w:spacing w:line="0" w:lineRule="atLeast"/>
        <w:ind w:leftChars="100" w:left="350" w:hangingChars="50" w:hanging="110"/>
        <w:rPr>
          <w:rFonts w:eastAsia="SimSun"/>
          <w:sz w:val="22"/>
          <w:szCs w:val="22"/>
        </w:rPr>
      </w:pPr>
      <w:r w:rsidRPr="005B0508">
        <w:rPr>
          <w:rFonts w:ascii="標楷體" w:eastAsia="標楷體" w:hAnsi="標楷體" w:hint="eastAsia"/>
          <w:sz w:val="22"/>
          <w:szCs w:val="22"/>
        </w:rPr>
        <w:t>※</w:t>
      </w:r>
      <w:r w:rsidRPr="005B0508">
        <w:rPr>
          <w:rFonts w:asciiTheme="minorEastAsia" w:hAnsiTheme="minorEastAsia" w:hint="eastAsia"/>
          <w:sz w:val="22"/>
          <w:szCs w:val="22"/>
        </w:rPr>
        <w:t>實相</w:t>
      </w:r>
      <w:r w:rsidRPr="005B0508">
        <w:rPr>
          <w:rFonts w:ascii="Times New Roman" w:hAnsi="Times New Roman" w:cs="Times New Roman"/>
          <w:sz w:val="22"/>
          <w:szCs w:val="22"/>
        </w:rPr>
        <w:t xml:space="preserve">= </w:t>
      </w:r>
      <w:r w:rsidRPr="007A6B24">
        <w:rPr>
          <w:rFonts w:ascii="Times New Roman" w:hAnsi="Times New Roman" w:cs="Times New Roman"/>
          <w:sz w:val="22"/>
          <w:szCs w:val="22"/>
        </w:rPr>
        <w:t>tattva</w:t>
      </w:r>
      <w:r w:rsidRPr="005B0508">
        <w:rPr>
          <w:rFonts w:asciiTheme="minorEastAsia" w:hAnsiTheme="minorEastAsia"/>
          <w:sz w:val="22"/>
          <w:szCs w:val="22"/>
        </w:rPr>
        <w:t>.</w:t>
      </w:r>
      <w:r w:rsidRPr="005B0508">
        <w:rPr>
          <w:rFonts w:asciiTheme="minorEastAsia" w:hAnsiTheme="minorEastAsia" w:hint="eastAsia"/>
          <w:sz w:val="22"/>
          <w:szCs w:val="22"/>
        </w:rPr>
        <w:t>。</w:t>
      </w:r>
      <w:r w:rsidRPr="005B0508">
        <w:rPr>
          <w:rFonts w:asciiTheme="minorEastAsia" w:hAnsiTheme="minorEastAsia"/>
          <w:sz w:val="22"/>
          <w:szCs w:val="22"/>
        </w:rPr>
        <w:t>(</w:t>
      </w:r>
      <w:r w:rsidRPr="00C00998">
        <w:rPr>
          <w:rFonts w:ascii="SimSun" w:eastAsia="新細明體" w:hAnsi="SimSun" w:hint="eastAsia"/>
          <w:sz w:val="22"/>
          <w:szCs w:val="22"/>
        </w:rPr>
        <w:t>大正</w:t>
      </w:r>
      <w:r w:rsidRPr="005B0508">
        <w:rPr>
          <w:rFonts w:ascii="Times New Roman" w:hAnsi="Times New Roman" w:cs="Times New Roman"/>
          <w:sz w:val="22"/>
          <w:szCs w:val="22"/>
        </w:rPr>
        <w:t>30</w:t>
      </w:r>
      <w:r w:rsidRPr="005B0508">
        <w:rPr>
          <w:rFonts w:asciiTheme="minorEastAsia" w:hAnsiTheme="minorEastAsia" w:hint="eastAsia"/>
          <w:b/>
          <w:sz w:val="22"/>
          <w:szCs w:val="22"/>
        </w:rPr>
        <w:t>，</w:t>
      </w:r>
      <w:r w:rsidRPr="005B0508">
        <w:rPr>
          <w:rFonts w:ascii="Times New Roman" w:hAnsi="Times New Roman" w:cs="Times New Roman"/>
          <w:sz w:val="22"/>
          <w:szCs w:val="22"/>
        </w:rPr>
        <w:t>24</w:t>
      </w:r>
      <w:r w:rsidRPr="00C00998">
        <w:rPr>
          <w:rFonts w:ascii="Times New Roman" w:eastAsia="新細明體" w:hAnsi="Times New Roman" w:cs="Times New Roman"/>
          <w:sz w:val="22"/>
          <w:szCs w:val="22"/>
        </w:rPr>
        <w:t>d</w:t>
      </w:r>
      <w:r w:rsidRPr="005B0508">
        <w:rPr>
          <w:rFonts w:asciiTheme="minorEastAsia" w:hAnsiTheme="minorEastAsia" w:hint="eastAsia"/>
          <w:b/>
          <w:sz w:val="22"/>
          <w:szCs w:val="22"/>
        </w:rPr>
        <w:t>，</w:t>
      </w:r>
      <w:r w:rsidRPr="00C00998">
        <w:rPr>
          <w:rFonts w:ascii="Times New Roman" w:eastAsia="新細明體" w:hAnsi="Times New Roman" w:cs="Times New Roman"/>
          <w:sz w:val="22"/>
          <w:szCs w:val="22"/>
        </w:rPr>
        <w:t>n.3</w:t>
      </w:r>
      <w:r w:rsidRPr="005B0508">
        <w:rPr>
          <w:rFonts w:asciiTheme="minorEastAsia" w:hAnsiTheme="minorEastAsia"/>
          <w:sz w:val="22"/>
          <w:szCs w:val="22"/>
        </w:rPr>
        <w:t>)</w:t>
      </w:r>
    </w:p>
  </w:footnote>
  <w:footnote w:id="13">
    <w:p w:rsidR="00976494" w:rsidRPr="005B0508" w:rsidRDefault="00976494" w:rsidP="005D452D">
      <w:pPr>
        <w:pStyle w:val="a7"/>
        <w:spacing w:line="0" w:lineRule="atLeast"/>
        <w:ind w:left="110" w:hangingChars="50" w:hanging="110"/>
        <w:rPr>
          <w:rFonts w:eastAsia="SimSun"/>
          <w:sz w:val="22"/>
          <w:szCs w:val="22"/>
        </w:rPr>
      </w:pPr>
      <w:r w:rsidRPr="005B0508">
        <w:rPr>
          <w:rStyle w:val="a9"/>
          <w:sz w:val="22"/>
          <w:szCs w:val="22"/>
        </w:rPr>
        <w:footnoteRef/>
      </w:r>
      <w:r w:rsidRPr="005B0508">
        <w:rPr>
          <w:rFonts w:asciiTheme="minorEastAsia" w:hAnsiTheme="minorEastAsia" w:hint="eastAsia"/>
          <w:sz w:val="22"/>
          <w:szCs w:val="22"/>
        </w:rPr>
        <w:t>「證」為「論」之誤寫。（《慧遠研究（遺</w:t>
      </w:r>
      <w:r w:rsidRPr="007800C4">
        <w:rPr>
          <w:rFonts w:asciiTheme="majorEastAsia" w:eastAsiaTheme="majorEastAsia" w:hAnsiTheme="majorEastAsia" w:hint="eastAsia"/>
          <w:sz w:val="22"/>
        </w:rPr>
        <w:t>文</w:t>
      </w:r>
      <w:r w:rsidRPr="005B0508">
        <w:rPr>
          <w:rFonts w:asciiTheme="minorEastAsia" w:hAnsiTheme="minorEastAsia" w:hint="eastAsia"/>
          <w:sz w:val="22"/>
          <w:szCs w:val="22"/>
        </w:rPr>
        <w:t>篇）》</w:t>
      </w:r>
      <w:r w:rsidRPr="005B0508">
        <w:rPr>
          <w:rFonts w:ascii="Times New Roman" w:hAnsi="Times New Roman" w:cs="Times New Roman"/>
          <w:sz w:val="22"/>
          <w:szCs w:val="22"/>
        </w:rPr>
        <w:t>p</w:t>
      </w:r>
      <w:r w:rsidRPr="005B0508">
        <w:rPr>
          <w:rFonts w:ascii="Times New Roman" w:eastAsia="新細明體" w:hAnsi="Times New Roman" w:cs="Times New Roman"/>
          <w:sz w:val="22"/>
          <w:szCs w:val="22"/>
        </w:rPr>
        <w:t>.38</w:t>
      </w:r>
      <w:r w:rsidRPr="005B050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5B0508">
        <w:rPr>
          <w:rFonts w:ascii="Times New Roman" w:hAnsi="Times New Roman" w:cs="Times New Roman"/>
          <w:sz w:val="22"/>
          <w:szCs w:val="22"/>
        </w:rPr>
        <w:t>n</w:t>
      </w:r>
      <w:r w:rsidRPr="005B0508">
        <w:rPr>
          <w:rFonts w:ascii="Times New Roman" w:eastAsia="新細明體" w:hAnsi="Times New Roman" w:cs="Times New Roman"/>
          <w:sz w:val="22"/>
          <w:szCs w:val="22"/>
        </w:rPr>
        <w:t>.8</w:t>
      </w:r>
      <w:r w:rsidRPr="005B0508">
        <w:rPr>
          <w:rFonts w:asciiTheme="minorEastAsia" w:hAnsiTheme="minorEastAsia" w:hint="eastAsia"/>
          <w:sz w:val="22"/>
          <w:szCs w:val="22"/>
        </w:rPr>
        <w:t>）</w:t>
      </w:r>
    </w:p>
  </w:footnote>
  <w:footnote w:id="14">
    <w:p w:rsidR="00976494" w:rsidRDefault="00976494" w:rsidP="005D452D">
      <w:pPr>
        <w:pStyle w:val="a7"/>
        <w:spacing w:line="0" w:lineRule="atLeast"/>
        <w:ind w:left="110" w:hangingChars="50" w:hanging="110"/>
        <w:rPr>
          <w:rFonts w:asciiTheme="minorEastAsia" w:eastAsia="SimSun" w:hAnsiTheme="minorEastAsia"/>
          <w:sz w:val="22"/>
          <w:szCs w:val="22"/>
        </w:rPr>
      </w:pPr>
      <w:r w:rsidRPr="005B0508">
        <w:rPr>
          <w:rStyle w:val="a9"/>
          <w:sz w:val="22"/>
          <w:szCs w:val="22"/>
        </w:rPr>
        <w:footnoteRef/>
      </w:r>
      <w:r w:rsidRPr="00BE24F8">
        <w:rPr>
          <w:rFonts w:ascii="Times New Roman" w:eastAsia="新細明體" w:hAnsi="Times New Roman" w:cs="Times New Roman" w:hint="eastAsia"/>
          <w:sz w:val="22"/>
          <w:szCs w:val="22"/>
        </w:rPr>
        <w:t>（</w:t>
      </w:r>
      <w:r w:rsidRPr="00BE24F8">
        <w:rPr>
          <w:rFonts w:ascii="Times New Roman" w:eastAsia="新細明體" w:hAnsi="Times New Roman" w:cs="Times New Roman"/>
          <w:sz w:val="22"/>
          <w:szCs w:val="22"/>
        </w:rPr>
        <w:t>1</w:t>
      </w:r>
      <w:r w:rsidRPr="00BE24F8">
        <w:rPr>
          <w:rFonts w:ascii="Times New Roman" w:eastAsia="新細明體" w:hAnsi="Times New Roman" w:cs="Times New Roman" w:hint="eastAsia"/>
          <w:sz w:val="22"/>
          <w:szCs w:val="22"/>
        </w:rPr>
        <w:t>）</w:t>
      </w:r>
      <w:r w:rsidRPr="005B0508">
        <w:rPr>
          <w:rFonts w:asciiTheme="minorEastAsia" w:hAnsiTheme="minorEastAsia" w:hint="eastAsia"/>
          <w:sz w:val="22"/>
          <w:szCs w:val="22"/>
        </w:rPr>
        <w:t>義</w:t>
      </w:r>
      <w:r w:rsidRPr="005B0508">
        <w:rPr>
          <w:rFonts w:ascii="Times New Roman" w:eastAsia="新細明體" w:hAnsi="Times New Roman" w:cs="Times New Roman"/>
          <w:sz w:val="22"/>
          <w:szCs w:val="22"/>
        </w:rPr>
        <w:t xml:space="preserve"> = </w:t>
      </w:r>
      <w:r w:rsidRPr="005B0508">
        <w:rPr>
          <w:rFonts w:asciiTheme="minorEastAsia" w:hAnsiTheme="minorEastAsia" w:hint="eastAsia"/>
          <w:sz w:val="22"/>
          <w:szCs w:val="22"/>
        </w:rPr>
        <w:t>議【丘本】。（《慧遠研究（遺</w:t>
      </w:r>
      <w:r w:rsidRPr="007800C4">
        <w:rPr>
          <w:rFonts w:asciiTheme="majorEastAsia" w:eastAsiaTheme="majorEastAsia" w:hAnsiTheme="majorEastAsia" w:hint="eastAsia"/>
          <w:sz w:val="22"/>
        </w:rPr>
        <w:t>文</w:t>
      </w:r>
      <w:r w:rsidRPr="005B0508">
        <w:rPr>
          <w:rFonts w:asciiTheme="minorEastAsia" w:hAnsiTheme="minorEastAsia" w:hint="eastAsia"/>
          <w:sz w:val="22"/>
          <w:szCs w:val="22"/>
        </w:rPr>
        <w:t>篇）》</w:t>
      </w:r>
      <w:r w:rsidRPr="005B0508">
        <w:rPr>
          <w:rFonts w:ascii="Times New Roman" w:hAnsi="Times New Roman" w:cs="Times New Roman"/>
          <w:sz w:val="22"/>
          <w:szCs w:val="22"/>
        </w:rPr>
        <w:t>p</w:t>
      </w:r>
      <w:r w:rsidRPr="005B0508">
        <w:rPr>
          <w:rFonts w:ascii="Times New Roman" w:eastAsia="新細明體" w:hAnsi="Times New Roman" w:cs="Times New Roman"/>
          <w:sz w:val="22"/>
          <w:szCs w:val="22"/>
        </w:rPr>
        <w:t>.38</w:t>
      </w:r>
      <w:r w:rsidRPr="005B050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5B0508">
        <w:rPr>
          <w:rFonts w:ascii="Times New Roman" w:hAnsi="Times New Roman" w:cs="Times New Roman"/>
          <w:sz w:val="22"/>
          <w:szCs w:val="22"/>
        </w:rPr>
        <w:t>n</w:t>
      </w:r>
      <w:r w:rsidRPr="005B0508">
        <w:rPr>
          <w:rFonts w:ascii="Times New Roman" w:eastAsia="新細明體" w:hAnsi="Times New Roman" w:cs="Times New Roman"/>
          <w:sz w:val="22"/>
          <w:szCs w:val="22"/>
        </w:rPr>
        <w:t>.9</w:t>
      </w:r>
      <w:r w:rsidRPr="005B0508">
        <w:rPr>
          <w:rFonts w:asciiTheme="minorEastAsia" w:hAnsiTheme="minorEastAsia" w:hint="eastAsia"/>
          <w:sz w:val="22"/>
          <w:szCs w:val="22"/>
        </w:rPr>
        <w:t>）</w:t>
      </w:r>
    </w:p>
    <w:p w:rsidR="00976494" w:rsidRPr="00A77653" w:rsidRDefault="00976494" w:rsidP="005D452D">
      <w:pPr>
        <w:pStyle w:val="a7"/>
        <w:spacing w:line="0" w:lineRule="atLeast"/>
        <w:ind w:left="110" w:hangingChars="50" w:hanging="110"/>
        <w:rPr>
          <w:rFonts w:eastAsia="SimSun"/>
          <w:sz w:val="22"/>
          <w:szCs w:val="22"/>
        </w:rPr>
      </w:pPr>
      <w:r>
        <w:rPr>
          <w:rFonts w:ascii="SimSun" w:eastAsia="SimSun" w:hAnsi="SimSun" w:cs="Times New Roman" w:hint="eastAsia"/>
          <w:sz w:val="22"/>
          <w:szCs w:val="22"/>
        </w:rPr>
        <w:t xml:space="preserve"> </w:t>
      </w:r>
      <w:r w:rsidRPr="00BE24F8">
        <w:rPr>
          <w:rFonts w:ascii="Times New Roman" w:eastAsia="新細明體" w:hAnsi="Times New Roman" w:cs="Times New Roman" w:hint="eastAsia"/>
          <w:sz w:val="22"/>
          <w:szCs w:val="22"/>
        </w:rPr>
        <w:t>（</w:t>
      </w:r>
      <w:r w:rsidRPr="00BE24F8">
        <w:rPr>
          <w:rFonts w:ascii="Times New Roman" w:eastAsia="新細明體" w:hAnsi="Times New Roman" w:cs="Times New Roman"/>
          <w:sz w:val="22"/>
          <w:szCs w:val="22"/>
        </w:rPr>
        <w:t>2</w:t>
      </w:r>
      <w:r w:rsidRPr="00BE24F8">
        <w:rPr>
          <w:rFonts w:ascii="Times New Roman" w:eastAsia="新細明體" w:hAnsi="Times New Roman" w:cs="Times New Roman" w:hint="eastAsia"/>
          <w:sz w:val="22"/>
          <w:szCs w:val="22"/>
        </w:rPr>
        <w:t>）</w:t>
      </w:r>
      <w:r w:rsidRPr="00BE24F8">
        <w:rPr>
          <w:rFonts w:asciiTheme="majorEastAsia" w:eastAsiaTheme="majorEastAsia" w:hAnsiTheme="majorEastAsia" w:cs="Times New Roman" w:hint="eastAsia"/>
          <w:sz w:val="22"/>
          <w:szCs w:val="22"/>
        </w:rPr>
        <w:t>案：</w:t>
      </w:r>
      <w:r w:rsidRPr="00A77653">
        <w:rPr>
          <w:rFonts w:asciiTheme="majorEastAsia" w:eastAsiaTheme="majorEastAsia" w:hAnsiTheme="majorEastAsia" w:hint="eastAsia"/>
          <w:sz w:val="22"/>
          <w:szCs w:val="22"/>
        </w:rPr>
        <w:t>《大正藏》原作「義」，今依【丘本】作「議」</w:t>
      </w:r>
      <w:r w:rsidRPr="005B0508">
        <w:rPr>
          <w:rFonts w:asciiTheme="minorEastAsia" w:hAnsiTheme="minorEastAsia" w:hint="eastAsia"/>
          <w:sz w:val="22"/>
          <w:szCs w:val="22"/>
        </w:rPr>
        <w:t>。</w:t>
      </w:r>
    </w:p>
  </w:footnote>
  <w:footnote w:id="15">
    <w:p w:rsidR="00976494" w:rsidRPr="005B0508" w:rsidRDefault="00976494" w:rsidP="005D452D">
      <w:pPr>
        <w:pStyle w:val="a7"/>
        <w:spacing w:line="0" w:lineRule="atLeast"/>
        <w:ind w:left="110" w:hangingChars="50" w:hanging="110"/>
        <w:rPr>
          <w:rFonts w:asciiTheme="minorEastAsia" w:eastAsia="SimSun" w:hAnsiTheme="minorEastAsia"/>
          <w:sz w:val="22"/>
          <w:szCs w:val="22"/>
        </w:rPr>
      </w:pPr>
      <w:r w:rsidRPr="005B0508">
        <w:rPr>
          <w:rStyle w:val="a9"/>
          <w:sz w:val="22"/>
          <w:szCs w:val="22"/>
        </w:rPr>
        <w:footnoteRef/>
      </w:r>
      <w:r w:rsidRPr="005B0508">
        <w:rPr>
          <w:rFonts w:ascii="Times New Roman" w:eastAsia="新細明體" w:hAnsi="Times New Roman" w:cs="Times New Roman" w:hint="eastAsia"/>
          <w:sz w:val="22"/>
          <w:szCs w:val="22"/>
          <w:lang w:eastAsia="ja-JP"/>
        </w:rPr>
        <w:t>（</w:t>
      </w:r>
      <w:r w:rsidRPr="005B0508">
        <w:rPr>
          <w:rFonts w:ascii="Times New Roman" w:eastAsia="新細明體" w:hAnsi="Times New Roman" w:cs="Times New Roman"/>
          <w:sz w:val="22"/>
          <w:szCs w:val="22"/>
          <w:lang w:eastAsia="ja-JP"/>
        </w:rPr>
        <w:t>1</w:t>
      </w:r>
      <w:r w:rsidRPr="005B0508">
        <w:rPr>
          <w:rFonts w:ascii="Times New Roman" w:eastAsia="新細明體" w:hAnsi="Times New Roman" w:cs="Times New Roman" w:hint="eastAsia"/>
          <w:sz w:val="22"/>
          <w:szCs w:val="22"/>
          <w:lang w:eastAsia="ja-JP"/>
        </w:rPr>
        <w:t>）</w:t>
      </w:r>
      <w:r w:rsidRPr="00501EFD">
        <w:rPr>
          <w:rFonts w:asciiTheme="minorEastAsia" w:hAnsiTheme="minorEastAsia" w:hint="eastAsia"/>
          <w:sz w:val="22"/>
          <w:szCs w:val="22"/>
          <w:lang w:eastAsia="ja-JP"/>
        </w:rPr>
        <w:t>性</w:t>
      </w:r>
      <w:r w:rsidRPr="00501EFD">
        <w:rPr>
          <w:rFonts w:asciiTheme="minorEastAsia" w:hAnsiTheme="minorEastAsia"/>
          <w:sz w:val="22"/>
          <w:szCs w:val="22"/>
          <w:lang w:eastAsia="ja-JP"/>
        </w:rPr>
        <w:t xml:space="preserve"> +</w:t>
      </w:r>
      <w:r w:rsidRPr="00501EFD">
        <w:rPr>
          <w:rFonts w:asciiTheme="minorEastAsia" w:hAnsiTheme="minorEastAsia" w:hint="eastAsia"/>
          <w:sz w:val="22"/>
          <w:szCs w:val="22"/>
          <w:lang w:eastAsia="ja-JP"/>
        </w:rPr>
        <w:t>（入如法性）</w:t>
      </w:r>
      <w:r w:rsidRPr="00501EFD">
        <w:rPr>
          <w:rStyle w:val="gaiji"/>
          <w:rFonts w:hint="eastAsia"/>
          <w:sz w:val="22"/>
          <w:szCs w:val="22"/>
          <w:lang w:eastAsia="ja-JP"/>
        </w:rPr>
        <w:t>ィ</w:t>
      </w:r>
      <w:r w:rsidRPr="00501EFD">
        <w:rPr>
          <w:rFonts w:hint="eastAsia"/>
          <w:sz w:val="22"/>
          <w:szCs w:val="22"/>
          <w:lang w:eastAsia="ja-JP"/>
        </w:rPr>
        <w:t>【原】</w:t>
      </w:r>
      <w:r w:rsidRPr="005B0508">
        <w:rPr>
          <w:rFonts w:asciiTheme="minorEastAsia" w:hAnsiTheme="minorEastAsia" w:hint="eastAsia"/>
          <w:sz w:val="22"/>
          <w:szCs w:val="22"/>
          <w:lang w:eastAsia="ja-JP"/>
        </w:rPr>
        <w:t>。</w:t>
      </w:r>
      <w:r w:rsidRPr="005B0508">
        <w:rPr>
          <w:rFonts w:asciiTheme="minorEastAsia" w:hAnsiTheme="minorEastAsia"/>
          <w:sz w:val="22"/>
          <w:szCs w:val="22"/>
        </w:rPr>
        <w:t>(</w:t>
      </w:r>
      <w:r w:rsidRPr="005B0508">
        <w:rPr>
          <w:rFonts w:asciiTheme="minorEastAsia" w:hAnsiTheme="minorEastAsia" w:hint="eastAsia"/>
          <w:sz w:val="22"/>
          <w:szCs w:val="22"/>
        </w:rPr>
        <w:t>大正</w:t>
      </w:r>
      <w:r w:rsidRPr="005B0508">
        <w:rPr>
          <w:rFonts w:ascii="Times New Roman" w:eastAsia="新細明體" w:hAnsi="Times New Roman" w:cs="Times New Roman"/>
          <w:sz w:val="22"/>
          <w:szCs w:val="22"/>
        </w:rPr>
        <w:t>4</w:t>
      </w:r>
      <w:r w:rsidRPr="005B0508">
        <w:rPr>
          <w:rFonts w:ascii="Times New Roman" w:eastAsia="標楷體" w:hAnsi="Times New Roman" w:cs="Times New Roman"/>
          <w:sz w:val="22"/>
          <w:szCs w:val="22"/>
        </w:rPr>
        <w:t>5</w:t>
      </w:r>
      <w:r w:rsidRPr="005B050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5B0508">
        <w:rPr>
          <w:rFonts w:ascii="Times New Roman" w:eastAsia="新細明體" w:hAnsi="Times New Roman" w:cs="Times New Roman"/>
          <w:sz w:val="22"/>
          <w:szCs w:val="22"/>
        </w:rPr>
        <w:t>136d</w:t>
      </w:r>
      <w:r w:rsidRPr="005B0508">
        <w:rPr>
          <w:rFonts w:ascii="標楷體" w:eastAsia="標楷體" w:hAnsi="標楷體" w:hint="eastAsia"/>
          <w:sz w:val="22"/>
          <w:szCs w:val="22"/>
        </w:rPr>
        <w:t>，</w:t>
      </w:r>
      <w:r w:rsidRPr="005B0508">
        <w:rPr>
          <w:rFonts w:ascii="Times New Roman" w:eastAsia="新細明體" w:hAnsi="Times New Roman" w:cs="Times New Roman"/>
          <w:sz w:val="22"/>
          <w:szCs w:val="22"/>
        </w:rPr>
        <w:t>n</w:t>
      </w:r>
      <w:r w:rsidRPr="005B0508">
        <w:rPr>
          <w:rFonts w:ascii="SimSun" w:eastAsia="新細明體" w:hAnsi="SimSun" w:cs="Times New Roman"/>
          <w:sz w:val="22"/>
          <w:szCs w:val="22"/>
        </w:rPr>
        <w:t>.</w:t>
      </w:r>
      <w:r w:rsidRPr="005B0508">
        <w:rPr>
          <w:rFonts w:ascii="Times New Roman" w:eastAsia="新細明體" w:hAnsi="Times New Roman" w:cs="Times New Roman"/>
          <w:sz w:val="22"/>
          <w:szCs w:val="22"/>
        </w:rPr>
        <w:t>1</w:t>
      </w:r>
      <w:r w:rsidRPr="005B0508">
        <w:rPr>
          <w:rFonts w:asciiTheme="minorEastAsia" w:hAnsiTheme="minorEastAsia"/>
          <w:sz w:val="22"/>
          <w:szCs w:val="22"/>
        </w:rPr>
        <w:t>)</w:t>
      </w:r>
    </w:p>
    <w:p w:rsidR="00976494" w:rsidRPr="005B0508" w:rsidRDefault="00976494" w:rsidP="00B12179">
      <w:pPr>
        <w:pStyle w:val="a7"/>
        <w:spacing w:line="0" w:lineRule="atLeast"/>
        <w:ind w:leftChars="50" w:left="230" w:hangingChars="50" w:hanging="110"/>
        <w:rPr>
          <w:rFonts w:asciiTheme="minorEastAsia" w:hAnsiTheme="minorEastAsia"/>
          <w:sz w:val="22"/>
          <w:szCs w:val="22"/>
        </w:rPr>
      </w:pPr>
      <w:r w:rsidRPr="005B0508">
        <w:rPr>
          <w:rFonts w:ascii="Times New Roman" w:eastAsia="新細明體" w:hAnsi="Times New Roman" w:cs="Times New Roman" w:hint="eastAsia"/>
          <w:sz w:val="22"/>
          <w:szCs w:val="22"/>
        </w:rPr>
        <w:t>（</w:t>
      </w:r>
      <w:r w:rsidRPr="005B0508">
        <w:rPr>
          <w:rFonts w:ascii="Times New Roman" w:hAnsi="Times New Roman" w:cs="Times New Roman"/>
          <w:sz w:val="22"/>
          <w:szCs w:val="22"/>
        </w:rPr>
        <w:t>2</w:t>
      </w:r>
      <w:r w:rsidRPr="005B0508">
        <w:rPr>
          <w:rFonts w:ascii="Times New Roman" w:eastAsia="新細明體" w:hAnsi="Times New Roman" w:cs="Times New Roman" w:hint="eastAsia"/>
          <w:sz w:val="22"/>
          <w:szCs w:val="22"/>
        </w:rPr>
        <w:t>）</w:t>
      </w:r>
      <w:r w:rsidRPr="00C8682D">
        <w:rPr>
          <w:rFonts w:asciiTheme="majorEastAsia" w:eastAsiaTheme="majorEastAsia" w:hAnsiTheme="majorEastAsia" w:hint="eastAsia"/>
          <w:sz w:val="22"/>
          <w:szCs w:val="22"/>
        </w:rPr>
        <w:t>「入如法性也」五字，【諸本】有</w:t>
      </w:r>
      <w:r w:rsidRPr="005B050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C8682D">
        <w:rPr>
          <w:rFonts w:asciiTheme="majorEastAsia" w:eastAsiaTheme="majorEastAsia" w:hAnsiTheme="majorEastAsia" w:hint="eastAsia"/>
          <w:sz w:val="22"/>
          <w:szCs w:val="22"/>
        </w:rPr>
        <w:t>【續藏本】刪除「入如法性」四字</w:t>
      </w:r>
      <w:r w:rsidRPr="005B050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1C48CC">
        <w:rPr>
          <w:rFonts w:asciiTheme="majorEastAsia" w:eastAsiaTheme="majorEastAsia" w:hAnsiTheme="majorEastAsia" w:hint="eastAsia"/>
          <w:sz w:val="22"/>
          <w:szCs w:val="22"/>
        </w:rPr>
        <w:t>頭注</w:t>
      </w:r>
      <w:r w:rsidRPr="00501EFD">
        <w:rPr>
          <w:rFonts w:asciiTheme="minorEastAsia" w:hAnsiTheme="minorEastAsia" w:hint="eastAsia"/>
          <w:sz w:val="22"/>
          <w:szCs w:val="22"/>
        </w:rPr>
        <w:t>中</w:t>
      </w:r>
      <w:r w:rsidRPr="00C8682D">
        <w:rPr>
          <w:rFonts w:asciiTheme="majorEastAsia" w:eastAsiaTheme="majorEastAsia" w:hAnsiTheme="majorEastAsia" w:hint="eastAsia"/>
          <w:sz w:val="22"/>
          <w:szCs w:val="22"/>
        </w:rPr>
        <w:t>【一本】有，【丘本】刪。</w:t>
      </w:r>
      <w:r w:rsidRPr="005B0508">
        <w:rPr>
          <w:rFonts w:asciiTheme="minorEastAsia" w:hAnsiTheme="minorEastAsia" w:hint="eastAsia"/>
          <w:sz w:val="22"/>
          <w:szCs w:val="22"/>
        </w:rPr>
        <w:t>（《慧遠研究（遺</w:t>
      </w:r>
      <w:r w:rsidRPr="007800C4">
        <w:rPr>
          <w:rFonts w:asciiTheme="majorEastAsia" w:eastAsiaTheme="majorEastAsia" w:hAnsiTheme="majorEastAsia" w:hint="eastAsia"/>
          <w:sz w:val="22"/>
        </w:rPr>
        <w:t>文</w:t>
      </w:r>
      <w:r w:rsidRPr="005B0508">
        <w:rPr>
          <w:rFonts w:asciiTheme="minorEastAsia" w:hAnsiTheme="minorEastAsia" w:hint="eastAsia"/>
          <w:sz w:val="22"/>
          <w:szCs w:val="22"/>
        </w:rPr>
        <w:t>篇）》</w:t>
      </w:r>
      <w:r w:rsidRPr="005B0508">
        <w:rPr>
          <w:rFonts w:ascii="Times New Roman" w:hAnsi="Times New Roman" w:cs="Times New Roman"/>
          <w:sz w:val="22"/>
          <w:szCs w:val="22"/>
        </w:rPr>
        <w:t>p</w:t>
      </w:r>
      <w:r w:rsidRPr="005B0508">
        <w:rPr>
          <w:rFonts w:ascii="Times New Roman" w:eastAsia="新細明體" w:hAnsi="Times New Roman" w:cs="Times New Roman"/>
          <w:sz w:val="22"/>
          <w:szCs w:val="22"/>
        </w:rPr>
        <w:t>.38</w:t>
      </w:r>
      <w:r w:rsidRPr="005B050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5B0508">
        <w:rPr>
          <w:rFonts w:ascii="Times New Roman" w:hAnsi="Times New Roman" w:cs="Times New Roman"/>
          <w:sz w:val="22"/>
          <w:szCs w:val="22"/>
        </w:rPr>
        <w:t>n</w:t>
      </w:r>
      <w:r w:rsidRPr="005B0508">
        <w:rPr>
          <w:rFonts w:ascii="Times New Roman" w:eastAsia="新細明體" w:hAnsi="Times New Roman" w:cs="Times New Roman"/>
          <w:sz w:val="22"/>
          <w:szCs w:val="22"/>
        </w:rPr>
        <w:t>.10</w:t>
      </w:r>
      <w:r w:rsidRPr="005B0508">
        <w:rPr>
          <w:rFonts w:asciiTheme="minorEastAsia" w:hAnsiTheme="minorEastAsia" w:hint="eastAsia"/>
          <w:sz w:val="22"/>
          <w:szCs w:val="22"/>
        </w:rPr>
        <w:t>）</w:t>
      </w:r>
    </w:p>
  </w:footnote>
  <w:footnote w:id="16">
    <w:p w:rsidR="00976494" w:rsidRDefault="00976494" w:rsidP="00B12179">
      <w:pPr>
        <w:spacing w:line="0" w:lineRule="atLeast"/>
        <w:ind w:left="220" w:hangingChars="100" w:hanging="220"/>
        <w:rPr>
          <w:rFonts w:asciiTheme="minorEastAsia" w:eastAsia="SimSun" w:hAnsiTheme="minorEastAsia"/>
          <w:sz w:val="22"/>
        </w:rPr>
      </w:pPr>
      <w:r w:rsidRPr="005B0508">
        <w:rPr>
          <w:rStyle w:val="a9"/>
          <w:rFonts w:cstheme="minorHAnsi"/>
          <w:sz w:val="22"/>
        </w:rPr>
        <w:footnoteRef/>
      </w:r>
      <w:r w:rsidRPr="005B0508">
        <w:rPr>
          <w:rFonts w:asciiTheme="minorEastAsia" w:hAnsiTheme="minorEastAsia" w:hint="eastAsia"/>
          <w:sz w:val="22"/>
        </w:rPr>
        <w:t>「</w:t>
      </w:r>
      <w:r w:rsidRPr="005B0508">
        <w:rPr>
          <w:rFonts w:asciiTheme="minorEastAsia" w:hAnsiTheme="minorEastAsia" w:hint="eastAsia"/>
          <w:b/>
          <w:sz w:val="22"/>
        </w:rPr>
        <w:t>是故其本是一義名為三。如道法是一分別上、中、下，故名為三乘。初為如、中為法性、後為真際。真際為上、法性為中、如為下。隨觀力故，而有差別。</w:t>
      </w:r>
      <w:r w:rsidRPr="00870C7C">
        <w:rPr>
          <w:rFonts w:asciiTheme="majorEastAsia" w:eastAsiaTheme="majorEastAsia" w:hAnsiTheme="majorEastAsia" w:hint="eastAsia"/>
          <w:sz w:val="22"/>
        </w:rPr>
        <w:t>」：</w:t>
      </w:r>
      <w:r w:rsidRPr="005B0508">
        <w:rPr>
          <w:rFonts w:asciiTheme="minorEastAsia" w:hAnsiTheme="minorEastAsia" w:hint="eastAsia"/>
          <w:sz w:val="22"/>
        </w:rPr>
        <w:t>如二乘中的「下」為聲聞乘、「中」為緣覺乘、「上」為菩薩乘。真際為「上」、法性為「中」、如為「下」</w:t>
      </w:r>
      <w:r w:rsidRPr="00AE0709">
        <w:rPr>
          <w:rFonts w:asciiTheme="majorEastAsia" w:eastAsiaTheme="majorEastAsia" w:hAnsiTheme="majorEastAsia" w:hint="eastAsia"/>
          <w:sz w:val="22"/>
        </w:rPr>
        <w:t>，這是依觀力而有差別，不是法本身有優劣之意</w:t>
      </w:r>
      <w:r w:rsidRPr="005B0508">
        <w:rPr>
          <w:rFonts w:asciiTheme="minorEastAsia" w:hAnsiTheme="minorEastAsia" w:hint="eastAsia"/>
          <w:sz w:val="22"/>
        </w:rPr>
        <w:t>。</w:t>
      </w:r>
    </w:p>
    <w:p w:rsidR="003B222F" w:rsidRDefault="00976494" w:rsidP="00B12179">
      <w:pPr>
        <w:spacing w:line="0" w:lineRule="atLeast"/>
        <w:ind w:leftChars="100" w:left="460" w:hangingChars="100" w:hanging="220"/>
        <w:rPr>
          <w:rFonts w:ascii="標楷體" w:eastAsia="SimSun" w:hAnsi="標楷體"/>
          <w:sz w:val="22"/>
        </w:rPr>
      </w:pPr>
      <w:r w:rsidRPr="005B0508">
        <w:rPr>
          <w:rFonts w:asciiTheme="minorEastAsia" w:hAnsiTheme="minorEastAsia" w:hint="eastAsia"/>
          <w:sz w:val="22"/>
        </w:rPr>
        <w:t>關於三乘</w:t>
      </w:r>
      <w:r w:rsidRPr="005B0508">
        <w:rPr>
          <w:rFonts w:asciiTheme="minorEastAsia" w:hAnsiTheme="minorEastAsia" w:hint="eastAsia"/>
          <w:b/>
          <w:sz w:val="22"/>
        </w:rPr>
        <w:t>，</w:t>
      </w:r>
      <w:r w:rsidRPr="005B0508">
        <w:rPr>
          <w:rFonts w:asciiTheme="minorEastAsia" w:hAnsiTheme="minorEastAsia" w:hint="eastAsia"/>
          <w:sz w:val="22"/>
        </w:rPr>
        <w:t>在《摩訶般若波羅蜜經》卷</w:t>
      </w:r>
      <w:r w:rsidRPr="005B0508">
        <w:rPr>
          <w:rFonts w:ascii="Times New Roman" w:hAnsi="Times New Roman" w:cs="Times New Roman"/>
          <w:sz w:val="22"/>
        </w:rPr>
        <w:t>21</w:t>
      </w:r>
      <w:r w:rsidRPr="005B0508">
        <w:rPr>
          <w:rFonts w:asciiTheme="minorEastAsia" w:hAnsiTheme="minorEastAsia" w:hint="eastAsia"/>
          <w:sz w:val="22"/>
        </w:rPr>
        <w:t>〈</w:t>
      </w:r>
      <w:r w:rsidRPr="005B0508">
        <w:rPr>
          <w:rFonts w:ascii="Times New Roman" w:hAnsi="Times New Roman" w:cs="Times New Roman"/>
          <w:sz w:val="22"/>
        </w:rPr>
        <w:t>70</w:t>
      </w:r>
      <w:r w:rsidRPr="005B0508">
        <w:rPr>
          <w:rFonts w:asciiTheme="minorEastAsia" w:hAnsiTheme="minorEastAsia" w:hint="eastAsia"/>
          <w:sz w:val="22"/>
        </w:rPr>
        <w:t>三慧品〉</w:t>
      </w:r>
      <w:r w:rsidRPr="005B0508">
        <w:rPr>
          <w:rFonts w:asciiTheme="minorEastAsia" w:hAnsiTheme="minorEastAsia"/>
          <w:sz w:val="22"/>
        </w:rPr>
        <w:t>(</w:t>
      </w:r>
      <w:r w:rsidRPr="005B0508">
        <w:rPr>
          <w:rFonts w:ascii="SimSun" w:eastAsia="新細明體" w:hAnsi="SimSun" w:hint="eastAsia"/>
          <w:sz w:val="22"/>
        </w:rPr>
        <w:t>大正</w:t>
      </w:r>
      <w:r w:rsidRPr="005B0508">
        <w:rPr>
          <w:rFonts w:ascii="Times New Roman" w:hAnsi="Times New Roman" w:cs="Times New Roman"/>
          <w:sz w:val="22"/>
        </w:rPr>
        <w:t>8</w:t>
      </w:r>
      <w:r w:rsidRPr="005B0508">
        <w:rPr>
          <w:rFonts w:asciiTheme="minorEastAsia" w:hAnsiTheme="minorEastAsia" w:hint="eastAsia"/>
          <w:b/>
          <w:sz w:val="22"/>
        </w:rPr>
        <w:t>，</w:t>
      </w:r>
      <w:r w:rsidRPr="005B0508">
        <w:rPr>
          <w:rFonts w:ascii="Times New Roman" w:hAnsi="Times New Roman" w:cs="Times New Roman"/>
          <w:sz w:val="22"/>
        </w:rPr>
        <w:t>376 a12-14</w:t>
      </w:r>
      <w:r w:rsidRPr="005B0508">
        <w:rPr>
          <w:rFonts w:asciiTheme="minorEastAsia" w:hAnsiTheme="minorEastAsia"/>
          <w:sz w:val="22"/>
        </w:rPr>
        <w:t>)</w:t>
      </w:r>
      <w:r w:rsidRPr="005B0508">
        <w:rPr>
          <w:rFonts w:asciiTheme="minorEastAsia" w:hAnsiTheme="minorEastAsia" w:hint="eastAsia"/>
          <w:sz w:val="22"/>
        </w:rPr>
        <w:t>中說：「</w:t>
      </w:r>
      <w:r w:rsidRPr="005B0508">
        <w:rPr>
          <w:rFonts w:ascii="標楷體" w:eastAsia="標楷體" w:hAnsi="標楷體" w:hint="eastAsia"/>
          <w:sz w:val="22"/>
        </w:rPr>
        <w:t>世間言</w:t>
      </w:r>
    </w:p>
    <w:p w:rsidR="00976494" w:rsidRDefault="00976494" w:rsidP="00B12179">
      <w:pPr>
        <w:spacing w:line="0" w:lineRule="atLeast"/>
        <w:ind w:leftChars="100" w:left="460" w:hangingChars="100" w:hanging="220"/>
        <w:rPr>
          <w:rFonts w:asciiTheme="minorEastAsia" w:eastAsia="SimSun" w:hAnsiTheme="minorEastAsia"/>
          <w:sz w:val="22"/>
        </w:rPr>
      </w:pPr>
      <w:r w:rsidRPr="005B0508">
        <w:rPr>
          <w:rFonts w:ascii="標楷體" w:eastAsia="標楷體" w:hAnsi="標楷體" w:hint="eastAsia"/>
          <w:sz w:val="22"/>
        </w:rPr>
        <w:t>說故有差別，非第一義。第一義中</w:t>
      </w:r>
      <w:r w:rsidRPr="005B0508">
        <w:rPr>
          <w:rFonts w:ascii="標楷體" w:eastAsia="標楷體" w:hAnsi="標楷體" w:hint="eastAsia"/>
          <w:b/>
          <w:sz w:val="22"/>
        </w:rPr>
        <w:t>，</w:t>
      </w:r>
      <w:r w:rsidRPr="005B0508">
        <w:rPr>
          <w:rFonts w:ascii="標楷體" w:eastAsia="標楷體" w:hAnsi="標楷體" w:hint="eastAsia"/>
          <w:sz w:val="22"/>
        </w:rPr>
        <w:t>無有分別說。</w:t>
      </w:r>
      <w:r w:rsidRPr="005B0508">
        <w:rPr>
          <w:rFonts w:asciiTheme="minorEastAsia" w:hAnsiTheme="minorEastAsia" w:hint="eastAsia"/>
          <w:sz w:val="22"/>
        </w:rPr>
        <w:t>」</w:t>
      </w:r>
    </w:p>
    <w:p w:rsidR="00B12179" w:rsidRDefault="00976494" w:rsidP="00B12179">
      <w:pPr>
        <w:pStyle w:val="a7"/>
        <w:spacing w:line="0" w:lineRule="atLeast"/>
        <w:ind w:leftChars="100" w:left="350" w:hangingChars="50" w:hanging="110"/>
        <w:rPr>
          <w:rFonts w:ascii="標楷體" w:eastAsia="SimSun" w:hAnsi="標楷體"/>
          <w:sz w:val="22"/>
          <w:szCs w:val="22"/>
          <w:lang w:eastAsia="zh-CN"/>
        </w:rPr>
      </w:pPr>
      <w:r w:rsidRPr="005B0508">
        <w:rPr>
          <w:rFonts w:asciiTheme="minorEastAsia" w:hAnsiTheme="minorEastAsia" w:hint="eastAsia"/>
          <w:sz w:val="22"/>
          <w:szCs w:val="22"/>
        </w:rPr>
        <w:t>至於如、法性、真際，在《放光般若經》卷</w:t>
      </w:r>
      <w:r w:rsidRPr="005B0508">
        <w:rPr>
          <w:rFonts w:ascii="Times New Roman" w:hAnsi="Times New Roman" w:cs="Times New Roman"/>
          <w:sz w:val="22"/>
          <w:szCs w:val="22"/>
        </w:rPr>
        <w:t>1</w:t>
      </w:r>
      <w:r w:rsidRPr="005B0508">
        <w:rPr>
          <w:rFonts w:ascii="Times New Roman" w:hAnsi="Times New Roman" w:cs="Times New Roman" w:hint="eastAsia"/>
          <w:sz w:val="22"/>
          <w:szCs w:val="22"/>
        </w:rPr>
        <w:t>〈</w:t>
      </w:r>
      <w:r w:rsidRPr="005B0508">
        <w:rPr>
          <w:rFonts w:ascii="Times New Roman" w:hAnsi="Times New Roman" w:cs="Times New Roman"/>
          <w:sz w:val="22"/>
          <w:szCs w:val="22"/>
        </w:rPr>
        <w:t>1</w:t>
      </w:r>
      <w:r w:rsidRPr="005B0508">
        <w:rPr>
          <w:rFonts w:asciiTheme="minorEastAsia" w:hAnsiTheme="minorEastAsia" w:hint="eastAsia"/>
          <w:sz w:val="22"/>
          <w:szCs w:val="22"/>
        </w:rPr>
        <w:t>放光品〉</w:t>
      </w:r>
      <w:r w:rsidRPr="005B0508">
        <w:rPr>
          <w:rFonts w:asciiTheme="minorEastAsia" w:hAnsiTheme="minorEastAsia"/>
          <w:sz w:val="22"/>
          <w:szCs w:val="22"/>
        </w:rPr>
        <w:t>(</w:t>
      </w:r>
      <w:r w:rsidRPr="005B0508">
        <w:rPr>
          <w:rFonts w:ascii="SimSun" w:eastAsia="新細明體" w:hAnsi="SimSun" w:hint="eastAsia"/>
          <w:sz w:val="22"/>
          <w:szCs w:val="22"/>
        </w:rPr>
        <w:t>大正</w:t>
      </w:r>
      <w:r w:rsidRPr="005B0508">
        <w:rPr>
          <w:rFonts w:ascii="Times New Roman" w:hAnsi="Times New Roman" w:cs="Times New Roman"/>
          <w:sz w:val="22"/>
          <w:szCs w:val="22"/>
        </w:rPr>
        <w:t>8</w:t>
      </w:r>
      <w:r w:rsidRPr="005B0508">
        <w:rPr>
          <w:rFonts w:ascii="Times New Roman" w:hAnsi="Times New Roman" w:cs="Times New Roman" w:hint="eastAsia"/>
          <w:b/>
          <w:sz w:val="22"/>
          <w:szCs w:val="22"/>
        </w:rPr>
        <w:t>，</w:t>
      </w:r>
      <w:r w:rsidRPr="005B0508">
        <w:rPr>
          <w:rFonts w:ascii="Times New Roman" w:hAnsi="Times New Roman" w:cs="Times New Roman"/>
          <w:sz w:val="22"/>
          <w:szCs w:val="22"/>
        </w:rPr>
        <w:t>3 b1-4</w:t>
      </w:r>
      <w:r w:rsidRPr="005B0508">
        <w:rPr>
          <w:rFonts w:asciiTheme="minorEastAsia" w:hAnsiTheme="minorEastAsia"/>
          <w:sz w:val="22"/>
          <w:szCs w:val="22"/>
        </w:rPr>
        <w:t>)</w:t>
      </w:r>
      <w:r w:rsidRPr="005B0508">
        <w:rPr>
          <w:rFonts w:asciiTheme="minorEastAsia" w:hAnsiTheme="minorEastAsia" w:hint="eastAsia"/>
          <w:sz w:val="22"/>
          <w:szCs w:val="22"/>
        </w:rPr>
        <w:t>說為：「</w:t>
      </w:r>
      <w:r w:rsidRPr="005B0508">
        <w:rPr>
          <w:rFonts w:ascii="標楷體" w:eastAsia="標楷體" w:hAnsi="標楷體" w:hint="eastAsia"/>
          <w:sz w:val="22"/>
          <w:szCs w:val="22"/>
        </w:rPr>
        <w:t>菩薩摩訶</w:t>
      </w:r>
    </w:p>
    <w:p w:rsidR="00976494" w:rsidRPr="005B0508" w:rsidRDefault="00976494" w:rsidP="003F1C4F">
      <w:pPr>
        <w:spacing w:line="0" w:lineRule="atLeast"/>
        <w:ind w:leftChars="100" w:left="240"/>
        <w:rPr>
          <w:rFonts w:asciiTheme="minorEastAsia" w:eastAsia="SimSun" w:hAnsiTheme="minorEastAsia"/>
          <w:sz w:val="22"/>
        </w:rPr>
      </w:pPr>
      <w:r w:rsidRPr="005B0508">
        <w:rPr>
          <w:rFonts w:ascii="標楷體" w:eastAsia="標楷體" w:hAnsi="標楷體" w:hint="eastAsia"/>
          <w:sz w:val="22"/>
        </w:rPr>
        <w:t>薩欲覺知一切諸佛諸法如者，當學般若波羅蜜。欲知一切諸法性者，當學般若波羅蜜。</w:t>
      </w:r>
      <w:r w:rsidRPr="00B12179">
        <w:rPr>
          <w:rFonts w:asciiTheme="minorEastAsia" w:hAnsiTheme="minorEastAsia" w:hint="eastAsia"/>
          <w:b/>
          <w:sz w:val="22"/>
        </w:rPr>
        <w:t>欲知一切</w:t>
      </w:r>
      <w:r w:rsidRPr="005B0508">
        <w:rPr>
          <w:rFonts w:ascii="標楷體" w:eastAsia="標楷體" w:hAnsi="標楷體" w:hint="eastAsia"/>
          <w:sz w:val="22"/>
        </w:rPr>
        <w:t>諸法真際者，當學般若波羅蜜。</w:t>
      </w:r>
      <w:r w:rsidRPr="005B0508">
        <w:rPr>
          <w:rFonts w:asciiTheme="minorEastAsia" w:hAnsiTheme="minorEastAsia" w:hint="eastAsia"/>
          <w:sz w:val="22"/>
        </w:rPr>
        <w:t>」《摩訶般若波羅蜜經》卷</w:t>
      </w:r>
      <w:r w:rsidRPr="005B0508">
        <w:rPr>
          <w:rFonts w:ascii="標楷體" w:eastAsia="標楷體" w:hAnsi="標楷體"/>
          <w:sz w:val="22"/>
        </w:rPr>
        <w:t>1</w:t>
      </w:r>
      <w:r w:rsidRPr="005B0508">
        <w:rPr>
          <w:rFonts w:ascii="標楷體" w:eastAsia="標楷體" w:hAnsi="標楷體" w:hint="eastAsia"/>
          <w:sz w:val="22"/>
        </w:rPr>
        <w:t>〈</w:t>
      </w:r>
      <w:r w:rsidRPr="005B0508">
        <w:rPr>
          <w:rFonts w:ascii="標楷體" w:eastAsia="標楷體" w:hAnsi="標楷體"/>
          <w:sz w:val="22"/>
        </w:rPr>
        <w:t>1</w:t>
      </w:r>
      <w:r w:rsidRPr="005B0508">
        <w:rPr>
          <w:rFonts w:asciiTheme="minorEastAsia" w:hAnsiTheme="minorEastAsia" w:hint="eastAsia"/>
          <w:sz w:val="22"/>
        </w:rPr>
        <w:t>序品〉</w:t>
      </w:r>
      <w:r w:rsidRPr="005B0508">
        <w:rPr>
          <w:rFonts w:asciiTheme="minorEastAsia" w:hAnsiTheme="minorEastAsia"/>
          <w:sz w:val="22"/>
        </w:rPr>
        <w:t>(</w:t>
      </w:r>
      <w:r w:rsidRPr="005B0508">
        <w:rPr>
          <w:rFonts w:ascii="SimSun" w:eastAsia="新細明體" w:hAnsi="SimSun" w:hint="eastAsia"/>
          <w:sz w:val="22"/>
        </w:rPr>
        <w:t>大正</w:t>
      </w:r>
      <w:r w:rsidRPr="005B0508">
        <w:rPr>
          <w:rFonts w:ascii="Times New Roman" w:hAnsi="Times New Roman" w:cs="Times New Roman"/>
          <w:sz w:val="22"/>
        </w:rPr>
        <w:t>8</w:t>
      </w:r>
      <w:r w:rsidRPr="005B0508">
        <w:rPr>
          <w:rFonts w:ascii="Times New Roman" w:hAnsi="Times New Roman" w:cs="Times New Roman" w:hint="eastAsia"/>
          <w:b/>
          <w:sz w:val="22"/>
        </w:rPr>
        <w:t>，</w:t>
      </w:r>
      <w:r w:rsidRPr="005B0508">
        <w:rPr>
          <w:rFonts w:ascii="Times New Roman" w:hAnsi="Times New Roman" w:cs="Times New Roman"/>
          <w:sz w:val="22"/>
        </w:rPr>
        <w:t>219c14-15</w:t>
      </w:r>
      <w:r w:rsidRPr="005B0508">
        <w:rPr>
          <w:rFonts w:asciiTheme="minorEastAsia" w:hAnsiTheme="minorEastAsia"/>
          <w:sz w:val="22"/>
        </w:rPr>
        <w:t>)</w:t>
      </w:r>
      <w:r w:rsidRPr="005B0508">
        <w:rPr>
          <w:rFonts w:asciiTheme="minorEastAsia" w:hAnsiTheme="minorEastAsia" w:hint="eastAsia"/>
          <w:sz w:val="22"/>
        </w:rPr>
        <w:t>：「</w:t>
      </w:r>
      <w:r w:rsidRPr="005B0508">
        <w:rPr>
          <w:rFonts w:ascii="標楷體" w:eastAsia="標楷體" w:hAnsi="標楷體" w:hint="eastAsia"/>
          <w:sz w:val="22"/>
        </w:rPr>
        <w:t>復次，舍利弗！菩薩摩訶薩欲知諸法如、法性、實際，當學般若波羅蜜。</w:t>
      </w:r>
      <w:r w:rsidRPr="005B0508">
        <w:rPr>
          <w:rFonts w:asciiTheme="minorEastAsia" w:hAnsiTheme="minorEastAsia" w:hint="eastAsia"/>
          <w:sz w:val="22"/>
        </w:rPr>
        <w:t>」</w:t>
      </w:r>
      <w:r w:rsidRPr="00475138">
        <w:rPr>
          <w:rFonts w:asciiTheme="majorEastAsia" w:eastAsiaTheme="majorEastAsia" w:hAnsiTheme="majorEastAsia" w:hint="eastAsia"/>
          <w:sz w:val="22"/>
        </w:rPr>
        <w:t>對於此，在</w:t>
      </w:r>
      <w:r w:rsidRPr="005B0508">
        <w:rPr>
          <w:rFonts w:asciiTheme="minorEastAsia" w:hAnsiTheme="minorEastAsia" w:hint="eastAsia"/>
          <w:sz w:val="22"/>
        </w:rPr>
        <w:t>《大智度論》卷</w:t>
      </w:r>
      <w:r w:rsidRPr="005B0508">
        <w:rPr>
          <w:rFonts w:ascii="Times New Roman" w:hAnsi="Times New Roman" w:cs="Times New Roman"/>
          <w:sz w:val="22"/>
        </w:rPr>
        <w:t>32</w:t>
      </w:r>
      <w:r w:rsidRPr="005B0508">
        <w:rPr>
          <w:rFonts w:ascii="Times New Roman" w:hAnsi="Times New Roman" w:cs="Times New Roman" w:hint="eastAsia"/>
          <w:sz w:val="22"/>
        </w:rPr>
        <w:t>〈</w:t>
      </w:r>
      <w:r w:rsidRPr="005B0508">
        <w:rPr>
          <w:rFonts w:ascii="Times New Roman" w:hAnsi="Times New Roman" w:cs="Times New Roman"/>
          <w:sz w:val="22"/>
        </w:rPr>
        <w:t>1</w:t>
      </w:r>
      <w:r w:rsidRPr="005B0508">
        <w:rPr>
          <w:rFonts w:asciiTheme="minorEastAsia" w:hAnsiTheme="minorEastAsia" w:hint="eastAsia"/>
          <w:sz w:val="22"/>
        </w:rPr>
        <w:t>序品〉</w:t>
      </w:r>
      <w:r w:rsidRPr="005B0508">
        <w:rPr>
          <w:rFonts w:asciiTheme="minorEastAsia" w:hAnsiTheme="minorEastAsia"/>
          <w:sz w:val="22"/>
        </w:rPr>
        <w:t>(</w:t>
      </w:r>
      <w:r w:rsidRPr="005B0508">
        <w:rPr>
          <w:rFonts w:ascii="SimSun" w:eastAsia="新細明體" w:hAnsi="SimSun" w:hint="eastAsia"/>
          <w:sz w:val="22"/>
        </w:rPr>
        <w:t>大正</w:t>
      </w:r>
      <w:r w:rsidRPr="005B0508">
        <w:rPr>
          <w:rFonts w:ascii="Times New Roman" w:hAnsi="Times New Roman" w:cs="Times New Roman"/>
          <w:sz w:val="22"/>
        </w:rPr>
        <w:t>25</w:t>
      </w:r>
      <w:r w:rsidRPr="005B0508">
        <w:rPr>
          <w:rFonts w:ascii="Times New Roman" w:hAnsi="Times New Roman" w:cs="Times New Roman" w:hint="eastAsia"/>
          <w:sz w:val="22"/>
        </w:rPr>
        <w:t>，</w:t>
      </w:r>
      <w:r w:rsidRPr="005B0508">
        <w:rPr>
          <w:rFonts w:ascii="Times New Roman" w:hAnsi="Times New Roman" w:cs="Times New Roman"/>
          <w:sz w:val="22"/>
        </w:rPr>
        <w:t>297 c3-14</w:t>
      </w:r>
      <w:r w:rsidRPr="005B0508">
        <w:rPr>
          <w:rFonts w:asciiTheme="minorEastAsia" w:hAnsiTheme="minorEastAsia"/>
          <w:sz w:val="22"/>
        </w:rPr>
        <w:t>)</w:t>
      </w:r>
      <w:r w:rsidRPr="005B0508">
        <w:rPr>
          <w:rFonts w:asciiTheme="minorEastAsia" w:hAnsiTheme="minorEastAsia" w:hint="eastAsia"/>
          <w:sz w:val="22"/>
        </w:rPr>
        <w:t>中以</w:t>
      </w:r>
      <w:r w:rsidRPr="00AF31AC">
        <w:rPr>
          <w:rFonts w:asciiTheme="majorEastAsia" w:eastAsiaTheme="majorEastAsia" w:hAnsiTheme="majorEastAsia" w:hint="eastAsia"/>
          <w:sz w:val="22"/>
        </w:rPr>
        <w:t>下麵</w:t>
      </w:r>
      <w:r w:rsidRPr="005B0508">
        <w:rPr>
          <w:rFonts w:asciiTheme="minorEastAsia" w:hAnsiTheme="minorEastAsia" w:hint="eastAsia"/>
          <w:sz w:val="22"/>
        </w:rPr>
        <w:t>的解釋來說明：</w:t>
      </w:r>
      <w:r w:rsidRPr="005B0508">
        <w:rPr>
          <w:rFonts w:ascii="標楷體" w:eastAsia="標楷體" w:hAnsi="標楷體" w:hint="eastAsia"/>
          <w:sz w:val="22"/>
        </w:rPr>
        <w:t>「如是推求地相，則不可得；若不可得，其實皆空，空則是地之實相。一切別相，皆亦如是，是名為『如』。『法性』者，如前說，各各法空，空有差品，是為『如』；同為一空，是為『法性』。……『實際』者，以『法性』為實證，故為際，如阿羅漢，名為住於『實際』</w:t>
      </w:r>
      <w:r w:rsidRPr="005B0508">
        <w:rPr>
          <w:rFonts w:asciiTheme="minorEastAsia" w:hAnsiTheme="minorEastAsia" w:hint="eastAsia"/>
          <w:sz w:val="22"/>
        </w:rPr>
        <w:t>。」如、法性、真際，這三者皆是諸法實相的異名。「</w:t>
      </w:r>
      <w:r w:rsidRPr="005B0508">
        <w:rPr>
          <w:rFonts w:ascii="標楷體" w:eastAsia="標楷體" w:hAnsi="標楷體" w:hint="eastAsia"/>
          <w:sz w:val="22"/>
        </w:rPr>
        <w:t>得是諸法『如』已，則入『法性』中，滅諸觀，不生異信，性自爾故。……善入『法性』，是為『實際』</w:t>
      </w:r>
      <w:r w:rsidRPr="005B0508">
        <w:rPr>
          <w:rFonts w:asciiTheme="minorEastAsia" w:hAnsiTheme="minorEastAsia" w:hint="eastAsia"/>
          <w:sz w:val="22"/>
        </w:rPr>
        <w:t>。」</w:t>
      </w:r>
      <w:r w:rsidRPr="005B0508">
        <w:rPr>
          <w:rFonts w:asciiTheme="minorEastAsia" w:hAnsiTheme="minorEastAsia"/>
          <w:sz w:val="22"/>
        </w:rPr>
        <w:t>(</w:t>
      </w:r>
      <w:r w:rsidRPr="005B0508">
        <w:rPr>
          <w:rFonts w:ascii="SimSun" w:eastAsia="新細明體" w:hAnsi="SimSun" w:hint="eastAsia"/>
          <w:sz w:val="22"/>
        </w:rPr>
        <w:t>大正</w:t>
      </w:r>
      <w:r w:rsidRPr="005B0508">
        <w:rPr>
          <w:rFonts w:ascii="Times New Roman" w:hAnsi="Times New Roman" w:cs="Times New Roman"/>
          <w:sz w:val="22"/>
        </w:rPr>
        <w:t>25</w:t>
      </w:r>
      <w:r w:rsidRPr="005B0508">
        <w:rPr>
          <w:rFonts w:ascii="Times New Roman" w:eastAsia="標楷體" w:hAnsi="Times New Roman" w:cs="Times New Roman" w:hint="eastAsia"/>
          <w:sz w:val="22"/>
        </w:rPr>
        <w:t>，</w:t>
      </w:r>
      <w:r w:rsidRPr="005B0508">
        <w:rPr>
          <w:rFonts w:ascii="Times New Roman" w:hAnsi="Times New Roman" w:cs="Times New Roman"/>
          <w:sz w:val="22"/>
        </w:rPr>
        <w:t>298 a5-8</w:t>
      </w:r>
      <w:r w:rsidRPr="005B0508">
        <w:rPr>
          <w:rFonts w:asciiTheme="minorEastAsia" w:hAnsiTheme="minorEastAsia"/>
          <w:sz w:val="22"/>
        </w:rPr>
        <w:t>)</w:t>
      </w:r>
      <w:r w:rsidRPr="00475138">
        <w:rPr>
          <w:rFonts w:asciiTheme="majorEastAsia" w:eastAsiaTheme="majorEastAsia" w:hAnsiTheme="majorEastAsia" w:hint="eastAsia"/>
          <w:sz w:val="22"/>
        </w:rPr>
        <w:t>說明此</w:t>
      </w:r>
      <w:r w:rsidRPr="005B0508">
        <w:rPr>
          <w:rFonts w:asciiTheme="minorEastAsia" w:hAnsiTheme="minorEastAsia" w:hint="eastAsia"/>
          <w:sz w:val="22"/>
        </w:rPr>
        <w:t>三個名字之間</w:t>
      </w:r>
      <w:r w:rsidRPr="005B0508">
        <w:rPr>
          <w:rFonts w:ascii="SimSun" w:eastAsia="新細明體" w:hAnsi="SimSun" w:hint="eastAsia"/>
          <w:sz w:val="22"/>
        </w:rPr>
        <w:t>的</w:t>
      </w:r>
      <w:r w:rsidRPr="005B0508">
        <w:rPr>
          <w:rFonts w:asciiTheme="minorEastAsia" w:hAnsiTheme="minorEastAsia" w:hint="eastAsia"/>
          <w:sz w:val="22"/>
        </w:rPr>
        <w:t>關係。（《慧遠研究（遺</w:t>
      </w:r>
      <w:r w:rsidRPr="00F1317F">
        <w:rPr>
          <w:rFonts w:asciiTheme="majorEastAsia" w:eastAsiaTheme="majorEastAsia" w:hAnsiTheme="majorEastAsia" w:hint="eastAsia"/>
          <w:sz w:val="22"/>
        </w:rPr>
        <w:t>文</w:t>
      </w:r>
      <w:r w:rsidRPr="005B0508">
        <w:rPr>
          <w:rFonts w:asciiTheme="minorEastAsia" w:hAnsiTheme="minorEastAsia" w:hint="eastAsia"/>
          <w:sz w:val="22"/>
        </w:rPr>
        <w:t>篇）》</w:t>
      </w:r>
      <w:r w:rsidRPr="005B0508">
        <w:rPr>
          <w:rFonts w:ascii="Times New Roman" w:hAnsi="Times New Roman" w:cs="Times New Roman"/>
          <w:sz w:val="22"/>
        </w:rPr>
        <w:t>p</w:t>
      </w:r>
      <w:r w:rsidRPr="005B0508">
        <w:rPr>
          <w:rFonts w:ascii="Times New Roman" w:eastAsia="新細明體" w:hAnsi="Times New Roman" w:cs="Times New Roman"/>
          <w:sz w:val="22"/>
        </w:rPr>
        <w:t>.250-251</w:t>
      </w:r>
      <w:r w:rsidRPr="005B0508">
        <w:rPr>
          <w:rFonts w:ascii="Times New Roman" w:eastAsia="標楷體" w:hAnsi="Times New Roman" w:cs="Times New Roman" w:hint="eastAsia"/>
          <w:sz w:val="22"/>
        </w:rPr>
        <w:t>，</w:t>
      </w:r>
      <w:r w:rsidRPr="005B0508">
        <w:rPr>
          <w:rFonts w:ascii="Times New Roman" w:hAnsi="Times New Roman" w:cs="Times New Roman"/>
          <w:sz w:val="22"/>
        </w:rPr>
        <w:t>n</w:t>
      </w:r>
      <w:r w:rsidRPr="005B0508">
        <w:rPr>
          <w:rFonts w:ascii="Times New Roman" w:eastAsia="新細明體" w:hAnsi="Times New Roman" w:cs="Times New Roman"/>
          <w:sz w:val="22"/>
        </w:rPr>
        <w:t>.254</w:t>
      </w:r>
      <w:r w:rsidRPr="005B0508">
        <w:rPr>
          <w:rFonts w:asciiTheme="minorEastAsia" w:hAnsiTheme="minorEastAsia" w:hint="eastAsia"/>
          <w:sz w:val="22"/>
        </w:rPr>
        <w:t>）</w:t>
      </w:r>
    </w:p>
  </w:footnote>
  <w:footnote w:id="17">
    <w:p w:rsidR="00976494" w:rsidRPr="005B0508" w:rsidRDefault="00976494" w:rsidP="00BA18E7">
      <w:pPr>
        <w:pStyle w:val="a7"/>
        <w:spacing w:line="0" w:lineRule="atLeast"/>
        <w:ind w:left="220" w:hangingChars="100" w:hanging="220"/>
        <w:rPr>
          <w:rFonts w:asciiTheme="minorEastAsia" w:eastAsia="SimSun" w:hAnsiTheme="minorEastAsia" w:cs="Times New Roman"/>
          <w:sz w:val="22"/>
          <w:szCs w:val="22"/>
          <w:lang w:eastAsia="ja-JP"/>
        </w:rPr>
      </w:pPr>
      <w:r w:rsidRPr="005B0508">
        <w:rPr>
          <w:rStyle w:val="a9"/>
          <w:sz w:val="22"/>
          <w:szCs w:val="22"/>
        </w:rPr>
        <w:footnoteRef/>
      </w:r>
      <w:r w:rsidRPr="005B0508">
        <w:rPr>
          <w:rFonts w:ascii="標楷體" w:eastAsia="標楷體" w:hAnsi="標楷體" w:hint="eastAsia"/>
          <w:sz w:val="22"/>
          <w:szCs w:val="22"/>
        </w:rPr>
        <w:t>「</w:t>
      </w:r>
      <w:r w:rsidRPr="005B0508">
        <w:rPr>
          <w:rFonts w:asciiTheme="minorEastAsia" w:hAnsiTheme="minorEastAsia" w:hint="eastAsia"/>
          <w:b/>
          <w:sz w:val="22"/>
          <w:szCs w:val="22"/>
        </w:rPr>
        <w:t>說知諸法「如」，名為如來，如正遍知一切法故，名為佛。</w:t>
      </w:r>
      <w:r w:rsidRPr="003C7A83">
        <w:rPr>
          <w:rFonts w:asciiTheme="majorEastAsia" w:eastAsiaTheme="majorEastAsia" w:hAnsiTheme="majorEastAsia" w:hint="eastAsia"/>
          <w:sz w:val="22"/>
          <w:szCs w:val="22"/>
        </w:rPr>
        <w:t>」：將</w:t>
      </w:r>
      <w:r w:rsidRPr="005B0508">
        <w:rPr>
          <w:rFonts w:ascii="標楷體" w:eastAsia="標楷體" w:hAnsi="標楷體" w:hint="eastAsia"/>
          <w:sz w:val="22"/>
          <w:szCs w:val="22"/>
        </w:rPr>
        <w:t>「</w:t>
      </w:r>
      <w:r w:rsidRPr="005B0508">
        <w:rPr>
          <w:rFonts w:ascii="SimSun" w:eastAsia="新細明體" w:hAnsi="SimSun" w:hint="eastAsia"/>
          <w:sz w:val="22"/>
          <w:szCs w:val="22"/>
        </w:rPr>
        <w:t>如來</w:t>
      </w:r>
      <w:r w:rsidRPr="005B0508">
        <w:rPr>
          <w:rFonts w:ascii="標楷體" w:eastAsia="標楷體" w:hAnsi="標楷體" w:hint="eastAsia"/>
          <w:sz w:val="22"/>
          <w:szCs w:val="22"/>
        </w:rPr>
        <w:t>」</w:t>
      </w:r>
      <w:r>
        <w:rPr>
          <w:rFonts w:ascii="SimSun" w:eastAsia="SimSun" w:hAnsi="SimSun" w:hint="eastAsia"/>
          <w:sz w:val="22"/>
          <w:szCs w:val="22"/>
        </w:rPr>
        <w:t>（</w:t>
      </w:r>
      <w:r w:rsidRPr="007A6B24">
        <w:rPr>
          <w:rFonts w:ascii="Times New Roman" w:eastAsia="新細明體" w:hAnsi="Times New Roman" w:cs="Times New Roman"/>
          <w:sz w:val="22"/>
          <w:szCs w:val="22"/>
        </w:rPr>
        <w:t>tath</w:t>
      </w:r>
      <w:r w:rsidRPr="007A6B24">
        <w:rPr>
          <w:rFonts w:ascii="Times New Roman" w:hAnsi="Times New Roman" w:cs="Times New Roman"/>
          <w:sz w:val="22"/>
          <w:szCs w:val="22"/>
        </w:rPr>
        <w:t>ā</w:t>
      </w:r>
      <w:r w:rsidRPr="007A6B24">
        <w:rPr>
          <w:rFonts w:ascii="Times New Roman" w:eastAsia="新細明體" w:hAnsi="Times New Roman" w:cs="Times New Roman"/>
          <w:sz w:val="22"/>
          <w:szCs w:val="22"/>
        </w:rPr>
        <w:t>gata</w:t>
      </w:r>
      <w:r>
        <w:rPr>
          <w:rFonts w:ascii="SimSun" w:eastAsia="SimSun" w:hAnsi="SimSun" w:cs="Times New Roman" w:hint="eastAsia"/>
          <w:sz w:val="22"/>
          <w:szCs w:val="22"/>
        </w:rPr>
        <w:t>）</w:t>
      </w:r>
      <w:r w:rsidRPr="003C7A83">
        <w:rPr>
          <w:rFonts w:asciiTheme="majorEastAsia" w:eastAsiaTheme="majorEastAsia" w:hAnsiTheme="majorEastAsia" w:cs="Times New Roman" w:hint="eastAsia"/>
          <w:sz w:val="22"/>
          <w:szCs w:val="22"/>
        </w:rPr>
        <w:t>一詞</w:t>
      </w:r>
      <w:r w:rsidRPr="005B0508">
        <w:rPr>
          <w:rFonts w:ascii="Times New Roman" w:eastAsia="新細明體" w:hAnsi="Times New Roman" w:cs="Times New Roman" w:hint="eastAsia"/>
          <w:sz w:val="22"/>
          <w:szCs w:val="22"/>
        </w:rPr>
        <w:t>，</w:t>
      </w:r>
      <w:r w:rsidRPr="003C7A83">
        <w:rPr>
          <w:rFonts w:asciiTheme="majorEastAsia" w:eastAsiaTheme="majorEastAsia" w:hAnsiTheme="majorEastAsia" w:cs="Times New Roman" w:hint="eastAsia"/>
          <w:sz w:val="22"/>
          <w:szCs w:val="22"/>
        </w:rPr>
        <w:t>解釋</w:t>
      </w:r>
      <w:r w:rsidRPr="005B0508">
        <w:rPr>
          <w:rFonts w:ascii="Times New Roman" w:eastAsia="新細明體" w:hAnsi="Times New Roman" w:cs="Times New Roman" w:hint="eastAsia"/>
          <w:sz w:val="22"/>
          <w:szCs w:val="22"/>
        </w:rPr>
        <w:t>為</w:t>
      </w:r>
      <w:r w:rsidRPr="005B0508">
        <w:rPr>
          <w:rFonts w:ascii="標楷體" w:eastAsia="標楷體" w:hAnsi="標楷體" w:hint="eastAsia"/>
          <w:sz w:val="22"/>
          <w:szCs w:val="22"/>
        </w:rPr>
        <w:t>「</w:t>
      </w:r>
      <w:r w:rsidRPr="005B0508">
        <w:rPr>
          <w:rFonts w:asciiTheme="minorEastAsia" w:hAnsiTheme="minorEastAsia" w:hint="eastAsia"/>
          <w:sz w:val="22"/>
          <w:szCs w:val="22"/>
        </w:rPr>
        <w:t>如</w:t>
      </w:r>
      <w:r w:rsidRPr="005B0508">
        <w:rPr>
          <w:rFonts w:ascii="標楷體" w:eastAsia="標楷體" w:hAnsi="標楷體" w:hint="eastAsia"/>
          <w:sz w:val="22"/>
          <w:szCs w:val="22"/>
        </w:rPr>
        <w:t>」</w:t>
      </w:r>
      <w:r w:rsidRPr="00F1317F">
        <w:rPr>
          <w:rFonts w:ascii="SimSun" w:eastAsia="新細明體" w:hAnsi="SimSun" w:hint="eastAsia"/>
          <w:sz w:val="22"/>
          <w:szCs w:val="22"/>
        </w:rPr>
        <w:t>（</w:t>
      </w:r>
      <w:r w:rsidRPr="007A6B24">
        <w:rPr>
          <w:rFonts w:ascii="Times New Roman" w:eastAsia="新細明體" w:hAnsi="Times New Roman" w:cs="Times New Roman"/>
          <w:sz w:val="22"/>
          <w:szCs w:val="22"/>
        </w:rPr>
        <w:t>tathat</w:t>
      </w:r>
      <w:r w:rsidRPr="007A6B24">
        <w:rPr>
          <w:rFonts w:ascii="Times New Roman" w:hAnsi="Times New Roman" w:cs="Times New Roman"/>
          <w:sz w:val="22"/>
          <w:szCs w:val="22"/>
        </w:rPr>
        <w:t>ā</w:t>
      </w:r>
      <w:r w:rsidRPr="00F1317F">
        <w:rPr>
          <w:rFonts w:ascii="SimSun" w:eastAsia="新細明體" w:hAnsi="SimSun" w:cs="Times New Roman" w:hint="eastAsia"/>
          <w:sz w:val="22"/>
          <w:szCs w:val="22"/>
        </w:rPr>
        <w:t>）</w:t>
      </w:r>
      <w:r w:rsidRPr="005B0508">
        <w:rPr>
          <w:rFonts w:ascii="Times New Roman" w:eastAsia="新細明體" w:hAnsi="Times New Roman" w:cs="Times New Roman" w:hint="eastAsia"/>
          <w:sz w:val="22"/>
          <w:szCs w:val="22"/>
        </w:rPr>
        <w:t>和</w:t>
      </w:r>
      <w:r w:rsidRPr="005B0508">
        <w:rPr>
          <w:rFonts w:ascii="標楷體" w:eastAsia="標楷體" w:hAnsi="標楷體" w:hint="eastAsia"/>
          <w:sz w:val="22"/>
          <w:szCs w:val="22"/>
        </w:rPr>
        <w:t>「</w:t>
      </w:r>
      <w:r w:rsidRPr="005B0508">
        <w:rPr>
          <w:rFonts w:ascii="SimSun" w:eastAsia="新細明體" w:hAnsi="SimSun" w:hint="eastAsia"/>
          <w:sz w:val="22"/>
          <w:szCs w:val="22"/>
        </w:rPr>
        <w:t>已知</w:t>
      </w:r>
      <w:r w:rsidRPr="005B0508">
        <w:rPr>
          <w:rFonts w:ascii="標楷體" w:eastAsia="標楷體" w:hAnsi="標楷體" w:hint="eastAsia"/>
          <w:sz w:val="22"/>
          <w:szCs w:val="22"/>
        </w:rPr>
        <w:t>」</w:t>
      </w:r>
      <w:r w:rsidRPr="00F1317F">
        <w:rPr>
          <w:rFonts w:ascii="SimSun" w:eastAsia="新細明體" w:hAnsi="SimSun" w:hint="eastAsia"/>
          <w:sz w:val="22"/>
          <w:szCs w:val="22"/>
        </w:rPr>
        <w:t>（</w:t>
      </w:r>
      <w:r w:rsidRPr="007A6B24">
        <w:rPr>
          <w:rFonts w:ascii="Times New Roman" w:hAnsi="Times New Roman" w:cs="Times New Roman"/>
          <w:sz w:val="22"/>
          <w:szCs w:val="22"/>
        </w:rPr>
        <w:t>ā</w:t>
      </w:r>
      <w:r w:rsidRPr="007A6B24">
        <w:rPr>
          <w:rFonts w:ascii="Times New Roman" w:eastAsia="新細明體" w:hAnsi="Times New Roman" w:cs="Times New Roman"/>
          <w:sz w:val="22"/>
          <w:szCs w:val="22"/>
        </w:rPr>
        <w:t>gata</w:t>
      </w:r>
      <w:r w:rsidRPr="00F1317F">
        <w:rPr>
          <w:rFonts w:ascii="SimSun" w:eastAsia="新細明體" w:hAnsi="SimSun" w:cs="Times New Roman" w:hint="eastAsia"/>
          <w:sz w:val="22"/>
          <w:szCs w:val="22"/>
        </w:rPr>
        <w:t>）</w:t>
      </w:r>
      <w:r w:rsidRPr="003C7A83">
        <w:rPr>
          <w:rFonts w:asciiTheme="majorEastAsia" w:eastAsiaTheme="majorEastAsia" w:hAnsiTheme="majorEastAsia" w:cs="Times New Roman" w:hint="eastAsia"/>
          <w:sz w:val="22"/>
          <w:szCs w:val="22"/>
        </w:rPr>
        <w:t>意思</w:t>
      </w:r>
      <w:r w:rsidRPr="005B0508">
        <w:rPr>
          <w:rFonts w:ascii="Times New Roman" w:eastAsia="新細明體" w:hAnsi="Times New Roman" w:cs="Times New Roman" w:hint="eastAsia"/>
          <w:sz w:val="22"/>
          <w:szCs w:val="22"/>
        </w:rPr>
        <w:t>的複合</w:t>
      </w:r>
      <w:r w:rsidRPr="005B0508">
        <w:rPr>
          <w:rFonts w:asciiTheme="minorEastAsia" w:hAnsiTheme="minorEastAsia" w:cs="Times New Roman" w:hint="eastAsia"/>
          <w:sz w:val="22"/>
          <w:szCs w:val="22"/>
        </w:rPr>
        <w:t>。《摩訶般若波羅蜜經》卷</w:t>
      </w:r>
      <w:r w:rsidRPr="005B0508">
        <w:rPr>
          <w:rFonts w:ascii="Times New Roman" w:hAnsi="Times New Roman" w:cs="Times New Roman"/>
          <w:sz w:val="22"/>
          <w:szCs w:val="22"/>
        </w:rPr>
        <w:t>14</w:t>
      </w:r>
      <w:r w:rsidRPr="005B0508">
        <w:rPr>
          <w:rFonts w:ascii="Times New Roman" w:hAnsi="Times New Roman" w:cs="Times New Roman" w:hint="eastAsia"/>
          <w:sz w:val="22"/>
          <w:szCs w:val="22"/>
        </w:rPr>
        <w:t>〈</w:t>
      </w:r>
      <w:r w:rsidRPr="005B0508">
        <w:rPr>
          <w:rFonts w:ascii="Times New Roman" w:hAnsi="Times New Roman" w:cs="Times New Roman"/>
          <w:sz w:val="22"/>
          <w:szCs w:val="22"/>
        </w:rPr>
        <w:t>48</w:t>
      </w:r>
      <w:r w:rsidRPr="005B0508">
        <w:rPr>
          <w:rFonts w:asciiTheme="minorEastAsia" w:hAnsiTheme="minorEastAsia" w:cs="Times New Roman" w:hint="eastAsia"/>
          <w:sz w:val="22"/>
          <w:szCs w:val="22"/>
        </w:rPr>
        <w:t>佛母品〉</w:t>
      </w:r>
      <w:r w:rsidRPr="005B0508">
        <w:rPr>
          <w:rFonts w:asciiTheme="minorEastAsia" w:hAnsiTheme="minorEastAsia" w:hint="eastAsia"/>
          <w:sz w:val="22"/>
          <w:szCs w:val="22"/>
        </w:rPr>
        <w:t>（</w:t>
      </w:r>
      <w:r w:rsidRPr="005B0508">
        <w:rPr>
          <w:rFonts w:asciiTheme="minorEastAsia" w:hAnsiTheme="minorEastAsia" w:cs="Times New Roman" w:hint="eastAsia"/>
          <w:sz w:val="22"/>
          <w:szCs w:val="22"/>
        </w:rPr>
        <w:t>大正</w:t>
      </w:r>
      <w:r w:rsidRPr="005B0508">
        <w:rPr>
          <w:rFonts w:ascii="Times New Roman" w:hAnsi="Times New Roman" w:cs="Times New Roman"/>
          <w:sz w:val="22"/>
          <w:szCs w:val="22"/>
        </w:rPr>
        <w:t>8</w:t>
      </w:r>
      <w:r w:rsidRPr="005B050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5B0508">
        <w:rPr>
          <w:rFonts w:ascii="Times New Roman" w:hAnsi="Times New Roman" w:cs="Times New Roman"/>
          <w:sz w:val="22"/>
          <w:szCs w:val="22"/>
        </w:rPr>
        <w:t>325b2-4</w:t>
      </w:r>
      <w:r w:rsidRPr="005B0508">
        <w:rPr>
          <w:rFonts w:asciiTheme="minorEastAsia" w:hAnsiTheme="minorEastAsia" w:cs="Times New Roman"/>
          <w:sz w:val="22"/>
          <w:szCs w:val="22"/>
        </w:rPr>
        <w:t>)</w:t>
      </w:r>
      <w:r w:rsidRPr="005B0508">
        <w:rPr>
          <w:rFonts w:asciiTheme="minorEastAsia" w:hAnsiTheme="minorEastAsia" w:cs="Times New Roman" w:hint="eastAsia"/>
          <w:sz w:val="22"/>
          <w:szCs w:val="22"/>
        </w:rPr>
        <w:t>：「</w:t>
      </w:r>
      <w:r w:rsidRPr="005B0508">
        <w:rPr>
          <w:rFonts w:ascii="標楷體" w:eastAsia="標楷體" w:hAnsi="標楷體" w:cs="Times New Roman" w:hint="eastAsia"/>
          <w:sz w:val="22"/>
          <w:szCs w:val="22"/>
        </w:rPr>
        <w:t>佛知一切法如相，非不如相、不異相。得是如相故，佛名如來。</w:t>
      </w:r>
      <w:r w:rsidRPr="005B0508">
        <w:rPr>
          <w:rFonts w:asciiTheme="minorEastAsia" w:hAnsiTheme="minorEastAsia" w:cs="Times New Roman" w:hint="eastAsia"/>
          <w:sz w:val="22"/>
          <w:szCs w:val="22"/>
        </w:rPr>
        <w:t>」</w:t>
      </w:r>
      <w:r w:rsidRPr="00B463A8">
        <w:rPr>
          <w:rFonts w:asciiTheme="majorEastAsia" w:eastAsiaTheme="majorEastAsia" w:hAnsiTheme="majorEastAsia" w:cs="Times New Roman" w:hint="eastAsia"/>
          <w:sz w:val="22"/>
          <w:szCs w:val="22"/>
        </w:rPr>
        <w:t>關於</w:t>
      </w:r>
      <w:r w:rsidRPr="00B463A8">
        <w:rPr>
          <w:rFonts w:asciiTheme="majorEastAsia" w:eastAsiaTheme="majorEastAsia" w:hAnsiTheme="majorEastAsia" w:hint="eastAsia"/>
          <w:sz w:val="22"/>
          <w:szCs w:val="22"/>
        </w:rPr>
        <w:t>「如來」</w:t>
      </w:r>
      <w:r w:rsidRPr="00B463A8">
        <w:rPr>
          <w:rFonts w:asciiTheme="majorEastAsia" w:eastAsiaTheme="majorEastAsia" w:hAnsiTheme="majorEastAsia" w:cs="Times New Roman" w:hint="eastAsia"/>
          <w:sz w:val="22"/>
          <w:szCs w:val="22"/>
        </w:rPr>
        <w:t>的語義自古以</w:t>
      </w:r>
      <w:r w:rsidRPr="005765A4">
        <w:rPr>
          <w:rFonts w:asciiTheme="majorEastAsia" w:eastAsiaTheme="majorEastAsia" w:hAnsiTheme="majorEastAsia" w:cs="Times New Roman" w:hint="eastAsia"/>
          <w:sz w:val="22"/>
          <w:szCs w:val="22"/>
        </w:rPr>
        <w:t>來有種種語言學、神學的解釋</w:t>
      </w:r>
      <w:r w:rsidRPr="005B0508">
        <w:rPr>
          <w:rFonts w:asciiTheme="minorEastAsia" w:hAnsiTheme="minorEastAsia" w:hint="eastAsia"/>
          <w:b/>
          <w:sz w:val="22"/>
          <w:szCs w:val="22"/>
        </w:rPr>
        <w:t>，</w:t>
      </w:r>
      <w:r w:rsidRPr="005765A4">
        <w:rPr>
          <w:rFonts w:asciiTheme="majorEastAsia" w:eastAsiaTheme="majorEastAsia" w:hAnsiTheme="majorEastAsia" w:cs="Times New Roman" w:hint="eastAsia"/>
          <w:sz w:val="22"/>
          <w:szCs w:val="22"/>
        </w:rPr>
        <w:t>包</w:t>
      </w:r>
      <w:r w:rsidRPr="00B463A8">
        <w:rPr>
          <w:rFonts w:asciiTheme="majorEastAsia" w:eastAsiaTheme="majorEastAsia" w:hAnsiTheme="majorEastAsia" w:cs="Times New Roman" w:hint="eastAsia"/>
          <w:sz w:val="22"/>
          <w:szCs w:val="22"/>
        </w:rPr>
        <w:t>含著困難的問題。</w:t>
      </w:r>
      <w:r w:rsidRPr="005B0508">
        <w:rPr>
          <w:rFonts w:asciiTheme="minorEastAsia" w:hAnsiTheme="minorEastAsia" w:cs="Times New Roman" w:hint="eastAsia"/>
          <w:sz w:val="22"/>
          <w:szCs w:val="22"/>
        </w:rPr>
        <w:t>參照</w:t>
      </w:r>
      <w:r w:rsidRPr="005B0508">
        <w:rPr>
          <w:rFonts w:asciiTheme="minorEastAsia" w:hAnsiTheme="minorEastAsia" w:hint="eastAsia"/>
          <w:sz w:val="22"/>
          <w:szCs w:val="22"/>
        </w:rPr>
        <w:t>《</w:t>
      </w:r>
      <w:r w:rsidRPr="005B0508">
        <w:rPr>
          <w:rFonts w:asciiTheme="minorEastAsia" w:hAnsiTheme="minorEastAsia" w:cs="Times New Roman" w:hint="eastAsia"/>
          <w:sz w:val="22"/>
          <w:szCs w:val="22"/>
        </w:rPr>
        <w:t>荻原雲來文集</w:t>
      </w:r>
      <w:r w:rsidRPr="005B0508">
        <w:rPr>
          <w:rFonts w:asciiTheme="minorEastAsia" w:hAnsiTheme="minorEastAsia" w:hint="eastAsia"/>
          <w:sz w:val="22"/>
          <w:szCs w:val="22"/>
        </w:rPr>
        <w:t>》</w:t>
      </w:r>
      <w:r w:rsidRPr="005B0508">
        <w:rPr>
          <w:rFonts w:ascii="Times New Roman" w:eastAsia="標楷體" w:hAnsi="Times New Roman" w:cs="Times New Roman"/>
          <w:sz w:val="22"/>
          <w:szCs w:val="22"/>
        </w:rPr>
        <w:t>864</w:t>
      </w:r>
      <w:r w:rsidRPr="005B0508">
        <w:rPr>
          <w:rFonts w:asciiTheme="minorEastAsia" w:hAnsiTheme="minorEastAsia" w:cs="Times New Roman" w:hint="eastAsia"/>
          <w:sz w:val="22"/>
          <w:szCs w:val="22"/>
        </w:rPr>
        <w:t>頁以下的內容</w:t>
      </w:r>
      <w:r w:rsidRPr="005B0508">
        <w:rPr>
          <w:rFonts w:asciiTheme="minorEastAsia" w:hAnsiTheme="minorEastAsia" w:hint="eastAsia"/>
          <w:b/>
          <w:sz w:val="22"/>
          <w:szCs w:val="22"/>
        </w:rPr>
        <w:t>，</w:t>
      </w:r>
      <w:r w:rsidRPr="005B0508">
        <w:rPr>
          <w:rFonts w:asciiTheme="minorEastAsia" w:hAnsiTheme="minorEastAsia" w:cs="Times New Roman" w:hint="eastAsia"/>
          <w:sz w:val="22"/>
          <w:szCs w:val="22"/>
        </w:rPr>
        <w:t>「佛陀</w:t>
      </w:r>
      <w:r w:rsidRPr="005B0508">
        <w:rPr>
          <w:rFonts w:asciiTheme="minorEastAsia" w:hAnsiTheme="minorEastAsia" w:hint="eastAsia"/>
          <w:sz w:val="22"/>
          <w:szCs w:val="22"/>
        </w:rPr>
        <w:t>」</w:t>
      </w:r>
      <w:r>
        <w:rPr>
          <w:rFonts w:ascii="SimSun" w:eastAsia="SimSun" w:hAnsi="SimSun" w:hint="eastAsia"/>
          <w:sz w:val="22"/>
          <w:szCs w:val="22"/>
        </w:rPr>
        <w:t>（</w:t>
      </w:r>
      <w:r w:rsidRPr="007A6B24">
        <w:rPr>
          <w:rFonts w:ascii="Times New Roman" w:eastAsia="新細明體" w:hAnsi="Times New Roman" w:cs="Times New Roman"/>
          <w:sz w:val="22"/>
          <w:szCs w:val="22"/>
        </w:rPr>
        <w:t>buddha</w:t>
      </w:r>
      <w:r>
        <w:rPr>
          <w:rFonts w:ascii="SimSun" w:eastAsia="SimSun" w:hAnsi="SimSun" w:cs="Times New Roman" w:hint="eastAsia"/>
          <w:sz w:val="22"/>
          <w:szCs w:val="22"/>
        </w:rPr>
        <w:t>）</w:t>
      </w:r>
      <w:r w:rsidRPr="005B0508">
        <w:rPr>
          <w:rFonts w:asciiTheme="minorEastAsia" w:hAnsiTheme="minorEastAsia" w:hint="eastAsia"/>
          <w:b/>
          <w:sz w:val="22"/>
          <w:szCs w:val="22"/>
        </w:rPr>
        <w:t>，</w:t>
      </w:r>
      <w:r w:rsidRPr="005B0508">
        <w:rPr>
          <w:rFonts w:asciiTheme="minorEastAsia" w:hAnsiTheme="minorEastAsia" w:cs="Times New Roman" w:hint="eastAsia"/>
          <w:sz w:val="22"/>
          <w:szCs w:val="22"/>
        </w:rPr>
        <w:t>「等正覺者</w:t>
      </w:r>
      <w:r w:rsidRPr="005B0508">
        <w:rPr>
          <w:rFonts w:asciiTheme="minorEastAsia" w:hAnsiTheme="minorEastAsia" w:hint="eastAsia"/>
          <w:sz w:val="22"/>
          <w:szCs w:val="22"/>
        </w:rPr>
        <w:t>」</w:t>
      </w:r>
      <w:r>
        <w:rPr>
          <w:rFonts w:ascii="SimSun" w:eastAsia="SimSun" w:hAnsi="SimSun" w:hint="eastAsia"/>
          <w:sz w:val="22"/>
          <w:szCs w:val="22"/>
        </w:rPr>
        <w:t>（</w:t>
      </w:r>
      <w:r w:rsidRPr="00892E7A">
        <w:rPr>
          <w:rFonts w:ascii="Times Ext Roman" w:eastAsia="新細明體" w:hAnsi="Times Ext Roman" w:cs="Times Ext Roman"/>
          <w:sz w:val="22"/>
          <w:szCs w:val="22"/>
        </w:rPr>
        <w:t>samyak–sa</w:t>
      </w:r>
      <w:r w:rsidRPr="00892E7A">
        <w:rPr>
          <w:rFonts w:ascii="Times Ext Roman" w:hAnsi="Times Ext Roman" w:cs="Times Ext Roman"/>
          <w:sz w:val="22"/>
          <w:szCs w:val="22"/>
        </w:rPr>
        <w:t>ṁ</w:t>
      </w:r>
      <w:r w:rsidRPr="00892E7A">
        <w:rPr>
          <w:rFonts w:ascii="Times Ext Roman" w:eastAsia="新細明體" w:hAnsi="Times Ext Roman" w:cs="Times Ext Roman"/>
          <w:sz w:val="22"/>
          <w:szCs w:val="22"/>
        </w:rPr>
        <w:t>buddha</w:t>
      </w:r>
      <w:r>
        <w:rPr>
          <w:rFonts w:ascii="SimSun" w:eastAsia="SimSun" w:hAnsi="SimSun" w:cs="Times New Roman" w:hint="eastAsia"/>
          <w:sz w:val="22"/>
          <w:szCs w:val="22"/>
        </w:rPr>
        <w:t>）</w:t>
      </w:r>
      <w:r w:rsidRPr="005B0508">
        <w:rPr>
          <w:rFonts w:ascii="標楷體" w:eastAsia="標楷體" w:hAnsi="標楷體" w:hint="eastAsia"/>
          <w:sz w:val="22"/>
          <w:szCs w:val="22"/>
        </w:rPr>
        <w:t>，</w:t>
      </w:r>
      <w:r w:rsidRPr="005B0508">
        <w:rPr>
          <w:rFonts w:asciiTheme="minorEastAsia" w:hAnsiTheme="minorEastAsia" w:cs="Times New Roman" w:hint="eastAsia"/>
          <w:sz w:val="22"/>
          <w:szCs w:val="22"/>
        </w:rPr>
        <w:t>正遍覺知（一切法）的意思。</w:t>
      </w:r>
      <w:r w:rsidRPr="005B0508">
        <w:rPr>
          <w:rFonts w:asciiTheme="minorEastAsia" w:hAnsiTheme="minorEastAsia" w:hint="eastAsia"/>
          <w:sz w:val="22"/>
          <w:szCs w:val="22"/>
          <w:lang w:eastAsia="ja-JP"/>
        </w:rPr>
        <w:t>（《慧遠研究（</w:t>
      </w:r>
      <w:r w:rsidRPr="005765A4">
        <w:rPr>
          <w:rFonts w:asciiTheme="majorEastAsia" w:eastAsiaTheme="majorEastAsia" w:hAnsiTheme="majorEastAsia" w:hint="eastAsia"/>
          <w:sz w:val="22"/>
          <w:szCs w:val="22"/>
          <w:lang w:eastAsia="ja-JP"/>
        </w:rPr>
        <w:t>遺文篇</w:t>
      </w:r>
      <w:r w:rsidRPr="005B0508">
        <w:rPr>
          <w:rFonts w:asciiTheme="minorEastAsia" w:hAnsiTheme="minorEastAsia" w:hint="eastAsia"/>
          <w:sz w:val="22"/>
          <w:szCs w:val="22"/>
          <w:lang w:eastAsia="ja-JP"/>
        </w:rPr>
        <w:t>）》</w:t>
      </w:r>
      <w:r w:rsidRPr="005B0508">
        <w:rPr>
          <w:rFonts w:ascii="Times New Roman" w:hAnsi="Times New Roman" w:cs="Times New Roman"/>
          <w:sz w:val="22"/>
          <w:szCs w:val="22"/>
          <w:lang w:eastAsia="ja-JP"/>
        </w:rPr>
        <w:t>p</w:t>
      </w:r>
      <w:r w:rsidRPr="005B0508">
        <w:rPr>
          <w:rFonts w:ascii="Times New Roman" w:eastAsia="新細明體" w:hAnsi="Times New Roman" w:cs="Times New Roman"/>
          <w:sz w:val="22"/>
          <w:szCs w:val="22"/>
          <w:lang w:eastAsia="ja-JP"/>
        </w:rPr>
        <w:t>. 251</w:t>
      </w:r>
      <w:r w:rsidRPr="005B0508">
        <w:rPr>
          <w:rFonts w:ascii="Times New Roman" w:eastAsia="標楷體" w:hAnsi="Times New Roman" w:cs="Times New Roman" w:hint="eastAsia"/>
          <w:sz w:val="22"/>
          <w:szCs w:val="22"/>
          <w:lang w:eastAsia="ja-JP"/>
        </w:rPr>
        <w:t>，</w:t>
      </w:r>
      <w:r w:rsidRPr="005B0508">
        <w:rPr>
          <w:rFonts w:ascii="Times New Roman" w:hAnsi="Times New Roman" w:cs="Times New Roman"/>
          <w:sz w:val="22"/>
          <w:szCs w:val="22"/>
          <w:lang w:eastAsia="ja-JP"/>
        </w:rPr>
        <w:t>n</w:t>
      </w:r>
      <w:r w:rsidRPr="005B0508">
        <w:rPr>
          <w:rFonts w:ascii="Times New Roman" w:eastAsia="新細明體" w:hAnsi="Times New Roman" w:cs="Times New Roman"/>
          <w:sz w:val="22"/>
          <w:szCs w:val="22"/>
          <w:lang w:eastAsia="ja-JP"/>
        </w:rPr>
        <w:t>.255</w:t>
      </w:r>
      <w:r w:rsidRPr="005B0508">
        <w:rPr>
          <w:rFonts w:asciiTheme="minorEastAsia" w:hAnsiTheme="minorEastAsia" w:hint="eastAsia"/>
          <w:sz w:val="22"/>
          <w:szCs w:val="22"/>
          <w:lang w:eastAsia="ja-JP"/>
        </w:rPr>
        <w:t>）</w:t>
      </w:r>
    </w:p>
  </w:footnote>
  <w:footnote w:id="18">
    <w:p w:rsidR="00976494" w:rsidRDefault="00976494" w:rsidP="005D452D">
      <w:pPr>
        <w:pStyle w:val="a7"/>
        <w:tabs>
          <w:tab w:val="left" w:pos="1134"/>
        </w:tabs>
        <w:spacing w:line="0" w:lineRule="atLeast"/>
        <w:ind w:left="110" w:hangingChars="50" w:hanging="110"/>
        <w:rPr>
          <w:rFonts w:ascii="SimSun" w:eastAsia="SimSun" w:hAnsi="SimSun"/>
          <w:sz w:val="22"/>
          <w:szCs w:val="22"/>
          <w:lang w:eastAsia="ja-JP"/>
        </w:rPr>
      </w:pPr>
      <w:r w:rsidRPr="005B0508">
        <w:rPr>
          <w:rStyle w:val="a9"/>
          <w:sz w:val="22"/>
          <w:szCs w:val="22"/>
        </w:rPr>
        <w:footnoteRef/>
      </w:r>
      <w:r w:rsidRPr="00F1317F">
        <w:rPr>
          <w:rFonts w:ascii="Times New Roman" w:eastAsia="新細明體" w:hAnsi="Times New Roman" w:cs="Times New Roman" w:hint="eastAsia"/>
          <w:sz w:val="22"/>
          <w:szCs w:val="22"/>
          <w:lang w:eastAsia="ja-JP"/>
        </w:rPr>
        <w:t>（</w:t>
      </w:r>
      <w:r w:rsidRPr="00F1317F">
        <w:rPr>
          <w:rFonts w:ascii="Times New Roman" w:eastAsia="新細明體" w:hAnsi="Times New Roman" w:cs="Times New Roman"/>
          <w:sz w:val="22"/>
          <w:szCs w:val="22"/>
          <w:lang w:eastAsia="ja-JP"/>
        </w:rPr>
        <w:t>1</w:t>
      </w:r>
      <w:r w:rsidRPr="007A6B24">
        <w:rPr>
          <w:rFonts w:ascii="Times New Roman" w:eastAsia="新細明體" w:hAnsi="Times New Roman" w:cs="Times New Roman" w:hint="eastAsia"/>
          <w:sz w:val="22"/>
          <w:szCs w:val="22"/>
          <w:lang w:eastAsia="ja-JP"/>
        </w:rPr>
        <w:t>）</w:t>
      </w:r>
      <w:r w:rsidRPr="007A6B24">
        <w:rPr>
          <w:rFonts w:asciiTheme="minorEastAsia" w:hAnsiTheme="minorEastAsia" w:hint="eastAsia"/>
          <w:sz w:val="22"/>
          <w:szCs w:val="22"/>
          <w:lang w:eastAsia="ja-JP"/>
        </w:rPr>
        <w:t>離＝</w:t>
      </w:r>
      <w:r w:rsidRPr="007A6B24">
        <w:rPr>
          <w:rFonts w:asciiTheme="majorEastAsia" w:eastAsiaTheme="majorEastAsia" w:hAnsiTheme="majorEastAsia" w:cstheme="minorHAnsi" w:hint="eastAsia"/>
          <w:sz w:val="22"/>
          <w:szCs w:val="22"/>
          <w:lang w:eastAsia="ja-JP"/>
        </w:rPr>
        <w:t>雜</w:t>
      </w:r>
      <w:r w:rsidRPr="007A6B24">
        <w:rPr>
          <w:rStyle w:val="gaiji"/>
          <w:rFonts w:asciiTheme="majorEastAsia" w:eastAsiaTheme="majorEastAsia" w:hAnsiTheme="majorEastAsia" w:cstheme="minorHAnsi" w:hint="eastAsia"/>
          <w:sz w:val="22"/>
          <w:szCs w:val="22"/>
          <w:lang w:eastAsia="ja-JP"/>
        </w:rPr>
        <w:t>ヵ</w:t>
      </w:r>
      <w:r w:rsidRPr="007A6B24">
        <w:rPr>
          <w:rFonts w:asciiTheme="majorEastAsia" w:eastAsiaTheme="majorEastAsia" w:hAnsiTheme="majorEastAsia" w:cstheme="minorHAnsi" w:hint="eastAsia"/>
          <w:sz w:val="22"/>
          <w:szCs w:val="22"/>
          <w:lang w:eastAsia="ja-JP"/>
        </w:rPr>
        <w:t>【原】</w:t>
      </w:r>
      <w:r w:rsidRPr="007A6B24">
        <w:rPr>
          <w:rFonts w:asciiTheme="minorEastAsia" w:hAnsiTheme="minorEastAsia" w:hint="eastAsia"/>
          <w:sz w:val="22"/>
          <w:szCs w:val="22"/>
          <w:lang w:eastAsia="ja-JP"/>
        </w:rPr>
        <w:t>。</w:t>
      </w:r>
      <w:r w:rsidRPr="005B0508">
        <w:rPr>
          <w:rFonts w:asciiTheme="minorEastAsia" w:hAnsiTheme="minorEastAsia"/>
          <w:sz w:val="22"/>
          <w:szCs w:val="22"/>
          <w:lang w:eastAsia="ja-JP"/>
        </w:rPr>
        <w:t>(</w:t>
      </w:r>
      <w:r w:rsidRPr="005B0508">
        <w:rPr>
          <w:rFonts w:asciiTheme="minorEastAsia" w:hAnsiTheme="minorEastAsia" w:hint="eastAsia"/>
          <w:sz w:val="22"/>
          <w:szCs w:val="22"/>
          <w:lang w:eastAsia="ja-JP"/>
        </w:rPr>
        <w:t>大正</w:t>
      </w:r>
      <w:r w:rsidRPr="005B0508">
        <w:rPr>
          <w:rFonts w:ascii="Times New Roman" w:hAnsi="Times New Roman" w:cs="Times New Roman"/>
          <w:sz w:val="22"/>
          <w:szCs w:val="22"/>
          <w:lang w:eastAsia="ja-JP"/>
        </w:rPr>
        <w:t>45</w:t>
      </w:r>
      <w:r w:rsidRPr="005B0508">
        <w:rPr>
          <w:rFonts w:ascii="Times New Roman" w:hAnsi="Times New Roman" w:cs="Times New Roman" w:hint="eastAsia"/>
          <w:sz w:val="22"/>
          <w:szCs w:val="22"/>
          <w:lang w:eastAsia="ja-JP"/>
        </w:rPr>
        <w:t>，</w:t>
      </w:r>
      <w:r w:rsidRPr="005B0508">
        <w:rPr>
          <w:rFonts w:ascii="Times New Roman" w:hAnsi="Times New Roman" w:cs="Times New Roman"/>
          <w:sz w:val="22"/>
          <w:szCs w:val="22"/>
          <w:lang w:eastAsia="ja-JP"/>
        </w:rPr>
        <w:t>136d</w:t>
      </w:r>
      <w:r w:rsidRPr="005B0508">
        <w:rPr>
          <w:rFonts w:ascii="Times New Roman" w:hAnsi="Times New Roman" w:cs="Times New Roman" w:hint="eastAsia"/>
          <w:sz w:val="22"/>
          <w:szCs w:val="22"/>
          <w:lang w:eastAsia="ja-JP"/>
        </w:rPr>
        <w:t>，</w:t>
      </w:r>
      <w:r w:rsidRPr="005B0508">
        <w:rPr>
          <w:rFonts w:ascii="Times New Roman" w:hAnsi="Times New Roman" w:cs="Times New Roman"/>
          <w:sz w:val="22"/>
          <w:szCs w:val="22"/>
          <w:lang w:eastAsia="ja-JP"/>
        </w:rPr>
        <w:t>n.2</w:t>
      </w:r>
      <w:r w:rsidRPr="005B0508">
        <w:rPr>
          <w:rFonts w:asciiTheme="minorEastAsia" w:hAnsiTheme="minorEastAsia"/>
          <w:sz w:val="22"/>
          <w:szCs w:val="22"/>
          <w:lang w:eastAsia="ja-JP"/>
        </w:rPr>
        <w:t>)</w:t>
      </w:r>
    </w:p>
    <w:p w:rsidR="00976494" w:rsidRDefault="00976494" w:rsidP="003B222F">
      <w:pPr>
        <w:pStyle w:val="a7"/>
        <w:spacing w:line="0" w:lineRule="atLeast"/>
        <w:ind w:leftChars="50" w:left="230" w:hangingChars="50" w:hanging="110"/>
        <w:rPr>
          <w:rFonts w:asciiTheme="minorEastAsia" w:eastAsia="SimSun" w:hAnsiTheme="minorEastAsia"/>
          <w:sz w:val="22"/>
          <w:szCs w:val="22"/>
        </w:rPr>
      </w:pPr>
      <w:r w:rsidRPr="007F104E">
        <w:rPr>
          <w:rFonts w:ascii="Times New Roman" w:eastAsia="新細明體" w:hAnsi="Times New Roman" w:cs="Times New Roman" w:hint="eastAsia"/>
          <w:sz w:val="22"/>
          <w:szCs w:val="22"/>
        </w:rPr>
        <w:t>（</w:t>
      </w:r>
      <w:r w:rsidRPr="00230E38">
        <w:rPr>
          <w:rFonts w:ascii="Times New Roman" w:eastAsiaTheme="majorEastAsia" w:hAnsi="Times New Roman" w:cs="Times New Roman"/>
          <w:sz w:val="22"/>
          <w:szCs w:val="22"/>
        </w:rPr>
        <w:t>2</w:t>
      </w:r>
      <w:r w:rsidRPr="00230E38"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  <w:r w:rsidRPr="005B0508">
        <w:rPr>
          <w:rFonts w:asciiTheme="minorEastAsia" w:hAnsiTheme="minorEastAsia" w:hint="eastAsia"/>
          <w:sz w:val="22"/>
          <w:szCs w:val="22"/>
        </w:rPr>
        <w:t>「離」為「雜」的誤寫。《（慧遠研究（</w:t>
      </w:r>
      <w:r w:rsidRPr="005765A4">
        <w:rPr>
          <w:rFonts w:asciiTheme="majorEastAsia" w:eastAsiaTheme="majorEastAsia" w:hAnsiTheme="majorEastAsia" w:hint="eastAsia"/>
          <w:sz w:val="22"/>
          <w:szCs w:val="22"/>
        </w:rPr>
        <w:t>遺文篇</w:t>
      </w:r>
      <w:r w:rsidRPr="005B0508">
        <w:rPr>
          <w:rFonts w:asciiTheme="minorEastAsia" w:hAnsiTheme="minorEastAsia" w:hint="eastAsia"/>
          <w:sz w:val="22"/>
          <w:szCs w:val="22"/>
        </w:rPr>
        <w:t>）》</w:t>
      </w:r>
      <w:r w:rsidRPr="005B0508">
        <w:rPr>
          <w:rFonts w:ascii="Times New Roman" w:hAnsi="Times New Roman" w:cs="Times New Roman"/>
          <w:sz w:val="22"/>
          <w:szCs w:val="22"/>
        </w:rPr>
        <w:t>p</w:t>
      </w:r>
      <w:r w:rsidRPr="005B0508">
        <w:rPr>
          <w:rFonts w:ascii="Times New Roman" w:eastAsia="新細明體" w:hAnsi="Times New Roman" w:cs="Times New Roman"/>
          <w:sz w:val="22"/>
          <w:szCs w:val="22"/>
        </w:rPr>
        <w:t>.39</w:t>
      </w:r>
      <w:r w:rsidRPr="005B050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5B0508">
        <w:rPr>
          <w:rFonts w:ascii="Times New Roman" w:hAnsi="Times New Roman" w:cs="Times New Roman"/>
          <w:sz w:val="22"/>
          <w:szCs w:val="22"/>
        </w:rPr>
        <w:t>n</w:t>
      </w:r>
      <w:r w:rsidRPr="005B0508">
        <w:rPr>
          <w:rFonts w:ascii="Times New Roman" w:eastAsia="新細明體" w:hAnsi="Times New Roman" w:cs="Times New Roman"/>
          <w:sz w:val="22"/>
          <w:szCs w:val="22"/>
        </w:rPr>
        <w:t>.2</w:t>
      </w:r>
      <w:r w:rsidRPr="005B0508">
        <w:rPr>
          <w:rFonts w:asciiTheme="minorEastAsia" w:hAnsiTheme="minorEastAsia" w:hint="eastAsia"/>
          <w:sz w:val="22"/>
          <w:szCs w:val="22"/>
        </w:rPr>
        <w:t>）</w:t>
      </w:r>
    </w:p>
    <w:p w:rsidR="00976494" w:rsidRPr="005B0508" w:rsidRDefault="00976494" w:rsidP="003B222F">
      <w:pPr>
        <w:pStyle w:val="a7"/>
        <w:spacing w:line="0" w:lineRule="atLeast"/>
        <w:ind w:leftChars="50" w:left="230" w:hangingChars="50" w:hanging="110"/>
        <w:rPr>
          <w:rFonts w:eastAsia="SimSun"/>
          <w:sz w:val="22"/>
          <w:szCs w:val="22"/>
        </w:rPr>
      </w:pPr>
      <w:r w:rsidRPr="00BE24F8">
        <w:rPr>
          <w:rFonts w:ascii="Times New Roman" w:eastAsia="新細明體" w:hAnsi="Times New Roman" w:cs="Times New Roman" w:hint="eastAsia"/>
          <w:sz w:val="22"/>
          <w:szCs w:val="22"/>
        </w:rPr>
        <w:t>（</w:t>
      </w:r>
      <w:r w:rsidRPr="00F1317F">
        <w:rPr>
          <w:rFonts w:ascii="Times New Roman" w:eastAsia="新細明體" w:hAnsi="Times New Roman" w:cs="Times New Roman"/>
          <w:sz w:val="22"/>
          <w:szCs w:val="22"/>
        </w:rPr>
        <w:t>3</w:t>
      </w:r>
      <w:r w:rsidRPr="00BE24F8">
        <w:rPr>
          <w:rFonts w:ascii="Times New Roman" w:eastAsia="新細明體" w:hAnsi="Times New Roman" w:cs="Times New Roman" w:hint="eastAsia"/>
          <w:sz w:val="22"/>
          <w:szCs w:val="22"/>
        </w:rPr>
        <w:t>）</w:t>
      </w:r>
      <w:r w:rsidRPr="00BE24F8">
        <w:rPr>
          <w:rFonts w:asciiTheme="majorEastAsia" w:eastAsiaTheme="majorEastAsia" w:hAnsiTheme="majorEastAsia" w:cs="Times New Roman" w:hint="eastAsia"/>
          <w:sz w:val="22"/>
          <w:szCs w:val="22"/>
        </w:rPr>
        <w:t>案：</w:t>
      </w:r>
      <w:r w:rsidRPr="00A77653">
        <w:rPr>
          <w:rFonts w:asciiTheme="majorEastAsia" w:eastAsiaTheme="majorEastAsia" w:hAnsiTheme="majorEastAsia" w:hint="eastAsia"/>
          <w:sz w:val="22"/>
          <w:szCs w:val="22"/>
        </w:rPr>
        <w:t>《大正藏》原作「</w:t>
      </w:r>
      <w:r w:rsidRPr="005B0508">
        <w:rPr>
          <w:rFonts w:asciiTheme="minorEastAsia" w:hAnsiTheme="minorEastAsia" w:hint="eastAsia"/>
          <w:sz w:val="22"/>
          <w:szCs w:val="22"/>
        </w:rPr>
        <w:t>離</w:t>
      </w:r>
      <w:r w:rsidRPr="00A77653">
        <w:rPr>
          <w:rFonts w:asciiTheme="majorEastAsia" w:eastAsiaTheme="majorEastAsia" w:hAnsiTheme="majorEastAsia" w:hint="eastAsia"/>
          <w:sz w:val="22"/>
          <w:szCs w:val="22"/>
        </w:rPr>
        <w:t>」，今依【丘本】作「</w:t>
      </w:r>
      <w:r w:rsidRPr="005B0508">
        <w:rPr>
          <w:rFonts w:asciiTheme="minorEastAsia" w:hAnsiTheme="minorEastAsia" w:hint="eastAsia"/>
          <w:sz w:val="22"/>
          <w:szCs w:val="22"/>
        </w:rPr>
        <w:t>雜</w:t>
      </w:r>
      <w:r w:rsidRPr="00A77653">
        <w:rPr>
          <w:rFonts w:asciiTheme="majorEastAsia" w:eastAsiaTheme="majorEastAsia" w:hAnsiTheme="majorEastAsia" w:hint="eastAsia"/>
          <w:sz w:val="22"/>
          <w:szCs w:val="22"/>
        </w:rPr>
        <w:t>」</w:t>
      </w:r>
      <w:r w:rsidRPr="005B0508">
        <w:rPr>
          <w:rFonts w:asciiTheme="minorEastAsia" w:hAnsiTheme="minorEastAsia" w:hint="eastAsia"/>
          <w:sz w:val="22"/>
          <w:szCs w:val="22"/>
        </w:rPr>
        <w:t>。</w:t>
      </w:r>
    </w:p>
  </w:footnote>
  <w:footnote w:id="19">
    <w:p w:rsidR="00976494" w:rsidRPr="00C74D1F" w:rsidRDefault="00976494" w:rsidP="00EC68B4">
      <w:pPr>
        <w:pStyle w:val="a7"/>
        <w:spacing w:line="0" w:lineRule="atLeast"/>
        <w:ind w:left="550" w:hangingChars="250" w:hanging="550"/>
        <w:rPr>
          <w:rFonts w:asciiTheme="minorEastAsia" w:eastAsia="SimSun" w:hAnsiTheme="minorEastAsia"/>
          <w:sz w:val="22"/>
          <w:szCs w:val="22"/>
        </w:rPr>
      </w:pPr>
      <w:r w:rsidRPr="005B0508">
        <w:rPr>
          <w:rStyle w:val="a9"/>
          <w:sz w:val="22"/>
          <w:szCs w:val="22"/>
        </w:rPr>
        <w:footnoteRef/>
      </w:r>
      <w:r w:rsidRPr="00F1317F">
        <w:rPr>
          <w:rFonts w:ascii="Times New Roman" w:eastAsia="新細明體" w:hAnsi="Times New Roman" w:cs="Times New Roman" w:hint="eastAsia"/>
          <w:sz w:val="22"/>
          <w:szCs w:val="22"/>
        </w:rPr>
        <w:t>（</w:t>
      </w:r>
      <w:r w:rsidRPr="00F1317F">
        <w:rPr>
          <w:rFonts w:ascii="Times New Roman" w:eastAsia="新細明體" w:hAnsi="Times New Roman" w:cs="Times New Roman"/>
          <w:sz w:val="22"/>
          <w:szCs w:val="22"/>
        </w:rPr>
        <w:t>1</w:t>
      </w:r>
      <w:r w:rsidRPr="00F1317F">
        <w:rPr>
          <w:rFonts w:ascii="Times New Roman" w:eastAsia="新細明體" w:hAnsi="Times New Roman" w:cs="Times New Roman" w:hint="eastAsia"/>
          <w:sz w:val="22"/>
          <w:szCs w:val="22"/>
        </w:rPr>
        <w:t>）</w:t>
      </w:r>
      <w:r w:rsidRPr="005B0508">
        <w:rPr>
          <w:rFonts w:asciiTheme="minorEastAsia" w:hAnsiTheme="minorEastAsia" w:hint="eastAsia"/>
          <w:sz w:val="22"/>
          <w:szCs w:val="22"/>
        </w:rPr>
        <w:t>「</w:t>
      </w:r>
      <w:r w:rsidRPr="005B0508">
        <w:rPr>
          <w:rFonts w:asciiTheme="minorEastAsia" w:hAnsiTheme="minorEastAsia" w:hint="eastAsia"/>
          <w:b/>
          <w:sz w:val="22"/>
          <w:szCs w:val="22"/>
        </w:rPr>
        <w:t>又小乘經中亦說『如』、『法性』。如《</w:t>
      </w:r>
      <w:r w:rsidRPr="0083694A">
        <w:rPr>
          <w:rFonts w:asciiTheme="minorEastAsia" w:hAnsiTheme="minorEastAsia" w:hint="eastAsia"/>
          <w:b/>
          <w:sz w:val="22"/>
          <w:szCs w:val="22"/>
        </w:rPr>
        <w:t>雜</w:t>
      </w:r>
      <w:r w:rsidRPr="005B0508">
        <w:rPr>
          <w:rFonts w:asciiTheme="minorEastAsia" w:hAnsiTheme="minorEastAsia" w:hint="eastAsia"/>
          <w:b/>
          <w:sz w:val="22"/>
          <w:szCs w:val="22"/>
        </w:rPr>
        <w:t>阿含》中</w:t>
      </w:r>
      <w:r w:rsidRPr="005B0508">
        <w:rPr>
          <w:rFonts w:asciiTheme="minorEastAsia" w:hAnsiTheme="minorEastAsia" w:cs="Times New Roman" w:hint="eastAsia"/>
          <w:b/>
          <w:sz w:val="22"/>
          <w:szCs w:val="22"/>
        </w:rPr>
        <w:t>，</w:t>
      </w:r>
      <w:r w:rsidRPr="005B0508">
        <w:rPr>
          <w:rFonts w:asciiTheme="minorEastAsia" w:hAnsiTheme="minorEastAsia" w:hint="eastAsia"/>
          <w:b/>
          <w:sz w:val="22"/>
          <w:szCs w:val="22"/>
        </w:rPr>
        <w:t>一比丘問佛，世尊</w:t>
      </w:r>
      <w:r w:rsidRPr="005B0508">
        <w:rPr>
          <w:rFonts w:asciiTheme="minorEastAsia" w:hAnsiTheme="minorEastAsia" w:cs="Times New Roman" w:hint="eastAsia"/>
          <w:b/>
          <w:sz w:val="22"/>
          <w:szCs w:val="22"/>
        </w:rPr>
        <w:t>：</w:t>
      </w:r>
      <w:r w:rsidRPr="005B0508">
        <w:rPr>
          <w:rFonts w:asciiTheme="minorEastAsia" w:hAnsiTheme="minorEastAsia" w:hint="eastAsia"/>
          <w:b/>
          <w:sz w:val="22"/>
          <w:szCs w:val="22"/>
        </w:rPr>
        <w:t>『是十二因緣法</w:t>
      </w:r>
      <w:r w:rsidRPr="005B0508">
        <w:rPr>
          <w:rFonts w:asciiTheme="minorEastAsia" w:hAnsiTheme="minorEastAsia" w:cs="Times New Roman" w:hint="eastAsia"/>
          <w:b/>
          <w:sz w:val="22"/>
          <w:szCs w:val="22"/>
        </w:rPr>
        <w:t>，</w:t>
      </w:r>
      <w:r w:rsidRPr="005B0508">
        <w:rPr>
          <w:rFonts w:asciiTheme="minorEastAsia" w:hAnsiTheme="minorEastAsia" w:hint="eastAsia"/>
          <w:b/>
          <w:sz w:val="22"/>
          <w:szCs w:val="22"/>
        </w:rPr>
        <w:t>為佛所作。』佛言</w:t>
      </w:r>
      <w:r w:rsidRPr="005B0508">
        <w:rPr>
          <w:rFonts w:asciiTheme="minorEastAsia" w:hAnsiTheme="minorEastAsia" w:cs="Times New Roman" w:hint="eastAsia"/>
          <w:b/>
          <w:sz w:val="22"/>
          <w:szCs w:val="22"/>
        </w:rPr>
        <w:t>：</w:t>
      </w:r>
      <w:r w:rsidRPr="005B0508">
        <w:rPr>
          <w:rFonts w:asciiTheme="minorEastAsia" w:hAnsiTheme="minorEastAsia" w:hint="eastAsia"/>
          <w:b/>
          <w:sz w:val="22"/>
          <w:szCs w:val="22"/>
        </w:rPr>
        <w:t>『比丘</w:t>
      </w:r>
      <w:r w:rsidRPr="005B0508">
        <w:rPr>
          <w:rFonts w:asciiTheme="minorEastAsia" w:hAnsiTheme="minorEastAsia" w:cs="Times New Roman" w:hint="eastAsia"/>
          <w:b/>
          <w:sz w:val="22"/>
          <w:szCs w:val="22"/>
        </w:rPr>
        <w:t>，</w:t>
      </w:r>
      <w:r w:rsidRPr="005B0508">
        <w:rPr>
          <w:rFonts w:asciiTheme="minorEastAsia" w:hAnsiTheme="minorEastAsia" w:hint="eastAsia"/>
          <w:b/>
          <w:sz w:val="22"/>
          <w:szCs w:val="22"/>
        </w:rPr>
        <w:t>是十二因緣</w:t>
      </w:r>
      <w:r w:rsidRPr="005B0508">
        <w:rPr>
          <w:rFonts w:asciiTheme="minorEastAsia" w:hAnsiTheme="minorEastAsia" w:cs="Times New Roman" w:hint="eastAsia"/>
          <w:b/>
          <w:sz w:val="22"/>
          <w:szCs w:val="22"/>
        </w:rPr>
        <w:t>，</w:t>
      </w:r>
      <w:r w:rsidRPr="005B0508">
        <w:rPr>
          <w:rFonts w:asciiTheme="minorEastAsia" w:hAnsiTheme="minorEastAsia" w:hint="eastAsia"/>
          <w:b/>
          <w:sz w:val="22"/>
          <w:szCs w:val="22"/>
        </w:rPr>
        <w:t>非我所作</w:t>
      </w:r>
      <w:r w:rsidRPr="005B0508">
        <w:rPr>
          <w:rFonts w:asciiTheme="minorEastAsia" w:hAnsiTheme="minorEastAsia" w:cs="Times New Roman" w:hint="eastAsia"/>
          <w:b/>
          <w:sz w:val="22"/>
          <w:szCs w:val="22"/>
        </w:rPr>
        <w:t>，</w:t>
      </w:r>
      <w:r w:rsidRPr="005B0508">
        <w:rPr>
          <w:rFonts w:asciiTheme="minorEastAsia" w:hAnsiTheme="minorEastAsia" w:hint="eastAsia"/>
          <w:b/>
          <w:sz w:val="22"/>
          <w:szCs w:val="22"/>
        </w:rPr>
        <w:t>亦非彼所作。』</w:t>
      </w:r>
      <w:r w:rsidRPr="005B0508">
        <w:rPr>
          <w:rFonts w:asciiTheme="minorEastAsia" w:hAnsiTheme="minorEastAsia" w:hint="eastAsia"/>
          <w:sz w:val="22"/>
          <w:szCs w:val="22"/>
        </w:rPr>
        <w:t>」</w:t>
      </w:r>
      <w:r w:rsidRPr="00F1317F">
        <w:rPr>
          <w:rFonts w:asciiTheme="minorEastAsia" w:eastAsia="新細明體" w:hAnsiTheme="minorEastAsia"/>
          <w:sz w:val="22"/>
          <w:szCs w:val="22"/>
        </w:rPr>
        <w:t>:</w:t>
      </w:r>
      <w:r w:rsidRPr="005B0508">
        <w:rPr>
          <w:rFonts w:asciiTheme="minorEastAsia" w:hAnsiTheme="minorEastAsia" w:hint="eastAsia"/>
          <w:sz w:val="22"/>
          <w:szCs w:val="22"/>
        </w:rPr>
        <w:t>《大智度論》卷</w:t>
      </w:r>
      <w:r w:rsidRPr="005B0508">
        <w:rPr>
          <w:rFonts w:ascii="Times New Roman" w:hAnsi="Times New Roman" w:cs="Times New Roman"/>
          <w:sz w:val="22"/>
          <w:szCs w:val="22"/>
        </w:rPr>
        <w:t>32</w:t>
      </w:r>
      <w:r w:rsidRPr="005B0508">
        <w:rPr>
          <w:rFonts w:ascii="Times New Roman" w:hAnsi="Times New Roman" w:cs="Times New Roman" w:hint="eastAsia"/>
          <w:sz w:val="22"/>
          <w:szCs w:val="22"/>
        </w:rPr>
        <w:t>〈</w:t>
      </w:r>
      <w:r w:rsidRPr="005B0508">
        <w:rPr>
          <w:rFonts w:ascii="Times New Roman" w:hAnsi="Times New Roman" w:cs="Times New Roman"/>
          <w:sz w:val="22"/>
          <w:szCs w:val="22"/>
        </w:rPr>
        <w:t>1</w:t>
      </w:r>
      <w:r w:rsidRPr="005B0508">
        <w:rPr>
          <w:rFonts w:asciiTheme="minorEastAsia" w:hAnsiTheme="minorEastAsia" w:hint="eastAsia"/>
          <w:sz w:val="22"/>
          <w:szCs w:val="22"/>
        </w:rPr>
        <w:t>序品〉</w:t>
      </w:r>
      <w:r w:rsidRPr="005B0508">
        <w:rPr>
          <w:rFonts w:asciiTheme="minorEastAsia" w:hAnsiTheme="minorEastAsia"/>
          <w:sz w:val="22"/>
          <w:szCs w:val="22"/>
        </w:rPr>
        <w:t>(</w:t>
      </w:r>
      <w:r w:rsidRPr="005B0508">
        <w:rPr>
          <w:rFonts w:asciiTheme="minorEastAsia" w:eastAsia="新細明體" w:hAnsiTheme="minorEastAsia" w:hint="eastAsia"/>
          <w:sz w:val="22"/>
          <w:szCs w:val="22"/>
        </w:rPr>
        <w:t>大</w:t>
      </w:r>
      <w:r w:rsidRPr="005B0508">
        <w:rPr>
          <w:rFonts w:ascii="SimSun" w:eastAsia="新細明體" w:hAnsi="SimSun" w:hint="eastAsia"/>
          <w:sz w:val="22"/>
          <w:szCs w:val="22"/>
        </w:rPr>
        <w:t>正</w:t>
      </w:r>
      <w:r w:rsidRPr="005B0508">
        <w:rPr>
          <w:rFonts w:ascii="Times New Roman" w:eastAsia="標楷體" w:hAnsi="Times New Roman" w:cs="Times New Roman"/>
          <w:sz w:val="22"/>
          <w:szCs w:val="22"/>
        </w:rPr>
        <w:t>25</w:t>
      </w:r>
      <w:r w:rsidRPr="005B050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5B0508">
        <w:rPr>
          <w:rFonts w:ascii="Times New Roman" w:eastAsia="標楷體" w:hAnsi="Times New Roman" w:cs="Times New Roman"/>
          <w:sz w:val="22"/>
          <w:szCs w:val="22"/>
        </w:rPr>
        <w:t>298 a8-20</w:t>
      </w:r>
      <w:r w:rsidRPr="005B0508">
        <w:rPr>
          <w:rFonts w:ascii="Times New Roman" w:hAnsi="Times New Roman" w:cs="Times New Roman"/>
          <w:sz w:val="22"/>
          <w:szCs w:val="22"/>
        </w:rPr>
        <w:t>)</w:t>
      </w:r>
      <w:r w:rsidRPr="005B0508">
        <w:rPr>
          <w:rFonts w:asciiTheme="minorEastAsia" w:hAnsiTheme="minorEastAsia" w:hint="eastAsia"/>
          <w:sz w:val="22"/>
          <w:szCs w:val="22"/>
        </w:rPr>
        <w:t>：「</w:t>
      </w:r>
      <w:r w:rsidRPr="005B0508">
        <w:rPr>
          <w:rFonts w:ascii="標楷體" w:eastAsia="標楷體" w:hAnsi="標楷體" w:hint="eastAsia"/>
          <w:sz w:val="22"/>
          <w:szCs w:val="22"/>
        </w:rPr>
        <w:t>問曰：『聲聞法中，何以不說是『如』、『法性』、『實際』，而摩訶衍法中處處說？』答曰：『聲聞法中亦有說處，但少耳。』如《雜阿含》中說，有一比丘問佛：『十二因緣法，為是佛作，為是餘人作？』佛</w:t>
      </w:r>
      <w:r w:rsidRPr="005C7CDF">
        <w:rPr>
          <w:rFonts w:ascii="標楷體" w:eastAsia="標楷體" w:hAnsi="標楷體" w:hint="eastAsia"/>
          <w:sz w:val="22"/>
          <w:szCs w:val="22"/>
        </w:rPr>
        <w:t>告</w:t>
      </w:r>
      <w:r w:rsidRPr="005B0508">
        <w:rPr>
          <w:rFonts w:ascii="標楷體" w:eastAsia="標楷體" w:hAnsi="標楷體" w:hint="eastAsia"/>
          <w:sz w:val="22"/>
          <w:szCs w:val="22"/>
        </w:rPr>
        <w:t>比丘：『我不作十二因緣，亦非餘人作；有佛無佛，諸法『如』、『法相』、『法位』常有』，所謂：『是事有故是事有，是事生故是事生』，如無明因緣故諸行，諸行因緣故識，乃至老死因緣故有憂悲苦惱。『是事無故是事無，是事滅故是事滅』；如無明滅故諸行滅，諸行滅故識</w:t>
      </w:r>
      <w:r>
        <w:rPr>
          <w:rFonts w:ascii="SimSun" w:eastAsia="SimSun" w:hAnsi="SimSun" w:hint="eastAsia"/>
          <w:sz w:val="22"/>
          <w:szCs w:val="22"/>
        </w:rPr>
        <w:t xml:space="preserve">    </w:t>
      </w:r>
      <w:r w:rsidRPr="005B0508">
        <w:rPr>
          <w:rFonts w:ascii="標楷體" w:eastAsia="標楷體" w:hAnsi="標楷體" w:hint="eastAsia"/>
          <w:sz w:val="22"/>
          <w:szCs w:val="22"/>
        </w:rPr>
        <w:t>滅，乃至老死滅故憂悲苦惱滅。如是生滅法，有佛、無佛常爾；是處說『如』。</w:t>
      </w:r>
      <w:r w:rsidRPr="005B0508">
        <w:rPr>
          <w:rFonts w:asciiTheme="minorEastAsia" w:hAnsiTheme="minorEastAsia" w:hint="eastAsia"/>
          <w:sz w:val="22"/>
          <w:szCs w:val="22"/>
        </w:rPr>
        <w:t>」（《慧遠研究（</w:t>
      </w:r>
      <w:r w:rsidRPr="005765A4">
        <w:rPr>
          <w:rFonts w:asciiTheme="majorEastAsia" w:eastAsiaTheme="majorEastAsia" w:hAnsiTheme="majorEastAsia" w:hint="eastAsia"/>
          <w:sz w:val="22"/>
          <w:szCs w:val="22"/>
        </w:rPr>
        <w:t>遺文篇</w:t>
      </w:r>
      <w:r w:rsidRPr="005B0508">
        <w:rPr>
          <w:rFonts w:asciiTheme="minorEastAsia" w:hAnsiTheme="minorEastAsia" w:hint="eastAsia"/>
          <w:sz w:val="22"/>
          <w:szCs w:val="22"/>
        </w:rPr>
        <w:t>）》</w:t>
      </w:r>
      <w:r w:rsidRPr="005B0508">
        <w:rPr>
          <w:rFonts w:ascii="Times New Roman" w:hAnsi="Times New Roman" w:cs="Times New Roman"/>
          <w:sz w:val="22"/>
          <w:szCs w:val="22"/>
        </w:rPr>
        <w:t>p</w:t>
      </w:r>
      <w:r w:rsidRPr="005B0508">
        <w:rPr>
          <w:rFonts w:ascii="Times New Roman" w:eastAsia="新細明體" w:hAnsi="Times New Roman" w:cs="Times New Roman"/>
          <w:sz w:val="22"/>
          <w:szCs w:val="22"/>
        </w:rPr>
        <w:t>. 251</w:t>
      </w:r>
      <w:r w:rsidRPr="005B050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5B0508">
        <w:rPr>
          <w:rFonts w:ascii="Times New Roman" w:hAnsi="Times New Roman" w:cs="Times New Roman"/>
          <w:sz w:val="22"/>
          <w:szCs w:val="22"/>
        </w:rPr>
        <w:t>n</w:t>
      </w:r>
      <w:r w:rsidRPr="005B0508">
        <w:rPr>
          <w:rFonts w:ascii="Times New Roman" w:eastAsia="新細明體" w:hAnsi="Times New Roman" w:cs="Times New Roman"/>
          <w:sz w:val="22"/>
          <w:szCs w:val="22"/>
        </w:rPr>
        <w:t>.</w:t>
      </w:r>
      <w:r w:rsidRPr="00E619B0">
        <w:rPr>
          <w:rFonts w:ascii="Times New Roman" w:eastAsia="新細明體" w:hAnsi="Times New Roman" w:cs="Times New Roman"/>
          <w:sz w:val="22"/>
          <w:szCs w:val="22"/>
        </w:rPr>
        <w:t>256</w:t>
      </w:r>
      <w:r w:rsidRPr="005B0508">
        <w:rPr>
          <w:rFonts w:asciiTheme="minorEastAsia" w:hAnsiTheme="minorEastAsia" w:hint="eastAsia"/>
          <w:sz w:val="22"/>
          <w:szCs w:val="22"/>
        </w:rPr>
        <w:t>）</w:t>
      </w:r>
    </w:p>
    <w:p w:rsidR="00976494" w:rsidRPr="00AF3022" w:rsidRDefault="00976494" w:rsidP="00281CF7">
      <w:pPr>
        <w:pStyle w:val="a7"/>
        <w:spacing w:line="0" w:lineRule="atLeast"/>
        <w:ind w:left="550" w:hangingChars="250" w:hanging="550"/>
        <w:rPr>
          <w:rFonts w:asciiTheme="majorEastAsia" w:eastAsiaTheme="majorEastAsia" w:hAnsiTheme="majorEastAsia"/>
          <w:sz w:val="22"/>
          <w:szCs w:val="22"/>
        </w:rPr>
      </w:pPr>
      <w:r w:rsidRPr="00230E38">
        <w:rPr>
          <w:rFonts w:ascii="Times New Roman" w:eastAsiaTheme="majorEastAsia" w:hAnsi="Times New Roman" w:cs="Times New Roman" w:hint="eastAsia"/>
          <w:sz w:val="22"/>
          <w:szCs w:val="22"/>
        </w:rPr>
        <w:t>（</w:t>
      </w:r>
      <w:r w:rsidRPr="00230E38">
        <w:rPr>
          <w:rFonts w:ascii="Times New Roman" w:eastAsiaTheme="majorEastAsia" w:hAnsi="Times New Roman" w:cs="Times New Roman"/>
          <w:sz w:val="22"/>
          <w:szCs w:val="22"/>
        </w:rPr>
        <w:t>2</w:t>
      </w:r>
      <w:r w:rsidRPr="00230E38"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  <w:r w:rsidRPr="00AF3022">
        <w:rPr>
          <w:rFonts w:asciiTheme="majorEastAsia" w:eastAsiaTheme="majorEastAsia" w:hAnsiTheme="majorEastAsia" w:hint="eastAsia"/>
          <w:sz w:val="22"/>
          <w:szCs w:val="22"/>
        </w:rPr>
        <w:t>《大智度論》卷</w:t>
      </w:r>
      <w:r w:rsidRPr="00AF3022">
        <w:rPr>
          <w:rFonts w:asciiTheme="majorEastAsia" w:eastAsiaTheme="majorEastAsia" w:hAnsiTheme="majorEastAsia"/>
          <w:sz w:val="22"/>
          <w:szCs w:val="22"/>
        </w:rPr>
        <w:t>32</w:t>
      </w:r>
      <w:r w:rsidRPr="00AF3022">
        <w:rPr>
          <w:rFonts w:asciiTheme="majorEastAsia" w:eastAsiaTheme="majorEastAsia" w:hAnsiTheme="majorEastAsia" w:hint="eastAsia"/>
          <w:sz w:val="22"/>
          <w:szCs w:val="22"/>
        </w:rPr>
        <w:t>〈</w:t>
      </w:r>
      <w:r w:rsidRPr="00AF3022">
        <w:rPr>
          <w:rFonts w:asciiTheme="majorEastAsia" w:eastAsiaTheme="majorEastAsia" w:hAnsiTheme="majorEastAsia"/>
          <w:sz w:val="22"/>
          <w:szCs w:val="22"/>
        </w:rPr>
        <w:t xml:space="preserve">1 </w:t>
      </w:r>
      <w:r w:rsidRPr="00AF3022">
        <w:rPr>
          <w:rFonts w:asciiTheme="majorEastAsia" w:eastAsiaTheme="majorEastAsia" w:hAnsiTheme="majorEastAsia" w:hint="eastAsia"/>
          <w:sz w:val="22"/>
          <w:szCs w:val="22"/>
        </w:rPr>
        <w:t>序品〉：「</w:t>
      </w:r>
      <w:r w:rsidRPr="00071C9B">
        <w:rPr>
          <w:rFonts w:ascii="標楷體" w:eastAsia="標楷體" w:hAnsi="標楷體" w:hint="eastAsia"/>
          <w:sz w:val="22"/>
          <w:szCs w:val="22"/>
        </w:rPr>
        <w:t>如《雜阿含．舍利弗師子吼經》中說：「佛問舍利弗一句義，三問三不能答。佛少開示舍利弗已，入於靜室。舍利弗集諸比丘，語諸比丘言：『佛未示我事端，未即能答；今我於此法，七日七夜，演說其事而不窮盡。』復有一比丘白佛：『佛入靜室後，舍利弗作師子吼而自讚歎！』佛語比丘：『舍利弗語實不虛，所以者何？舍利弗善通達法性故。』」聲聞法中，觀諸法生滅相，是為『</w:t>
      </w:r>
      <w:r>
        <w:rPr>
          <w:rFonts w:ascii="標楷體" w:eastAsia="標楷體" w:hAnsi="標楷體" w:hint="eastAsia"/>
          <w:sz w:val="22"/>
          <w:szCs w:val="22"/>
        </w:rPr>
        <w:t>如</w:t>
      </w:r>
      <w:r w:rsidRPr="00071C9B">
        <w:rPr>
          <w:rFonts w:ascii="標楷體" w:eastAsia="標楷體" w:hAnsi="標楷體" w:hint="eastAsia"/>
          <w:sz w:val="22"/>
          <w:szCs w:val="22"/>
        </w:rPr>
        <w:t>』；滅一切諸觀，得諸法實相，是處說『</w:t>
      </w:r>
      <w:r>
        <w:rPr>
          <w:rFonts w:ascii="標楷體" w:eastAsia="標楷體" w:hAnsi="標楷體" w:hint="eastAsia"/>
          <w:sz w:val="22"/>
          <w:szCs w:val="22"/>
        </w:rPr>
        <w:t>法性</w:t>
      </w:r>
      <w:r w:rsidRPr="00071C9B">
        <w:rPr>
          <w:rFonts w:ascii="標楷體" w:eastAsia="標楷體" w:hAnsi="標楷體" w:hint="eastAsia"/>
          <w:sz w:val="22"/>
          <w:szCs w:val="22"/>
        </w:rPr>
        <w:t>』。</w:t>
      </w:r>
      <w:r w:rsidRPr="00AF3022">
        <w:rPr>
          <w:rFonts w:asciiTheme="majorEastAsia" w:eastAsiaTheme="majorEastAsia" w:hAnsiTheme="majorEastAsia" w:hint="eastAsia"/>
          <w:sz w:val="22"/>
          <w:szCs w:val="22"/>
        </w:rPr>
        <w:t>」</w:t>
      </w:r>
      <w:r w:rsidRPr="00AF3022">
        <w:rPr>
          <w:rFonts w:asciiTheme="majorEastAsia" w:eastAsiaTheme="majorEastAsia" w:hAnsiTheme="majorEastAsia"/>
          <w:sz w:val="22"/>
          <w:szCs w:val="22"/>
        </w:rPr>
        <w:t>(</w:t>
      </w:r>
      <w:r w:rsidRPr="00AF3022">
        <w:rPr>
          <w:rFonts w:asciiTheme="majorEastAsia" w:eastAsiaTheme="majorEastAsia" w:hAnsiTheme="majorEastAsia" w:hint="eastAsia"/>
          <w:sz w:val="22"/>
          <w:szCs w:val="22"/>
        </w:rPr>
        <w:t>大正</w:t>
      </w:r>
      <w:r w:rsidRPr="00071C9B">
        <w:rPr>
          <w:rFonts w:ascii="Times New Roman" w:eastAsiaTheme="majorEastAsia" w:hAnsi="Times New Roman" w:cs="Times New Roman"/>
          <w:sz w:val="22"/>
          <w:szCs w:val="22"/>
        </w:rPr>
        <w:t>25, 298a20-29</w:t>
      </w:r>
      <w:r w:rsidRPr="00AF3022">
        <w:rPr>
          <w:rFonts w:asciiTheme="majorEastAsia" w:eastAsiaTheme="majorEastAsia" w:hAnsiTheme="majorEastAsia"/>
          <w:sz w:val="22"/>
          <w:szCs w:val="22"/>
        </w:rPr>
        <w:t>)</w:t>
      </w:r>
    </w:p>
  </w:footnote>
  <w:footnote w:id="20">
    <w:p w:rsidR="00976494" w:rsidRPr="00CE52DB" w:rsidRDefault="00976494" w:rsidP="005D452D">
      <w:pPr>
        <w:pStyle w:val="a7"/>
        <w:spacing w:line="0" w:lineRule="atLeast"/>
        <w:ind w:left="110" w:hangingChars="50" w:hanging="110"/>
        <w:rPr>
          <w:rFonts w:ascii="Times New Roman" w:eastAsia="SimSun" w:hAnsi="Times New Roman" w:cs="Times New Roman"/>
          <w:sz w:val="22"/>
          <w:szCs w:val="22"/>
        </w:rPr>
      </w:pPr>
      <w:r w:rsidRPr="005B0508">
        <w:rPr>
          <w:rStyle w:val="a9"/>
          <w:sz w:val="22"/>
          <w:szCs w:val="22"/>
        </w:rPr>
        <w:footnoteRef/>
      </w:r>
      <w:r w:rsidRPr="005B0508">
        <w:rPr>
          <w:rFonts w:ascii="Times New Roman" w:eastAsia="新細明體" w:hAnsi="Times New Roman" w:cs="Times New Roman" w:hint="eastAsia"/>
          <w:sz w:val="22"/>
          <w:szCs w:val="22"/>
        </w:rPr>
        <w:t>（</w:t>
      </w:r>
      <w:r w:rsidRPr="005B0508">
        <w:rPr>
          <w:rFonts w:ascii="Times New Roman" w:eastAsia="新細明體" w:hAnsi="Times New Roman" w:cs="Times New Roman"/>
          <w:sz w:val="22"/>
          <w:szCs w:val="22"/>
        </w:rPr>
        <w:t>1</w:t>
      </w:r>
      <w:r w:rsidRPr="005B0508">
        <w:rPr>
          <w:rFonts w:ascii="Times New Roman" w:eastAsia="新細明體" w:hAnsi="Times New Roman" w:cs="Times New Roman" w:hint="eastAsia"/>
          <w:sz w:val="22"/>
          <w:szCs w:val="22"/>
        </w:rPr>
        <w:t>）</w:t>
      </w:r>
      <w:r w:rsidRPr="00CE52DB">
        <w:rPr>
          <w:rFonts w:hint="eastAsia"/>
          <w:sz w:val="22"/>
          <w:szCs w:val="22"/>
        </w:rPr>
        <w:t>性＝位ィ【原】，＝住ィ【原】</w:t>
      </w:r>
      <w:r w:rsidRPr="00CE52DB">
        <w:rPr>
          <w:rFonts w:asciiTheme="minorEastAsia" w:hAnsiTheme="minorEastAsia" w:hint="eastAsia"/>
          <w:sz w:val="22"/>
          <w:szCs w:val="22"/>
        </w:rPr>
        <w:t>。</w:t>
      </w:r>
      <w:r w:rsidRPr="00CE52DB">
        <w:rPr>
          <w:rFonts w:asciiTheme="minorEastAsia" w:hAnsiTheme="minorEastAsia"/>
          <w:sz w:val="22"/>
          <w:szCs w:val="22"/>
        </w:rPr>
        <w:t>(</w:t>
      </w:r>
      <w:r w:rsidRPr="00CE52DB">
        <w:rPr>
          <w:rFonts w:asciiTheme="minorEastAsia" w:hAnsiTheme="minorEastAsia" w:hint="eastAsia"/>
          <w:sz w:val="22"/>
          <w:szCs w:val="22"/>
        </w:rPr>
        <w:t>大正</w:t>
      </w:r>
      <w:r w:rsidRPr="00CE52DB">
        <w:rPr>
          <w:rFonts w:ascii="Times New Roman" w:eastAsia="新細明體" w:hAnsi="Times New Roman" w:cs="Times New Roman"/>
          <w:sz w:val="22"/>
          <w:szCs w:val="22"/>
        </w:rPr>
        <w:t>4</w:t>
      </w:r>
      <w:r w:rsidRPr="00CE52DB">
        <w:rPr>
          <w:rFonts w:ascii="Times New Roman" w:eastAsia="標楷體" w:hAnsi="Times New Roman" w:cs="Times New Roman"/>
          <w:sz w:val="22"/>
          <w:szCs w:val="22"/>
        </w:rPr>
        <w:t>5</w:t>
      </w:r>
      <w:r w:rsidRPr="00CE52DB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CE52DB">
        <w:rPr>
          <w:rFonts w:ascii="Times New Roman" w:eastAsia="新細明體" w:hAnsi="Times New Roman" w:cs="Times New Roman"/>
          <w:sz w:val="22"/>
          <w:szCs w:val="22"/>
        </w:rPr>
        <w:t>136d</w:t>
      </w:r>
      <w:r w:rsidRPr="00CE52DB">
        <w:rPr>
          <w:rFonts w:ascii="標楷體" w:eastAsia="標楷體" w:hAnsi="標楷體" w:hint="eastAsia"/>
          <w:sz w:val="22"/>
          <w:szCs w:val="22"/>
        </w:rPr>
        <w:t>，</w:t>
      </w:r>
      <w:r w:rsidRPr="00CE52DB">
        <w:rPr>
          <w:rFonts w:ascii="Times New Roman" w:eastAsia="新細明體" w:hAnsi="Times New Roman" w:cs="Times New Roman"/>
          <w:sz w:val="22"/>
          <w:szCs w:val="22"/>
        </w:rPr>
        <w:t>n</w:t>
      </w:r>
      <w:r w:rsidRPr="00CE52DB">
        <w:rPr>
          <w:rFonts w:ascii="SimSun" w:eastAsia="新細明體" w:hAnsi="SimSun" w:cs="Times New Roman"/>
          <w:sz w:val="22"/>
          <w:szCs w:val="22"/>
        </w:rPr>
        <w:t>.</w:t>
      </w:r>
      <w:r w:rsidRPr="00CE52DB">
        <w:rPr>
          <w:rFonts w:ascii="Times New Roman" w:eastAsia="新細明體" w:hAnsi="Times New Roman" w:cs="Times New Roman"/>
          <w:sz w:val="22"/>
          <w:szCs w:val="22"/>
        </w:rPr>
        <w:t>3</w:t>
      </w:r>
      <w:r w:rsidRPr="00CE52DB">
        <w:rPr>
          <w:rFonts w:asciiTheme="minorEastAsia" w:hAnsiTheme="minorEastAsia"/>
          <w:sz w:val="22"/>
          <w:szCs w:val="22"/>
        </w:rPr>
        <w:t>)</w:t>
      </w:r>
    </w:p>
    <w:p w:rsidR="00976494" w:rsidRPr="005B0508" w:rsidRDefault="00976494" w:rsidP="002F4E17">
      <w:pPr>
        <w:pStyle w:val="a7"/>
        <w:spacing w:line="0" w:lineRule="atLeast"/>
        <w:ind w:left="660" w:hangingChars="300" w:hanging="660"/>
        <w:rPr>
          <w:rFonts w:eastAsia="SimSun"/>
          <w:sz w:val="22"/>
          <w:szCs w:val="22"/>
        </w:rPr>
      </w:pPr>
      <w:r>
        <w:rPr>
          <w:rFonts w:ascii="SimSun" w:eastAsia="SimSun" w:hAnsi="SimSun" w:cs="Times New Roman" w:hint="eastAsia"/>
          <w:sz w:val="22"/>
          <w:szCs w:val="22"/>
        </w:rPr>
        <w:t xml:space="preserve"> </w:t>
      </w:r>
      <w:r w:rsidRPr="00CE52DB">
        <w:rPr>
          <w:rFonts w:ascii="Times New Roman" w:eastAsia="新細明體" w:hAnsi="Times New Roman" w:cs="Times New Roman" w:hint="eastAsia"/>
          <w:sz w:val="22"/>
          <w:szCs w:val="22"/>
        </w:rPr>
        <w:t>（</w:t>
      </w:r>
      <w:r w:rsidRPr="00CE52DB">
        <w:rPr>
          <w:rFonts w:ascii="Times New Roman" w:eastAsia="新細明體" w:hAnsi="Times New Roman" w:cs="Times New Roman"/>
          <w:sz w:val="22"/>
          <w:szCs w:val="22"/>
        </w:rPr>
        <w:t>2</w:t>
      </w:r>
      <w:r w:rsidRPr="00CE52DB">
        <w:rPr>
          <w:rFonts w:ascii="Times New Roman" w:eastAsia="新細明體" w:hAnsi="Times New Roman" w:cs="Times New Roman" w:hint="eastAsia"/>
          <w:sz w:val="22"/>
          <w:szCs w:val="22"/>
        </w:rPr>
        <w:t>）</w:t>
      </w:r>
      <w:r w:rsidRPr="00CE52DB">
        <w:rPr>
          <w:rFonts w:asciiTheme="minorEastAsia" w:hAnsiTheme="minorEastAsia" w:hint="eastAsia"/>
          <w:sz w:val="22"/>
          <w:szCs w:val="22"/>
        </w:rPr>
        <w:t>位，【一本】旁記作「住」，【續藏本】作「性」，</w:t>
      </w:r>
      <w:r w:rsidRPr="00CE52DB">
        <w:rPr>
          <w:rFonts w:asciiTheme="majorEastAsia" w:eastAsiaTheme="majorEastAsia" w:hAnsiTheme="majorEastAsia" w:hint="eastAsia"/>
          <w:sz w:val="22"/>
          <w:szCs w:val="22"/>
        </w:rPr>
        <w:t>其頭注中有「性</w:t>
      </w:r>
      <w:r w:rsidRPr="00CE52DB">
        <w:rPr>
          <w:rFonts w:asciiTheme="minorEastAsia" w:hAnsiTheme="minorEastAsia" w:hint="eastAsia"/>
          <w:sz w:val="22"/>
          <w:szCs w:val="22"/>
        </w:rPr>
        <w:t>，</w:t>
      </w:r>
      <w:r w:rsidRPr="00CE52DB">
        <w:rPr>
          <w:rFonts w:asciiTheme="majorEastAsia" w:eastAsiaTheme="majorEastAsia" w:hAnsiTheme="majorEastAsia" w:hint="eastAsia"/>
          <w:sz w:val="22"/>
          <w:szCs w:val="22"/>
        </w:rPr>
        <w:t>一作位，一作性」。「法位」</w:t>
      </w:r>
      <w:r w:rsidRPr="00CE52DB">
        <w:rPr>
          <w:rFonts w:asciiTheme="minorEastAsia" w:hAnsiTheme="minorEastAsia" w:hint="eastAsia"/>
          <w:sz w:val="22"/>
          <w:szCs w:val="22"/>
        </w:rPr>
        <w:t>，</w:t>
      </w:r>
      <w:r w:rsidRPr="00CE52DB">
        <w:rPr>
          <w:rFonts w:asciiTheme="majorEastAsia" w:eastAsiaTheme="majorEastAsia" w:hAnsiTheme="majorEastAsia" w:hint="eastAsia"/>
          <w:sz w:val="22"/>
          <w:szCs w:val="22"/>
        </w:rPr>
        <w:t>【丘本】作「法性」。</w:t>
      </w:r>
      <w:r w:rsidRPr="00CE52DB">
        <w:rPr>
          <w:rFonts w:asciiTheme="minorEastAsia" w:hAnsiTheme="minorEastAsia" w:hint="eastAsia"/>
          <w:sz w:val="22"/>
          <w:szCs w:val="22"/>
        </w:rPr>
        <w:t>（</w:t>
      </w:r>
      <w:r>
        <w:rPr>
          <w:rFonts w:asciiTheme="minorEastAsia" w:hAnsiTheme="minorEastAsia" w:hint="eastAsia"/>
          <w:sz w:val="22"/>
          <w:szCs w:val="22"/>
        </w:rPr>
        <w:t>《慧遠研究（</w:t>
      </w:r>
      <w:r w:rsidRPr="005765A4">
        <w:rPr>
          <w:rFonts w:asciiTheme="majorEastAsia" w:eastAsiaTheme="majorEastAsia" w:hAnsiTheme="majorEastAsia" w:hint="eastAsia"/>
          <w:sz w:val="22"/>
          <w:szCs w:val="22"/>
        </w:rPr>
        <w:t>遺文篇</w:t>
      </w:r>
      <w:r>
        <w:rPr>
          <w:rFonts w:asciiTheme="minorEastAsia" w:hAnsiTheme="minorEastAsia" w:hint="eastAsia"/>
          <w:sz w:val="22"/>
          <w:szCs w:val="22"/>
        </w:rPr>
        <w:t>）</w:t>
      </w:r>
      <w:r w:rsidRPr="005B0508">
        <w:rPr>
          <w:rFonts w:ascii="Times New Roman" w:hAnsi="Times New Roman" w:cs="Times New Roman"/>
          <w:sz w:val="22"/>
          <w:szCs w:val="22"/>
        </w:rPr>
        <w:t>p</w:t>
      </w:r>
      <w:r w:rsidRPr="005B0508">
        <w:rPr>
          <w:rFonts w:ascii="Times New Roman" w:eastAsia="新細明體" w:hAnsi="Times New Roman" w:cs="Times New Roman"/>
          <w:sz w:val="22"/>
          <w:szCs w:val="22"/>
        </w:rPr>
        <w:t>.39</w:t>
      </w:r>
      <w:r w:rsidRPr="00AF3022">
        <w:rPr>
          <w:rFonts w:asciiTheme="majorEastAsia" w:eastAsiaTheme="majorEastAsia" w:hAnsiTheme="majorEastAsia" w:hint="eastAsia"/>
          <w:sz w:val="22"/>
          <w:szCs w:val="22"/>
        </w:rPr>
        <w:t>，</w:t>
      </w:r>
      <w:r w:rsidRPr="005B0508">
        <w:rPr>
          <w:rFonts w:ascii="Times New Roman" w:hAnsi="Times New Roman" w:cs="Times New Roman"/>
          <w:sz w:val="22"/>
          <w:szCs w:val="22"/>
        </w:rPr>
        <w:t>n</w:t>
      </w:r>
      <w:r w:rsidRPr="005B0508">
        <w:rPr>
          <w:rFonts w:ascii="Times New Roman" w:eastAsia="新細明體" w:hAnsi="Times New Roman" w:cs="Times New Roman"/>
          <w:sz w:val="22"/>
          <w:szCs w:val="22"/>
        </w:rPr>
        <w:t>.2</w:t>
      </w:r>
      <w:r w:rsidRPr="005B0508">
        <w:rPr>
          <w:rFonts w:asciiTheme="minorEastAsia" w:hAnsiTheme="minorEastAsia" w:hint="eastAsia"/>
          <w:sz w:val="22"/>
          <w:szCs w:val="22"/>
        </w:rPr>
        <w:t>）</w:t>
      </w:r>
    </w:p>
  </w:footnote>
  <w:footnote w:id="21">
    <w:p w:rsidR="00976494" w:rsidRPr="005B0508" w:rsidRDefault="00976494" w:rsidP="005D452D">
      <w:pPr>
        <w:pStyle w:val="a7"/>
        <w:spacing w:line="0" w:lineRule="atLeast"/>
        <w:ind w:left="110" w:hangingChars="50" w:hanging="110"/>
        <w:rPr>
          <w:rFonts w:ascii="Times New Roman" w:eastAsia="SimSun" w:hAnsi="Times New Roman" w:cs="Times New Roman"/>
          <w:sz w:val="22"/>
          <w:szCs w:val="22"/>
          <w:lang w:eastAsia="ja-JP"/>
        </w:rPr>
      </w:pPr>
      <w:r w:rsidRPr="005B0508">
        <w:rPr>
          <w:rStyle w:val="a9"/>
          <w:sz w:val="22"/>
          <w:szCs w:val="22"/>
        </w:rPr>
        <w:footnoteRef/>
      </w:r>
      <w:r w:rsidRPr="005B0508">
        <w:rPr>
          <w:rFonts w:ascii="Times New Roman" w:eastAsia="新細明體" w:hAnsi="Times New Roman" w:cs="Times New Roman" w:hint="eastAsia"/>
          <w:sz w:val="22"/>
          <w:szCs w:val="22"/>
          <w:lang w:eastAsia="ja-JP"/>
        </w:rPr>
        <w:t>（</w:t>
      </w:r>
      <w:r w:rsidRPr="005B0508">
        <w:rPr>
          <w:rFonts w:ascii="Times New Roman" w:eastAsia="新細明體" w:hAnsi="Times New Roman" w:cs="Times New Roman"/>
          <w:sz w:val="22"/>
          <w:szCs w:val="22"/>
          <w:lang w:eastAsia="ja-JP"/>
        </w:rPr>
        <w:t>1</w:t>
      </w:r>
      <w:r w:rsidRPr="005B0508">
        <w:rPr>
          <w:rFonts w:ascii="Times New Roman" w:eastAsia="新細明體" w:hAnsi="Times New Roman" w:cs="Times New Roman" w:hint="eastAsia"/>
          <w:sz w:val="22"/>
          <w:szCs w:val="22"/>
          <w:lang w:eastAsia="ja-JP"/>
        </w:rPr>
        <w:t>）</w:t>
      </w:r>
      <w:r w:rsidRPr="001D6348">
        <w:rPr>
          <w:rFonts w:hint="eastAsia"/>
          <w:sz w:val="22"/>
          <w:szCs w:val="22"/>
          <w:lang w:eastAsia="ja-JP"/>
        </w:rPr>
        <w:t>（是法）</w:t>
      </w:r>
      <w:r w:rsidRPr="001D6348">
        <w:rPr>
          <w:rStyle w:val="gaiji"/>
          <w:rFonts w:hint="eastAsia"/>
          <w:sz w:val="22"/>
          <w:szCs w:val="22"/>
          <w:lang w:eastAsia="ja-JP"/>
        </w:rPr>
        <w:t>ィ</w:t>
      </w:r>
      <w:r w:rsidRPr="001D6348">
        <w:rPr>
          <w:rFonts w:hint="eastAsia"/>
          <w:sz w:val="22"/>
          <w:szCs w:val="22"/>
          <w:lang w:eastAsia="ja-JP"/>
        </w:rPr>
        <w:t>＋生【原】</w:t>
      </w:r>
      <w:r w:rsidRPr="001D6348">
        <w:rPr>
          <w:rFonts w:asciiTheme="minorEastAsia" w:hAnsiTheme="minorEastAsia" w:hint="eastAsia"/>
          <w:sz w:val="22"/>
          <w:szCs w:val="22"/>
          <w:lang w:eastAsia="ja-JP"/>
        </w:rPr>
        <w:t>。</w:t>
      </w:r>
      <w:r w:rsidRPr="001D6348">
        <w:rPr>
          <w:rFonts w:asciiTheme="minorEastAsia" w:hAnsiTheme="minorEastAsia"/>
          <w:sz w:val="22"/>
          <w:szCs w:val="22"/>
          <w:lang w:eastAsia="ja-JP"/>
        </w:rPr>
        <w:t>(</w:t>
      </w:r>
      <w:r w:rsidRPr="005B0508">
        <w:rPr>
          <w:rFonts w:asciiTheme="minorEastAsia" w:hAnsiTheme="minorEastAsia" w:hint="eastAsia"/>
          <w:sz w:val="22"/>
          <w:szCs w:val="22"/>
          <w:lang w:eastAsia="ja-JP"/>
        </w:rPr>
        <w:t>大正</w:t>
      </w:r>
      <w:r w:rsidRPr="005B0508">
        <w:rPr>
          <w:rFonts w:ascii="Times New Roman" w:eastAsia="新細明體" w:hAnsi="Times New Roman" w:cs="Times New Roman"/>
          <w:sz w:val="22"/>
          <w:szCs w:val="22"/>
          <w:lang w:eastAsia="ja-JP"/>
        </w:rPr>
        <w:t>4</w:t>
      </w:r>
      <w:r w:rsidRPr="005B0508">
        <w:rPr>
          <w:rFonts w:ascii="Times New Roman" w:eastAsia="標楷體" w:hAnsi="Times New Roman" w:cs="Times New Roman"/>
          <w:sz w:val="22"/>
          <w:szCs w:val="22"/>
          <w:lang w:eastAsia="ja-JP"/>
        </w:rPr>
        <w:t>5</w:t>
      </w:r>
      <w:r w:rsidRPr="005B0508">
        <w:rPr>
          <w:rFonts w:ascii="Times New Roman" w:eastAsia="標楷體" w:hAnsi="Times New Roman" w:cs="Times New Roman" w:hint="eastAsia"/>
          <w:sz w:val="22"/>
          <w:szCs w:val="22"/>
          <w:lang w:eastAsia="ja-JP"/>
        </w:rPr>
        <w:t>，</w:t>
      </w:r>
      <w:r w:rsidRPr="005B0508">
        <w:rPr>
          <w:rFonts w:ascii="Times New Roman" w:eastAsia="新細明體" w:hAnsi="Times New Roman" w:cs="Times New Roman"/>
          <w:sz w:val="22"/>
          <w:szCs w:val="22"/>
          <w:lang w:eastAsia="ja-JP"/>
        </w:rPr>
        <w:t>136d</w:t>
      </w:r>
      <w:r w:rsidRPr="005B0508">
        <w:rPr>
          <w:rFonts w:ascii="標楷體" w:eastAsia="標楷體" w:hAnsi="標楷體" w:hint="eastAsia"/>
          <w:sz w:val="22"/>
          <w:szCs w:val="22"/>
          <w:lang w:eastAsia="ja-JP"/>
        </w:rPr>
        <w:t>，</w:t>
      </w:r>
      <w:r w:rsidRPr="005B0508">
        <w:rPr>
          <w:rFonts w:ascii="Times New Roman" w:eastAsia="新細明體" w:hAnsi="Times New Roman" w:cs="Times New Roman"/>
          <w:sz w:val="22"/>
          <w:szCs w:val="22"/>
          <w:lang w:eastAsia="ja-JP"/>
        </w:rPr>
        <w:t>n</w:t>
      </w:r>
      <w:r w:rsidRPr="005B0508">
        <w:rPr>
          <w:rFonts w:ascii="SimSun" w:eastAsia="新細明體" w:hAnsi="SimSun" w:cs="Times New Roman"/>
          <w:sz w:val="22"/>
          <w:szCs w:val="22"/>
          <w:lang w:eastAsia="ja-JP"/>
        </w:rPr>
        <w:t>.</w:t>
      </w:r>
      <w:r w:rsidRPr="005B0508">
        <w:rPr>
          <w:rFonts w:ascii="Times New Roman" w:eastAsia="新細明體" w:hAnsi="Times New Roman" w:cs="Times New Roman"/>
          <w:sz w:val="22"/>
          <w:szCs w:val="22"/>
          <w:lang w:eastAsia="ja-JP"/>
        </w:rPr>
        <w:t xml:space="preserve"> 4</w:t>
      </w:r>
      <w:r w:rsidRPr="005B0508">
        <w:rPr>
          <w:rFonts w:asciiTheme="minorEastAsia" w:hAnsiTheme="minorEastAsia"/>
          <w:sz w:val="22"/>
          <w:szCs w:val="22"/>
          <w:lang w:eastAsia="ja-JP"/>
        </w:rPr>
        <w:t>)</w:t>
      </w:r>
    </w:p>
    <w:p w:rsidR="00976494" w:rsidRPr="005B0508" w:rsidRDefault="00976494" w:rsidP="005D452D">
      <w:pPr>
        <w:pStyle w:val="a7"/>
        <w:spacing w:line="0" w:lineRule="atLeast"/>
        <w:ind w:left="110" w:hangingChars="50" w:hanging="110"/>
        <w:rPr>
          <w:rFonts w:ascii="標楷體" w:eastAsia="標楷體" w:hAnsi="標楷體" w:cs="Times New Roman"/>
          <w:sz w:val="22"/>
          <w:szCs w:val="22"/>
        </w:rPr>
      </w:pPr>
      <w:r>
        <w:rPr>
          <w:rFonts w:ascii="SimSun" w:eastAsia="SimSun" w:hAnsi="SimSun" w:cs="Times New Roman" w:hint="eastAsia"/>
          <w:sz w:val="22"/>
          <w:szCs w:val="22"/>
          <w:lang w:eastAsia="ja-JP"/>
        </w:rPr>
        <w:t xml:space="preserve"> </w:t>
      </w:r>
      <w:r w:rsidRPr="005B0508">
        <w:rPr>
          <w:rFonts w:ascii="Times New Roman" w:eastAsia="新細明體" w:hAnsi="Times New Roman" w:cs="Times New Roman" w:hint="eastAsia"/>
          <w:sz w:val="22"/>
          <w:szCs w:val="22"/>
          <w:lang w:eastAsia="ja-JP"/>
        </w:rPr>
        <w:t>（</w:t>
      </w:r>
      <w:r w:rsidRPr="005B0508">
        <w:rPr>
          <w:rFonts w:ascii="Times New Roman" w:eastAsia="新細明體" w:hAnsi="Times New Roman" w:cs="Times New Roman"/>
          <w:sz w:val="22"/>
          <w:szCs w:val="22"/>
          <w:lang w:eastAsia="ja-JP"/>
        </w:rPr>
        <w:t>2</w:t>
      </w:r>
      <w:r w:rsidRPr="005B0508">
        <w:rPr>
          <w:rFonts w:ascii="Times New Roman" w:eastAsia="新細明體" w:hAnsi="Times New Roman" w:cs="Times New Roman" w:hint="eastAsia"/>
          <w:sz w:val="22"/>
          <w:szCs w:val="22"/>
          <w:lang w:eastAsia="ja-JP"/>
        </w:rPr>
        <w:t>）</w:t>
      </w:r>
      <w:r w:rsidRPr="005B0508">
        <w:rPr>
          <w:rFonts w:asciiTheme="minorEastAsia" w:hAnsiTheme="minorEastAsia" w:hint="eastAsia"/>
          <w:sz w:val="22"/>
          <w:szCs w:val="22"/>
          <w:lang w:eastAsia="ja-JP"/>
        </w:rPr>
        <w:t>〔是法〕</w:t>
      </w:r>
      <w:r w:rsidRPr="005B0508">
        <w:rPr>
          <w:rFonts w:ascii="標楷體" w:eastAsia="標楷體" w:hAnsi="標楷體" w:cs="Times New Roman"/>
          <w:sz w:val="22"/>
          <w:szCs w:val="22"/>
          <w:lang w:eastAsia="ja-JP"/>
        </w:rPr>
        <w:t>-</w:t>
      </w:r>
      <w:r w:rsidRPr="005B0508">
        <w:rPr>
          <w:rFonts w:asciiTheme="minorEastAsia" w:hAnsiTheme="minorEastAsia" w:hint="eastAsia"/>
          <w:sz w:val="22"/>
          <w:szCs w:val="22"/>
          <w:lang w:eastAsia="ja-JP"/>
        </w:rPr>
        <w:t>【丘本】。</w:t>
      </w:r>
      <w:r w:rsidRPr="005B0508">
        <w:rPr>
          <w:rFonts w:asciiTheme="minorEastAsia" w:hAnsiTheme="minorEastAsia" w:hint="eastAsia"/>
          <w:sz w:val="22"/>
          <w:szCs w:val="22"/>
        </w:rPr>
        <w:t>《（慧遠研究（</w:t>
      </w:r>
      <w:r w:rsidRPr="005765A4">
        <w:rPr>
          <w:rFonts w:asciiTheme="majorEastAsia" w:eastAsiaTheme="majorEastAsia" w:hAnsiTheme="majorEastAsia" w:hint="eastAsia"/>
          <w:sz w:val="22"/>
          <w:szCs w:val="22"/>
        </w:rPr>
        <w:t>遺文篇</w:t>
      </w:r>
      <w:r w:rsidRPr="005B0508">
        <w:rPr>
          <w:rFonts w:asciiTheme="minorEastAsia" w:hAnsiTheme="minorEastAsia" w:hint="eastAsia"/>
          <w:sz w:val="22"/>
          <w:szCs w:val="22"/>
        </w:rPr>
        <w:t>）》</w:t>
      </w:r>
      <w:r w:rsidRPr="005B0508">
        <w:rPr>
          <w:rFonts w:ascii="Times New Roman" w:hAnsi="Times New Roman" w:cs="Times New Roman"/>
          <w:sz w:val="22"/>
          <w:szCs w:val="22"/>
        </w:rPr>
        <w:t>p</w:t>
      </w:r>
      <w:r w:rsidRPr="005B0508">
        <w:rPr>
          <w:rFonts w:ascii="Times New Roman" w:eastAsia="新細明體" w:hAnsi="Times New Roman" w:cs="Times New Roman"/>
          <w:sz w:val="22"/>
          <w:szCs w:val="22"/>
        </w:rPr>
        <w:t>.39</w:t>
      </w:r>
      <w:r w:rsidRPr="005B050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5B0508">
        <w:rPr>
          <w:rFonts w:ascii="Times New Roman" w:hAnsi="Times New Roman" w:cs="Times New Roman"/>
          <w:sz w:val="22"/>
          <w:szCs w:val="22"/>
        </w:rPr>
        <w:t>n</w:t>
      </w:r>
      <w:r w:rsidRPr="005B0508">
        <w:rPr>
          <w:rFonts w:ascii="Times New Roman" w:eastAsia="新細明體" w:hAnsi="Times New Roman" w:cs="Times New Roman"/>
          <w:sz w:val="22"/>
          <w:szCs w:val="22"/>
        </w:rPr>
        <w:t>.3</w:t>
      </w:r>
      <w:r w:rsidRPr="005B0508">
        <w:rPr>
          <w:rFonts w:asciiTheme="minorEastAsia" w:hAnsiTheme="minorEastAsia" w:hint="eastAsia"/>
          <w:sz w:val="22"/>
          <w:szCs w:val="22"/>
        </w:rPr>
        <w:t>）</w:t>
      </w:r>
    </w:p>
  </w:footnote>
  <w:footnote w:id="22">
    <w:p w:rsidR="00976494" w:rsidRPr="005B0508" w:rsidRDefault="00976494" w:rsidP="00AE2E99">
      <w:pPr>
        <w:spacing w:line="0" w:lineRule="atLeast"/>
        <w:ind w:left="220" w:hangingChars="100" w:hanging="220"/>
        <w:rPr>
          <w:rFonts w:eastAsia="SimSun"/>
          <w:sz w:val="22"/>
        </w:rPr>
      </w:pPr>
      <w:r w:rsidRPr="005B0508">
        <w:rPr>
          <w:rStyle w:val="a9"/>
          <w:sz w:val="22"/>
        </w:rPr>
        <w:footnoteRef/>
      </w:r>
      <w:r w:rsidRPr="005B0508">
        <w:rPr>
          <w:rFonts w:asciiTheme="minorEastAsia" w:hAnsiTheme="minorEastAsia" w:hint="eastAsia"/>
          <w:sz w:val="22"/>
        </w:rPr>
        <w:t>「</w:t>
      </w:r>
      <w:r w:rsidRPr="005B0508">
        <w:rPr>
          <w:rFonts w:asciiTheme="minorEastAsia" w:hAnsiTheme="minorEastAsia" w:hint="eastAsia"/>
          <w:b/>
          <w:sz w:val="22"/>
        </w:rPr>
        <w:t>真際義者，唯大乘法中說。</w:t>
      </w:r>
      <w:r w:rsidRPr="005B0508">
        <w:rPr>
          <w:rFonts w:asciiTheme="minorEastAsia" w:hAnsiTheme="minorEastAsia" w:hint="eastAsia"/>
          <w:sz w:val="22"/>
        </w:rPr>
        <w:t>」</w:t>
      </w:r>
      <w:r w:rsidRPr="0072635F">
        <w:rPr>
          <w:rFonts w:asciiTheme="majorEastAsia" w:eastAsiaTheme="majorEastAsia" w:hAnsiTheme="majorEastAsia" w:hint="eastAsia"/>
          <w:sz w:val="22"/>
        </w:rPr>
        <w:t>：《大智度</w:t>
      </w:r>
      <w:r w:rsidRPr="005B0508">
        <w:rPr>
          <w:rFonts w:asciiTheme="minorEastAsia" w:hAnsiTheme="minorEastAsia" w:hint="eastAsia"/>
          <w:sz w:val="22"/>
        </w:rPr>
        <w:t>論》卷</w:t>
      </w:r>
      <w:r w:rsidRPr="005B0508">
        <w:rPr>
          <w:rFonts w:ascii="Times New Roman" w:hAnsi="Times New Roman" w:cs="Times New Roman"/>
          <w:sz w:val="22"/>
        </w:rPr>
        <w:t>32</w:t>
      </w:r>
      <w:r w:rsidRPr="005B0508">
        <w:rPr>
          <w:rFonts w:ascii="Times New Roman" w:hAnsi="Times New Roman" w:cs="Times New Roman" w:hint="eastAsia"/>
          <w:sz w:val="22"/>
        </w:rPr>
        <w:t>〈</w:t>
      </w:r>
      <w:r w:rsidRPr="005B0508">
        <w:rPr>
          <w:rFonts w:ascii="Times New Roman" w:hAnsi="Times New Roman" w:cs="Times New Roman"/>
          <w:sz w:val="22"/>
        </w:rPr>
        <w:t>1</w:t>
      </w:r>
      <w:r w:rsidRPr="005B0508">
        <w:rPr>
          <w:rFonts w:asciiTheme="minorEastAsia" w:hAnsiTheme="minorEastAsia" w:hint="eastAsia"/>
          <w:sz w:val="22"/>
        </w:rPr>
        <w:t>序品〉</w:t>
      </w:r>
      <w:r w:rsidRPr="005B0508">
        <w:rPr>
          <w:rFonts w:asciiTheme="minorEastAsia" w:hAnsiTheme="minorEastAsia"/>
          <w:sz w:val="22"/>
        </w:rPr>
        <w:t>(</w:t>
      </w:r>
      <w:r w:rsidRPr="005B0508">
        <w:rPr>
          <w:rFonts w:ascii="SimSun" w:eastAsia="新細明體" w:hAnsi="SimSun" w:hint="eastAsia"/>
          <w:sz w:val="22"/>
        </w:rPr>
        <w:t>大正</w:t>
      </w:r>
      <w:r w:rsidRPr="005B0508">
        <w:rPr>
          <w:rFonts w:ascii="Times New Roman" w:hAnsi="Times New Roman" w:cs="Times New Roman"/>
          <w:sz w:val="22"/>
        </w:rPr>
        <w:t>25</w:t>
      </w:r>
      <w:r w:rsidRPr="005B0508">
        <w:rPr>
          <w:rFonts w:asciiTheme="minorEastAsia" w:hAnsiTheme="minorEastAsia" w:hint="eastAsia"/>
          <w:sz w:val="22"/>
        </w:rPr>
        <w:t>，</w:t>
      </w:r>
      <w:r w:rsidRPr="005B0508">
        <w:rPr>
          <w:rFonts w:ascii="Times New Roman" w:hAnsi="Times New Roman" w:cs="Times New Roman"/>
          <w:sz w:val="22"/>
        </w:rPr>
        <w:t>298a29-b3</w:t>
      </w:r>
      <w:r w:rsidRPr="005B0508">
        <w:rPr>
          <w:rFonts w:asciiTheme="minorEastAsia" w:hAnsiTheme="minorEastAsia"/>
          <w:sz w:val="22"/>
        </w:rPr>
        <w:t>)</w:t>
      </w:r>
      <w:r w:rsidRPr="005B0508">
        <w:rPr>
          <w:rFonts w:asciiTheme="minorEastAsia" w:hAnsiTheme="minorEastAsia" w:hint="eastAsia"/>
          <w:sz w:val="22"/>
        </w:rPr>
        <w:t>：「</w:t>
      </w:r>
      <w:r w:rsidRPr="005B0508">
        <w:rPr>
          <w:rFonts w:ascii="標楷體" w:eastAsia="標楷體" w:hAnsi="標楷體" w:hint="eastAsia"/>
          <w:sz w:val="22"/>
        </w:rPr>
        <w:t>問曰：『是處但說『如』、『法性』，何處復說『實際』？』答曰：『此二事，有因緣故說；實際無因緣，故不說實際。』</w:t>
      </w:r>
      <w:r w:rsidRPr="005B0508">
        <w:rPr>
          <w:rFonts w:asciiTheme="minorEastAsia" w:hAnsiTheme="minorEastAsia" w:hint="eastAsia"/>
          <w:sz w:val="22"/>
        </w:rPr>
        <w:t>」</w:t>
      </w:r>
      <w:r w:rsidRPr="00250C99">
        <w:rPr>
          <w:rFonts w:asciiTheme="majorEastAsia" w:eastAsiaTheme="majorEastAsia" w:hAnsiTheme="majorEastAsia" w:hint="eastAsia"/>
          <w:sz w:val="22"/>
        </w:rPr>
        <w:t>《大智度論》文中的「是處」，即是指《雜阿含》，即小乘</w:t>
      </w:r>
      <w:r w:rsidRPr="005B0508">
        <w:rPr>
          <w:rFonts w:ascii="標楷體" w:eastAsia="標楷體" w:hAnsi="標楷體" w:hint="eastAsia"/>
          <w:sz w:val="22"/>
        </w:rPr>
        <w:t>。</w:t>
      </w:r>
      <w:r w:rsidRPr="00250C99">
        <w:rPr>
          <w:rFonts w:asciiTheme="majorEastAsia" w:eastAsiaTheme="majorEastAsia" w:hAnsiTheme="majorEastAsia" w:hint="eastAsia"/>
          <w:sz w:val="22"/>
        </w:rPr>
        <w:t>「實際」或「真際」為</w:t>
      </w:r>
      <w:r w:rsidRPr="00892E7A">
        <w:rPr>
          <w:rFonts w:ascii="Times Ext Roman" w:eastAsia="標楷體" w:hAnsi="Times Ext Roman" w:cs="Times Ext Roman"/>
          <w:sz w:val="22"/>
        </w:rPr>
        <w:t>bh</w:t>
      </w:r>
      <w:r w:rsidRPr="00892E7A">
        <w:rPr>
          <w:rFonts w:ascii="Times Ext Roman" w:eastAsia="新細明體" w:hAnsi="Times Ext Roman" w:cs="Times Ext Roman"/>
          <w:sz w:val="22"/>
        </w:rPr>
        <w:t>ū</w:t>
      </w:r>
      <w:r w:rsidRPr="00892E7A">
        <w:rPr>
          <w:rFonts w:ascii="Times Ext Roman" w:eastAsia="標楷體" w:hAnsi="Times Ext Roman" w:cs="Times Ext Roman"/>
          <w:sz w:val="22"/>
        </w:rPr>
        <w:t>ta-koṭi</w:t>
      </w:r>
      <w:r w:rsidRPr="005B0508">
        <w:rPr>
          <w:rFonts w:asciiTheme="minorEastAsia" w:hAnsiTheme="minorEastAsia" w:cs="Times New Roman" w:hint="eastAsia"/>
          <w:sz w:val="22"/>
        </w:rPr>
        <w:t>的翻譯</w:t>
      </w:r>
      <w:r w:rsidRPr="005B0508">
        <w:rPr>
          <w:rFonts w:ascii="標楷體" w:eastAsia="標楷體" w:hAnsi="標楷體" w:hint="eastAsia"/>
          <w:sz w:val="22"/>
        </w:rPr>
        <w:t>。</w:t>
      </w:r>
      <w:r w:rsidRPr="005B0508">
        <w:rPr>
          <w:rFonts w:asciiTheme="minorEastAsia" w:hAnsiTheme="minorEastAsia" w:hint="eastAsia"/>
          <w:sz w:val="22"/>
        </w:rPr>
        <w:t>（《慧遠研究（遺</w:t>
      </w:r>
      <w:r w:rsidRPr="00715A2E">
        <w:rPr>
          <w:rFonts w:asciiTheme="majorEastAsia" w:eastAsiaTheme="majorEastAsia" w:hAnsiTheme="majorEastAsia" w:hint="eastAsia"/>
          <w:sz w:val="22"/>
        </w:rPr>
        <w:t>文</w:t>
      </w:r>
      <w:r w:rsidRPr="005B0508">
        <w:rPr>
          <w:rFonts w:asciiTheme="minorEastAsia" w:hAnsiTheme="minorEastAsia" w:hint="eastAsia"/>
          <w:sz w:val="22"/>
        </w:rPr>
        <w:t>篇）》</w:t>
      </w:r>
      <w:r w:rsidRPr="005B0508">
        <w:rPr>
          <w:rFonts w:ascii="Times New Roman" w:hAnsi="Times New Roman" w:cs="Times New Roman"/>
          <w:sz w:val="22"/>
        </w:rPr>
        <w:t>p</w:t>
      </w:r>
      <w:r w:rsidRPr="005B0508">
        <w:rPr>
          <w:rFonts w:ascii="Times New Roman" w:eastAsia="新細明體" w:hAnsi="Times New Roman" w:cs="Times New Roman"/>
          <w:sz w:val="22"/>
        </w:rPr>
        <w:t>.251</w:t>
      </w:r>
      <w:r w:rsidRPr="005B0508">
        <w:rPr>
          <w:rFonts w:ascii="Times New Roman" w:eastAsia="標楷體" w:hAnsi="Times New Roman" w:cs="Times New Roman" w:hint="eastAsia"/>
          <w:sz w:val="22"/>
        </w:rPr>
        <w:t>，</w:t>
      </w:r>
      <w:r w:rsidRPr="005B0508">
        <w:rPr>
          <w:rFonts w:ascii="Times New Roman" w:hAnsi="Times New Roman" w:cs="Times New Roman"/>
          <w:sz w:val="22"/>
        </w:rPr>
        <w:t>n</w:t>
      </w:r>
      <w:r w:rsidRPr="005B0508">
        <w:rPr>
          <w:rFonts w:ascii="Times New Roman" w:eastAsia="新細明體" w:hAnsi="Times New Roman" w:cs="Times New Roman"/>
          <w:sz w:val="22"/>
        </w:rPr>
        <w:t>.257</w:t>
      </w:r>
      <w:r w:rsidRPr="005B0508">
        <w:rPr>
          <w:rFonts w:asciiTheme="minorEastAsia" w:hAnsiTheme="minorEastAsia" w:hint="eastAsia"/>
          <w:sz w:val="22"/>
        </w:rPr>
        <w:t>）</w:t>
      </w:r>
    </w:p>
  </w:footnote>
  <w:footnote w:id="23">
    <w:p w:rsidR="00976494" w:rsidRPr="005B0508" w:rsidRDefault="00976494" w:rsidP="005D452D">
      <w:pPr>
        <w:pStyle w:val="a7"/>
        <w:spacing w:line="0" w:lineRule="atLeast"/>
        <w:ind w:left="110" w:hangingChars="50" w:hanging="110"/>
        <w:rPr>
          <w:rFonts w:eastAsia="SimSun"/>
          <w:sz w:val="22"/>
          <w:szCs w:val="22"/>
        </w:rPr>
      </w:pPr>
      <w:r w:rsidRPr="005B0508">
        <w:rPr>
          <w:rStyle w:val="a9"/>
          <w:sz w:val="22"/>
          <w:szCs w:val="22"/>
        </w:rPr>
        <w:footnoteRef/>
      </w:r>
      <w:r>
        <w:rPr>
          <w:rFonts w:ascii="SimSun" w:eastAsia="SimSun" w:hAnsi="SimSun" w:hint="eastAsia"/>
          <w:sz w:val="22"/>
          <w:szCs w:val="22"/>
        </w:rPr>
        <w:t xml:space="preserve"> </w:t>
      </w:r>
      <w:r w:rsidRPr="005B0508">
        <w:rPr>
          <w:rFonts w:asciiTheme="minorEastAsia" w:hAnsiTheme="minorEastAsia" w:hint="eastAsia"/>
          <w:sz w:val="22"/>
          <w:szCs w:val="22"/>
        </w:rPr>
        <w:t>諸＝法【永觀堂本】</w:t>
      </w:r>
      <w:r w:rsidRPr="005B050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5B0508">
        <w:rPr>
          <w:rFonts w:asciiTheme="minorEastAsia" w:hAnsiTheme="minorEastAsia" w:hint="eastAsia"/>
          <w:sz w:val="22"/>
          <w:szCs w:val="22"/>
        </w:rPr>
        <w:t>「諸法」【前田本】。《（慧遠研究（</w:t>
      </w:r>
      <w:r w:rsidRPr="005B0508">
        <w:rPr>
          <w:rFonts w:asciiTheme="minorEastAsia" w:hAnsiTheme="minorEastAsia" w:hint="eastAsia"/>
          <w:sz w:val="22"/>
        </w:rPr>
        <w:t>遺</w:t>
      </w:r>
      <w:r w:rsidRPr="00715A2E">
        <w:rPr>
          <w:rFonts w:asciiTheme="majorEastAsia" w:eastAsiaTheme="majorEastAsia" w:hAnsiTheme="majorEastAsia" w:hint="eastAsia"/>
          <w:sz w:val="22"/>
        </w:rPr>
        <w:t>文</w:t>
      </w:r>
      <w:r w:rsidRPr="005B0508">
        <w:rPr>
          <w:rFonts w:asciiTheme="minorEastAsia" w:hAnsiTheme="minorEastAsia" w:hint="eastAsia"/>
          <w:sz w:val="22"/>
        </w:rPr>
        <w:t>篇</w:t>
      </w:r>
      <w:r w:rsidRPr="005B0508">
        <w:rPr>
          <w:rFonts w:asciiTheme="minorEastAsia" w:hAnsiTheme="minorEastAsia" w:hint="eastAsia"/>
          <w:sz w:val="22"/>
          <w:szCs w:val="22"/>
        </w:rPr>
        <w:t>）》</w:t>
      </w:r>
      <w:r w:rsidRPr="005B0508">
        <w:rPr>
          <w:rFonts w:ascii="Times New Roman" w:hAnsi="Times New Roman" w:cs="Times New Roman"/>
          <w:sz w:val="22"/>
          <w:szCs w:val="22"/>
        </w:rPr>
        <w:t>p</w:t>
      </w:r>
      <w:r w:rsidRPr="005B0508">
        <w:rPr>
          <w:rFonts w:ascii="Times New Roman" w:eastAsia="新細明體" w:hAnsi="Times New Roman" w:cs="Times New Roman"/>
          <w:sz w:val="22"/>
          <w:szCs w:val="22"/>
        </w:rPr>
        <w:t>.39</w:t>
      </w:r>
      <w:r w:rsidRPr="005B050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5B0508">
        <w:rPr>
          <w:rFonts w:ascii="Times New Roman" w:hAnsi="Times New Roman" w:cs="Times New Roman"/>
          <w:sz w:val="22"/>
          <w:szCs w:val="22"/>
        </w:rPr>
        <w:t>n</w:t>
      </w:r>
      <w:r w:rsidRPr="005B0508">
        <w:rPr>
          <w:rFonts w:ascii="Times New Roman" w:eastAsia="新細明體" w:hAnsi="Times New Roman" w:cs="Times New Roman"/>
          <w:sz w:val="22"/>
          <w:szCs w:val="22"/>
        </w:rPr>
        <w:t>.4</w:t>
      </w:r>
      <w:r w:rsidRPr="005B0508">
        <w:rPr>
          <w:rFonts w:asciiTheme="minorEastAsia" w:hAnsiTheme="minorEastAsia" w:hint="eastAsia"/>
          <w:sz w:val="22"/>
          <w:szCs w:val="22"/>
        </w:rPr>
        <w:t>）</w:t>
      </w:r>
    </w:p>
  </w:footnote>
  <w:footnote w:id="24">
    <w:p w:rsidR="00976494" w:rsidRPr="005B0508" w:rsidRDefault="00976494" w:rsidP="005D452D">
      <w:pPr>
        <w:pStyle w:val="a7"/>
        <w:spacing w:line="0" w:lineRule="atLeast"/>
        <w:ind w:left="110" w:hangingChars="50" w:hanging="110"/>
        <w:rPr>
          <w:rFonts w:asciiTheme="minorEastAsia" w:hAnsiTheme="minorEastAsia"/>
          <w:sz w:val="22"/>
          <w:szCs w:val="22"/>
        </w:rPr>
      </w:pPr>
      <w:r w:rsidRPr="005B0508">
        <w:rPr>
          <w:rStyle w:val="a9"/>
          <w:sz w:val="22"/>
          <w:szCs w:val="22"/>
        </w:rPr>
        <w:footnoteRef/>
      </w:r>
      <w:r>
        <w:rPr>
          <w:rFonts w:ascii="SimSun" w:eastAsia="SimSun" w:hAnsi="SimSun" w:hint="eastAsia"/>
          <w:sz w:val="22"/>
          <w:szCs w:val="22"/>
        </w:rPr>
        <w:t xml:space="preserve"> </w:t>
      </w:r>
      <w:r w:rsidRPr="005B0508">
        <w:rPr>
          <w:rFonts w:asciiTheme="minorEastAsia" w:hAnsiTheme="minorEastAsia" w:hint="eastAsia"/>
          <w:sz w:val="22"/>
          <w:szCs w:val="22"/>
        </w:rPr>
        <w:t>放＝</w:t>
      </w:r>
      <w:r w:rsidRPr="005B0508">
        <w:rPr>
          <w:rFonts w:ascii="SimSun" w:eastAsia="新細明體" w:hAnsi="SimSun" w:hint="eastAsia"/>
          <w:sz w:val="22"/>
          <w:szCs w:val="22"/>
        </w:rPr>
        <w:t>復</w:t>
      </w:r>
      <w:r w:rsidRPr="005B0508">
        <w:rPr>
          <w:rFonts w:asciiTheme="minorEastAsia" w:hAnsiTheme="minorEastAsia" w:hint="eastAsia"/>
          <w:sz w:val="22"/>
          <w:szCs w:val="22"/>
        </w:rPr>
        <w:t>【丘本】。《（慧遠研究（</w:t>
      </w:r>
      <w:r w:rsidRPr="005B0508">
        <w:rPr>
          <w:rFonts w:asciiTheme="minorEastAsia" w:hAnsiTheme="minorEastAsia" w:hint="eastAsia"/>
          <w:sz w:val="22"/>
        </w:rPr>
        <w:t>遺</w:t>
      </w:r>
      <w:r w:rsidRPr="00715A2E">
        <w:rPr>
          <w:rFonts w:asciiTheme="majorEastAsia" w:eastAsiaTheme="majorEastAsia" w:hAnsiTheme="majorEastAsia" w:hint="eastAsia"/>
          <w:sz w:val="22"/>
        </w:rPr>
        <w:t>文</w:t>
      </w:r>
      <w:r w:rsidRPr="005B0508">
        <w:rPr>
          <w:rFonts w:asciiTheme="minorEastAsia" w:hAnsiTheme="minorEastAsia" w:hint="eastAsia"/>
          <w:sz w:val="22"/>
        </w:rPr>
        <w:t>篇</w:t>
      </w:r>
      <w:r w:rsidRPr="005B0508">
        <w:rPr>
          <w:rFonts w:asciiTheme="minorEastAsia" w:hAnsiTheme="minorEastAsia" w:hint="eastAsia"/>
          <w:sz w:val="22"/>
          <w:szCs w:val="22"/>
        </w:rPr>
        <w:t>）》</w:t>
      </w:r>
      <w:r w:rsidRPr="005B0508">
        <w:rPr>
          <w:rFonts w:ascii="Times New Roman" w:hAnsi="Times New Roman" w:cs="Times New Roman"/>
          <w:sz w:val="22"/>
          <w:szCs w:val="22"/>
        </w:rPr>
        <w:t>p</w:t>
      </w:r>
      <w:r w:rsidRPr="005B0508">
        <w:rPr>
          <w:rFonts w:ascii="Times New Roman" w:eastAsia="新細明體" w:hAnsi="Times New Roman" w:cs="Times New Roman"/>
          <w:sz w:val="22"/>
          <w:szCs w:val="22"/>
        </w:rPr>
        <w:t>.39</w:t>
      </w:r>
      <w:r w:rsidRPr="005B050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5B0508">
        <w:rPr>
          <w:rFonts w:ascii="Times New Roman" w:hAnsi="Times New Roman" w:cs="Times New Roman"/>
          <w:sz w:val="22"/>
          <w:szCs w:val="22"/>
        </w:rPr>
        <w:t>n</w:t>
      </w:r>
      <w:r w:rsidRPr="005B0508">
        <w:rPr>
          <w:rFonts w:ascii="Times New Roman" w:eastAsia="新細明體" w:hAnsi="Times New Roman" w:cs="Times New Roman"/>
          <w:sz w:val="22"/>
          <w:szCs w:val="22"/>
        </w:rPr>
        <w:t>.5</w:t>
      </w:r>
      <w:r w:rsidRPr="005B0508">
        <w:rPr>
          <w:rFonts w:asciiTheme="minorEastAsia" w:hAnsiTheme="minorEastAsia" w:hint="eastAsia"/>
          <w:sz w:val="22"/>
          <w:szCs w:val="22"/>
        </w:rPr>
        <w:t>）</w:t>
      </w:r>
    </w:p>
  </w:footnote>
  <w:footnote w:id="25">
    <w:p w:rsidR="00976494" w:rsidRPr="005B0508" w:rsidRDefault="00976494" w:rsidP="006562D7">
      <w:pPr>
        <w:pStyle w:val="a7"/>
        <w:spacing w:line="0" w:lineRule="atLeast"/>
        <w:ind w:left="220" w:hangingChars="100" w:hanging="220"/>
        <w:rPr>
          <w:rFonts w:eastAsia="SimSun"/>
          <w:sz w:val="22"/>
          <w:szCs w:val="22"/>
        </w:rPr>
      </w:pPr>
      <w:r w:rsidRPr="005B0508">
        <w:rPr>
          <w:rStyle w:val="a9"/>
          <w:sz w:val="22"/>
          <w:szCs w:val="22"/>
        </w:rPr>
        <w:footnoteRef/>
      </w:r>
      <w:r w:rsidRPr="005B0508">
        <w:rPr>
          <w:rFonts w:asciiTheme="minorEastAsia" w:hAnsiTheme="minorEastAsia" w:hint="eastAsia"/>
          <w:sz w:val="22"/>
          <w:szCs w:val="22"/>
        </w:rPr>
        <w:t>「</w:t>
      </w:r>
      <w:r w:rsidRPr="005B0508">
        <w:rPr>
          <w:rFonts w:asciiTheme="minorEastAsia" w:hAnsiTheme="minorEastAsia" w:hint="eastAsia"/>
          <w:b/>
          <w:sz w:val="22"/>
          <w:szCs w:val="22"/>
        </w:rPr>
        <w:t>雖放深入，亦更無異事</w:t>
      </w:r>
      <w:r w:rsidRPr="005B0508">
        <w:rPr>
          <w:rFonts w:asciiTheme="minorEastAsia" w:hAnsiTheme="minorEastAsia" w:hint="eastAsia"/>
          <w:sz w:val="22"/>
          <w:szCs w:val="22"/>
        </w:rPr>
        <w:t>」。</w:t>
      </w:r>
      <w:r w:rsidRPr="007B3A1E">
        <w:rPr>
          <w:rFonts w:asciiTheme="majorEastAsia" w:eastAsiaTheme="majorEastAsia" w:hAnsiTheme="majorEastAsia" w:hint="eastAsia"/>
          <w:sz w:val="22"/>
          <w:szCs w:val="22"/>
          <w:lang w:eastAsia="ja-JP"/>
        </w:rPr>
        <w:t>在我們一起研讀的人</w:t>
      </w:r>
      <w:r w:rsidRPr="005B0508">
        <w:rPr>
          <w:rFonts w:asciiTheme="minorEastAsia" w:hAnsiTheme="minorEastAsia" w:hint="eastAsia"/>
          <w:sz w:val="22"/>
          <w:szCs w:val="22"/>
          <w:lang w:eastAsia="ja-JP"/>
        </w:rPr>
        <w:t>當中，把「放」</w:t>
      </w:r>
      <w:r w:rsidRPr="007B3A1E">
        <w:rPr>
          <w:rFonts w:asciiTheme="majorEastAsia" w:eastAsiaTheme="majorEastAsia" w:hAnsiTheme="majorEastAsia" w:hint="eastAsia"/>
          <w:sz w:val="22"/>
          <w:szCs w:val="22"/>
          <w:lang w:eastAsia="ja-JP"/>
        </w:rPr>
        <w:t>字解讀成</w:t>
      </w:r>
      <w:r w:rsidRPr="005B0508">
        <w:rPr>
          <w:rFonts w:asciiTheme="minorEastAsia" w:hAnsiTheme="minorEastAsia" w:hint="eastAsia"/>
          <w:sz w:val="22"/>
          <w:szCs w:val="22"/>
          <w:lang w:eastAsia="ja-JP"/>
        </w:rPr>
        <w:t>「</w:t>
      </w:r>
      <w:r w:rsidRPr="007B3A1E">
        <w:rPr>
          <w:rFonts w:asciiTheme="majorEastAsia" w:eastAsiaTheme="majorEastAsia" w:hAnsiTheme="majorEastAsia" w:hint="eastAsia"/>
          <w:sz w:val="22"/>
          <w:szCs w:val="22"/>
          <w:lang w:eastAsia="ja-JP"/>
        </w:rPr>
        <w:t>欲</w:t>
      </w:r>
      <w:r w:rsidRPr="005B0508">
        <w:rPr>
          <w:rFonts w:asciiTheme="minorEastAsia" w:hAnsiTheme="minorEastAsia" w:hint="eastAsia"/>
          <w:sz w:val="22"/>
          <w:szCs w:val="22"/>
          <w:lang w:eastAsia="ja-JP"/>
        </w:rPr>
        <w:t>」</w:t>
      </w:r>
      <w:r w:rsidRPr="00FE22CB">
        <w:rPr>
          <w:rFonts w:asciiTheme="majorEastAsia" w:eastAsiaTheme="majorEastAsia" w:hAnsiTheme="majorEastAsia" w:hint="eastAsia"/>
          <w:sz w:val="22"/>
          <w:szCs w:val="22"/>
          <w:lang w:eastAsia="ja-JP"/>
        </w:rPr>
        <w:t>（ほしいまま）</w:t>
      </w:r>
      <w:r w:rsidRPr="007B3A1E">
        <w:rPr>
          <w:rFonts w:asciiTheme="majorEastAsia" w:eastAsiaTheme="majorEastAsia" w:hAnsiTheme="majorEastAsia" w:hint="eastAsia"/>
          <w:sz w:val="22"/>
          <w:szCs w:val="22"/>
          <w:lang w:eastAsia="ja-JP"/>
        </w:rPr>
        <w:t>，也有人解讀為「到」</w:t>
      </w:r>
      <w:r w:rsidRPr="00FE22CB">
        <w:rPr>
          <w:rFonts w:asciiTheme="majorEastAsia" w:eastAsiaTheme="majorEastAsia" w:hAnsiTheme="majorEastAsia" w:hint="eastAsia"/>
          <w:sz w:val="22"/>
          <w:szCs w:val="22"/>
          <w:lang w:eastAsia="ja-JP"/>
        </w:rPr>
        <w:t>（至る）</w:t>
      </w:r>
      <w:r w:rsidRPr="007B3A1E">
        <w:rPr>
          <w:rFonts w:asciiTheme="majorEastAsia" w:eastAsiaTheme="majorEastAsia" w:hAnsiTheme="majorEastAsia" w:hint="eastAsia"/>
          <w:sz w:val="22"/>
          <w:szCs w:val="22"/>
          <w:lang w:eastAsia="ja-JP"/>
        </w:rPr>
        <w:t>或「致</w:t>
      </w:r>
      <w:r w:rsidRPr="007B3A1E">
        <w:rPr>
          <w:rFonts w:asciiTheme="majorEastAsia" w:eastAsiaTheme="majorEastAsia" w:hAnsiTheme="majorEastAsia" w:hint="eastAsia"/>
          <w:sz w:val="22"/>
          <w:lang w:eastAsia="ja-JP"/>
        </w:rPr>
        <w:t>」</w:t>
      </w:r>
      <w:r w:rsidRPr="00FE22CB">
        <w:rPr>
          <w:rFonts w:asciiTheme="majorEastAsia" w:eastAsiaTheme="majorEastAsia" w:hAnsiTheme="majorEastAsia" w:hint="eastAsia"/>
          <w:sz w:val="22"/>
          <w:lang w:eastAsia="ja-JP"/>
        </w:rPr>
        <w:t>（いたす）</w:t>
      </w:r>
      <w:r w:rsidRPr="005B0508">
        <w:rPr>
          <w:rFonts w:asciiTheme="minorEastAsia" w:hAnsiTheme="minorEastAsia" w:hint="eastAsia"/>
          <w:sz w:val="22"/>
          <w:szCs w:val="22"/>
          <w:lang w:eastAsia="ja-JP"/>
        </w:rPr>
        <w:t>。</w:t>
      </w:r>
      <w:r w:rsidRPr="005B0508">
        <w:rPr>
          <w:rFonts w:asciiTheme="minorEastAsia" w:hAnsiTheme="minorEastAsia" w:hint="eastAsia"/>
          <w:sz w:val="22"/>
          <w:szCs w:val="22"/>
        </w:rPr>
        <w:t>（《慧遠研究（</w:t>
      </w:r>
      <w:r w:rsidRPr="005B0508">
        <w:rPr>
          <w:rFonts w:asciiTheme="minorEastAsia" w:hAnsiTheme="minorEastAsia" w:hint="eastAsia"/>
          <w:sz w:val="22"/>
        </w:rPr>
        <w:t>遺</w:t>
      </w:r>
      <w:r w:rsidRPr="00715A2E">
        <w:rPr>
          <w:rFonts w:asciiTheme="majorEastAsia" w:eastAsiaTheme="majorEastAsia" w:hAnsiTheme="majorEastAsia" w:hint="eastAsia"/>
          <w:sz w:val="22"/>
        </w:rPr>
        <w:t>文</w:t>
      </w:r>
      <w:r w:rsidRPr="005B0508">
        <w:rPr>
          <w:rFonts w:asciiTheme="minorEastAsia" w:hAnsiTheme="minorEastAsia" w:hint="eastAsia"/>
          <w:sz w:val="22"/>
        </w:rPr>
        <w:t>篇</w:t>
      </w:r>
      <w:r w:rsidRPr="005B0508">
        <w:rPr>
          <w:rFonts w:asciiTheme="minorEastAsia" w:hAnsiTheme="minorEastAsia" w:hint="eastAsia"/>
          <w:sz w:val="22"/>
          <w:szCs w:val="22"/>
        </w:rPr>
        <w:t>》</w:t>
      </w:r>
      <w:r w:rsidRPr="005B0508">
        <w:rPr>
          <w:rFonts w:ascii="Times New Roman" w:hAnsi="Times New Roman" w:cs="Times New Roman"/>
          <w:sz w:val="22"/>
          <w:szCs w:val="22"/>
        </w:rPr>
        <w:t>p</w:t>
      </w:r>
      <w:r w:rsidRPr="005B0508">
        <w:rPr>
          <w:rFonts w:ascii="Times New Roman" w:eastAsia="新細明體" w:hAnsi="Times New Roman" w:cs="Times New Roman"/>
          <w:sz w:val="22"/>
          <w:szCs w:val="22"/>
        </w:rPr>
        <w:t>.251</w:t>
      </w:r>
      <w:r w:rsidRPr="005B050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5B0508">
        <w:rPr>
          <w:rFonts w:ascii="Times New Roman" w:hAnsi="Times New Roman" w:cs="Times New Roman"/>
          <w:sz w:val="22"/>
          <w:szCs w:val="22"/>
        </w:rPr>
        <w:t>n</w:t>
      </w:r>
      <w:r w:rsidRPr="005B0508">
        <w:rPr>
          <w:rFonts w:ascii="Times New Roman" w:eastAsia="新細明體" w:hAnsi="Times New Roman" w:cs="Times New Roman"/>
          <w:sz w:val="22"/>
          <w:szCs w:val="22"/>
        </w:rPr>
        <w:t>.258</w:t>
      </w:r>
      <w:r w:rsidRPr="005B0508">
        <w:rPr>
          <w:rFonts w:asciiTheme="minorEastAsia" w:hAnsiTheme="minorEastAsia" w:hint="eastAsia"/>
          <w:sz w:val="22"/>
          <w:szCs w:val="22"/>
        </w:rPr>
        <w:t>）</w:t>
      </w:r>
    </w:p>
  </w:footnote>
  <w:footnote w:id="26">
    <w:p w:rsidR="00976494" w:rsidRPr="00984849" w:rsidRDefault="00976494" w:rsidP="00F86E07">
      <w:pPr>
        <w:pStyle w:val="a7"/>
        <w:spacing w:line="0" w:lineRule="atLeast"/>
        <w:ind w:left="550" w:hangingChars="250" w:hanging="550"/>
        <w:rPr>
          <w:rFonts w:asciiTheme="majorEastAsia" w:eastAsiaTheme="majorEastAsia" w:hAnsiTheme="majorEastAsia"/>
          <w:sz w:val="22"/>
          <w:szCs w:val="22"/>
        </w:rPr>
      </w:pPr>
      <w:r w:rsidRPr="0050625C">
        <w:rPr>
          <w:rStyle w:val="a9"/>
          <w:sz w:val="22"/>
          <w:szCs w:val="22"/>
        </w:rPr>
        <w:footnoteRef/>
      </w:r>
      <w:r w:rsidRPr="00F1317F">
        <w:rPr>
          <w:rFonts w:ascii="Times New Roman" w:eastAsia="新細明體" w:hAnsi="Times New Roman" w:cs="Times New Roman" w:hint="eastAsia"/>
          <w:sz w:val="22"/>
          <w:szCs w:val="22"/>
        </w:rPr>
        <w:t>（</w:t>
      </w:r>
      <w:r w:rsidRPr="00F1317F">
        <w:rPr>
          <w:rFonts w:ascii="Times New Roman" w:eastAsia="新細明體" w:hAnsi="Times New Roman" w:cs="Times New Roman"/>
          <w:sz w:val="22"/>
          <w:szCs w:val="22"/>
        </w:rPr>
        <w:t>1</w:t>
      </w:r>
      <w:r w:rsidRPr="00F1317F">
        <w:rPr>
          <w:rFonts w:ascii="Times New Roman" w:eastAsia="新細明體" w:hAnsi="Times New Roman" w:cs="Times New Roman" w:hint="eastAsia"/>
          <w:sz w:val="22"/>
          <w:szCs w:val="22"/>
        </w:rPr>
        <w:t>）</w:t>
      </w:r>
      <w:r w:rsidRPr="00984849">
        <w:rPr>
          <w:rFonts w:asciiTheme="majorEastAsia" w:eastAsiaTheme="majorEastAsia" w:hAnsiTheme="majorEastAsia" w:hint="eastAsia"/>
          <w:sz w:val="22"/>
          <w:szCs w:val="22"/>
        </w:rPr>
        <w:t>《大智度論》卷</w:t>
      </w:r>
      <w:r w:rsidRPr="00984849">
        <w:rPr>
          <w:rFonts w:ascii="Times New Roman" w:eastAsiaTheme="majorEastAsia" w:hAnsi="Times New Roman" w:cs="Times New Roman"/>
          <w:sz w:val="22"/>
          <w:szCs w:val="22"/>
        </w:rPr>
        <w:t>53</w:t>
      </w:r>
      <w:r w:rsidRPr="00984849"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 w:rsidRPr="00984849">
        <w:rPr>
          <w:rFonts w:ascii="Times New Roman" w:eastAsiaTheme="majorEastAsia" w:hAnsi="Times New Roman" w:cs="Times New Roman"/>
          <w:sz w:val="22"/>
          <w:szCs w:val="22"/>
        </w:rPr>
        <w:t xml:space="preserve">26 </w:t>
      </w:r>
      <w:r w:rsidRPr="00984849">
        <w:rPr>
          <w:rFonts w:asciiTheme="majorEastAsia" w:eastAsiaTheme="majorEastAsia" w:hAnsiTheme="majorEastAsia" w:hint="eastAsia"/>
          <w:sz w:val="22"/>
          <w:szCs w:val="22"/>
        </w:rPr>
        <w:t>無生品〉</w:t>
      </w:r>
      <w:r w:rsidRPr="005B0508">
        <w:rPr>
          <w:rFonts w:asciiTheme="minorEastAsia" w:hAnsiTheme="minorEastAsia" w:hint="eastAsia"/>
          <w:sz w:val="22"/>
          <w:szCs w:val="22"/>
        </w:rPr>
        <w:t>（</w:t>
      </w:r>
      <w:r w:rsidRPr="00984849">
        <w:rPr>
          <w:rFonts w:asciiTheme="majorEastAsia" w:eastAsiaTheme="majorEastAsia" w:hAnsiTheme="majorEastAsia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25</w:t>
      </w:r>
      <w:r w:rsidRPr="005B050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984849">
        <w:rPr>
          <w:rFonts w:ascii="Times New Roman" w:eastAsiaTheme="majorEastAsia" w:hAnsi="Times New Roman" w:cs="Times New Roman"/>
          <w:sz w:val="22"/>
          <w:szCs w:val="22"/>
        </w:rPr>
        <w:t>437 c15-17</w:t>
      </w:r>
      <w:r w:rsidRPr="00984849">
        <w:rPr>
          <w:rFonts w:asciiTheme="majorEastAsia" w:eastAsiaTheme="majorEastAsia" w:hAnsiTheme="majorEastAsia"/>
          <w:sz w:val="22"/>
          <w:szCs w:val="22"/>
        </w:rPr>
        <w:t>)</w:t>
      </w:r>
      <w:r w:rsidRPr="00984849">
        <w:rPr>
          <w:rFonts w:asciiTheme="majorEastAsia" w:eastAsiaTheme="majorEastAsia" w:hAnsiTheme="majorEastAsia" w:hint="eastAsia"/>
          <w:sz w:val="22"/>
          <w:szCs w:val="22"/>
        </w:rPr>
        <w:t>：「</w:t>
      </w:r>
      <w:r w:rsidRPr="0095588B">
        <w:rPr>
          <w:rFonts w:ascii="標楷體" w:eastAsia="標楷體" w:hAnsi="標楷體" w:hint="eastAsia"/>
          <w:sz w:val="22"/>
          <w:szCs w:val="22"/>
        </w:rPr>
        <w:t>無生觀有二種：一者、柔順忍觀，二者、無生忍觀。前說無生是柔順忍觀，不畢竟淨；漸習柔順觀，得無生忍，則畢竟淨。</w:t>
      </w:r>
      <w:r w:rsidRPr="00984849">
        <w:rPr>
          <w:rFonts w:asciiTheme="majorEastAsia" w:eastAsiaTheme="majorEastAsia" w:hAnsiTheme="majorEastAsia" w:hint="eastAsia"/>
          <w:sz w:val="22"/>
          <w:szCs w:val="22"/>
        </w:rPr>
        <w:t>」</w:t>
      </w:r>
    </w:p>
    <w:p w:rsidR="00976494" w:rsidRPr="00984849" w:rsidRDefault="00976494" w:rsidP="005B1A14">
      <w:pPr>
        <w:pStyle w:val="a7"/>
        <w:spacing w:line="0" w:lineRule="atLeast"/>
        <w:ind w:left="550" w:rightChars="50" w:right="120" w:hangingChars="250" w:hanging="550"/>
        <w:rPr>
          <w:rFonts w:asciiTheme="majorEastAsia" w:eastAsiaTheme="majorEastAsia" w:hAnsiTheme="majorEastAsia"/>
          <w:sz w:val="22"/>
          <w:szCs w:val="22"/>
        </w:rPr>
      </w:pPr>
      <w:r w:rsidRPr="00F1317F">
        <w:rPr>
          <w:rFonts w:ascii="Times New Roman" w:eastAsia="新細明體" w:hAnsi="Times New Roman" w:cs="Times New Roman" w:hint="eastAsia"/>
          <w:sz w:val="22"/>
          <w:szCs w:val="22"/>
        </w:rPr>
        <w:t>（</w:t>
      </w:r>
      <w:r w:rsidRPr="00F1317F">
        <w:rPr>
          <w:rFonts w:ascii="Times New Roman" w:eastAsia="新細明體" w:hAnsi="Times New Roman" w:cs="Times New Roman"/>
          <w:sz w:val="22"/>
          <w:szCs w:val="22"/>
        </w:rPr>
        <w:t>2</w:t>
      </w:r>
      <w:r w:rsidRPr="00F1317F">
        <w:rPr>
          <w:rFonts w:ascii="Times New Roman" w:eastAsia="新細明體" w:hAnsi="Times New Roman" w:cs="Times New Roman" w:hint="eastAsia"/>
          <w:sz w:val="22"/>
          <w:szCs w:val="22"/>
        </w:rPr>
        <w:t>）</w:t>
      </w:r>
      <w:r w:rsidRPr="00984849">
        <w:rPr>
          <w:rFonts w:asciiTheme="majorEastAsia" w:eastAsiaTheme="majorEastAsia" w:hAnsiTheme="majorEastAsia" w:hint="eastAsia"/>
          <w:sz w:val="22"/>
          <w:szCs w:val="22"/>
        </w:rPr>
        <w:t>《大智度論》卷</w:t>
      </w:r>
      <w:r w:rsidRPr="0095588B">
        <w:rPr>
          <w:rFonts w:ascii="Times New Roman" w:eastAsiaTheme="majorEastAsia" w:hAnsi="Times New Roman" w:cs="Times New Roman"/>
          <w:sz w:val="22"/>
          <w:szCs w:val="22"/>
        </w:rPr>
        <w:t>74</w:t>
      </w:r>
      <w:r w:rsidRPr="0095588B"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 w:rsidRPr="0095588B">
        <w:rPr>
          <w:rFonts w:ascii="Times New Roman" w:eastAsiaTheme="majorEastAsia" w:hAnsi="Times New Roman" w:cs="Times New Roman"/>
          <w:sz w:val="22"/>
          <w:szCs w:val="22"/>
        </w:rPr>
        <w:t>56</w:t>
      </w:r>
      <w:r w:rsidRPr="0095588B">
        <w:rPr>
          <w:rFonts w:asciiTheme="majorEastAsia" w:eastAsiaTheme="majorEastAsia" w:hAnsiTheme="majorEastAsia" w:hint="eastAsia"/>
          <w:sz w:val="22"/>
          <w:szCs w:val="22"/>
        </w:rPr>
        <w:t>轉不轉品〉</w:t>
      </w:r>
      <w:r w:rsidRPr="00F1317F">
        <w:rPr>
          <w:rFonts w:asciiTheme="minorEastAsia" w:eastAsia="新細明體" w:hAnsiTheme="minorEastAsia"/>
          <w:sz w:val="22"/>
          <w:szCs w:val="22"/>
        </w:rPr>
        <w:t>(</w:t>
      </w:r>
      <w:r w:rsidRPr="0095588B">
        <w:rPr>
          <w:rFonts w:asciiTheme="majorEastAsia" w:eastAsiaTheme="majorEastAsia" w:hAnsiTheme="majorEastAsia" w:hint="eastAsia"/>
          <w:sz w:val="22"/>
          <w:szCs w:val="22"/>
        </w:rPr>
        <w:t>大正</w:t>
      </w:r>
      <w:r w:rsidRPr="0095588B">
        <w:rPr>
          <w:rFonts w:ascii="Times New Roman" w:eastAsiaTheme="majorEastAsia" w:hAnsi="Times New Roman" w:cs="Times New Roman"/>
          <w:sz w:val="22"/>
          <w:szCs w:val="22"/>
        </w:rPr>
        <w:t>25</w:t>
      </w:r>
      <w:r w:rsidRPr="0095588B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F1317F">
        <w:rPr>
          <w:rFonts w:ascii="Times New Roman" w:eastAsia="新細明體" w:hAnsi="Times New Roman" w:cs="Times New Roman"/>
          <w:sz w:val="22"/>
          <w:szCs w:val="22"/>
        </w:rPr>
        <w:t>580a24-b1</w:t>
      </w:r>
      <w:r w:rsidRPr="00F1317F">
        <w:rPr>
          <w:rFonts w:asciiTheme="minorEastAsia" w:eastAsia="新細明體" w:hAnsiTheme="minorEastAsia"/>
          <w:sz w:val="22"/>
          <w:szCs w:val="22"/>
        </w:rPr>
        <w:t>)</w:t>
      </w:r>
      <w:r w:rsidRPr="0095588B">
        <w:rPr>
          <w:rFonts w:asciiTheme="majorEastAsia" w:eastAsiaTheme="majorEastAsia" w:hAnsiTheme="majorEastAsia" w:hint="eastAsia"/>
          <w:sz w:val="22"/>
          <w:szCs w:val="22"/>
        </w:rPr>
        <w:t>：「</w:t>
      </w:r>
      <w:r w:rsidRPr="0095588B">
        <w:rPr>
          <w:rFonts w:ascii="標楷體" w:eastAsia="標楷體" w:hAnsi="標楷體" w:hint="eastAsia"/>
          <w:sz w:val="22"/>
          <w:szCs w:val="22"/>
        </w:rPr>
        <w:t>是未得阿鞞跋致者，有二種：一者、信少疑多，二者、疑少信多。疑多信少者，於讀誦經人小勝；信多疑少者，若得禪定，即時得柔順忍，未斷法愛故，或生著心，或還退沒。是人若常修習此柔順忍，柔順忍增長故斷法愛，得無生忍，入菩薩位。</w:t>
      </w:r>
      <w:r w:rsidRPr="00984849">
        <w:rPr>
          <w:rFonts w:asciiTheme="majorEastAsia" w:eastAsiaTheme="majorEastAsia" w:hAnsiTheme="majorEastAsia" w:hint="eastAsia"/>
          <w:sz w:val="22"/>
          <w:szCs w:val="22"/>
        </w:rPr>
        <w:t>」</w:t>
      </w:r>
    </w:p>
    <w:p w:rsidR="00976494" w:rsidRDefault="00976494" w:rsidP="005B1A14">
      <w:pPr>
        <w:pStyle w:val="a7"/>
        <w:spacing w:line="0" w:lineRule="atLeast"/>
        <w:ind w:left="550" w:hangingChars="250" w:hanging="550"/>
        <w:rPr>
          <w:rFonts w:asciiTheme="majorEastAsia" w:eastAsia="SimSun" w:hAnsiTheme="majorEastAsia"/>
          <w:sz w:val="22"/>
          <w:szCs w:val="22"/>
        </w:rPr>
      </w:pPr>
      <w:r w:rsidRPr="00F1317F">
        <w:rPr>
          <w:rFonts w:ascii="Times New Roman" w:eastAsia="新細明體" w:hAnsi="Times New Roman" w:cs="Times New Roman" w:hint="eastAsia"/>
          <w:sz w:val="22"/>
          <w:szCs w:val="22"/>
        </w:rPr>
        <w:t>（</w:t>
      </w:r>
      <w:r w:rsidRPr="00F1317F">
        <w:rPr>
          <w:rFonts w:ascii="Times New Roman" w:eastAsia="新細明體" w:hAnsi="Times New Roman" w:cs="Times New Roman"/>
          <w:sz w:val="22"/>
          <w:szCs w:val="22"/>
        </w:rPr>
        <w:t>3</w:t>
      </w:r>
      <w:r w:rsidRPr="00F1317F">
        <w:rPr>
          <w:rFonts w:ascii="Times New Roman" w:eastAsia="新細明體" w:hAnsi="Times New Roman" w:cs="Times New Roman" w:hint="eastAsia"/>
          <w:sz w:val="22"/>
          <w:szCs w:val="22"/>
        </w:rPr>
        <w:t>）</w:t>
      </w:r>
      <w:r w:rsidRPr="00984849">
        <w:rPr>
          <w:rFonts w:asciiTheme="majorEastAsia" w:eastAsiaTheme="majorEastAsia" w:hAnsiTheme="majorEastAsia" w:hint="eastAsia"/>
          <w:sz w:val="22"/>
          <w:szCs w:val="22"/>
        </w:rPr>
        <w:t>《大智度論》卷</w:t>
      </w:r>
      <w:r w:rsidRPr="0095588B">
        <w:rPr>
          <w:rFonts w:ascii="Times New Roman" w:eastAsiaTheme="majorEastAsia" w:hAnsi="Times New Roman" w:cs="Times New Roman"/>
          <w:sz w:val="22"/>
          <w:szCs w:val="22"/>
        </w:rPr>
        <w:t>81</w:t>
      </w:r>
      <w:r w:rsidRPr="0095588B"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 w:rsidRPr="0095588B">
        <w:rPr>
          <w:rFonts w:ascii="Times New Roman" w:eastAsiaTheme="majorEastAsia" w:hAnsi="Times New Roman" w:cs="Times New Roman"/>
          <w:sz w:val="22"/>
          <w:szCs w:val="22"/>
        </w:rPr>
        <w:t>68</w:t>
      </w:r>
      <w:r w:rsidRPr="00984849">
        <w:rPr>
          <w:rFonts w:asciiTheme="majorEastAsia" w:eastAsiaTheme="majorEastAsia" w:hAnsiTheme="majorEastAsia" w:hint="eastAsia"/>
          <w:sz w:val="22"/>
          <w:szCs w:val="22"/>
        </w:rPr>
        <w:t>六度相攝品〉</w:t>
      </w:r>
      <w:r w:rsidRPr="005B0508">
        <w:rPr>
          <w:rFonts w:asciiTheme="minorEastAsia" w:hAnsiTheme="minorEastAsia" w:hint="eastAsia"/>
          <w:sz w:val="22"/>
          <w:szCs w:val="22"/>
        </w:rPr>
        <w:t>（</w:t>
      </w:r>
      <w:r w:rsidRPr="00984849">
        <w:rPr>
          <w:rFonts w:asciiTheme="majorEastAsia" w:eastAsiaTheme="majorEastAsia" w:hAnsiTheme="majorEastAsia" w:hint="eastAsia"/>
          <w:sz w:val="22"/>
          <w:szCs w:val="22"/>
        </w:rPr>
        <w:t>大正</w:t>
      </w:r>
      <w:r>
        <w:rPr>
          <w:rFonts w:ascii="Times New Roman" w:eastAsiaTheme="majorEastAsia" w:hAnsi="Times New Roman" w:cs="Times New Roman"/>
          <w:sz w:val="22"/>
          <w:szCs w:val="22"/>
        </w:rPr>
        <w:t>25</w:t>
      </w:r>
      <w:r w:rsidRPr="005B050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5C1B5F">
        <w:rPr>
          <w:rFonts w:ascii="Times New Roman" w:eastAsiaTheme="majorEastAsia" w:hAnsi="Times New Roman" w:cs="Times New Roman"/>
          <w:sz w:val="22"/>
          <w:szCs w:val="22"/>
        </w:rPr>
        <w:t>630b14-22)</w:t>
      </w:r>
      <w:r w:rsidRPr="00984849">
        <w:rPr>
          <w:rFonts w:asciiTheme="majorEastAsia" w:eastAsiaTheme="majorEastAsia" w:hAnsiTheme="majorEastAsia" w:hint="eastAsia"/>
          <w:sz w:val="22"/>
          <w:szCs w:val="22"/>
        </w:rPr>
        <w:t>：「</w:t>
      </w:r>
      <w:r w:rsidRPr="00994280">
        <w:rPr>
          <w:rFonts w:ascii="標楷體" w:eastAsia="標楷體" w:hAnsi="標楷體" w:hint="eastAsia"/>
          <w:sz w:val="22"/>
          <w:szCs w:val="22"/>
        </w:rPr>
        <w:t>何以言</w:t>
      </w:r>
      <w:r>
        <w:rPr>
          <w:rFonts w:ascii="標楷體" w:eastAsia="標楷體" w:hAnsi="標楷體" w:hint="eastAsia"/>
          <w:sz w:val="22"/>
          <w:szCs w:val="22"/>
        </w:rPr>
        <w:t>『</w:t>
      </w:r>
      <w:r w:rsidRPr="00994280">
        <w:rPr>
          <w:rFonts w:ascii="標楷體" w:eastAsia="標楷體" w:hAnsi="標楷體" w:hint="eastAsia"/>
          <w:sz w:val="22"/>
          <w:szCs w:val="22"/>
        </w:rPr>
        <w:t>柔順忍</w:t>
      </w:r>
      <w:r>
        <w:rPr>
          <w:rFonts w:ascii="標楷體" w:eastAsia="標楷體" w:hAnsi="標楷體" w:hint="eastAsia"/>
          <w:sz w:val="22"/>
          <w:szCs w:val="22"/>
        </w:rPr>
        <w:t>』</w:t>
      </w:r>
      <w:r w:rsidRPr="00994280">
        <w:rPr>
          <w:rFonts w:ascii="標楷體" w:eastAsia="標楷體" w:hAnsi="標楷體" w:hint="eastAsia"/>
          <w:sz w:val="22"/>
          <w:szCs w:val="22"/>
        </w:rPr>
        <w:t>？答曰：此中說破五眾和合假名眾生，不能破法，是故經說</w:t>
      </w:r>
      <w:r>
        <w:rPr>
          <w:rFonts w:ascii="標楷體" w:eastAsia="標楷體" w:hAnsi="標楷體" w:hint="eastAsia"/>
          <w:sz w:val="22"/>
          <w:szCs w:val="22"/>
        </w:rPr>
        <w:t>『</w:t>
      </w:r>
      <w:r w:rsidRPr="00994280">
        <w:rPr>
          <w:rFonts w:ascii="標楷體" w:eastAsia="標楷體" w:hAnsi="標楷體" w:hint="eastAsia"/>
          <w:sz w:val="22"/>
          <w:szCs w:val="22"/>
        </w:rPr>
        <w:t>無生者滅者，無受罵詈者</w:t>
      </w:r>
      <w:r>
        <w:rPr>
          <w:rFonts w:ascii="標楷體" w:eastAsia="標楷體" w:hAnsi="標楷體" w:hint="eastAsia"/>
          <w:sz w:val="22"/>
          <w:szCs w:val="22"/>
        </w:rPr>
        <w:t>』</w:t>
      </w:r>
      <w:r w:rsidRPr="00994280">
        <w:rPr>
          <w:rFonts w:ascii="標楷體" w:eastAsia="標楷體" w:hAnsi="標楷體" w:hint="eastAsia"/>
          <w:sz w:val="22"/>
          <w:szCs w:val="22"/>
        </w:rPr>
        <w:t>。又是人破我，雖觀法空，未能深入，猶有著法愛故。如得無生忍法，而有慈湣眾生；柔順忍中亦有念法空。是二法中：一、處眾生不可得故，名眾生忍；二、於法不可得故，名為法忍。法忍者不妨眾生忍，眾生忍不妨法忍，但以深淺為別。</w:t>
      </w:r>
    </w:p>
    <w:p w:rsidR="00976494" w:rsidRPr="001529B7" w:rsidRDefault="00976494" w:rsidP="005B1A14">
      <w:pPr>
        <w:pStyle w:val="a7"/>
        <w:spacing w:line="0" w:lineRule="atLeast"/>
        <w:ind w:left="550" w:hangingChars="250" w:hanging="550"/>
        <w:rPr>
          <w:rFonts w:ascii="Times New Roman" w:eastAsia="SimSun" w:hAnsi="Times New Roman" w:cs="Times New Roman"/>
          <w:sz w:val="22"/>
          <w:szCs w:val="22"/>
        </w:rPr>
      </w:pPr>
      <w:r w:rsidRPr="0050625C">
        <w:rPr>
          <w:rFonts w:asciiTheme="majorEastAsia" w:eastAsiaTheme="majorEastAsia" w:hAnsiTheme="majorEastAsia" w:cs="Times New Roman" w:hint="eastAsia"/>
          <w:sz w:val="22"/>
          <w:szCs w:val="22"/>
        </w:rPr>
        <w:t>（</w:t>
      </w:r>
      <w:r w:rsidRPr="001529B7">
        <w:rPr>
          <w:rFonts w:ascii="Times New Roman" w:eastAsiaTheme="majorEastAsia" w:hAnsi="Times New Roman" w:cs="Times New Roman"/>
          <w:sz w:val="22"/>
          <w:szCs w:val="22"/>
        </w:rPr>
        <w:t>4</w:t>
      </w:r>
      <w:r w:rsidRPr="0050625C">
        <w:rPr>
          <w:rFonts w:asciiTheme="majorEastAsia" w:eastAsiaTheme="majorEastAsia" w:hAnsiTheme="majorEastAsia" w:cs="Times New Roman" w:hint="eastAsia"/>
          <w:sz w:val="22"/>
          <w:szCs w:val="22"/>
        </w:rPr>
        <w:t>）</w:t>
      </w:r>
      <w:r w:rsidRPr="0050625C">
        <w:rPr>
          <w:rFonts w:asciiTheme="majorEastAsia" w:eastAsiaTheme="majorEastAsia" w:hAnsiTheme="majorEastAsia" w:hint="eastAsia"/>
          <w:sz w:val="22"/>
          <w:szCs w:val="22"/>
        </w:rPr>
        <w:t>《大智度論》卷</w:t>
      </w:r>
      <w:r w:rsidRPr="0095588B">
        <w:rPr>
          <w:rFonts w:ascii="Times New Roman" w:eastAsiaTheme="majorEastAsia" w:hAnsi="Times New Roman" w:cs="Times New Roman"/>
          <w:sz w:val="22"/>
          <w:szCs w:val="22"/>
        </w:rPr>
        <w:t>86</w:t>
      </w:r>
      <w:r w:rsidRPr="0095588B">
        <w:rPr>
          <w:rFonts w:ascii="Times New Roman" w:eastAsiaTheme="majorEastAsia" w:hAnsi="Times New Roman" w:cs="Times New Roman" w:hint="eastAsia"/>
          <w:sz w:val="22"/>
          <w:szCs w:val="22"/>
        </w:rPr>
        <w:t>〈</w:t>
      </w:r>
      <w:r w:rsidRPr="0095588B">
        <w:rPr>
          <w:rFonts w:ascii="Times New Roman" w:eastAsiaTheme="majorEastAsia" w:hAnsi="Times New Roman" w:cs="Times New Roman"/>
          <w:sz w:val="22"/>
          <w:szCs w:val="22"/>
        </w:rPr>
        <w:t>74</w:t>
      </w:r>
      <w:r w:rsidRPr="0050625C">
        <w:rPr>
          <w:rFonts w:asciiTheme="majorEastAsia" w:eastAsiaTheme="majorEastAsia" w:hAnsiTheme="majorEastAsia" w:hint="eastAsia"/>
          <w:sz w:val="22"/>
          <w:szCs w:val="22"/>
        </w:rPr>
        <w:t>遍學品〉（大正</w:t>
      </w:r>
      <w:r w:rsidRPr="0095588B">
        <w:rPr>
          <w:rFonts w:ascii="Times New Roman" w:eastAsiaTheme="majorEastAsia" w:hAnsi="Times New Roman" w:cs="Times New Roman"/>
          <w:sz w:val="22"/>
          <w:szCs w:val="22"/>
        </w:rPr>
        <w:t>25</w:t>
      </w:r>
      <w:r w:rsidRPr="0095588B"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 w:rsidRPr="0095588B">
        <w:rPr>
          <w:rFonts w:ascii="Times New Roman" w:eastAsiaTheme="majorEastAsia" w:hAnsi="Times New Roman" w:cs="Times New Roman"/>
          <w:sz w:val="22"/>
          <w:szCs w:val="22"/>
        </w:rPr>
        <w:t>662b26-29</w:t>
      </w:r>
      <w:r w:rsidRPr="0050625C">
        <w:rPr>
          <w:rFonts w:asciiTheme="majorEastAsia" w:eastAsiaTheme="majorEastAsia" w:hAnsiTheme="majorEastAsia" w:cs="Times New Roman"/>
          <w:sz w:val="22"/>
          <w:szCs w:val="22"/>
        </w:rPr>
        <w:t>)</w:t>
      </w:r>
      <w:r w:rsidRPr="0050625C">
        <w:rPr>
          <w:rFonts w:asciiTheme="majorEastAsia" w:eastAsiaTheme="majorEastAsia" w:hAnsiTheme="majorEastAsia" w:hint="eastAsia"/>
          <w:sz w:val="22"/>
          <w:szCs w:val="22"/>
        </w:rPr>
        <w:t>：「</w:t>
      </w:r>
      <w:r w:rsidRPr="00D764E7">
        <w:rPr>
          <w:rFonts w:ascii="標楷體" w:eastAsia="標楷體" w:hAnsi="標楷體" w:hint="eastAsia"/>
          <w:sz w:val="22"/>
          <w:szCs w:val="22"/>
        </w:rPr>
        <w:t>菩薩先住柔順忍中，學無生、無滅、亦非無生非無滅，離有見、無見、有無見、非有非無見等，滅諸戲論，得無生忍。</w:t>
      </w:r>
      <w:r w:rsidRPr="0050625C">
        <w:rPr>
          <w:rFonts w:asciiTheme="majorEastAsia" w:eastAsiaTheme="majorEastAsia" w:hAnsiTheme="majorEastAsia" w:hint="eastAsia"/>
          <w:sz w:val="22"/>
          <w:szCs w:val="22"/>
        </w:rPr>
        <w:t>」</w:t>
      </w:r>
    </w:p>
  </w:footnote>
  <w:footnote w:id="27">
    <w:p w:rsidR="004530A9" w:rsidRDefault="00976494" w:rsidP="004530A9">
      <w:pPr>
        <w:spacing w:line="0" w:lineRule="atLeast"/>
        <w:ind w:left="220" w:hangingChars="100" w:hanging="220"/>
        <w:rPr>
          <w:rFonts w:ascii="標楷體" w:eastAsia="SimSun" w:hAnsi="標楷體"/>
          <w:sz w:val="22"/>
          <w:lang w:eastAsia="zh-CN"/>
        </w:rPr>
      </w:pPr>
      <w:r w:rsidRPr="005B0508">
        <w:rPr>
          <w:rStyle w:val="a9"/>
          <w:rFonts w:cstheme="minorHAnsi"/>
          <w:sz w:val="22"/>
        </w:rPr>
        <w:footnoteRef/>
      </w:r>
      <w:r w:rsidRPr="005B0508">
        <w:rPr>
          <w:rFonts w:asciiTheme="minorEastAsia" w:hAnsiTheme="minorEastAsia" w:hint="eastAsia"/>
          <w:sz w:val="22"/>
        </w:rPr>
        <w:t>「</w:t>
      </w:r>
      <w:r w:rsidRPr="005B0508">
        <w:rPr>
          <w:rFonts w:asciiTheme="minorEastAsia" w:hAnsiTheme="minorEastAsia" w:hint="eastAsia"/>
          <w:b/>
          <w:sz w:val="22"/>
        </w:rPr>
        <w:t>又諸菩薩，其乘順忍中，未得無生法忍，觀諸法實相，爾時名為『如』。若得無生法忍已，深觀『如』故，是時變名『法性』。若坐道場，證於『法性』，『法性』變名『真際』。</w:t>
      </w:r>
      <w:r w:rsidRPr="005B0508">
        <w:rPr>
          <w:rFonts w:asciiTheme="minorEastAsia" w:hAnsiTheme="minorEastAsia" w:hint="eastAsia"/>
          <w:sz w:val="22"/>
        </w:rPr>
        <w:t>」羅什稱如、法性、真際這三個同是諸法實相</w:t>
      </w:r>
      <w:r w:rsidRPr="00CF1C9E">
        <w:rPr>
          <w:rFonts w:asciiTheme="minorEastAsia" w:hAnsiTheme="minorEastAsia" w:hint="eastAsia"/>
          <w:sz w:val="22"/>
        </w:rPr>
        <w:t>，</w:t>
      </w:r>
      <w:r w:rsidRPr="00CF1C9E">
        <w:rPr>
          <w:rFonts w:asciiTheme="majorEastAsia" w:eastAsiaTheme="majorEastAsia" w:hAnsiTheme="majorEastAsia" w:hint="eastAsia"/>
          <w:sz w:val="22"/>
        </w:rPr>
        <w:t>隨</w:t>
      </w:r>
      <w:r w:rsidRPr="005A775E">
        <w:rPr>
          <w:rFonts w:asciiTheme="majorEastAsia" w:eastAsiaTheme="majorEastAsia" w:hAnsiTheme="majorEastAsia" w:hint="eastAsia"/>
          <w:sz w:val="22"/>
        </w:rPr>
        <w:t>三位而立名</w:t>
      </w:r>
      <w:r w:rsidRPr="005B0508">
        <w:rPr>
          <w:rFonts w:asciiTheme="minorEastAsia" w:hAnsiTheme="minorEastAsia" w:hint="eastAsia"/>
          <w:sz w:val="22"/>
        </w:rPr>
        <w:t>，未得無生法忍所觀、得無生法忍以後所見、成佛時所觀，</w:t>
      </w:r>
      <w:r w:rsidRPr="005A775E">
        <w:rPr>
          <w:rFonts w:asciiTheme="majorEastAsia" w:eastAsiaTheme="majorEastAsia" w:hAnsiTheme="majorEastAsia" w:hint="eastAsia"/>
          <w:sz w:val="22"/>
        </w:rPr>
        <w:t>這是依下文而作此說吧！</w:t>
      </w:r>
      <w:r w:rsidRPr="005B0508">
        <w:rPr>
          <w:rFonts w:asciiTheme="minorEastAsia" w:hAnsiTheme="minorEastAsia" w:hint="eastAsia"/>
          <w:sz w:val="22"/>
        </w:rPr>
        <w:t>《大智度論》卷</w:t>
      </w:r>
      <w:r w:rsidRPr="005B0508">
        <w:rPr>
          <w:rFonts w:ascii="Times New Roman" w:hAnsi="Times New Roman" w:cs="Times New Roman"/>
          <w:sz w:val="22"/>
        </w:rPr>
        <w:t>32</w:t>
      </w:r>
      <w:r w:rsidRPr="005B0508">
        <w:rPr>
          <w:rFonts w:ascii="Times New Roman" w:hAnsi="Times New Roman" w:cs="Times New Roman" w:hint="eastAsia"/>
          <w:sz w:val="22"/>
        </w:rPr>
        <w:t>〈</w:t>
      </w:r>
      <w:r w:rsidRPr="005B0508">
        <w:rPr>
          <w:rFonts w:ascii="Times New Roman" w:hAnsi="Times New Roman" w:cs="Times New Roman"/>
          <w:sz w:val="22"/>
        </w:rPr>
        <w:t>1</w:t>
      </w:r>
      <w:r w:rsidRPr="005B0508">
        <w:rPr>
          <w:rFonts w:asciiTheme="minorEastAsia" w:hAnsiTheme="minorEastAsia" w:hint="eastAsia"/>
          <w:sz w:val="22"/>
        </w:rPr>
        <w:t>序品〉</w:t>
      </w:r>
      <w:r w:rsidRPr="005B0508">
        <w:rPr>
          <w:rFonts w:ascii="SimSun" w:eastAsia="新細明體" w:hAnsi="SimSun" w:hint="eastAsia"/>
          <w:sz w:val="22"/>
        </w:rPr>
        <w:t>（大正</w:t>
      </w:r>
      <w:r w:rsidRPr="005B0508">
        <w:rPr>
          <w:rFonts w:ascii="Times New Roman" w:hAnsi="Times New Roman" w:cs="Times New Roman"/>
          <w:sz w:val="22"/>
        </w:rPr>
        <w:t>25</w:t>
      </w:r>
      <w:r w:rsidRPr="005B0508">
        <w:rPr>
          <w:rFonts w:ascii="Times New Roman" w:hAnsi="Times New Roman" w:cs="Times New Roman" w:hint="eastAsia"/>
          <w:sz w:val="22"/>
        </w:rPr>
        <w:t>，</w:t>
      </w:r>
      <w:r w:rsidRPr="005B0508">
        <w:rPr>
          <w:rFonts w:ascii="Times New Roman" w:hAnsi="Times New Roman" w:cs="Times New Roman"/>
          <w:sz w:val="22"/>
        </w:rPr>
        <w:t>298a28-b3</w:t>
      </w:r>
      <w:r w:rsidRPr="005B0508">
        <w:rPr>
          <w:rFonts w:ascii="SimSun" w:eastAsia="新細明體" w:hAnsi="SimSun" w:hint="eastAsia"/>
          <w:sz w:val="22"/>
        </w:rPr>
        <w:t>）</w:t>
      </w:r>
      <w:r w:rsidRPr="005B0508">
        <w:rPr>
          <w:rFonts w:asciiTheme="minorEastAsia" w:hAnsiTheme="minorEastAsia" w:hint="eastAsia"/>
          <w:sz w:val="22"/>
        </w:rPr>
        <w:t>：</w:t>
      </w:r>
      <w:r w:rsidRPr="005B0508">
        <w:rPr>
          <w:rFonts w:ascii="標楷體" w:eastAsia="標楷體" w:hAnsi="標楷體" w:hint="eastAsia"/>
          <w:sz w:val="22"/>
        </w:rPr>
        <w:t>「聲聞法中，觀諸法生滅相，是為</w:t>
      </w:r>
      <w:r w:rsidRPr="005B0508">
        <w:rPr>
          <w:rFonts w:ascii="標楷體" w:eastAsia="標楷體" w:hAnsi="標楷體" w:hint="eastAsia"/>
          <w:b/>
          <w:sz w:val="22"/>
        </w:rPr>
        <w:t>『如』</w:t>
      </w:r>
      <w:r w:rsidRPr="005B0508">
        <w:rPr>
          <w:rFonts w:ascii="標楷體" w:eastAsia="標楷體" w:hAnsi="標楷體" w:hint="eastAsia"/>
          <w:sz w:val="22"/>
        </w:rPr>
        <w:t>；滅一切諸觀，得諸法實相，是處說</w:t>
      </w:r>
      <w:r w:rsidRPr="005B0508">
        <w:rPr>
          <w:rFonts w:ascii="標楷體" w:eastAsia="標楷體" w:hAnsi="標楷體" w:hint="eastAsia"/>
          <w:b/>
          <w:sz w:val="22"/>
        </w:rPr>
        <w:t>『法性』</w:t>
      </w:r>
      <w:r w:rsidRPr="005B0508">
        <w:rPr>
          <w:rFonts w:ascii="標楷體" w:eastAsia="標楷體" w:hAnsi="標楷體" w:hint="eastAsia"/>
          <w:sz w:val="22"/>
        </w:rPr>
        <w:t>。……</w:t>
      </w:r>
      <w:r w:rsidRPr="005B0508">
        <w:rPr>
          <w:rFonts w:ascii="標楷體" w:eastAsia="標楷體" w:hAnsi="標楷體" w:hint="eastAsia"/>
          <w:b/>
          <w:sz w:val="22"/>
        </w:rPr>
        <w:t>『實際』</w:t>
      </w:r>
      <w:r w:rsidRPr="005B0508">
        <w:rPr>
          <w:rFonts w:ascii="標楷體" w:eastAsia="標楷體" w:hAnsi="標楷體" w:hint="eastAsia"/>
          <w:sz w:val="22"/>
        </w:rPr>
        <w:t>即是涅槃</w:t>
      </w:r>
      <w:r w:rsidRPr="005B0508">
        <w:rPr>
          <w:rFonts w:asciiTheme="minorEastAsia" w:hAnsiTheme="minorEastAsia" w:hint="eastAsia"/>
          <w:sz w:val="22"/>
        </w:rPr>
        <w:t>」</w:t>
      </w:r>
      <w:r w:rsidRPr="005A775E">
        <w:rPr>
          <w:rFonts w:asciiTheme="majorEastAsia" w:eastAsiaTheme="majorEastAsia" w:hAnsiTheme="majorEastAsia" w:hint="eastAsia"/>
          <w:sz w:val="22"/>
        </w:rPr>
        <w:t>。</w:t>
      </w:r>
      <w:r w:rsidRPr="005B0508">
        <w:rPr>
          <w:rFonts w:ascii="SimSun" w:eastAsia="新細明體" w:hAnsi="SimSun" w:hint="eastAsia"/>
          <w:sz w:val="22"/>
        </w:rPr>
        <w:t>又《大智度論》卷</w:t>
      </w:r>
      <w:r w:rsidRPr="005B0508">
        <w:rPr>
          <w:rFonts w:ascii="Times New Roman" w:eastAsia="新細明體" w:hAnsi="Times New Roman" w:cs="Times New Roman"/>
          <w:sz w:val="22"/>
        </w:rPr>
        <w:t>32</w:t>
      </w:r>
      <w:r w:rsidRPr="005B0508">
        <w:rPr>
          <w:rFonts w:ascii="Times New Roman" w:eastAsia="新細明體" w:hAnsi="Times New Roman" w:cs="Times New Roman" w:hint="eastAsia"/>
          <w:sz w:val="22"/>
        </w:rPr>
        <w:t>〈</w:t>
      </w:r>
      <w:r w:rsidRPr="005B0508">
        <w:rPr>
          <w:rFonts w:ascii="Times New Roman" w:eastAsia="新細明體" w:hAnsi="Times New Roman" w:cs="Times New Roman"/>
          <w:sz w:val="22"/>
        </w:rPr>
        <w:t xml:space="preserve">1 </w:t>
      </w:r>
      <w:r w:rsidRPr="005B0508">
        <w:rPr>
          <w:rFonts w:ascii="SimSun" w:eastAsia="新細明體" w:hAnsi="SimSun" w:hint="eastAsia"/>
          <w:sz w:val="22"/>
        </w:rPr>
        <w:t>序品〉（大正</w:t>
      </w:r>
      <w:r w:rsidRPr="005B0508">
        <w:rPr>
          <w:rFonts w:ascii="Times New Roman" w:hAnsi="Times New Roman" w:cs="Times New Roman"/>
          <w:sz w:val="22"/>
        </w:rPr>
        <w:t>25</w:t>
      </w:r>
      <w:r w:rsidRPr="005B0508">
        <w:rPr>
          <w:rFonts w:ascii="Times New Roman" w:hAnsi="Times New Roman" w:cs="Times New Roman" w:hint="eastAsia"/>
          <w:sz w:val="22"/>
        </w:rPr>
        <w:t>，</w:t>
      </w:r>
      <w:r w:rsidRPr="005B0508">
        <w:rPr>
          <w:rFonts w:ascii="Times New Roman" w:hAnsi="Times New Roman" w:cs="Times New Roman"/>
          <w:sz w:val="22"/>
        </w:rPr>
        <w:t xml:space="preserve">298 </w:t>
      </w:r>
      <w:r w:rsidRPr="005B0508">
        <w:rPr>
          <w:rFonts w:ascii="Times New Roman" w:eastAsia="新細明體" w:hAnsi="Times New Roman" w:cs="Times New Roman"/>
          <w:sz w:val="22"/>
        </w:rPr>
        <w:t>b17</w:t>
      </w:r>
      <w:r w:rsidRPr="005B0508">
        <w:rPr>
          <w:rFonts w:ascii="Times New Roman" w:hAnsi="Times New Roman" w:cs="Times New Roman"/>
          <w:sz w:val="22"/>
        </w:rPr>
        <w:t>-</w:t>
      </w:r>
      <w:r w:rsidRPr="005B0508">
        <w:rPr>
          <w:rFonts w:ascii="Times New Roman" w:eastAsia="新細明體" w:hAnsi="Times New Roman" w:cs="Times New Roman"/>
          <w:sz w:val="22"/>
        </w:rPr>
        <w:t>c6</w:t>
      </w:r>
      <w:r w:rsidRPr="005B0508">
        <w:rPr>
          <w:rFonts w:ascii="SimSun" w:eastAsia="新細明體" w:hAnsi="SimSun" w:hint="eastAsia"/>
          <w:sz w:val="22"/>
        </w:rPr>
        <w:t>）</w:t>
      </w:r>
      <w:r w:rsidRPr="005B0508">
        <w:rPr>
          <w:rFonts w:asciiTheme="minorEastAsia" w:hAnsiTheme="minorEastAsia" w:hint="eastAsia"/>
          <w:sz w:val="22"/>
        </w:rPr>
        <w:t>：</w:t>
      </w:r>
      <w:r w:rsidRPr="005B0508">
        <w:rPr>
          <w:rFonts w:ascii="標楷體" w:eastAsia="標楷體" w:hAnsi="標楷體" w:hint="eastAsia"/>
          <w:sz w:val="22"/>
        </w:rPr>
        <w:t>「以是故三世平等名為</w:t>
      </w:r>
      <w:r w:rsidRPr="005B0508">
        <w:rPr>
          <w:rFonts w:ascii="標楷體" w:eastAsia="標楷體" w:hAnsi="標楷體" w:hint="eastAsia"/>
          <w:b/>
          <w:sz w:val="22"/>
        </w:rPr>
        <w:t>『如』</w:t>
      </w:r>
      <w:r w:rsidRPr="005B0508">
        <w:rPr>
          <w:rFonts w:ascii="標楷體" w:eastAsia="標楷體" w:hAnsi="標楷體" w:hint="eastAsia"/>
          <w:sz w:val="22"/>
        </w:rPr>
        <w:t>。行是</w:t>
      </w:r>
      <w:r w:rsidRPr="005B0508">
        <w:rPr>
          <w:rFonts w:ascii="標楷體" w:eastAsia="標楷體" w:hAnsi="標楷體" w:hint="eastAsia"/>
          <w:b/>
          <w:sz w:val="22"/>
        </w:rPr>
        <w:t>『如』</w:t>
      </w:r>
      <w:r w:rsidRPr="005B0508">
        <w:rPr>
          <w:rFonts w:ascii="標楷體" w:eastAsia="標楷體" w:hAnsi="標楷體" w:hint="eastAsia"/>
          <w:sz w:val="22"/>
        </w:rPr>
        <w:t>已，入無量法性中。……智慧分別，推求已，到</w:t>
      </w:r>
      <w:r w:rsidRPr="005B0508">
        <w:rPr>
          <w:rFonts w:ascii="標楷體" w:eastAsia="標楷體" w:hAnsi="標楷體" w:hint="eastAsia"/>
          <w:b/>
          <w:sz w:val="22"/>
        </w:rPr>
        <w:t>『如』</w:t>
      </w:r>
      <w:r w:rsidRPr="005B0508">
        <w:rPr>
          <w:rFonts w:ascii="標楷體" w:eastAsia="標楷體" w:hAnsi="標楷體" w:hint="eastAsia"/>
          <w:sz w:val="22"/>
        </w:rPr>
        <w:t>中，從</w:t>
      </w:r>
      <w:r w:rsidRPr="005B0508">
        <w:rPr>
          <w:rFonts w:ascii="標楷體" w:eastAsia="標楷體" w:hAnsi="標楷體" w:hint="eastAsia"/>
          <w:b/>
          <w:sz w:val="22"/>
        </w:rPr>
        <w:t>『如』</w:t>
      </w:r>
      <w:r w:rsidRPr="005B0508">
        <w:rPr>
          <w:rFonts w:ascii="標楷體" w:eastAsia="標楷體" w:hAnsi="標楷體" w:hint="eastAsia"/>
          <w:sz w:val="22"/>
        </w:rPr>
        <w:t>入自性，</w:t>
      </w:r>
      <w:r w:rsidRPr="005B0508">
        <w:rPr>
          <w:rFonts w:ascii="標楷體" w:eastAsia="標楷體" w:hAnsi="標楷體" w:hint="eastAsia"/>
          <w:b/>
          <w:sz w:val="22"/>
        </w:rPr>
        <w:t>『如』</w:t>
      </w:r>
      <w:r w:rsidRPr="005B0508">
        <w:rPr>
          <w:rFonts w:ascii="標楷體" w:eastAsia="標楷體" w:hAnsi="標楷體" w:hint="eastAsia"/>
          <w:sz w:val="22"/>
        </w:rPr>
        <w:t>本末</w:t>
      </w:r>
      <w:r w:rsidRPr="009B2CDB">
        <w:rPr>
          <w:rFonts w:asciiTheme="minorEastAsia" w:hAnsiTheme="minorEastAsia" w:hint="eastAsia"/>
          <w:sz w:val="22"/>
          <w:vertAlign w:val="superscript"/>
        </w:rPr>
        <w:t>※</w:t>
      </w:r>
      <w:r w:rsidRPr="005B0508">
        <w:rPr>
          <w:rFonts w:ascii="標楷體" w:eastAsia="標楷體" w:hAnsi="標楷體" w:hint="eastAsia"/>
          <w:sz w:val="22"/>
        </w:rPr>
        <w:t>生，滅諸戲論，是名為</w:t>
      </w:r>
      <w:r w:rsidRPr="005B0508">
        <w:rPr>
          <w:rFonts w:ascii="標楷體" w:eastAsia="標楷體" w:hAnsi="標楷體" w:hint="eastAsia"/>
          <w:b/>
          <w:sz w:val="22"/>
        </w:rPr>
        <w:t>『法性』</w:t>
      </w:r>
      <w:r w:rsidRPr="005B0508">
        <w:rPr>
          <w:rFonts w:ascii="標楷體" w:eastAsia="標楷體" w:hAnsi="標楷體" w:hint="eastAsia"/>
          <w:sz w:val="22"/>
        </w:rPr>
        <w:t>。……得到自性乃止</w:t>
      </w:r>
      <w:r w:rsidRPr="00CF1C9E">
        <w:rPr>
          <w:rFonts w:ascii="標楷體" w:eastAsia="標楷體" w:hAnsi="標楷體" w:hint="eastAsia"/>
          <w:sz w:val="22"/>
        </w:rPr>
        <w:t>，</w:t>
      </w:r>
      <w:r w:rsidRPr="005B0508">
        <w:rPr>
          <w:rFonts w:ascii="標楷體" w:eastAsia="標楷體" w:hAnsi="標楷體" w:hint="eastAsia"/>
          <w:sz w:val="22"/>
        </w:rPr>
        <w:t>無復過處，是名</w:t>
      </w:r>
      <w:r w:rsidRPr="005B0508">
        <w:rPr>
          <w:rFonts w:ascii="標楷體" w:eastAsia="標楷體" w:hAnsi="標楷體" w:hint="eastAsia"/>
          <w:b/>
          <w:sz w:val="22"/>
        </w:rPr>
        <w:t>『法性』</w:t>
      </w:r>
      <w:r w:rsidRPr="005B0508">
        <w:rPr>
          <w:rFonts w:ascii="標楷體" w:eastAsia="標楷體" w:hAnsi="標楷體" w:hint="eastAsia"/>
          <w:sz w:val="22"/>
        </w:rPr>
        <w:t>。</w:t>
      </w:r>
      <w:r w:rsidRPr="005B0508">
        <w:rPr>
          <w:rFonts w:ascii="標楷體" w:eastAsia="標楷體" w:hAnsi="標楷體" w:hint="eastAsia"/>
          <w:b/>
          <w:sz w:val="22"/>
        </w:rPr>
        <w:t>『實際』</w:t>
      </w:r>
      <w:r w:rsidRPr="005B0508">
        <w:rPr>
          <w:rFonts w:ascii="標楷體" w:eastAsia="標楷體" w:hAnsi="標楷體" w:hint="eastAsia"/>
          <w:sz w:val="22"/>
        </w:rPr>
        <w:t>者，如先說：</w:t>
      </w:r>
      <w:r w:rsidRPr="005B0508">
        <w:rPr>
          <w:rFonts w:ascii="標楷體" w:eastAsia="標楷體" w:hAnsi="標楷體" w:hint="eastAsia"/>
          <w:b/>
          <w:sz w:val="22"/>
        </w:rPr>
        <w:t>『法性』</w:t>
      </w:r>
      <w:r w:rsidRPr="005B0508">
        <w:rPr>
          <w:rFonts w:ascii="標楷體" w:eastAsia="標楷體" w:hAnsi="標楷體" w:hint="eastAsia"/>
          <w:sz w:val="22"/>
        </w:rPr>
        <w:t>名為</w:t>
      </w:r>
      <w:r w:rsidRPr="005B0508">
        <w:rPr>
          <w:rFonts w:ascii="標楷體" w:eastAsia="標楷體" w:hAnsi="標楷體" w:hint="eastAsia"/>
          <w:b/>
          <w:sz w:val="22"/>
        </w:rPr>
        <w:t>『</w:t>
      </w:r>
      <w:r w:rsidRPr="005B0508">
        <w:rPr>
          <w:rFonts w:ascii="標楷體" w:eastAsia="標楷體" w:hAnsi="標楷體" w:hint="eastAsia"/>
          <w:sz w:val="22"/>
        </w:rPr>
        <w:t>實</w:t>
      </w:r>
      <w:r w:rsidRPr="005B0508">
        <w:rPr>
          <w:rFonts w:ascii="標楷體" w:eastAsia="標楷體" w:hAnsi="標楷體" w:hint="eastAsia"/>
          <w:b/>
          <w:sz w:val="22"/>
        </w:rPr>
        <w:t>』</w:t>
      </w:r>
      <w:r w:rsidRPr="005B0508">
        <w:rPr>
          <w:rFonts w:ascii="標楷體" w:eastAsia="標楷體" w:hAnsi="標楷體" w:hint="eastAsia"/>
          <w:sz w:val="22"/>
        </w:rPr>
        <w:t>，入處名為</w:t>
      </w:r>
      <w:r w:rsidRPr="005B0508">
        <w:rPr>
          <w:rFonts w:ascii="標楷體" w:eastAsia="標楷體" w:hAnsi="標楷體" w:hint="eastAsia"/>
          <w:b/>
          <w:sz w:val="22"/>
        </w:rPr>
        <w:t>『</w:t>
      </w:r>
      <w:r w:rsidRPr="005B0508">
        <w:rPr>
          <w:rFonts w:ascii="標楷體" w:eastAsia="標楷體" w:hAnsi="標楷體" w:hint="eastAsia"/>
          <w:sz w:val="22"/>
        </w:rPr>
        <w:t>際</w:t>
      </w:r>
      <w:r w:rsidRPr="005B0508">
        <w:rPr>
          <w:rFonts w:ascii="標楷體" w:eastAsia="標楷體" w:hAnsi="標楷體" w:hint="eastAsia"/>
          <w:b/>
          <w:sz w:val="22"/>
        </w:rPr>
        <w:t>』</w:t>
      </w:r>
      <w:r w:rsidRPr="005B0508">
        <w:rPr>
          <w:rFonts w:ascii="標楷體" w:eastAsia="標楷體" w:hAnsi="標楷體" w:hint="eastAsia"/>
          <w:sz w:val="22"/>
        </w:rPr>
        <w:t>。」</w:t>
      </w:r>
    </w:p>
    <w:p w:rsidR="00976494" w:rsidRDefault="00976494" w:rsidP="004530A9">
      <w:pPr>
        <w:spacing w:line="0" w:lineRule="atLeast"/>
        <w:ind w:leftChars="100" w:left="240"/>
        <w:rPr>
          <w:rFonts w:ascii="標楷體" w:eastAsia="SimSun" w:hAnsi="標楷體"/>
          <w:sz w:val="22"/>
        </w:rPr>
      </w:pPr>
      <w:r w:rsidRPr="005B0508">
        <w:rPr>
          <w:rFonts w:asciiTheme="minorEastAsia" w:hAnsiTheme="minorEastAsia" w:hint="eastAsia"/>
          <w:sz w:val="22"/>
        </w:rPr>
        <w:t>※</w:t>
      </w:r>
      <w:r w:rsidRPr="005B0508">
        <w:rPr>
          <w:rFonts w:ascii="標楷體" w:eastAsia="標楷體" w:hAnsi="標楷體" w:hint="eastAsia"/>
          <w:sz w:val="22"/>
        </w:rPr>
        <w:t>末＝未【宋】【元】【明】【宮】。</w:t>
      </w:r>
      <w:r w:rsidRPr="005B0508">
        <w:rPr>
          <w:rFonts w:ascii="SimSun" w:eastAsia="新細明體" w:hAnsi="SimSun" w:hint="eastAsia"/>
          <w:sz w:val="22"/>
        </w:rPr>
        <w:t>（大正</w:t>
      </w:r>
      <w:r w:rsidRPr="005B0508">
        <w:rPr>
          <w:rFonts w:ascii="Times New Roman" w:hAnsi="Times New Roman" w:cs="Times New Roman"/>
          <w:sz w:val="22"/>
        </w:rPr>
        <w:t>25</w:t>
      </w:r>
      <w:r w:rsidRPr="005B0508">
        <w:rPr>
          <w:rFonts w:ascii="Times New Roman" w:hAnsi="Times New Roman" w:cs="Times New Roman" w:hint="eastAsia"/>
          <w:sz w:val="22"/>
        </w:rPr>
        <w:t>，</w:t>
      </w:r>
      <w:r w:rsidRPr="005B0508">
        <w:rPr>
          <w:rFonts w:ascii="Times New Roman" w:hAnsi="Times New Roman" w:cs="Times New Roman"/>
          <w:sz w:val="22"/>
        </w:rPr>
        <w:t>298</w:t>
      </w:r>
      <w:r w:rsidRPr="005B0508">
        <w:rPr>
          <w:rFonts w:ascii="Times New Roman" w:eastAsia="新細明體" w:hAnsi="Times New Roman" w:cs="Times New Roman"/>
          <w:sz w:val="22"/>
        </w:rPr>
        <w:t>d</w:t>
      </w:r>
      <w:r w:rsidRPr="005B0508">
        <w:rPr>
          <w:rFonts w:ascii="Times New Roman" w:eastAsia="標楷體" w:hAnsi="Times New Roman" w:cs="Times New Roman" w:hint="eastAsia"/>
          <w:sz w:val="22"/>
        </w:rPr>
        <w:t>，</w:t>
      </w:r>
      <w:r w:rsidRPr="005B0508">
        <w:rPr>
          <w:rFonts w:ascii="Times New Roman" w:eastAsia="新細明體" w:hAnsi="Times New Roman" w:cs="Times New Roman"/>
          <w:sz w:val="22"/>
        </w:rPr>
        <w:t>n.8</w:t>
      </w:r>
      <w:r w:rsidRPr="005B0508">
        <w:rPr>
          <w:rFonts w:ascii="SimSun" w:eastAsia="新細明體" w:hAnsi="SimSun" w:hint="eastAsia"/>
          <w:sz w:val="22"/>
        </w:rPr>
        <w:t>）</w:t>
      </w:r>
    </w:p>
    <w:p w:rsidR="00976494" w:rsidRDefault="00976494" w:rsidP="004530A9">
      <w:pPr>
        <w:spacing w:line="0" w:lineRule="atLeast"/>
        <w:ind w:leftChars="100" w:left="240"/>
        <w:rPr>
          <w:rFonts w:asciiTheme="minorEastAsia" w:eastAsia="SimSun" w:hAnsiTheme="minorEastAsia"/>
          <w:sz w:val="22"/>
        </w:rPr>
      </w:pPr>
      <w:r w:rsidRPr="005B0508">
        <w:rPr>
          <w:rFonts w:asciiTheme="minorEastAsia" w:hAnsiTheme="minorEastAsia" w:hint="eastAsia"/>
          <w:sz w:val="22"/>
        </w:rPr>
        <w:t>又《大智度論》卷</w:t>
      </w:r>
      <w:r w:rsidRPr="005B0508">
        <w:rPr>
          <w:rFonts w:ascii="Times New Roman" w:hAnsi="Times New Roman" w:cs="Times New Roman"/>
          <w:sz w:val="22"/>
        </w:rPr>
        <w:t>32</w:t>
      </w:r>
      <w:r w:rsidRPr="005B0508">
        <w:rPr>
          <w:rFonts w:ascii="Times New Roman" w:hAnsi="Times New Roman" w:cs="Times New Roman" w:hint="eastAsia"/>
          <w:sz w:val="22"/>
        </w:rPr>
        <w:t>〈</w:t>
      </w:r>
      <w:r w:rsidRPr="005B0508">
        <w:rPr>
          <w:rFonts w:ascii="Times New Roman" w:hAnsi="Times New Roman" w:cs="Times New Roman"/>
          <w:sz w:val="22"/>
        </w:rPr>
        <w:t xml:space="preserve">1 </w:t>
      </w:r>
      <w:r w:rsidRPr="005B0508">
        <w:rPr>
          <w:rFonts w:asciiTheme="minorEastAsia" w:hAnsiTheme="minorEastAsia" w:hint="eastAsia"/>
          <w:sz w:val="22"/>
        </w:rPr>
        <w:t>序品〉</w:t>
      </w:r>
      <w:r w:rsidRPr="005B0508">
        <w:rPr>
          <w:rFonts w:asciiTheme="minorEastAsia" w:hAnsiTheme="minorEastAsia"/>
          <w:sz w:val="22"/>
        </w:rPr>
        <w:t>(</w:t>
      </w:r>
      <w:r w:rsidRPr="005B0508">
        <w:rPr>
          <w:rFonts w:asciiTheme="minorEastAsia" w:hAnsiTheme="minorEastAsia" w:hint="eastAsia"/>
          <w:sz w:val="22"/>
        </w:rPr>
        <w:t>大正</w:t>
      </w:r>
      <w:r w:rsidRPr="005B0508">
        <w:rPr>
          <w:rFonts w:ascii="Times New Roman" w:hAnsi="Times New Roman" w:cs="Times New Roman"/>
          <w:sz w:val="22"/>
        </w:rPr>
        <w:t>25</w:t>
      </w:r>
      <w:r w:rsidRPr="005B0508">
        <w:rPr>
          <w:rFonts w:ascii="Times New Roman" w:hAnsi="Times New Roman" w:cs="Times New Roman" w:hint="eastAsia"/>
          <w:sz w:val="22"/>
        </w:rPr>
        <w:t>，</w:t>
      </w:r>
      <w:r w:rsidRPr="005B0508">
        <w:rPr>
          <w:rFonts w:ascii="Times New Roman" w:hAnsi="Times New Roman" w:cs="Times New Roman"/>
          <w:sz w:val="22"/>
        </w:rPr>
        <w:t>299a19-21</w:t>
      </w:r>
      <w:r>
        <w:rPr>
          <w:rFonts w:asciiTheme="minorEastAsia" w:hAnsiTheme="minorEastAsia"/>
          <w:sz w:val="22"/>
        </w:rPr>
        <w:t>)</w:t>
      </w:r>
      <w:r w:rsidRPr="005B0508">
        <w:rPr>
          <w:rFonts w:asciiTheme="minorEastAsia" w:hAnsiTheme="minorEastAsia" w:hint="eastAsia"/>
          <w:sz w:val="22"/>
        </w:rPr>
        <w:t>依以這個為理由：「</w:t>
      </w:r>
      <w:r w:rsidRPr="005B0508">
        <w:rPr>
          <w:rFonts w:ascii="標楷體" w:eastAsia="標楷體" w:hAnsi="標楷體" w:hint="eastAsia"/>
          <w:sz w:val="22"/>
        </w:rPr>
        <w:t>若得證時，</w:t>
      </w:r>
      <w:r w:rsidRPr="005B0508">
        <w:rPr>
          <w:rFonts w:ascii="標楷體" w:eastAsia="標楷體" w:hAnsi="標楷體" w:hint="eastAsia"/>
          <w:b/>
          <w:sz w:val="22"/>
        </w:rPr>
        <w:t>『如』</w:t>
      </w:r>
      <w:r w:rsidRPr="005B0508">
        <w:rPr>
          <w:rFonts w:ascii="標楷體" w:eastAsia="標楷體" w:hAnsi="標楷體" w:hint="eastAsia"/>
          <w:sz w:val="22"/>
        </w:rPr>
        <w:t>、</w:t>
      </w:r>
      <w:r w:rsidRPr="005B0508">
        <w:rPr>
          <w:rFonts w:ascii="標楷體" w:eastAsia="標楷體" w:hAnsi="標楷體" w:hint="eastAsia"/>
          <w:b/>
          <w:sz w:val="22"/>
        </w:rPr>
        <w:t>『法性』</w:t>
      </w:r>
      <w:r w:rsidRPr="005B0508">
        <w:rPr>
          <w:rFonts w:ascii="標楷體" w:eastAsia="標楷體" w:hAnsi="標楷體" w:hint="eastAsia"/>
          <w:sz w:val="22"/>
        </w:rPr>
        <w:t>則是</w:t>
      </w:r>
      <w:r w:rsidRPr="005B0508">
        <w:rPr>
          <w:rFonts w:ascii="標楷體" w:eastAsia="標楷體" w:hAnsi="標楷體" w:hint="eastAsia"/>
          <w:b/>
          <w:sz w:val="22"/>
        </w:rPr>
        <w:t>『實際』</w:t>
      </w:r>
      <w:r w:rsidRPr="005B0508">
        <w:rPr>
          <w:rFonts w:ascii="標楷體" w:eastAsia="標楷體" w:hAnsi="標楷體" w:hint="eastAsia"/>
          <w:sz w:val="22"/>
        </w:rPr>
        <w:t>。復次，法性者，無量無邊，非心心數法所量，是名</w:t>
      </w:r>
      <w:r w:rsidRPr="005B0508">
        <w:rPr>
          <w:rFonts w:ascii="標楷體" w:eastAsia="標楷體" w:hAnsi="標楷體" w:hint="eastAsia"/>
          <w:b/>
          <w:sz w:val="22"/>
        </w:rPr>
        <w:t>『法性』</w:t>
      </w:r>
      <w:r w:rsidRPr="005B0508">
        <w:rPr>
          <w:rFonts w:ascii="標楷體" w:eastAsia="標楷體" w:hAnsi="標楷體" w:hint="eastAsia"/>
          <w:sz w:val="22"/>
        </w:rPr>
        <w:t>。妙極於此，是名</w:t>
      </w:r>
      <w:r w:rsidRPr="005B0508">
        <w:rPr>
          <w:rFonts w:ascii="標楷體" w:eastAsia="標楷體" w:hAnsi="標楷體" w:hint="eastAsia"/>
          <w:b/>
          <w:sz w:val="22"/>
        </w:rPr>
        <w:t>『真際』</w:t>
      </w:r>
      <w:r w:rsidRPr="005B0508">
        <w:rPr>
          <w:rFonts w:asciiTheme="minorEastAsia" w:hAnsiTheme="minorEastAsia" w:hint="eastAsia"/>
          <w:sz w:val="22"/>
        </w:rPr>
        <w:t>。」</w:t>
      </w:r>
    </w:p>
    <w:p w:rsidR="00976494" w:rsidRDefault="00976494" w:rsidP="004530A9">
      <w:pPr>
        <w:spacing w:line="0" w:lineRule="atLeast"/>
        <w:ind w:leftChars="100" w:left="240"/>
        <w:rPr>
          <w:rFonts w:asciiTheme="minorEastAsia" w:eastAsia="SimSun" w:hAnsiTheme="minorEastAsia" w:cs="Times New Roman"/>
          <w:sz w:val="22"/>
        </w:rPr>
      </w:pPr>
      <w:r w:rsidRPr="005B0508">
        <w:rPr>
          <w:rFonts w:asciiTheme="minorEastAsia" w:hAnsiTheme="minorEastAsia" w:hint="eastAsia"/>
          <w:sz w:val="22"/>
        </w:rPr>
        <w:t>羅什文中的順忍</w:t>
      </w:r>
      <w:r w:rsidRPr="00892E7A">
        <w:rPr>
          <w:rFonts w:ascii="Times Ext Roman" w:hAnsi="Times Ext Roman" w:cs="Times Ext Roman"/>
          <w:sz w:val="22"/>
        </w:rPr>
        <w:t>ā</w:t>
      </w:r>
      <w:r w:rsidRPr="00892E7A">
        <w:rPr>
          <w:rFonts w:ascii="Times Ext Roman" w:eastAsia="新細明體" w:hAnsi="Times Ext Roman" w:cs="Times Ext Roman"/>
          <w:sz w:val="22"/>
        </w:rPr>
        <w:t>nulomik</w:t>
      </w:r>
      <w:r w:rsidRPr="00892E7A">
        <w:rPr>
          <w:rFonts w:ascii="Times Ext Roman" w:hAnsi="Times Ext Roman" w:cs="Times Ext Roman"/>
          <w:sz w:val="22"/>
        </w:rPr>
        <w:t>ī</w:t>
      </w:r>
      <w:r w:rsidRPr="00892E7A">
        <w:rPr>
          <w:rFonts w:ascii="Times Ext Roman" w:eastAsia="新細明體" w:hAnsi="Times Ext Roman" w:cs="Times Ext Roman"/>
          <w:sz w:val="22"/>
        </w:rPr>
        <w:t xml:space="preserve"> dharma-k</w:t>
      </w:r>
      <w:r w:rsidRPr="00892E7A">
        <w:rPr>
          <w:rFonts w:ascii="Times Ext Roman" w:hAnsi="Times Ext Roman" w:cs="Times Ext Roman"/>
          <w:sz w:val="22"/>
        </w:rPr>
        <w:t>ṣā</w:t>
      </w:r>
      <w:r w:rsidRPr="00892E7A">
        <w:rPr>
          <w:rFonts w:ascii="Times Ext Roman" w:eastAsia="新細明體" w:hAnsi="Times Ext Roman" w:cs="Times Ext Roman"/>
          <w:sz w:val="22"/>
        </w:rPr>
        <w:t>nti</w:t>
      </w:r>
      <w:r w:rsidRPr="00892E7A">
        <w:rPr>
          <w:rFonts w:ascii="Times Ext Roman" w:hAnsi="Times Ext Roman" w:cs="Times Ext Roman"/>
          <w:sz w:val="22"/>
        </w:rPr>
        <w:t>ḥ</w:t>
      </w:r>
      <w:r w:rsidRPr="005B0508">
        <w:rPr>
          <w:rFonts w:asciiTheme="minorEastAsia" w:hAnsiTheme="minorEastAsia" w:hint="eastAsia"/>
          <w:sz w:val="22"/>
        </w:rPr>
        <w:t>是隨順真理的慧心，未達到無生忍的前階段。</w:t>
      </w:r>
      <w:r w:rsidRPr="005B0508">
        <w:rPr>
          <w:rFonts w:asciiTheme="minorEastAsia" w:hAnsiTheme="minorEastAsia" w:cs="Times New Roman" w:hint="eastAsia"/>
          <w:sz w:val="22"/>
        </w:rPr>
        <w:t>道場</w:t>
      </w:r>
    </w:p>
    <w:p w:rsidR="00976494" w:rsidRPr="005B0508" w:rsidRDefault="00976494" w:rsidP="004530A9">
      <w:pPr>
        <w:spacing w:line="0" w:lineRule="atLeast"/>
        <w:ind w:leftChars="100" w:left="240"/>
        <w:rPr>
          <w:rFonts w:asciiTheme="minorEastAsia" w:hAnsiTheme="minorEastAsia"/>
          <w:sz w:val="22"/>
        </w:rPr>
      </w:pPr>
      <w:r w:rsidRPr="005B0508">
        <w:rPr>
          <w:rFonts w:asciiTheme="minorEastAsia" w:hAnsiTheme="minorEastAsia" w:cs="Times New Roman" w:hint="eastAsia"/>
          <w:sz w:val="22"/>
        </w:rPr>
        <w:t>是</w:t>
      </w:r>
      <w:r w:rsidRPr="00892E7A">
        <w:rPr>
          <w:rFonts w:ascii="Times Ext Roman" w:eastAsia="新細明體" w:hAnsi="Times Ext Roman" w:cs="Times Ext Roman"/>
          <w:sz w:val="22"/>
        </w:rPr>
        <w:t>bodhi-ma</w:t>
      </w:r>
      <w:r w:rsidRPr="00892E7A">
        <w:rPr>
          <w:rFonts w:ascii="Times Ext Roman" w:hAnsi="Times Ext Roman" w:cs="Times Ext Roman"/>
          <w:sz w:val="22"/>
        </w:rPr>
        <w:t>ṇḍ</w:t>
      </w:r>
      <w:r w:rsidRPr="00892E7A">
        <w:rPr>
          <w:rFonts w:ascii="Times Ext Roman" w:eastAsia="新細明體" w:hAnsi="Times Ext Roman" w:cs="Times Ext Roman"/>
          <w:sz w:val="22"/>
        </w:rPr>
        <w:t>a</w:t>
      </w:r>
      <w:r w:rsidRPr="005B0508">
        <w:rPr>
          <w:rFonts w:asciiTheme="minorEastAsia" w:hAnsiTheme="minorEastAsia" w:hint="eastAsia"/>
          <w:sz w:val="22"/>
        </w:rPr>
        <w:t>。（《慧遠研究（遺</w:t>
      </w:r>
      <w:r w:rsidRPr="009B2CDB">
        <w:rPr>
          <w:rFonts w:asciiTheme="majorEastAsia" w:eastAsiaTheme="majorEastAsia" w:hAnsiTheme="majorEastAsia" w:hint="eastAsia"/>
          <w:sz w:val="22"/>
        </w:rPr>
        <w:t>文</w:t>
      </w:r>
      <w:r w:rsidRPr="005B0508">
        <w:rPr>
          <w:rFonts w:asciiTheme="minorEastAsia" w:hAnsiTheme="minorEastAsia" w:hint="eastAsia"/>
          <w:sz w:val="22"/>
        </w:rPr>
        <w:t>篇）》</w:t>
      </w:r>
      <w:r w:rsidRPr="005B0508">
        <w:rPr>
          <w:rFonts w:ascii="Times New Roman" w:hAnsi="Times New Roman" w:cs="Times New Roman"/>
          <w:sz w:val="22"/>
        </w:rPr>
        <w:t>p</w:t>
      </w:r>
      <w:r w:rsidRPr="005B0508">
        <w:rPr>
          <w:rFonts w:ascii="Times New Roman" w:eastAsia="新細明體" w:hAnsi="Times New Roman" w:cs="Times New Roman"/>
          <w:sz w:val="22"/>
        </w:rPr>
        <w:t>.251</w:t>
      </w:r>
      <w:r w:rsidRPr="005B0508">
        <w:rPr>
          <w:rFonts w:ascii="Times New Roman" w:eastAsia="標楷體" w:hAnsi="Times New Roman" w:cs="Times New Roman" w:hint="eastAsia"/>
          <w:sz w:val="22"/>
        </w:rPr>
        <w:t>，</w:t>
      </w:r>
      <w:r w:rsidRPr="005B0508">
        <w:rPr>
          <w:rFonts w:ascii="Times New Roman" w:hAnsi="Times New Roman" w:cs="Times New Roman"/>
          <w:sz w:val="22"/>
        </w:rPr>
        <w:t>n</w:t>
      </w:r>
      <w:r w:rsidRPr="005B0508">
        <w:rPr>
          <w:rFonts w:ascii="Times New Roman" w:eastAsia="新細明體" w:hAnsi="Times New Roman" w:cs="Times New Roman"/>
          <w:sz w:val="22"/>
        </w:rPr>
        <w:t>.259</w:t>
      </w:r>
      <w:r w:rsidRPr="005B0508">
        <w:rPr>
          <w:rFonts w:asciiTheme="minorEastAsia" w:hAnsiTheme="minorEastAsia" w:hint="eastAsia"/>
          <w:sz w:val="22"/>
        </w:rPr>
        <w:t>）</w:t>
      </w:r>
      <w:r w:rsidRPr="005B0508">
        <w:rPr>
          <w:rFonts w:asciiTheme="minorEastAsia" w:hAnsiTheme="minorEastAsia"/>
          <w:sz w:val="22"/>
        </w:rPr>
        <w:tab/>
      </w:r>
    </w:p>
  </w:footnote>
  <w:footnote w:id="28">
    <w:p w:rsidR="00976494" w:rsidRPr="005B0508" w:rsidRDefault="00976494" w:rsidP="005D452D">
      <w:pPr>
        <w:pStyle w:val="a7"/>
        <w:spacing w:line="0" w:lineRule="atLeast"/>
        <w:ind w:left="110" w:hangingChars="50" w:hanging="110"/>
        <w:rPr>
          <w:rFonts w:ascii="Times New Roman" w:eastAsia="SimSun" w:hAnsi="Times New Roman" w:cs="Times New Roman"/>
          <w:sz w:val="22"/>
          <w:szCs w:val="22"/>
        </w:rPr>
      </w:pPr>
      <w:r w:rsidRPr="005B0508">
        <w:rPr>
          <w:rStyle w:val="a9"/>
          <w:sz w:val="22"/>
          <w:szCs w:val="22"/>
        </w:rPr>
        <w:footnoteRef/>
      </w:r>
      <w:r w:rsidRPr="005B0508">
        <w:rPr>
          <w:rFonts w:asciiTheme="minorEastAsia" w:hAnsiTheme="minorEastAsia" w:hint="eastAsia"/>
          <w:sz w:val="22"/>
          <w:szCs w:val="22"/>
        </w:rPr>
        <w:t>「爾」，【續藏本】疑為衍</w:t>
      </w:r>
      <w:r w:rsidRPr="0011275A">
        <w:rPr>
          <w:rFonts w:asciiTheme="majorEastAsia" w:eastAsiaTheme="majorEastAsia" w:hAnsiTheme="majorEastAsia" w:hint="eastAsia"/>
          <w:sz w:val="22"/>
          <w:szCs w:val="22"/>
        </w:rPr>
        <w:t>字</w:t>
      </w:r>
      <w:r w:rsidRPr="005B0508">
        <w:rPr>
          <w:rFonts w:asciiTheme="minorEastAsia" w:hAnsiTheme="minorEastAsia" w:hint="eastAsia"/>
          <w:sz w:val="22"/>
          <w:szCs w:val="22"/>
        </w:rPr>
        <w:t>。〔爾〕—【丘本】</w:t>
      </w:r>
      <w:r w:rsidRPr="005B0508">
        <w:rPr>
          <w:rFonts w:asciiTheme="minorEastAsia" w:hAnsiTheme="minorEastAsia" w:hint="eastAsia"/>
          <w:sz w:val="22"/>
        </w:rPr>
        <w:t>。</w:t>
      </w:r>
      <w:r w:rsidRPr="005B0508">
        <w:rPr>
          <w:rFonts w:asciiTheme="minorEastAsia" w:hAnsiTheme="minorEastAsia" w:hint="eastAsia"/>
          <w:sz w:val="22"/>
          <w:szCs w:val="22"/>
        </w:rPr>
        <w:t>（《慧遠研究（</w:t>
      </w:r>
      <w:r w:rsidRPr="005B0508">
        <w:rPr>
          <w:rFonts w:asciiTheme="minorEastAsia" w:hAnsiTheme="minorEastAsia" w:hint="eastAsia"/>
          <w:sz w:val="22"/>
        </w:rPr>
        <w:t>遺</w:t>
      </w:r>
      <w:r w:rsidRPr="009B2CDB">
        <w:rPr>
          <w:rFonts w:asciiTheme="majorEastAsia" w:eastAsiaTheme="majorEastAsia" w:hAnsiTheme="majorEastAsia" w:hint="eastAsia"/>
          <w:sz w:val="22"/>
        </w:rPr>
        <w:t>文</w:t>
      </w:r>
      <w:r w:rsidRPr="005B0508">
        <w:rPr>
          <w:rFonts w:asciiTheme="minorEastAsia" w:hAnsiTheme="minorEastAsia" w:hint="eastAsia"/>
          <w:sz w:val="22"/>
        </w:rPr>
        <w:t>篇</w:t>
      </w:r>
      <w:r w:rsidRPr="005B0508">
        <w:rPr>
          <w:rFonts w:asciiTheme="minorEastAsia" w:hAnsiTheme="minorEastAsia" w:hint="eastAsia"/>
          <w:sz w:val="22"/>
          <w:szCs w:val="22"/>
        </w:rPr>
        <w:t>）》</w:t>
      </w:r>
      <w:r w:rsidRPr="005B0508">
        <w:rPr>
          <w:rFonts w:ascii="Times New Roman" w:hAnsi="Times New Roman" w:cs="Times New Roman"/>
          <w:sz w:val="22"/>
          <w:szCs w:val="22"/>
        </w:rPr>
        <w:t>p</w:t>
      </w:r>
      <w:r w:rsidRPr="005B0508">
        <w:rPr>
          <w:rFonts w:ascii="Times New Roman" w:eastAsia="新細明體" w:hAnsi="Times New Roman" w:cs="Times New Roman"/>
          <w:sz w:val="22"/>
          <w:szCs w:val="22"/>
        </w:rPr>
        <w:t>.39</w:t>
      </w:r>
      <w:r w:rsidRPr="005B050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5B0508">
        <w:rPr>
          <w:rFonts w:ascii="Times New Roman" w:hAnsi="Times New Roman" w:cs="Times New Roman"/>
          <w:sz w:val="22"/>
          <w:szCs w:val="22"/>
        </w:rPr>
        <w:t>n</w:t>
      </w:r>
      <w:r w:rsidRPr="005B0508">
        <w:rPr>
          <w:rFonts w:ascii="Times New Roman" w:eastAsia="新細明體" w:hAnsi="Times New Roman" w:cs="Times New Roman"/>
          <w:sz w:val="22"/>
          <w:szCs w:val="22"/>
        </w:rPr>
        <w:t>.6</w:t>
      </w:r>
      <w:r w:rsidRPr="005B0508">
        <w:rPr>
          <w:rFonts w:ascii="Times New Roman" w:hAnsi="Times New Roman" w:cs="Times New Roman" w:hint="eastAsia"/>
          <w:sz w:val="22"/>
          <w:szCs w:val="22"/>
        </w:rPr>
        <w:t>）</w:t>
      </w:r>
    </w:p>
  </w:footnote>
  <w:footnote w:id="29">
    <w:p w:rsidR="00976494" w:rsidRPr="005B0508" w:rsidRDefault="00976494" w:rsidP="0034464F">
      <w:pPr>
        <w:pStyle w:val="a7"/>
        <w:spacing w:line="0" w:lineRule="atLeast"/>
        <w:ind w:left="220" w:hangingChars="100" w:hanging="220"/>
        <w:rPr>
          <w:rFonts w:asciiTheme="minorEastAsia" w:hAnsiTheme="minorEastAsia"/>
          <w:sz w:val="22"/>
          <w:szCs w:val="22"/>
        </w:rPr>
      </w:pPr>
      <w:r w:rsidRPr="005B0508">
        <w:rPr>
          <w:rStyle w:val="a9"/>
          <w:sz w:val="22"/>
          <w:szCs w:val="22"/>
        </w:rPr>
        <w:footnoteRef/>
      </w:r>
      <w:r>
        <w:rPr>
          <w:rFonts w:ascii="SimSun" w:eastAsia="SimSun" w:hAnsi="SimSun" w:hint="eastAsia"/>
          <w:sz w:val="22"/>
          <w:szCs w:val="22"/>
        </w:rPr>
        <w:t xml:space="preserve"> </w:t>
      </w:r>
      <w:r w:rsidRPr="005B0508">
        <w:rPr>
          <w:rFonts w:asciiTheme="minorEastAsia" w:hAnsiTheme="minorEastAsia" w:hint="eastAsia"/>
          <w:sz w:val="22"/>
          <w:szCs w:val="22"/>
        </w:rPr>
        <w:t>於</w:t>
      </w:r>
      <w:r w:rsidRPr="0011275A">
        <w:rPr>
          <w:rFonts w:ascii="Times New Roman" w:hAnsi="Times New Roman" w:cs="Times New Roman"/>
          <w:sz w:val="22"/>
          <w:szCs w:val="22"/>
        </w:rPr>
        <w:t>=</w:t>
      </w:r>
      <w:r w:rsidRPr="005B0508">
        <w:rPr>
          <w:rFonts w:asciiTheme="minorEastAsia" w:hAnsiTheme="minorEastAsia" w:hint="eastAsia"/>
          <w:sz w:val="22"/>
          <w:szCs w:val="22"/>
        </w:rPr>
        <w:t>【一本】</w:t>
      </w:r>
      <w:r w:rsidRPr="00B04365">
        <w:rPr>
          <w:rFonts w:asciiTheme="majorEastAsia" w:eastAsiaTheme="majorEastAsia" w:hAnsiTheme="majorEastAsia" w:hint="eastAsia"/>
          <w:sz w:val="22"/>
          <w:szCs w:val="22"/>
        </w:rPr>
        <w:t>旁記作「論」</w:t>
      </w:r>
      <w:r w:rsidRPr="00B04365">
        <w:rPr>
          <w:rFonts w:asciiTheme="majorEastAsia" w:eastAsiaTheme="majorEastAsia" w:hAnsiTheme="majorEastAsia" w:hint="eastAsia"/>
          <w:sz w:val="22"/>
        </w:rPr>
        <w:t>，</w:t>
      </w:r>
      <w:r w:rsidRPr="00B04365">
        <w:rPr>
          <w:rFonts w:asciiTheme="majorEastAsia" w:eastAsiaTheme="majorEastAsia" w:hAnsiTheme="majorEastAsia" w:hint="eastAsia"/>
          <w:sz w:val="22"/>
          <w:szCs w:val="22"/>
        </w:rPr>
        <w:t>「論」疑為「證」之誤寫</w:t>
      </w:r>
      <w:r w:rsidRPr="005B0508">
        <w:rPr>
          <w:rFonts w:asciiTheme="minorEastAsia" w:hAnsiTheme="minorEastAsia" w:hint="eastAsia"/>
          <w:sz w:val="22"/>
        </w:rPr>
        <w:t>，</w:t>
      </w:r>
      <w:r w:rsidRPr="005B0508">
        <w:rPr>
          <w:rFonts w:asciiTheme="minorEastAsia" w:hAnsiTheme="minorEastAsia" w:hint="eastAsia"/>
          <w:sz w:val="22"/>
          <w:szCs w:val="22"/>
        </w:rPr>
        <w:t>【諸本】</w:t>
      </w:r>
      <w:r w:rsidRPr="001C70AC">
        <w:rPr>
          <w:rFonts w:asciiTheme="majorEastAsia" w:eastAsiaTheme="majorEastAsia" w:hAnsiTheme="majorEastAsia" w:hint="eastAsia"/>
          <w:sz w:val="22"/>
          <w:szCs w:val="22"/>
        </w:rPr>
        <w:t>皆作「論」</w:t>
      </w:r>
      <w:r w:rsidRPr="005B0508">
        <w:rPr>
          <w:rFonts w:asciiTheme="minorEastAsia" w:hAnsiTheme="minorEastAsia" w:hint="eastAsia"/>
          <w:sz w:val="22"/>
          <w:szCs w:val="22"/>
        </w:rPr>
        <w:t>。</w:t>
      </w:r>
      <w:r w:rsidRPr="001C70AC">
        <w:rPr>
          <w:rFonts w:asciiTheme="majorEastAsia" w:eastAsiaTheme="majorEastAsia" w:hAnsiTheme="majorEastAsia" w:hint="eastAsia"/>
          <w:sz w:val="22"/>
          <w:szCs w:val="22"/>
        </w:rPr>
        <w:t>或者</w:t>
      </w:r>
      <w:r w:rsidRPr="005B0508">
        <w:rPr>
          <w:rFonts w:asciiTheme="minorEastAsia" w:hAnsiTheme="minorEastAsia" w:hint="eastAsia"/>
          <w:sz w:val="22"/>
          <w:szCs w:val="22"/>
        </w:rPr>
        <w:t>「以於」</w:t>
      </w:r>
      <w:r w:rsidRPr="00B04365">
        <w:rPr>
          <w:rFonts w:asciiTheme="majorEastAsia" w:eastAsiaTheme="majorEastAsia" w:hAnsiTheme="majorEastAsia" w:hint="eastAsia"/>
          <w:sz w:val="22"/>
          <w:szCs w:val="22"/>
        </w:rPr>
        <w:t>疑為</w:t>
      </w:r>
      <w:r w:rsidRPr="005B0508">
        <w:rPr>
          <w:rFonts w:asciiTheme="minorEastAsia" w:hAnsiTheme="minorEastAsia" w:hint="eastAsia"/>
          <w:sz w:val="22"/>
          <w:szCs w:val="22"/>
        </w:rPr>
        <w:t>「入於」</w:t>
      </w:r>
      <w:r w:rsidRPr="00B04365">
        <w:rPr>
          <w:rFonts w:asciiTheme="majorEastAsia" w:eastAsiaTheme="majorEastAsia" w:hAnsiTheme="majorEastAsia" w:hint="eastAsia"/>
          <w:sz w:val="22"/>
          <w:szCs w:val="22"/>
        </w:rPr>
        <w:t>之</w:t>
      </w:r>
      <w:r w:rsidRPr="005B0508">
        <w:rPr>
          <w:rFonts w:asciiTheme="minorEastAsia" w:hAnsiTheme="minorEastAsia" w:hint="eastAsia"/>
          <w:sz w:val="22"/>
          <w:szCs w:val="22"/>
        </w:rPr>
        <w:t>誤寫</w:t>
      </w:r>
      <w:r w:rsidRPr="005B0508">
        <w:rPr>
          <w:rFonts w:asciiTheme="minorEastAsia" w:hAnsiTheme="minorEastAsia" w:hint="eastAsia"/>
          <w:sz w:val="22"/>
        </w:rPr>
        <w:t>。</w:t>
      </w:r>
      <w:r w:rsidRPr="005B0508">
        <w:rPr>
          <w:rFonts w:asciiTheme="minorEastAsia" w:hAnsiTheme="minorEastAsia" w:hint="eastAsia"/>
          <w:sz w:val="22"/>
          <w:szCs w:val="22"/>
        </w:rPr>
        <w:t>（《慧遠研究（</w:t>
      </w:r>
      <w:r w:rsidRPr="005B0508">
        <w:rPr>
          <w:rFonts w:asciiTheme="minorEastAsia" w:hAnsiTheme="minorEastAsia" w:hint="eastAsia"/>
          <w:sz w:val="22"/>
        </w:rPr>
        <w:t>遺</w:t>
      </w:r>
      <w:r w:rsidRPr="009B2CDB">
        <w:rPr>
          <w:rFonts w:asciiTheme="majorEastAsia" w:eastAsiaTheme="majorEastAsia" w:hAnsiTheme="majorEastAsia" w:hint="eastAsia"/>
          <w:sz w:val="22"/>
        </w:rPr>
        <w:t>文</w:t>
      </w:r>
      <w:r w:rsidRPr="005B0508">
        <w:rPr>
          <w:rFonts w:asciiTheme="minorEastAsia" w:hAnsiTheme="minorEastAsia" w:hint="eastAsia"/>
          <w:sz w:val="22"/>
        </w:rPr>
        <w:t>篇</w:t>
      </w:r>
      <w:r w:rsidRPr="005B0508">
        <w:rPr>
          <w:rFonts w:asciiTheme="minorEastAsia" w:hAnsiTheme="minorEastAsia" w:hint="eastAsia"/>
          <w:sz w:val="22"/>
          <w:szCs w:val="22"/>
        </w:rPr>
        <w:t>）》</w:t>
      </w:r>
      <w:r w:rsidRPr="005B0508">
        <w:rPr>
          <w:rFonts w:ascii="Times New Roman" w:hAnsi="Times New Roman" w:cs="Times New Roman"/>
          <w:sz w:val="22"/>
          <w:szCs w:val="22"/>
        </w:rPr>
        <w:t>p.39</w:t>
      </w:r>
      <w:r w:rsidRPr="005B0508">
        <w:rPr>
          <w:rFonts w:ascii="Times New Roman" w:hAnsi="Times New Roman" w:cs="Times New Roman" w:hint="eastAsia"/>
          <w:sz w:val="22"/>
          <w:szCs w:val="22"/>
        </w:rPr>
        <w:t>，</w:t>
      </w:r>
      <w:r w:rsidRPr="005B0508">
        <w:rPr>
          <w:rFonts w:ascii="Times New Roman" w:hAnsi="Times New Roman" w:cs="Times New Roman"/>
          <w:sz w:val="22"/>
          <w:szCs w:val="22"/>
        </w:rPr>
        <w:t>n.</w:t>
      </w:r>
      <w:r w:rsidRPr="005B0508">
        <w:rPr>
          <w:rFonts w:ascii="Times New Roman" w:eastAsia="新細明體" w:hAnsi="Times New Roman" w:cs="Times New Roman"/>
          <w:sz w:val="22"/>
          <w:szCs w:val="22"/>
        </w:rPr>
        <w:t>7</w:t>
      </w:r>
      <w:r w:rsidRPr="005B0508">
        <w:rPr>
          <w:rFonts w:asciiTheme="minorEastAsia" w:hAnsiTheme="minorEastAsia" w:cs="Times New Roman" w:hint="eastAsia"/>
          <w:sz w:val="22"/>
          <w:szCs w:val="22"/>
        </w:rPr>
        <w:t>）</w:t>
      </w:r>
    </w:p>
  </w:footnote>
  <w:footnote w:id="30">
    <w:p w:rsidR="00976494" w:rsidRPr="005B0508" w:rsidRDefault="00976494" w:rsidP="0034464F">
      <w:pPr>
        <w:pStyle w:val="a7"/>
        <w:spacing w:line="0" w:lineRule="atLeast"/>
        <w:ind w:left="220" w:hangingChars="100" w:hanging="220"/>
        <w:rPr>
          <w:rFonts w:asciiTheme="minorEastAsia" w:hAnsiTheme="minorEastAsia"/>
          <w:sz w:val="22"/>
          <w:szCs w:val="22"/>
        </w:rPr>
      </w:pPr>
      <w:r w:rsidRPr="005B0508">
        <w:rPr>
          <w:rStyle w:val="a9"/>
          <w:sz w:val="22"/>
          <w:szCs w:val="22"/>
        </w:rPr>
        <w:footnoteRef/>
      </w:r>
      <w:r w:rsidRPr="005B0508">
        <w:rPr>
          <w:rFonts w:asciiTheme="minorEastAsia" w:hAnsiTheme="minorEastAsia" w:hint="eastAsia"/>
          <w:sz w:val="22"/>
          <w:szCs w:val="22"/>
        </w:rPr>
        <w:t>「</w:t>
      </w:r>
      <w:r w:rsidRPr="005B0508">
        <w:rPr>
          <w:rFonts w:asciiTheme="minorEastAsia" w:hAnsiTheme="minorEastAsia" w:hint="eastAsia"/>
          <w:b/>
          <w:sz w:val="22"/>
          <w:szCs w:val="22"/>
        </w:rPr>
        <w:t>諸佛以一切智無量法性故爾，爾乃出菩薩道，以於佛道也。</w:t>
      </w:r>
      <w:r w:rsidRPr="0041060A">
        <w:rPr>
          <w:rFonts w:asciiTheme="majorEastAsia" w:eastAsiaTheme="majorEastAsia" w:hAnsiTheme="majorEastAsia" w:hint="eastAsia"/>
          <w:sz w:val="22"/>
          <w:szCs w:val="22"/>
        </w:rPr>
        <w:t>」：</w:t>
      </w:r>
      <w:r w:rsidRPr="005B0508">
        <w:rPr>
          <w:rFonts w:asciiTheme="minorEastAsia" w:hAnsiTheme="minorEastAsia" w:hint="eastAsia"/>
          <w:sz w:val="22"/>
          <w:szCs w:val="22"/>
        </w:rPr>
        <w:t>這文中的「於」字</w:t>
      </w:r>
      <w:r w:rsidRPr="005B0508">
        <w:rPr>
          <w:rFonts w:asciiTheme="minorEastAsia" w:hAnsiTheme="minorEastAsia" w:hint="eastAsia"/>
          <w:sz w:val="22"/>
        </w:rPr>
        <w:t>，</w:t>
      </w:r>
      <w:r w:rsidRPr="005B0508">
        <w:rPr>
          <w:rFonts w:asciiTheme="minorEastAsia" w:hAnsiTheme="minorEastAsia" w:hint="eastAsia"/>
          <w:sz w:val="22"/>
          <w:szCs w:val="22"/>
        </w:rPr>
        <w:t>【一本】作「論」字。</w:t>
      </w:r>
      <w:r w:rsidRPr="0041060A">
        <w:rPr>
          <w:rFonts w:asciiTheme="majorEastAsia" w:eastAsiaTheme="majorEastAsia" w:hAnsiTheme="majorEastAsia" w:hint="eastAsia"/>
          <w:sz w:val="22"/>
          <w:szCs w:val="22"/>
        </w:rPr>
        <w:t>可能是「於」的上面少了一個字。總之其意思應該</w:t>
      </w:r>
      <w:r w:rsidRPr="005B0508">
        <w:rPr>
          <w:rFonts w:asciiTheme="minorEastAsia" w:hAnsiTheme="minorEastAsia" w:hint="eastAsia"/>
          <w:sz w:val="22"/>
          <w:szCs w:val="22"/>
        </w:rPr>
        <w:t>是：「諸佛以一切智無量的法性，</w:t>
      </w:r>
      <w:r w:rsidRPr="00F1317F">
        <w:rPr>
          <w:rFonts w:ascii="SimSun" w:eastAsia="新細明體" w:hAnsi="SimSun" w:hint="eastAsia"/>
          <w:sz w:val="22"/>
          <w:szCs w:val="22"/>
        </w:rPr>
        <w:t>因此</w:t>
      </w:r>
      <w:r w:rsidRPr="005B0508">
        <w:rPr>
          <w:rFonts w:asciiTheme="minorEastAsia" w:hAnsiTheme="minorEastAsia" w:hint="eastAsia"/>
          <w:sz w:val="22"/>
          <w:szCs w:val="22"/>
        </w:rPr>
        <w:t>才</w:t>
      </w:r>
      <w:r w:rsidRPr="0041060A">
        <w:rPr>
          <w:rFonts w:asciiTheme="majorEastAsia" w:eastAsiaTheme="majorEastAsia" w:hAnsiTheme="majorEastAsia" w:hint="eastAsia"/>
          <w:sz w:val="22"/>
          <w:szCs w:val="22"/>
        </w:rPr>
        <w:t>出</w:t>
      </w:r>
      <w:r w:rsidRPr="005B0508">
        <w:rPr>
          <w:rFonts w:asciiTheme="minorEastAsia" w:hAnsiTheme="minorEastAsia" w:hint="eastAsia"/>
          <w:sz w:val="22"/>
          <w:szCs w:val="22"/>
        </w:rPr>
        <w:t>菩薩道</w:t>
      </w:r>
      <w:r w:rsidRPr="005B0508">
        <w:rPr>
          <w:rFonts w:ascii="SimSun" w:eastAsia="新細明體" w:hAnsi="SimSun" w:hint="eastAsia"/>
          <w:sz w:val="22"/>
          <w:szCs w:val="22"/>
        </w:rPr>
        <w:t>，</w:t>
      </w:r>
      <w:r w:rsidRPr="005B0508">
        <w:rPr>
          <w:rFonts w:asciiTheme="minorEastAsia" w:hAnsiTheme="minorEastAsia" w:hint="eastAsia"/>
          <w:sz w:val="22"/>
          <w:szCs w:val="22"/>
        </w:rPr>
        <w:t>證得佛道。」（《慧遠研究（</w:t>
      </w:r>
      <w:r w:rsidRPr="005B0508">
        <w:rPr>
          <w:rFonts w:asciiTheme="minorEastAsia" w:hAnsiTheme="minorEastAsia" w:hint="eastAsia"/>
          <w:sz w:val="22"/>
        </w:rPr>
        <w:t>遺</w:t>
      </w:r>
      <w:r w:rsidRPr="009B2CDB">
        <w:rPr>
          <w:rFonts w:asciiTheme="majorEastAsia" w:eastAsiaTheme="majorEastAsia" w:hAnsiTheme="majorEastAsia" w:hint="eastAsia"/>
          <w:sz w:val="22"/>
        </w:rPr>
        <w:t>文</w:t>
      </w:r>
      <w:r w:rsidRPr="005B0508">
        <w:rPr>
          <w:rFonts w:asciiTheme="minorEastAsia" w:hAnsiTheme="minorEastAsia" w:hint="eastAsia"/>
          <w:sz w:val="22"/>
        </w:rPr>
        <w:t>篇</w:t>
      </w:r>
      <w:r w:rsidRPr="005B0508">
        <w:rPr>
          <w:rFonts w:asciiTheme="minorEastAsia" w:hAnsiTheme="minorEastAsia" w:hint="eastAsia"/>
          <w:sz w:val="22"/>
          <w:szCs w:val="22"/>
        </w:rPr>
        <w:t>）》</w:t>
      </w:r>
      <w:r w:rsidRPr="005B0508">
        <w:rPr>
          <w:rFonts w:ascii="Times New Roman" w:hAnsi="Times New Roman" w:cs="Times New Roman"/>
          <w:sz w:val="22"/>
          <w:szCs w:val="22"/>
        </w:rPr>
        <w:t>p</w:t>
      </w:r>
      <w:r w:rsidRPr="005B0508">
        <w:rPr>
          <w:rFonts w:ascii="Times New Roman" w:eastAsia="新細明體" w:hAnsi="Times New Roman" w:cs="Times New Roman"/>
          <w:sz w:val="22"/>
          <w:szCs w:val="22"/>
        </w:rPr>
        <w:t>.251</w:t>
      </w:r>
      <w:r w:rsidRPr="005B0508">
        <w:rPr>
          <w:rFonts w:ascii="SimSun" w:eastAsia="新細明體" w:hAnsi="SimSun" w:cs="Times New Roman"/>
          <w:sz w:val="22"/>
          <w:szCs w:val="22"/>
        </w:rPr>
        <w:t>-</w:t>
      </w:r>
      <w:r w:rsidRPr="005B0508">
        <w:rPr>
          <w:rFonts w:ascii="Times New Roman" w:hAnsi="Times New Roman" w:cs="Times New Roman"/>
          <w:sz w:val="22"/>
          <w:szCs w:val="22"/>
        </w:rPr>
        <w:t xml:space="preserve"> p</w:t>
      </w:r>
      <w:r w:rsidRPr="005B0508">
        <w:rPr>
          <w:rFonts w:ascii="Times New Roman" w:eastAsia="新細明體" w:hAnsi="Times New Roman" w:cs="Times New Roman"/>
          <w:sz w:val="22"/>
          <w:szCs w:val="22"/>
        </w:rPr>
        <w:t>.252</w:t>
      </w:r>
      <w:r w:rsidRPr="005B050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C00998">
        <w:rPr>
          <w:rFonts w:ascii="Times New Roman" w:eastAsia="新細明體" w:hAnsi="Times New Roman" w:cs="Times New Roman"/>
          <w:sz w:val="22"/>
          <w:szCs w:val="22"/>
        </w:rPr>
        <w:t>n.</w:t>
      </w:r>
      <w:r w:rsidRPr="005B0508">
        <w:rPr>
          <w:rFonts w:ascii="Times New Roman" w:eastAsia="新細明體" w:hAnsi="Times New Roman" w:cs="Times New Roman"/>
          <w:sz w:val="22"/>
          <w:szCs w:val="22"/>
        </w:rPr>
        <w:t>260</w:t>
      </w:r>
      <w:r w:rsidRPr="005B0508">
        <w:rPr>
          <w:rFonts w:asciiTheme="minorEastAsia" w:hAnsiTheme="minorEastAsia" w:hint="eastAsia"/>
          <w:sz w:val="22"/>
          <w:szCs w:val="22"/>
        </w:rPr>
        <w:t>）</w:t>
      </w:r>
    </w:p>
  </w:footnote>
  <w:footnote w:id="31">
    <w:p w:rsidR="00976494" w:rsidRPr="00295AA9" w:rsidRDefault="00976494" w:rsidP="005D452D">
      <w:pPr>
        <w:pStyle w:val="a7"/>
        <w:spacing w:line="0" w:lineRule="atLeast"/>
        <w:ind w:left="110" w:hangingChars="50" w:hanging="110"/>
        <w:jc w:val="both"/>
        <w:rPr>
          <w:sz w:val="22"/>
          <w:szCs w:val="22"/>
        </w:rPr>
      </w:pPr>
      <w:r w:rsidRPr="00295AA9">
        <w:rPr>
          <w:rStyle w:val="a9"/>
          <w:sz w:val="22"/>
          <w:szCs w:val="22"/>
        </w:rPr>
        <w:footnoteRef/>
      </w:r>
      <w:r w:rsidRPr="00295AA9">
        <w:rPr>
          <w:sz w:val="22"/>
          <w:szCs w:val="22"/>
        </w:rPr>
        <w:t>（復次</w:t>
      </w:r>
      <w:r w:rsidRPr="00295AA9">
        <w:rPr>
          <w:rFonts w:ascii="新細明體" w:hAnsi="新細明體"/>
          <w:sz w:val="22"/>
          <w:szCs w:val="22"/>
        </w:rPr>
        <w:t>……</w:t>
      </w:r>
      <w:r w:rsidRPr="00295AA9">
        <w:rPr>
          <w:sz w:val="22"/>
          <w:szCs w:val="22"/>
        </w:rPr>
        <w:t>切</w:t>
      </w:r>
      <w:r>
        <w:rPr>
          <w:sz w:val="22"/>
          <w:szCs w:val="22"/>
        </w:rPr>
        <w:t>）</w:t>
      </w:r>
      <w:r w:rsidRPr="00295AA9">
        <w:rPr>
          <w:sz w:val="22"/>
          <w:szCs w:val="22"/>
        </w:rPr>
        <w:t>十四字＝（欲知</w:t>
      </w:r>
      <w:r>
        <w:rPr>
          <w:sz w:val="22"/>
          <w:szCs w:val="22"/>
        </w:rPr>
        <w:t>）</w:t>
      </w:r>
      <w:r w:rsidRPr="00295AA9">
        <w:rPr>
          <w:sz w:val="22"/>
          <w:szCs w:val="22"/>
        </w:rPr>
        <w:t>二字【宋】【元】【明】【宮】【石】。（大正</w:t>
      </w:r>
      <w:r w:rsidRPr="00295AA9">
        <w:rPr>
          <w:sz w:val="22"/>
          <w:szCs w:val="22"/>
        </w:rPr>
        <w:t>25</w:t>
      </w:r>
      <w:r w:rsidRPr="00295AA9">
        <w:rPr>
          <w:sz w:val="22"/>
          <w:szCs w:val="22"/>
        </w:rPr>
        <w:t>，</w:t>
      </w:r>
      <w:r w:rsidRPr="00295AA9">
        <w:rPr>
          <w:sz w:val="22"/>
          <w:szCs w:val="22"/>
        </w:rPr>
        <w:t>297</w:t>
      </w:r>
      <w:r w:rsidRPr="00295AA9">
        <w:rPr>
          <w:rFonts w:eastAsia="Roman Unicode"/>
          <w:sz w:val="22"/>
          <w:szCs w:val="22"/>
        </w:rPr>
        <w:t>d</w:t>
      </w:r>
      <w:r w:rsidRPr="00295AA9">
        <w:rPr>
          <w:sz w:val="22"/>
          <w:szCs w:val="22"/>
        </w:rPr>
        <w:t>，</w:t>
      </w:r>
      <w:r w:rsidRPr="00295AA9">
        <w:rPr>
          <w:rFonts w:eastAsia="Roman Unicode"/>
          <w:sz w:val="22"/>
          <w:szCs w:val="22"/>
        </w:rPr>
        <w:t>n</w:t>
      </w:r>
      <w:r w:rsidRPr="00295AA9">
        <w:rPr>
          <w:sz w:val="22"/>
          <w:szCs w:val="22"/>
        </w:rPr>
        <w:t>.9</w:t>
      </w:r>
      <w:r>
        <w:rPr>
          <w:sz w:val="22"/>
          <w:szCs w:val="22"/>
        </w:rPr>
        <w:t>）</w:t>
      </w:r>
    </w:p>
  </w:footnote>
  <w:footnote w:id="32">
    <w:p w:rsidR="00976494" w:rsidRPr="00295AA9" w:rsidRDefault="00976494" w:rsidP="005D452D">
      <w:pPr>
        <w:pStyle w:val="a7"/>
        <w:spacing w:line="0" w:lineRule="atLeast"/>
        <w:ind w:left="110" w:hangingChars="50" w:hanging="110"/>
        <w:jc w:val="both"/>
        <w:rPr>
          <w:sz w:val="22"/>
          <w:szCs w:val="22"/>
        </w:rPr>
      </w:pPr>
      <w:r w:rsidRPr="00295AA9">
        <w:rPr>
          <w:rStyle w:val="a9"/>
          <w:sz w:val="22"/>
          <w:szCs w:val="22"/>
        </w:rPr>
        <w:footnoteRef/>
      </w:r>
      <w:r w:rsidRPr="00295AA9">
        <w:rPr>
          <w:rFonts w:hint="eastAsia"/>
          <w:sz w:val="22"/>
          <w:szCs w:val="22"/>
        </w:rPr>
        <w:t xml:space="preserve"> </w:t>
      </w:r>
      <w:r w:rsidRPr="00295AA9">
        <w:rPr>
          <w:kern w:val="0"/>
          <w:sz w:val="22"/>
          <w:szCs w:val="22"/>
        </w:rPr>
        <w:t>自相空</w:t>
      </w:r>
      <w:r w:rsidRPr="00295AA9">
        <w:rPr>
          <w:rFonts w:hint="eastAsia"/>
          <w:sz w:val="22"/>
          <w:szCs w:val="22"/>
        </w:rPr>
        <w:t>，</w:t>
      </w:r>
      <w:r w:rsidRPr="00295AA9">
        <w:rPr>
          <w:sz w:val="22"/>
          <w:szCs w:val="22"/>
        </w:rPr>
        <w:t>參見《</w:t>
      </w:r>
      <w:r w:rsidRPr="00295AA9">
        <w:rPr>
          <w:rFonts w:hAnsi="Arial"/>
          <w:sz w:val="22"/>
          <w:szCs w:val="22"/>
        </w:rPr>
        <w:t>大智度論》卷</w:t>
      </w:r>
      <w:r w:rsidRPr="00295AA9">
        <w:rPr>
          <w:sz w:val="22"/>
          <w:szCs w:val="22"/>
        </w:rPr>
        <w:t>31</w:t>
      </w:r>
      <w:r w:rsidRPr="00295AA9">
        <w:rPr>
          <w:rFonts w:hAnsi="Arial"/>
          <w:sz w:val="22"/>
          <w:szCs w:val="22"/>
        </w:rPr>
        <w:t>（</w:t>
      </w:r>
      <w:r w:rsidRPr="00295AA9">
        <w:rPr>
          <w:sz w:val="22"/>
          <w:szCs w:val="22"/>
        </w:rPr>
        <w:t>大正</w:t>
      </w:r>
      <w:r w:rsidRPr="00295AA9">
        <w:rPr>
          <w:sz w:val="22"/>
          <w:szCs w:val="22"/>
        </w:rPr>
        <w:t>25</w:t>
      </w:r>
      <w:r w:rsidRPr="00295AA9">
        <w:rPr>
          <w:sz w:val="22"/>
          <w:szCs w:val="22"/>
        </w:rPr>
        <w:t>，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93"/>
          <w:attr w:name="UnitName" w:val="a"/>
        </w:smartTagPr>
        <w:r w:rsidRPr="00295AA9">
          <w:rPr>
            <w:sz w:val="22"/>
            <w:szCs w:val="22"/>
          </w:rPr>
          <w:t>293</w:t>
        </w:r>
        <w:r w:rsidRPr="00295AA9">
          <w:rPr>
            <w:rFonts w:eastAsia="Roman Unicode"/>
            <w:sz w:val="22"/>
            <w:szCs w:val="22"/>
          </w:rPr>
          <w:t>a</w:t>
        </w:r>
      </w:smartTag>
      <w:r>
        <w:rPr>
          <w:sz w:val="22"/>
          <w:szCs w:val="22"/>
        </w:rPr>
        <w:t>-</w:t>
      </w:r>
      <w:r w:rsidRPr="00295AA9">
        <w:rPr>
          <w:rFonts w:eastAsia="Roman Unicode"/>
          <w:sz w:val="22"/>
          <w:szCs w:val="22"/>
        </w:rPr>
        <w:t>c</w:t>
      </w:r>
      <w:r>
        <w:rPr>
          <w:rFonts w:hAnsi="Arial"/>
          <w:sz w:val="22"/>
          <w:szCs w:val="22"/>
        </w:rPr>
        <w:t>）</w:t>
      </w:r>
      <w:r w:rsidRPr="00295AA9">
        <w:rPr>
          <w:rFonts w:hAnsi="Arial"/>
          <w:sz w:val="22"/>
          <w:szCs w:val="22"/>
        </w:rPr>
        <w:t>。</w:t>
      </w:r>
    </w:p>
  </w:footnote>
  <w:footnote w:id="33">
    <w:p w:rsidR="00976494" w:rsidRPr="00295AA9" w:rsidRDefault="00976494" w:rsidP="005D452D">
      <w:pPr>
        <w:pStyle w:val="a7"/>
        <w:spacing w:line="0" w:lineRule="atLeast"/>
        <w:ind w:left="110" w:hangingChars="50" w:hanging="110"/>
        <w:jc w:val="both"/>
        <w:rPr>
          <w:sz w:val="22"/>
          <w:szCs w:val="22"/>
        </w:rPr>
      </w:pPr>
      <w:r w:rsidRPr="00295AA9">
        <w:rPr>
          <w:rStyle w:val="a9"/>
          <w:sz w:val="22"/>
          <w:szCs w:val="22"/>
        </w:rPr>
        <w:footnoteRef/>
      </w:r>
      <w:r>
        <w:rPr>
          <w:rFonts w:hint="eastAsia"/>
          <w:sz w:val="22"/>
          <w:szCs w:val="22"/>
        </w:rPr>
        <w:t xml:space="preserve"> </w:t>
      </w:r>
      <w:r w:rsidRPr="00295AA9">
        <w:rPr>
          <w:sz w:val="22"/>
          <w:szCs w:val="22"/>
        </w:rPr>
        <w:t>《成實論》卷</w:t>
      </w:r>
      <w:r w:rsidRPr="00295AA9">
        <w:rPr>
          <w:sz w:val="22"/>
          <w:szCs w:val="22"/>
        </w:rPr>
        <w:t>11</w:t>
      </w:r>
      <w:r w:rsidRPr="00295AA9">
        <w:rPr>
          <w:sz w:val="22"/>
          <w:szCs w:val="22"/>
        </w:rPr>
        <w:t>：「</w:t>
      </w:r>
      <w:r w:rsidRPr="00295AA9">
        <w:rPr>
          <w:rFonts w:eastAsia="標楷體" w:hAnsi="標楷體"/>
          <w:sz w:val="22"/>
          <w:szCs w:val="22"/>
        </w:rPr>
        <w:t>一切分皆可分析壞裂乃至微塵，以方破塵，終歸都無。</w:t>
      </w:r>
      <w:r w:rsidRPr="00295AA9">
        <w:rPr>
          <w:sz w:val="22"/>
          <w:szCs w:val="22"/>
        </w:rPr>
        <w:t>」（大正</w:t>
      </w:r>
      <w:r w:rsidRPr="00295AA9">
        <w:rPr>
          <w:sz w:val="22"/>
          <w:szCs w:val="22"/>
        </w:rPr>
        <w:t>32</w:t>
      </w:r>
      <w:r w:rsidRPr="00295AA9">
        <w:rPr>
          <w:sz w:val="22"/>
          <w:szCs w:val="22"/>
        </w:rPr>
        <w:t>，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30"/>
          <w:attr w:name="UnitName" w:val="C"/>
        </w:smartTagPr>
        <w:r w:rsidRPr="00295AA9">
          <w:rPr>
            <w:sz w:val="22"/>
            <w:szCs w:val="22"/>
          </w:rPr>
          <w:t>330</w:t>
        </w:r>
        <w:r w:rsidRPr="00295AA9">
          <w:rPr>
            <w:rFonts w:eastAsia="Roman Unicode"/>
            <w:sz w:val="22"/>
            <w:szCs w:val="22"/>
          </w:rPr>
          <w:t>c</w:t>
        </w:r>
      </w:smartTag>
      <w:r w:rsidRPr="00295AA9">
        <w:rPr>
          <w:sz w:val="22"/>
          <w:szCs w:val="22"/>
        </w:rPr>
        <w:t>9</w:t>
      </w:r>
      <w:r>
        <w:rPr>
          <w:sz w:val="22"/>
          <w:szCs w:val="22"/>
        </w:rPr>
        <w:t>-</w:t>
      </w:r>
      <w:r w:rsidRPr="00295AA9">
        <w:rPr>
          <w:sz w:val="22"/>
          <w:szCs w:val="22"/>
        </w:rPr>
        <w:t>10</w:t>
      </w:r>
      <w:r>
        <w:rPr>
          <w:sz w:val="22"/>
          <w:szCs w:val="22"/>
        </w:rPr>
        <w:t>）</w:t>
      </w:r>
    </w:p>
  </w:footnote>
  <w:footnote w:id="34">
    <w:p w:rsidR="00976494" w:rsidRPr="001947BC" w:rsidRDefault="00976494" w:rsidP="005D452D">
      <w:pPr>
        <w:pStyle w:val="a7"/>
        <w:spacing w:line="0" w:lineRule="atLeast"/>
        <w:ind w:left="110" w:hangingChars="50" w:hanging="110"/>
        <w:rPr>
          <w:color w:val="FF0000"/>
          <w:sz w:val="22"/>
          <w:szCs w:val="22"/>
        </w:rPr>
      </w:pPr>
      <w:r w:rsidRPr="00295AA9">
        <w:rPr>
          <w:rStyle w:val="a9"/>
          <w:sz w:val="22"/>
          <w:szCs w:val="22"/>
        </w:rPr>
        <w:footnoteRef/>
      </w:r>
      <w:r w:rsidRPr="00295AA9">
        <w:rPr>
          <w:rFonts w:hint="eastAsia"/>
          <w:sz w:val="22"/>
          <w:szCs w:val="22"/>
        </w:rPr>
        <w:t xml:space="preserve"> </w:t>
      </w:r>
      <w:r w:rsidRPr="00295AA9">
        <w:rPr>
          <w:rFonts w:hint="eastAsia"/>
          <w:sz w:val="22"/>
          <w:szCs w:val="22"/>
        </w:rPr>
        <w:t>參見</w:t>
      </w:r>
      <w:r w:rsidRPr="00295AA9">
        <w:rPr>
          <w:sz w:val="22"/>
          <w:szCs w:val="22"/>
        </w:rPr>
        <w:t>《</w:t>
      </w:r>
      <w:r w:rsidRPr="00295AA9">
        <w:rPr>
          <w:rFonts w:hint="eastAsia"/>
          <w:sz w:val="22"/>
          <w:szCs w:val="22"/>
        </w:rPr>
        <w:t>大智度論》卷</w:t>
      </w:r>
      <w:r w:rsidRPr="00295AA9">
        <w:rPr>
          <w:rFonts w:hint="eastAsia"/>
          <w:sz w:val="22"/>
          <w:szCs w:val="22"/>
        </w:rPr>
        <w:t>31</w:t>
      </w:r>
      <w:r w:rsidRPr="00295AA9">
        <w:rPr>
          <w:sz w:val="22"/>
          <w:szCs w:val="22"/>
        </w:rPr>
        <w:t>（大正</w:t>
      </w:r>
      <w:r w:rsidRPr="00295AA9">
        <w:rPr>
          <w:rFonts w:hint="eastAsia"/>
          <w:sz w:val="22"/>
          <w:szCs w:val="22"/>
        </w:rPr>
        <w:t>25</w:t>
      </w:r>
      <w:r w:rsidRPr="00295AA9">
        <w:rPr>
          <w:rFonts w:hint="eastAsia"/>
          <w:sz w:val="22"/>
          <w:szCs w:val="22"/>
        </w:rPr>
        <w:t>，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93"/>
          <w:attr w:name="UnitName" w:val="C"/>
        </w:smartTagPr>
        <w:r w:rsidRPr="00295AA9">
          <w:rPr>
            <w:rFonts w:hint="eastAsia"/>
            <w:sz w:val="22"/>
            <w:szCs w:val="22"/>
          </w:rPr>
          <w:t>293c</w:t>
        </w:r>
      </w:smartTag>
      <w:r w:rsidRPr="00295AA9">
        <w:rPr>
          <w:rFonts w:hint="eastAsia"/>
          <w:sz w:val="22"/>
          <w:szCs w:val="22"/>
        </w:rPr>
        <w:t>19</w:t>
      </w:r>
      <w:smartTag w:uri="urn:schemas-microsoft-com:office:smarttags" w:element="chmetcnv">
        <w:smartTagPr>
          <w:attr w:name="TCSC" w:val="0"/>
          <w:attr w:name="NumberType" w:val="1"/>
          <w:attr w:name="Negative" w:val="True"/>
          <w:attr w:name="HasSpace" w:val="False"/>
          <w:attr w:name="SourceValue" w:val="295"/>
          <w:attr w:name="UnitName" w:val="C"/>
        </w:smartTagPr>
        <w:r>
          <w:rPr>
            <w:rFonts w:hint="eastAsia"/>
            <w:sz w:val="22"/>
            <w:szCs w:val="22"/>
          </w:rPr>
          <w:t>-</w:t>
        </w:r>
        <w:r w:rsidRPr="00295AA9">
          <w:rPr>
            <w:rFonts w:hint="eastAsia"/>
            <w:sz w:val="22"/>
            <w:szCs w:val="22"/>
          </w:rPr>
          <w:t>295c</w:t>
        </w:r>
      </w:smartTag>
      <w:r w:rsidRPr="00295AA9">
        <w:rPr>
          <w:rFonts w:hint="eastAsia"/>
          <w:sz w:val="22"/>
          <w:szCs w:val="22"/>
        </w:rPr>
        <w:t>6</w:t>
      </w:r>
      <w:r>
        <w:rPr>
          <w:rFonts w:hint="eastAsia"/>
          <w:sz w:val="22"/>
          <w:szCs w:val="22"/>
        </w:rPr>
        <w:t>）</w:t>
      </w:r>
      <w:r w:rsidRPr="00295AA9">
        <w:rPr>
          <w:rFonts w:hint="eastAsia"/>
          <w:sz w:val="22"/>
          <w:szCs w:val="22"/>
        </w:rPr>
        <w:t>。</w:t>
      </w:r>
    </w:p>
  </w:footnote>
  <w:footnote w:id="35">
    <w:p w:rsidR="00976494" w:rsidRPr="00312132" w:rsidRDefault="00976494" w:rsidP="005D452D">
      <w:pPr>
        <w:pStyle w:val="a7"/>
        <w:spacing w:line="0" w:lineRule="atLeast"/>
        <w:ind w:left="110" w:hangingChars="50" w:hanging="110"/>
        <w:jc w:val="both"/>
        <w:rPr>
          <w:sz w:val="22"/>
          <w:szCs w:val="22"/>
        </w:rPr>
      </w:pPr>
      <w:r w:rsidRPr="00312132">
        <w:rPr>
          <w:rStyle w:val="a9"/>
          <w:sz w:val="22"/>
          <w:szCs w:val="22"/>
        </w:rPr>
        <w:footnoteRef/>
      </w:r>
      <w:r w:rsidRPr="00312132">
        <w:rPr>
          <w:sz w:val="22"/>
          <w:szCs w:val="22"/>
        </w:rPr>
        <w:t xml:space="preserve"> </w:t>
      </w:r>
      <w:r w:rsidRPr="00312132">
        <w:rPr>
          <w:sz w:val="22"/>
          <w:szCs w:val="22"/>
        </w:rPr>
        <w:t>參見《持心梵天所問經》</w:t>
      </w:r>
      <w:r w:rsidRPr="00312132">
        <w:rPr>
          <w:rFonts w:hAnsi="Arial"/>
          <w:sz w:val="22"/>
          <w:szCs w:val="22"/>
        </w:rPr>
        <w:t>卷</w:t>
      </w:r>
      <w:r w:rsidRPr="00312132">
        <w:rPr>
          <w:sz w:val="22"/>
          <w:szCs w:val="22"/>
        </w:rPr>
        <w:t>2</w:t>
      </w:r>
      <w:r w:rsidRPr="00312132">
        <w:rPr>
          <w:sz w:val="22"/>
          <w:szCs w:val="22"/>
        </w:rPr>
        <w:t>（大正</w:t>
      </w:r>
      <w:r w:rsidRPr="00312132">
        <w:rPr>
          <w:sz w:val="22"/>
          <w:szCs w:val="22"/>
        </w:rPr>
        <w:t>15</w:t>
      </w:r>
      <w:r w:rsidRPr="00312132">
        <w:rPr>
          <w:sz w:val="22"/>
          <w:szCs w:val="22"/>
        </w:rPr>
        <w:t>，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1"/>
          <w:attr w:name="UnitName" w:val="a"/>
        </w:smartTagPr>
        <w:r w:rsidRPr="00312132">
          <w:rPr>
            <w:sz w:val="22"/>
            <w:szCs w:val="22"/>
          </w:rPr>
          <w:t>11</w:t>
        </w:r>
        <w:r w:rsidRPr="00312132">
          <w:rPr>
            <w:rFonts w:eastAsia="Roman Unicode"/>
            <w:sz w:val="22"/>
            <w:szCs w:val="22"/>
          </w:rPr>
          <w:t>a</w:t>
        </w:r>
      </w:smartTag>
      <w:r w:rsidRPr="00312132">
        <w:rPr>
          <w:sz w:val="22"/>
          <w:szCs w:val="22"/>
        </w:rPr>
        <w:t>5-15</w:t>
      </w:r>
      <w:r>
        <w:rPr>
          <w:sz w:val="22"/>
          <w:szCs w:val="22"/>
        </w:rPr>
        <w:t>）</w:t>
      </w:r>
      <w:r w:rsidRPr="00312132">
        <w:rPr>
          <w:sz w:val="22"/>
          <w:szCs w:val="22"/>
        </w:rPr>
        <w:t>。</w:t>
      </w:r>
    </w:p>
  </w:footnote>
  <w:footnote w:id="36">
    <w:p w:rsidR="00976494" w:rsidRPr="007E6CA6" w:rsidRDefault="00976494" w:rsidP="005D452D">
      <w:pPr>
        <w:spacing w:line="0" w:lineRule="atLeast"/>
        <w:ind w:left="110" w:hangingChars="50" w:hanging="110"/>
        <w:rPr>
          <w:rFonts w:ascii="新細明體" w:hAnsi="新細明體"/>
          <w:sz w:val="22"/>
        </w:rPr>
      </w:pPr>
      <w:r w:rsidRPr="00312132">
        <w:rPr>
          <w:rStyle w:val="a9"/>
          <w:sz w:val="22"/>
        </w:rPr>
        <w:footnoteRef/>
      </w:r>
      <w:r w:rsidRPr="00312132">
        <w:rPr>
          <w:sz w:val="22"/>
        </w:rPr>
        <w:t xml:space="preserve"> </w:t>
      </w:r>
      <w:r w:rsidRPr="00312132">
        <w:rPr>
          <w:rFonts w:hint="eastAsia"/>
          <w:bCs/>
          <w:sz w:val="22"/>
        </w:rPr>
        <w:t xml:space="preserve">　　　</w:t>
      </w:r>
      <w:r w:rsidRPr="007E6CA6">
        <w:rPr>
          <w:rFonts w:ascii="新細明體" w:hAnsi="新細明體" w:hint="eastAsia"/>
          <w:bCs/>
          <w:sz w:val="22"/>
        </w:rPr>
        <w:t>┌</w:t>
      </w:r>
      <w:r w:rsidRPr="007E6CA6">
        <w:rPr>
          <w:rFonts w:ascii="新細明體" w:hAnsi="新細明體" w:hint="eastAsia"/>
          <w:sz w:val="22"/>
        </w:rPr>
        <w:t>實相異名：如法本相觀，不見常樂我淨實，是名無常苦無我不淨空；捨倒不著正。</w:t>
      </w:r>
    </w:p>
    <w:p w:rsidR="00976494" w:rsidRPr="007E6CA6" w:rsidRDefault="00DC5BBA" w:rsidP="00DC5BBA">
      <w:pPr>
        <w:spacing w:line="0" w:lineRule="atLeast"/>
        <w:rPr>
          <w:rFonts w:ascii="新細明體" w:hAnsi="新細明體"/>
          <w:sz w:val="22"/>
        </w:rPr>
      </w:pPr>
      <w:r>
        <w:rPr>
          <w:rFonts w:ascii="新細明體" w:eastAsia="SimSun" w:hAnsi="新細明體" w:hint="eastAsia"/>
          <w:sz w:val="22"/>
        </w:rPr>
        <w:t xml:space="preserve">  </w:t>
      </w:r>
      <w:r w:rsidR="00976494" w:rsidRPr="007E6CA6">
        <w:rPr>
          <w:rFonts w:ascii="新細明體" w:hAnsi="新細明體" w:hint="eastAsia"/>
          <w:sz w:val="22"/>
        </w:rPr>
        <w:t>第一說</w:t>
      </w:r>
      <w:r w:rsidR="00976494" w:rsidRPr="007E6CA6">
        <w:rPr>
          <w:rFonts w:ascii="新細明體" w:hAnsi="新細明體" w:hint="eastAsia"/>
          <w:bCs/>
          <w:sz w:val="22"/>
        </w:rPr>
        <w:t>┤</w:t>
      </w:r>
      <w:r w:rsidR="00976494" w:rsidRPr="007E6CA6">
        <w:rPr>
          <w:rFonts w:ascii="新細明體" w:hAnsi="新細明體" w:hint="eastAsia"/>
          <w:sz w:val="22"/>
        </w:rPr>
        <w:t>得如已，入法性中，滅諸觀不生異信，性自爾故。</w:t>
      </w:r>
    </w:p>
    <w:p w:rsidR="00976494" w:rsidRPr="00E96D83" w:rsidRDefault="00976494" w:rsidP="005D452D">
      <w:pPr>
        <w:pStyle w:val="a7"/>
        <w:spacing w:line="0" w:lineRule="atLeast"/>
        <w:ind w:leftChars="110" w:left="374" w:hangingChars="50" w:hanging="110"/>
        <w:rPr>
          <w:color w:val="FF0000"/>
          <w:sz w:val="22"/>
          <w:szCs w:val="22"/>
        </w:rPr>
      </w:pPr>
      <w:r w:rsidRPr="007E6CA6">
        <w:rPr>
          <w:rFonts w:ascii="新細明體" w:hAnsi="新細明體"/>
          <w:bCs/>
          <w:sz w:val="22"/>
          <w:szCs w:val="22"/>
        </w:rPr>
        <w:t xml:space="preserve">　　　└</w:t>
      </w:r>
      <w:r w:rsidRPr="007E6CA6">
        <w:rPr>
          <w:rFonts w:ascii="新細明體" w:hAnsi="新細明體"/>
          <w:sz w:val="22"/>
          <w:szCs w:val="22"/>
        </w:rPr>
        <w:t>善</w:t>
      </w:r>
      <w:r w:rsidRPr="00312132">
        <w:rPr>
          <w:sz w:val="22"/>
          <w:szCs w:val="22"/>
        </w:rPr>
        <w:t>入法性為實際。（似用小義</w:t>
      </w:r>
      <w:r>
        <w:rPr>
          <w:sz w:val="22"/>
          <w:szCs w:val="22"/>
        </w:rPr>
        <w:t>）</w:t>
      </w:r>
      <w:r w:rsidRPr="00312132">
        <w:rPr>
          <w:rFonts w:hAnsi="新細明體"/>
          <w:sz w:val="22"/>
          <w:szCs w:val="22"/>
        </w:rPr>
        <w:t>（導師《大智度論筆記》</w:t>
      </w:r>
      <w:r w:rsidRPr="00312132">
        <w:rPr>
          <w:sz w:val="22"/>
          <w:szCs w:val="22"/>
        </w:rPr>
        <w:t>〔</w:t>
      </w:r>
      <w:r w:rsidRPr="00312132">
        <w:rPr>
          <w:sz w:val="22"/>
          <w:szCs w:val="22"/>
        </w:rPr>
        <w:t>F026</w:t>
      </w:r>
      <w:r w:rsidRPr="00312132">
        <w:rPr>
          <w:sz w:val="22"/>
          <w:szCs w:val="22"/>
        </w:rPr>
        <w:t>〕</w:t>
      </w:r>
      <w:r w:rsidRPr="00312132">
        <w:rPr>
          <w:sz w:val="22"/>
          <w:szCs w:val="22"/>
        </w:rPr>
        <w:t>p.358</w:t>
      </w:r>
      <w:r>
        <w:rPr>
          <w:rFonts w:hAnsi="新細明體"/>
          <w:sz w:val="22"/>
          <w:szCs w:val="22"/>
        </w:rPr>
        <w:t>）</w:t>
      </w:r>
    </w:p>
  </w:footnote>
  <w:footnote w:id="37">
    <w:p w:rsidR="00976494" w:rsidRPr="00E96D83" w:rsidRDefault="00976494" w:rsidP="005D452D">
      <w:pPr>
        <w:pStyle w:val="ae"/>
        <w:spacing w:line="0" w:lineRule="atLeast"/>
        <w:ind w:left="110" w:hangingChars="50" w:hanging="11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E96D83">
        <w:rPr>
          <w:rStyle w:val="a9"/>
          <w:rFonts w:ascii="Times New Roman" w:hAnsi="Times New Roman" w:cs="Times New Roman"/>
          <w:color w:val="000000"/>
          <w:sz w:val="22"/>
          <w:szCs w:val="22"/>
        </w:rPr>
        <w:footnoteRef/>
      </w:r>
      <w:r w:rsidRPr="00E96D83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E96D83">
        <w:rPr>
          <w:rFonts w:ascii="Times New Roman" w:hAnsi="Times New Roman" w:cs="Times New Roman"/>
          <w:color w:val="000000"/>
          <w:sz w:val="22"/>
          <w:szCs w:val="22"/>
        </w:rPr>
        <w:t>參見（</w:t>
      </w:r>
      <w:r w:rsidRPr="00E96D83">
        <w:rPr>
          <w:rFonts w:ascii="Times New Roman" w:hAnsi="Times New Roman" w:cs="Times New Roman"/>
          <w:color w:val="000000"/>
          <w:sz w:val="22"/>
          <w:szCs w:val="22"/>
        </w:rPr>
        <w:t>Lamotte, p.2189, n.1</w:t>
      </w:r>
      <w:r>
        <w:rPr>
          <w:rFonts w:ascii="Times New Roman" w:hAnsi="Times New Roman" w:cs="Times New Roman"/>
          <w:color w:val="000000"/>
          <w:sz w:val="22"/>
          <w:szCs w:val="22"/>
        </w:rPr>
        <w:t>）</w:t>
      </w:r>
      <w:r w:rsidRPr="00E96D83">
        <w:rPr>
          <w:rFonts w:ascii="Times New Roman" w:hAnsi="Times New Roman" w:cs="Times New Roman"/>
          <w:color w:val="000000"/>
          <w:sz w:val="22"/>
          <w:szCs w:val="22"/>
        </w:rPr>
        <w:t>：聲聞墮入斷見，因為觀察一切法無常（</w:t>
      </w:r>
      <w:r w:rsidRPr="00E96D83">
        <w:rPr>
          <w:rFonts w:ascii="Times New Roman" w:eastAsia="Roman Unicode" w:hAnsi="Times New Roman" w:cs="Times New Roman"/>
          <w:color w:val="000000"/>
          <w:sz w:val="22"/>
          <w:szCs w:val="22"/>
        </w:rPr>
        <w:t>anitya</w:t>
      </w:r>
      <w:r>
        <w:rPr>
          <w:rFonts w:ascii="Times New Roman" w:hAnsi="Times New Roman" w:cs="Times New Roman"/>
          <w:color w:val="000000"/>
          <w:sz w:val="22"/>
          <w:szCs w:val="22"/>
        </w:rPr>
        <w:t>）</w:t>
      </w:r>
      <w:r w:rsidRPr="00E96D83">
        <w:rPr>
          <w:rFonts w:ascii="Times New Roman" w:hAnsi="Times New Roman" w:cs="Times New Roman"/>
          <w:color w:val="000000"/>
          <w:sz w:val="22"/>
          <w:szCs w:val="22"/>
        </w:rPr>
        <w:t>是一回事，而將「無常性」（</w:t>
      </w:r>
      <w:r w:rsidRPr="00E96D83">
        <w:rPr>
          <w:rFonts w:ascii="Times New Roman" w:eastAsia="Roman Unicode" w:hAnsi="Times New Roman" w:cs="Times New Roman"/>
          <w:color w:val="000000"/>
          <w:sz w:val="22"/>
          <w:szCs w:val="22"/>
        </w:rPr>
        <w:t>anityatā</w:t>
      </w:r>
      <w:r>
        <w:rPr>
          <w:rFonts w:ascii="Times New Roman" w:hAnsi="Times New Roman" w:cs="Times New Roman"/>
          <w:color w:val="000000"/>
          <w:sz w:val="22"/>
          <w:szCs w:val="22"/>
        </w:rPr>
        <w:t>）</w:t>
      </w:r>
      <w:r w:rsidRPr="00E96D83">
        <w:rPr>
          <w:rFonts w:ascii="Times New Roman" w:hAnsi="Times New Roman" w:cs="Times New Roman"/>
          <w:color w:val="000000"/>
          <w:sz w:val="22"/>
          <w:szCs w:val="22"/>
        </w:rPr>
        <w:t>實體化又是另一回事。常見論與斷見論是兩端，而為佛陀所呵責。</w:t>
      </w:r>
    </w:p>
  </w:footnote>
  <w:footnote w:id="38">
    <w:p w:rsidR="00976494" w:rsidRPr="00E96D83" w:rsidRDefault="00976494" w:rsidP="005D452D">
      <w:pPr>
        <w:pStyle w:val="a7"/>
        <w:spacing w:line="0" w:lineRule="atLeast"/>
        <w:ind w:left="110" w:hangingChars="50" w:hanging="110"/>
        <w:jc w:val="both"/>
        <w:rPr>
          <w:color w:val="000000"/>
          <w:sz w:val="22"/>
          <w:szCs w:val="22"/>
        </w:rPr>
      </w:pPr>
      <w:r w:rsidRPr="00E96D83">
        <w:rPr>
          <w:rStyle w:val="a9"/>
          <w:color w:val="000000"/>
          <w:sz w:val="22"/>
          <w:szCs w:val="22"/>
        </w:rPr>
        <w:footnoteRef/>
      </w:r>
      <w:r w:rsidRPr="00E96D83">
        <w:rPr>
          <w:color w:val="000000"/>
          <w:sz w:val="22"/>
          <w:szCs w:val="22"/>
        </w:rPr>
        <w:t xml:space="preserve"> </w:t>
      </w:r>
      <w:r w:rsidRPr="00E96D83">
        <w:rPr>
          <w:color w:val="000000"/>
          <w:sz w:val="22"/>
          <w:szCs w:val="22"/>
        </w:rPr>
        <w:t>參見（</w:t>
      </w:r>
      <w:r w:rsidRPr="00E96D83">
        <w:rPr>
          <w:color w:val="000000"/>
          <w:sz w:val="22"/>
          <w:szCs w:val="22"/>
        </w:rPr>
        <w:t>Lamotte, p.2189, n.2</w:t>
      </w:r>
      <w:r>
        <w:rPr>
          <w:color w:val="000000"/>
          <w:sz w:val="22"/>
          <w:szCs w:val="22"/>
        </w:rPr>
        <w:t>）</w:t>
      </w:r>
      <w:r w:rsidRPr="00E96D83">
        <w:rPr>
          <w:color w:val="000000"/>
          <w:sz w:val="22"/>
          <w:szCs w:val="22"/>
        </w:rPr>
        <w:t>：《雜阿含》卷</w:t>
      </w:r>
      <w:r w:rsidRPr="00E96D83">
        <w:rPr>
          <w:color w:val="000000"/>
          <w:sz w:val="22"/>
          <w:szCs w:val="22"/>
        </w:rPr>
        <w:t>10</w:t>
      </w:r>
      <w:r w:rsidRPr="00E96D83">
        <w:rPr>
          <w:color w:val="000000"/>
          <w:sz w:val="22"/>
          <w:szCs w:val="22"/>
        </w:rPr>
        <w:t>（</w:t>
      </w:r>
      <w:r w:rsidRPr="00E96D83">
        <w:rPr>
          <w:color w:val="000000"/>
          <w:sz w:val="22"/>
          <w:szCs w:val="22"/>
        </w:rPr>
        <w:t>262</w:t>
      </w:r>
      <w:r w:rsidRPr="00E96D83">
        <w:rPr>
          <w:color w:val="000000"/>
          <w:sz w:val="22"/>
          <w:szCs w:val="22"/>
        </w:rPr>
        <w:t>經</w:t>
      </w:r>
      <w:r>
        <w:rPr>
          <w:color w:val="000000"/>
          <w:sz w:val="22"/>
          <w:szCs w:val="22"/>
        </w:rPr>
        <w:t>）</w:t>
      </w:r>
      <w:r w:rsidRPr="00E96D83">
        <w:rPr>
          <w:color w:val="000000"/>
          <w:sz w:val="22"/>
          <w:szCs w:val="22"/>
        </w:rPr>
        <w:t>（大正</w:t>
      </w:r>
      <w:r w:rsidRPr="00E96D83">
        <w:rPr>
          <w:color w:val="000000"/>
          <w:sz w:val="22"/>
          <w:szCs w:val="22"/>
        </w:rPr>
        <w:t>2</w:t>
      </w:r>
      <w:r w:rsidRPr="00E96D83">
        <w:rPr>
          <w:color w:val="000000"/>
          <w:sz w:val="22"/>
          <w:szCs w:val="22"/>
        </w:rPr>
        <w:t>，</w:t>
      </w:r>
      <w:r w:rsidRPr="00E96D83">
        <w:rPr>
          <w:color w:val="000000"/>
          <w:sz w:val="22"/>
          <w:szCs w:val="22"/>
        </w:rPr>
        <w:t>66</w:t>
      </w:r>
      <w:r w:rsidRPr="00E96D83">
        <w:rPr>
          <w:rFonts w:eastAsia="Roman Unicode"/>
          <w:color w:val="000000"/>
          <w:sz w:val="22"/>
          <w:szCs w:val="22"/>
        </w:rPr>
        <w:t>b</w:t>
      </w:r>
      <w:r w:rsidRPr="00E96D83">
        <w:rPr>
          <w:color w:val="000000"/>
          <w:sz w:val="22"/>
          <w:szCs w:val="22"/>
        </w:rPr>
        <w:t>14</w:t>
      </w:r>
      <w:r>
        <w:rPr>
          <w:color w:val="000000"/>
          <w:sz w:val="22"/>
          <w:szCs w:val="22"/>
        </w:rPr>
        <w:t>）</w:t>
      </w:r>
      <w:r w:rsidRPr="00E96D83">
        <w:rPr>
          <w:color w:val="000000"/>
          <w:sz w:val="22"/>
          <w:szCs w:val="22"/>
        </w:rPr>
        <w:t>，</w:t>
      </w:r>
      <w:r w:rsidRPr="00E96D83">
        <w:rPr>
          <w:rFonts w:eastAsia="Roman Unicode"/>
          <w:color w:val="000000"/>
          <w:sz w:val="22"/>
          <w:szCs w:val="22"/>
        </w:rPr>
        <w:t>Sa</w:t>
      </w:r>
      <w:r w:rsidRPr="00E96D83">
        <w:rPr>
          <w:rFonts w:eastAsia="Roman Unicode" w:hAnsi="Roman Unicode"/>
          <w:color w:val="000000"/>
          <w:sz w:val="22"/>
          <w:szCs w:val="22"/>
        </w:rPr>
        <w:t>ṃ</w:t>
      </w:r>
      <w:r w:rsidRPr="00E96D83">
        <w:rPr>
          <w:rFonts w:eastAsia="Roman Unicode"/>
          <w:color w:val="000000"/>
          <w:sz w:val="22"/>
          <w:szCs w:val="22"/>
        </w:rPr>
        <w:t>yutta</w:t>
      </w:r>
      <w:r w:rsidRPr="00E96D83">
        <w:rPr>
          <w:color w:val="000000"/>
          <w:sz w:val="22"/>
          <w:szCs w:val="22"/>
        </w:rPr>
        <w:t xml:space="preserve">, </w:t>
      </w:r>
      <w:r w:rsidRPr="00E96D83">
        <w:rPr>
          <w:rFonts w:eastAsia="Roman Unicode"/>
          <w:color w:val="000000"/>
          <w:sz w:val="22"/>
          <w:szCs w:val="22"/>
        </w:rPr>
        <w:t>III</w:t>
      </w:r>
      <w:r w:rsidRPr="00E96D83">
        <w:rPr>
          <w:color w:val="000000"/>
          <w:sz w:val="22"/>
          <w:szCs w:val="22"/>
        </w:rPr>
        <w:t xml:space="preserve">, </w:t>
      </w:r>
      <w:r w:rsidRPr="00E96D83">
        <w:rPr>
          <w:rFonts w:eastAsia="Roman Unicode"/>
          <w:color w:val="000000"/>
          <w:sz w:val="22"/>
          <w:szCs w:val="22"/>
        </w:rPr>
        <w:t>p</w:t>
      </w:r>
      <w:r>
        <w:rPr>
          <w:color w:val="000000"/>
          <w:sz w:val="22"/>
          <w:szCs w:val="22"/>
        </w:rPr>
        <w:t>.132, 1.</w:t>
      </w:r>
      <w:r w:rsidRPr="00E96D83">
        <w:rPr>
          <w:color w:val="000000"/>
          <w:sz w:val="22"/>
          <w:szCs w:val="22"/>
        </w:rPr>
        <w:t>26</w:t>
      </w:r>
      <w:r>
        <w:rPr>
          <w:color w:val="000000"/>
          <w:sz w:val="22"/>
          <w:szCs w:val="22"/>
        </w:rPr>
        <w:t>-</w:t>
      </w:r>
      <w:r w:rsidRPr="00E96D83">
        <w:rPr>
          <w:color w:val="000000"/>
          <w:sz w:val="22"/>
          <w:szCs w:val="22"/>
        </w:rPr>
        <w:t>27</w:t>
      </w:r>
      <w:r w:rsidRPr="00E96D83">
        <w:rPr>
          <w:color w:val="000000"/>
          <w:sz w:val="22"/>
          <w:szCs w:val="22"/>
        </w:rPr>
        <w:t>。</w:t>
      </w:r>
    </w:p>
  </w:footnote>
  <w:footnote w:id="39">
    <w:p w:rsidR="00976494" w:rsidRPr="00E96D83" w:rsidRDefault="00976494" w:rsidP="005D452D">
      <w:pPr>
        <w:pStyle w:val="ae"/>
        <w:spacing w:line="0" w:lineRule="atLeast"/>
        <w:ind w:leftChars="6" w:left="124" w:hangingChars="50" w:hanging="11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E96D83">
        <w:rPr>
          <w:rStyle w:val="a9"/>
          <w:rFonts w:ascii="Times New Roman" w:hAnsi="Times New Roman" w:cs="Times New Roman"/>
          <w:color w:val="000000"/>
          <w:sz w:val="22"/>
          <w:szCs w:val="22"/>
        </w:rPr>
        <w:footnoteRef/>
      </w:r>
      <w:r w:rsidRPr="00E96D83">
        <w:rPr>
          <w:rFonts w:ascii="Times New Roman" w:hAnsi="Times New Roman" w:cs="Times New Roman"/>
          <w:sz w:val="22"/>
          <w:szCs w:val="22"/>
        </w:rPr>
        <w:t xml:space="preserve"> </w:t>
      </w:r>
      <w:r w:rsidRPr="00E96D83">
        <w:rPr>
          <w:rFonts w:ascii="Times New Roman" w:hAnsi="Times New Roman" w:cs="Times New Roman"/>
          <w:sz w:val="22"/>
          <w:szCs w:val="22"/>
        </w:rPr>
        <w:t>參見《摩訶般若波羅蜜經》卷</w:t>
      </w:r>
      <w:r w:rsidRPr="00E96D83">
        <w:rPr>
          <w:rFonts w:ascii="Times New Roman" w:hAnsi="Times New Roman" w:cs="Times New Roman"/>
          <w:sz w:val="22"/>
          <w:szCs w:val="22"/>
        </w:rPr>
        <w:t>4</w:t>
      </w:r>
      <w:r w:rsidRPr="00E96D83">
        <w:rPr>
          <w:rFonts w:ascii="Times New Roman" w:hAnsi="Times New Roman" w:cs="Times New Roman" w:hint="eastAsia"/>
          <w:sz w:val="22"/>
          <w:szCs w:val="22"/>
        </w:rPr>
        <w:t>：「</w:t>
      </w:r>
      <w:r w:rsidRPr="00E96D83">
        <w:rPr>
          <w:rFonts w:ascii="標楷體" w:eastAsia="標楷體" w:hAnsi="標楷體" w:cs="Times New Roman" w:hint="eastAsia"/>
          <w:sz w:val="22"/>
          <w:szCs w:val="22"/>
        </w:rPr>
        <w:t>菩薩摩訶薩行般若波羅蜜，觀色無常相是亦不可得。觀色</w:t>
      </w:r>
      <w:r w:rsidRPr="00E96D83">
        <w:rPr>
          <w:rFonts w:ascii="Times New Roman" w:eastAsia="標楷體" w:hAnsi="標楷體" w:cs="Times New Roman"/>
          <w:sz w:val="22"/>
          <w:szCs w:val="22"/>
        </w:rPr>
        <w:t>苦相、無我相、空相、無相相、無作相、寂滅相、離相，是亦不可得；受、想、行、識亦如是。是時菩薩作是念：我當為一切眾生說是無常法，是亦不可得。</w:t>
      </w:r>
      <w:r w:rsidRPr="00E96D83">
        <w:rPr>
          <w:rFonts w:ascii="Times New Roman" w:hAnsi="Times New Roman" w:cs="Times New Roman"/>
          <w:sz w:val="22"/>
          <w:szCs w:val="22"/>
        </w:rPr>
        <w:t>」（大正</w:t>
      </w:r>
      <w:r w:rsidRPr="00E96D83">
        <w:rPr>
          <w:rFonts w:ascii="Times New Roman" w:hAnsi="Times New Roman" w:cs="Times New Roman"/>
          <w:sz w:val="22"/>
          <w:szCs w:val="22"/>
        </w:rPr>
        <w:t>8</w:t>
      </w:r>
      <w:r w:rsidRPr="00E96D83">
        <w:rPr>
          <w:rFonts w:ascii="Times New Roman" w:hAnsi="Times New Roman" w:cs="Times New Roman"/>
          <w:sz w:val="22"/>
          <w:szCs w:val="22"/>
        </w:rPr>
        <w:t>，</w:t>
      </w:r>
      <w:r w:rsidRPr="00E96D83">
        <w:rPr>
          <w:rFonts w:ascii="Times New Roman" w:hAnsi="Times New Roman" w:cs="Times New Roman"/>
          <w:sz w:val="22"/>
          <w:szCs w:val="22"/>
        </w:rPr>
        <w:t>240</w:t>
      </w:r>
      <w:r w:rsidRPr="00E96D83">
        <w:rPr>
          <w:rFonts w:ascii="Times New Roman" w:eastAsia="Roman Unicode" w:hAnsi="Times New Roman" w:cs="Times New Roman"/>
          <w:sz w:val="22"/>
          <w:szCs w:val="22"/>
        </w:rPr>
        <w:t>b</w:t>
      </w:r>
      <w:r w:rsidRPr="00E96D83">
        <w:rPr>
          <w:rFonts w:ascii="Times New Roman" w:hAnsi="Times New Roman" w:cs="Times New Roman"/>
          <w:sz w:val="22"/>
          <w:szCs w:val="22"/>
        </w:rPr>
        <w:t>4</w:t>
      </w:r>
      <w:r>
        <w:rPr>
          <w:rFonts w:ascii="Times New Roman" w:hAnsi="Times New Roman" w:cs="Times New Roman"/>
          <w:sz w:val="22"/>
          <w:szCs w:val="22"/>
        </w:rPr>
        <w:t>-</w:t>
      </w:r>
      <w:r w:rsidRPr="00E96D83">
        <w:rPr>
          <w:rFonts w:ascii="Times New Roman" w:hAnsi="Times New Roman" w:cs="Times New Roman"/>
          <w:sz w:val="22"/>
          <w:szCs w:val="22"/>
        </w:rPr>
        <w:t>9</w:t>
      </w:r>
      <w:r>
        <w:rPr>
          <w:rFonts w:ascii="Times New Roman" w:hAnsi="Times New Roman" w:cs="Times New Roman"/>
          <w:sz w:val="22"/>
          <w:szCs w:val="22"/>
        </w:rPr>
        <w:t>）</w:t>
      </w:r>
    </w:p>
  </w:footnote>
  <w:footnote w:id="40">
    <w:p w:rsidR="00976494" w:rsidRPr="001947BC" w:rsidRDefault="00976494" w:rsidP="005D452D">
      <w:pPr>
        <w:pStyle w:val="a7"/>
        <w:spacing w:line="0" w:lineRule="atLeast"/>
        <w:ind w:left="110" w:hangingChars="50" w:hanging="110"/>
        <w:jc w:val="both"/>
        <w:rPr>
          <w:color w:val="000000"/>
          <w:sz w:val="22"/>
          <w:szCs w:val="22"/>
        </w:rPr>
      </w:pPr>
      <w:r w:rsidRPr="00E96D83">
        <w:rPr>
          <w:rStyle w:val="a9"/>
          <w:color w:val="000000"/>
          <w:sz w:val="22"/>
          <w:szCs w:val="22"/>
        </w:rPr>
        <w:footnoteRef/>
      </w:r>
      <w:r w:rsidRPr="00E96D83">
        <w:rPr>
          <w:color w:val="000000"/>
          <w:sz w:val="22"/>
          <w:szCs w:val="22"/>
        </w:rPr>
        <w:t xml:space="preserve"> </w:t>
      </w:r>
      <w:r w:rsidRPr="00E96D83">
        <w:rPr>
          <w:color w:val="000000"/>
          <w:sz w:val="22"/>
          <w:szCs w:val="22"/>
        </w:rPr>
        <w:t>參見《摩訶般若波羅蜜</w:t>
      </w:r>
      <w:r w:rsidRPr="00E96D83">
        <w:rPr>
          <w:rFonts w:hAnsi="新細明體"/>
          <w:color w:val="000000"/>
          <w:sz w:val="22"/>
          <w:szCs w:val="22"/>
        </w:rPr>
        <w:t>經》</w:t>
      </w:r>
      <w:r w:rsidRPr="00E96D83">
        <w:rPr>
          <w:color w:val="000000"/>
          <w:sz w:val="22"/>
          <w:szCs w:val="22"/>
        </w:rPr>
        <w:t>卷</w:t>
      </w:r>
      <w:r w:rsidRPr="00E96D83">
        <w:rPr>
          <w:color w:val="000000"/>
          <w:sz w:val="22"/>
          <w:szCs w:val="22"/>
        </w:rPr>
        <w:t>21</w:t>
      </w:r>
      <w:r w:rsidRPr="00E96D83">
        <w:rPr>
          <w:color w:val="000000"/>
          <w:sz w:val="22"/>
          <w:szCs w:val="22"/>
        </w:rPr>
        <w:t>（大正</w:t>
      </w:r>
      <w:r w:rsidRPr="00E96D83">
        <w:rPr>
          <w:color w:val="000000"/>
          <w:sz w:val="22"/>
          <w:szCs w:val="22"/>
        </w:rPr>
        <w:t>8</w:t>
      </w:r>
      <w:r w:rsidRPr="00E96D83">
        <w:rPr>
          <w:color w:val="000000"/>
          <w:sz w:val="22"/>
          <w:szCs w:val="22"/>
        </w:rPr>
        <w:t>，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75"/>
          <w:attr w:name="UnitName" w:val="a"/>
        </w:smartTagPr>
        <w:r w:rsidRPr="00E96D83">
          <w:rPr>
            <w:color w:val="000000"/>
            <w:sz w:val="22"/>
            <w:szCs w:val="22"/>
          </w:rPr>
          <w:t>375</w:t>
        </w:r>
        <w:r w:rsidRPr="00E96D83">
          <w:rPr>
            <w:rFonts w:eastAsia="Roman Unicode"/>
            <w:color w:val="000000"/>
            <w:sz w:val="22"/>
            <w:szCs w:val="22"/>
          </w:rPr>
          <w:t>a</w:t>
        </w:r>
      </w:smartTag>
      <w:r w:rsidRPr="00E96D83">
        <w:rPr>
          <w:color w:val="000000"/>
          <w:sz w:val="22"/>
          <w:szCs w:val="22"/>
        </w:rPr>
        <w:t>17</w:t>
      </w:r>
      <w:r>
        <w:rPr>
          <w:color w:val="000000"/>
          <w:sz w:val="22"/>
          <w:szCs w:val="22"/>
        </w:rPr>
        <w:t>-</w:t>
      </w:r>
      <w:r w:rsidRPr="00E96D83">
        <w:rPr>
          <w:color w:val="000000"/>
          <w:sz w:val="22"/>
          <w:szCs w:val="22"/>
        </w:rPr>
        <w:t>27</w:t>
      </w:r>
      <w:r>
        <w:rPr>
          <w:color w:val="000000"/>
          <w:sz w:val="22"/>
          <w:szCs w:val="22"/>
        </w:rPr>
        <w:t>）</w:t>
      </w:r>
      <w:r w:rsidRPr="00E96D83">
        <w:rPr>
          <w:color w:val="000000"/>
          <w:sz w:val="22"/>
          <w:szCs w:val="22"/>
        </w:rPr>
        <w:t>，《大般若波羅蜜多</w:t>
      </w:r>
      <w:r w:rsidRPr="00E96D83">
        <w:rPr>
          <w:rFonts w:hAnsi="新細明體"/>
          <w:color w:val="000000"/>
          <w:sz w:val="22"/>
          <w:szCs w:val="22"/>
        </w:rPr>
        <w:t>經》</w:t>
      </w:r>
      <w:r w:rsidRPr="00E96D83">
        <w:rPr>
          <w:color w:val="000000"/>
          <w:sz w:val="22"/>
          <w:szCs w:val="22"/>
        </w:rPr>
        <w:t>卷</w:t>
      </w:r>
      <w:r w:rsidRPr="00E96D83">
        <w:rPr>
          <w:color w:val="000000"/>
          <w:sz w:val="22"/>
          <w:szCs w:val="22"/>
        </w:rPr>
        <w:t>524</w:t>
      </w:r>
      <w:r w:rsidRPr="00E96D83">
        <w:rPr>
          <w:rFonts w:hAnsi="新細明體"/>
          <w:color w:val="000000"/>
          <w:sz w:val="22"/>
          <w:szCs w:val="22"/>
        </w:rPr>
        <w:t>（大正</w:t>
      </w:r>
      <w:r w:rsidRPr="00E96D83">
        <w:rPr>
          <w:color w:val="000000"/>
          <w:sz w:val="22"/>
          <w:szCs w:val="22"/>
        </w:rPr>
        <w:t>7</w:t>
      </w:r>
      <w:r w:rsidRPr="00E96D83">
        <w:rPr>
          <w:color w:val="000000"/>
          <w:sz w:val="22"/>
          <w:szCs w:val="22"/>
        </w:rPr>
        <w:t>，</w:t>
      </w:r>
      <w:r w:rsidRPr="00E96D83">
        <w:rPr>
          <w:color w:val="000000"/>
          <w:sz w:val="22"/>
          <w:szCs w:val="22"/>
        </w:rPr>
        <w:t>686</w:t>
      </w:r>
      <w:r w:rsidRPr="00E96D83">
        <w:rPr>
          <w:rFonts w:eastAsia="Roman Unicode"/>
          <w:color w:val="000000"/>
          <w:sz w:val="22"/>
          <w:szCs w:val="22"/>
        </w:rPr>
        <w:t>b</w:t>
      </w:r>
      <w:r w:rsidRPr="00E96D83">
        <w:rPr>
          <w:color w:val="000000"/>
          <w:sz w:val="22"/>
          <w:szCs w:val="22"/>
        </w:rPr>
        <w:t>12</w:t>
      </w:r>
      <w:r>
        <w:rPr>
          <w:color w:val="000000"/>
          <w:sz w:val="22"/>
          <w:szCs w:val="22"/>
        </w:rPr>
        <w:t>-</w:t>
      </w:r>
      <w:r w:rsidRPr="00E96D83">
        <w:rPr>
          <w:color w:val="000000"/>
          <w:sz w:val="22"/>
          <w:szCs w:val="22"/>
        </w:rPr>
        <w:t>21</w:t>
      </w:r>
      <w:r>
        <w:rPr>
          <w:rFonts w:hAnsi="新細明體"/>
          <w:color w:val="000000"/>
          <w:sz w:val="22"/>
          <w:szCs w:val="22"/>
        </w:rPr>
        <w:t>）</w:t>
      </w:r>
      <w:r w:rsidRPr="00E96D83">
        <w:rPr>
          <w:rFonts w:hAnsi="新細明體"/>
          <w:color w:val="000000"/>
          <w:sz w:val="22"/>
          <w:szCs w:val="22"/>
        </w:rPr>
        <w:t>，</w:t>
      </w:r>
      <w:r w:rsidRPr="00E96D83">
        <w:rPr>
          <w:color w:val="000000"/>
          <w:sz w:val="22"/>
          <w:szCs w:val="22"/>
        </w:rPr>
        <w:t>《大般若波羅蜜多經》卷</w:t>
      </w:r>
      <w:r w:rsidRPr="00E96D83">
        <w:rPr>
          <w:color w:val="000000"/>
          <w:sz w:val="22"/>
          <w:szCs w:val="22"/>
        </w:rPr>
        <w:t>547</w:t>
      </w:r>
      <w:r w:rsidRPr="00E96D83">
        <w:rPr>
          <w:color w:val="000000"/>
          <w:sz w:val="22"/>
          <w:szCs w:val="22"/>
        </w:rPr>
        <w:t>（大正</w:t>
      </w:r>
      <w:r w:rsidRPr="00E96D83">
        <w:rPr>
          <w:color w:val="000000"/>
          <w:sz w:val="22"/>
          <w:szCs w:val="22"/>
        </w:rPr>
        <w:t>7</w:t>
      </w:r>
      <w:r w:rsidRPr="00E96D83">
        <w:rPr>
          <w:color w:val="000000"/>
          <w:sz w:val="22"/>
          <w:szCs w:val="22"/>
        </w:rPr>
        <w:t>，</w:t>
      </w:r>
      <w:r w:rsidRPr="00E96D83">
        <w:rPr>
          <w:color w:val="000000"/>
          <w:sz w:val="22"/>
          <w:szCs w:val="22"/>
        </w:rPr>
        <w:t>814</w:t>
      </w:r>
      <w:r w:rsidRPr="00E96D83">
        <w:rPr>
          <w:rFonts w:eastAsia="Roman Unicode"/>
          <w:color w:val="000000"/>
          <w:sz w:val="22"/>
          <w:szCs w:val="22"/>
        </w:rPr>
        <w:t>b</w:t>
      </w:r>
      <w:r w:rsidRPr="00E96D83">
        <w:rPr>
          <w:color w:val="000000"/>
          <w:sz w:val="22"/>
          <w:szCs w:val="22"/>
        </w:rPr>
        <w:t>28</w:t>
      </w:r>
      <w:r>
        <w:rPr>
          <w:color w:val="000000"/>
          <w:sz w:val="22"/>
          <w:szCs w:val="22"/>
        </w:rPr>
        <w:t>-</w:t>
      </w:r>
      <w:r w:rsidRPr="00E96D83">
        <w:rPr>
          <w:rFonts w:eastAsia="Roman Unicode"/>
          <w:color w:val="000000"/>
          <w:sz w:val="22"/>
          <w:szCs w:val="22"/>
        </w:rPr>
        <w:t>c</w:t>
      </w:r>
      <w:r w:rsidRPr="00E96D83">
        <w:rPr>
          <w:color w:val="000000"/>
          <w:sz w:val="22"/>
          <w:szCs w:val="22"/>
        </w:rPr>
        <w:t>4</w:t>
      </w:r>
      <w:r>
        <w:rPr>
          <w:color w:val="000000"/>
          <w:sz w:val="22"/>
          <w:szCs w:val="22"/>
        </w:rPr>
        <w:t>）</w:t>
      </w:r>
      <w:r w:rsidRPr="00E96D83">
        <w:rPr>
          <w:color w:val="000000"/>
          <w:sz w:val="22"/>
          <w:szCs w:val="22"/>
        </w:rPr>
        <w:t>。</w:t>
      </w:r>
    </w:p>
  </w:footnote>
  <w:footnote w:id="41">
    <w:p w:rsidR="00976494" w:rsidRPr="007E6CA6" w:rsidRDefault="00976494" w:rsidP="005D452D">
      <w:pPr>
        <w:pStyle w:val="a7"/>
        <w:ind w:left="110" w:hangingChars="50" w:hanging="110"/>
        <w:rPr>
          <w:sz w:val="22"/>
          <w:szCs w:val="22"/>
        </w:rPr>
      </w:pPr>
      <w:r w:rsidRPr="007E6CA6">
        <w:rPr>
          <w:rStyle w:val="a9"/>
          <w:sz w:val="22"/>
          <w:szCs w:val="22"/>
        </w:rPr>
        <w:footnoteRef/>
      </w:r>
      <w:r w:rsidRPr="007E6CA6">
        <w:rPr>
          <w:rFonts w:hint="eastAsia"/>
          <w:sz w:val="22"/>
          <w:szCs w:val="22"/>
        </w:rPr>
        <w:t xml:space="preserve"> </w:t>
      </w:r>
      <w:r w:rsidRPr="007E6CA6">
        <w:rPr>
          <w:rFonts w:hint="eastAsia"/>
          <w:sz w:val="22"/>
          <w:szCs w:val="22"/>
        </w:rPr>
        <w:t>捨倒不著正。（導師《大智度論筆記》［</w:t>
      </w:r>
      <w:r w:rsidRPr="007E6CA6">
        <w:rPr>
          <w:rFonts w:eastAsia="Roman Unicode" w:cs="Roman Unicode"/>
          <w:sz w:val="22"/>
          <w:szCs w:val="22"/>
        </w:rPr>
        <w:t>F</w:t>
      </w:r>
      <w:r w:rsidRPr="007E6CA6">
        <w:rPr>
          <w:sz w:val="22"/>
          <w:szCs w:val="22"/>
        </w:rPr>
        <w:t>0</w:t>
      </w:r>
      <w:r w:rsidRPr="007E6CA6">
        <w:rPr>
          <w:rFonts w:hint="eastAsia"/>
          <w:sz w:val="22"/>
          <w:szCs w:val="22"/>
        </w:rPr>
        <w:t>26</w:t>
      </w:r>
      <w:r w:rsidRPr="007E6CA6">
        <w:rPr>
          <w:rFonts w:hint="eastAsia"/>
          <w:sz w:val="22"/>
          <w:szCs w:val="22"/>
        </w:rPr>
        <w:t>］</w:t>
      </w:r>
      <w:r w:rsidRPr="007E6CA6">
        <w:rPr>
          <w:rFonts w:hint="eastAsia"/>
          <w:sz w:val="22"/>
          <w:szCs w:val="22"/>
        </w:rPr>
        <w:t>p.358</w:t>
      </w:r>
      <w:r>
        <w:rPr>
          <w:rFonts w:hint="eastAsia"/>
          <w:sz w:val="22"/>
          <w:szCs w:val="22"/>
        </w:rPr>
        <w:t>）</w:t>
      </w:r>
    </w:p>
  </w:footnote>
  <w:footnote w:id="42">
    <w:p w:rsidR="00976494" w:rsidRPr="007E6CA6" w:rsidRDefault="00976494" w:rsidP="005D452D">
      <w:pPr>
        <w:pStyle w:val="a7"/>
        <w:spacing w:line="0" w:lineRule="atLeast"/>
        <w:ind w:left="110" w:hangingChars="50" w:hanging="110"/>
        <w:jc w:val="both"/>
        <w:rPr>
          <w:sz w:val="22"/>
          <w:szCs w:val="22"/>
        </w:rPr>
      </w:pPr>
      <w:r w:rsidRPr="007E6CA6">
        <w:rPr>
          <w:rStyle w:val="a9"/>
          <w:sz w:val="22"/>
          <w:szCs w:val="22"/>
        </w:rPr>
        <w:footnoteRef/>
      </w:r>
      <w:r w:rsidRPr="007E6CA6">
        <w:rPr>
          <w:sz w:val="22"/>
          <w:szCs w:val="22"/>
        </w:rPr>
        <w:t xml:space="preserve"> </w:t>
      </w:r>
      <w:r w:rsidRPr="007E6CA6">
        <w:rPr>
          <w:sz w:val="22"/>
          <w:szCs w:val="22"/>
        </w:rPr>
        <w:t>參見《雜阿含經》卷</w:t>
      </w:r>
      <w:r w:rsidRPr="007E6CA6">
        <w:rPr>
          <w:sz w:val="22"/>
          <w:szCs w:val="22"/>
        </w:rPr>
        <w:t>12</w:t>
      </w:r>
      <w:r w:rsidRPr="007E6CA6">
        <w:rPr>
          <w:rFonts w:hint="eastAsia"/>
          <w:sz w:val="22"/>
          <w:szCs w:val="22"/>
        </w:rPr>
        <w:t>（</w:t>
      </w:r>
      <w:r w:rsidRPr="007E6CA6">
        <w:rPr>
          <w:rFonts w:hint="eastAsia"/>
          <w:sz w:val="22"/>
          <w:szCs w:val="22"/>
        </w:rPr>
        <w:t>296</w:t>
      </w:r>
      <w:r w:rsidRPr="007E6CA6">
        <w:rPr>
          <w:rFonts w:hint="eastAsia"/>
          <w:sz w:val="22"/>
          <w:szCs w:val="22"/>
        </w:rPr>
        <w:t>經</w:t>
      </w:r>
      <w:r>
        <w:rPr>
          <w:rFonts w:hint="eastAsia"/>
          <w:sz w:val="22"/>
          <w:szCs w:val="22"/>
        </w:rPr>
        <w:t>）</w:t>
      </w:r>
      <w:r w:rsidRPr="007E6CA6">
        <w:rPr>
          <w:rFonts w:hint="eastAsia"/>
          <w:sz w:val="22"/>
          <w:szCs w:val="22"/>
        </w:rPr>
        <w:t>（大正</w:t>
      </w:r>
      <w:r w:rsidRPr="007E6CA6">
        <w:rPr>
          <w:rFonts w:hint="eastAsia"/>
          <w:sz w:val="22"/>
          <w:szCs w:val="22"/>
        </w:rPr>
        <w:t>2</w:t>
      </w:r>
      <w:r w:rsidRPr="007E6CA6">
        <w:rPr>
          <w:rFonts w:hint="eastAsia"/>
          <w:sz w:val="22"/>
          <w:szCs w:val="22"/>
        </w:rPr>
        <w:t>，</w:t>
      </w:r>
      <w:r w:rsidRPr="007E6CA6">
        <w:rPr>
          <w:rFonts w:hint="eastAsia"/>
          <w:sz w:val="22"/>
          <w:szCs w:val="22"/>
        </w:rPr>
        <w:t>84b-c</w:t>
      </w:r>
      <w:r>
        <w:rPr>
          <w:rFonts w:hint="eastAsia"/>
          <w:sz w:val="22"/>
          <w:szCs w:val="22"/>
        </w:rPr>
        <w:t>）</w:t>
      </w:r>
      <w:r w:rsidRPr="007E6CA6">
        <w:rPr>
          <w:rFonts w:hint="eastAsia"/>
          <w:sz w:val="22"/>
          <w:szCs w:val="22"/>
        </w:rPr>
        <w:t>，卷</w:t>
      </w:r>
      <w:r w:rsidRPr="007E6CA6">
        <w:rPr>
          <w:rFonts w:hint="eastAsia"/>
          <w:sz w:val="22"/>
          <w:szCs w:val="22"/>
        </w:rPr>
        <w:t>12</w:t>
      </w:r>
      <w:r w:rsidRPr="007E6CA6">
        <w:rPr>
          <w:rFonts w:hint="eastAsia"/>
          <w:sz w:val="22"/>
          <w:szCs w:val="22"/>
        </w:rPr>
        <w:t>（</w:t>
      </w:r>
      <w:r w:rsidRPr="007E6CA6">
        <w:rPr>
          <w:rFonts w:hint="eastAsia"/>
          <w:sz w:val="22"/>
          <w:szCs w:val="22"/>
        </w:rPr>
        <w:t>299</w:t>
      </w:r>
      <w:r w:rsidRPr="007E6CA6">
        <w:rPr>
          <w:rFonts w:hint="eastAsia"/>
          <w:sz w:val="22"/>
          <w:szCs w:val="22"/>
        </w:rPr>
        <w:t>經</w:t>
      </w:r>
      <w:r>
        <w:rPr>
          <w:rFonts w:hint="eastAsia"/>
          <w:sz w:val="22"/>
          <w:szCs w:val="22"/>
        </w:rPr>
        <w:t>）</w:t>
      </w:r>
      <w:r w:rsidRPr="007E6CA6">
        <w:rPr>
          <w:sz w:val="22"/>
          <w:szCs w:val="22"/>
        </w:rPr>
        <w:t>（大正</w:t>
      </w:r>
      <w:r w:rsidRPr="007E6CA6">
        <w:rPr>
          <w:sz w:val="22"/>
          <w:szCs w:val="22"/>
        </w:rPr>
        <w:t>2</w:t>
      </w:r>
      <w:r w:rsidRPr="007E6CA6">
        <w:rPr>
          <w:sz w:val="22"/>
          <w:szCs w:val="22"/>
        </w:rPr>
        <w:t>，</w:t>
      </w:r>
      <w:r w:rsidRPr="007E6CA6">
        <w:rPr>
          <w:sz w:val="22"/>
          <w:szCs w:val="22"/>
        </w:rPr>
        <w:t>85</w:t>
      </w:r>
      <w:r w:rsidRPr="007E6CA6">
        <w:rPr>
          <w:rFonts w:eastAsia="Roman Unicode"/>
          <w:sz w:val="22"/>
          <w:szCs w:val="22"/>
        </w:rPr>
        <w:t>b</w:t>
      </w:r>
      <w:r w:rsidRPr="007E6CA6">
        <w:rPr>
          <w:sz w:val="22"/>
          <w:szCs w:val="22"/>
        </w:rPr>
        <w:t>-</w:t>
      </w:r>
      <w:r w:rsidRPr="007E6CA6">
        <w:rPr>
          <w:rFonts w:eastAsia="Roman Unicode"/>
          <w:sz w:val="22"/>
          <w:szCs w:val="22"/>
        </w:rPr>
        <w:t>c</w:t>
      </w:r>
      <w:r>
        <w:rPr>
          <w:sz w:val="22"/>
          <w:szCs w:val="22"/>
        </w:rPr>
        <w:t>）</w:t>
      </w:r>
      <w:r w:rsidRPr="007E6CA6">
        <w:rPr>
          <w:sz w:val="22"/>
          <w:szCs w:val="22"/>
        </w:rPr>
        <w:t>。</w:t>
      </w:r>
    </w:p>
  </w:footnote>
  <w:footnote w:id="43">
    <w:p w:rsidR="00976494" w:rsidRPr="007E6CA6" w:rsidRDefault="00976494" w:rsidP="005D452D">
      <w:pPr>
        <w:pStyle w:val="a7"/>
        <w:spacing w:line="0" w:lineRule="atLeast"/>
        <w:ind w:left="110" w:hangingChars="50" w:hanging="110"/>
        <w:rPr>
          <w:sz w:val="22"/>
          <w:szCs w:val="22"/>
        </w:rPr>
      </w:pPr>
      <w:r w:rsidRPr="007E6CA6">
        <w:rPr>
          <w:rStyle w:val="a9"/>
          <w:sz w:val="22"/>
          <w:szCs w:val="22"/>
        </w:rPr>
        <w:footnoteRef/>
      </w:r>
      <w:r w:rsidRPr="007E6CA6">
        <w:rPr>
          <w:sz w:val="22"/>
          <w:szCs w:val="22"/>
        </w:rPr>
        <w:t xml:space="preserve"> </w:t>
      </w:r>
      <w:r w:rsidRPr="007E6CA6">
        <w:rPr>
          <w:sz w:val="22"/>
          <w:szCs w:val="22"/>
        </w:rPr>
        <w:t>參見（</w:t>
      </w:r>
      <w:r w:rsidRPr="007E6CA6">
        <w:rPr>
          <w:sz w:val="22"/>
          <w:szCs w:val="22"/>
        </w:rPr>
        <w:t>Lamotte, p.2192, n.1</w:t>
      </w:r>
      <w:r>
        <w:rPr>
          <w:sz w:val="22"/>
          <w:szCs w:val="22"/>
        </w:rPr>
        <w:t>）</w:t>
      </w:r>
      <w:r w:rsidRPr="007E6CA6">
        <w:rPr>
          <w:sz w:val="22"/>
          <w:szCs w:val="22"/>
        </w:rPr>
        <w:t>：</w:t>
      </w:r>
      <w:r w:rsidRPr="007E6CA6">
        <w:rPr>
          <w:rFonts w:eastAsia="Roman Unicode"/>
          <w:sz w:val="22"/>
          <w:szCs w:val="22"/>
        </w:rPr>
        <w:t>Bhik</w:t>
      </w:r>
      <w:r w:rsidRPr="007E6CA6">
        <w:rPr>
          <w:rFonts w:eastAsia="Roman Unicode" w:hAnsi="Roman Unicode"/>
          <w:sz w:val="22"/>
          <w:szCs w:val="22"/>
        </w:rPr>
        <w:t>ṣ</w:t>
      </w:r>
      <w:r w:rsidRPr="007E6CA6">
        <w:rPr>
          <w:rFonts w:eastAsia="Roman Unicode"/>
          <w:sz w:val="22"/>
          <w:szCs w:val="22"/>
        </w:rPr>
        <w:t>usūtra</w:t>
      </w:r>
      <w:r w:rsidRPr="007E6CA6">
        <w:rPr>
          <w:sz w:val="22"/>
          <w:szCs w:val="22"/>
        </w:rPr>
        <w:t>並不是唯一討論及</w:t>
      </w:r>
      <w:r w:rsidRPr="007E6CA6">
        <w:rPr>
          <w:sz w:val="22"/>
          <w:szCs w:val="22"/>
        </w:rPr>
        <w:t xml:space="preserve"> </w:t>
      </w:r>
      <w:r w:rsidRPr="007E6CA6">
        <w:rPr>
          <w:rFonts w:eastAsia="Roman Unicode"/>
          <w:sz w:val="22"/>
          <w:szCs w:val="22"/>
        </w:rPr>
        <w:t>Tathatā</w:t>
      </w:r>
      <w:r w:rsidRPr="007E6CA6">
        <w:rPr>
          <w:sz w:val="22"/>
          <w:szCs w:val="22"/>
        </w:rPr>
        <w:t>之原始經典，其它尚有</w:t>
      </w:r>
      <w:r w:rsidRPr="007E6CA6">
        <w:rPr>
          <w:rFonts w:eastAsia="Roman Unicode"/>
          <w:sz w:val="22"/>
          <w:szCs w:val="22"/>
        </w:rPr>
        <w:t>Paccayasuttanta</w:t>
      </w:r>
      <w:r w:rsidRPr="007E6CA6">
        <w:rPr>
          <w:sz w:val="22"/>
          <w:szCs w:val="22"/>
        </w:rPr>
        <w:t>見</w:t>
      </w:r>
      <w:r w:rsidRPr="007E6CA6">
        <w:rPr>
          <w:rFonts w:eastAsia="Roman Unicode"/>
          <w:sz w:val="22"/>
          <w:szCs w:val="22"/>
        </w:rPr>
        <w:t>Sa</w:t>
      </w:r>
      <w:r w:rsidRPr="007E6CA6">
        <w:rPr>
          <w:rFonts w:eastAsia="Roman Unicode" w:hAnsi="Roman Unicode"/>
          <w:sz w:val="22"/>
          <w:szCs w:val="22"/>
        </w:rPr>
        <w:t>ṃ</w:t>
      </w:r>
      <w:r w:rsidRPr="007E6CA6">
        <w:rPr>
          <w:rFonts w:eastAsia="Roman Unicode"/>
          <w:sz w:val="22"/>
          <w:szCs w:val="22"/>
        </w:rPr>
        <w:t>yutta</w:t>
      </w:r>
      <w:r w:rsidRPr="007E6CA6">
        <w:rPr>
          <w:sz w:val="22"/>
          <w:szCs w:val="22"/>
        </w:rPr>
        <w:t>,</w:t>
      </w:r>
      <w:r w:rsidRPr="007E6CA6">
        <w:rPr>
          <w:rFonts w:eastAsia="Roman Unicode"/>
          <w:sz w:val="22"/>
          <w:szCs w:val="22"/>
        </w:rPr>
        <w:t>II</w:t>
      </w:r>
      <w:r w:rsidRPr="007E6CA6">
        <w:rPr>
          <w:sz w:val="22"/>
          <w:szCs w:val="22"/>
        </w:rPr>
        <w:t xml:space="preserve">, </w:t>
      </w:r>
      <w:r w:rsidRPr="007E6CA6">
        <w:rPr>
          <w:rFonts w:eastAsia="Roman Unicode"/>
          <w:sz w:val="22"/>
          <w:szCs w:val="22"/>
        </w:rPr>
        <w:t>p</w:t>
      </w:r>
      <w:r w:rsidRPr="007E6CA6">
        <w:rPr>
          <w:sz w:val="22"/>
          <w:szCs w:val="22"/>
        </w:rPr>
        <w:t>.26</w:t>
      </w:r>
      <w:r w:rsidRPr="007E6CA6">
        <w:rPr>
          <w:sz w:val="22"/>
          <w:szCs w:val="22"/>
        </w:rPr>
        <w:t>。</w:t>
      </w:r>
    </w:p>
  </w:footnote>
  <w:footnote w:id="44">
    <w:p w:rsidR="00976494" w:rsidRPr="001947BC" w:rsidRDefault="00976494" w:rsidP="005D452D">
      <w:pPr>
        <w:pStyle w:val="a7"/>
        <w:spacing w:line="0" w:lineRule="atLeast"/>
        <w:ind w:left="110" w:hangingChars="50" w:hanging="110"/>
        <w:jc w:val="both"/>
        <w:rPr>
          <w:color w:val="000000"/>
          <w:sz w:val="22"/>
          <w:szCs w:val="22"/>
        </w:rPr>
      </w:pPr>
      <w:r w:rsidRPr="00B57AB4">
        <w:rPr>
          <w:rStyle w:val="a9"/>
          <w:color w:val="000000"/>
          <w:sz w:val="22"/>
          <w:szCs w:val="22"/>
        </w:rPr>
        <w:footnoteRef/>
      </w:r>
      <w:r w:rsidRPr="00B57AB4">
        <w:rPr>
          <w:sz w:val="22"/>
          <w:szCs w:val="22"/>
        </w:rPr>
        <w:t xml:space="preserve"> </w:t>
      </w:r>
      <w:r w:rsidRPr="00B57AB4">
        <w:rPr>
          <w:sz w:val="22"/>
          <w:szCs w:val="22"/>
        </w:rPr>
        <w:t>參見</w:t>
      </w:r>
      <w:r w:rsidRPr="00B57AB4">
        <w:rPr>
          <w:color w:val="000000"/>
          <w:sz w:val="22"/>
          <w:szCs w:val="22"/>
        </w:rPr>
        <w:t>（</w:t>
      </w:r>
      <w:r w:rsidRPr="00B57AB4">
        <w:rPr>
          <w:rFonts w:eastAsia="Roman Unicode"/>
          <w:color w:val="000000"/>
          <w:sz w:val="22"/>
          <w:szCs w:val="22"/>
        </w:rPr>
        <w:t>Lamotte</w:t>
      </w:r>
      <w:r w:rsidRPr="00B57AB4">
        <w:rPr>
          <w:color w:val="000000"/>
          <w:sz w:val="22"/>
          <w:szCs w:val="22"/>
        </w:rPr>
        <w:t xml:space="preserve">, </w:t>
      </w:r>
      <w:r w:rsidRPr="00B57AB4">
        <w:rPr>
          <w:rFonts w:eastAsia="Roman Unicode"/>
          <w:color w:val="000000"/>
          <w:sz w:val="22"/>
          <w:szCs w:val="22"/>
        </w:rPr>
        <w:t>p</w:t>
      </w:r>
      <w:r w:rsidRPr="00B57AB4">
        <w:rPr>
          <w:color w:val="000000"/>
          <w:sz w:val="22"/>
          <w:szCs w:val="22"/>
        </w:rPr>
        <w:t>.2192</w:t>
      </w:r>
      <w:r w:rsidRPr="00B57AB4">
        <w:rPr>
          <w:color w:val="000000"/>
          <w:sz w:val="22"/>
          <w:szCs w:val="22"/>
        </w:rPr>
        <w:t>，</w:t>
      </w:r>
      <w:r w:rsidRPr="00B57AB4">
        <w:rPr>
          <w:color w:val="000000"/>
          <w:sz w:val="22"/>
          <w:szCs w:val="22"/>
        </w:rPr>
        <w:t>n.2</w:t>
      </w:r>
      <w:r>
        <w:rPr>
          <w:color w:val="000000"/>
          <w:sz w:val="22"/>
          <w:szCs w:val="22"/>
        </w:rPr>
        <w:t>）</w:t>
      </w:r>
      <w:r w:rsidRPr="00B57AB4">
        <w:rPr>
          <w:color w:val="000000"/>
          <w:sz w:val="22"/>
          <w:szCs w:val="22"/>
        </w:rPr>
        <w:t>：參見</w:t>
      </w:r>
      <w:r w:rsidRPr="00B57AB4">
        <w:rPr>
          <w:rFonts w:eastAsia="Roman Unicode"/>
          <w:color w:val="000000"/>
          <w:sz w:val="22"/>
          <w:szCs w:val="22"/>
        </w:rPr>
        <w:t>Nidānasa</w:t>
      </w:r>
      <w:r w:rsidRPr="00B57AB4">
        <w:rPr>
          <w:rFonts w:eastAsia="Roman Unicode" w:hAnsi="Roman Unicode"/>
          <w:color w:val="000000"/>
          <w:sz w:val="22"/>
          <w:szCs w:val="22"/>
        </w:rPr>
        <w:t>ṃ</w:t>
      </w:r>
      <w:r w:rsidRPr="00B57AB4">
        <w:rPr>
          <w:rFonts w:eastAsia="Roman Unicode"/>
          <w:color w:val="000000"/>
          <w:sz w:val="22"/>
          <w:szCs w:val="22"/>
        </w:rPr>
        <w:t>yukta</w:t>
      </w:r>
      <w:r w:rsidRPr="00B57AB4">
        <w:rPr>
          <w:color w:val="000000"/>
          <w:sz w:val="22"/>
          <w:szCs w:val="22"/>
        </w:rPr>
        <w:t xml:space="preserve">, </w:t>
      </w:r>
      <w:r w:rsidRPr="00B57AB4">
        <w:rPr>
          <w:rFonts w:eastAsia="Roman Unicode"/>
          <w:color w:val="000000"/>
          <w:sz w:val="22"/>
          <w:szCs w:val="22"/>
        </w:rPr>
        <w:t>p</w:t>
      </w:r>
      <w:r w:rsidRPr="00B57AB4">
        <w:rPr>
          <w:color w:val="000000"/>
          <w:sz w:val="22"/>
          <w:szCs w:val="22"/>
        </w:rPr>
        <w:t>.198</w:t>
      </w:r>
      <w:r>
        <w:rPr>
          <w:color w:val="000000"/>
          <w:sz w:val="22"/>
          <w:szCs w:val="22"/>
        </w:rPr>
        <w:t>-</w:t>
      </w:r>
      <w:r w:rsidRPr="00B57AB4">
        <w:rPr>
          <w:rFonts w:eastAsia="Roman Unicode"/>
          <w:color w:val="000000"/>
          <w:sz w:val="22"/>
          <w:szCs w:val="22"/>
        </w:rPr>
        <w:t xml:space="preserve"> p</w:t>
      </w:r>
      <w:r w:rsidRPr="00B57AB4">
        <w:rPr>
          <w:color w:val="000000"/>
          <w:sz w:val="22"/>
          <w:szCs w:val="22"/>
        </w:rPr>
        <w:t>.204</w:t>
      </w:r>
      <w:r w:rsidRPr="00B57AB4">
        <w:rPr>
          <w:color w:val="000000"/>
          <w:sz w:val="22"/>
          <w:szCs w:val="22"/>
        </w:rPr>
        <w:t>，《雜阿含經》卷</w:t>
      </w:r>
      <w:r w:rsidRPr="00B57AB4">
        <w:rPr>
          <w:color w:val="000000"/>
          <w:sz w:val="22"/>
          <w:szCs w:val="22"/>
        </w:rPr>
        <w:t>14</w:t>
      </w:r>
      <w:r w:rsidRPr="00B57AB4">
        <w:rPr>
          <w:color w:val="000000"/>
          <w:sz w:val="22"/>
          <w:szCs w:val="22"/>
        </w:rPr>
        <w:t>（</w:t>
      </w:r>
      <w:r w:rsidRPr="00B57AB4">
        <w:rPr>
          <w:color w:val="000000"/>
          <w:sz w:val="22"/>
          <w:szCs w:val="22"/>
        </w:rPr>
        <w:t>345</w:t>
      </w:r>
      <w:r w:rsidRPr="00B57AB4">
        <w:rPr>
          <w:color w:val="000000"/>
          <w:sz w:val="22"/>
          <w:szCs w:val="22"/>
        </w:rPr>
        <w:t>經</w:t>
      </w:r>
      <w:r>
        <w:rPr>
          <w:color w:val="000000"/>
          <w:sz w:val="22"/>
          <w:szCs w:val="22"/>
        </w:rPr>
        <w:t>）</w:t>
      </w:r>
      <w:r w:rsidRPr="00B57AB4">
        <w:rPr>
          <w:color w:val="000000"/>
          <w:sz w:val="22"/>
          <w:szCs w:val="22"/>
        </w:rPr>
        <w:t>（大正</w:t>
      </w:r>
      <w:r w:rsidRPr="00B57AB4">
        <w:rPr>
          <w:color w:val="000000"/>
          <w:sz w:val="22"/>
          <w:szCs w:val="22"/>
        </w:rPr>
        <w:t>2</w:t>
      </w:r>
      <w:r w:rsidRPr="00B57AB4">
        <w:rPr>
          <w:color w:val="000000"/>
          <w:sz w:val="22"/>
          <w:szCs w:val="22"/>
        </w:rPr>
        <w:t>，</w:t>
      </w:r>
      <w:r w:rsidRPr="00B57AB4">
        <w:rPr>
          <w:color w:val="000000"/>
          <w:sz w:val="22"/>
          <w:szCs w:val="22"/>
        </w:rPr>
        <w:t>95</w:t>
      </w:r>
      <w:r w:rsidRPr="00B57AB4">
        <w:rPr>
          <w:rFonts w:eastAsia="Roman Unicode"/>
          <w:color w:val="000000"/>
          <w:sz w:val="22"/>
          <w:szCs w:val="22"/>
        </w:rPr>
        <w:t>b</w:t>
      </w:r>
      <w:r w:rsidRPr="00B57AB4">
        <w:rPr>
          <w:color w:val="000000"/>
          <w:sz w:val="22"/>
          <w:szCs w:val="22"/>
        </w:rPr>
        <w:t>10</w:t>
      </w:r>
      <w:r>
        <w:rPr>
          <w:color w:val="000000"/>
          <w:sz w:val="22"/>
          <w:szCs w:val="22"/>
        </w:rPr>
        <w:t>-</w:t>
      </w:r>
      <w:r w:rsidRPr="00B57AB4">
        <w:rPr>
          <w:rFonts w:eastAsia="Roman Unicode"/>
          <w:color w:val="000000"/>
          <w:sz w:val="22"/>
          <w:szCs w:val="22"/>
        </w:rPr>
        <w:t>c</w:t>
      </w:r>
      <w:r w:rsidRPr="00B57AB4">
        <w:rPr>
          <w:color w:val="000000"/>
          <w:sz w:val="22"/>
          <w:szCs w:val="22"/>
        </w:rPr>
        <w:t>16</w:t>
      </w:r>
      <w:r>
        <w:rPr>
          <w:color w:val="000000"/>
          <w:sz w:val="22"/>
          <w:szCs w:val="22"/>
        </w:rPr>
        <w:t>）</w:t>
      </w:r>
      <w:r w:rsidRPr="00B57AB4">
        <w:rPr>
          <w:color w:val="000000"/>
          <w:sz w:val="22"/>
          <w:szCs w:val="22"/>
        </w:rPr>
        <w:t>，</w:t>
      </w:r>
      <w:r w:rsidRPr="00B57AB4">
        <w:rPr>
          <w:rFonts w:eastAsia="Roman Unicode"/>
          <w:color w:val="000000"/>
          <w:sz w:val="22"/>
          <w:szCs w:val="22"/>
        </w:rPr>
        <w:t>Sa</w:t>
      </w:r>
      <w:r w:rsidRPr="00B57AB4">
        <w:rPr>
          <w:rFonts w:eastAsia="Roman Unicode" w:hAnsi="Roman Unicode"/>
          <w:color w:val="000000"/>
          <w:sz w:val="22"/>
          <w:szCs w:val="22"/>
        </w:rPr>
        <w:t>ṃ</w:t>
      </w:r>
      <w:r w:rsidRPr="00B57AB4">
        <w:rPr>
          <w:rFonts w:eastAsia="Roman Unicode"/>
          <w:color w:val="000000"/>
          <w:sz w:val="22"/>
          <w:szCs w:val="22"/>
        </w:rPr>
        <w:t>yutta</w:t>
      </w:r>
      <w:r w:rsidRPr="00B57AB4">
        <w:rPr>
          <w:color w:val="000000"/>
          <w:sz w:val="22"/>
          <w:szCs w:val="22"/>
        </w:rPr>
        <w:t xml:space="preserve">, </w:t>
      </w:r>
      <w:r w:rsidRPr="00B57AB4">
        <w:rPr>
          <w:rFonts w:eastAsia="Roman Unicode"/>
          <w:color w:val="000000"/>
          <w:sz w:val="22"/>
          <w:szCs w:val="22"/>
        </w:rPr>
        <w:t>II</w:t>
      </w:r>
      <w:r w:rsidRPr="00B57AB4">
        <w:rPr>
          <w:color w:val="000000"/>
          <w:sz w:val="22"/>
          <w:szCs w:val="22"/>
        </w:rPr>
        <w:t xml:space="preserve">, </w:t>
      </w:r>
      <w:r w:rsidRPr="00B57AB4">
        <w:rPr>
          <w:rFonts w:eastAsia="Roman Unicode"/>
          <w:color w:val="000000"/>
          <w:sz w:val="22"/>
          <w:szCs w:val="22"/>
        </w:rPr>
        <w:t>p</w:t>
      </w:r>
      <w:r w:rsidRPr="00B57AB4">
        <w:rPr>
          <w:color w:val="000000"/>
          <w:sz w:val="22"/>
          <w:szCs w:val="22"/>
        </w:rPr>
        <w:t>.47</w:t>
      </w:r>
      <w:r>
        <w:rPr>
          <w:color w:val="000000"/>
          <w:sz w:val="22"/>
          <w:szCs w:val="22"/>
        </w:rPr>
        <w:t>-</w:t>
      </w:r>
      <w:r w:rsidRPr="00B57AB4">
        <w:rPr>
          <w:rFonts w:eastAsia="Roman Unicode"/>
          <w:color w:val="000000"/>
          <w:sz w:val="22"/>
          <w:szCs w:val="22"/>
        </w:rPr>
        <w:t xml:space="preserve"> p</w:t>
      </w:r>
      <w:r w:rsidRPr="00B57AB4">
        <w:rPr>
          <w:color w:val="000000"/>
          <w:sz w:val="22"/>
          <w:szCs w:val="22"/>
        </w:rPr>
        <w:t>.50</w:t>
      </w:r>
      <w:r w:rsidRPr="00B57AB4">
        <w:rPr>
          <w:color w:val="000000"/>
          <w:sz w:val="22"/>
          <w:szCs w:val="22"/>
        </w:rPr>
        <w:t>，</w:t>
      </w:r>
      <w:r w:rsidRPr="00B57AB4">
        <w:rPr>
          <w:rFonts w:eastAsia="Roman Unicode"/>
          <w:color w:val="000000"/>
          <w:sz w:val="22"/>
          <w:szCs w:val="22"/>
        </w:rPr>
        <w:t>Sa</w:t>
      </w:r>
      <w:r w:rsidRPr="00B57AB4">
        <w:rPr>
          <w:rFonts w:eastAsia="Roman Unicode" w:hAnsi="Roman Unicode"/>
          <w:color w:val="000000"/>
          <w:sz w:val="22"/>
          <w:szCs w:val="22"/>
        </w:rPr>
        <w:t>ṃ</w:t>
      </w:r>
      <w:r w:rsidRPr="00B57AB4">
        <w:rPr>
          <w:rFonts w:eastAsia="Roman Unicode"/>
          <w:color w:val="000000"/>
          <w:sz w:val="22"/>
          <w:szCs w:val="22"/>
        </w:rPr>
        <w:t>yutta</w:t>
      </w:r>
      <w:r w:rsidRPr="00B57AB4">
        <w:rPr>
          <w:color w:val="000000"/>
          <w:sz w:val="22"/>
          <w:szCs w:val="22"/>
        </w:rPr>
        <w:t xml:space="preserve">, </w:t>
      </w:r>
      <w:r w:rsidRPr="00B57AB4">
        <w:rPr>
          <w:rFonts w:eastAsia="Roman Unicode"/>
          <w:color w:val="000000"/>
          <w:sz w:val="22"/>
          <w:szCs w:val="22"/>
        </w:rPr>
        <w:t>II</w:t>
      </w:r>
      <w:r w:rsidRPr="00B57AB4">
        <w:rPr>
          <w:color w:val="000000"/>
          <w:sz w:val="22"/>
          <w:szCs w:val="22"/>
        </w:rPr>
        <w:t xml:space="preserve">, </w:t>
      </w:r>
      <w:r w:rsidRPr="00B57AB4">
        <w:rPr>
          <w:rFonts w:eastAsia="Roman Unicode"/>
          <w:color w:val="000000"/>
          <w:sz w:val="22"/>
          <w:szCs w:val="22"/>
        </w:rPr>
        <w:t>p</w:t>
      </w:r>
      <w:r w:rsidRPr="00B57AB4">
        <w:rPr>
          <w:color w:val="000000"/>
          <w:sz w:val="22"/>
          <w:szCs w:val="22"/>
        </w:rPr>
        <w:t>.54</w:t>
      </w:r>
      <w:r>
        <w:rPr>
          <w:color w:val="000000"/>
          <w:sz w:val="22"/>
          <w:szCs w:val="22"/>
        </w:rPr>
        <w:t>-</w:t>
      </w:r>
      <w:r w:rsidRPr="00B57AB4">
        <w:rPr>
          <w:rFonts w:eastAsia="Roman Unicode"/>
          <w:color w:val="000000"/>
          <w:sz w:val="22"/>
          <w:szCs w:val="22"/>
        </w:rPr>
        <w:t xml:space="preserve"> p</w:t>
      </w:r>
      <w:r w:rsidRPr="00B57AB4">
        <w:rPr>
          <w:color w:val="000000"/>
          <w:sz w:val="22"/>
          <w:szCs w:val="22"/>
        </w:rPr>
        <w:t>.56</w:t>
      </w:r>
      <w:r w:rsidRPr="00B57AB4">
        <w:rPr>
          <w:color w:val="000000"/>
          <w:sz w:val="22"/>
          <w:szCs w:val="22"/>
        </w:rPr>
        <w:t>。</w:t>
      </w:r>
    </w:p>
  </w:footnote>
  <w:footnote w:id="45">
    <w:p w:rsidR="00976494" w:rsidRPr="00CC0CF3" w:rsidRDefault="00976494" w:rsidP="005D452D">
      <w:pPr>
        <w:pStyle w:val="a7"/>
        <w:spacing w:line="0" w:lineRule="atLeast"/>
        <w:ind w:left="110" w:hangingChars="50" w:hanging="110"/>
        <w:jc w:val="both"/>
        <w:rPr>
          <w:rFonts w:cs="Arial"/>
          <w:sz w:val="22"/>
          <w:szCs w:val="22"/>
        </w:rPr>
      </w:pPr>
      <w:r w:rsidRPr="00CC0CF3">
        <w:rPr>
          <w:rStyle w:val="a9"/>
          <w:sz w:val="22"/>
          <w:szCs w:val="22"/>
        </w:rPr>
        <w:footnoteRef/>
      </w:r>
      <w:r w:rsidRPr="00CC0CF3">
        <w:rPr>
          <w:rFonts w:hint="eastAsia"/>
          <w:sz w:val="22"/>
          <w:szCs w:val="22"/>
        </w:rPr>
        <w:t>（</w:t>
      </w:r>
      <w:r w:rsidRPr="00CC0CF3">
        <w:rPr>
          <w:rFonts w:hint="eastAsia"/>
          <w:sz w:val="22"/>
          <w:szCs w:val="22"/>
        </w:rPr>
        <w:t>1</w:t>
      </w:r>
      <w:r>
        <w:rPr>
          <w:rFonts w:hint="eastAsia"/>
          <w:sz w:val="22"/>
          <w:szCs w:val="22"/>
        </w:rPr>
        <w:t>）</w:t>
      </w:r>
      <w:r w:rsidRPr="00CC0CF3">
        <w:rPr>
          <w:rFonts w:hint="eastAsia"/>
          <w:sz w:val="22"/>
          <w:szCs w:val="22"/>
        </w:rPr>
        <w:t>參見</w:t>
      </w:r>
      <w:r w:rsidRPr="00CC0CF3">
        <w:rPr>
          <w:rFonts w:cs="Arial" w:hint="eastAsia"/>
          <w:sz w:val="22"/>
          <w:szCs w:val="22"/>
        </w:rPr>
        <w:t>《大智度論》卷</w:t>
      </w:r>
      <w:r w:rsidRPr="00CC0CF3">
        <w:rPr>
          <w:rFonts w:cs="Arial" w:hint="eastAsia"/>
          <w:sz w:val="22"/>
          <w:szCs w:val="22"/>
        </w:rPr>
        <w:t>26</w:t>
      </w:r>
      <w:r w:rsidRPr="00CC0CF3">
        <w:rPr>
          <w:rFonts w:cs="Arial" w:hint="eastAsia"/>
          <w:sz w:val="22"/>
          <w:szCs w:val="22"/>
        </w:rPr>
        <w:t>〈</w:t>
      </w:r>
      <w:r w:rsidRPr="00CC0CF3">
        <w:rPr>
          <w:rFonts w:cs="Arial" w:hint="eastAsia"/>
          <w:sz w:val="22"/>
          <w:szCs w:val="22"/>
        </w:rPr>
        <w:t xml:space="preserve">1 </w:t>
      </w:r>
      <w:r w:rsidRPr="00CC0CF3">
        <w:rPr>
          <w:rFonts w:cs="Arial" w:hint="eastAsia"/>
          <w:sz w:val="22"/>
          <w:szCs w:val="22"/>
        </w:rPr>
        <w:t>序品〉：「</w:t>
      </w:r>
      <w:r w:rsidRPr="00BB1AD7">
        <w:rPr>
          <w:rFonts w:ascii="標楷體" w:eastAsia="標楷體" w:hAnsi="標楷體" w:cs="Arial" w:hint="eastAsia"/>
          <w:sz w:val="22"/>
          <w:szCs w:val="22"/>
        </w:rPr>
        <w:t>如舍利弗能分別諸法，暢演一句，通達無礙，佛讚言善通法性。</w:t>
      </w:r>
      <w:r w:rsidRPr="00CC0CF3">
        <w:rPr>
          <w:rFonts w:cs="Arial" w:hint="eastAsia"/>
          <w:sz w:val="22"/>
          <w:szCs w:val="22"/>
        </w:rPr>
        <w:t>」</w:t>
      </w:r>
      <w:r>
        <w:rPr>
          <w:rFonts w:cs="Arial" w:hint="eastAsia"/>
          <w:sz w:val="22"/>
          <w:szCs w:val="22"/>
        </w:rPr>
        <w:t>（</w:t>
      </w:r>
      <w:r w:rsidRPr="00CC0CF3">
        <w:rPr>
          <w:rFonts w:cs="Arial" w:hint="eastAsia"/>
          <w:sz w:val="22"/>
          <w:szCs w:val="22"/>
        </w:rPr>
        <w:t>大正</w:t>
      </w:r>
      <w:r w:rsidRPr="00CC0CF3">
        <w:rPr>
          <w:rFonts w:cs="Arial" w:hint="eastAsia"/>
          <w:sz w:val="22"/>
          <w:szCs w:val="22"/>
        </w:rPr>
        <w:t>25</w:t>
      </w:r>
      <w:r w:rsidRPr="00CC0CF3">
        <w:rPr>
          <w:rFonts w:cs="Arial" w:hint="eastAsia"/>
          <w:sz w:val="22"/>
          <w:szCs w:val="22"/>
        </w:rPr>
        <w:t>，</w:t>
      </w:r>
      <w:r w:rsidRPr="00CC0CF3">
        <w:rPr>
          <w:rFonts w:cs="Arial" w:hint="eastAsia"/>
          <w:sz w:val="22"/>
          <w:szCs w:val="22"/>
        </w:rPr>
        <w:t>247b22</w:t>
      </w:r>
      <w:r>
        <w:rPr>
          <w:rFonts w:cs="Arial" w:hint="eastAsia"/>
          <w:sz w:val="22"/>
          <w:szCs w:val="22"/>
        </w:rPr>
        <w:t>-</w:t>
      </w:r>
      <w:r w:rsidRPr="00CC0CF3">
        <w:rPr>
          <w:rFonts w:cs="Arial" w:hint="eastAsia"/>
          <w:sz w:val="22"/>
          <w:szCs w:val="22"/>
        </w:rPr>
        <w:t>23</w:t>
      </w:r>
      <w:r>
        <w:rPr>
          <w:rFonts w:cs="Arial" w:hint="eastAsia"/>
          <w:sz w:val="22"/>
          <w:szCs w:val="22"/>
        </w:rPr>
        <w:t>）</w:t>
      </w:r>
      <w:r w:rsidRPr="00CC0CF3">
        <w:rPr>
          <w:rFonts w:cs="Arial" w:hint="eastAsia"/>
          <w:sz w:val="22"/>
          <w:szCs w:val="22"/>
        </w:rPr>
        <w:t xml:space="preserve"> </w:t>
      </w:r>
    </w:p>
    <w:p w:rsidR="00976494" w:rsidRPr="00B57AB4" w:rsidRDefault="00976494" w:rsidP="005D452D">
      <w:pPr>
        <w:pStyle w:val="a7"/>
        <w:spacing w:line="0" w:lineRule="atLeast"/>
        <w:ind w:leftChars="46" w:left="220" w:hangingChars="50" w:hanging="110"/>
        <w:jc w:val="both"/>
        <w:rPr>
          <w:rFonts w:cs="Arial"/>
          <w:sz w:val="22"/>
          <w:szCs w:val="22"/>
        </w:rPr>
      </w:pPr>
      <w:r w:rsidRPr="00CC0CF3">
        <w:rPr>
          <w:rFonts w:cs="Arial" w:hint="eastAsia"/>
          <w:sz w:val="22"/>
          <w:szCs w:val="22"/>
        </w:rPr>
        <w:t>（</w:t>
      </w:r>
      <w:r w:rsidRPr="00CC0CF3">
        <w:rPr>
          <w:rFonts w:cs="Arial" w:hint="eastAsia"/>
          <w:sz w:val="22"/>
          <w:szCs w:val="22"/>
        </w:rPr>
        <w:t>2</w:t>
      </w:r>
      <w:r>
        <w:rPr>
          <w:rFonts w:cs="Arial" w:hint="eastAsia"/>
          <w:sz w:val="22"/>
          <w:szCs w:val="22"/>
        </w:rPr>
        <w:t>）</w:t>
      </w:r>
      <w:r w:rsidRPr="00CC0CF3">
        <w:rPr>
          <w:sz w:val="22"/>
          <w:szCs w:val="22"/>
        </w:rPr>
        <w:t>參見（</w:t>
      </w:r>
      <w:r w:rsidRPr="00CC0CF3">
        <w:rPr>
          <w:sz w:val="22"/>
          <w:szCs w:val="22"/>
        </w:rPr>
        <w:t xml:space="preserve">Lamotte, p.2194, </w:t>
      </w:r>
      <w:r w:rsidRPr="00CC0CF3">
        <w:rPr>
          <w:rFonts w:eastAsia="Roman Unicode"/>
          <w:sz w:val="22"/>
          <w:szCs w:val="22"/>
        </w:rPr>
        <w:t>n</w:t>
      </w:r>
      <w:r w:rsidRPr="00CC0CF3">
        <w:rPr>
          <w:sz w:val="22"/>
          <w:szCs w:val="22"/>
        </w:rPr>
        <w:t>.2</w:t>
      </w:r>
      <w:r>
        <w:rPr>
          <w:sz w:val="22"/>
          <w:szCs w:val="22"/>
        </w:rPr>
        <w:t>）</w:t>
      </w:r>
      <w:r w:rsidRPr="00CC0CF3">
        <w:rPr>
          <w:sz w:val="22"/>
          <w:szCs w:val="22"/>
        </w:rPr>
        <w:t>：當原始經典說到佛陀或舍利弗通達法性（</w:t>
      </w:r>
      <w:r w:rsidRPr="00CC0CF3">
        <w:rPr>
          <w:rFonts w:hint="eastAsia"/>
          <w:sz w:val="22"/>
          <w:szCs w:val="22"/>
        </w:rPr>
        <w:t>d</w:t>
      </w:r>
      <w:r w:rsidRPr="00CC0CF3">
        <w:rPr>
          <w:rFonts w:eastAsia="Roman Unicode"/>
          <w:sz w:val="22"/>
          <w:szCs w:val="22"/>
        </w:rPr>
        <w:t>harmadhātu</w:t>
      </w:r>
      <w:r>
        <w:rPr>
          <w:sz w:val="22"/>
          <w:szCs w:val="22"/>
        </w:rPr>
        <w:t>）</w:t>
      </w:r>
      <w:r w:rsidRPr="00CC0CF3">
        <w:rPr>
          <w:sz w:val="22"/>
          <w:szCs w:val="22"/>
        </w:rPr>
        <w:t>（</w:t>
      </w:r>
      <w:r w:rsidRPr="00CC0CF3">
        <w:rPr>
          <w:rFonts w:eastAsia="Roman Unicode"/>
          <w:sz w:val="22"/>
          <w:szCs w:val="22"/>
        </w:rPr>
        <w:t>cf</w:t>
      </w:r>
      <w:r w:rsidRPr="00CC0CF3">
        <w:rPr>
          <w:rFonts w:hint="eastAsia"/>
          <w:sz w:val="22"/>
          <w:szCs w:val="22"/>
        </w:rPr>
        <w:t xml:space="preserve">. </w:t>
      </w:r>
      <w:r w:rsidRPr="00CC0CF3">
        <w:rPr>
          <w:rFonts w:eastAsia="Roman Unicode"/>
          <w:sz w:val="22"/>
          <w:szCs w:val="22"/>
        </w:rPr>
        <w:t>Dīgha</w:t>
      </w:r>
      <w:r w:rsidRPr="00CC0CF3">
        <w:rPr>
          <w:sz w:val="22"/>
          <w:szCs w:val="22"/>
        </w:rPr>
        <w:t>,</w:t>
      </w:r>
      <w:r w:rsidRPr="00CC0CF3">
        <w:rPr>
          <w:rFonts w:eastAsia="Roman Unicode"/>
          <w:sz w:val="22"/>
          <w:szCs w:val="22"/>
        </w:rPr>
        <w:t>II</w:t>
      </w:r>
      <w:r w:rsidRPr="00CC0CF3">
        <w:rPr>
          <w:rFonts w:hint="eastAsia"/>
          <w:sz w:val="22"/>
          <w:szCs w:val="22"/>
        </w:rPr>
        <w:t>，</w:t>
      </w:r>
      <w:r w:rsidRPr="00CC0CF3">
        <w:rPr>
          <w:rFonts w:eastAsia="Roman Unicode"/>
          <w:sz w:val="22"/>
          <w:szCs w:val="22"/>
        </w:rPr>
        <w:t>p</w:t>
      </w:r>
      <w:r w:rsidRPr="00CC0CF3">
        <w:rPr>
          <w:sz w:val="22"/>
          <w:szCs w:val="22"/>
        </w:rPr>
        <w:t>.8</w:t>
      </w:r>
      <w:r w:rsidRPr="00CC0CF3">
        <w:rPr>
          <w:rFonts w:hint="eastAsia"/>
          <w:sz w:val="22"/>
          <w:szCs w:val="22"/>
        </w:rPr>
        <w:t xml:space="preserve">, </w:t>
      </w:r>
      <w:r w:rsidRPr="00CC0CF3">
        <w:rPr>
          <w:rFonts w:eastAsia="Roman Unicode"/>
          <w:sz w:val="22"/>
          <w:szCs w:val="22"/>
        </w:rPr>
        <w:t>p</w:t>
      </w:r>
      <w:r w:rsidRPr="00CC0CF3">
        <w:rPr>
          <w:sz w:val="22"/>
          <w:szCs w:val="22"/>
        </w:rPr>
        <w:t>.53</w:t>
      </w:r>
      <w:r w:rsidRPr="00CC0CF3">
        <w:rPr>
          <w:rFonts w:hint="eastAsia"/>
          <w:sz w:val="22"/>
          <w:szCs w:val="22"/>
        </w:rPr>
        <w:t xml:space="preserve">, </w:t>
      </w:r>
      <w:r w:rsidRPr="00CC0CF3">
        <w:rPr>
          <w:rFonts w:eastAsia="Roman Unicode"/>
          <w:sz w:val="22"/>
          <w:szCs w:val="22"/>
        </w:rPr>
        <w:t>Majjhima</w:t>
      </w:r>
      <w:r w:rsidRPr="00CC0CF3">
        <w:rPr>
          <w:sz w:val="22"/>
          <w:szCs w:val="22"/>
        </w:rPr>
        <w:t>,</w:t>
      </w:r>
      <w:r w:rsidRPr="00CC0CF3">
        <w:rPr>
          <w:rFonts w:eastAsia="Roman Unicode"/>
          <w:sz w:val="22"/>
          <w:szCs w:val="22"/>
        </w:rPr>
        <w:t>I</w:t>
      </w:r>
      <w:r w:rsidRPr="00CC0CF3">
        <w:rPr>
          <w:sz w:val="22"/>
          <w:szCs w:val="22"/>
        </w:rPr>
        <w:t>,</w:t>
      </w:r>
      <w:r w:rsidRPr="00CC0CF3">
        <w:rPr>
          <w:rFonts w:hint="eastAsia"/>
          <w:sz w:val="22"/>
          <w:szCs w:val="22"/>
        </w:rPr>
        <w:t xml:space="preserve"> </w:t>
      </w:r>
      <w:r w:rsidRPr="00CC0CF3">
        <w:rPr>
          <w:rFonts w:eastAsia="Roman Unicode"/>
          <w:sz w:val="22"/>
          <w:szCs w:val="22"/>
        </w:rPr>
        <w:t>p</w:t>
      </w:r>
      <w:r w:rsidRPr="00CC0CF3">
        <w:rPr>
          <w:sz w:val="22"/>
          <w:szCs w:val="22"/>
        </w:rPr>
        <w:t>.369</w:t>
      </w:r>
      <w:r w:rsidRPr="00CC0CF3">
        <w:rPr>
          <w:rFonts w:hint="eastAsia"/>
          <w:sz w:val="22"/>
          <w:szCs w:val="22"/>
        </w:rPr>
        <w:t xml:space="preserve">, </w:t>
      </w:r>
      <w:r w:rsidRPr="00CC0CF3">
        <w:rPr>
          <w:rFonts w:eastAsia="Roman Unicode"/>
          <w:sz w:val="22"/>
          <w:szCs w:val="22"/>
        </w:rPr>
        <w:t>Sa</w:t>
      </w:r>
      <w:r w:rsidRPr="00CC0CF3">
        <w:rPr>
          <w:rFonts w:eastAsia="Roman Unicode" w:hAnsi="Roman Unicode"/>
          <w:sz w:val="22"/>
          <w:szCs w:val="22"/>
        </w:rPr>
        <w:t>ṃ</w:t>
      </w:r>
      <w:r w:rsidRPr="00CC0CF3">
        <w:rPr>
          <w:rFonts w:eastAsia="Roman Unicode"/>
          <w:sz w:val="22"/>
          <w:szCs w:val="22"/>
        </w:rPr>
        <w:t>yutta</w:t>
      </w:r>
      <w:r w:rsidRPr="00CC0CF3">
        <w:rPr>
          <w:sz w:val="22"/>
          <w:szCs w:val="22"/>
        </w:rPr>
        <w:t>,</w:t>
      </w:r>
      <w:r w:rsidRPr="00CC0CF3">
        <w:rPr>
          <w:rFonts w:eastAsia="Roman Unicode"/>
          <w:sz w:val="22"/>
          <w:szCs w:val="22"/>
        </w:rPr>
        <w:t>II</w:t>
      </w:r>
      <w:r w:rsidRPr="00CC0CF3">
        <w:rPr>
          <w:sz w:val="22"/>
          <w:szCs w:val="22"/>
        </w:rPr>
        <w:t>,</w:t>
      </w:r>
      <w:r w:rsidRPr="00CC0CF3">
        <w:rPr>
          <w:rFonts w:hint="eastAsia"/>
          <w:sz w:val="22"/>
          <w:szCs w:val="22"/>
        </w:rPr>
        <w:t xml:space="preserve"> </w:t>
      </w:r>
      <w:r w:rsidRPr="00CC0CF3">
        <w:rPr>
          <w:rFonts w:eastAsia="Roman Unicode"/>
          <w:sz w:val="22"/>
          <w:szCs w:val="22"/>
        </w:rPr>
        <w:t>p</w:t>
      </w:r>
      <w:r w:rsidRPr="00CC0CF3">
        <w:rPr>
          <w:sz w:val="22"/>
          <w:szCs w:val="22"/>
        </w:rPr>
        <w:t>.56</w:t>
      </w:r>
      <w:r>
        <w:rPr>
          <w:sz w:val="22"/>
          <w:szCs w:val="22"/>
        </w:rPr>
        <w:t>）</w:t>
      </w:r>
      <w:r w:rsidRPr="00CC0CF3">
        <w:rPr>
          <w:rFonts w:hint="eastAsia"/>
          <w:sz w:val="22"/>
          <w:szCs w:val="22"/>
        </w:rPr>
        <w:t>，</w:t>
      </w:r>
      <w:r w:rsidRPr="00CC0CF3">
        <w:rPr>
          <w:sz w:val="22"/>
          <w:szCs w:val="22"/>
        </w:rPr>
        <w:t>它們說的是小乘的</w:t>
      </w:r>
      <w:r w:rsidRPr="00CC0CF3">
        <w:rPr>
          <w:rFonts w:eastAsia="Roman Unicode" w:hint="eastAsia"/>
          <w:sz w:val="22"/>
          <w:szCs w:val="22"/>
        </w:rPr>
        <w:t>d</w:t>
      </w:r>
      <w:r w:rsidRPr="00CC0CF3">
        <w:rPr>
          <w:rFonts w:eastAsia="Roman Unicode"/>
          <w:sz w:val="22"/>
          <w:szCs w:val="22"/>
        </w:rPr>
        <w:t>harmatā</w:t>
      </w:r>
      <w:r w:rsidRPr="00CC0CF3"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，</w:t>
      </w:r>
      <w:r w:rsidRPr="00CC0CF3">
        <w:rPr>
          <w:sz w:val="22"/>
          <w:szCs w:val="22"/>
        </w:rPr>
        <w:t>亦即是緣起（</w:t>
      </w:r>
      <w:r w:rsidRPr="00CC0CF3">
        <w:rPr>
          <w:rFonts w:eastAsia="Roman Unicode"/>
          <w:sz w:val="22"/>
          <w:szCs w:val="22"/>
        </w:rPr>
        <w:t>cf</w:t>
      </w:r>
      <w:r w:rsidRPr="00CC0CF3">
        <w:rPr>
          <w:sz w:val="22"/>
          <w:szCs w:val="22"/>
        </w:rPr>
        <w:t>.</w:t>
      </w:r>
      <w:r w:rsidRPr="00CC0CF3">
        <w:rPr>
          <w:rFonts w:hint="eastAsia"/>
          <w:sz w:val="22"/>
          <w:szCs w:val="22"/>
        </w:rPr>
        <w:t xml:space="preserve"> </w:t>
      </w:r>
      <w:r w:rsidRPr="00CC0CF3">
        <w:rPr>
          <w:rFonts w:eastAsia="Roman Unicode"/>
          <w:sz w:val="22"/>
          <w:szCs w:val="22"/>
        </w:rPr>
        <w:t>Sa</w:t>
      </w:r>
      <w:r w:rsidRPr="00CC0CF3">
        <w:rPr>
          <w:rFonts w:eastAsia="Roman Unicode" w:hAnsi="Roman Unicode"/>
          <w:sz w:val="22"/>
          <w:szCs w:val="22"/>
        </w:rPr>
        <w:t>ṃ</w:t>
      </w:r>
      <w:r w:rsidRPr="00CC0CF3">
        <w:rPr>
          <w:rFonts w:eastAsia="Roman Unicode"/>
          <w:sz w:val="22"/>
          <w:szCs w:val="22"/>
        </w:rPr>
        <w:t>yutta</w:t>
      </w:r>
      <w:r w:rsidRPr="00CC0CF3">
        <w:rPr>
          <w:sz w:val="22"/>
          <w:szCs w:val="22"/>
        </w:rPr>
        <w:t>,</w:t>
      </w:r>
      <w:r w:rsidRPr="00CC0CF3">
        <w:rPr>
          <w:rFonts w:eastAsia="Roman Unicode"/>
          <w:sz w:val="22"/>
          <w:szCs w:val="22"/>
        </w:rPr>
        <w:t>II</w:t>
      </w:r>
      <w:r w:rsidRPr="00CC0CF3">
        <w:rPr>
          <w:sz w:val="22"/>
          <w:szCs w:val="22"/>
        </w:rPr>
        <w:t>,</w:t>
      </w:r>
      <w:r w:rsidRPr="00CC0CF3">
        <w:rPr>
          <w:rFonts w:hint="eastAsia"/>
          <w:sz w:val="22"/>
          <w:szCs w:val="22"/>
        </w:rPr>
        <w:t xml:space="preserve"> </w:t>
      </w:r>
      <w:r w:rsidRPr="00CC0CF3">
        <w:rPr>
          <w:rFonts w:eastAsia="Roman Unicode"/>
          <w:sz w:val="22"/>
          <w:szCs w:val="22"/>
        </w:rPr>
        <w:t>p</w:t>
      </w:r>
      <w:r w:rsidRPr="00CC0CF3">
        <w:rPr>
          <w:sz w:val="22"/>
          <w:szCs w:val="22"/>
        </w:rPr>
        <w:t>.25</w:t>
      </w:r>
      <w:r>
        <w:rPr>
          <w:sz w:val="22"/>
          <w:szCs w:val="22"/>
        </w:rPr>
        <w:t>）</w:t>
      </w:r>
      <w:r>
        <w:rPr>
          <w:rFonts w:hint="eastAsia"/>
          <w:sz w:val="22"/>
          <w:szCs w:val="22"/>
        </w:rPr>
        <w:t>；</w:t>
      </w:r>
      <w:r w:rsidRPr="00CC0CF3">
        <w:rPr>
          <w:sz w:val="22"/>
          <w:szCs w:val="22"/>
        </w:rPr>
        <w:t>對大乘行者而言</w:t>
      </w:r>
      <w:r>
        <w:rPr>
          <w:rFonts w:hint="eastAsia"/>
          <w:sz w:val="22"/>
          <w:szCs w:val="22"/>
        </w:rPr>
        <w:t>，</w:t>
      </w:r>
      <w:r w:rsidRPr="00CC0CF3">
        <w:rPr>
          <w:rFonts w:hint="eastAsia"/>
          <w:sz w:val="22"/>
          <w:szCs w:val="22"/>
        </w:rPr>
        <w:t>d</w:t>
      </w:r>
      <w:r w:rsidRPr="00CC0CF3">
        <w:rPr>
          <w:rFonts w:eastAsia="Roman Unicode"/>
          <w:sz w:val="22"/>
          <w:szCs w:val="22"/>
        </w:rPr>
        <w:t>harmadhātu</w:t>
      </w:r>
      <w:r w:rsidRPr="00CC0CF3">
        <w:rPr>
          <w:sz w:val="22"/>
          <w:szCs w:val="22"/>
        </w:rPr>
        <w:t xml:space="preserve"> </w:t>
      </w:r>
      <w:r w:rsidRPr="00CC0CF3">
        <w:rPr>
          <w:sz w:val="22"/>
          <w:szCs w:val="22"/>
        </w:rPr>
        <w:t>是諸法實相（</w:t>
      </w:r>
      <w:r w:rsidRPr="00CC0CF3">
        <w:rPr>
          <w:rFonts w:eastAsia="Roman Unicode"/>
          <w:sz w:val="22"/>
          <w:szCs w:val="22"/>
        </w:rPr>
        <w:t>dharmatā</w:t>
      </w:r>
      <w:r>
        <w:rPr>
          <w:sz w:val="22"/>
          <w:szCs w:val="22"/>
        </w:rPr>
        <w:t>）</w:t>
      </w:r>
      <w:r>
        <w:rPr>
          <w:rFonts w:hint="eastAsia"/>
          <w:sz w:val="22"/>
          <w:szCs w:val="22"/>
        </w:rPr>
        <w:t>，</w:t>
      </w:r>
      <w:r w:rsidRPr="00CC0CF3">
        <w:rPr>
          <w:sz w:val="22"/>
          <w:szCs w:val="22"/>
        </w:rPr>
        <w:t>它只有一相即是無相。聲聞談及緣起之處，菩薩則說「無生」。</w:t>
      </w:r>
    </w:p>
  </w:footnote>
  <w:footnote w:id="46">
    <w:p w:rsidR="00976494" w:rsidRPr="00BB1AD7" w:rsidRDefault="00976494" w:rsidP="005D452D">
      <w:pPr>
        <w:spacing w:line="0" w:lineRule="atLeast"/>
        <w:ind w:left="110" w:hangingChars="50" w:hanging="110"/>
        <w:rPr>
          <w:rFonts w:ascii="新細明體" w:hAnsi="新細明體"/>
          <w:sz w:val="22"/>
        </w:rPr>
      </w:pPr>
      <w:r w:rsidRPr="007E6CA6">
        <w:rPr>
          <w:rStyle w:val="a9"/>
          <w:sz w:val="22"/>
        </w:rPr>
        <w:footnoteRef/>
      </w:r>
      <w:r w:rsidRPr="007E6CA6">
        <w:rPr>
          <w:sz w:val="22"/>
        </w:rPr>
        <w:t xml:space="preserve"> </w:t>
      </w:r>
      <w:r w:rsidRPr="007E6CA6">
        <w:rPr>
          <w:bCs/>
          <w:sz w:val="22"/>
        </w:rPr>
        <w:t xml:space="preserve">　</w:t>
      </w:r>
      <w:r w:rsidRPr="00BB1AD7">
        <w:rPr>
          <w:rFonts w:ascii="新細明體" w:hAnsi="新細明體"/>
          <w:bCs/>
          <w:sz w:val="22"/>
        </w:rPr>
        <w:t xml:space="preserve">　┌ </w:t>
      </w:r>
      <w:r w:rsidRPr="00BB1AD7">
        <w:rPr>
          <w:rFonts w:ascii="新細明體" w:hAnsi="新細明體"/>
          <w:sz w:val="22"/>
        </w:rPr>
        <w:t>觀諸法生滅相為如</w:t>
      </w:r>
    </w:p>
    <w:p w:rsidR="00976494" w:rsidRPr="007E6CA6" w:rsidRDefault="00976494" w:rsidP="005D452D">
      <w:pPr>
        <w:pStyle w:val="a7"/>
        <w:ind w:leftChars="110" w:left="374" w:hangingChars="50" w:hanging="110"/>
        <w:rPr>
          <w:sz w:val="22"/>
          <w:szCs w:val="22"/>
        </w:rPr>
      </w:pPr>
      <w:r w:rsidRPr="00BB1AD7">
        <w:rPr>
          <w:rFonts w:ascii="新細明體" w:hAnsi="新細明體"/>
          <w:sz w:val="22"/>
          <w:szCs w:val="22"/>
        </w:rPr>
        <w:t>小乘┴ 滅</w:t>
      </w:r>
      <w:r w:rsidRPr="007E6CA6">
        <w:rPr>
          <w:sz w:val="22"/>
          <w:szCs w:val="22"/>
        </w:rPr>
        <w:t>一切諸觀，得諸法實相</w:t>
      </w:r>
      <w:r w:rsidRPr="007E6CA6">
        <w:rPr>
          <w:rFonts w:hAnsi="新細明體"/>
          <w:sz w:val="22"/>
          <w:szCs w:val="22"/>
        </w:rPr>
        <w:t>（導師《大智度論筆記》</w:t>
      </w:r>
      <w:r w:rsidRPr="007E6CA6">
        <w:rPr>
          <w:sz w:val="22"/>
          <w:szCs w:val="22"/>
        </w:rPr>
        <w:t>〔</w:t>
      </w:r>
      <w:r w:rsidRPr="007E6CA6">
        <w:rPr>
          <w:sz w:val="22"/>
          <w:szCs w:val="22"/>
        </w:rPr>
        <w:t>F026</w:t>
      </w:r>
      <w:r w:rsidRPr="007E6CA6">
        <w:rPr>
          <w:sz w:val="22"/>
          <w:szCs w:val="22"/>
        </w:rPr>
        <w:t>〕</w:t>
      </w:r>
      <w:r w:rsidRPr="007E6CA6">
        <w:rPr>
          <w:sz w:val="22"/>
          <w:szCs w:val="22"/>
        </w:rPr>
        <w:t>p.358</w:t>
      </w:r>
      <w:r>
        <w:rPr>
          <w:rFonts w:hAnsi="新細明體"/>
          <w:sz w:val="22"/>
          <w:szCs w:val="22"/>
        </w:rPr>
        <w:t>）</w:t>
      </w:r>
    </w:p>
  </w:footnote>
  <w:footnote w:id="47">
    <w:p w:rsidR="00976494" w:rsidRPr="007E6CA6" w:rsidRDefault="00976494" w:rsidP="005D452D">
      <w:pPr>
        <w:pStyle w:val="a7"/>
        <w:spacing w:line="0" w:lineRule="atLeast"/>
        <w:ind w:left="110" w:hangingChars="50" w:hanging="110"/>
        <w:jc w:val="both"/>
        <w:rPr>
          <w:sz w:val="22"/>
          <w:szCs w:val="22"/>
        </w:rPr>
      </w:pPr>
      <w:r w:rsidRPr="007E6CA6">
        <w:rPr>
          <w:rStyle w:val="a9"/>
          <w:sz w:val="22"/>
          <w:szCs w:val="22"/>
        </w:rPr>
        <w:footnoteRef/>
      </w:r>
      <w:r w:rsidRPr="007E6CA6">
        <w:rPr>
          <w:sz w:val="22"/>
          <w:szCs w:val="22"/>
        </w:rPr>
        <w:t xml:space="preserve"> </w:t>
      </w:r>
      <w:r w:rsidRPr="007E6CA6">
        <w:rPr>
          <w:sz w:val="22"/>
          <w:szCs w:val="22"/>
        </w:rPr>
        <w:t>緣＋（起</w:t>
      </w:r>
      <w:r>
        <w:rPr>
          <w:sz w:val="22"/>
          <w:szCs w:val="22"/>
        </w:rPr>
        <w:t>）</w:t>
      </w:r>
      <w:r w:rsidRPr="007E6CA6">
        <w:rPr>
          <w:sz w:val="22"/>
          <w:szCs w:val="22"/>
        </w:rPr>
        <w:t>【宋】【元】【明】【宮】。（大正</w:t>
      </w:r>
      <w:r w:rsidRPr="007E6CA6">
        <w:rPr>
          <w:sz w:val="22"/>
          <w:szCs w:val="22"/>
        </w:rPr>
        <w:t>25</w:t>
      </w:r>
      <w:r w:rsidRPr="007E6CA6">
        <w:rPr>
          <w:sz w:val="22"/>
          <w:szCs w:val="22"/>
        </w:rPr>
        <w:t>，</w:t>
      </w:r>
      <w:r w:rsidRPr="007E6CA6">
        <w:rPr>
          <w:sz w:val="22"/>
          <w:szCs w:val="22"/>
        </w:rPr>
        <w:t>298</w:t>
      </w:r>
      <w:r w:rsidRPr="007E6CA6">
        <w:rPr>
          <w:rFonts w:eastAsia="Roman Unicode"/>
          <w:sz w:val="22"/>
          <w:szCs w:val="22"/>
        </w:rPr>
        <w:t>d</w:t>
      </w:r>
      <w:r w:rsidRPr="007E6CA6">
        <w:rPr>
          <w:sz w:val="22"/>
          <w:szCs w:val="22"/>
        </w:rPr>
        <w:t>，</w:t>
      </w:r>
      <w:r w:rsidRPr="007E6CA6">
        <w:rPr>
          <w:rFonts w:eastAsia="Roman Unicode"/>
          <w:sz w:val="22"/>
          <w:szCs w:val="22"/>
        </w:rPr>
        <w:t>n</w:t>
      </w:r>
      <w:r w:rsidRPr="007E6CA6">
        <w:rPr>
          <w:sz w:val="22"/>
          <w:szCs w:val="22"/>
        </w:rPr>
        <w:t>.2</w:t>
      </w:r>
      <w:r>
        <w:rPr>
          <w:sz w:val="22"/>
          <w:szCs w:val="22"/>
        </w:rPr>
        <w:t>）</w:t>
      </w:r>
    </w:p>
  </w:footnote>
  <w:footnote w:id="48">
    <w:p w:rsidR="00976494" w:rsidRDefault="00976494" w:rsidP="005D452D">
      <w:pPr>
        <w:pStyle w:val="a7"/>
        <w:ind w:left="100" w:hangingChars="50" w:hanging="100"/>
      </w:pPr>
      <w:r>
        <w:rPr>
          <w:rStyle w:val="a9"/>
        </w:rPr>
        <w:footnoteRef/>
      </w:r>
      <w:r w:rsidRPr="00A72A4C">
        <w:rPr>
          <w:sz w:val="22"/>
          <w:szCs w:val="22"/>
        </w:rPr>
        <w:t>〔實際〕－【宋】【宮】【石】</w:t>
      </w:r>
      <w:r w:rsidRPr="00A72A4C">
        <w:rPr>
          <w:rFonts w:hint="eastAsia"/>
          <w:sz w:val="22"/>
          <w:szCs w:val="22"/>
        </w:rPr>
        <w:t>。</w:t>
      </w:r>
      <w:r w:rsidRPr="00A72A4C">
        <w:rPr>
          <w:sz w:val="22"/>
          <w:szCs w:val="22"/>
        </w:rPr>
        <w:t>（大正</w:t>
      </w:r>
      <w:r w:rsidRPr="00A72A4C">
        <w:rPr>
          <w:sz w:val="22"/>
          <w:szCs w:val="22"/>
        </w:rPr>
        <w:t>25</w:t>
      </w:r>
      <w:r w:rsidRPr="00A72A4C">
        <w:rPr>
          <w:sz w:val="22"/>
          <w:szCs w:val="22"/>
        </w:rPr>
        <w:t>，</w:t>
      </w:r>
      <w:r w:rsidRPr="00A72A4C">
        <w:rPr>
          <w:sz w:val="22"/>
          <w:szCs w:val="22"/>
        </w:rPr>
        <w:t>298</w:t>
      </w:r>
      <w:r w:rsidRPr="00A72A4C">
        <w:rPr>
          <w:rFonts w:eastAsia="Roman Unicode"/>
          <w:sz w:val="22"/>
          <w:szCs w:val="22"/>
        </w:rPr>
        <w:t>d</w:t>
      </w:r>
      <w:r w:rsidRPr="00A72A4C">
        <w:rPr>
          <w:sz w:val="22"/>
          <w:szCs w:val="22"/>
        </w:rPr>
        <w:t>，</w:t>
      </w:r>
      <w:r w:rsidRPr="00A72A4C">
        <w:rPr>
          <w:rFonts w:eastAsia="Roman Unicode"/>
          <w:sz w:val="22"/>
          <w:szCs w:val="22"/>
        </w:rPr>
        <w:t>n</w:t>
      </w:r>
      <w:r w:rsidRPr="00A72A4C">
        <w:rPr>
          <w:sz w:val="22"/>
          <w:szCs w:val="22"/>
        </w:rPr>
        <w:t>.</w:t>
      </w:r>
      <w:r w:rsidRPr="00A72A4C">
        <w:rPr>
          <w:rFonts w:hint="eastAsia"/>
          <w:sz w:val="22"/>
          <w:szCs w:val="22"/>
        </w:rPr>
        <w:t>4</w:t>
      </w:r>
      <w:r w:rsidRPr="00A72A4C">
        <w:rPr>
          <w:sz w:val="22"/>
          <w:szCs w:val="22"/>
        </w:rPr>
        <w:t>）</w:t>
      </w:r>
    </w:p>
  </w:footnote>
  <w:footnote w:id="49">
    <w:p w:rsidR="00976494" w:rsidRPr="007E6CA6" w:rsidRDefault="00976494" w:rsidP="005D452D">
      <w:pPr>
        <w:spacing w:line="0" w:lineRule="atLeast"/>
        <w:ind w:left="110" w:hangingChars="50" w:hanging="110"/>
        <w:rPr>
          <w:rFonts w:ascii="新細明體" w:hAnsi="新細明體"/>
          <w:bCs/>
          <w:sz w:val="22"/>
        </w:rPr>
      </w:pPr>
      <w:r w:rsidRPr="007E6CA6">
        <w:rPr>
          <w:rStyle w:val="a9"/>
          <w:sz w:val="22"/>
        </w:rPr>
        <w:footnoteRef/>
      </w:r>
      <w:r w:rsidRPr="007E6CA6">
        <w:rPr>
          <w:bCs/>
          <w:sz w:val="22"/>
        </w:rPr>
        <w:t xml:space="preserve">       </w:t>
      </w:r>
      <w:r w:rsidRPr="007E6CA6">
        <w:rPr>
          <w:rFonts w:ascii="新細明體" w:hAnsi="新細明體"/>
          <w:bCs/>
          <w:sz w:val="22"/>
        </w:rPr>
        <w:t>┌</w:t>
      </w:r>
      <w:r w:rsidRPr="007E6CA6">
        <w:rPr>
          <w:rFonts w:hAnsi="新細明體"/>
          <w:bCs/>
          <w:sz w:val="22"/>
        </w:rPr>
        <w:t>（</w:t>
      </w:r>
      <w:r w:rsidRPr="007E6CA6">
        <w:rPr>
          <w:bCs/>
          <w:sz w:val="22"/>
        </w:rPr>
        <w:t>1</w:t>
      </w:r>
      <w:r>
        <w:rPr>
          <w:rFonts w:hAnsi="新細明體"/>
          <w:bCs/>
          <w:sz w:val="22"/>
        </w:rPr>
        <w:t>）</w:t>
      </w:r>
      <w:r w:rsidRPr="007E6CA6">
        <w:rPr>
          <w:rFonts w:ascii="新細明體" w:hAnsi="新細明體"/>
          <w:sz w:val="22"/>
        </w:rPr>
        <w:t>三世平等無異（無始無後無住</w:t>
      </w:r>
      <w:r>
        <w:rPr>
          <w:rFonts w:ascii="新細明體" w:hAnsi="新細明體"/>
          <w:sz w:val="22"/>
        </w:rPr>
        <w:t>）</w:t>
      </w:r>
      <w:r w:rsidRPr="007E6CA6">
        <w:rPr>
          <w:rFonts w:ascii="新細明體" w:hAnsi="新細明體"/>
          <w:sz w:val="22"/>
        </w:rPr>
        <w:t>名為如。</w:t>
      </w:r>
    </w:p>
    <w:p w:rsidR="00976494" w:rsidRPr="007E6CA6" w:rsidRDefault="00976494" w:rsidP="005D452D">
      <w:pPr>
        <w:spacing w:line="0" w:lineRule="atLeast"/>
        <w:ind w:leftChars="110" w:left="374" w:hangingChars="50" w:hanging="110"/>
        <w:rPr>
          <w:rFonts w:ascii="新細明體" w:hAnsi="新細明體"/>
          <w:sz w:val="22"/>
        </w:rPr>
      </w:pPr>
      <w:r w:rsidRPr="007E6CA6">
        <w:rPr>
          <w:rFonts w:ascii="新細明體" w:hAnsi="新細明體"/>
          <w:sz w:val="22"/>
        </w:rPr>
        <w:t>第二說</w:t>
      </w:r>
      <w:r w:rsidRPr="007E6CA6">
        <w:rPr>
          <w:rFonts w:ascii="新細明體" w:hAnsi="新細明體"/>
          <w:bCs/>
          <w:sz w:val="22"/>
        </w:rPr>
        <w:t>┤</w:t>
      </w:r>
      <w:r w:rsidRPr="007E6CA6">
        <w:rPr>
          <w:rFonts w:hAnsi="新細明體"/>
          <w:bCs/>
          <w:sz w:val="22"/>
        </w:rPr>
        <w:t>（</w:t>
      </w:r>
      <w:r w:rsidRPr="007E6CA6">
        <w:rPr>
          <w:bCs/>
          <w:sz w:val="22"/>
        </w:rPr>
        <w:t>2</w:t>
      </w:r>
      <w:r>
        <w:rPr>
          <w:rFonts w:hAnsi="新細明體"/>
          <w:bCs/>
          <w:sz w:val="22"/>
        </w:rPr>
        <w:t>）</w:t>
      </w:r>
      <w:r w:rsidRPr="007E6CA6">
        <w:rPr>
          <w:rFonts w:ascii="新細明體" w:hAnsi="新細明體"/>
          <w:sz w:val="22"/>
        </w:rPr>
        <w:t>行是如已，入無量法性（涅槃分</w:t>
      </w:r>
      <w:r>
        <w:rPr>
          <w:rFonts w:ascii="新細明體" w:hAnsi="新細明體"/>
          <w:sz w:val="22"/>
        </w:rPr>
        <w:t>）</w:t>
      </w:r>
      <w:r w:rsidRPr="007E6CA6">
        <w:rPr>
          <w:rFonts w:ascii="新細明體" w:hAnsi="新細明體"/>
          <w:sz w:val="22"/>
        </w:rPr>
        <w:t>。又智慧分別入如中，從如入自性，</w:t>
      </w:r>
    </w:p>
    <w:p w:rsidR="00976494" w:rsidRPr="007E6CA6" w:rsidRDefault="00976494" w:rsidP="005D452D">
      <w:pPr>
        <w:spacing w:line="0" w:lineRule="atLeast"/>
        <w:ind w:leftChars="380" w:left="1022" w:hangingChars="50" w:hanging="110"/>
        <w:rPr>
          <w:rFonts w:ascii="新細明體" w:hAnsi="新細明體"/>
          <w:sz w:val="22"/>
        </w:rPr>
      </w:pPr>
      <w:r w:rsidRPr="007E6CA6">
        <w:rPr>
          <w:rFonts w:ascii="新細明體" w:hAnsi="新細明體"/>
          <w:sz w:val="22"/>
        </w:rPr>
        <w:t>│     如本未生</w:t>
      </w:r>
      <w:r>
        <w:rPr>
          <w:rFonts w:ascii="新細明體" w:hAnsi="新細明體" w:hint="eastAsia"/>
          <w:sz w:val="22"/>
        </w:rPr>
        <w:t>，</w:t>
      </w:r>
      <w:r w:rsidRPr="007E6CA6">
        <w:rPr>
          <w:rFonts w:ascii="新細明體" w:hAnsi="新細明體"/>
          <w:sz w:val="22"/>
        </w:rPr>
        <w:t>滅諸戲論，一切令歸一法性，是名法性。</w:t>
      </w:r>
    </w:p>
    <w:p w:rsidR="00976494" w:rsidRPr="007E6CA6" w:rsidRDefault="00976494" w:rsidP="005D452D">
      <w:pPr>
        <w:pStyle w:val="a7"/>
        <w:spacing w:line="0" w:lineRule="atLeast"/>
        <w:ind w:leftChars="380" w:left="1022" w:hangingChars="50" w:hanging="110"/>
        <w:rPr>
          <w:sz w:val="22"/>
          <w:szCs w:val="22"/>
        </w:rPr>
      </w:pPr>
      <w:r w:rsidRPr="007E6CA6">
        <w:rPr>
          <w:rFonts w:ascii="新細明體" w:hAnsi="新細明體"/>
          <w:bCs/>
          <w:sz w:val="22"/>
          <w:szCs w:val="22"/>
        </w:rPr>
        <w:t>└</w:t>
      </w:r>
      <w:r w:rsidRPr="007E6CA6">
        <w:rPr>
          <w:rFonts w:hAnsi="新細明體"/>
          <w:bCs/>
          <w:sz w:val="22"/>
          <w:szCs w:val="22"/>
        </w:rPr>
        <w:t>（</w:t>
      </w:r>
      <w:r w:rsidRPr="007E6CA6">
        <w:rPr>
          <w:bCs/>
          <w:sz w:val="22"/>
          <w:szCs w:val="22"/>
        </w:rPr>
        <w:t>3</w:t>
      </w:r>
      <w:r>
        <w:rPr>
          <w:bCs/>
          <w:sz w:val="22"/>
          <w:szCs w:val="22"/>
        </w:rPr>
        <w:t>）</w:t>
      </w:r>
      <w:r w:rsidRPr="007E6CA6">
        <w:rPr>
          <w:sz w:val="22"/>
          <w:szCs w:val="22"/>
        </w:rPr>
        <w:t>法性名實，入處名為際。（大義</w:t>
      </w:r>
      <w:r>
        <w:rPr>
          <w:sz w:val="22"/>
          <w:szCs w:val="22"/>
        </w:rPr>
        <w:t>）</w:t>
      </w:r>
      <w:r w:rsidRPr="007E6CA6">
        <w:rPr>
          <w:rFonts w:hAnsi="新細明體"/>
          <w:sz w:val="22"/>
          <w:szCs w:val="22"/>
        </w:rPr>
        <w:t>（導師《大智度論筆記》</w:t>
      </w:r>
      <w:r w:rsidRPr="007E6CA6">
        <w:rPr>
          <w:sz w:val="22"/>
          <w:szCs w:val="22"/>
        </w:rPr>
        <w:t>〔</w:t>
      </w:r>
      <w:r w:rsidRPr="007E6CA6">
        <w:rPr>
          <w:sz w:val="22"/>
          <w:szCs w:val="22"/>
        </w:rPr>
        <w:t>F026</w:t>
      </w:r>
      <w:r w:rsidRPr="007E6CA6">
        <w:rPr>
          <w:sz w:val="22"/>
          <w:szCs w:val="22"/>
        </w:rPr>
        <w:t>〕</w:t>
      </w:r>
      <w:r w:rsidRPr="007E6CA6">
        <w:rPr>
          <w:sz w:val="22"/>
          <w:szCs w:val="22"/>
        </w:rPr>
        <w:t>p.358</w:t>
      </w:r>
      <w:r>
        <w:rPr>
          <w:rFonts w:hAnsi="新細明體"/>
          <w:sz w:val="22"/>
          <w:szCs w:val="22"/>
        </w:rPr>
        <w:t>）</w:t>
      </w:r>
    </w:p>
  </w:footnote>
  <w:footnote w:id="50">
    <w:p w:rsidR="00976494" w:rsidRPr="00385513" w:rsidRDefault="00976494" w:rsidP="005D452D">
      <w:pPr>
        <w:pStyle w:val="a7"/>
        <w:spacing w:line="0" w:lineRule="atLeast"/>
        <w:ind w:left="110" w:hangingChars="50" w:hanging="110"/>
        <w:rPr>
          <w:sz w:val="22"/>
          <w:szCs w:val="22"/>
        </w:rPr>
      </w:pPr>
      <w:r w:rsidRPr="00385513">
        <w:rPr>
          <w:rStyle w:val="a9"/>
          <w:sz w:val="22"/>
          <w:szCs w:val="22"/>
        </w:rPr>
        <w:footnoteRef/>
      </w:r>
      <w:r w:rsidRPr="00385513">
        <w:rPr>
          <w:sz w:val="22"/>
          <w:szCs w:val="22"/>
        </w:rPr>
        <w:t xml:space="preserve"> </w:t>
      </w:r>
      <w:r w:rsidRPr="00385513">
        <w:rPr>
          <w:sz w:val="22"/>
          <w:szCs w:val="22"/>
        </w:rPr>
        <w:t>參見《摩訶般若波羅蜜經》卷</w:t>
      </w:r>
      <w:r w:rsidRPr="00385513">
        <w:rPr>
          <w:sz w:val="22"/>
          <w:szCs w:val="22"/>
        </w:rPr>
        <w:t>16</w:t>
      </w:r>
      <w:r w:rsidRPr="00385513">
        <w:rPr>
          <w:sz w:val="22"/>
          <w:szCs w:val="22"/>
        </w:rPr>
        <w:t>〈</w:t>
      </w:r>
      <w:r w:rsidRPr="00385513">
        <w:rPr>
          <w:rStyle w:val="foot"/>
          <w:sz w:val="22"/>
          <w:szCs w:val="22"/>
        </w:rPr>
        <w:t>大如品</w:t>
      </w:r>
      <w:r w:rsidRPr="00385513">
        <w:rPr>
          <w:sz w:val="22"/>
          <w:szCs w:val="22"/>
        </w:rPr>
        <w:t>〉（大正</w:t>
      </w:r>
      <w:r w:rsidRPr="00385513">
        <w:rPr>
          <w:sz w:val="22"/>
          <w:szCs w:val="22"/>
        </w:rPr>
        <w:t>8</w:t>
      </w:r>
      <w:r w:rsidRPr="00385513">
        <w:rPr>
          <w:sz w:val="22"/>
          <w:szCs w:val="22"/>
        </w:rPr>
        <w:t>，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35"/>
          <w:attr w:name="UnitName" w:val="C"/>
        </w:smartTagPr>
        <w:r w:rsidRPr="00385513">
          <w:rPr>
            <w:sz w:val="22"/>
            <w:szCs w:val="22"/>
          </w:rPr>
          <w:t>335</w:t>
        </w:r>
        <w:r w:rsidRPr="00385513">
          <w:rPr>
            <w:rFonts w:eastAsia="Roman Unicode"/>
            <w:sz w:val="22"/>
            <w:szCs w:val="22"/>
          </w:rPr>
          <w:t>c</w:t>
        </w:r>
      </w:smartTag>
      <w:r w:rsidRPr="00385513">
        <w:rPr>
          <w:sz w:val="22"/>
          <w:szCs w:val="22"/>
        </w:rPr>
        <w:t>13-17</w:t>
      </w:r>
      <w:r>
        <w:rPr>
          <w:sz w:val="22"/>
          <w:szCs w:val="22"/>
        </w:rPr>
        <w:t>）</w:t>
      </w:r>
      <w:r w:rsidRPr="00385513">
        <w:rPr>
          <w:sz w:val="22"/>
          <w:szCs w:val="22"/>
        </w:rPr>
        <w:t>。</w:t>
      </w:r>
    </w:p>
  </w:footnote>
  <w:footnote w:id="51">
    <w:p w:rsidR="00976494" w:rsidRPr="00385513" w:rsidRDefault="00976494" w:rsidP="005D452D">
      <w:pPr>
        <w:pStyle w:val="ae"/>
        <w:snapToGrid w:val="0"/>
        <w:ind w:left="110" w:hangingChars="50" w:hanging="110"/>
        <w:rPr>
          <w:rFonts w:ascii="Times New Roman" w:hAnsi="細明體" w:cs="Times New Roman"/>
          <w:sz w:val="22"/>
          <w:szCs w:val="22"/>
        </w:rPr>
      </w:pPr>
      <w:r w:rsidRPr="0038551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385513">
        <w:rPr>
          <w:rFonts w:ascii="Times New Roman" w:hAnsi="Times New Roman" w:cs="Times New Roman"/>
          <w:sz w:val="22"/>
          <w:szCs w:val="22"/>
        </w:rPr>
        <w:t xml:space="preserve"> </w:t>
      </w:r>
      <w:r w:rsidRPr="00385513">
        <w:rPr>
          <w:rFonts w:ascii="Times New Roman" w:hAnsi="Times New Roman" w:cs="Times New Roman"/>
          <w:sz w:val="22"/>
          <w:szCs w:val="22"/>
        </w:rPr>
        <w:t>參見</w:t>
      </w:r>
      <w:r w:rsidRPr="004B681D">
        <w:rPr>
          <w:sz w:val="22"/>
          <w:szCs w:val="22"/>
        </w:rPr>
        <w:t>釋厚觀、郭忠生合編〈《大智度論》之本文相互索引〉，《正觀雜誌》第6期，</w:t>
      </w:r>
      <w:r w:rsidRPr="004B681D">
        <w:rPr>
          <w:rFonts w:eastAsia="Roman Unicode"/>
          <w:sz w:val="22"/>
          <w:szCs w:val="22"/>
        </w:rPr>
        <w:t>p</w:t>
      </w:r>
      <w:r w:rsidRPr="004B681D">
        <w:rPr>
          <w:sz w:val="22"/>
          <w:szCs w:val="22"/>
        </w:rPr>
        <w:t>.7</w:t>
      </w:r>
      <w:r>
        <w:rPr>
          <w:rFonts w:hint="eastAsia"/>
          <w:sz w:val="22"/>
          <w:szCs w:val="22"/>
        </w:rPr>
        <w:t>5：</w:t>
      </w:r>
      <w:r w:rsidRPr="00385513">
        <w:rPr>
          <w:rFonts w:ascii="Times New Roman" w:hAnsi="Times New Roman" w:cs="Times New Roman"/>
          <w:sz w:val="22"/>
          <w:szCs w:val="22"/>
        </w:rPr>
        <w:t>《大智度論》卷</w:t>
      </w:r>
      <w:r>
        <w:rPr>
          <w:rFonts w:ascii="Times New Roman" w:hAnsi="Times New Roman" w:cs="Times New Roman" w:hint="eastAsia"/>
          <w:sz w:val="22"/>
          <w:szCs w:val="22"/>
        </w:rPr>
        <w:t>1</w:t>
      </w:r>
      <w:r w:rsidRPr="00385513">
        <w:rPr>
          <w:rFonts w:ascii="Times New Roman" w:hAnsi="Times New Roman" w:cs="Times New Roman"/>
          <w:sz w:val="22"/>
          <w:szCs w:val="22"/>
        </w:rPr>
        <w:t>（大正</w:t>
      </w:r>
      <w:r w:rsidRPr="00385513">
        <w:rPr>
          <w:rFonts w:ascii="Times New Roman" w:hAnsi="Times New Roman" w:cs="Times New Roman"/>
          <w:sz w:val="22"/>
          <w:szCs w:val="22"/>
        </w:rPr>
        <w:t>25</w:t>
      </w:r>
      <w:r w:rsidRPr="00385513">
        <w:rPr>
          <w:rFonts w:ascii="Times New Roman" w:hAnsi="Times New Roman" w:cs="Times New Roman"/>
          <w:sz w:val="22"/>
          <w:szCs w:val="22"/>
        </w:rPr>
        <w:t>，</w:t>
      </w:r>
      <w:r>
        <w:rPr>
          <w:rFonts w:ascii="Times New Roman" w:hAnsi="Times New Roman" w:cs="Times New Roman" w:hint="eastAsia"/>
          <w:sz w:val="22"/>
          <w:szCs w:val="22"/>
        </w:rPr>
        <w:t>60b19-c6</w:t>
      </w:r>
      <w:r>
        <w:rPr>
          <w:rFonts w:ascii="Times New Roman" w:hAnsi="細明體" w:cs="Times New Roman"/>
          <w:sz w:val="22"/>
          <w:szCs w:val="22"/>
        </w:rPr>
        <w:t>）</w:t>
      </w:r>
      <w:r>
        <w:rPr>
          <w:rFonts w:ascii="Times New Roman" w:hAnsi="細明體" w:cs="Times New Roman" w:hint="eastAsia"/>
          <w:sz w:val="22"/>
          <w:szCs w:val="22"/>
        </w:rPr>
        <w:t>，卷</w:t>
      </w:r>
      <w:r>
        <w:rPr>
          <w:rFonts w:ascii="Times New Roman" w:hAnsi="細明體" w:cs="Times New Roman" w:hint="eastAsia"/>
          <w:sz w:val="22"/>
          <w:szCs w:val="22"/>
        </w:rPr>
        <w:t>15</w:t>
      </w:r>
      <w:r w:rsidRPr="00385513">
        <w:rPr>
          <w:rFonts w:ascii="Times New Roman" w:hAnsi="Times New Roman" w:cs="Times New Roman"/>
          <w:sz w:val="22"/>
          <w:szCs w:val="22"/>
        </w:rPr>
        <w:t>（大正</w:t>
      </w:r>
      <w:r w:rsidRPr="00385513">
        <w:rPr>
          <w:rFonts w:ascii="Times New Roman" w:hAnsi="Times New Roman" w:cs="Times New Roman"/>
          <w:sz w:val="22"/>
          <w:szCs w:val="22"/>
        </w:rPr>
        <w:t>25</w:t>
      </w:r>
      <w:r w:rsidRPr="00385513">
        <w:rPr>
          <w:rFonts w:ascii="Times New Roman" w:hAnsi="Times New Roman" w:cs="Times New Roman"/>
          <w:sz w:val="22"/>
          <w:szCs w:val="22"/>
        </w:rPr>
        <w:t>，</w:t>
      </w:r>
      <w:r>
        <w:rPr>
          <w:rFonts w:ascii="Times New Roman" w:hAnsi="Times New Roman" w:cs="Times New Roman" w:hint="eastAsia"/>
          <w:sz w:val="22"/>
          <w:szCs w:val="22"/>
        </w:rPr>
        <w:t>170b29-c17</w:t>
      </w:r>
      <w:r>
        <w:rPr>
          <w:rFonts w:ascii="Times New Roman" w:hAnsi="細明體" w:cs="Times New Roman"/>
          <w:sz w:val="22"/>
          <w:szCs w:val="22"/>
        </w:rPr>
        <w:t>）</w:t>
      </w:r>
      <w:r w:rsidRPr="00385513">
        <w:rPr>
          <w:rFonts w:ascii="Times New Roman" w:hAnsi="細明體" w:cs="Times New Roman"/>
          <w:sz w:val="22"/>
          <w:szCs w:val="22"/>
        </w:rPr>
        <w:t>，</w:t>
      </w:r>
      <w:r>
        <w:rPr>
          <w:rFonts w:ascii="Times New Roman" w:hAnsi="細明體" w:cs="Times New Roman" w:hint="eastAsia"/>
          <w:sz w:val="22"/>
          <w:szCs w:val="22"/>
        </w:rPr>
        <w:t>卷</w:t>
      </w:r>
      <w:r>
        <w:rPr>
          <w:rFonts w:ascii="Times New Roman" w:hAnsi="細明體" w:cs="Times New Roman" w:hint="eastAsia"/>
          <w:sz w:val="22"/>
          <w:szCs w:val="22"/>
        </w:rPr>
        <w:t>15</w:t>
      </w:r>
      <w:r w:rsidRPr="00385513">
        <w:rPr>
          <w:rFonts w:ascii="Times New Roman" w:hAnsi="Times New Roman" w:cs="Times New Roman"/>
          <w:sz w:val="22"/>
          <w:szCs w:val="22"/>
        </w:rPr>
        <w:t>（大正</w:t>
      </w:r>
      <w:r w:rsidRPr="00385513">
        <w:rPr>
          <w:rFonts w:ascii="Times New Roman" w:hAnsi="Times New Roman" w:cs="Times New Roman"/>
          <w:sz w:val="22"/>
          <w:szCs w:val="22"/>
        </w:rPr>
        <w:t>25</w:t>
      </w:r>
      <w:r w:rsidRPr="00385513">
        <w:rPr>
          <w:rFonts w:ascii="Times New Roman" w:hAnsi="Times New Roman" w:cs="Times New Roman"/>
          <w:sz w:val="22"/>
          <w:szCs w:val="22"/>
        </w:rPr>
        <w:t>，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71"/>
          <w:attr w:name="UnitName" w:val="a"/>
        </w:smartTagPr>
        <w:r>
          <w:rPr>
            <w:rFonts w:ascii="Times New Roman" w:hAnsi="Times New Roman" w:cs="Times New Roman" w:hint="eastAsia"/>
            <w:sz w:val="22"/>
            <w:szCs w:val="22"/>
          </w:rPr>
          <w:t>171a</w:t>
        </w:r>
      </w:smartTag>
      <w:r>
        <w:rPr>
          <w:rFonts w:ascii="Times New Roman" w:hAnsi="Times New Roman" w:cs="Times New Roman" w:hint="eastAsia"/>
          <w:sz w:val="22"/>
          <w:szCs w:val="22"/>
        </w:rPr>
        <w:t>24-b15</w:t>
      </w:r>
      <w:r>
        <w:rPr>
          <w:rFonts w:ascii="Times New Roman" w:hAnsi="細明體" w:cs="Times New Roman"/>
          <w:sz w:val="22"/>
          <w:szCs w:val="22"/>
        </w:rPr>
        <w:t>）</w:t>
      </w:r>
      <w:r w:rsidRPr="00385513">
        <w:rPr>
          <w:rFonts w:ascii="Times New Roman" w:hAnsi="細明體" w:cs="Times New Roman"/>
          <w:sz w:val="22"/>
          <w:szCs w:val="22"/>
        </w:rPr>
        <w:t>，</w:t>
      </w:r>
      <w:r>
        <w:rPr>
          <w:rFonts w:ascii="Times New Roman" w:hAnsi="細明體" w:cs="Times New Roman" w:hint="eastAsia"/>
          <w:sz w:val="22"/>
          <w:szCs w:val="22"/>
        </w:rPr>
        <w:t>卷</w:t>
      </w:r>
      <w:r>
        <w:rPr>
          <w:rFonts w:ascii="Times New Roman" w:hAnsi="細明體" w:cs="Times New Roman" w:hint="eastAsia"/>
          <w:sz w:val="22"/>
          <w:szCs w:val="22"/>
        </w:rPr>
        <w:t>17</w:t>
      </w:r>
      <w:r w:rsidRPr="00385513">
        <w:rPr>
          <w:rFonts w:ascii="Times New Roman" w:hAnsi="Times New Roman" w:cs="Times New Roman"/>
          <w:sz w:val="22"/>
          <w:szCs w:val="22"/>
        </w:rPr>
        <w:t>（大正</w:t>
      </w:r>
      <w:r w:rsidRPr="00385513">
        <w:rPr>
          <w:rFonts w:ascii="Times New Roman" w:hAnsi="Times New Roman" w:cs="Times New Roman"/>
          <w:sz w:val="22"/>
          <w:szCs w:val="22"/>
        </w:rPr>
        <w:t>25</w:t>
      </w:r>
      <w:r w:rsidRPr="00385513">
        <w:rPr>
          <w:rFonts w:ascii="Times New Roman" w:hAnsi="Times New Roman" w:cs="Times New Roman"/>
          <w:sz w:val="22"/>
          <w:szCs w:val="22"/>
        </w:rPr>
        <w:t>，</w:t>
      </w:r>
      <w:r>
        <w:rPr>
          <w:rFonts w:ascii="Times New Roman" w:hAnsi="Times New Roman" w:cs="Times New Roman" w:hint="eastAsia"/>
          <w:sz w:val="22"/>
          <w:szCs w:val="22"/>
        </w:rPr>
        <w:t>189b-24</w:t>
      </w:r>
      <w:r>
        <w:rPr>
          <w:rFonts w:ascii="Times New Roman" w:hAnsi="細明體" w:cs="Times New Roman"/>
          <w:sz w:val="22"/>
          <w:szCs w:val="22"/>
        </w:rPr>
        <w:t>）</w:t>
      </w:r>
      <w:r w:rsidRPr="00385513">
        <w:rPr>
          <w:rFonts w:ascii="Times New Roman" w:hAnsi="細明體" w:cs="Times New Roman"/>
          <w:sz w:val="22"/>
          <w:szCs w:val="22"/>
        </w:rPr>
        <w:t>，</w:t>
      </w:r>
      <w:r>
        <w:rPr>
          <w:rFonts w:ascii="Times New Roman" w:hAnsi="細明體" w:cs="Times New Roman" w:hint="eastAsia"/>
          <w:sz w:val="22"/>
          <w:szCs w:val="22"/>
        </w:rPr>
        <w:t>卷</w:t>
      </w:r>
      <w:r>
        <w:rPr>
          <w:rFonts w:ascii="Times New Roman" w:hAnsi="細明體" w:cs="Times New Roman" w:hint="eastAsia"/>
          <w:sz w:val="22"/>
          <w:szCs w:val="22"/>
        </w:rPr>
        <w:t>22</w:t>
      </w:r>
      <w:r w:rsidRPr="00385513">
        <w:rPr>
          <w:rFonts w:ascii="Times New Roman" w:hAnsi="Times New Roman" w:cs="Times New Roman"/>
          <w:sz w:val="22"/>
          <w:szCs w:val="22"/>
        </w:rPr>
        <w:t>（大正</w:t>
      </w:r>
      <w:r w:rsidRPr="00385513">
        <w:rPr>
          <w:rFonts w:ascii="Times New Roman" w:hAnsi="Times New Roman" w:cs="Times New Roman"/>
          <w:sz w:val="22"/>
          <w:szCs w:val="22"/>
        </w:rPr>
        <w:t>25</w:t>
      </w:r>
      <w:r w:rsidRPr="00385513">
        <w:rPr>
          <w:rFonts w:ascii="Times New Roman" w:hAnsi="Times New Roman" w:cs="Times New Roman"/>
          <w:sz w:val="22"/>
          <w:szCs w:val="22"/>
        </w:rPr>
        <w:t>，</w:t>
      </w:r>
      <w:r>
        <w:rPr>
          <w:rFonts w:ascii="Times New Roman" w:hAnsi="Times New Roman" w:cs="Times New Roman" w:hint="eastAsia"/>
          <w:sz w:val="22"/>
          <w:szCs w:val="22"/>
        </w:rPr>
        <w:t>222b27-c16</w:t>
      </w:r>
      <w:r>
        <w:rPr>
          <w:rFonts w:ascii="Times New Roman" w:hAnsi="細明體" w:cs="Times New Roman"/>
          <w:sz w:val="22"/>
          <w:szCs w:val="22"/>
        </w:rPr>
        <w:t>）</w:t>
      </w:r>
      <w:r w:rsidRPr="00385513">
        <w:rPr>
          <w:rFonts w:ascii="Times New Roman" w:hAnsi="細明體" w:cs="Times New Roman"/>
          <w:sz w:val="22"/>
          <w:szCs w:val="22"/>
        </w:rPr>
        <w:t>，</w:t>
      </w:r>
      <w:r>
        <w:rPr>
          <w:rFonts w:ascii="Times New Roman" w:hAnsi="細明體" w:cs="Times New Roman" w:hint="eastAsia"/>
          <w:sz w:val="22"/>
          <w:szCs w:val="22"/>
        </w:rPr>
        <w:t>卷</w:t>
      </w:r>
      <w:r>
        <w:rPr>
          <w:rFonts w:ascii="Times New Roman" w:hAnsi="細明體" w:cs="Times New Roman" w:hint="eastAsia"/>
          <w:sz w:val="22"/>
          <w:szCs w:val="22"/>
        </w:rPr>
        <w:t>31</w:t>
      </w:r>
      <w:r w:rsidRPr="00385513">
        <w:rPr>
          <w:rFonts w:ascii="Times New Roman" w:hAnsi="Times New Roman" w:cs="Times New Roman"/>
          <w:sz w:val="22"/>
          <w:szCs w:val="22"/>
        </w:rPr>
        <w:t>（大正</w:t>
      </w:r>
      <w:r w:rsidRPr="00385513">
        <w:rPr>
          <w:rFonts w:ascii="Times New Roman" w:hAnsi="Times New Roman" w:cs="Times New Roman"/>
          <w:sz w:val="22"/>
          <w:szCs w:val="22"/>
        </w:rPr>
        <w:t>25</w:t>
      </w:r>
      <w:r w:rsidRPr="00385513">
        <w:rPr>
          <w:rFonts w:ascii="Times New Roman" w:hAnsi="Times New Roman" w:cs="Times New Roman"/>
          <w:sz w:val="22"/>
          <w:szCs w:val="22"/>
        </w:rPr>
        <w:t>，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87"/>
          <w:attr w:name="UnitName" w:val="C"/>
        </w:smartTagPr>
        <w:r>
          <w:rPr>
            <w:rFonts w:ascii="Times New Roman" w:hAnsi="Times New Roman" w:cs="Times New Roman" w:hint="eastAsia"/>
            <w:sz w:val="22"/>
            <w:szCs w:val="22"/>
          </w:rPr>
          <w:t>287c</w:t>
        </w:r>
      </w:smartTag>
      <w:r>
        <w:rPr>
          <w:rFonts w:ascii="Times New Roman" w:hAnsi="Times New Roman" w:cs="Times New Roman" w:hint="eastAsia"/>
          <w:sz w:val="22"/>
          <w:szCs w:val="22"/>
        </w:rPr>
        <w:t>6-18</w:t>
      </w:r>
      <w:r>
        <w:rPr>
          <w:rFonts w:ascii="Times New Roman" w:hAnsi="細明體" w:cs="Times New Roman"/>
          <w:sz w:val="22"/>
          <w:szCs w:val="22"/>
        </w:rPr>
        <w:t>）</w:t>
      </w:r>
      <w:r>
        <w:rPr>
          <w:rFonts w:ascii="Times New Roman" w:hAnsi="細明體" w:cs="Times New Roman" w:hint="eastAsia"/>
          <w:sz w:val="22"/>
          <w:szCs w:val="22"/>
        </w:rPr>
        <w:t>；另參見</w:t>
      </w:r>
      <w:r w:rsidRPr="00385513">
        <w:rPr>
          <w:rFonts w:ascii="Times New Roman" w:hAnsi="Times New Roman" w:cs="Times New Roman"/>
          <w:sz w:val="22"/>
          <w:szCs w:val="22"/>
        </w:rPr>
        <w:t>《大智度論》</w:t>
      </w:r>
      <w:r>
        <w:rPr>
          <w:rFonts w:ascii="Times New Roman" w:hAnsi="細明體" w:cs="Times New Roman" w:hint="eastAsia"/>
          <w:sz w:val="22"/>
          <w:szCs w:val="22"/>
        </w:rPr>
        <w:t>卷</w:t>
      </w:r>
      <w:r>
        <w:rPr>
          <w:rFonts w:ascii="Times New Roman" w:hAnsi="細明體" w:cs="Times New Roman" w:hint="eastAsia"/>
          <w:sz w:val="22"/>
          <w:szCs w:val="22"/>
        </w:rPr>
        <w:t>35</w:t>
      </w:r>
      <w:r w:rsidRPr="00385513">
        <w:rPr>
          <w:rFonts w:ascii="Times New Roman" w:hAnsi="Times New Roman" w:cs="Times New Roman"/>
          <w:sz w:val="22"/>
          <w:szCs w:val="22"/>
        </w:rPr>
        <w:t>（大正</w:t>
      </w:r>
      <w:r w:rsidRPr="00385513">
        <w:rPr>
          <w:rFonts w:ascii="Times New Roman" w:hAnsi="Times New Roman" w:cs="Times New Roman"/>
          <w:sz w:val="22"/>
          <w:szCs w:val="22"/>
        </w:rPr>
        <w:t>25</w:t>
      </w:r>
      <w:r w:rsidRPr="00385513">
        <w:rPr>
          <w:rFonts w:ascii="Times New Roman" w:hAnsi="Times New Roman" w:cs="Times New Roman"/>
          <w:sz w:val="22"/>
          <w:szCs w:val="22"/>
        </w:rPr>
        <w:t>，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19"/>
          <w:attr w:name="UnitName" w:val="a"/>
        </w:smartTagPr>
        <w:r>
          <w:rPr>
            <w:rFonts w:ascii="Times New Roman" w:hAnsi="Times New Roman" w:cs="Times New Roman" w:hint="eastAsia"/>
            <w:sz w:val="22"/>
            <w:szCs w:val="22"/>
          </w:rPr>
          <w:t>319a</w:t>
        </w:r>
      </w:smartTag>
      <w:r>
        <w:rPr>
          <w:rFonts w:ascii="Times New Roman" w:hAnsi="Times New Roman" w:cs="Times New Roman" w:hint="eastAsia"/>
          <w:sz w:val="22"/>
          <w:szCs w:val="22"/>
        </w:rPr>
        <w:t>13-18</w:t>
      </w:r>
      <w:r>
        <w:rPr>
          <w:rFonts w:ascii="Times New Roman" w:hAnsi="細明體" w:cs="Times New Roman"/>
          <w:sz w:val="22"/>
          <w:szCs w:val="22"/>
        </w:rPr>
        <w:t>）</w:t>
      </w:r>
      <w:r w:rsidRPr="00385513">
        <w:rPr>
          <w:rFonts w:ascii="Times New Roman" w:hAnsi="細明體" w:cs="Times New Roman"/>
          <w:sz w:val="22"/>
          <w:szCs w:val="22"/>
        </w:rPr>
        <w:t>，</w:t>
      </w:r>
      <w:r>
        <w:rPr>
          <w:rFonts w:ascii="Times New Roman" w:hAnsi="細明體" w:cs="Times New Roman" w:hint="eastAsia"/>
          <w:sz w:val="22"/>
          <w:szCs w:val="22"/>
        </w:rPr>
        <w:t>卷</w:t>
      </w:r>
      <w:r>
        <w:rPr>
          <w:rFonts w:ascii="Times New Roman" w:hAnsi="細明體" w:cs="Times New Roman" w:hint="eastAsia"/>
          <w:sz w:val="22"/>
          <w:szCs w:val="22"/>
        </w:rPr>
        <w:t>52</w:t>
      </w:r>
      <w:r w:rsidRPr="00385513">
        <w:rPr>
          <w:rFonts w:ascii="Times New Roman" w:hAnsi="Times New Roman" w:cs="Times New Roman"/>
          <w:sz w:val="22"/>
          <w:szCs w:val="22"/>
        </w:rPr>
        <w:t>（大正</w:t>
      </w:r>
      <w:r w:rsidRPr="00385513">
        <w:rPr>
          <w:rFonts w:ascii="Times New Roman" w:hAnsi="Times New Roman" w:cs="Times New Roman"/>
          <w:sz w:val="22"/>
          <w:szCs w:val="22"/>
        </w:rPr>
        <w:t>25</w:t>
      </w:r>
      <w:r w:rsidRPr="00385513">
        <w:rPr>
          <w:rFonts w:ascii="Times New Roman" w:hAnsi="Times New Roman" w:cs="Times New Roman"/>
          <w:sz w:val="22"/>
          <w:szCs w:val="22"/>
        </w:rPr>
        <w:t>，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433"/>
          <w:attr w:name="UnitName" w:val="C"/>
        </w:smartTagPr>
        <w:r>
          <w:rPr>
            <w:rFonts w:ascii="Times New Roman" w:hAnsi="Times New Roman" w:cs="Times New Roman" w:hint="eastAsia"/>
            <w:sz w:val="22"/>
            <w:szCs w:val="22"/>
          </w:rPr>
          <w:t>433c</w:t>
        </w:r>
      </w:smartTag>
      <w:r>
        <w:rPr>
          <w:rFonts w:ascii="Times New Roman" w:hAnsi="Times New Roman" w:cs="Times New Roman" w:hint="eastAsia"/>
          <w:sz w:val="22"/>
          <w:szCs w:val="22"/>
        </w:rPr>
        <w:t>2-9</w:t>
      </w:r>
      <w:r>
        <w:rPr>
          <w:rFonts w:ascii="Times New Roman" w:hAnsi="細明體" w:cs="Times New Roman"/>
          <w:sz w:val="22"/>
          <w:szCs w:val="22"/>
        </w:rPr>
        <w:t>）</w:t>
      </w:r>
      <w:r w:rsidRPr="00385513">
        <w:rPr>
          <w:rFonts w:ascii="Times New Roman" w:hAnsi="細明體" w:cs="Times New Roman"/>
          <w:sz w:val="22"/>
          <w:szCs w:val="22"/>
        </w:rPr>
        <w:t>，</w:t>
      </w:r>
      <w:r>
        <w:rPr>
          <w:rFonts w:ascii="Times New Roman" w:hAnsi="細明體" w:cs="Times New Roman" w:hint="eastAsia"/>
          <w:sz w:val="22"/>
          <w:szCs w:val="22"/>
        </w:rPr>
        <w:t>卷</w:t>
      </w:r>
      <w:r>
        <w:rPr>
          <w:rFonts w:ascii="Times New Roman" w:hAnsi="細明體" w:cs="Times New Roman" w:hint="eastAsia"/>
          <w:sz w:val="22"/>
          <w:szCs w:val="22"/>
        </w:rPr>
        <w:t>53</w:t>
      </w:r>
      <w:r w:rsidRPr="00385513">
        <w:rPr>
          <w:rFonts w:ascii="Times New Roman" w:hAnsi="Times New Roman" w:cs="Times New Roman"/>
          <w:sz w:val="22"/>
          <w:szCs w:val="22"/>
        </w:rPr>
        <w:t>（大正</w:t>
      </w:r>
      <w:r w:rsidRPr="00385513">
        <w:rPr>
          <w:rFonts w:ascii="Times New Roman" w:hAnsi="Times New Roman" w:cs="Times New Roman"/>
          <w:sz w:val="22"/>
          <w:szCs w:val="22"/>
        </w:rPr>
        <w:t>25</w:t>
      </w:r>
      <w:r w:rsidRPr="00385513">
        <w:rPr>
          <w:rFonts w:ascii="Times New Roman" w:hAnsi="Times New Roman" w:cs="Times New Roman"/>
          <w:sz w:val="22"/>
          <w:szCs w:val="22"/>
        </w:rPr>
        <w:t>，</w:t>
      </w:r>
      <w:r>
        <w:rPr>
          <w:rFonts w:ascii="Times New Roman" w:hAnsi="Times New Roman" w:cs="Times New Roman" w:hint="eastAsia"/>
          <w:sz w:val="22"/>
          <w:szCs w:val="22"/>
        </w:rPr>
        <w:t>439b1-13</w:t>
      </w:r>
      <w:r>
        <w:rPr>
          <w:rFonts w:ascii="Times New Roman" w:hAnsi="細明體" w:cs="Times New Roman"/>
          <w:sz w:val="22"/>
          <w:szCs w:val="22"/>
        </w:rPr>
        <w:t>）</w:t>
      </w:r>
      <w:r w:rsidRPr="00385513">
        <w:rPr>
          <w:rFonts w:ascii="Times New Roman" w:hAnsi="細明體" w:cs="Times New Roman"/>
          <w:sz w:val="22"/>
          <w:szCs w:val="22"/>
        </w:rPr>
        <w:t>。</w:t>
      </w:r>
    </w:p>
  </w:footnote>
  <w:footnote w:id="52">
    <w:p w:rsidR="00976494" w:rsidRPr="00385513" w:rsidRDefault="00976494" w:rsidP="005D452D">
      <w:pPr>
        <w:pStyle w:val="a7"/>
        <w:spacing w:line="0" w:lineRule="atLeast"/>
        <w:ind w:left="110" w:hangingChars="50" w:hanging="110"/>
        <w:jc w:val="both"/>
        <w:rPr>
          <w:color w:val="000000"/>
          <w:sz w:val="22"/>
          <w:szCs w:val="22"/>
        </w:rPr>
      </w:pPr>
      <w:r w:rsidRPr="00385513">
        <w:rPr>
          <w:rStyle w:val="a9"/>
          <w:sz w:val="22"/>
          <w:szCs w:val="22"/>
        </w:rPr>
        <w:footnoteRef/>
      </w:r>
      <w:r w:rsidRPr="00385513">
        <w:rPr>
          <w:sz w:val="22"/>
          <w:szCs w:val="22"/>
        </w:rPr>
        <w:t>〔法〕－【宋】【元】【明】【宮】【石】。（大正</w:t>
      </w:r>
      <w:r w:rsidRPr="00385513">
        <w:rPr>
          <w:sz w:val="22"/>
          <w:szCs w:val="22"/>
        </w:rPr>
        <w:t>25</w:t>
      </w:r>
      <w:r w:rsidRPr="00385513">
        <w:rPr>
          <w:sz w:val="22"/>
          <w:szCs w:val="22"/>
        </w:rPr>
        <w:t>，</w:t>
      </w:r>
      <w:r w:rsidRPr="00385513">
        <w:rPr>
          <w:sz w:val="22"/>
          <w:szCs w:val="22"/>
        </w:rPr>
        <w:t>298</w:t>
      </w:r>
      <w:r w:rsidRPr="00385513">
        <w:rPr>
          <w:rFonts w:eastAsia="Roman Unicode"/>
          <w:sz w:val="22"/>
          <w:szCs w:val="22"/>
        </w:rPr>
        <w:t>d</w:t>
      </w:r>
      <w:r w:rsidRPr="00385513">
        <w:rPr>
          <w:sz w:val="22"/>
          <w:szCs w:val="22"/>
        </w:rPr>
        <w:t>，</w:t>
      </w:r>
      <w:r w:rsidRPr="00385513">
        <w:rPr>
          <w:rFonts w:eastAsia="Roman Unicode"/>
          <w:sz w:val="22"/>
          <w:szCs w:val="22"/>
        </w:rPr>
        <w:t>n</w:t>
      </w:r>
      <w:r w:rsidRPr="00385513">
        <w:rPr>
          <w:sz w:val="22"/>
          <w:szCs w:val="22"/>
        </w:rPr>
        <w:t>.5</w:t>
      </w:r>
      <w:r>
        <w:rPr>
          <w:sz w:val="22"/>
          <w:szCs w:val="22"/>
        </w:rPr>
        <w:t>）</w:t>
      </w:r>
    </w:p>
  </w:footnote>
  <w:footnote w:id="53">
    <w:p w:rsidR="00976494" w:rsidRPr="00A72A4C" w:rsidRDefault="00976494" w:rsidP="005D452D">
      <w:pPr>
        <w:pStyle w:val="a7"/>
        <w:ind w:left="110" w:hangingChars="50" w:hanging="110"/>
        <w:rPr>
          <w:sz w:val="22"/>
          <w:szCs w:val="22"/>
        </w:rPr>
      </w:pPr>
      <w:r w:rsidRPr="001E3F08">
        <w:rPr>
          <w:rStyle w:val="a9"/>
          <w:sz w:val="22"/>
          <w:szCs w:val="22"/>
        </w:rPr>
        <w:footnoteRef/>
      </w:r>
      <w:r w:rsidRPr="001E3F08">
        <w:rPr>
          <w:sz w:val="22"/>
          <w:szCs w:val="22"/>
        </w:rPr>
        <w:t xml:space="preserve"> </w:t>
      </w:r>
      <w:r w:rsidRPr="00A72A4C">
        <w:rPr>
          <w:sz w:val="22"/>
          <w:szCs w:val="22"/>
        </w:rPr>
        <w:t>冶（</w:t>
      </w:r>
      <w:r w:rsidRPr="00A72A4C">
        <w:rPr>
          <w:rFonts w:ascii="新細明體" w:hAnsi="新細明體"/>
          <w:sz w:val="22"/>
          <w:szCs w:val="22"/>
        </w:rPr>
        <w:t>ㄧㄝˇ</w:t>
      </w:r>
      <w:r w:rsidRPr="00A72A4C">
        <w:rPr>
          <w:sz w:val="22"/>
          <w:szCs w:val="22"/>
        </w:rPr>
        <w:t>）：</w:t>
      </w:r>
      <w:r w:rsidRPr="00A72A4C">
        <w:rPr>
          <w:sz w:val="22"/>
          <w:szCs w:val="22"/>
        </w:rPr>
        <w:t>1</w:t>
      </w:r>
      <w:r w:rsidRPr="00A72A4C">
        <w:rPr>
          <w:sz w:val="22"/>
          <w:szCs w:val="22"/>
        </w:rPr>
        <w:t>、冶煉金屬。</w:t>
      </w:r>
      <w:r w:rsidRPr="00A72A4C">
        <w:rPr>
          <w:sz w:val="22"/>
          <w:szCs w:val="22"/>
        </w:rPr>
        <w:t>2</w:t>
      </w:r>
      <w:r w:rsidRPr="00A72A4C">
        <w:rPr>
          <w:sz w:val="22"/>
          <w:szCs w:val="22"/>
        </w:rPr>
        <w:t>、引申為溶化。</w:t>
      </w:r>
      <w:r w:rsidRPr="00A72A4C">
        <w:rPr>
          <w:sz w:val="22"/>
          <w:szCs w:val="22"/>
        </w:rPr>
        <w:t>3</w:t>
      </w:r>
      <w:r w:rsidRPr="00A72A4C">
        <w:rPr>
          <w:sz w:val="22"/>
          <w:szCs w:val="22"/>
        </w:rPr>
        <w:t>、指熔爐。</w:t>
      </w:r>
      <w:r w:rsidRPr="00A72A4C">
        <w:rPr>
          <w:sz w:val="22"/>
          <w:szCs w:val="22"/>
        </w:rPr>
        <w:t>4</w:t>
      </w:r>
      <w:r w:rsidRPr="00A72A4C">
        <w:rPr>
          <w:sz w:val="22"/>
          <w:szCs w:val="22"/>
        </w:rPr>
        <w:t>、指冶煉金屬的作坊或礦場。</w:t>
      </w:r>
      <w:r w:rsidRPr="00A72A4C">
        <w:rPr>
          <w:rFonts w:hint="eastAsia"/>
          <w:sz w:val="22"/>
          <w:szCs w:val="22"/>
        </w:rPr>
        <w:t>（</w:t>
      </w:r>
      <w:r w:rsidRPr="00A72A4C">
        <w:rPr>
          <w:sz w:val="22"/>
          <w:szCs w:val="22"/>
        </w:rPr>
        <w:t>《漢語大詞典（</w:t>
      </w:r>
      <w:r w:rsidRPr="00A72A4C">
        <w:rPr>
          <w:rFonts w:hint="eastAsia"/>
          <w:sz w:val="22"/>
          <w:szCs w:val="22"/>
        </w:rPr>
        <w:t>二</w:t>
      </w:r>
      <w:r w:rsidRPr="00A72A4C">
        <w:rPr>
          <w:sz w:val="22"/>
          <w:szCs w:val="22"/>
        </w:rPr>
        <w:t>）》</w:t>
      </w:r>
      <w:r w:rsidRPr="00A72A4C">
        <w:rPr>
          <w:rFonts w:eastAsia="Roman Unicode"/>
          <w:sz w:val="22"/>
          <w:szCs w:val="22"/>
        </w:rPr>
        <w:t>p</w:t>
      </w:r>
      <w:r w:rsidRPr="00A72A4C">
        <w:rPr>
          <w:sz w:val="22"/>
          <w:szCs w:val="22"/>
        </w:rPr>
        <w:t>.</w:t>
      </w:r>
      <w:r w:rsidRPr="00A72A4C">
        <w:rPr>
          <w:rFonts w:hint="eastAsia"/>
          <w:sz w:val="22"/>
          <w:szCs w:val="22"/>
        </w:rPr>
        <w:t>411</w:t>
      </w:r>
      <w:r w:rsidRPr="00A72A4C">
        <w:rPr>
          <w:sz w:val="22"/>
          <w:szCs w:val="22"/>
        </w:rPr>
        <w:t>）</w:t>
      </w:r>
    </w:p>
  </w:footnote>
  <w:footnote w:id="54">
    <w:p w:rsidR="00976494" w:rsidRPr="00A72A4C" w:rsidRDefault="00976494" w:rsidP="005D452D">
      <w:pPr>
        <w:pStyle w:val="a7"/>
        <w:spacing w:line="0" w:lineRule="atLeast"/>
        <w:ind w:left="110" w:hangingChars="50" w:hanging="110"/>
        <w:jc w:val="both"/>
        <w:rPr>
          <w:sz w:val="22"/>
          <w:szCs w:val="22"/>
        </w:rPr>
      </w:pPr>
      <w:r w:rsidRPr="00A72A4C">
        <w:rPr>
          <w:rStyle w:val="a9"/>
          <w:sz w:val="22"/>
          <w:szCs w:val="22"/>
        </w:rPr>
        <w:footnoteRef/>
      </w:r>
      <w:r w:rsidRPr="00A72A4C">
        <w:rPr>
          <w:rFonts w:hint="eastAsia"/>
          <w:sz w:val="22"/>
          <w:szCs w:val="22"/>
        </w:rPr>
        <w:t>（</w:t>
      </w:r>
      <w:r w:rsidRPr="00A72A4C">
        <w:rPr>
          <w:rFonts w:hint="eastAsia"/>
          <w:sz w:val="22"/>
          <w:szCs w:val="22"/>
        </w:rPr>
        <w:t>1</w:t>
      </w:r>
      <w:r w:rsidRPr="00A72A4C">
        <w:rPr>
          <w:rFonts w:hint="eastAsia"/>
          <w:sz w:val="22"/>
          <w:szCs w:val="22"/>
        </w:rPr>
        <w:t>）</w:t>
      </w:r>
      <w:r w:rsidRPr="00A72A4C">
        <w:rPr>
          <w:sz w:val="22"/>
          <w:szCs w:val="22"/>
        </w:rPr>
        <w:t>鼓＝錮【元】【明】。（大正</w:t>
      </w:r>
      <w:r w:rsidRPr="00A72A4C">
        <w:rPr>
          <w:sz w:val="22"/>
          <w:szCs w:val="22"/>
        </w:rPr>
        <w:t>25</w:t>
      </w:r>
      <w:r w:rsidRPr="00A72A4C">
        <w:rPr>
          <w:sz w:val="22"/>
          <w:szCs w:val="22"/>
        </w:rPr>
        <w:t>，</w:t>
      </w:r>
      <w:r w:rsidRPr="00A72A4C">
        <w:rPr>
          <w:sz w:val="22"/>
          <w:szCs w:val="22"/>
        </w:rPr>
        <w:t>298</w:t>
      </w:r>
      <w:r w:rsidRPr="00A72A4C">
        <w:rPr>
          <w:rFonts w:eastAsia="Roman Unicode"/>
          <w:sz w:val="22"/>
          <w:szCs w:val="22"/>
        </w:rPr>
        <w:t>d</w:t>
      </w:r>
      <w:r w:rsidRPr="00A72A4C">
        <w:rPr>
          <w:sz w:val="22"/>
          <w:szCs w:val="22"/>
        </w:rPr>
        <w:t>，</w:t>
      </w:r>
      <w:r w:rsidRPr="00A72A4C">
        <w:rPr>
          <w:rFonts w:eastAsia="Roman Unicode"/>
          <w:sz w:val="22"/>
          <w:szCs w:val="22"/>
        </w:rPr>
        <w:t>n</w:t>
      </w:r>
      <w:r w:rsidRPr="00A72A4C">
        <w:rPr>
          <w:sz w:val="22"/>
          <w:szCs w:val="22"/>
        </w:rPr>
        <w:t>.7</w:t>
      </w:r>
      <w:r w:rsidRPr="00A72A4C">
        <w:rPr>
          <w:sz w:val="22"/>
          <w:szCs w:val="22"/>
        </w:rPr>
        <w:t>）</w:t>
      </w:r>
    </w:p>
    <w:p w:rsidR="00976494" w:rsidRPr="00A72A4C" w:rsidRDefault="00976494" w:rsidP="005D452D">
      <w:pPr>
        <w:pStyle w:val="a7"/>
        <w:spacing w:line="0" w:lineRule="atLeast"/>
        <w:ind w:leftChars="50" w:left="230" w:hangingChars="50" w:hanging="110"/>
        <w:jc w:val="both"/>
        <w:rPr>
          <w:sz w:val="22"/>
          <w:szCs w:val="22"/>
        </w:rPr>
      </w:pPr>
      <w:r w:rsidRPr="00A72A4C">
        <w:rPr>
          <w:rFonts w:hint="eastAsia"/>
          <w:sz w:val="22"/>
          <w:szCs w:val="22"/>
        </w:rPr>
        <w:t>（</w:t>
      </w:r>
      <w:r w:rsidRPr="00A72A4C">
        <w:rPr>
          <w:rFonts w:hint="eastAsia"/>
          <w:sz w:val="22"/>
          <w:szCs w:val="22"/>
        </w:rPr>
        <w:t>2</w:t>
      </w:r>
      <w:r w:rsidRPr="00A72A4C">
        <w:rPr>
          <w:rFonts w:hint="eastAsia"/>
          <w:sz w:val="22"/>
          <w:szCs w:val="22"/>
        </w:rPr>
        <w:t>）</w:t>
      </w:r>
      <w:r w:rsidRPr="00A72A4C">
        <w:rPr>
          <w:sz w:val="22"/>
          <w:szCs w:val="22"/>
        </w:rPr>
        <w:t>鼓</w:t>
      </w:r>
      <w:r w:rsidRPr="00A72A4C">
        <w:rPr>
          <w:rFonts w:hint="eastAsia"/>
          <w:sz w:val="22"/>
          <w:szCs w:val="22"/>
        </w:rPr>
        <w:t>：用風箱等扇（風</w:t>
      </w:r>
      <w:r>
        <w:rPr>
          <w:rFonts w:hint="eastAsia"/>
          <w:sz w:val="22"/>
          <w:szCs w:val="22"/>
        </w:rPr>
        <w:t>）</w:t>
      </w:r>
      <w:r w:rsidRPr="00A72A4C">
        <w:rPr>
          <w:rFonts w:hint="eastAsia"/>
          <w:sz w:val="22"/>
          <w:szCs w:val="22"/>
        </w:rPr>
        <w:t>。《漢書‧終軍傳》：“偃矯制，使膠東、魯國鼓鑄鹽鐵。”顏師古</w:t>
      </w:r>
      <w:r w:rsidRPr="00A72A4C">
        <w:rPr>
          <w:rFonts w:hint="eastAsia"/>
          <w:sz w:val="22"/>
          <w:szCs w:val="22"/>
        </w:rPr>
        <w:t xml:space="preserve"> </w:t>
      </w:r>
      <w:r w:rsidRPr="00A72A4C">
        <w:rPr>
          <w:rFonts w:hint="eastAsia"/>
          <w:sz w:val="22"/>
          <w:szCs w:val="22"/>
        </w:rPr>
        <w:t>注引如淳曰：“</w:t>
      </w:r>
      <w:r w:rsidRPr="00A72A4C">
        <w:rPr>
          <w:rFonts w:hint="eastAsia"/>
          <w:b/>
          <w:sz w:val="22"/>
          <w:szCs w:val="22"/>
        </w:rPr>
        <w:t>鑄銅鐵，扇熾火，謂之鼓</w:t>
      </w:r>
      <w:r w:rsidRPr="00A72A4C">
        <w:rPr>
          <w:rFonts w:hint="eastAsia"/>
          <w:sz w:val="22"/>
          <w:szCs w:val="22"/>
        </w:rPr>
        <w:t>。”唐杜甫《北風》詩：“向晚霾殘日，初宵</w:t>
      </w:r>
      <w:r w:rsidRPr="00A72A4C">
        <w:rPr>
          <w:rFonts w:hint="eastAsia"/>
          <w:b/>
          <w:sz w:val="22"/>
          <w:szCs w:val="22"/>
        </w:rPr>
        <w:t>鼓大鑪</w:t>
      </w:r>
      <w:r w:rsidRPr="00A72A4C">
        <w:rPr>
          <w:rFonts w:hint="eastAsia"/>
          <w:sz w:val="22"/>
          <w:szCs w:val="22"/>
        </w:rPr>
        <w:t>。”（</w:t>
      </w:r>
      <w:r w:rsidRPr="00A72A4C">
        <w:rPr>
          <w:sz w:val="22"/>
          <w:szCs w:val="22"/>
        </w:rPr>
        <w:t>《漢語大詞典（</w:t>
      </w:r>
      <w:r w:rsidRPr="00A72A4C">
        <w:rPr>
          <w:rFonts w:hint="eastAsia"/>
          <w:sz w:val="22"/>
          <w:szCs w:val="22"/>
        </w:rPr>
        <w:t>十二</w:t>
      </w:r>
      <w:r w:rsidRPr="00A72A4C">
        <w:rPr>
          <w:sz w:val="22"/>
          <w:szCs w:val="22"/>
        </w:rPr>
        <w:t>）》</w:t>
      </w:r>
      <w:r w:rsidRPr="00A72A4C">
        <w:rPr>
          <w:rFonts w:eastAsia="Roman Unicode"/>
          <w:sz w:val="22"/>
          <w:szCs w:val="22"/>
        </w:rPr>
        <w:t>p</w:t>
      </w:r>
      <w:r w:rsidRPr="00A72A4C">
        <w:rPr>
          <w:sz w:val="22"/>
          <w:szCs w:val="22"/>
        </w:rPr>
        <w:t>.</w:t>
      </w:r>
      <w:r w:rsidRPr="00A72A4C">
        <w:rPr>
          <w:rFonts w:hint="eastAsia"/>
          <w:sz w:val="22"/>
          <w:szCs w:val="22"/>
        </w:rPr>
        <w:t>1385</w:t>
      </w:r>
      <w:r w:rsidRPr="00A72A4C">
        <w:rPr>
          <w:sz w:val="22"/>
          <w:szCs w:val="22"/>
        </w:rPr>
        <w:t>）</w:t>
      </w:r>
    </w:p>
  </w:footnote>
  <w:footnote w:id="55">
    <w:p w:rsidR="00976494" w:rsidRPr="00B3274B" w:rsidRDefault="00976494" w:rsidP="005D452D">
      <w:pPr>
        <w:spacing w:line="0" w:lineRule="atLeast"/>
        <w:ind w:left="110" w:hangingChars="50" w:hanging="110"/>
        <w:rPr>
          <w:rFonts w:ascii="新細明體" w:hAnsi="新細明體"/>
          <w:sz w:val="22"/>
        </w:rPr>
      </w:pPr>
      <w:r w:rsidRPr="008740A8">
        <w:rPr>
          <w:rStyle w:val="a9"/>
          <w:sz w:val="22"/>
        </w:rPr>
        <w:footnoteRef/>
      </w:r>
      <w:r w:rsidRPr="008740A8">
        <w:rPr>
          <w:sz w:val="22"/>
        </w:rPr>
        <w:t xml:space="preserve"> </w:t>
      </w:r>
      <w:r w:rsidRPr="008740A8">
        <w:rPr>
          <w:rFonts w:hint="eastAsia"/>
          <w:sz w:val="22"/>
        </w:rPr>
        <w:tab/>
      </w:r>
      <w:r w:rsidRPr="008740A8">
        <w:rPr>
          <w:rFonts w:hint="eastAsia"/>
          <w:sz w:val="22"/>
        </w:rPr>
        <w:tab/>
        <w:t xml:space="preserve">  </w:t>
      </w:r>
      <w:r w:rsidRPr="008740A8">
        <w:rPr>
          <w:rFonts w:hint="eastAsia"/>
          <w:sz w:val="32"/>
          <w:szCs w:val="32"/>
        </w:rPr>
        <w:t xml:space="preserve"> </w:t>
      </w:r>
      <w:r w:rsidRPr="00B3274B">
        <w:rPr>
          <w:rFonts w:ascii="新細明體" w:hAnsi="新細明體" w:hint="eastAsia"/>
          <w:sz w:val="22"/>
        </w:rPr>
        <w:t>┌ 利根——知諸法皆是法性——如神通變石為金</w:t>
      </w:r>
    </w:p>
    <w:p w:rsidR="00976494" w:rsidRPr="008740A8" w:rsidRDefault="00976494" w:rsidP="005D452D">
      <w:pPr>
        <w:pStyle w:val="a7"/>
        <w:ind w:leftChars="110" w:left="374" w:hangingChars="50" w:hanging="110"/>
        <w:rPr>
          <w:sz w:val="22"/>
          <w:szCs w:val="22"/>
        </w:rPr>
      </w:pPr>
      <w:r w:rsidRPr="00B3274B">
        <w:rPr>
          <w:rFonts w:ascii="新細明體" w:hAnsi="新細明體" w:hint="eastAsia"/>
          <w:sz w:val="22"/>
          <w:szCs w:val="22"/>
        </w:rPr>
        <w:t>得</w:t>
      </w:r>
      <w:r w:rsidRPr="00B3274B">
        <w:rPr>
          <w:rFonts w:ascii="新細明體" w:hAnsi="新細明體"/>
          <w:sz w:val="22"/>
          <w:szCs w:val="22"/>
        </w:rPr>
        <w:t>法性二人┴ 鈍</w:t>
      </w:r>
      <w:r w:rsidRPr="008740A8">
        <w:rPr>
          <w:sz w:val="22"/>
          <w:szCs w:val="22"/>
        </w:rPr>
        <w:t>根</w:t>
      </w:r>
      <w:r w:rsidRPr="008740A8">
        <w:rPr>
          <w:sz w:val="22"/>
          <w:szCs w:val="22"/>
        </w:rPr>
        <w:t>——</w:t>
      </w:r>
      <w:r w:rsidRPr="008740A8">
        <w:rPr>
          <w:sz w:val="22"/>
          <w:szCs w:val="22"/>
        </w:rPr>
        <w:t>分別乃得法性</w:t>
      </w:r>
      <w:r w:rsidRPr="008740A8">
        <w:rPr>
          <w:sz w:val="22"/>
          <w:szCs w:val="22"/>
        </w:rPr>
        <w:t>———</w:t>
      </w:r>
      <w:r w:rsidRPr="008740A8">
        <w:rPr>
          <w:sz w:val="22"/>
          <w:szCs w:val="22"/>
        </w:rPr>
        <w:t>如大冶錮石得金</w:t>
      </w:r>
    </w:p>
    <w:p w:rsidR="00976494" w:rsidRPr="008740A8" w:rsidRDefault="00976494" w:rsidP="005D452D">
      <w:pPr>
        <w:pStyle w:val="a7"/>
        <w:ind w:leftChars="110" w:left="374" w:hangingChars="50" w:hanging="110"/>
        <w:rPr>
          <w:sz w:val="22"/>
          <w:szCs w:val="22"/>
        </w:rPr>
      </w:pPr>
      <w:r w:rsidRPr="008740A8">
        <w:rPr>
          <w:sz w:val="22"/>
          <w:szCs w:val="22"/>
        </w:rPr>
        <w:t>（導師《大智度論筆記》〔</w:t>
      </w:r>
      <w:r w:rsidRPr="008740A8">
        <w:rPr>
          <w:sz w:val="22"/>
          <w:szCs w:val="22"/>
        </w:rPr>
        <w:t>A014</w:t>
      </w:r>
      <w:r w:rsidRPr="008740A8">
        <w:rPr>
          <w:sz w:val="22"/>
          <w:szCs w:val="22"/>
        </w:rPr>
        <w:t>〕</w:t>
      </w:r>
      <w:r w:rsidRPr="008740A8">
        <w:rPr>
          <w:sz w:val="22"/>
          <w:szCs w:val="22"/>
        </w:rPr>
        <w:t>p.27</w:t>
      </w:r>
      <w:r>
        <w:rPr>
          <w:sz w:val="22"/>
          <w:szCs w:val="22"/>
        </w:rPr>
        <w:t>）</w:t>
      </w:r>
    </w:p>
    <w:p w:rsidR="00976494" w:rsidRPr="008740A8" w:rsidRDefault="00976494" w:rsidP="005D452D">
      <w:pPr>
        <w:pStyle w:val="a7"/>
        <w:ind w:leftChars="110" w:left="374" w:hangingChars="50" w:hanging="110"/>
        <w:rPr>
          <w:color w:val="3366FF"/>
          <w:sz w:val="22"/>
          <w:szCs w:val="22"/>
        </w:rPr>
      </w:pPr>
      <w:r w:rsidRPr="008740A8">
        <w:rPr>
          <w:sz w:val="22"/>
          <w:szCs w:val="22"/>
        </w:rPr>
        <w:t>利鈍二根契法性。（導師《大智度論筆記》〔</w:t>
      </w:r>
      <w:r w:rsidRPr="008740A8">
        <w:rPr>
          <w:sz w:val="22"/>
          <w:szCs w:val="22"/>
        </w:rPr>
        <w:t>C025</w:t>
      </w:r>
      <w:r w:rsidRPr="008740A8">
        <w:rPr>
          <w:sz w:val="22"/>
          <w:szCs w:val="22"/>
        </w:rPr>
        <w:t>〕</w:t>
      </w:r>
      <w:r w:rsidRPr="008740A8">
        <w:rPr>
          <w:sz w:val="22"/>
          <w:szCs w:val="22"/>
        </w:rPr>
        <w:t>p.227</w:t>
      </w:r>
      <w:r>
        <w:rPr>
          <w:sz w:val="22"/>
          <w:szCs w:val="22"/>
        </w:rPr>
        <w:t>）</w:t>
      </w:r>
    </w:p>
  </w:footnote>
  <w:footnote w:id="56">
    <w:p w:rsidR="00976494" w:rsidRPr="008740A8" w:rsidRDefault="00976494" w:rsidP="005D452D">
      <w:pPr>
        <w:pStyle w:val="a7"/>
        <w:spacing w:line="0" w:lineRule="atLeast"/>
        <w:ind w:left="110" w:hangingChars="50" w:hanging="110"/>
        <w:jc w:val="both"/>
        <w:rPr>
          <w:color w:val="000000"/>
          <w:sz w:val="22"/>
          <w:szCs w:val="22"/>
        </w:rPr>
      </w:pPr>
      <w:r w:rsidRPr="008740A8">
        <w:rPr>
          <w:rStyle w:val="a9"/>
          <w:color w:val="000000"/>
          <w:sz w:val="22"/>
          <w:szCs w:val="22"/>
        </w:rPr>
        <w:footnoteRef/>
      </w:r>
      <w:r w:rsidRPr="008740A8">
        <w:rPr>
          <w:color w:val="000000"/>
          <w:sz w:val="22"/>
          <w:szCs w:val="22"/>
        </w:rPr>
        <w:t xml:space="preserve"> </w:t>
      </w:r>
      <w:r w:rsidRPr="008740A8">
        <w:rPr>
          <w:color w:val="000000"/>
          <w:sz w:val="22"/>
          <w:szCs w:val="22"/>
        </w:rPr>
        <w:t>末＝未【宋】【元】【明】【宮】。（大正</w:t>
      </w:r>
      <w:r w:rsidRPr="008740A8">
        <w:rPr>
          <w:color w:val="000000"/>
          <w:sz w:val="22"/>
          <w:szCs w:val="22"/>
        </w:rPr>
        <w:t>25</w:t>
      </w:r>
      <w:r w:rsidRPr="008740A8">
        <w:rPr>
          <w:color w:val="000000"/>
          <w:sz w:val="22"/>
          <w:szCs w:val="22"/>
        </w:rPr>
        <w:t>，</w:t>
      </w:r>
      <w:r w:rsidRPr="008740A8">
        <w:rPr>
          <w:color w:val="000000"/>
          <w:sz w:val="22"/>
          <w:szCs w:val="22"/>
        </w:rPr>
        <w:t>298</w:t>
      </w:r>
      <w:r w:rsidRPr="008740A8">
        <w:rPr>
          <w:rFonts w:eastAsia="Roman Unicode"/>
          <w:color w:val="000000"/>
          <w:sz w:val="22"/>
          <w:szCs w:val="22"/>
        </w:rPr>
        <w:t>d</w:t>
      </w:r>
      <w:r w:rsidRPr="008740A8">
        <w:rPr>
          <w:color w:val="000000"/>
          <w:sz w:val="22"/>
          <w:szCs w:val="22"/>
        </w:rPr>
        <w:t>，</w:t>
      </w:r>
      <w:r w:rsidRPr="008740A8">
        <w:rPr>
          <w:rFonts w:eastAsia="Roman Unicode"/>
          <w:color w:val="000000"/>
          <w:sz w:val="22"/>
          <w:szCs w:val="22"/>
        </w:rPr>
        <w:t>n</w:t>
      </w:r>
      <w:r w:rsidRPr="008740A8">
        <w:rPr>
          <w:color w:val="000000"/>
          <w:sz w:val="22"/>
          <w:szCs w:val="22"/>
        </w:rPr>
        <w:t>.8</w:t>
      </w:r>
      <w:r>
        <w:rPr>
          <w:color w:val="000000"/>
          <w:sz w:val="22"/>
          <w:szCs w:val="22"/>
        </w:rPr>
        <w:t>）</w:t>
      </w:r>
    </w:p>
  </w:footnote>
  <w:footnote w:id="57">
    <w:p w:rsidR="00976494" w:rsidRPr="008740A8" w:rsidRDefault="00976494" w:rsidP="005D452D">
      <w:pPr>
        <w:pStyle w:val="a7"/>
        <w:spacing w:line="0" w:lineRule="atLeast"/>
        <w:ind w:left="110" w:hangingChars="50" w:hanging="110"/>
        <w:jc w:val="both"/>
        <w:rPr>
          <w:color w:val="000000"/>
          <w:sz w:val="22"/>
          <w:szCs w:val="22"/>
        </w:rPr>
      </w:pPr>
      <w:r w:rsidRPr="008740A8">
        <w:rPr>
          <w:rStyle w:val="a9"/>
          <w:color w:val="000000"/>
          <w:sz w:val="22"/>
          <w:szCs w:val="22"/>
        </w:rPr>
        <w:footnoteRef/>
      </w:r>
      <w:r w:rsidRPr="008740A8">
        <w:rPr>
          <w:color w:val="000000"/>
          <w:sz w:val="22"/>
          <w:szCs w:val="22"/>
        </w:rPr>
        <w:t xml:space="preserve"> </w:t>
      </w:r>
      <w:r w:rsidRPr="008740A8">
        <w:rPr>
          <w:color w:val="000000"/>
          <w:sz w:val="22"/>
          <w:szCs w:val="22"/>
        </w:rPr>
        <w:t>參見（</w:t>
      </w:r>
      <w:r w:rsidRPr="008740A8">
        <w:rPr>
          <w:color w:val="000000"/>
          <w:sz w:val="22"/>
          <w:szCs w:val="22"/>
        </w:rPr>
        <w:t>Lamotte, p.2198, n.1</w:t>
      </w:r>
      <w:r>
        <w:rPr>
          <w:color w:val="000000"/>
          <w:sz w:val="22"/>
          <w:szCs w:val="22"/>
        </w:rPr>
        <w:t>）</w:t>
      </w:r>
      <w:r w:rsidRPr="008740A8">
        <w:rPr>
          <w:color w:val="000000"/>
          <w:sz w:val="22"/>
          <w:szCs w:val="22"/>
        </w:rPr>
        <w:t>：應採用校讀之「本未生」。</w:t>
      </w:r>
    </w:p>
  </w:footnote>
  <w:footnote w:id="58">
    <w:p w:rsidR="00976494" w:rsidRPr="008740A8" w:rsidRDefault="00976494" w:rsidP="005D452D">
      <w:pPr>
        <w:spacing w:line="0" w:lineRule="atLeast"/>
        <w:ind w:left="110" w:hangingChars="50" w:hanging="110"/>
        <w:jc w:val="both"/>
        <w:rPr>
          <w:color w:val="000000"/>
          <w:sz w:val="22"/>
        </w:rPr>
      </w:pPr>
      <w:r w:rsidRPr="008740A8">
        <w:rPr>
          <w:rStyle w:val="a9"/>
          <w:color w:val="000000"/>
          <w:sz w:val="22"/>
        </w:rPr>
        <w:footnoteRef/>
      </w:r>
      <w:r w:rsidRPr="008740A8">
        <w:rPr>
          <w:color w:val="000000"/>
          <w:sz w:val="22"/>
        </w:rPr>
        <w:t xml:space="preserve"> </w:t>
      </w:r>
      <w:r w:rsidRPr="008740A8">
        <w:rPr>
          <w:color w:val="000000"/>
          <w:sz w:val="22"/>
        </w:rPr>
        <w:t>慞（ㄓㄤ</w:t>
      </w:r>
      <w:r>
        <w:rPr>
          <w:color w:val="000000"/>
          <w:sz w:val="22"/>
        </w:rPr>
        <w:t>）</w:t>
      </w:r>
      <w:r w:rsidRPr="008740A8">
        <w:rPr>
          <w:color w:val="000000"/>
          <w:sz w:val="22"/>
        </w:rPr>
        <w:t>：慞惶，亦作</w:t>
      </w:r>
      <w:r w:rsidRPr="008740A8">
        <w:rPr>
          <w:color w:val="000000"/>
          <w:sz w:val="22"/>
        </w:rPr>
        <w:t>“</w:t>
      </w:r>
      <w:r w:rsidRPr="008740A8">
        <w:rPr>
          <w:color w:val="000000"/>
          <w:sz w:val="22"/>
        </w:rPr>
        <w:t>慞偟</w:t>
      </w:r>
      <w:r w:rsidRPr="008740A8">
        <w:rPr>
          <w:color w:val="000000"/>
          <w:sz w:val="22"/>
        </w:rPr>
        <w:t>”</w:t>
      </w:r>
      <w:r w:rsidRPr="008740A8">
        <w:rPr>
          <w:color w:val="000000"/>
          <w:sz w:val="22"/>
        </w:rPr>
        <w:t>。忙亂，慌張。</w:t>
      </w:r>
      <w:r>
        <w:rPr>
          <w:rFonts w:hint="eastAsia"/>
          <w:color w:val="000000"/>
          <w:sz w:val="22"/>
        </w:rPr>
        <w:t>（</w:t>
      </w:r>
      <w:r w:rsidRPr="008740A8">
        <w:rPr>
          <w:color w:val="000000"/>
          <w:sz w:val="22"/>
        </w:rPr>
        <w:t>《漢語大詞典（七</w:t>
      </w:r>
      <w:r>
        <w:rPr>
          <w:color w:val="000000"/>
          <w:sz w:val="22"/>
        </w:rPr>
        <w:t>）</w:t>
      </w:r>
      <w:r w:rsidRPr="008740A8">
        <w:rPr>
          <w:color w:val="000000"/>
          <w:sz w:val="22"/>
        </w:rPr>
        <w:t>》</w:t>
      </w:r>
      <w:r w:rsidRPr="008740A8">
        <w:rPr>
          <w:rFonts w:eastAsia="Roman Unicode"/>
          <w:color w:val="000000"/>
          <w:sz w:val="22"/>
        </w:rPr>
        <w:t>p</w:t>
      </w:r>
      <w:r w:rsidRPr="008740A8">
        <w:rPr>
          <w:color w:val="000000"/>
          <w:sz w:val="22"/>
        </w:rPr>
        <w:t>.712</w:t>
      </w:r>
      <w:r>
        <w:rPr>
          <w:color w:val="000000"/>
          <w:sz w:val="22"/>
        </w:rPr>
        <w:t>）</w:t>
      </w:r>
    </w:p>
    <w:p w:rsidR="00976494" w:rsidRPr="008740A8" w:rsidRDefault="00976494" w:rsidP="005D452D">
      <w:pPr>
        <w:spacing w:line="0" w:lineRule="atLeast"/>
        <w:ind w:leftChars="110" w:left="374" w:hangingChars="50" w:hanging="110"/>
        <w:jc w:val="both"/>
        <w:rPr>
          <w:color w:val="000000"/>
          <w:sz w:val="22"/>
        </w:rPr>
      </w:pPr>
      <w:r w:rsidRPr="008740A8">
        <w:rPr>
          <w:color w:val="000000"/>
          <w:sz w:val="22"/>
        </w:rPr>
        <w:t>周章</w:t>
      </w:r>
      <w:r>
        <w:rPr>
          <w:color w:val="000000"/>
          <w:sz w:val="22"/>
        </w:rPr>
        <w:t>：驚恐</w:t>
      </w:r>
      <w:r>
        <w:rPr>
          <w:rFonts w:hint="eastAsia"/>
          <w:color w:val="000000"/>
          <w:sz w:val="22"/>
        </w:rPr>
        <w:t>，</w:t>
      </w:r>
      <w:r w:rsidRPr="008740A8">
        <w:rPr>
          <w:color w:val="000000"/>
          <w:sz w:val="22"/>
        </w:rPr>
        <w:t>遑遽。（《漢語大詞典（三</w:t>
      </w:r>
      <w:r>
        <w:rPr>
          <w:color w:val="000000"/>
          <w:sz w:val="22"/>
        </w:rPr>
        <w:t>）</w:t>
      </w:r>
      <w:r w:rsidRPr="008740A8">
        <w:rPr>
          <w:color w:val="000000"/>
          <w:sz w:val="22"/>
        </w:rPr>
        <w:t>》</w:t>
      </w:r>
      <w:r w:rsidRPr="008740A8">
        <w:rPr>
          <w:rFonts w:eastAsia="Roman Unicode"/>
          <w:color w:val="000000"/>
          <w:sz w:val="22"/>
        </w:rPr>
        <w:t>p</w:t>
      </w:r>
      <w:r w:rsidRPr="008740A8">
        <w:rPr>
          <w:color w:val="000000"/>
          <w:sz w:val="22"/>
        </w:rPr>
        <w:t>.293</w:t>
      </w:r>
      <w:r>
        <w:rPr>
          <w:color w:val="000000"/>
          <w:sz w:val="22"/>
        </w:rPr>
        <w:t>）</w:t>
      </w:r>
    </w:p>
  </w:footnote>
  <w:footnote w:id="59">
    <w:p w:rsidR="00976494" w:rsidRPr="008740A8" w:rsidRDefault="00976494" w:rsidP="005D452D">
      <w:pPr>
        <w:pStyle w:val="a7"/>
        <w:spacing w:line="0" w:lineRule="atLeast"/>
        <w:ind w:left="110" w:hangingChars="50" w:hanging="110"/>
        <w:jc w:val="both"/>
        <w:rPr>
          <w:color w:val="000000"/>
          <w:sz w:val="22"/>
          <w:szCs w:val="22"/>
        </w:rPr>
      </w:pPr>
      <w:r w:rsidRPr="008740A8">
        <w:rPr>
          <w:rStyle w:val="a9"/>
          <w:color w:val="000000"/>
          <w:sz w:val="22"/>
          <w:szCs w:val="22"/>
        </w:rPr>
        <w:footnoteRef/>
      </w:r>
      <w:r w:rsidRPr="008740A8">
        <w:rPr>
          <w:color w:val="000000"/>
          <w:sz w:val="22"/>
          <w:szCs w:val="22"/>
        </w:rPr>
        <w:t xml:space="preserve"> </w:t>
      </w:r>
      <w:r w:rsidRPr="008740A8">
        <w:rPr>
          <w:color w:val="000000"/>
          <w:sz w:val="22"/>
          <w:szCs w:val="22"/>
        </w:rPr>
        <w:t>嗚＝鳴【宋】【元】【明】【宮】。（大正</w:t>
      </w:r>
      <w:r w:rsidRPr="008740A8">
        <w:rPr>
          <w:color w:val="000000"/>
          <w:sz w:val="22"/>
          <w:szCs w:val="22"/>
        </w:rPr>
        <w:t>25</w:t>
      </w:r>
      <w:r w:rsidRPr="008740A8">
        <w:rPr>
          <w:color w:val="000000"/>
          <w:sz w:val="22"/>
          <w:szCs w:val="22"/>
        </w:rPr>
        <w:t>，</w:t>
      </w:r>
      <w:r w:rsidRPr="008740A8">
        <w:rPr>
          <w:color w:val="000000"/>
          <w:sz w:val="22"/>
          <w:szCs w:val="22"/>
        </w:rPr>
        <w:t>298</w:t>
      </w:r>
      <w:r w:rsidRPr="008740A8">
        <w:rPr>
          <w:rFonts w:eastAsia="Roman Unicode"/>
          <w:color w:val="000000"/>
          <w:sz w:val="22"/>
          <w:szCs w:val="22"/>
        </w:rPr>
        <w:t>d</w:t>
      </w:r>
      <w:r w:rsidRPr="008740A8">
        <w:rPr>
          <w:color w:val="000000"/>
          <w:sz w:val="22"/>
          <w:szCs w:val="22"/>
        </w:rPr>
        <w:t>，</w:t>
      </w:r>
      <w:r w:rsidRPr="008740A8">
        <w:rPr>
          <w:rFonts w:eastAsia="Roman Unicode"/>
          <w:color w:val="000000"/>
          <w:sz w:val="22"/>
          <w:szCs w:val="22"/>
        </w:rPr>
        <w:t>n</w:t>
      </w:r>
      <w:r w:rsidRPr="008740A8">
        <w:rPr>
          <w:color w:val="000000"/>
          <w:sz w:val="22"/>
          <w:szCs w:val="22"/>
        </w:rPr>
        <w:t>.10</w:t>
      </w:r>
      <w:r>
        <w:rPr>
          <w:color w:val="000000"/>
          <w:sz w:val="22"/>
          <w:szCs w:val="22"/>
        </w:rPr>
        <w:t>）</w:t>
      </w:r>
    </w:p>
  </w:footnote>
  <w:footnote w:id="60">
    <w:p w:rsidR="00976494" w:rsidRPr="00D36396" w:rsidRDefault="00976494" w:rsidP="005D452D">
      <w:pPr>
        <w:pStyle w:val="a7"/>
        <w:spacing w:line="0" w:lineRule="atLeast"/>
        <w:ind w:left="110" w:hangingChars="50" w:hanging="110"/>
        <w:jc w:val="both"/>
        <w:rPr>
          <w:sz w:val="22"/>
          <w:szCs w:val="22"/>
        </w:rPr>
      </w:pPr>
      <w:r w:rsidRPr="008740A8">
        <w:rPr>
          <w:rStyle w:val="a9"/>
          <w:color w:val="000000"/>
          <w:sz w:val="22"/>
          <w:szCs w:val="22"/>
        </w:rPr>
        <w:footnoteRef/>
      </w:r>
      <w:r w:rsidRPr="008740A8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參見</w:t>
      </w:r>
      <w:r w:rsidRPr="008740A8">
        <w:rPr>
          <w:color w:val="000000"/>
          <w:sz w:val="22"/>
          <w:szCs w:val="22"/>
        </w:rPr>
        <w:t>《大智度論》卷</w:t>
      </w:r>
      <w:r w:rsidRPr="008740A8">
        <w:rPr>
          <w:color w:val="000000"/>
          <w:sz w:val="22"/>
          <w:szCs w:val="22"/>
        </w:rPr>
        <w:t>32</w:t>
      </w:r>
      <w:r>
        <w:rPr>
          <w:rFonts w:hint="eastAsia"/>
          <w:color w:val="000000"/>
          <w:sz w:val="22"/>
          <w:szCs w:val="22"/>
        </w:rPr>
        <w:t>：</w:t>
      </w:r>
      <w:r w:rsidRPr="00D36396">
        <w:rPr>
          <w:rFonts w:hint="eastAsia"/>
          <w:color w:val="000000"/>
          <w:sz w:val="22"/>
          <w:szCs w:val="22"/>
        </w:rPr>
        <w:t>「</w:t>
      </w:r>
      <w:r w:rsidRPr="00B3274B">
        <w:rPr>
          <w:rFonts w:ascii="標楷體" w:eastAsia="標楷體" w:hAnsi="標楷體" w:hint="eastAsia"/>
          <w:color w:val="000000"/>
          <w:sz w:val="22"/>
          <w:szCs w:val="22"/>
        </w:rPr>
        <w:t>實際者，以法性為實證，故為際。如阿羅漢，名為住於實際。</w:t>
      </w:r>
      <w:r w:rsidRPr="00D36396">
        <w:rPr>
          <w:rFonts w:hint="eastAsia"/>
          <w:color w:val="000000"/>
          <w:sz w:val="22"/>
          <w:szCs w:val="22"/>
        </w:rPr>
        <w:t>」</w:t>
      </w:r>
      <w:r w:rsidRPr="008740A8">
        <w:rPr>
          <w:color w:val="000000"/>
          <w:sz w:val="22"/>
          <w:szCs w:val="22"/>
        </w:rPr>
        <w:t>（大正</w:t>
      </w:r>
      <w:r w:rsidRPr="008740A8">
        <w:rPr>
          <w:color w:val="000000"/>
          <w:sz w:val="22"/>
          <w:szCs w:val="22"/>
        </w:rPr>
        <w:t>2</w:t>
      </w:r>
      <w:r w:rsidRPr="00D36396">
        <w:rPr>
          <w:sz w:val="22"/>
          <w:szCs w:val="22"/>
        </w:rPr>
        <w:t>5</w:t>
      </w:r>
      <w:r w:rsidRPr="00D36396">
        <w:rPr>
          <w:sz w:val="22"/>
          <w:szCs w:val="22"/>
        </w:rPr>
        <w:t>，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97"/>
          <w:attr w:name="UnitName" w:val="C"/>
        </w:smartTagPr>
        <w:r w:rsidRPr="00D36396">
          <w:rPr>
            <w:sz w:val="22"/>
            <w:szCs w:val="22"/>
          </w:rPr>
          <w:t>297</w:t>
        </w:r>
        <w:r w:rsidRPr="00D36396">
          <w:rPr>
            <w:rFonts w:eastAsia="Roman Unicode"/>
            <w:sz w:val="22"/>
            <w:szCs w:val="22"/>
          </w:rPr>
          <w:t>c</w:t>
        </w:r>
      </w:smartTag>
      <w:r w:rsidRPr="00D36396">
        <w:rPr>
          <w:sz w:val="22"/>
          <w:szCs w:val="22"/>
        </w:rPr>
        <w:t>12</w:t>
      </w:r>
      <w:r>
        <w:rPr>
          <w:sz w:val="22"/>
          <w:szCs w:val="22"/>
        </w:rPr>
        <w:t>-</w:t>
      </w:r>
      <w:r w:rsidRPr="00D36396">
        <w:rPr>
          <w:sz w:val="22"/>
          <w:szCs w:val="22"/>
        </w:rPr>
        <w:t>14</w:t>
      </w:r>
      <w:r>
        <w:rPr>
          <w:sz w:val="22"/>
          <w:szCs w:val="22"/>
        </w:rPr>
        <w:t>）</w:t>
      </w:r>
      <w:r w:rsidRPr="00D36396">
        <w:rPr>
          <w:sz w:val="22"/>
          <w:szCs w:val="22"/>
        </w:rPr>
        <w:t>。</w:t>
      </w:r>
    </w:p>
  </w:footnote>
  <w:footnote w:id="61">
    <w:p w:rsidR="00976494" w:rsidRPr="00D36396" w:rsidRDefault="00976494" w:rsidP="005D452D">
      <w:pPr>
        <w:spacing w:line="0" w:lineRule="atLeast"/>
        <w:ind w:left="110" w:hangingChars="50" w:hanging="110"/>
        <w:rPr>
          <w:sz w:val="22"/>
        </w:rPr>
      </w:pPr>
      <w:r w:rsidRPr="00D36396">
        <w:rPr>
          <w:rStyle w:val="a9"/>
          <w:sz w:val="22"/>
        </w:rPr>
        <w:footnoteRef/>
      </w:r>
      <w:r w:rsidRPr="00D36396">
        <w:rPr>
          <w:sz w:val="22"/>
        </w:rPr>
        <w:t xml:space="preserve"> </w:t>
      </w:r>
      <w:r w:rsidRPr="00D36396">
        <w:rPr>
          <w:rFonts w:hint="eastAsia"/>
          <w:bCs/>
          <w:sz w:val="22"/>
        </w:rPr>
        <w:t xml:space="preserve">　　</w:t>
      </w:r>
      <w:r w:rsidRPr="00D36396">
        <w:rPr>
          <w:rFonts w:hint="eastAsia"/>
          <w:bCs/>
          <w:sz w:val="22"/>
        </w:rPr>
        <w:t xml:space="preserve">  </w:t>
      </w:r>
      <w:r w:rsidRPr="00D36396">
        <w:rPr>
          <w:rFonts w:hint="eastAsia"/>
          <w:bCs/>
          <w:sz w:val="22"/>
        </w:rPr>
        <w:t>┌（</w:t>
      </w:r>
      <w:r w:rsidRPr="00D36396">
        <w:rPr>
          <w:rFonts w:hint="eastAsia"/>
          <w:bCs/>
          <w:sz w:val="22"/>
        </w:rPr>
        <w:t>1</w:t>
      </w:r>
      <w:r>
        <w:rPr>
          <w:rFonts w:hint="eastAsia"/>
          <w:bCs/>
          <w:sz w:val="22"/>
        </w:rPr>
        <w:t>）</w:t>
      </w:r>
      <w:r w:rsidRPr="00D36396">
        <w:rPr>
          <w:rFonts w:hint="eastAsia"/>
          <w:sz w:val="22"/>
        </w:rPr>
        <w:t>一一法中九相，知此法有體為下如，終歸無常為中如，非有無非〔生〕滅，</w:t>
      </w:r>
    </w:p>
    <w:p w:rsidR="00976494" w:rsidRPr="00E4201A" w:rsidRDefault="00976494" w:rsidP="005D452D">
      <w:pPr>
        <w:spacing w:line="0" w:lineRule="atLeast"/>
        <w:ind w:leftChars="380" w:left="1022" w:hangingChars="50" w:hanging="110"/>
        <w:rPr>
          <w:rFonts w:ascii="新細明體" w:hAnsi="新細明體"/>
          <w:sz w:val="22"/>
        </w:rPr>
      </w:pPr>
      <w:r w:rsidRPr="00E4201A">
        <w:rPr>
          <w:rFonts w:ascii="新細明體" w:hAnsi="新細明體" w:hint="eastAsia"/>
          <w:sz w:val="22"/>
        </w:rPr>
        <w:t>│     滅諸觀法清淨為上如。</w:t>
      </w:r>
    </w:p>
    <w:p w:rsidR="00976494" w:rsidRPr="00D36396" w:rsidRDefault="00976494" w:rsidP="005D452D">
      <w:pPr>
        <w:spacing w:line="0" w:lineRule="atLeast"/>
        <w:ind w:leftChars="110" w:left="374" w:hangingChars="50" w:hanging="110"/>
        <w:rPr>
          <w:sz w:val="22"/>
        </w:rPr>
      </w:pPr>
      <w:r w:rsidRPr="00E4201A">
        <w:rPr>
          <w:rFonts w:ascii="新細明體" w:hAnsi="新細明體" w:hint="eastAsia"/>
          <w:sz w:val="22"/>
        </w:rPr>
        <w:t>第三說┴</w:t>
      </w:r>
      <w:r w:rsidRPr="00D36396">
        <w:rPr>
          <w:rFonts w:hint="eastAsia"/>
          <w:sz w:val="22"/>
        </w:rPr>
        <w:t>（</w:t>
      </w:r>
      <w:r w:rsidRPr="00D36396">
        <w:rPr>
          <w:rFonts w:hint="eastAsia"/>
          <w:sz w:val="22"/>
        </w:rPr>
        <w:t>2</w:t>
      </w:r>
      <w:r>
        <w:rPr>
          <w:rFonts w:hint="eastAsia"/>
          <w:sz w:val="22"/>
        </w:rPr>
        <w:t>）</w:t>
      </w:r>
      <w:r w:rsidRPr="00D36396">
        <w:rPr>
          <w:rFonts w:hint="eastAsia"/>
          <w:sz w:val="22"/>
        </w:rPr>
        <w:t>或言法名如，性為法性，得果為實際。</w:t>
      </w:r>
      <w:r w:rsidRPr="00D36396">
        <w:rPr>
          <w:rFonts w:ascii="新細明體" w:hAnsi="新細明體" w:hint="eastAsia"/>
          <w:sz w:val="22"/>
        </w:rPr>
        <w:t>（導師《大智度論筆記》</w:t>
      </w:r>
      <w:r w:rsidRPr="00D36396">
        <w:rPr>
          <w:rFonts w:hAnsi="新細明體"/>
          <w:sz w:val="22"/>
        </w:rPr>
        <w:t>〔</w:t>
      </w:r>
      <w:r w:rsidRPr="00D36396">
        <w:rPr>
          <w:rFonts w:hint="eastAsia"/>
          <w:sz w:val="22"/>
        </w:rPr>
        <w:t>F026</w:t>
      </w:r>
      <w:r w:rsidRPr="00D36396">
        <w:rPr>
          <w:rFonts w:hAnsi="新細明體"/>
          <w:sz w:val="22"/>
        </w:rPr>
        <w:t>〕</w:t>
      </w:r>
      <w:r w:rsidRPr="00D36396">
        <w:rPr>
          <w:sz w:val="22"/>
        </w:rPr>
        <w:t>p.</w:t>
      </w:r>
      <w:r w:rsidRPr="00D36396">
        <w:rPr>
          <w:rFonts w:hint="eastAsia"/>
          <w:sz w:val="22"/>
        </w:rPr>
        <w:t>358</w:t>
      </w:r>
      <w:r>
        <w:rPr>
          <w:rFonts w:ascii="新細明體" w:hAnsi="新細明體" w:hint="eastAsia"/>
          <w:sz w:val="22"/>
        </w:rPr>
        <w:t>）</w:t>
      </w:r>
    </w:p>
  </w:footnote>
  <w:footnote w:id="62">
    <w:p w:rsidR="00976494" w:rsidRPr="00F346BE" w:rsidRDefault="00976494" w:rsidP="005D452D">
      <w:pPr>
        <w:widowControl/>
        <w:spacing w:line="0" w:lineRule="atLeast"/>
        <w:ind w:left="110" w:hangingChars="50" w:hanging="110"/>
        <w:jc w:val="both"/>
        <w:rPr>
          <w:sz w:val="22"/>
        </w:rPr>
      </w:pPr>
      <w:r w:rsidRPr="00F346BE">
        <w:rPr>
          <w:rStyle w:val="a9"/>
          <w:sz w:val="22"/>
        </w:rPr>
        <w:footnoteRef/>
      </w:r>
      <w:r w:rsidRPr="00F346BE">
        <w:rPr>
          <w:sz w:val="22"/>
        </w:rPr>
        <w:t>《</w:t>
      </w:r>
      <w:r w:rsidRPr="00F346BE">
        <w:rPr>
          <w:rFonts w:ascii="新細明體" w:hAnsi="新細明體"/>
          <w:kern w:val="0"/>
          <w:sz w:val="22"/>
        </w:rPr>
        <w:t>鳩摩羅什法師大義》</w:t>
      </w:r>
      <w:r w:rsidRPr="00F346BE">
        <w:rPr>
          <w:rFonts w:ascii="新細明體" w:hAnsi="新細明體" w:hint="eastAsia"/>
          <w:kern w:val="0"/>
          <w:sz w:val="22"/>
        </w:rPr>
        <w:t>卷中：「</w:t>
      </w:r>
      <w:r w:rsidRPr="00F346BE">
        <w:rPr>
          <w:rFonts w:ascii="標楷體" w:eastAsia="標楷體" w:hAnsi="標楷體" w:hint="eastAsia"/>
          <w:kern w:val="0"/>
          <w:sz w:val="22"/>
        </w:rPr>
        <w:t>諸法相隨時為名。若如實得諸法性相者，一切義論所不能破，名為如；如其法相，非心力所作也。諸菩薩利根者，推求諸法如相：何故如是寂滅之相不可取</w:t>
      </w:r>
      <w:r>
        <w:rPr>
          <w:rFonts w:ascii="標楷體" w:eastAsia="標楷體" w:hAnsi="標楷體" w:hint="eastAsia"/>
          <w:kern w:val="0"/>
          <w:sz w:val="22"/>
        </w:rPr>
        <w:t>、</w:t>
      </w:r>
      <w:r w:rsidRPr="00F346BE">
        <w:rPr>
          <w:rFonts w:ascii="標楷體" w:eastAsia="標楷體" w:hAnsi="標楷體" w:hint="eastAsia"/>
          <w:kern w:val="0"/>
          <w:sz w:val="22"/>
        </w:rPr>
        <w:t>不可捨？即知諸法如相性自爾故。如：地，堅性；水，濕性；火，熱性；風，動性。火，炎上為事；水，流下為事；風，傍行為事。如是諸法性，性自爾，是名法性也。更不求勝事，爾時心定，盡其邊極，是名真際。是故其本是一義，名為三。如道法是一，分別上、中、下，故名為三乘。初為如，中為法性，後為真際。真際為上，法性為中，如為下；隨觀力故，而有差別。</w:t>
      </w:r>
      <w:r w:rsidRPr="00F346BE">
        <w:rPr>
          <w:rFonts w:ascii="新細明體" w:hAnsi="新細明體" w:hint="eastAsia"/>
          <w:kern w:val="0"/>
          <w:sz w:val="22"/>
        </w:rPr>
        <w:t>」</w:t>
      </w:r>
      <w:r w:rsidRPr="00F346BE">
        <w:rPr>
          <w:rFonts w:hint="eastAsia"/>
          <w:kern w:val="0"/>
          <w:sz w:val="22"/>
        </w:rPr>
        <w:t>（大正</w:t>
      </w:r>
      <w:r w:rsidRPr="00F346BE">
        <w:rPr>
          <w:rFonts w:hint="eastAsia"/>
          <w:kern w:val="0"/>
          <w:sz w:val="22"/>
        </w:rPr>
        <w:t>45</w:t>
      </w:r>
      <w:r w:rsidRPr="00F346BE">
        <w:rPr>
          <w:rFonts w:hint="eastAsia"/>
          <w:kern w:val="0"/>
          <w:sz w:val="22"/>
        </w:rPr>
        <w:t>，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36"/>
          <w:attr w:name="UnitName" w:val="a"/>
        </w:smartTagPr>
        <w:r w:rsidRPr="00F346BE">
          <w:rPr>
            <w:kern w:val="0"/>
            <w:sz w:val="22"/>
          </w:rPr>
          <w:t>136</w:t>
        </w:r>
        <w:r w:rsidRPr="00F346BE">
          <w:rPr>
            <w:rFonts w:eastAsia="Roman Unicode" w:cs="Roman Unicode"/>
            <w:kern w:val="0"/>
            <w:sz w:val="22"/>
          </w:rPr>
          <w:t>a</w:t>
        </w:r>
      </w:smartTag>
      <w:r w:rsidRPr="00F346BE">
        <w:rPr>
          <w:kern w:val="0"/>
          <w:sz w:val="22"/>
        </w:rPr>
        <w:t>4</w:t>
      </w:r>
      <w:r>
        <w:rPr>
          <w:kern w:val="0"/>
          <w:sz w:val="22"/>
        </w:rPr>
        <w:t>-</w:t>
      </w:r>
      <w:r w:rsidRPr="00F346BE">
        <w:rPr>
          <w:kern w:val="0"/>
          <w:sz w:val="22"/>
        </w:rPr>
        <w:t>15</w:t>
      </w:r>
      <w:r>
        <w:rPr>
          <w:kern w:val="0"/>
          <w:sz w:val="22"/>
        </w:rPr>
        <w:t>）</w:t>
      </w:r>
    </w:p>
  </w:footnote>
  <w:footnote w:id="63">
    <w:p w:rsidR="00976494" w:rsidRPr="00B3274B" w:rsidRDefault="00976494" w:rsidP="005D452D">
      <w:pPr>
        <w:pStyle w:val="a7"/>
        <w:ind w:left="110" w:hangingChars="50" w:hanging="110"/>
        <w:rPr>
          <w:sz w:val="22"/>
          <w:szCs w:val="22"/>
        </w:rPr>
      </w:pPr>
      <w:r w:rsidRPr="00B3274B">
        <w:rPr>
          <w:rStyle w:val="a9"/>
          <w:sz w:val="22"/>
          <w:szCs w:val="22"/>
        </w:rPr>
        <w:footnoteRef/>
      </w:r>
      <w:r w:rsidRPr="00B3274B">
        <w:rPr>
          <w:rFonts w:hint="eastAsia"/>
          <w:sz w:val="22"/>
          <w:szCs w:val="22"/>
        </w:rPr>
        <w:t>《大智度論疏》卷</w:t>
      </w:r>
      <w:r w:rsidRPr="00B3274B">
        <w:rPr>
          <w:rFonts w:hint="eastAsia"/>
          <w:sz w:val="22"/>
          <w:szCs w:val="22"/>
        </w:rPr>
        <w:t>14</w:t>
      </w:r>
      <w:r>
        <w:rPr>
          <w:rFonts w:hint="eastAsia"/>
          <w:sz w:val="22"/>
          <w:szCs w:val="22"/>
        </w:rPr>
        <w:t>：「</w:t>
      </w:r>
      <w:r w:rsidRPr="00B3274B">
        <w:rPr>
          <w:rFonts w:ascii="標楷體" w:eastAsia="標楷體" w:hAnsi="標楷體" w:hint="eastAsia"/>
          <w:sz w:val="22"/>
          <w:szCs w:val="22"/>
        </w:rPr>
        <w:t>如言十二因緣，既是法空，此之因緣常在於世，猶如本法體不曾異，故言如也。又如風性是動，雖被障故有礙，礙息時還復本性；水、火性等皆爾</w:t>
      </w:r>
      <w:r>
        <w:rPr>
          <w:rFonts w:ascii="標楷體" w:eastAsia="標楷體" w:hAnsi="標楷體" w:hint="eastAsia"/>
          <w:sz w:val="22"/>
          <w:szCs w:val="22"/>
        </w:rPr>
        <w:t>，</w:t>
      </w:r>
      <w:r w:rsidRPr="00B3274B">
        <w:rPr>
          <w:rFonts w:ascii="標楷體" w:eastAsia="標楷體" w:hAnsi="標楷體" w:hint="eastAsia"/>
          <w:sz w:val="22"/>
          <w:szCs w:val="22"/>
        </w:rPr>
        <w:t>故取其本性義為如也。</w:t>
      </w:r>
      <w:r w:rsidRPr="00B3274B">
        <w:rPr>
          <w:rFonts w:hint="eastAsia"/>
          <w:sz w:val="22"/>
          <w:szCs w:val="22"/>
        </w:rPr>
        <w:t>」</w:t>
      </w:r>
      <w:r>
        <w:rPr>
          <w:rFonts w:hint="eastAsia"/>
          <w:sz w:val="22"/>
          <w:szCs w:val="22"/>
        </w:rPr>
        <w:t>（《卍新續藏》</w:t>
      </w:r>
      <w:r>
        <w:rPr>
          <w:rFonts w:hint="eastAsia"/>
          <w:sz w:val="22"/>
          <w:szCs w:val="22"/>
        </w:rPr>
        <w:t>46</w:t>
      </w:r>
      <w:r>
        <w:rPr>
          <w:rFonts w:hint="eastAsia"/>
          <w:sz w:val="22"/>
          <w:szCs w:val="22"/>
        </w:rPr>
        <w:t>，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829"/>
          <w:attr w:name="UnitName" w:val="a"/>
        </w:smartTagPr>
        <w:r>
          <w:rPr>
            <w:rFonts w:hint="eastAsia"/>
            <w:sz w:val="22"/>
            <w:szCs w:val="22"/>
          </w:rPr>
          <w:t>829</w:t>
        </w:r>
        <w:r w:rsidRPr="00B3274B">
          <w:rPr>
            <w:rFonts w:hint="eastAsia"/>
            <w:sz w:val="22"/>
            <w:szCs w:val="22"/>
          </w:rPr>
          <w:t>a</w:t>
        </w:r>
      </w:smartTag>
      <w:r w:rsidRPr="00B3274B">
        <w:rPr>
          <w:rFonts w:hint="eastAsia"/>
          <w:sz w:val="22"/>
          <w:szCs w:val="22"/>
        </w:rPr>
        <w:t>17-21</w:t>
      </w:r>
      <w:r>
        <w:rPr>
          <w:rFonts w:hint="eastAsia"/>
          <w:sz w:val="22"/>
          <w:szCs w:val="22"/>
        </w:rPr>
        <w:t>）</w:t>
      </w:r>
    </w:p>
  </w:footnote>
  <w:footnote w:id="64">
    <w:p w:rsidR="00976494" w:rsidRPr="00C914A3" w:rsidRDefault="00976494" w:rsidP="005D452D">
      <w:pPr>
        <w:pStyle w:val="a7"/>
        <w:spacing w:line="0" w:lineRule="atLeast"/>
        <w:ind w:left="110" w:hangingChars="50" w:hanging="110"/>
        <w:jc w:val="both"/>
        <w:rPr>
          <w:sz w:val="22"/>
          <w:szCs w:val="22"/>
        </w:rPr>
      </w:pPr>
      <w:r w:rsidRPr="00C914A3">
        <w:rPr>
          <w:rStyle w:val="a9"/>
          <w:color w:val="000000"/>
          <w:sz w:val="22"/>
          <w:szCs w:val="22"/>
        </w:rPr>
        <w:footnoteRef/>
      </w:r>
      <w:r w:rsidRPr="00C914A3">
        <w:rPr>
          <w:color w:val="000000"/>
          <w:sz w:val="22"/>
          <w:szCs w:val="22"/>
        </w:rPr>
        <w:t xml:space="preserve"> </w:t>
      </w:r>
      <w:r w:rsidRPr="00C914A3">
        <w:rPr>
          <w:color w:val="000000"/>
          <w:sz w:val="22"/>
          <w:szCs w:val="22"/>
        </w:rPr>
        <w:t>參見（</w:t>
      </w:r>
      <w:r w:rsidRPr="00C914A3">
        <w:rPr>
          <w:color w:val="000000"/>
          <w:sz w:val="22"/>
          <w:szCs w:val="22"/>
        </w:rPr>
        <w:t>Lamotte, p.2199, n.2</w:t>
      </w:r>
      <w:r>
        <w:rPr>
          <w:color w:val="000000"/>
          <w:sz w:val="22"/>
          <w:szCs w:val="22"/>
        </w:rPr>
        <w:t>）</w:t>
      </w:r>
      <w:r w:rsidRPr="00C914A3">
        <w:rPr>
          <w:color w:val="000000"/>
          <w:sz w:val="22"/>
          <w:szCs w:val="22"/>
        </w:rPr>
        <w:t>：參見</w:t>
      </w:r>
      <w:r w:rsidRPr="00C914A3">
        <w:rPr>
          <w:rFonts w:eastAsia="Roman Unicode"/>
          <w:color w:val="000000"/>
          <w:sz w:val="22"/>
          <w:szCs w:val="22"/>
        </w:rPr>
        <w:t>Nidānasa</w:t>
      </w:r>
      <w:r w:rsidRPr="00C914A3">
        <w:rPr>
          <w:rFonts w:eastAsia="Roman Unicode" w:hAnsi="Roman Unicode"/>
          <w:color w:val="000000"/>
          <w:sz w:val="22"/>
          <w:szCs w:val="22"/>
        </w:rPr>
        <w:t>ṃ</w:t>
      </w:r>
      <w:r w:rsidRPr="00C914A3">
        <w:rPr>
          <w:rFonts w:eastAsia="Roman Unicode"/>
          <w:color w:val="000000"/>
          <w:sz w:val="22"/>
          <w:szCs w:val="22"/>
        </w:rPr>
        <w:t>yukta</w:t>
      </w:r>
      <w:r w:rsidRPr="00C914A3">
        <w:rPr>
          <w:color w:val="000000"/>
          <w:sz w:val="22"/>
          <w:szCs w:val="22"/>
        </w:rPr>
        <w:t xml:space="preserve">, </w:t>
      </w:r>
      <w:r w:rsidRPr="00C914A3">
        <w:rPr>
          <w:rFonts w:eastAsia="Roman Unicode"/>
          <w:color w:val="000000"/>
          <w:sz w:val="22"/>
          <w:szCs w:val="22"/>
        </w:rPr>
        <w:t>p</w:t>
      </w:r>
      <w:r w:rsidRPr="00C914A3">
        <w:rPr>
          <w:color w:val="000000"/>
          <w:sz w:val="22"/>
          <w:szCs w:val="22"/>
        </w:rPr>
        <w:t>.148, p.164</w:t>
      </w:r>
      <w:r w:rsidRPr="00C914A3">
        <w:rPr>
          <w:color w:val="000000"/>
          <w:sz w:val="22"/>
          <w:szCs w:val="22"/>
        </w:rPr>
        <w:t>，《雜阿含經》卷</w:t>
      </w:r>
      <w:r w:rsidRPr="00C914A3">
        <w:rPr>
          <w:color w:val="000000"/>
          <w:sz w:val="22"/>
          <w:szCs w:val="22"/>
        </w:rPr>
        <w:t>12</w:t>
      </w:r>
      <w:r w:rsidRPr="00C914A3">
        <w:rPr>
          <w:color w:val="000000"/>
          <w:sz w:val="22"/>
          <w:szCs w:val="22"/>
        </w:rPr>
        <w:t>（</w:t>
      </w:r>
      <w:r w:rsidRPr="00C914A3">
        <w:rPr>
          <w:color w:val="000000"/>
          <w:sz w:val="22"/>
          <w:szCs w:val="22"/>
        </w:rPr>
        <w:t>296</w:t>
      </w:r>
      <w:r w:rsidRPr="00C914A3">
        <w:rPr>
          <w:color w:val="000000"/>
          <w:sz w:val="22"/>
          <w:szCs w:val="22"/>
        </w:rPr>
        <w:t>經</w:t>
      </w:r>
      <w:r>
        <w:rPr>
          <w:color w:val="000000"/>
          <w:sz w:val="22"/>
          <w:szCs w:val="22"/>
        </w:rPr>
        <w:t>）</w:t>
      </w:r>
      <w:r w:rsidRPr="00C914A3">
        <w:rPr>
          <w:sz w:val="22"/>
          <w:szCs w:val="22"/>
        </w:rPr>
        <w:t>（大正</w:t>
      </w:r>
      <w:r w:rsidRPr="00C914A3">
        <w:rPr>
          <w:sz w:val="22"/>
          <w:szCs w:val="22"/>
        </w:rPr>
        <w:t>2</w:t>
      </w:r>
      <w:r w:rsidRPr="00C914A3">
        <w:rPr>
          <w:sz w:val="22"/>
          <w:szCs w:val="22"/>
        </w:rPr>
        <w:t>，</w:t>
      </w:r>
      <w:r w:rsidRPr="00C914A3">
        <w:rPr>
          <w:sz w:val="22"/>
          <w:szCs w:val="22"/>
        </w:rPr>
        <w:t>84</w:t>
      </w:r>
      <w:r w:rsidRPr="00C914A3">
        <w:rPr>
          <w:rFonts w:eastAsia="Roman Unicode"/>
          <w:sz w:val="22"/>
          <w:szCs w:val="22"/>
        </w:rPr>
        <w:t>b</w:t>
      </w:r>
      <w:r w:rsidRPr="00C914A3">
        <w:rPr>
          <w:sz w:val="22"/>
          <w:szCs w:val="22"/>
        </w:rPr>
        <w:t>12</w:t>
      </w:r>
      <w:r>
        <w:rPr>
          <w:sz w:val="22"/>
          <w:szCs w:val="22"/>
        </w:rPr>
        <w:t>-</w:t>
      </w:r>
      <w:r w:rsidRPr="00C914A3">
        <w:rPr>
          <w:rFonts w:eastAsia="Roman Unicode"/>
          <w:sz w:val="22"/>
          <w:szCs w:val="22"/>
        </w:rPr>
        <w:t>c</w:t>
      </w:r>
      <w:r w:rsidRPr="00C914A3">
        <w:rPr>
          <w:sz w:val="22"/>
          <w:szCs w:val="22"/>
        </w:rPr>
        <w:t>10</w:t>
      </w:r>
      <w:r>
        <w:rPr>
          <w:sz w:val="22"/>
          <w:szCs w:val="22"/>
        </w:rPr>
        <w:t>）</w:t>
      </w:r>
      <w:r w:rsidRPr="00C914A3">
        <w:rPr>
          <w:sz w:val="22"/>
          <w:szCs w:val="22"/>
        </w:rPr>
        <w:t>，</w:t>
      </w:r>
      <w:r w:rsidRPr="00C914A3">
        <w:rPr>
          <w:rFonts w:eastAsia="Roman Unicode"/>
          <w:sz w:val="22"/>
          <w:szCs w:val="22"/>
        </w:rPr>
        <w:t>Sa</w:t>
      </w:r>
      <w:r w:rsidRPr="00C914A3">
        <w:rPr>
          <w:rFonts w:eastAsia="Roman Unicode" w:hAnsi="Roman Unicode"/>
          <w:sz w:val="22"/>
          <w:szCs w:val="22"/>
        </w:rPr>
        <w:t>ṃ</w:t>
      </w:r>
      <w:r w:rsidRPr="00C914A3">
        <w:rPr>
          <w:rFonts w:eastAsia="Roman Unicode"/>
          <w:sz w:val="22"/>
          <w:szCs w:val="22"/>
        </w:rPr>
        <w:t>yutta</w:t>
      </w:r>
      <w:r w:rsidRPr="00C914A3">
        <w:rPr>
          <w:sz w:val="22"/>
          <w:szCs w:val="22"/>
        </w:rPr>
        <w:t>,</w:t>
      </w:r>
      <w:r>
        <w:rPr>
          <w:rFonts w:hint="eastAsia"/>
          <w:sz w:val="22"/>
          <w:szCs w:val="22"/>
        </w:rPr>
        <w:t xml:space="preserve"> </w:t>
      </w:r>
      <w:r w:rsidRPr="00C914A3">
        <w:rPr>
          <w:rFonts w:eastAsia="Roman Unicode"/>
          <w:sz w:val="22"/>
          <w:szCs w:val="22"/>
        </w:rPr>
        <w:t>II</w:t>
      </w:r>
      <w:r w:rsidRPr="00C914A3">
        <w:rPr>
          <w:sz w:val="22"/>
          <w:szCs w:val="22"/>
        </w:rPr>
        <w:t xml:space="preserve">, </w:t>
      </w:r>
      <w:r w:rsidRPr="00C914A3">
        <w:rPr>
          <w:rFonts w:eastAsia="Roman Unicode"/>
          <w:sz w:val="22"/>
          <w:szCs w:val="22"/>
        </w:rPr>
        <w:t>p</w:t>
      </w:r>
      <w:r w:rsidRPr="00C914A3">
        <w:rPr>
          <w:sz w:val="22"/>
          <w:szCs w:val="22"/>
        </w:rPr>
        <w:t>.25</w:t>
      </w:r>
      <w:r w:rsidRPr="00C914A3">
        <w:rPr>
          <w:sz w:val="22"/>
          <w:szCs w:val="22"/>
        </w:rPr>
        <w:t>。</w:t>
      </w:r>
    </w:p>
  </w:footnote>
  <w:footnote w:id="65">
    <w:p w:rsidR="00976494" w:rsidRPr="00C914A3" w:rsidRDefault="00976494" w:rsidP="005D452D">
      <w:pPr>
        <w:snapToGrid w:val="0"/>
        <w:spacing w:line="0" w:lineRule="atLeast"/>
        <w:ind w:left="110" w:hangingChars="50" w:hanging="110"/>
        <w:rPr>
          <w:sz w:val="22"/>
        </w:rPr>
      </w:pPr>
      <w:r w:rsidRPr="00C914A3">
        <w:rPr>
          <w:rStyle w:val="a9"/>
          <w:sz w:val="22"/>
        </w:rPr>
        <w:footnoteRef/>
      </w:r>
      <w:r w:rsidRPr="00C914A3">
        <w:rPr>
          <w:rFonts w:hint="eastAsia"/>
          <w:sz w:val="22"/>
        </w:rPr>
        <w:t>《大智度論疏》卷</w:t>
      </w:r>
      <w:r w:rsidRPr="00C914A3">
        <w:rPr>
          <w:rFonts w:hint="eastAsia"/>
          <w:sz w:val="22"/>
        </w:rPr>
        <w:t>14</w:t>
      </w:r>
      <w:r w:rsidRPr="00C914A3">
        <w:rPr>
          <w:rFonts w:hint="eastAsia"/>
          <w:sz w:val="22"/>
        </w:rPr>
        <w:t>：「</w:t>
      </w:r>
      <w:r w:rsidRPr="00B3274B">
        <w:rPr>
          <w:rFonts w:ascii="標楷體" w:eastAsia="標楷體" w:hAnsi="標楷體" w:hint="eastAsia"/>
          <w:sz w:val="22"/>
        </w:rPr>
        <w:t>復次諸法實相常住不動已下，第八就眾生垢淨義明此三法也。以煩惱覆故，不見本如也。</w:t>
      </w:r>
      <w:r w:rsidRPr="00C914A3">
        <w:rPr>
          <w:rFonts w:hint="eastAsia"/>
          <w:sz w:val="22"/>
        </w:rPr>
        <w:t>」</w:t>
      </w:r>
      <w:r>
        <w:rPr>
          <w:rFonts w:hint="eastAsia"/>
          <w:sz w:val="22"/>
        </w:rPr>
        <w:t>（《卍新續藏》</w:t>
      </w:r>
      <w:r>
        <w:rPr>
          <w:rFonts w:hint="eastAsia"/>
          <w:sz w:val="22"/>
        </w:rPr>
        <w:t>46</w:t>
      </w:r>
      <w:r>
        <w:rPr>
          <w:rFonts w:hint="eastAsia"/>
          <w:sz w:val="22"/>
        </w:rPr>
        <w:t>，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829"/>
          <w:attr w:name="UnitName" w:val="a"/>
        </w:smartTagPr>
        <w:r w:rsidRPr="00C914A3">
          <w:rPr>
            <w:rFonts w:hint="eastAsia"/>
            <w:sz w:val="22"/>
          </w:rPr>
          <w:t>829</w:t>
        </w:r>
        <w:r>
          <w:rPr>
            <w:rFonts w:hint="eastAsia"/>
            <w:sz w:val="22"/>
          </w:rPr>
          <w:t>a</w:t>
        </w:r>
      </w:smartTag>
      <w:r w:rsidRPr="00C914A3">
        <w:rPr>
          <w:rFonts w:hint="eastAsia"/>
          <w:sz w:val="22"/>
        </w:rPr>
        <w:t>22</w:t>
      </w:r>
      <w:r>
        <w:rPr>
          <w:rFonts w:hint="eastAsia"/>
          <w:sz w:val="22"/>
        </w:rPr>
        <w:t>-</w:t>
      </w:r>
      <w:r w:rsidRPr="00C914A3">
        <w:rPr>
          <w:rFonts w:hint="eastAsia"/>
          <w:sz w:val="22"/>
        </w:rPr>
        <w:t>23</w:t>
      </w:r>
      <w:r>
        <w:rPr>
          <w:rFonts w:hint="eastAsia"/>
          <w:sz w:val="22"/>
        </w:rPr>
        <w:t>）</w:t>
      </w:r>
    </w:p>
    <w:p w:rsidR="00976494" w:rsidRPr="00C914A3" w:rsidRDefault="00976494" w:rsidP="005D452D">
      <w:pPr>
        <w:spacing w:line="0" w:lineRule="atLeast"/>
        <w:ind w:left="110" w:hangingChars="50" w:hanging="110"/>
        <w:rPr>
          <w:sz w:val="22"/>
        </w:rPr>
      </w:pPr>
      <w:r w:rsidRPr="00C914A3">
        <w:rPr>
          <w:rFonts w:hint="eastAsia"/>
          <w:bCs/>
          <w:sz w:val="22"/>
        </w:rPr>
        <w:t xml:space="preserve">　　　</w:t>
      </w:r>
      <w:r w:rsidRPr="00C914A3">
        <w:rPr>
          <w:rFonts w:hint="eastAsia"/>
          <w:bCs/>
          <w:sz w:val="22"/>
        </w:rPr>
        <w:t xml:space="preserve">   </w:t>
      </w:r>
      <w:r w:rsidRPr="00C914A3">
        <w:rPr>
          <w:rFonts w:hint="eastAsia"/>
          <w:bCs/>
          <w:sz w:val="22"/>
        </w:rPr>
        <w:t>┌</w:t>
      </w:r>
      <w:r w:rsidRPr="00C914A3">
        <w:rPr>
          <w:rFonts w:hint="eastAsia"/>
          <w:bCs/>
          <w:sz w:val="22"/>
        </w:rPr>
        <w:t xml:space="preserve"> </w:t>
      </w:r>
      <w:r w:rsidRPr="00C914A3">
        <w:rPr>
          <w:rFonts w:hint="eastAsia"/>
          <w:sz w:val="22"/>
        </w:rPr>
        <w:t>實相常不動。無明等與煩惱覆，轉異邪曲。破無明令還得實性，如本不異為如。</w:t>
      </w:r>
    </w:p>
    <w:p w:rsidR="00976494" w:rsidRPr="00C914A3" w:rsidRDefault="00976494" w:rsidP="005D452D">
      <w:pPr>
        <w:spacing w:line="0" w:lineRule="atLeast"/>
        <w:ind w:leftChars="140" w:left="446" w:hangingChars="50" w:hanging="110"/>
        <w:rPr>
          <w:sz w:val="22"/>
        </w:rPr>
      </w:pPr>
      <w:r w:rsidRPr="00C914A3">
        <w:rPr>
          <w:rFonts w:hint="eastAsia"/>
          <w:sz w:val="22"/>
        </w:rPr>
        <w:t>第四說</w:t>
      </w:r>
      <w:r w:rsidRPr="00C914A3">
        <w:rPr>
          <w:rFonts w:hint="eastAsia"/>
          <w:bCs/>
          <w:sz w:val="22"/>
        </w:rPr>
        <w:t>┤</w:t>
      </w:r>
      <w:r w:rsidRPr="00C914A3">
        <w:rPr>
          <w:rFonts w:hint="eastAsia"/>
          <w:bCs/>
          <w:sz w:val="22"/>
        </w:rPr>
        <w:t xml:space="preserve"> </w:t>
      </w:r>
      <w:r w:rsidRPr="00C914A3">
        <w:rPr>
          <w:rFonts w:hint="eastAsia"/>
          <w:sz w:val="22"/>
        </w:rPr>
        <w:t>得其真性，是名法性清淨。</w:t>
      </w:r>
    </w:p>
    <w:p w:rsidR="00976494" w:rsidRPr="00C914A3" w:rsidRDefault="00976494" w:rsidP="005D452D">
      <w:pPr>
        <w:pStyle w:val="a7"/>
        <w:ind w:leftChars="415" w:left="1106" w:hangingChars="50" w:hanging="110"/>
        <w:rPr>
          <w:sz w:val="22"/>
          <w:szCs w:val="22"/>
        </w:rPr>
      </w:pPr>
      <w:r w:rsidRPr="00C914A3">
        <w:rPr>
          <w:rFonts w:hint="eastAsia"/>
          <w:bCs/>
          <w:sz w:val="22"/>
          <w:szCs w:val="22"/>
        </w:rPr>
        <w:t>└</w:t>
      </w:r>
      <w:r w:rsidRPr="00C914A3">
        <w:rPr>
          <w:rFonts w:hint="eastAsia"/>
          <w:bCs/>
          <w:sz w:val="22"/>
          <w:szCs w:val="22"/>
        </w:rPr>
        <w:t xml:space="preserve"> </w:t>
      </w:r>
      <w:r w:rsidRPr="00C914A3">
        <w:rPr>
          <w:rFonts w:hint="eastAsia"/>
          <w:sz w:val="22"/>
          <w:szCs w:val="22"/>
        </w:rPr>
        <w:t>入法性中，知法性無量無邊，心則滿足為實際。</w:t>
      </w:r>
    </w:p>
    <w:p w:rsidR="00976494" w:rsidRPr="00E4201A" w:rsidRDefault="00976494" w:rsidP="005D452D">
      <w:pPr>
        <w:pStyle w:val="a7"/>
        <w:ind w:leftChars="415" w:left="1106" w:hangingChars="50" w:hanging="110"/>
        <w:rPr>
          <w:sz w:val="22"/>
          <w:szCs w:val="22"/>
        </w:rPr>
      </w:pPr>
      <w:r w:rsidRPr="00E4201A">
        <w:rPr>
          <w:rFonts w:hAnsi="新細明體"/>
          <w:sz w:val="22"/>
          <w:szCs w:val="22"/>
        </w:rPr>
        <w:t>（導師《大智度論筆記》</w:t>
      </w:r>
      <w:r w:rsidRPr="00E4201A">
        <w:rPr>
          <w:sz w:val="22"/>
          <w:szCs w:val="22"/>
        </w:rPr>
        <w:t>〔</w:t>
      </w:r>
      <w:r w:rsidRPr="00E4201A">
        <w:rPr>
          <w:sz w:val="22"/>
          <w:szCs w:val="22"/>
        </w:rPr>
        <w:t>F026</w:t>
      </w:r>
      <w:r w:rsidRPr="00E4201A">
        <w:rPr>
          <w:sz w:val="22"/>
          <w:szCs w:val="22"/>
        </w:rPr>
        <w:t>〕</w:t>
      </w:r>
      <w:r w:rsidRPr="00E4201A">
        <w:rPr>
          <w:sz w:val="22"/>
          <w:szCs w:val="22"/>
        </w:rPr>
        <w:t>p.358</w:t>
      </w:r>
      <w:r w:rsidRPr="00E4201A">
        <w:rPr>
          <w:rFonts w:hAnsi="新細明體"/>
          <w:sz w:val="22"/>
          <w:szCs w:val="22"/>
        </w:rPr>
        <w:t>）</w:t>
      </w:r>
    </w:p>
  </w:footnote>
  <w:footnote w:id="66">
    <w:p w:rsidR="00976494" w:rsidRPr="00E4201A" w:rsidRDefault="00976494" w:rsidP="005D452D">
      <w:pPr>
        <w:pStyle w:val="a7"/>
        <w:spacing w:line="0" w:lineRule="atLeast"/>
        <w:ind w:left="110" w:hangingChars="50" w:hanging="110"/>
        <w:jc w:val="both"/>
        <w:rPr>
          <w:sz w:val="22"/>
          <w:szCs w:val="22"/>
        </w:rPr>
      </w:pPr>
      <w:r w:rsidRPr="00E4201A">
        <w:rPr>
          <w:rStyle w:val="a9"/>
          <w:sz w:val="22"/>
          <w:szCs w:val="22"/>
        </w:rPr>
        <w:footnoteRef/>
      </w:r>
      <w:r w:rsidRPr="00E4201A">
        <w:rPr>
          <w:sz w:val="22"/>
          <w:szCs w:val="22"/>
        </w:rPr>
        <w:t xml:space="preserve"> </w:t>
      </w:r>
      <w:r w:rsidRPr="00E4201A">
        <w:rPr>
          <w:rFonts w:hint="eastAsia"/>
          <w:sz w:val="22"/>
          <w:szCs w:val="22"/>
        </w:rPr>
        <w:t>發引：啟程，出發。（《漢語大詞典</w:t>
      </w:r>
      <w:r>
        <w:rPr>
          <w:rFonts w:hint="eastAsia"/>
          <w:sz w:val="22"/>
          <w:szCs w:val="22"/>
        </w:rPr>
        <w:t>（</w:t>
      </w:r>
      <w:r w:rsidRPr="00E4201A">
        <w:rPr>
          <w:rFonts w:hint="eastAsia"/>
          <w:sz w:val="22"/>
          <w:szCs w:val="22"/>
        </w:rPr>
        <w:t>八</w:t>
      </w:r>
      <w:r>
        <w:rPr>
          <w:rFonts w:hint="eastAsia"/>
          <w:sz w:val="22"/>
          <w:szCs w:val="22"/>
        </w:rPr>
        <w:t>）</w:t>
      </w:r>
      <w:r w:rsidRPr="00E4201A">
        <w:rPr>
          <w:rFonts w:hint="eastAsia"/>
          <w:sz w:val="22"/>
          <w:szCs w:val="22"/>
        </w:rPr>
        <w:t>》，</w:t>
      </w:r>
      <w:r w:rsidRPr="00E4201A">
        <w:rPr>
          <w:rFonts w:hint="eastAsia"/>
          <w:sz w:val="22"/>
          <w:szCs w:val="22"/>
        </w:rPr>
        <w:t>p.544</w:t>
      </w:r>
      <w:r w:rsidRPr="00E4201A">
        <w:rPr>
          <w:rFonts w:hint="eastAsia"/>
          <w:sz w:val="22"/>
          <w:szCs w:val="22"/>
        </w:rPr>
        <w:t>）</w:t>
      </w:r>
    </w:p>
  </w:footnote>
  <w:footnote w:id="67">
    <w:p w:rsidR="00976494" w:rsidRPr="00E4201A" w:rsidRDefault="00976494" w:rsidP="005D452D">
      <w:pPr>
        <w:pStyle w:val="a7"/>
        <w:spacing w:line="0" w:lineRule="atLeast"/>
        <w:ind w:left="110" w:hangingChars="50" w:hanging="110"/>
        <w:jc w:val="both"/>
        <w:rPr>
          <w:sz w:val="22"/>
          <w:szCs w:val="22"/>
        </w:rPr>
      </w:pPr>
      <w:r w:rsidRPr="00E4201A">
        <w:rPr>
          <w:rStyle w:val="a9"/>
          <w:sz w:val="22"/>
          <w:szCs w:val="22"/>
        </w:rPr>
        <w:footnoteRef/>
      </w:r>
      <w:r w:rsidRPr="00E4201A">
        <w:rPr>
          <w:sz w:val="22"/>
          <w:szCs w:val="22"/>
        </w:rPr>
        <w:t xml:space="preserve"> </w:t>
      </w:r>
      <w:r w:rsidRPr="00E4201A">
        <w:rPr>
          <w:sz w:val="22"/>
          <w:szCs w:val="22"/>
        </w:rPr>
        <w:t>懸＝玄【宋】【元】【明】【宮】【石】。（大正</w:t>
      </w:r>
      <w:r w:rsidRPr="00E4201A">
        <w:rPr>
          <w:sz w:val="22"/>
          <w:szCs w:val="22"/>
        </w:rPr>
        <w:t>25</w:t>
      </w:r>
      <w:r w:rsidRPr="00E4201A">
        <w:rPr>
          <w:sz w:val="22"/>
          <w:szCs w:val="22"/>
        </w:rPr>
        <w:t>，</w:t>
      </w:r>
      <w:r w:rsidRPr="00E4201A">
        <w:rPr>
          <w:sz w:val="22"/>
          <w:szCs w:val="22"/>
        </w:rPr>
        <w:t>299</w:t>
      </w:r>
      <w:r w:rsidRPr="00E4201A">
        <w:rPr>
          <w:rFonts w:eastAsia="Roman Unicode"/>
          <w:sz w:val="22"/>
          <w:szCs w:val="22"/>
        </w:rPr>
        <w:t>d</w:t>
      </w:r>
      <w:r w:rsidRPr="00E4201A">
        <w:rPr>
          <w:sz w:val="22"/>
          <w:szCs w:val="22"/>
        </w:rPr>
        <w:t>，</w:t>
      </w:r>
      <w:r w:rsidRPr="00E4201A">
        <w:rPr>
          <w:rFonts w:eastAsia="Roman Unicode"/>
          <w:sz w:val="22"/>
          <w:szCs w:val="22"/>
        </w:rPr>
        <w:t>n</w:t>
      </w:r>
      <w:r w:rsidRPr="00E4201A">
        <w:rPr>
          <w:sz w:val="22"/>
          <w:szCs w:val="22"/>
        </w:rPr>
        <w:t>.1</w:t>
      </w:r>
      <w:r w:rsidRPr="00E4201A">
        <w:rPr>
          <w:sz w:val="22"/>
          <w:szCs w:val="22"/>
        </w:rPr>
        <w:t>）</w:t>
      </w:r>
    </w:p>
  </w:footnote>
  <w:footnote w:id="68">
    <w:p w:rsidR="00976494" w:rsidRPr="00E4201A" w:rsidRDefault="00976494" w:rsidP="005D452D">
      <w:pPr>
        <w:pStyle w:val="a7"/>
        <w:ind w:left="110" w:hangingChars="50" w:hanging="110"/>
        <w:rPr>
          <w:sz w:val="22"/>
          <w:szCs w:val="22"/>
        </w:rPr>
      </w:pPr>
      <w:r w:rsidRPr="00E4201A">
        <w:rPr>
          <w:rStyle w:val="a9"/>
          <w:sz w:val="22"/>
          <w:szCs w:val="22"/>
        </w:rPr>
        <w:footnoteRef/>
      </w:r>
      <w:r w:rsidRPr="00E4201A">
        <w:rPr>
          <w:sz w:val="22"/>
          <w:szCs w:val="22"/>
        </w:rPr>
        <w:t xml:space="preserve"> </w:t>
      </w:r>
      <w:r w:rsidRPr="00E4201A">
        <w:rPr>
          <w:rFonts w:hint="eastAsia"/>
          <w:sz w:val="22"/>
          <w:szCs w:val="22"/>
        </w:rPr>
        <w:t>懸知：料想，預知。（《漢語大詞典</w:t>
      </w:r>
      <w:r>
        <w:rPr>
          <w:rFonts w:hint="eastAsia"/>
          <w:sz w:val="22"/>
          <w:szCs w:val="22"/>
        </w:rPr>
        <w:t>（</w:t>
      </w:r>
      <w:r w:rsidRPr="00E4201A">
        <w:rPr>
          <w:rFonts w:hint="eastAsia"/>
          <w:sz w:val="22"/>
          <w:szCs w:val="22"/>
        </w:rPr>
        <w:t>七</w:t>
      </w:r>
      <w:r>
        <w:rPr>
          <w:rFonts w:hint="eastAsia"/>
          <w:sz w:val="22"/>
          <w:szCs w:val="22"/>
        </w:rPr>
        <w:t>）</w:t>
      </w:r>
      <w:r w:rsidRPr="00E4201A">
        <w:rPr>
          <w:rFonts w:hint="eastAsia"/>
          <w:sz w:val="22"/>
          <w:szCs w:val="22"/>
        </w:rPr>
        <w:t>》，</w:t>
      </w:r>
      <w:r w:rsidRPr="00E4201A">
        <w:rPr>
          <w:rFonts w:hint="eastAsia"/>
          <w:sz w:val="22"/>
          <w:szCs w:val="22"/>
        </w:rPr>
        <w:t>p.774</w:t>
      </w:r>
      <w:r w:rsidRPr="00E4201A">
        <w:rPr>
          <w:rFonts w:hint="eastAsia"/>
          <w:sz w:val="22"/>
          <w:szCs w:val="22"/>
        </w:rPr>
        <w:t>）</w:t>
      </w:r>
    </w:p>
  </w:footnote>
  <w:footnote w:id="69">
    <w:p w:rsidR="00976494" w:rsidRPr="000E1BD0" w:rsidRDefault="00976494" w:rsidP="005D452D">
      <w:pPr>
        <w:spacing w:line="0" w:lineRule="atLeast"/>
        <w:ind w:left="110" w:hangingChars="50" w:hanging="110"/>
        <w:rPr>
          <w:sz w:val="22"/>
        </w:rPr>
      </w:pPr>
      <w:r w:rsidRPr="00E4201A">
        <w:rPr>
          <w:rStyle w:val="a9"/>
          <w:sz w:val="22"/>
        </w:rPr>
        <w:footnoteRef/>
      </w:r>
      <w:r w:rsidRPr="00E4201A">
        <w:rPr>
          <w:sz w:val="22"/>
        </w:rPr>
        <w:t>《大智度論疏》卷</w:t>
      </w:r>
      <w:r w:rsidRPr="00E4201A">
        <w:rPr>
          <w:sz w:val="22"/>
        </w:rPr>
        <w:t>14</w:t>
      </w:r>
      <w:r w:rsidRPr="00E4201A">
        <w:rPr>
          <w:sz w:val="22"/>
        </w:rPr>
        <w:t>：「</w:t>
      </w:r>
      <w:r w:rsidRPr="00E4201A">
        <w:rPr>
          <w:rFonts w:ascii="標楷體" w:eastAsia="標楷體" w:hAnsi="標楷體"/>
          <w:sz w:val="22"/>
        </w:rPr>
        <w:t>復次知諸法實相中無常法已下，第</w:t>
      </w:r>
      <w:r w:rsidRPr="00D245A2">
        <w:rPr>
          <w:rFonts w:ascii="標楷體" w:eastAsia="標楷體" w:hAnsi="標楷體"/>
          <w:sz w:val="22"/>
        </w:rPr>
        <w:t>九就實相釋三法義也。</w:t>
      </w:r>
      <w:r w:rsidRPr="000E1BD0">
        <w:rPr>
          <w:sz w:val="22"/>
        </w:rPr>
        <w:t>」</w:t>
      </w:r>
      <w:r>
        <w:rPr>
          <w:sz w:val="22"/>
        </w:rPr>
        <w:t>（</w:t>
      </w:r>
      <w:r w:rsidRPr="000E1BD0">
        <w:rPr>
          <w:sz w:val="22"/>
        </w:rPr>
        <w:t>《卍新續藏》</w:t>
      </w:r>
      <w:r w:rsidRPr="000E1BD0">
        <w:rPr>
          <w:sz w:val="22"/>
        </w:rPr>
        <w:t>46</w:t>
      </w:r>
      <w:r w:rsidRPr="000E1BD0">
        <w:rPr>
          <w:sz w:val="22"/>
        </w:rPr>
        <w:t>，</w:t>
      </w:r>
      <w:r w:rsidRPr="000E1BD0">
        <w:rPr>
          <w:sz w:val="22"/>
        </w:rPr>
        <w:t>829b3-4</w:t>
      </w:r>
      <w:r>
        <w:rPr>
          <w:sz w:val="22"/>
        </w:rPr>
        <w:t>）</w:t>
      </w:r>
    </w:p>
    <w:p w:rsidR="00976494" w:rsidRPr="0008492A" w:rsidRDefault="00976494" w:rsidP="005D452D">
      <w:pPr>
        <w:spacing w:line="0" w:lineRule="atLeast"/>
        <w:ind w:left="110" w:hangingChars="50" w:hanging="110"/>
        <w:rPr>
          <w:sz w:val="22"/>
        </w:rPr>
      </w:pPr>
      <w:r w:rsidRPr="007E6CA6">
        <w:rPr>
          <w:rFonts w:hint="eastAsia"/>
          <w:bCs/>
          <w:sz w:val="22"/>
        </w:rPr>
        <w:t xml:space="preserve">　　　</w:t>
      </w:r>
      <w:r w:rsidRPr="007E6CA6">
        <w:rPr>
          <w:rFonts w:hint="eastAsia"/>
          <w:bCs/>
          <w:sz w:val="22"/>
        </w:rPr>
        <w:t xml:space="preserve">   </w:t>
      </w:r>
      <w:r w:rsidRPr="007E6CA6">
        <w:rPr>
          <w:rFonts w:hint="eastAsia"/>
          <w:bCs/>
          <w:sz w:val="22"/>
        </w:rPr>
        <w:t>┌</w:t>
      </w:r>
      <w:r w:rsidRPr="007E6CA6">
        <w:rPr>
          <w:rFonts w:hint="eastAsia"/>
          <w:bCs/>
          <w:sz w:val="22"/>
        </w:rPr>
        <w:t xml:space="preserve"> </w:t>
      </w:r>
      <w:r w:rsidRPr="007E6CA6">
        <w:rPr>
          <w:rFonts w:hint="eastAsia"/>
          <w:sz w:val="22"/>
        </w:rPr>
        <w:t>知實相中無常樂我淨，捨是觀法，實相如涅槃</w:t>
      </w:r>
      <w:r w:rsidRPr="0008492A">
        <w:rPr>
          <w:rFonts w:hint="eastAsia"/>
          <w:sz w:val="22"/>
        </w:rPr>
        <w:t>不生滅，如本不生名為如。</w:t>
      </w:r>
    </w:p>
    <w:p w:rsidR="00976494" w:rsidRPr="0008492A" w:rsidRDefault="00976494" w:rsidP="005D452D">
      <w:pPr>
        <w:spacing w:line="0" w:lineRule="atLeast"/>
        <w:ind w:leftChars="140" w:left="446" w:hangingChars="50" w:hanging="110"/>
        <w:rPr>
          <w:sz w:val="22"/>
        </w:rPr>
      </w:pPr>
      <w:r w:rsidRPr="0008492A">
        <w:rPr>
          <w:rFonts w:hint="eastAsia"/>
          <w:sz w:val="22"/>
        </w:rPr>
        <w:t>第五說</w:t>
      </w:r>
      <w:r w:rsidRPr="0008492A">
        <w:rPr>
          <w:rFonts w:hint="eastAsia"/>
          <w:bCs/>
          <w:sz w:val="22"/>
        </w:rPr>
        <w:t>┤</w:t>
      </w:r>
      <w:r w:rsidRPr="0008492A">
        <w:rPr>
          <w:rFonts w:hint="eastAsia"/>
          <w:bCs/>
          <w:sz w:val="22"/>
        </w:rPr>
        <w:t xml:space="preserve"> </w:t>
      </w:r>
      <w:r w:rsidRPr="0008492A">
        <w:rPr>
          <w:rFonts w:hint="eastAsia"/>
          <w:sz w:val="22"/>
        </w:rPr>
        <w:t>如實常住，諸法性自爾一一得涅槃種種方便法，亦名法性。</w:t>
      </w:r>
    </w:p>
    <w:p w:rsidR="00976494" w:rsidRPr="007E6CA6" w:rsidRDefault="00976494" w:rsidP="005D452D">
      <w:pPr>
        <w:spacing w:line="0" w:lineRule="atLeast"/>
        <w:ind w:leftChars="415" w:left="1106" w:hangingChars="50" w:hanging="110"/>
        <w:rPr>
          <w:sz w:val="22"/>
        </w:rPr>
      </w:pPr>
      <w:r w:rsidRPr="0008492A">
        <w:rPr>
          <w:rFonts w:hint="eastAsia"/>
          <w:sz w:val="22"/>
        </w:rPr>
        <w:t>│</w:t>
      </w:r>
      <w:r w:rsidRPr="0008492A">
        <w:rPr>
          <w:rFonts w:hint="eastAsia"/>
          <w:sz w:val="22"/>
        </w:rPr>
        <w:t xml:space="preserve"> </w:t>
      </w:r>
      <w:r w:rsidRPr="0008492A">
        <w:rPr>
          <w:rFonts w:hint="eastAsia"/>
          <w:sz w:val="22"/>
        </w:rPr>
        <w:t>得證時，如法性則是實際。</w:t>
      </w:r>
    </w:p>
    <w:p w:rsidR="00976494" w:rsidRPr="00950916" w:rsidRDefault="00976494" w:rsidP="005D452D">
      <w:pPr>
        <w:pStyle w:val="a7"/>
        <w:ind w:leftChars="415" w:left="1106" w:hangingChars="50" w:hanging="110"/>
        <w:rPr>
          <w:color w:val="3366FF"/>
          <w:sz w:val="22"/>
          <w:szCs w:val="22"/>
        </w:rPr>
      </w:pPr>
      <w:r w:rsidRPr="00483131">
        <w:rPr>
          <w:rFonts w:hint="eastAsia"/>
          <w:bCs/>
          <w:sz w:val="22"/>
          <w:szCs w:val="22"/>
        </w:rPr>
        <w:t>└</w:t>
      </w:r>
      <w:r w:rsidRPr="00483131">
        <w:rPr>
          <w:rFonts w:hint="eastAsia"/>
          <w:bCs/>
          <w:sz w:val="22"/>
          <w:szCs w:val="22"/>
        </w:rPr>
        <w:t xml:space="preserve"> </w:t>
      </w:r>
      <w:r w:rsidRPr="00483131">
        <w:rPr>
          <w:rFonts w:hint="eastAsia"/>
          <w:sz w:val="22"/>
          <w:szCs w:val="22"/>
        </w:rPr>
        <w:t>法性無量無邊，非心所量，妙極於此名真際。</w:t>
      </w:r>
      <w:r w:rsidRPr="00483131">
        <w:rPr>
          <w:rFonts w:ascii="新細明體" w:hAnsi="新細明體" w:hint="eastAsia"/>
          <w:sz w:val="22"/>
          <w:szCs w:val="22"/>
        </w:rPr>
        <w:t>（導師《大智度論筆記》</w:t>
      </w:r>
      <w:r w:rsidRPr="00483131">
        <w:rPr>
          <w:rFonts w:hAnsi="新細明體"/>
          <w:sz w:val="22"/>
          <w:szCs w:val="22"/>
        </w:rPr>
        <w:t>〔</w:t>
      </w:r>
      <w:r w:rsidRPr="00483131">
        <w:rPr>
          <w:rFonts w:hint="eastAsia"/>
          <w:sz w:val="22"/>
          <w:szCs w:val="22"/>
        </w:rPr>
        <w:t>F026</w:t>
      </w:r>
      <w:r w:rsidRPr="00483131">
        <w:rPr>
          <w:rFonts w:hAnsi="新細明體"/>
          <w:sz w:val="22"/>
          <w:szCs w:val="22"/>
        </w:rPr>
        <w:t>〕</w:t>
      </w:r>
      <w:r w:rsidRPr="00483131">
        <w:rPr>
          <w:sz w:val="22"/>
          <w:szCs w:val="22"/>
        </w:rPr>
        <w:t>p.</w:t>
      </w:r>
      <w:r w:rsidRPr="00483131">
        <w:rPr>
          <w:rFonts w:hint="eastAsia"/>
          <w:sz w:val="22"/>
          <w:szCs w:val="22"/>
        </w:rPr>
        <w:t>359</w:t>
      </w:r>
      <w:r>
        <w:rPr>
          <w:rFonts w:ascii="新細明體" w:hAnsi="新細明體" w:hint="eastAsia"/>
          <w:sz w:val="22"/>
          <w:szCs w:val="22"/>
        </w:rPr>
        <w:t>）</w:t>
      </w:r>
    </w:p>
  </w:footnote>
  <w:footnote w:id="70">
    <w:p w:rsidR="00976494" w:rsidRPr="00483131" w:rsidRDefault="00976494" w:rsidP="005D452D">
      <w:pPr>
        <w:pStyle w:val="a7"/>
        <w:spacing w:line="0" w:lineRule="atLeast"/>
        <w:ind w:left="110" w:hangingChars="50" w:hanging="110"/>
        <w:jc w:val="both"/>
        <w:rPr>
          <w:color w:val="000000"/>
          <w:sz w:val="22"/>
          <w:szCs w:val="22"/>
        </w:rPr>
      </w:pPr>
      <w:r w:rsidRPr="00483131">
        <w:rPr>
          <w:rStyle w:val="a9"/>
          <w:color w:val="000000"/>
          <w:sz w:val="22"/>
          <w:szCs w:val="22"/>
        </w:rPr>
        <w:footnoteRef/>
      </w:r>
      <w:r w:rsidRPr="00483131">
        <w:rPr>
          <w:color w:val="000000"/>
          <w:sz w:val="22"/>
          <w:szCs w:val="22"/>
        </w:rPr>
        <w:t xml:space="preserve"> </w:t>
      </w:r>
      <w:r w:rsidRPr="00483131">
        <w:rPr>
          <w:color w:val="000000"/>
          <w:sz w:val="22"/>
          <w:szCs w:val="22"/>
        </w:rPr>
        <w:t>末＝未【明】。（大正</w:t>
      </w:r>
      <w:r w:rsidRPr="00483131">
        <w:rPr>
          <w:color w:val="000000"/>
          <w:sz w:val="22"/>
          <w:szCs w:val="22"/>
        </w:rPr>
        <w:t>25</w:t>
      </w:r>
      <w:r w:rsidRPr="00483131">
        <w:rPr>
          <w:color w:val="000000"/>
          <w:sz w:val="22"/>
          <w:szCs w:val="22"/>
        </w:rPr>
        <w:t>，</w:t>
      </w:r>
      <w:r w:rsidRPr="00483131">
        <w:rPr>
          <w:color w:val="000000"/>
          <w:sz w:val="22"/>
          <w:szCs w:val="22"/>
        </w:rPr>
        <w:t>299</w:t>
      </w:r>
      <w:r w:rsidRPr="00483131">
        <w:rPr>
          <w:rFonts w:eastAsia="Roman Unicode"/>
          <w:color w:val="000000"/>
          <w:sz w:val="22"/>
          <w:szCs w:val="22"/>
        </w:rPr>
        <w:t>d</w:t>
      </w:r>
      <w:r w:rsidRPr="00483131">
        <w:rPr>
          <w:color w:val="000000"/>
          <w:sz w:val="22"/>
          <w:szCs w:val="22"/>
        </w:rPr>
        <w:t>，</w:t>
      </w:r>
      <w:r w:rsidRPr="00483131">
        <w:rPr>
          <w:rFonts w:eastAsia="Roman Unicode"/>
          <w:color w:val="000000"/>
          <w:sz w:val="22"/>
          <w:szCs w:val="22"/>
        </w:rPr>
        <w:t>n</w:t>
      </w:r>
      <w:r w:rsidRPr="00483131">
        <w:rPr>
          <w:color w:val="000000"/>
          <w:sz w:val="22"/>
          <w:szCs w:val="22"/>
        </w:rPr>
        <w:t>.2</w:t>
      </w:r>
      <w:r>
        <w:rPr>
          <w:color w:val="000000"/>
          <w:sz w:val="22"/>
          <w:szCs w:val="22"/>
        </w:rPr>
        <w:t>）</w:t>
      </w:r>
    </w:p>
  </w:footnote>
  <w:footnote w:id="71">
    <w:p w:rsidR="00976494" w:rsidRPr="00483131" w:rsidRDefault="00976494" w:rsidP="005D452D">
      <w:pPr>
        <w:pStyle w:val="a7"/>
        <w:spacing w:line="0" w:lineRule="atLeast"/>
        <w:ind w:left="110" w:hangingChars="50" w:hanging="110"/>
        <w:jc w:val="both"/>
        <w:rPr>
          <w:color w:val="000000"/>
          <w:sz w:val="22"/>
          <w:szCs w:val="22"/>
        </w:rPr>
      </w:pPr>
      <w:r w:rsidRPr="00483131">
        <w:rPr>
          <w:rStyle w:val="a9"/>
          <w:color w:val="000000"/>
          <w:sz w:val="22"/>
          <w:szCs w:val="22"/>
        </w:rPr>
        <w:footnoteRef/>
      </w:r>
      <w:r w:rsidRPr="00483131">
        <w:rPr>
          <w:color w:val="000000"/>
          <w:sz w:val="22"/>
          <w:szCs w:val="22"/>
        </w:rPr>
        <w:t xml:space="preserve"> </w:t>
      </w:r>
      <w:r w:rsidRPr="00483131">
        <w:rPr>
          <w:color w:val="000000"/>
          <w:sz w:val="22"/>
          <w:szCs w:val="22"/>
        </w:rPr>
        <w:t>參見（</w:t>
      </w:r>
      <w:r w:rsidRPr="00483131">
        <w:rPr>
          <w:color w:val="000000"/>
          <w:sz w:val="22"/>
          <w:szCs w:val="22"/>
        </w:rPr>
        <w:t>Lamotte, p.2200, n.1</w:t>
      </w:r>
      <w:r>
        <w:rPr>
          <w:color w:val="000000"/>
          <w:sz w:val="22"/>
          <w:szCs w:val="22"/>
        </w:rPr>
        <w:t>）</w:t>
      </w:r>
      <w:r w:rsidRPr="00483131">
        <w:rPr>
          <w:color w:val="000000"/>
          <w:sz w:val="22"/>
          <w:szCs w:val="22"/>
        </w:rPr>
        <w:t>：應採用校讀之「本未生」。</w:t>
      </w:r>
    </w:p>
  </w:footnote>
  <w:footnote w:id="72">
    <w:p w:rsidR="00976494" w:rsidRPr="003619CD" w:rsidRDefault="00976494" w:rsidP="005D452D">
      <w:pPr>
        <w:pStyle w:val="a7"/>
        <w:spacing w:line="0" w:lineRule="atLeast"/>
        <w:ind w:left="110" w:hangingChars="50" w:hanging="110"/>
        <w:jc w:val="both"/>
        <w:rPr>
          <w:color w:val="000000"/>
          <w:sz w:val="22"/>
          <w:szCs w:val="22"/>
        </w:rPr>
      </w:pPr>
      <w:r w:rsidRPr="003619CD">
        <w:rPr>
          <w:rStyle w:val="a9"/>
          <w:color w:val="000000"/>
          <w:sz w:val="22"/>
          <w:szCs w:val="22"/>
        </w:rPr>
        <w:footnoteRef/>
      </w:r>
      <w:r w:rsidRPr="003619CD">
        <w:rPr>
          <w:color w:val="000000"/>
          <w:sz w:val="22"/>
          <w:szCs w:val="22"/>
        </w:rPr>
        <w:t xml:space="preserve"> </w:t>
      </w:r>
      <w:r w:rsidRPr="003619CD">
        <w:rPr>
          <w:color w:val="000000"/>
          <w:sz w:val="22"/>
          <w:szCs w:val="22"/>
        </w:rPr>
        <w:t>中皆有涅槃＝亦名為法【宋】【元】【明】【宮】【石】。（大正</w:t>
      </w:r>
      <w:r w:rsidRPr="003619CD">
        <w:rPr>
          <w:color w:val="000000"/>
          <w:sz w:val="22"/>
          <w:szCs w:val="22"/>
        </w:rPr>
        <w:t>25</w:t>
      </w:r>
      <w:r w:rsidRPr="003619CD">
        <w:rPr>
          <w:color w:val="000000"/>
          <w:sz w:val="22"/>
          <w:szCs w:val="22"/>
        </w:rPr>
        <w:t>，</w:t>
      </w:r>
      <w:r w:rsidRPr="003619CD">
        <w:rPr>
          <w:color w:val="000000"/>
          <w:sz w:val="22"/>
          <w:szCs w:val="22"/>
        </w:rPr>
        <w:t>299</w:t>
      </w:r>
      <w:r w:rsidRPr="003619CD">
        <w:rPr>
          <w:rFonts w:eastAsia="Roman Unicode"/>
          <w:color w:val="000000"/>
          <w:sz w:val="22"/>
          <w:szCs w:val="22"/>
        </w:rPr>
        <w:t>d</w:t>
      </w:r>
      <w:r w:rsidRPr="003619CD">
        <w:rPr>
          <w:color w:val="000000"/>
          <w:sz w:val="22"/>
          <w:szCs w:val="22"/>
        </w:rPr>
        <w:t>，</w:t>
      </w:r>
      <w:r w:rsidRPr="003619CD">
        <w:rPr>
          <w:rFonts w:eastAsia="Roman Unicode"/>
          <w:color w:val="000000"/>
          <w:sz w:val="22"/>
          <w:szCs w:val="22"/>
        </w:rPr>
        <w:t>n</w:t>
      </w:r>
      <w:r w:rsidRPr="003619CD">
        <w:rPr>
          <w:color w:val="000000"/>
          <w:sz w:val="22"/>
          <w:szCs w:val="22"/>
        </w:rPr>
        <w:t>.3</w:t>
      </w:r>
      <w:r>
        <w:rPr>
          <w:color w:val="000000"/>
          <w:sz w:val="22"/>
          <w:szCs w:val="22"/>
        </w:rPr>
        <w:t>）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494" w:rsidRPr="00E00AA2" w:rsidRDefault="00976494" w:rsidP="00E00AA2">
    <w:pPr>
      <w:pStyle w:val="a3"/>
      <w:tabs>
        <w:tab w:val="left" w:pos="770"/>
      </w:tabs>
      <w:jc w:val="right"/>
      <w:rPr>
        <w:rFonts w:ascii="SimSun" w:eastAsia="SimSun" w:hAnsi="SimSun"/>
      </w:rPr>
    </w:pPr>
    <w:r w:rsidRPr="002C289F">
      <w:rPr>
        <w:rFonts w:ascii="SimSun" w:eastAsia="新細明體" w:hAnsi="SimSun"/>
      </w:rPr>
      <w:tab/>
    </w:r>
    <w:r w:rsidRPr="002C289F">
      <w:rPr>
        <w:rFonts w:ascii="SimSun" w:eastAsia="新細明體" w:hAnsi="SimSun"/>
      </w:rPr>
      <w:tab/>
    </w:r>
    <w:r w:rsidRPr="002C289F">
      <w:rPr>
        <w:rFonts w:ascii="SimSun" w:eastAsia="新細明體" w:hAnsi="SimSun"/>
      </w:rPr>
      <w:tab/>
    </w:r>
    <w:r w:rsidRPr="002C289F">
      <w:rPr>
        <w:rFonts w:ascii="SimSun" w:eastAsia="新細明體" w:hAnsi="SimSun" w:hint="eastAsia"/>
      </w:rPr>
      <w:t>《</w:t>
    </w:r>
    <w:r w:rsidRPr="00E00AA2">
      <w:rPr>
        <w:rFonts w:ascii="標楷體" w:eastAsia="標楷體" w:hAnsi="標楷體" w:hint="eastAsia"/>
      </w:rPr>
      <w:t>大乘大義章</w:t>
    </w:r>
    <w:r w:rsidRPr="00E00AA2">
      <w:rPr>
        <w:rFonts w:ascii="SimSun" w:eastAsia="新細明體" w:hAnsi="SimSun" w:hint="eastAsia"/>
      </w:rPr>
      <w:t>》</w:t>
    </w:r>
  </w:p>
  <w:p w:rsidR="00976494" w:rsidRPr="00E00AA2" w:rsidRDefault="00976494" w:rsidP="00E00AA2">
    <w:pPr>
      <w:pStyle w:val="a3"/>
      <w:jc w:val="right"/>
    </w:pPr>
    <w:r w:rsidRPr="00E00AA2">
      <w:rPr>
        <w:rFonts w:ascii="SimSun" w:eastAsia="新細明體" w:hAnsi="SimSun" w:hint="eastAsia"/>
      </w:rPr>
      <w:t>〈</w:t>
    </w:r>
    <w:r w:rsidRPr="00E00AA2">
      <w:rPr>
        <w:rFonts w:ascii="Times New Roman" w:eastAsia="新細明體" w:hAnsi="Times New Roman" w:cs="Times New Roman"/>
      </w:rPr>
      <w:t>13</w:t>
    </w:r>
    <w:r w:rsidRPr="00E00AA2">
      <w:rPr>
        <w:rFonts w:ascii="標楷體" w:eastAsia="標楷體" w:hAnsi="標楷體" w:hint="eastAsia"/>
      </w:rPr>
      <w:t>次問如法性真際並答</w:t>
    </w:r>
    <w:r w:rsidRPr="002C289F">
      <w:rPr>
        <w:rFonts w:ascii="SimSun" w:eastAsia="新細明體" w:hAnsi="SimSun" w:hint="eastAsia"/>
      </w:rPr>
      <w:t>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930F0"/>
    <w:multiLevelType w:val="hybridMultilevel"/>
    <w:tmpl w:val="F52C403E"/>
    <w:lvl w:ilvl="0" w:tplc="BEFEC026">
      <w:numFmt w:val="bullet"/>
      <w:lvlText w:val="※"/>
      <w:lvlJc w:val="left"/>
      <w:pPr>
        <w:tabs>
          <w:tab w:val="num" w:pos="2280"/>
        </w:tabs>
        <w:ind w:left="228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280"/>
        </w:tabs>
        <w:ind w:left="52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760"/>
        </w:tabs>
        <w:ind w:left="57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6240"/>
        </w:tabs>
        <w:ind w:left="6240" w:hanging="480"/>
      </w:pPr>
      <w:rPr>
        <w:rFonts w:ascii="Wingdings" w:hAnsi="Wingdings" w:hint="default"/>
      </w:rPr>
    </w:lvl>
  </w:abstractNum>
  <w:abstractNum w:abstractNumId="1">
    <w:nsid w:val="068E3806"/>
    <w:multiLevelType w:val="hybridMultilevel"/>
    <w:tmpl w:val="FB02FE9E"/>
    <w:lvl w:ilvl="0" w:tplc="42985658">
      <w:start w:val="1"/>
      <w:numFmt w:val="decimal"/>
      <w:lvlText w:val="（%1）"/>
      <w:lvlJc w:val="left"/>
      <w:pPr>
        <w:tabs>
          <w:tab w:val="num" w:pos="3120"/>
        </w:tabs>
        <w:ind w:left="31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3360"/>
        </w:tabs>
        <w:ind w:left="33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840"/>
        </w:tabs>
        <w:ind w:left="38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4800"/>
        </w:tabs>
        <w:ind w:left="48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80"/>
        </w:tabs>
        <w:ind w:left="52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6240"/>
        </w:tabs>
        <w:ind w:left="62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480"/>
      </w:pPr>
    </w:lvl>
  </w:abstractNum>
  <w:abstractNum w:abstractNumId="2">
    <w:nsid w:val="26984DAE"/>
    <w:multiLevelType w:val="hybridMultilevel"/>
    <w:tmpl w:val="BE08DD1A"/>
    <w:lvl w:ilvl="0" w:tplc="F85C6F0C">
      <w:start w:val="5"/>
      <w:numFmt w:val="bullet"/>
      <w:lvlText w:val="▲"/>
      <w:lvlJc w:val="left"/>
      <w:pPr>
        <w:tabs>
          <w:tab w:val="num" w:pos="840"/>
        </w:tabs>
        <w:ind w:left="840" w:hanging="360"/>
      </w:pPr>
      <w:rPr>
        <w:rFonts w:ascii="細明體" w:eastAsia="細明體" w:hAnsi="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abstractNum w:abstractNumId="3">
    <w:nsid w:val="50064A65"/>
    <w:multiLevelType w:val="multilevel"/>
    <w:tmpl w:val="FB02FE9E"/>
    <w:lvl w:ilvl="0">
      <w:start w:val="1"/>
      <w:numFmt w:val="decimal"/>
      <w:lvlText w:val="（%1）"/>
      <w:lvlJc w:val="left"/>
      <w:pPr>
        <w:tabs>
          <w:tab w:val="num" w:pos="3120"/>
        </w:tabs>
        <w:ind w:left="3120" w:hanging="72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3360"/>
        </w:tabs>
        <w:ind w:left="3360" w:hanging="480"/>
      </w:pPr>
    </w:lvl>
    <w:lvl w:ilvl="2">
      <w:start w:val="1"/>
      <w:numFmt w:val="lowerRoman"/>
      <w:lvlText w:val="%3."/>
      <w:lvlJc w:val="right"/>
      <w:pPr>
        <w:tabs>
          <w:tab w:val="num" w:pos="3840"/>
        </w:tabs>
        <w:ind w:left="3840" w:hanging="480"/>
      </w:pPr>
    </w:lvl>
    <w:lvl w:ilvl="3">
      <w:start w:val="1"/>
      <w:numFmt w:val="decimal"/>
      <w:lvlText w:val="%4."/>
      <w:lvlJc w:val="left"/>
      <w:pPr>
        <w:tabs>
          <w:tab w:val="num" w:pos="4320"/>
        </w:tabs>
        <w:ind w:left="4320" w:hanging="480"/>
      </w:pPr>
    </w:lvl>
    <w:lvl w:ilvl="4">
      <w:start w:val="1"/>
      <w:numFmt w:val="ideographTraditional"/>
      <w:lvlText w:val="%5、"/>
      <w:lvlJc w:val="left"/>
      <w:pPr>
        <w:tabs>
          <w:tab w:val="num" w:pos="4800"/>
        </w:tabs>
        <w:ind w:left="4800" w:hanging="480"/>
      </w:pPr>
    </w:lvl>
    <w:lvl w:ilvl="5">
      <w:start w:val="1"/>
      <w:numFmt w:val="lowerRoman"/>
      <w:lvlText w:val="%6."/>
      <w:lvlJc w:val="right"/>
      <w:pPr>
        <w:tabs>
          <w:tab w:val="num" w:pos="5280"/>
        </w:tabs>
        <w:ind w:left="5280" w:hanging="4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480"/>
      </w:pPr>
    </w:lvl>
    <w:lvl w:ilvl="7">
      <w:start w:val="1"/>
      <w:numFmt w:val="ideographTraditional"/>
      <w:lvlText w:val="%8、"/>
      <w:lvlJc w:val="left"/>
      <w:pPr>
        <w:tabs>
          <w:tab w:val="num" w:pos="6240"/>
        </w:tabs>
        <w:ind w:left="6240" w:hanging="480"/>
      </w:pPr>
    </w:lvl>
    <w:lvl w:ilvl="8">
      <w:start w:val="1"/>
      <w:numFmt w:val="lowerRoman"/>
      <w:lvlText w:val="%9."/>
      <w:lvlJc w:val="right"/>
      <w:pPr>
        <w:tabs>
          <w:tab w:val="num" w:pos="6720"/>
        </w:tabs>
        <w:ind w:left="6720" w:hanging="4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3EB9"/>
    <w:rsid w:val="00001CF4"/>
    <w:rsid w:val="0001752D"/>
    <w:rsid w:val="000212CB"/>
    <w:rsid w:val="000232ED"/>
    <w:rsid w:val="00025363"/>
    <w:rsid w:val="0003570E"/>
    <w:rsid w:val="00042204"/>
    <w:rsid w:val="00042E20"/>
    <w:rsid w:val="00045679"/>
    <w:rsid w:val="000458F8"/>
    <w:rsid w:val="000517CB"/>
    <w:rsid w:val="00063418"/>
    <w:rsid w:val="00065CBA"/>
    <w:rsid w:val="000667F1"/>
    <w:rsid w:val="00071C50"/>
    <w:rsid w:val="00071C9B"/>
    <w:rsid w:val="00071FFD"/>
    <w:rsid w:val="000746F6"/>
    <w:rsid w:val="00076E81"/>
    <w:rsid w:val="000774E9"/>
    <w:rsid w:val="00083082"/>
    <w:rsid w:val="00083FE1"/>
    <w:rsid w:val="0008492A"/>
    <w:rsid w:val="00094932"/>
    <w:rsid w:val="000A2620"/>
    <w:rsid w:val="000B6F58"/>
    <w:rsid w:val="000C0A5D"/>
    <w:rsid w:val="000C3708"/>
    <w:rsid w:val="000C52C3"/>
    <w:rsid w:val="000D086E"/>
    <w:rsid w:val="000D2AD9"/>
    <w:rsid w:val="000D370C"/>
    <w:rsid w:val="000D4F5D"/>
    <w:rsid w:val="000E3014"/>
    <w:rsid w:val="000E736E"/>
    <w:rsid w:val="000F11D8"/>
    <w:rsid w:val="00100F5E"/>
    <w:rsid w:val="00102C26"/>
    <w:rsid w:val="00103568"/>
    <w:rsid w:val="001053E7"/>
    <w:rsid w:val="00105E7D"/>
    <w:rsid w:val="0011275A"/>
    <w:rsid w:val="0012347A"/>
    <w:rsid w:val="0012428C"/>
    <w:rsid w:val="00132029"/>
    <w:rsid w:val="001408B7"/>
    <w:rsid w:val="00146782"/>
    <w:rsid w:val="00146C2D"/>
    <w:rsid w:val="00150259"/>
    <w:rsid w:val="00151870"/>
    <w:rsid w:val="001523CF"/>
    <w:rsid w:val="001529B7"/>
    <w:rsid w:val="00153A10"/>
    <w:rsid w:val="00156D33"/>
    <w:rsid w:val="00160ACD"/>
    <w:rsid w:val="00162F64"/>
    <w:rsid w:val="00166ACB"/>
    <w:rsid w:val="0017157B"/>
    <w:rsid w:val="00173B5C"/>
    <w:rsid w:val="00181D92"/>
    <w:rsid w:val="00184603"/>
    <w:rsid w:val="00184B46"/>
    <w:rsid w:val="0018612C"/>
    <w:rsid w:val="00186995"/>
    <w:rsid w:val="00187902"/>
    <w:rsid w:val="00192CEB"/>
    <w:rsid w:val="0019347C"/>
    <w:rsid w:val="0019509E"/>
    <w:rsid w:val="00195C7C"/>
    <w:rsid w:val="001B726D"/>
    <w:rsid w:val="001C07EB"/>
    <w:rsid w:val="001C48CC"/>
    <w:rsid w:val="001C5053"/>
    <w:rsid w:val="001C70AC"/>
    <w:rsid w:val="001D057E"/>
    <w:rsid w:val="001D1275"/>
    <w:rsid w:val="001D4453"/>
    <w:rsid w:val="001D552F"/>
    <w:rsid w:val="001D5818"/>
    <w:rsid w:val="001D5E50"/>
    <w:rsid w:val="001D6348"/>
    <w:rsid w:val="001E0EA4"/>
    <w:rsid w:val="001E493F"/>
    <w:rsid w:val="0021301E"/>
    <w:rsid w:val="00213C15"/>
    <w:rsid w:val="0022761B"/>
    <w:rsid w:val="00230D11"/>
    <w:rsid w:val="00230E38"/>
    <w:rsid w:val="00234E45"/>
    <w:rsid w:val="00237570"/>
    <w:rsid w:val="00250C99"/>
    <w:rsid w:val="00251244"/>
    <w:rsid w:val="00251D84"/>
    <w:rsid w:val="002617A4"/>
    <w:rsid w:val="00263ECF"/>
    <w:rsid w:val="00265F8A"/>
    <w:rsid w:val="002663EC"/>
    <w:rsid w:val="00266C03"/>
    <w:rsid w:val="00270062"/>
    <w:rsid w:val="002728A1"/>
    <w:rsid w:val="00281CF7"/>
    <w:rsid w:val="0028339A"/>
    <w:rsid w:val="00284A13"/>
    <w:rsid w:val="00286008"/>
    <w:rsid w:val="002874FC"/>
    <w:rsid w:val="00291CFE"/>
    <w:rsid w:val="0029387E"/>
    <w:rsid w:val="00297114"/>
    <w:rsid w:val="002A679B"/>
    <w:rsid w:val="002B4F8E"/>
    <w:rsid w:val="002B5609"/>
    <w:rsid w:val="002B6916"/>
    <w:rsid w:val="002C289F"/>
    <w:rsid w:val="002C4595"/>
    <w:rsid w:val="002C5A7C"/>
    <w:rsid w:val="002C6473"/>
    <w:rsid w:val="002C6DE0"/>
    <w:rsid w:val="002D41FB"/>
    <w:rsid w:val="002E21CD"/>
    <w:rsid w:val="002E512D"/>
    <w:rsid w:val="002F4E17"/>
    <w:rsid w:val="002F5E0E"/>
    <w:rsid w:val="002F74AF"/>
    <w:rsid w:val="00300888"/>
    <w:rsid w:val="0030139F"/>
    <w:rsid w:val="00302D26"/>
    <w:rsid w:val="00303E37"/>
    <w:rsid w:val="00304466"/>
    <w:rsid w:val="00305F24"/>
    <w:rsid w:val="00307C44"/>
    <w:rsid w:val="00311A9A"/>
    <w:rsid w:val="00314613"/>
    <w:rsid w:val="003157D8"/>
    <w:rsid w:val="003207A4"/>
    <w:rsid w:val="003225A4"/>
    <w:rsid w:val="00330D3C"/>
    <w:rsid w:val="00331B4E"/>
    <w:rsid w:val="00335DE6"/>
    <w:rsid w:val="00341574"/>
    <w:rsid w:val="0034464F"/>
    <w:rsid w:val="0035361B"/>
    <w:rsid w:val="003611B3"/>
    <w:rsid w:val="003718B2"/>
    <w:rsid w:val="00375648"/>
    <w:rsid w:val="00377FFC"/>
    <w:rsid w:val="003827B8"/>
    <w:rsid w:val="00383894"/>
    <w:rsid w:val="00383BC7"/>
    <w:rsid w:val="0039094E"/>
    <w:rsid w:val="00394344"/>
    <w:rsid w:val="003944F1"/>
    <w:rsid w:val="003A2576"/>
    <w:rsid w:val="003A6EAC"/>
    <w:rsid w:val="003B222F"/>
    <w:rsid w:val="003B2433"/>
    <w:rsid w:val="003B4F5E"/>
    <w:rsid w:val="003B61A9"/>
    <w:rsid w:val="003B6A71"/>
    <w:rsid w:val="003C1E7A"/>
    <w:rsid w:val="003C323E"/>
    <w:rsid w:val="003C3EE2"/>
    <w:rsid w:val="003C7A83"/>
    <w:rsid w:val="003D1316"/>
    <w:rsid w:val="003E463F"/>
    <w:rsid w:val="003E511E"/>
    <w:rsid w:val="003E5D81"/>
    <w:rsid w:val="003E6A43"/>
    <w:rsid w:val="003F1C4F"/>
    <w:rsid w:val="00402B87"/>
    <w:rsid w:val="00407941"/>
    <w:rsid w:val="0041060A"/>
    <w:rsid w:val="004241FC"/>
    <w:rsid w:val="00430C35"/>
    <w:rsid w:val="00436767"/>
    <w:rsid w:val="0044176D"/>
    <w:rsid w:val="0044261A"/>
    <w:rsid w:val="0045193C"/>
    <w:rsid w:val="004530A9"/>
    <w:rsid w:val="00472691"/>
    <w:rsid w:val="00473A69"/>
    <w:rsid w:val="00475138"/>
    <w:rsid w:val="004757BC"/>
    <w:rsid w:val="004758C5"/>
    <w:rsid w:val="00475C73"/>
    <w:rsid w:val="004848BD"/>
    <w:rsid w:val="0048663B"/>
    <w:rsid w:val="004871C2"/>
    <w:rsid w:val="00490CA4"/>
    <w:rsid w:val="00497525"/>
    <w:rsid w:val="004A5AA7"/>
    <w:rsid w:val="004A6088"/>
    <w:rsid w:val="004B1BEC"/>
    <w:rsid w:val="004B2FC4"/>
    <w:rsid w:val="004C11B6"/>
    <w:rsid w:val="004D4FA9"/>
    <w:rsid w:val="004E2366"/>
    <w:rsid w:val="004F100A"/>
    <w:rsid w:val="004F41E4"/>
    <w:rsid w:val="004F6CD6"/>
    <w:rsid w:val="005009E8"/>
    <w:rsid w:val="00501EFD"/>
    <w:rsid w:val="0050625C"/>
    <w:rsid w:val="00514A59"/>
    <w:rsid w:val="005150C8"/>
    <w:rsid w:val="00520C27"/>
    <w:rsid w:val="00522034"/>
    <w:rsid w:val="00522894"/>
    <w:rsid w:val="005256B3"/>
    <w:rsid w:val="005317DF"/>
    <w:rsid w:val="00532339"/>
    <w:rsid w:val="00536422"/>
    <w:rsid w:val="0054397F"/>
    <w:rsid w:val="00543B79"/>
    <w:rsid w:val="00551D59"/>
    <w:rsid w:val="00552E59"/>
    <w:rsid w:val="005553C2"/>
    <w:rsid w:val="00556C9A"/>
    <w:rsid w:val="00570F1A"/>
    <w:rsid w:val="00573A7A"/>
    <w:rsid w:val="005750F0"/>
    <w:rsid w:val="005765A4"/>
    <w:rsid w:val="00576B66"/>
    <w:rsid w:val="00580B3C"/>
    <w:rsid w:val="00584B51"/>
    <w:rsid w:val="00595029"/>
    <w:rsid w:val="00595E1D"/>
    <w:rsid w:val="00597DC9"/>
    <w:rsid w:val="005A453A"/>
    <w:rsid w:val="005A65EB"/>
    <w:rsid w:val="005A6814"/>
    <w:rsid w:val="005A775E"/>
    <w:rsid w:val="005B0508"/>
    <w:rsid w:val="005B1A14"/>
    <w:rsid w:val="005B2894"/>
    <w:rsid w:val="005C1B5F"/>
    <w:rsid w:val="005C258C"/>
    <w:rsid w:val="005C4474"/>
    <w:rsid w:val="005C7CDF"/>
    <w:rsid w:val="005D3254"/>
    <w:rsid w:val="005D452D"/>
    <w:rsid w:val="005D5674"/>
    <w:rsid w:val="005E15CA"/>
    <w:rsid w:val="005E45EB"/>
    <w:rsid w:val="005E6D71"/>
    <w:rsid w:val="005F0A1C"/>
    <w:rsid w:val="005F1858"/>
    <w:rsid w:val="005F48E4"/>
    <w:rsid w:val="00600782"/>
    <w:rsid w:val="00602083"/>
    <w:rsid w:val="00604056"/>
    <w:rsid w:val="006052E3"/>
    <w:rsid w:val="00607D2E"/>
    <w:rsid w:val="006118B0"/>
    <w:rsid w:val="00613488"/>
    <w:rsid w:val="00627F68"/>
    <w:rsid w:val="0063240C"/>
    <w:rsid w:val="00633031"/>
    <w:rsid w:val="0063727E"/>
    <w:rsid w:val="00637BFC"/>
    <w:rsid w:val="0064071A"/>
    <w:rsid w:val="0064144D"/>
    <w:rsid w:val="006454A0"/>
    <w:rsid w:val="00646FAB"/>
    <w:rsid w:val="00647C44"/>
    <w:rsid w:val="006562D7"/>
    <w:rsid w:val="006629A5"/>
    <w:rsid w:val="00665FC2"/>
    <w:rsid w:val="0066664E"/>
    <w:rsid w:val="00666E65"/>
    <w:rsid w:val="006670C9"/>
    <w:rsid w:val="006708FA"/>
    <w:rsid w:val="00683634"/>
    <w:rsid w:val="006849BD"/>
    <w:rsid w:val="00685538"/>
    <w:rsid w:val="006872DF"/>
    <w:rsid w:val="00691B39"/>
    <w:rsid w:val="0069643D"/>
    <w:rsid w:val="006A2AB8"/>
    <w:rsid w:val="006A6BAD"/>
    <w:rsid w:val="006A6CC4"/>
    <w:rsid w:val="006B0783"/>
    <w:rsid w:val="006B11A1"/>
    <w:rsid w:val="006B4857"/>
    <w:rsid w:val="006C739D"/>
    <w:rsid w:val="006D0EDB"/>
    <w:rsid w:val="006D17F5"/>
    <w:rsid w:val="006D24F0"/>
    <w:rsid w:val="006D50E6"/>
    <w:rsid w:val="006E1ECA"/>
    <w:rsid w:val="006E2717"/>
    <w:rsid w:val="006E4B8D"/>
    <w:rsid w:val="006E6E99"/>
    <w:rsid w:val="006F524D"/>
    <w:rsid w:val="006F5EA1"/>
    <w:rsid w:val="006F6367"/>
    <w:rsid w:val="00711E34"/>
    <w:rsid w:val="00715A2E"/>
    <w:rsid w:val="0072635F"/>
    <w:rsid w:val="00736DE2"/>
    <w:rsid w:val="00747061"/>
    <w:rsid w:val="007514AA"/>
    <w:rsid w:val="007530EB"/>
    <w:rsid w:val="00754051"/>
    <w:rsid w:val="007612A7"/>
    <w:rsid w:val="0076265C"/>
    <w:rsid w:val="00762720"/>
    <w:rsid w:val="00767CE4"/>
    <w:rsid w:val="00771806"/>
    <w:rsid w:val="00772312"/>
    <w:rsid w:val="007800C4"/>
    <w:rsid w:val="00785247"/>
    <w:rsid w:val="007858E6"/>
    <w:rsid w:val="0079286A"/>
    <w:rsid w:val="007A1D1F"/>
    <w:rsid w:val="007A6B24"/>
    <w:rsid w:val="007B3A1E"/>
    <w:rsid w:val="007B6B06"/>
    <w:rsid w:val="007D0487"/>
    <w:rsid w:val="007F104E"/>
    <w:rsid w:val="007F67E3"/>
    <w:rsid w:val="008061A1"/>
    <w:rsid w:val="00807FDF"/>
    <w:rsid w:val="008115B8"/>
    <w:rsid w:val="00816E32"/>
    <w:rsid w:val="0082096A"/>
    <w:rsid w:val="0082182A"/>
    <w:rsid w:val="00826A25"/>
    <w:rsid w:val="0083694A"/>
    <w:rsid w:val="00836958"/>
    <w:rsid w:val="00847F73"/>
    <w:rsid w:val="00853461"/>
    <w:rsid w:val="00861EC9"/>
    <w:rsid w:val="00870C7C"/>
    <w:rsid w:val="00884DC3"/>
    <w:rsid w:val="0088560D"/>
    <w:rsid w:val="00892CA9"/>
    <w:rsid w:val="00897BBB"/>
    <w:rsid w:val="008A6BB4"/>
    <w:rsid w:val="008B0558"/>
    <w:rsid w:val="008B3478"/>
    <w:rsid w:val="008B7CA1"/>
    <w:rsid w:val="008C04FB"/>
    <w:rsid w:val="008C1B46"/>
    <w:rsid w:val="008C5838"/>
    <w:rsid w:val="008D14FB"/>
    <w:rsid w:val="008D6CFC"/>
    <w:rsid w:val="008E3BBD"/>
    <w:rsid w:val="008E402E"/>
    <w:rsid w:val="008E78A1"/>
    <w:rsid w:val="008F2BE8"/>
    <w:rsid w:val="008F4A48"/>
    <w:rsid w:val="008F61EC"/>
    <w:rsid w:val="00905F94"/>
    <w:rsid w:val="00913CE6"/>
    <w:rsid w:val="009166B6"/>
    <w:rsid w:val="0092414A"/>
    <w:rsid w:val="00931289"/>
    <w:rsid w:val="00931888"/>
    <w:rsid w:val="009321BE"/>
    <w:rsid w:val="00934E7B"/>
    <w:rsid w:val="009427BE"/>
    <w:rsid w:val="00946361"/>
    <w:rsid w:val="00952316"/>
    <w:rsid w:val="00953A3B"/>
    <w:rsid w:val="0095588B"/>
    <w:rsid w:val="00957C68"/>
    <w:rsid w:val="00976494"/>
    <w:rsid w:val="00984849"/>
    <w:rsid w:val="00990B9E"/>
    <w:rsid w:val="00994280"/>
    <w:rsid w:val="0099439F"/>
    <w:rsid w:val="009A0073"/>
    <w:rsid w:val="009A00DD"/>
    <w:rsid w:val="009A04D6"/>
    <w:rsid w:val="009A396F"/>
    <w:rsid w:val="009A509E"/>
    <w:rsid w:val="009A7D99"/>
    <w:rsid w:val="009B2CDB"/>
    <w:rsid w:val="009B5A54"/>
    <w:rsid w:val="009B60BF"/>
    <w:rsid w:val="009C1FFD"/>
    <w:rsid w:val="009C229E"/>
    <w:rsid w:val="009C2695"/>
    <w:rsid w:val="009C36AE"/>
    <w:rsid w:val="009C4C8E"/>
    <w:rsid w:val="009C4CCF"/>
    <w:rsid w:val="009C72DB"/>
    <w:rsid w:val="009D05B4"/>
    <w:rsid w:val="009D17E4"/>
    <w:rsid w:val="009E4E4C"/>
    <w:rsid w:val="009E717A"/>
    <w:rsid w:val="009F2AE2"/>
    <w:rsid w:val="009F36C0"/>
    <w:rsid w:val="009F3CAB"/>
    <w:rsid w:val="009F7B28"/>
    <w:rsid w:val="00A03CF9"/>
    <w:rsid w:val="00A05492"/>
    <w:rsid w:val="00A13872"/>
    <w:rsid w:val="00A1466C"/>
    <w:rsid w:val="00A15204"/>
    <w:rsid w:val="00A22B6A"/>
    <w:rsid w:val="00A23C96"/>
    <w:rsid w:val="00A2436A"/>
    <w:rsid w:val="00A25133"/>
    <w:rsid w:val="00A26B7A"/>
    <w:rsid w:val="00A277B8"/>
    <w:rsid w:val="00A34140"/>
    <w:rsid w:val="00A35CB9"/>
    <w:rsid w:val="00A43287"/>
    <w:rsid w:val="00A5153F"/>
    <w:rsid w:val="00A5234E"/>
    <w:rsid w:val="00A54182"/>
    <w:rsid w:val="00A54B96"/>
    <w:rsid w:val="00A54CF0"/>
    <w:rsid w:val="00A57D7F"/>
    <w:rsid w:val="00A72251"/>
    <w:rsid w:val="00A727FA"/>
    <w:rsid w:val="00A74830"/>
    <w:rsid w:val="00A74EED"/>
    <w:rsid w:val="00A7657C"/>
    <w:rsid w:val="00A77653"/>
    <w:rsid w:val="00A80E85"/>
    <w:rsid w:val="00A82C2A"/>
    <w:rsid w:val="00A87045"/>
    <w:rsid w:val="00A933C6"/>
    <w:rsid w:val="00AA120B"/>
    <w:rsid w:val="00AA163D"/>
    <w:rsid w:val="00AA499C"/>
    <w:rsid w:val="00AB05B8"/>
    <w:rsid w:val="00AC023D"/>
    <w:rsid w:val="00AC20FA"/>
    <w:rsid w:val="00AC71B0"/>
    <w:rsid w:val="00AD0FAB"/>
    <w:rsid w:val="00AE0709"/>
    <w:rsid w:val="00AE2E99"/>
    <w:rsid w:val="00AF2DAB"/>
    <w:rsid w:val="00AF3022"/>
    <w:rsid w:val="00AF31AC"/>
    <w:rsid w:val="00AF7C45"/>
    <w:rsid w:val="00B04365"/>
    <w:rsid w:val="00B10CC5"/>
    <w:rsid w:val="00B12179"/>
    <w:rsid w:val="00B156BE"/>
    <w:rsid w:val="00B16DE5"/>
    <w:rsid w:val="00B17134"/>
    <w:rsid w:val="00B21216"/>
    <w:rsid w:val="00B30F90"/>
    <w:rsid w:val="00B31D3C"/>
    <w:rsid w:val="00B40E06"/>
    <w:rsid w:val="00B42650"/>
    <w:rsid w:val="00B463A8"/>
    <w:rsid w:val="00B63C2E"/>
    <w:rsid w:val="00B64F6F"/>
    <w:rsid w:val="00B66719"/>
    <w:rsid w:val="00B72663"/>
    <w:rsid w:val="00B759C4"/>
    <w:rsid w:val="00B81014"/>
    <w:rsid w:val="00B86F0E"/>
    <w:rsid w:val="00B90639"/>
    <w:rsid w:val="00B9089B"/>
    <w:rsid w:val="00B92B8D"/>
    <w:rsid w:val="00B94F14"/>
    <w:rsid w:val="00BA18E7"/>
    <w:rsid w:val="00BA6981"/>
    <w:rsid w:val="00BA7E45"/>
    <w:rsid w:val="00BB51B6"/>
    <w:rsid w:val="00BB6855"/>
    <w:rsid w:val="00BC1574"/>
    <w:rsid w:val="00BC3A31"/>
    <w:rsid w:val="00BE1FCB"/>
    <w:rsid w:val="00BE24F8"/>
    <w:rsid w:val="00BE27D1"/>
    <w:rsid w:val="00BE3AFF"/>
    <w:rsid w:val="00BE4DB5"/>
    <w:rsid w:val="00BE4F36"/>
    <w:rsid w:val="00BE7B62"/>
    <w:rsid w:val="00BE7E1C"/>
    <w:rsid w:val="00BF3995"/>
    <w:rsid w:val="00BF5871"/>
    <w:rsid w:val="00BF5D3C"/>
    <w:rsid w:val="00BF76CF"/>
    <w:rsid w:val="00C00998"/>
    <w:rsid w:val="00C12C64"/>
    <w:rsid w:val="00C15D71"/>
    <w:rsid w:val="00C170A2"/>
    <w:rsid w:val="00C23CB4"/>
    <w:rsid w:val="00C25288"/>
    <w:rsid w:val="00C346AA"/>
    <w:rsid w:val="00C369BB"/>
    <w:rsid w:val="00C414F3"/>
    <w:rsid w:val="00C476FF"/>
    <w:rsid w:val="00C605DD"/>
    <w:rsid w:val="00C60893"/>
    <w:rsid w:val="00C65B27"/>
    <w:rsid w:val="00C67F93"/>
    <w:rsid w:val="00C74D1F"/>
    <w:rsid w:val="00C76263"/>
    <w:rsid w:val="00C8682D"/>
    <w:rsid w:val="00C905AA"/>
    <w:rsid w:val="00C96D7A"/>
    <w:rsid w:val="00CA0C0B"/>
    <w:rsid w:val="00CA2985"/>
    <w:rsid w:val="00CB3B7F"/>
    <w:rsid w:val="00CC0FB2"/>
    <w:rsid w:val="00CC3DD5"/>
    <w:rsid w:val="00CC5E89"/>
    <w:rsid w:val="00CC75C0"/>
    <w:rsid w:val="00CD2BB9"/>
    <w:rsid w:val="00CE4693"/>
    <w:rsid w:val="00CE52DB"/>
    <w:rsid w:val="00CE6B92"/>
    <w:rsid w:val="00CF1B0D"/>
    <w:rsid w:val="00CF1C9E"/>
    <w:rsid w:val="00CF3010"/>
    <w:rsid w:val="00CF3D41"/>
    <w:rsid w:val="00D073B2"/>
    <w:rsid w:val="00D0797C"/>
    <w:rsid w:val="00D13830"/>
    <w:rsid w:val="00D1764B"/>
    <w:rsid w:val="00D17A64"/>
    <w:rsid w:val="00D238E9"/>
    <w:rsid w:val="00D2396F"/>
    <w:rsid w:val="00D248B7"/>
    <w:rsid w:val="00D31072"/>
    <w:rsid w:val="00D33EB9"/>
    <w:rsid w:val="00D41439"/>
    <w:rsid w:val="00D44318"/>
    <w:rsid w:val="00D47B2B"/>
    <w:rsid w:val="00D535BE"/>
    <w:rsid w:val="00D57D1D"/>
    <w:rsid w:val="00D65D52"/>
    <w:rsid w:val="00D701B6"/>
    <w:rsid w:val="00D70EFC"/>
    <w:rsid w:val="00D74DDD"/>
    <w:rsid w:val="00D756EA"/>
    <w:rsid w:val="00D764E7"/>
    <w:rsid w:val="00D77981"/>
    <w:rsid w:val="00D8271A"/>
    <w:rsid w:val="00D83A5A"/>
    <w:rsid w:val="00D8432C"/>
    <w:rsid w:val="00D853C1"/>
    <w:rsid w:val="00D92064"/>
    <w:rsid w:val="00D96B52"/>
    <w:rsid w:val="00DA24B5"/>
    <w:rsid w:val="00DA2834"/>
    <w:rsid w:val="00DA4BAE"/>
    <w:rsid w:val="00DA64C8"/>
    <w:rsid w:val="00DB6E69"/>
    <w:rsid w:val="00DC5BBA"/>
    <w:rsid w:val="00DD4AF1"/>
    <w:rsid w:val="00DD6077"/>
    <w:rsid w:val="00DE17F1"/>
    <w:rsid w:val="00DF7410"/>
    <w:rsid w:val="00DF7822"/>
    <w:rsid w:val="00E00AA2"/>
    <w:rsid w:val="00E01A39"/>
    <w:rsid w:val="00E02E11"/>
    <w:rsid w:val="00E1108A"/>
    <w:rsid w:val="00E21868"/>
    <w:rsid w:val="00E220AD"/>
    <w:rsid w:val="00E30AD8"/>
    <w:rsid w:val="00E32F40"/>
    <w:rsid w:val="00E33029"/>
    <w:rsid w:val="00E33454"/>
    <w:rsid w:val="00E37627"/>
    <w:rsid w:val="00E43D25"/>
    <w:rsid w:val="00E50352"/>
    <w:rsid w:val="00E56410"/>
    <w:rsid w:val="00E619B0"/>
    <w:rsid w:val="00E657B2"/>
    <w:rsid w:val="00E65DC7"/>
    <w:rsid w:val="00E71CB8"/>
    <w:rsid w:val="00E77873"/>
    <w:rsid w:val="00E83138"/>
    <w:rsid w:val="00E8695F"/>
    <w:rsid w:val="00E90328"/>
    <w:rsid w:val="00EB0303"/>
    <w:rsid w:val="00EB0584"/>
    <w:rsid w:val="00EB55E1"/>
    <w:rsid w:val="00EB57D4"/>
    <w:rsid w:val="00EB7561"/>
    <w:rsid w:val="00EB7C57"/>
    <w:rsid w:val="00EC08C1"/>
    <w:rsid w:val="00EC4104"/>
    <w:rsid w:val="00EC5DF7"/>
    <w:rsid w:val="00EC68B4"/>
    <w:rsid w:val="00ED5BC9"/>
    <w:rsid w:val="00EE357C"/>
    <w:rsid w:val="00EE654C"/>
    <w:rsid w:val="00EF3EC0"/>
    <w:rsid w:val="00EF7AEA"/>
    <w:rsid w:val="00F0156D"/>
    <w:rsid w:val="00F02A5E"/>
    <w:rsid w:val="00F036A4"/>
    <w:rsid w:val="00F037A9"/>
    <w:rsid w:val="00F039D1"/>
    <w:rsid w:val="00F048AA"/>
    <w:rsid w:val="00F1138D"/>
    <w:rsid w:val="00F1317F"/>
    <w:rsid w:val="00F13599"/>
    <w:rsid w:val="00F14780"/>
    <w:rsid w:val="00F356EF"/>
    <w:rsid w:val="00F42FB2"/>
    <w:rsid w:val="00F501A2"/>
    <w:rsid w:val="00F51C61"/>
    <w:rsid w:val="00F53BE4"/>
    <w:rsid w:val="00F54398"/>
    <w:rsid w:val="00F55D47"/>
    <w:rsid w:val="00F5632C"/>
    <w:rsid w:val="00F62DA9"/>
    <w:rsid w:val="00F6439D"/>
    <w:rsid w:val="00F6478E"/>
    <w:rsid w:val="00F668AE"/>
    <w:rsid w:val="00F67278"/>
    <w:rsid w:val="00F7232D"/>
    <w:rsid w:val="00F734AD"/>
    <w:rsid w:val="00F75B6A"/>
    <w:rsid w:val="00F8163E"/>
    <w:rsid w:val="00F853CB"/>
    <w:rsid w:val="00F86E07"/>
    <w:rsid w:val="00F90DE0"/>
    <w:rsid w:val="00FA3E50"/>
    <w:rsid w:val="00FA71B5"/>
    <w:rsid w:val="00FB44C4"/>
    <w:rsid w:val="00FB4AC4"/>
    <w:rsid w:val="00FB4DAE"/>
    <w:rsid w:val="00FC429B"/>
    <w:rsid w:val="00FC698C"/>
    <w:rsid w:val="00FC700A"/>
    <w:rsid w:val="00FD1A9E"/>
    <w:rsid w:val="00FD478E"/>
    <w:rsid w:val="00FE22CB"/>
    <w:rsid w:val="00FF105A"/>
    <w:rsid w:val="00FF51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328"/>
    <w:pPr>
      <w:widowControl w:val="0"/>
    </w:pPr>
  </w:style>
  <w:style w:type="paragraph" w:styleId="1">
    <w:name w:val="heading 1"/>
    <w:basedOn w:val="a"/>
    <w:next w:val="a"/>
    <w:link w:val="10"/>
    <w:qFormat/>
    <w:rsid w:val="0063727E"/>
    <w:pPr>
      <w:keepNext/>
      <w:spacing w:before="180" w:after="180" w:line="720" w:lineRule="auto"/>
      <w:outlineLvl w:val="0"/>
    </w:pPr>
    <w:rPr>
      <w:rFonts w:ascii="Arial" w:eastAsia="新細明體" w:hAnsi="Arial" w:cs="Times New Roman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qFormat/>
    <w:rsid w:val="0063727E"/>
    <w:pPr>
      <w:keepNext/>
      <w:spacing w:line="720" w:lineRule="auto"/>
      <w:outlineLvl w:val="1"/>
    </w:pPr>
    <w:rPr>
      <w:rFonts w:ascii="Arial" w:eastAsia="新細明體" w:hAnsi="Arial" w:cs="Times New Roman"/>
      <w:b/>
      <w:bCs/>
      <w:sz w:val="48"/>
      <w:szCs w:val="48"/>
    </w:rPr>
  </w:style>
  <w:style w:type="paragraph" w:styleId="4">
    <w:name w:val="heading 4"/>
    <w:basedOn w:val="a"/>
    <w:next w:val="a"/>
    <w:link w:val="40"/>
    <w:qFormat/>
    <w:rsid w:val="0063727E"/>
    <w:pPr>
      <w:keepNext/>
      <w:spacing w:line="720" w:lineRule="auto"/>
      <w:outlineLvl w:val="3"/>
    </w:pPr>
    <w:rPr>
      <w:rFonts w:ascii="Arial" w:eastAsia="新細明體" w:hAnsi="Arial" w:cs="Times New Roman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FD47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D478E"/>
    <w:rPr>
      <w:sz w:val="20"/>
      <w:szCs w:val="20"/>
    </w:rPr>
  </w:style>
  <w:style w:type="paragraph" w:styleId="a5">
    <w:name w:val="footer"/>
    <w:basedOn w:val="a"/>
    <w:link w:val="a6"/>
    <w:unhideWhenUsed/>
    <w:rsid w:val="00FD47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D478E"/>
    <w:rPr>
      <w:sz w:val="20"/>
      <w:szCs w:val="20"/>
    </w:rPr>
  </w:style>
  <w:style w:type="paragraph" w:styleId="a7">
    <w:name w:val="footnote text"/>
    <w:aliases w:val="註腳文字 字元 字元 字元 字元,註腳文字 字元 字元 字元"/>
    <w:basedOn w:val="a"/>
    <w:link w:val="a8"/>
    <w:unhideWhenUsed/>
    <w:rsid w:val="00314613"/>
    <w:pPr>
      <w:snapToGrid w:val="0"/>
    </w:pPr>
    <w:rPr>
      <w:sz w:val="20"/>
      <w:szCs w:val="20"/>
    </w:rPr>
  </w:style>
  <w:style w:type="character" w:customStyle="1" w:styleId="a8">
    <w:name w:val="註腳文字 字元"/>
    <w:aliases w:val="註腳文字 字元 字元 字元 字元 字元1,註腳文字 字元 字元 字元 字元2"/>
    <w:basedOn w:val="a0"/>
    <w:link w:val="a7"/>
    <w:uiPriority w:val="99"/>
    <w:rsid w:val="00314613"/>
    <w:rPr>
      <w:sz w:val="20"/>
      <w:szCs w:val="20"/>
    </w:rPr>
  </w:style>
  <w:style w:type="character" w:styleId="a9">
    <w:name w:val="footnote reference"/>
    <w:basedOn w:val="a0"/>
    <w:semiHidden/>
    <w:unhideWhenUsed/>
    <w:rsid w:val="00314613"/>
    <w:rPr>
      <w:vertAlign w:val="superscript"/>
    </w:rPr>
  </w:style>
  <w:style w:type="table" w:styleId="aa">
    <w:name w:val="Table Grid"/>
    <w:basedOn w:val="a1"/>
    <w:uiPriority w:val="59"/>
    <w:rsid w:val="006F63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gaiji">
    <w:name w:val="gaiji"/>
    <w:basedOn w:val="a0"/>
    <w:rsid w:val="00853461"/>
  </w:style>
  <w:style w:type="paragraph" w:styleId="ab">
    <w:name w:val="Balloon Text"/>
    <w:basedOn w:val="a"/>
    <w:link w:val="ac"/>
    <w:uiPriority w:val="99"/>
    <w:semiHidden/>
    <w:unhideWhenUsed/>
    <w:rsid w:val="009312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931289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標題 1 字元"/>
    <w:basedOn w:val="a0"/>
    <w:link w:val="1"/>
    <w:rsid w:val="0063727E"/>
    <w:rPr>
      <w:rFonts w:ascii="Arial" w:eastAsia="新細明體" w:hAnsi="Arial" w:cs="Times New Roman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rsid w:val="0063727E"/>
    <w:rPr>
      <w:rFonts w:ascii="Arial" w:eastAsia="新細明體" w:hAnsi="Arial" w:cs="Times New Roman"/>
      <w:b/>
      <w:bCs/>
      <w:sz w:val="48"/>
      <w:szCs w:val="48"/>
    </w:rPr>
  </w:style>
  <w:style w:type="character" w:customStyle="1" w:styleId="40">
    <w:name w:val="標題 4 字元"/>
    <w:basedOn w:val="a0"/>
    <w:link w:val="4"/>
    <w:rsid w:val="0063727E"/>
    <w:rPr>
      <w:rFonts w:ascii="Arial" w:eastAsia="新細明體" w:hAnsi="Arial" w:cs="Times New Roman"/>
      <w:sz w:val="36"/>
      <w:szCs w:val="36"/>
    </w:rPr>
  </w:style>
  <w:style w:type="character" w:styleId="ad">
    <w:name w:val="Hyperlink"/>
    <w:basedOn w:val="a0"/>
    <w:rsid w:val="0063727E"/>
    <w:rPr>
      <w:color w:val="0000FF"/>
      <w:u w:val="single"/>
    </w:rPr>
  </w:style>
  <w:style w:type="paragraph" w:customStyle="1" w:styleId="11">
    <w:name w:val="樣式1"/>
    <w:basedOn w:val="a7"/>
    <w:next w:val="a7"/>
    <w:rsid w:val="0063727E"/>
    <w:rPr>
      <w:rFonts w:ascii="Times New Roman" w:eastAsia="新細明體" w:hAnsi="Times New Roman" w:cs="Times New Roman"/>
    </w:rPr>
  </w:style>
  <w:style w:type="paragraph" w:styleId="ae">
    <w:name w:val="Plain Text"/>
    <w:basedOn w:val="a"/>
    <w:link w:val="af"/>
    <w:rsid w:val="0063727E"/>
    <w:rPr>
      <w:rFonts w:ascii="細明體" w:eastAsia="細明體" w:hAnsi="Courier New" w:cs="Courier New"/>
      <w:szCs w:val="24"/>
    </w:rPr>
  </w:style>
  <w:style w:type="character" w:customStyle="1" w:styleId="af">
    <w:name w:val="純文字 字元"/>
    <w:basedOn w:val="a0"/>
    <w:link w:val="ae"/>
    <w:rsid w:val="0063727E"/>
    <w:rPr>
      <w:rFonts w:ascii="細明體" w:eastAsia="細明體" w:hAnsi="Courier New" w:cs="Courier New"/>
      <w:szCs w:val="24"/>
    </w:rPr>
  </w:style>
  <w:style w:type="character" w:styleId="af0">
    <w:name w:val="page number"/>
    <w:basedOn w:val="a0"/>
    <w:rsid w:val="0063727E"/>
  </w:style>
  <w:style w:type="paragraph" w:customStyle="1" w:styleId="405051">
    <w:name w:val="樣式 標題 4 + 套用前:  0.5 列 套用後:  0.5 列1"/>
    <w:basedOn w:val="4"/>
    <w:next w:val="4"/>
    <w:rsid w:val="0063727E"/>
    <w:pPr>
      <w:spacing w:beforeLines="50" w:afterLines="50" w:line="240" w:lineRule="atLeast"/>
    </w:pPr>
    <w:rPr>
      <w:rFonts w:ascii="Times New Roman" w:eastAsia="Times New Roman" w:hAnsi="Times New Roman" w:cs="新細明體"/>
      <w:b/>
      <w:bCs/>
      <w:sz w:val="24"/>
      <w:szCs w:val="20"/>
    </w:rPr>
  </w:style>
  <w:style w:type="character" w:styleId="af1">
    <w:name w:val="FollowedHyperlink"/>
    <w:basedOn w:val="a0"/>
    <w:rsid w:val="0063727E"/>
    <w:rPr>
      <w:color w:val="800080"/>
      <w:u w:val="single"/>
    </w:rPr>
  </w:style>
  <w:style w:type="character" w:customStyle="1" w:styleId="foot">
    <w:name w:val="foot"/>
    <w:basedOn w:val="a0"/>
    <w:rsid w:val="0063727E"/>
  </w:style>
  <w:style w:type="character" w:customStyle="1" w:styleId="headname">
    <w:name w:val="headname"/>
    <w:basedOn w:val="a0"/>
    <w:rsid w:val="0063727E"/>
    <w:rPr>
      <w:b/>
      <w:bCs/>
      <w:color w:val="0000A0"/>
      <w:sz w:val="28"/>
      <w:szCs w:val="28"/>
    </w:rPr>
  </w:style>
  <w:style w:type="paragraph" w:styleId="Web">
    <w:name w:val="Normal (Web)"/>
    <w:basedOn w:val="a"/>
    <w:rsid w:val="0063727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searchword1">
    <w:name w:val="searchword1"/>
    <w:basedOn w:val="a0"/>
    <w:rsid w:val="0063727E"/>
    <w:rPr>
      <w:color w:val="0000FF"/>
      <w:shd w:val="clear" w:color="auto" w:fill="FFFF66"/>
    </w:rPr>
  </w:style>
  <w:style w:type="character" w:customStyle="1" w:styleId="juannum">
    <w:name w:val="juannum"/>
    <w:basedOn w:val="a0"/>
    <w:rsid w:val="0063727E"/>
    <w:rPr>
      <w:b w:val="0"/>
      <w:bCs w:val="0"/>
      <w:color w:val="008000"/>
      <w:sz w:val="24"/>
      <w:szCs w:val="24"/>
    </w:rPr>
  </w:style>
  <w:style w:type="paragraph" w:styleId="HTML">
    <w:name w:val="HTML Preformatted"/>
    <w:basedOn w:val="a"/>
    <w:link w:val="HTML0"/>
    <w:rsid w:val="0063727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432" w:lineRule="auto"/>
    </w:pPr>
    <w:rPr>
      <w:rFonts w:ascii="細明體" w:eastAsia="細明體" w:hAnsi="細明體" w:cs="細明體"/>
      <w:color w:val="000000"/>
      <w:kern w:val="0"/>
      <w:szCs w:val="24"/>
    </w:rPr>
  </w:style>
  <w:style w:type="character" w:customStyle="1" w:styleId="HTML0">
    <w:name w:val="HTML 預設格式 字元"/>
    <w:basedOn w:val="a0"/>
    <w:link w:val="HTML"/>
    <w:rsid w:val="0063727E"/>
    <w:rPr>
      <w:rFonts w:ascii="細明體" w:eastAsia="細明體" w:hAnsi="細明體" w:cs="細明體"/>
      <w:color w:val="000000"/>
      <w:kern w:val="0"/>
      <w:szCs w:val="24"/>
    </w:rPr>
  </w:style>
  <w:style w:type="character" w:customStyle="1" w:styleId="note">
    <w:name w:val="note"/>
    <w:basedOn w:val="a0"/>
    <w:rsid w:val="0063727E"/>
    <w:rPr>
      <w:b w:val="0"/>
      <w:bCs w:val="0"/>
      <w:color w:val="800080"/>
      <w:sz w:val="20"/>
      <w:szCs w:val="20"/>
    </w:rPr>
  </w:style>
  <w:style w:type="character" w:customStyle="1" w:styleId="o11">
    <w:name w:val="o11"/>
    <w:basedOn w:val="a0"/>
    <w:rsid w:val="0063727E"/>
    <w:rPr>
      <w:b/>
      <w:bCs/>
      <w:shd w:val="clear" w:color="auto" w:fill="FFFF00"/>
    </w:rPr>
  </w:style>
  <w:style w:type="character" w:customStyle="1" w:styleId="12">
    <w:name w:val="註腳文字 字元1"/>
    <w:aliases w:val="註腳文字 字元 字元 字元 字元 字元,註腳文字 字元 字元 字元 字元1"/>
    <w:basedOn w:val="a0"/>
    <w:rsid w:val="006A6BAD"/>
    <w:rPr>
      <w:rFonts w:eastAsia="新細明體"/>
      <w:kern w:val="2"/>
      <w:lang w:val="en-US" w:eastAsia="zh-TW" w:bidi="ar-SA"/>
    </w:rPr>
  </w:style>
  <w:style w:type="paragraph" w:styleId="af2">
    <w:name w:val="Body Text"/>
    <w:basedOn w:val="a"/>
    <w:link w:val="af3"/>
    <w:rsid w:val="006A6BAD"/>
    <w:pPr>
      <w:widowControl/>
      <w:jc w:val="both"/>
    </w:pPr>
    <w:rPr>
      <w:rFonts w:ascii="Times New Roman" w:eastAsia="新細明體" w:hAnsi="Times New Roman" w:cs="Times New Roman"/>
      <w:color w:val="000000"/>
      <w:kern w:val="0"/>
      <w:szCs w:val="24"/>
    </w:rPr>
  </w:style>
  <w:style w:type="character" w:customStyle="1" w:styleId="af3">
    <w:name w:val="本文 字元"/>
    <w:basedOn w:val="a0"/>
    <w:link w:val="af2"/>
    <w:rsid w:val="006A6BAD"/>
    <w:rPr>
      <w:rFonts w:ascii="Times New Roman" w:eastAsia="新細明體" w:hAnsi="Times New Roman" w:cs="Times New Roman"/>
      <w:color w:val="000000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47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D478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D47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D478E"/>
    <w:rPr>
      <w:sz w:val="20"/>
      <w:szCs w:val="20"/>
    </w:rPr>
  </w:style>
  <w:style w:type="paragraph" w:styleId="a7">
    <w:name w:val="footnote text"/>
    <w:basedOn w:val="a"/>
    <w:link w:val="a8"/>
    <w:uiPriority w:val="99"/>
    <w:unhideWhenUsed/>
    <w:rsid w:val="00314613"/>
    <w:pPr>
      <w:snapToGrid w:val="0"/>
    </w:pPr>
    <w:rPr>
      <w:sz w:val="20"/>
      <w:szCs w:val="20"/>
    </w:rPr>
  </w:style>
  <w:style w:type="character" w:customStyle="1" w:styleId="a8">
    <w:name w:val="註腳文字 字元"/>
    <w:basedOn w:val="a0"/>
    <w:link w:val="a7"/>
    <w:uiPriority w:val="99"/>
    <w:rsid w:val="00314613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314613"/>
    <w:rPr>
      <w:vertAlign w:val="superscript"/>
    </w:rPr>
  </w:style>
  <w:style w:type="table" w:styleId="aa">
    <w:name w:val="Table Grid"/>
    <w:basedOn w:val="a1"/>
    <w:uiPriority w:val="59"/>
    <w:rsid w:val="006F63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gaiji">
    <w:name w:val="gaiji"/>
    <w:basedOn w:val="a0"/>
    <w:rsid w:val="00853461"/>
  </w:style>
  <w:style w:type="paragraph" w:styleId="ab">
    <w:name w:val="Balloon Text"/>
    <w:basedOn w:val="a"/>
    <w:link w:val="ac"/>
    <w:uiPriority w:val="99"/>
    <w:semiHidden/>
    <w:unhideWhenUsed/>
    <w:rsid w:val="009312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93128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366C11-BAB5-4E6B-9760-D9F7F2003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995</Words>
  <Characters>5673</Characters>
  <Application>Microsoft Office Word</Application>
  <DocSecurity>0</DocSecurity>
  <Lines>47</Lines>
  <Paragraphs>13</Paragraphs>
  <ScaleCrop>false</ScaleCrop>
  <Company/>
  <LinksUpToDate>false</LinksUpToDate>
  <CharactersWithSpaces>6655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覺竟</dc:creator>
  <cp:lastModifiedBy>Administrator</cp:lastModifiedBy>
  <cp:revision>2</cp:revision>
  <cp:lastPrinted>2011-10-08T01:33:00Z</cp:lastPrinted>
  <dcterms:created xsi:type="dcterms:W3CDTF">2011-12-13T08:35:00Z</dcterms:created>
  <dcterms:modified xsi:type="dcterms:W3CDTF">2011-12-13T08:35:00Z</dcterms:modified>
</cp:coreProperties>
</file>