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7A6" w:rsidRPr="007F456E" w:rsidRDefault="00DA77A6" w:rsidP="00DA77A6">
      <w:pPr>
        <w:snapToGrid w:val="0"/>
        <w:contextualSpacing/>
        <w:jc w:val="center"/>
        <w:rPr>
          <w:rFonts w:ascii="Times New Roman" w:eastAsia="標楷體" w:hAnsi="Times New Roman"/>
          <w:b/>
          <w:sz w:val="36"/>
        </w:rPr>
      </w:pPr>
      <w:r w:rsidRPr="007F456E">
        <w:rPr>
          <w:rFonts w:ascii="Times New Roman" w:eastAsia="標楷體" w:hAnsi="Times New Roman" w:hint="eastAsia"/>
          <w:b/>
          <w:sz w:val="36"/>
        </w:rPr>
        <w:t>《大乘大義章》卷中</w:t>
      </w:r>
    </w:p>
    <w:p w:rsidR="00DA77A6" w:rsidRPr="007F456E" w:rsidRDefault="00DA77A6" w:rsidP="00DA77A6">
      <w:pPr>
        <w:snapToGrid w:val="0"/>
        <w:contextualSpacing/>
        <w:jc w:val="center"/>
        <w:rPr>
          <w:rFonts w:ascii="Times New Roman" w:eastAsia="標楷體" w:hAnsi="Times New Roman"/>
          <w:b/>
          <w:sz w:val="28"/>
        </w:rPr>
      </w:pPr>
      <w:r w:rsidRPr="007F456E">
        <w:rPr>
          <w:rFonts w:ascii="Times New Roman" w:eastAsia="標楷體" w:hAnsi="Times New Roman" w:hint="eastAsia"/>
          <w:b/>
          <w:sz w:val="28"/>
        </w:rPr>
        <w:t>〈</w:t>
      </w:r>
      <w:r w:rsidRPr="007F456E">
        <w:rPr>
          <w:rFonts w:ascii="Times New Roman" w:eastAsia="標楷體" w:hAnsi="Times New Roman" w:hint="eastAsia"/>
          <w:b/>
          <w:sz w:val="28"/>
        </w:rPr>
        <w:t xml:space="preserve">16 </w:t>
      </w:r>
      <w:r w:rsidRPr="007F456E">
        <w:rPr>
          <w:rFonts w:ascii="Times New Roman" w:eastAsia="標楷體" w:hAnsi="Times New Roman" w:hint="eastAsia"/>
          <w:b/>
          <w:sz w:val="28"/>
        </w:rPr>
        <w:t>次問後識追憶前識并答〉</w:t>
      </w:r>
      <w:r w:rsidRPr="007F456E">
        <w:rPr>
          <w:rStyle w:val="a9"/>
          <w:rFonts w:ascii="Times New Roman" w:eastAsia="標楷體" w:hAnsi="Times New Roman" w:cs="Times New Roman"/>
          <w:szCs w:val="24"/>
        </w:rPr>
        <w:footnoteReference w:id="1"/>
      </w:r>
    </w:p>
    <w:p w:rsidR="00BC7D55" w:rsidRPr="00304F1B" w:rsidRDefault="00DA77A6" w:rsidP="00304F1B">
      <w:pPr>
        <w:snapToGrid w:val="0"/>
        <w:contextualSpacing/>
        <w:jc w:val="center"/>
        <w:rPr>
          <w:rFonts w:ascii="Times New Roman" w:hAnsi="Times New Roman"/>
        </w:rPr>
      </w:pPr>
      <w:r w:rsidRPr="007F456E">
        <w:rPr>
          <w:rFonts w:ascii="Times New Roman" w:eastAsia="標楷體" w:hAnsi="Times New Roman"/>
        </w:rPr>
        <w:t>(</w:t>
      </w:r>
      <w:r w:rsidRPr="007F456E">
        <w:rPr>
          <w:rFonts w:ascii="Times New Roman" w:eastAsia="標楷體" w:hAnsi="Times New Roman" w:hint="eastAsia"/>
        </w:rPr>
        <w:t>大正</w:t>
      </w:r>
      <w:r w:rsidRPr="007F456E">
        <w:rPr>
          <w:rFonts w:ascii="Times New Roman" w:eastAsia="標楷體" w:hAnsi="Times New Roman"/>
        </w:rPr>
        <w:t>45</w:t>
      </w:r>
      <w:r w:rsidRPr="007F456E">
        <w:rPr>
          <w:rFonts w:ascii="Times New Roman" w:eastAsia="標楷體" w:hAnsi="Times New Roman" w:hint="eastAsia"/>
        </w:rPr>
        <w:t>，</w:t>
      </w:r>
      <w:r w:rsidRPr="007F456E">
        <w:rPr>
          <w:rFonts w:ascii="Times New Roman" w:eastAsia="標楷體" w:hAnsi="Times New Roman"/>
        </w:rPr>
        <w:t>1</w:t>
      </w:r>
      <w:r w:rsidRPr="007F456E">
        <w:rPr>
          <w:rFonts w:ascii="Times New Roman" w:eastAsia="標楷體" w:hAnsi="Times New Roman" w:hint="eastAsia"/>
        </w:rPr>
        <w:t>38b</w:t>
      </w:r>
      <w:r w:rsidRPr="007F456E">
        <w:rPr>
          <w:rFonts w:ascii="Times New Roman" w:eastAsia="標楷體" w:hAnsi="Times New Roman"/>
        </w:rPr>
        <w:t>1</w:t>
      </w:r>
      <w:r w:rsidRPr="007F456E">
        <w:rPr>
          <w:rFonts w:ascii="Times New Roman" w:eastAsia="標楷體" w:hAnsi="Times New Roman" w:hint="eastAsia"/>
        </w:rPr>
        <w:t>5</w:t>
      </w:r>
      <w:r w:rsidRPr="007F456E">
        <w:rPr>
          <w:rFonts w:ascii="Times New Roman" w:eastAsia="標楷體" w:hAnsi="Times New Roman"/>
        </w:rPr>
        <w:t>-</w:t>
      </w:r>
      <w:r w:rsidRPr="007F456E">
        <w:rPr>
          <w:rFonts w:ascii="Times New Roman" w:hAnsi="Times New Roman"/>
        </w:rPr>
        <w:t>c</w:t>
      </w:r>
      <w:r w:rsidRPr="007F456E">
        <w:rPr>
          <w:rFonts w:ascii="Times New Roman" w:hAnsi="Times New Roman" w:hint="eastAsia"/>
        </w:rPr>
        <w:t>29</w:t>
      </w:r>
      <w:r w:rsidRPr="007F456E">
        <w:rPr>
          <w:rFonts w:ascii="Times New Roman" w:hAnsi="Times New Roman"/>
        </w:rPr>
        <w:t>)</w:t>
      </w:r>
    </w:p>
    <w:p w:rsidR="00237C28" w:rsidRPr="007F456E" w:rsidRDefault="00237C28" w:rsidP="00237C28">
      <w:pPr>
        <w:snapToGrid w:val="0"/>
        <w:jc w:val="right"/>
        <w:rPr>
          <w:rFonts w:ascii="新細明體" w:eastAsia="新細明體" w:hAnsi="新細明體"/>
          <w:sz w:val="20"/>
          <w:szCs w:val="20"/>
        </w:rPr>
      </w:pPr>
      <w:r w:rsidRPr="007F456E">
        <w:rPr>
          <w:rFonts w:ascii="新細明體" w:eastAsia="新細明體" w:hAnsi="新細明體"/>
          <w:sz w:val="20"/>
          <w:szCs w:val="20"/>
          <w:vertAlign w:val="superscript"/>
        </w:rPr>
        <w:t>上</w:t>
      </w:r>
      <w:r w:rsidRPr="007F456E">
        <w:rPr>
          <w:rFonts w:ascii="新細明體" w:eastAsia="新細明體" w:hAnsi="新細明體"/>
          <w:sz w:val="20"/>
          <w:szCs w:val="20"/>
        </w:rPr>
        <w:t>厚</w:t>
      </w:r>
      <w:r w:rsidRPr="007F456E">
        <w:rPr>
          <w:rFonts w:ascii="新細明體" w:eastAsia="新細明體" w:hAnsi="新細明體"/>
          <w:sz w:val="20"/>
          <w:szCs w:val="20"/>
          <w:vertAlign w:val="superscript"/>
        </w:rPr>
        <w:t>下</w:t>
      </w:r>
      <w:r w:rsidRPr="007F456E">
        <w:rPr>
          <w:rFonts w:ascii="新細明體" w:eastAsia="新細明體" w:hAnsi="新細明體"/>
          <w:sz w:val="20"/>
          <w:szCs w:val="20"/>
        </w:rPr>
        <w:t>觀  院長指導</w:t>
      </w:r>
    </w:p>
    <w:p w:rsidR="00237C28" w:rsidRPr="007F456E" w:rsidRDefault="00237C28" w:rsidP="00237C28">
      <w:pPr>
        <w:snapToGrid w:val="0"/>
        <w:jc w:val="right"/>
        <w:rPr>
          <w:rFonts w:ascii="新細明體" w:eastAsia="新細明體" w:hAnsi="新細明體"/>
          <w:sz w:val="20"/>
          <w:szCs w:val="20"/>
        </w:rPr>
      </w:pPr>
      <w:r w:rsidRPr="007F456E">
        <w:rPr>
          <w:rFonts w:ascii="新細明體" w:eastAsia="新細明體" w:hAnsi="新細明體"/>
          <w:sz w:val="20"/>
          <w:szCs w:val="20"/>
        </w:rPr>
        <w:t>釋</w:t>
      </w:r>
      <w:r w:rsidRPr="007F456E">
        <w:rPr>
          <w:rFonts w:ascii="新細明體" w:eastAsia="新細明體" w:hAnsi="新細明體" w:hint="eastAsia"/>
          <w:sz w:val="20"/>
          <w:szCs w:val="20"/>
        </w:rPr>
        <w:t>如思</w:t>
      </w:r>
      <w:r w:rsidRPr="007F456E">
        <w:rPr>
          <w:rFonts w:ascii="新細明體" w:eastAsia="新細明體" w:hAnsi="新細明體"/>
          <w:sz w:val="20"/>
          <w:szCs w:val="20"/>
        </w:rPr>
        <w:t>敬編</w:t>
      </w:r>
    </w:p>
    <w:p w:rsidR="00237C28" w:rsidRPr="007F456E" w:rsidRDefault="00237C28" w:rsidP="00304F1B">
      <w:pPr>
        <w:snapToGrid w:val="0"/>
        <w:jc w:val="right"/>
        <w:rPr>
          <w:rFonts w:ascii="Times New Roman" w:eastAsia="標楷體" w:hAnsi="Times New Roman"/>
          <w:szCs w:val="24"/>
        </w:rPr>
      </w:pPr>
      <w:r w:rsidRPr="007F456E">
        <w:rPr>
          <w:rFonts w:ascii="Times New Roman" w:eastAsia="標楷體" w:hAnsi="Times New Roman"/>
          <w:sz w:val="20"/>
          <w:szCs w:val="20"/>
        </w:rPr>
        <w:t>2011/</w:t>
      </w:r>
      <w:r w:rsidR="00E6038E">
        <w:rPr>
          <w:rFonts w:ascii="Times New Roman" w:eastAsia="標楷體" w:hAnsi="Times New Roman" w:hint="eastAsia"/>
          <w:sz w:val="20"/>
          <w:szCs w:val="20"/>
        </w:rPr>
        <w:t>10</w:t>
      </w:r>
      <w:r w:rsidRPr="007F456E">
        <w:rPr>
          <w:rFonts w:ascii="Times New Roman" w:eastAsia="標楷體" w:hAnsi="Times New Roman"/>
          <w:sz w:val="20"/>
          <w:szCs w:val="20"/>
        </w:rPr>
        <w:t>/</w:t>
      </w:r>
      <w:r w:rsidR="00E6038E">
        <w:rPr>
          <w:rFonts w:ascii="Times New Roman" w:eastAsia="標楷體" w:hAnsi="Times New Roman" w:hint="eastAsia"/>
          <w:sz w:val="20"/>
          <w:szCs w:val="20"/>
        </w:rPr>
        <w:t>0</w:t>
      </w:r>
      <w:r w:rsidRPr="007F456E">
        <w:rPr>
          <w:rFonts w:ascii="Times New Roman" w:eastAsia="標楷體" w:hAnsi="Times New Roman" w:hint="eastAsia"/>
          <w:sz w:val="20"/>
          <w:szCs w:val="20"/>
        </w:rPr>
        <w:t>1</w:t>
      </w:r>
    </w:p>
    <w:p w:rsidR="004342A6" w:rsidRPr="007F456E" w:rsidRDefault="00712728" w:rsidP="002B4CCF">
      <w:pPr>
        <w:outlineLvl w:val="0"/>
        <w:rPr>
          <w:rFonts w:ascii="新細明體" w:eastAsia="新細明體" w:hAnsi="新細明體"/>
          <w:b/>
          <w:sz w:val="20"/>
          <w:szCs w:val="20"/>
          <w:bdr w:val="single" w:sz="4" w:space="0" w:color="auto"/>
        </w:rPr>
      </w:pPr>
      <w:r w:rsidRPr="007F456E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壹、</w:t>
      </w:r>
      <w:r w:rsidR="002B4CCF" w:rsidRPr="007F456E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慧遠問</w:t>
      </w:r>
    </w:p>
    <w:p w:rsidR="006E7F66" w:rsidRPr="007F456E" w:rsidRDefault="004342A6" w:rsidP="006E7F66">
      <w:pPr>
        <w:rPr>
          <w:rFonts w:ascii="新細明體" w:eastAsia="新細明體" w:hAnsi="新細明體"/>
        </w:rPr>
      </w:pPr>
      <w:r w:rsidRPr="007F456E">
        <w:rPr>
          <w:rFonts w:ascii="新細明體" w:eastAsia="新細明體" w:hAnsi="新細明體" w:hint="eastAsia"/>
        </w:rPr>
        <w:t>遠問曰：</w:t>
      </w:r>
    </w:p>
    <w:p w:rsidR="00180D77" w:rsidRPr="007F456E" w:rsidRDefault="006E7F66" w:rsidP="00180D77">
      <w:pPr>
        <w:ind w:firstLineChars="50" w:firstLine="100"/>
        <w:outlineLvl w:val="0"/>
        <w:rPr>
          <w:rFonts w:ascii="新細明體" w:eastAsia="新細明體" w:hAnsi="新細明體"/>
        </w:rPr>
      </w:pPr>
      <w:r w:rsidRPr="007F456E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（壹）</w:t>
      </w:r>
      <w:r w:rsidR="002B4CCF" w:rsidRPr="007F456E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初問</w:t>
      </w:r>
      <w:r w:rsidR="00A70A22" w:rsidRPr="007F456E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：心</w:t>
      </w:r>
      <w:r w:rsidR="008C037C" w:rsidRPr="007F456E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識</w:t>
      </w:r>
      <w:r w:rsidR="00A50A6F" w:rsidRPr="007F456E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如何相續</w:t>
      </w:r>
    </w:p>
    <w:p w:rsidR="00712728" w:rsidRPr="007F456E" w:rsidRDefault="004342A6" w:rsidP="00180D77">
      <w:pPr>
        <w:ind w:firstLineChars="100" w:firstLine="200"/>
        <w:outlineLvl w:val="0"/>
        <w:rPr>
          <w:rFonts w:ascii="新細明體" w:eastAsia="新細明體" w:hAnsi="新細明體"/>
        </w:rPr>
      </w:pPr>
      <w:r w:rsidRPr="007F456E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一、</w:t>
      </w:r>
      <w:r w:rsidR="008B323B" w:rsidRPr="007F456E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後</w:t>
      </w:r>
      <w:r w:rsidR="00A70A22" w:rsidRPr="007F456E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念可</w:t>
      </w:r>
      <w:r w:rsidR="00D9301C" w:rsidRPr="007F456E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追憶</w:t>
      </w:r>
      <w:r w:rsidR="00A70A22" w:rsidRPr="007F456E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前識</w:t>
      </w:r>
    </w:p>
    <w:p w:rsidR="00E76DD0" w:rsidRPr="007F456E" w:rsidRDefault="004342A6" w:rsidP="00180D77">
      <w:pPr>
        <w:tabs>
          <w:tab w:val="left" w:pos="3828"/>
        </w:tabs>
        <w:ind w:leftChars="-10" w:left="185" w:hangingChars="87" w:hanging="209"/>
        <w:rPr>
          <w:rFonts w:ascii="新細明體" w:eastAsia="新細明體" w:hAnsi="新細明體"/>
        </w:rPr>
      </w:pPr>
      <w:r w:rsidRPr="007F456E">
        <w:rPr>
          <w:rFonts w:ascii="新細明體" w:eastAsia="新細明體" w:hAnsi="新細明體" w:hint="eastAsia"/>
        </w:rPr>
        <w:t xml:space="preserve">　</w:t>
      </w:r>
      <w:r w:rsidR="007D5904" w:rsidRPr="007F456E">
        <w:rPr>
          <w:rFonts w:ascii="新細明體" w:eastAsia="新細明體" w:hAnsi="新細明體" w:hint="eastAsia"/>
        </w:rPr>
        <w:t>前識雖冥</w:t>
      </w:r>
      <w:r w:rsidR="00E05C71" w:rsidRPr="007F456E">
        <w:rPr>
          <w:rStyle w:val="a9"/>
          <w:rFonts w:ascii="Times New Roman" w:eastAsia="新細明體" w:hAnsi="Times New Roman" w:cs="Times New Roman"/>
        </w:rPr>
        <w:footnoteReference w:id="2"/>
      </w:r>
      <w:r w:rsidR="007D5904" w:rsidRPr="007F456E">
        <w:rPr>
          <w:rFonts w:ascii="新細明體" w:eastAsia="新細明體" w:hAnsi="新細明體" w:hint="eastAsia"/>
        </w:rPr>
        <w:t>傳相寫</w:t>
      </w:r>
      <w:r w:rsidR="00114005" w:rsidRPr="007F456E">
        <w:rPr>
          <w:rStyle w:val="a9"/>
          <w:rFonts w:ascii="Times New Roman" w:eastAsia="新細明體" w:hAnsi="Times New Roman" w:cs="Times New Roman"/>
        </w:rPr>
        <w:footnoteReference w:id="3"/>
      </w:r>
      <w:r w:rsidR="007D5904" w:rsidRPr="007F456E">
        <w:rPr>
          <w:rFonts w:ascii="新細明體" w:eastAsia="新細明體" w:hAnsi="新細明體" w:hint="eastAsia"/>
        </w:rPr>
        <w:t>，推之以理，</w:t>
      </w:r>
      <w:r w:rsidR="0015337E" w:rsidRPr="007F456E">
        <w:rPr>
          <w:rFonts w:ascii="新細明體" w:eastAsia="新細明體" w:hAnsi="新細明體" w:hint="eastAsia"/>
        </w:rPr>
        <w:t>常斷二非故，</w:t>
      </w:r>
      <w:r w:rsidR="0063517F" w:rsidRPr="007F456E">
        <w:rPr>
          <w:rFonts w:ascii="新細明體" w:eastAsia="新細明體" w:hAnsi="新細明體" w:hint="eastAsia"/>
        </w:rPr>
        <w:t>際</w:t>
      </w:r>
      <w:r w:rsidR="0038685C" w:rsidRPr="007F456E">
        <w:rPr>
          <w:rStyle w:val="a9"/>
          <w:rFonts w:ascii="Times New Roman" w:eastAsia="新細明體" w:hAnsi="Times New Roman" w:cs="Times New Roman"/>
        </w:rPr>
        <w:footnoteReference w:id="4"/>
      </w:r>
      <w:r w:rsidR="0015337E" w:rsidRPr="007F456E">
        <w:rPr>
          <w:rFonts w:ascii="新細明體" w:eastAsia="新細明體" w:hAnsi="新細明體" w:hint="eastAsia"/>
        </w:rPr>
        <w:t>之而無間</w:t>
      </w:r>
      <w:r w:rsidR="00E05C71" w:rsidRPr="007F456E">
        <w:rPr>
          <w:rStyle w:val="a9"/>
          <w:rFonts w:ascii="Times New Roman" w:eastAsia="新細明體" w:hAnsi="Times New Roman" w:cs="Times New Roman"/>
        </w:rPr>
        <w:footnoteReference w:id="5"/>
      </w:r>
      <w:r w:rsidR="0015337E" w:rsidRPr="007F456E">
        <w:rPr>
          <w:rFonts w:ascii="新細明體" w:eastAsia="新細明體" w:hAnsi="新細明體" w:hint="eastAsia"/>
        </w:rPr>
        <w:t>，求相通利</w:t>
      </w:r>
      <w:r w:rsidR="00821BF5" w:rsidRPr="007F456E">
        <w:rPr>
          <w:rStyle w:val="a9"/>
          <w:rFonts w:ascii="Times New Roman" w:eastAsia="新細明體" w:hAnsi="Times New Roman" w:cs="Times New Roman"/>
        </w:rPr>
        <w:footnoteReference w:id="6"/>
      </w:r>
      <w:r w:rsidR="0015337E" w:rsidRPr="007F456E">
        <w:rPr>
          <w:rFonts w:ascii="新細明體" w:eastAsia="新細明體" w:hAnsi="新細明體" w:hint="eastAsia"/>
        </w:rPr>
        <w:t>則有隔</w:t>
      </w:r>
      <w:r w:rsidR="00E05C71" w:rsidRPr="007F456E">
        <w:rPr>
          <w:rStyle w:val="a9"/>
          <w:rFonts w:ascii="Times New Roman" w:eastAsia="新細明體" w:hAnsi="Times New Roman" w:cs="Times New Roman"/>
        </w:rPr>
        <w:footnoteReference w:id="7"/>
      </w:r>
      <w:r w:rsidR="0015337E" w:rsidRPr="007F456E">
        <w:rPr>
          <w:rFonts w:ascii="新細明體" w:eastAsia="新細明體" w:hAnsi="新細明體" w:hint="eastAsia"/>
        </w:rPr>
        <w:t>。</w:t>
      </w:r>
      <w:r w:rsidRPr="007F456E">
        <w:rPr>
          <w:rFonts w:ascii="新細明體" w:eastAsia="新細明體" w:hAnsi="新細明體" w:hint="eastAsia"/>
        </w:rPr>
        <w:t>何</w:t>
      </w:r>
      <w:r w:rsidR="0015337E" w:rsidRPr="007F456E">
        <w:rPr>
          <w:rFonts w:ascii="新細明體" w:eastAsia="新細明體" w:hAnsi="新細明體" w:hint="eastAsia"/>
        </w:rPr>
        <w:t>者？</w:t>
      </w:r>
      <w:r w:rsidR="00EA3441" w:rsidRPr="007F456E">
        <w:rPr>
          <w:rFonts w:ascii="新細明體" w:eastAsia="新細明體" w:hAnsi="新細明體" w:hint="eastAsia"/>
        </w:rPr>
        <w:t>前心非後心故，心心不相知。前念非後念，</w:t>
      </w:r>
      <w:r w:rsidR="00E44884" w:rsidRPr="007F456E">
        <w:rPr>
          <w:rFonts w:ascii="新細明體" w:eastAsia="新細明體" w:hAnsi="新細明體" w:hint="eastAsia"/>
        </w:rPr>
        <w:t>雖同而兩行</w:t>
      </w:r>
      <w:r w:rsidR="004B1DD0" w:rsidRPr="007F456E">
        <w:rPr>
          <w:rStyle w:val="a9"/>
          <w:rFonts w:ascii="Times New Roman" w:eastAsia="新細明體" w:hAnsi="Times New Roman" w:cs="Times New Roman"/>
        </w:rPr>
        <w:footnoteReference w:id="8"/>
      </w:r>
      <w:r w:rsidR="002B4CCF" w:rsidRPr="007F456E">
        <w:rPr>
          <w:rFonts w:ascii="新細明體" w:eastAsia="新細明體" w:hAnsi="新細明體" w:hint="eastAsia"/>
        </w:rPr>
        <w:t>。</w:t>
      </w:r>
      <w:r w:rsidR="00E44884" w:rsidRPr="007F456E">
        <w:rPr>
          <w:rFonts w:ascii="新細明體" w:eastAsia="新細明體" w:hAnsi="新細明體" w:hint="eastAsia"/>
        </w:rPr>
        <w:t>而</w:t>
      </w:r>
      <w:r w:rsidR="00D0210C" w:rsidRPr="007F456E">
        <w:rPr>
          <w:rFonts w:ascii="新細明體" w:eastAsia="新細明體" w:hAnsi="新細明體" w:cs="Times New Roman" w:hint="eastAsia"/>
          <w:szCs w:val="24"/>
        </w:rPr>
        <w:t>經有憶宿命之言</w:t>
      </w:r>
      <w:r w:rsidR="001D2BA6" w:rsidRPr="007F456E">
        <w:rPr>
          <w:rFonts w:ascii="新細明體" w:eastAsia="新細明體" w:hAnsi="新細明體" w:hint="eastAsia"/>
        </w:rPr>
        <w:t>，</w:t>
      </w:r>
      <w:r w:rsidR="00E44884" w:rsidRPr="007F456E">
        <w:rPr>
          <w:rStyle w:val="a9"/>
          <w:rFonts w:ascii="Times New Roman" w:eastAsia="新細明體" w:hAnsi="Times New Roman" w:cs="Times New Roman"/>
        </w:rPr>
        <w:footnoteReference w:id="9"/>
      </w:r>
      <w:r w:rsidR="007D5904" w:rsidRPr="007F456E">
        <w:rPr>
          <w:rFonts w:ascii="新細明體" w:eastAsia="新細明體" w:hAnsi="新細明體" w:hint="eastAsia"/>
        </w:rPr>
        <w:t>後識知前識之說</w:t>
      </w:r>
      <w:r w:rsidR="00EA3441" w:rsidRPr="007F456E">
        <w:rPr>
          <w:rFonts w:ascii="新細明體" w:eastAsia="新細明體" w:hAnsi="新細明體" w:hint="eastAsia"/>
        </w:rPr>
        <w:t>，義可明矣。</w:t>
      </w:r>
    </w:p>
    <w:p w:rsidR="005C5873" w:rsidRPr="007F456E" w:rsidRDefault="001D2BA6" w:rsidP="00327079">
      <w:pPr>
        <w:tabs>
          <w:tab w:val="left" w:pos="3828"/>
        </w:tabs>
        <w:spacing w:afterLines="30" w:after="108"/>
        <w:ind w:leftChars="59" w:left="142" w:firstLineChars="10" w:firstLine="24"/>
        <w:rPr>
          <w:rFonts w:ascii="新細明體" w:eastAsia="新細明體" w:hAnsi="新細明體"/>
        </w:rPr>
      </w:pPr>
      <w:r w:rsidRPr="007F456E">
        <w:rPr>
          <w:rFonts w:ascii="新細明體" w:eastAsia="新細明體" w:hAnsi="新細明體" w:hint="eastAsia"/>
        </w:rPr>
        <w:t>《大智論》</w:t>
      </w:r>
      <w:r w:rsidR="00EA3441" w:rsidRPr="007F456E">
        <w:rPr>
          <w:rFonts w:ascii="新細明體" w:eastAsia="新細明體" w:hAnsi="新細明體" w:hint="eastAsia"/>
        </w:rPr>
        <w:t>云：</w:t>
      </w:r>
      <w:r w:rsidR="007D5904" w:rsidRPr="007F456E">
        <w:rPr>
          <w:rFonts w:ascii="新細明體" w:eastAsia="新細明體" w:hAnsi="新細明體" w:hint="eastAsia"/>
        </w:rPr>
        <w:t>前眼識滅</w:t>
      </w:r>
      <w:r w:rsidR="005B55B0" w:rsidRPr="007F456E">
        <w:rPr>
          <w:rFonts w:ascii="新細明體" w:eastAsia="新細明體" w:hAnsi="新細明體" w:hint="eastAsia"/>
        </w:rPr>
        <w:t>，生後眼識，</w:t>
      </w:r>
      <w:r w:rsidR="00E44884" w:rsidRPr="007F456E">
        <w:rPr>
          <w:rFonts w:ascii="新細明體" w:eastAsia="新細明體" w:hAnsi="新細明體" w:hint="eastAsia"/>
        </w:rPr>
        <w:t>後眼識利轉</w:t>
      </w:r>
      <w:r w:rsidR="00E3341C" w:rsidRPr="007F456E">
        <w:rPr>
          <w:rStyle w:val="a9"/>
          <w:rFonts w:ascii="Times New Roman" w:eastAsia="新細明體" w:hAnsi="Times New Roman" w:cs="Times New Roman"/>
        </w:rPr>
        <w:footnoteReference w:id="10"/>
      </w:r>
      <w:r w:rsidR="00E44884" w:rsidRPr="007F456E">
        <w:rPr>
          <w:rFonts w:ascii="新細明體" w:eastAsia="新細明體" w:hAnsi="新細明體" w:hint="eastAsia"/>
        </w:rPr>
        <w:t>有力，</w:t>
      </w:r>
      <w:r w:rsidR="00EA3441" w:rsidRPr="007F456E">
        <w:rPr>
          <w:rFonts w:ascii="新細明體" w:eastAsia="新細明體" w:hAnsi="新細明體" w:hint="eastAsia"/>
        </w:rPr>
        <w:t>色雖暫有不住，以念力利故能知。</w:t>
      </w:r>
      <w:r w:rsidR="008B6794" w:rsidRPr="007F456E">
        <w:rPr>
          <w:rStyle w:val="a9"/>
          <w:rFonts w:ascii="Times New Roman" w:eastAsia="新細明體" w:hAnsi="Times New Roman" w:cs="Times New Roman"/>
        </w:rPr>
        <w:footnoteReference w:id="11"/>
      </w:r>
      <w:r w:rsidR="00EA3441" w:rsidRPr="007F456E">
        <w:rPr>
          <w:rFonts w:ascii="新細明體" w:eastAsia="新細明體" w:hAnsi="新細明體" w:hint="eastAsia"/>
        </w:rPr>
        <w:t>推此而言，則後念可得追憶前識。</w:t>
      </w:r>
    </w:p>
    <w:p w:rsidR="00CA391A" w:rsidRPr="007F456E" w:rsidRDefault="008B323B" w:rsidP="00091017">
      <w:pPr>
        <w:tabs>
          <w:tab w:val="left" w:pos="3828"/>
        </w:tabs>
        <w:ind w:firstLineChars="100" w:firstLine="200"/>
        <w:outlineLvl w:val="1"/>
        <w:rPr>
          <w:rFonts w:ascii="新細明體" w:eastAsia="新細明體" w:hAnsi="新細明體"/>
          <w:b/>
          <w:sz w:val="20"/>
          <w:szCs w:val="20"/>
          <w:bdr w:val="single" w:sz="4" w:space="0" w:color="auto"/>
        </w:rPr>
      </w:pPr>
      <w:r w:rsidRPr="007F456E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二</w:t>
      </w:r>
      <w:r w:rsidR="005C5873" w:rsidRPr="007F456E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、前識後念</w:t>
      </w:r>
      <w:r w:rsidR="00EA1E2D" w:rsidRPr="007F456E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如何</w:t>
      </w:r>
      <w:r w:rsidR="00091017" w:rsidRPr="007F456E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相續</w:t>
      </w:r>
    </w:p>
    <w:p w:rsidR="00091017" w:rsidRPr="007F456E" w:rsidRDefault="00A50A6F" w:rsidP="00327079">
      <w:pPr>
        <w:tabs>
          <w:tab w:val="left" w:pos="3828"/>
        </w:tabs>
        <w:spacing w:afterLines="30" w:after="108"/>
        <w:ind w:leftChars="20" w:left="190" w:hangingChars="59" w:hanging="142"/>
        <w:rPr>
          <w:rFonts w:ascii="新細明體" w:eastAsia="新細明體" w:hAnsi="新細明體"/>
        </w:rPr>
      </w:pPr>
      <w:r w:rsidRPr="007F456E">
        <w:rPr>
          <w:rFonts w:ascii="新細明體" w:eastAsia="新細明體" w:hAnsi="新細明體" w:hint="eastAsia"/>
        </w:rPr>
        <w:lastRenderedPageBreak/>
        <w:t>若果可追憶，則有所疑。請問：</w:t>
      </w:r>
      <w:r w:rsidR="007D5904" w:rsidRPr="007F456E">
        <w:rPr>
          <w:rFonts w:ascii="新細明體" w:eastAsia="新細明體" w:hAnsi="新細明體" w:hint="eastAsia"/>
        </w:rPr>
        <w:t>前識</w:t>
      </w:r>
      <w:r w:rsidR="008C037C" w:rsidRPr="007F456E">
        <w:rPr>
          <w:rFonts w:ascii="新細明體" w:eastAsia="新細明體" w:hAnsi="新細明體" w:hint="eastAsia"/>
        </w:rPr>
        <w:t>、</w:t>
      </w:r>
      <w:r w:rsidR="007D5904" w:rsidRPr="007F456E">
        <w:rPr>
          <w:rFonts w:ascii="新細明體" w:eastAsia="新細明體" w:hAnsi="新細明體" w:hint="eastAsia"/>
        </w:rPr>
        <w:t>後念</w:t>
      </w:r>
      <w:r w:rsidR="00EA3441" w:rsidRPr="007F456E">
        <w:rPr>
          <w:rFonts w:ascii="新細明體" w:eastAsia="新細明體" w:hAnsi="新細明體" w:hint="eastAsia"/>
        </w:rPr>
        <w:t>，</w:t>
      </w:r>
      <w:r w:rsidR="008066D9" w:rsidRPr="007F456E">
        <w:rPr>
          <w:rFonts w:ascii="新細明體" w:eastAsia="新細明體" w:hAnsi="新細明體"/>
          <w:sz w:val="16"/>
          <w:szCs w:val="16"/>
          <w:vertAlign w:val="superscript"/>
        </w:rPr>
        <w:fldChar w:fldCharType="begin"/>
      </w:r>
      <w:r w:rsidR="00416E53" w:rsidRPr="007F456E">
        <w:rPr>
          <w:rFonts w:ascii="新細明體" w:eastAsia="新細明體" w:hAnsi="新細明體" w:hint="eastAsia"/>
          <w:sz w:val="16"/>
          <w:szCs w:val="16"/>
          <w:vertAlign w:val="superscript"/>
        </w:rPr>
        <w:instrText>eq \o\ac(</w:instrText>
      </w:r>
      <w:r w:rsidR="00416E53" w:rsidRPr="007F456E">
        <w:rPr>
          <w:rFonts w:ascii="新細明體" w:eastAsia="新細明體" w:hAnsi="新細明體" w:hint="eastAsia"/>
          <w:position w:val="10"/>
          <w:sz w:val="16"/>
          <w:szCs w:val="16"/>
        </w:rPr>
        <w:instrText>○,</w:instrText>
      </w:r>
      <w:r w:rsidR="00416E53" w:rsidRPr="007F456E">
        <w:rPr>
          <w:rFonts w:ascii="新細明體" w:eastAsia="新細明體" w:hAnsi="新細明體" w:hint="eastAsia"/>
          <w:position w:val="11"/>
          <w:sz w:val="16"/>
          <w:szCs w:val="16"/>
        </w:rPr>
        <w:instrText>1</w:instrText>
      </w:r>
      <w:r w:rsidR="00416E53" w:rsidRPr="007F456E">
        <w:rPr>
          <w:rFonts w:ascii="新細明體" w:eastAsia="新細明體" w:hAnsi="新細明體" w:hint="eastAsia"/>
          <w:sz w:val="16"/>
          <w:szCs w:val="16"/>
          <w:vertAlign w:val="superscript"/>
        </w:rPr>
        <w:instrText>)</w:instrText>
      </w:r>
      <w:r w:rsidR="008066D9" w:rsidRPr="007F456E">
        <w:rPr>
          <w:rFonts w:ascii="新細明體" w:eastAsia="新細明體" w:hAnsi="新細明體"/>
          <w:sz w:val="16"/>
          <w:szCs w:val="16"/>
          <w:vertAlign w:val="superscript"/>
        </w:rPr>
        <w:fldChar w:fldCharType="end"/>
      </w:r>
      <w:r w:rsidR="007D5904" w:rsidRPr="007F456E">
        <w:rPr>
          <w:rFonts w:ascii="新細明體" w:eastAsia="新細明體" w:hAnsi="新細明體" w:hint="eastAsia"/>
        </w:rPr>
        <w:t>為相待而生</w:t>
      </w:r>
      <w:r w:rsidR="00EA3441" w:rsidRPr="007F456E">
        <w:rPr>
          <w:rFonts w:ascii="新細明體" w:eastAsia="新細明體" w:hAnsi="新細明體" w:hint="eastAsia"/>
        </w:rPr>
        <w:t>？</w:t>
      </w:r>
      <w:r w:rsidR="008066D9" w:rsidRPr="007F456E">
        <w:rPr>
          <w:rFonts w:ascii="新細明體" w:eastAsia="新細明體" w:hAnsi="新細明體"/>
          <w:sz w:val="16"/>
          <w:szCs w:val="16"/>
          <w:vertAlign w:val="superscript"/>
        </w:rPr>
        <w:fldChar w:fldCharType="begin"/>
      </w:r>
      <w:r w:rsidR="00416E53" w:rsidRPr="007F456E">
        <w:rPr>
          <w:rFonts w:ascii="新細明體" w:eastAsia="新細明體" w:hAnsi="新細明體" w:hint="eastAsia"/>
          <w:sz w:val="16"/>
          <w:szCs w:val="16"/>
          <w:vertAlign w:val="superscript"/>
        </w:rPr>
        <w:instrText>eq \o\ac(</w:instrText>
      </w:r>
      <w:r w:rsidR="00416E53" w:rsidRPr="007F456E">
        <w:rPr>
          <w:rFonts w:ascii="新細明體" w:eastAsia="新細明體" w:hAnsi="新細明體" w:hint="eastAsia"/>
          <w:position w:val="10"/>
          <w:sz w:val="16"/>
          <w:szCs w:val="16"/>
        </w:rPr>
        <w:instrText>○,</w:instrText>
      </w:r>
      <w:r w:rsidR="00416E53" w:rsidRPr="007F456E">
        <w:rPr>
          <w:rFonts w:ascii="新細明體" w:eastAsia="新細明體" w:hAnsi="新細明體" w:hint="eastAsia"/>
          <w:position w:val="11"/>
          <w:sz w:val="16"/>
          <w:szCs w:val="16"/>
        </w:rPr>
        <w:instrText>2</w:instrText>
      </w:r>
      <w:r w:rsidR="00416E53" w:rsidRPr="007F456E">
        <w:rPr>
          <w:rFonts w:ascii="新細明體" w:eastAsia="新細明體" w:hAnsi="新細明體" w:hint="eastAsia"/>
          <w:sz w:val="16"/>
          <w:szCs w:val="16"/>
          <w:vertAlign w:val="superscript"/>
        </w:rPr>
        <w:instrText>)</w:instrText>
      </w:r>
      <w:r w:rsidR="008066D9" w:rsidRPr="007F456E">
        <w:rPr>
          <w:rFonts w:ascii="新細明體" w:eastAsia="新細明體" w:hAnsi="新細明體"/>
          <w:sz w:val="16"/>
          <w:szCs w:val="16"/>
          <w:vertAlign w:val="superscript"/>
        </w:rPr>
        <w:fldChar w:fldCharType="end"/>
      </w:r>
      <w:r w:rsidR="00EA3441" w:rsidRPr="007F456E">
        <w:rPr>
          <w:rFonts w:ascii="新細明體" w:eastAsia="新細明體" w:hAnsi="新細明體" w:hint="eastAsia"/>
        </w:rPr>
        <w:t>為前識滅而後念生？</w:t>
      </w:r>
      <w:r w:rsidR="008066D9" w:rsidRPr="007F456E">
        <w:rPr>
          <w:rFonts w:ascii="新細明體" w:eastAsia="新細明體" w:hAnsi="新細明體"/>
          <w:sz w:val="16"/>
          <w:szCs w:val="16"/>
          <w:vertAlign w:val="superscript"/>
        </w:rPr>
        <w:fldChar w:fldCharType="begin"/>
      </w:r>
      <w:r w:rsidR="00416E53" w:rsidRPr="007F456E">
        <w:rPr>
          <w:rFonts w:ascii="新細明體" w:eastAsia="新細明體" w:hAnsi="新細明體" w:hint="eastAsia"/>
          <w:sz w:val="16"/>
          <w:szCs w:val="16"/>
          <w:vertAlign w:val="superscript"/>
        </w:rPr>
        <w:instrText>eq \o\ac(</w:instrText>
      </w:r>
      <w:r w:rsidR="00416E53" w:rsidRPr="007F456E">
        <w:rPr>
          <w:rFonts w:ascii="新細明體" w:eastAsia="新細明體" w:hAnsi="新細明體" w:hint="eastAsia"/>
          <w:position w:val="10"/>
          <w:sz w:val="16"/>
          <w:szCs w:val="16"/>
        </w:rPr>
        <w:instrText>○,</w:instrText>
      </w:r>
      <w:r w:rsidR="00416E53" w:rsidRPr="007F456E">
        <w:rPr>
          <w:rFonts w:ascii="新細明體" w:eastAsia="新細明體" w:hAnsi="新細明體" w:hint="eastAsia"/>
          <w:position w:val="11"/>
          <w:sz w:val="16"/>
          <w:szCs w:val="16"/>
        </w:rPr>
        <w:instrText>3</w:instrText>
      </w:r>
      <w:r w:rsidR="00416E53" w:rsidRPr="007F456E">
        <w:rPr>
          <w:rFonts w:ascii="新細明體" w:eastAsia="新細明體" w:hAnsi="新細明體" w:hint="eastAsia"/>
          <w:sz w:val="16"/>
          <w:szCs w:val="16"/>
          <w:vertAlign w:val="superscript"/>
        </w:rPr>
        <w:instrText>)</w:instrText>
      </w:r>
      <w:r w:rsidR="008066D9" w:rsidRPr="007F456E">
        <w:rPr>
          <w:rFonts w:ascii="新細明體" w:eastAsia="新細明體" w:hAnsi="新細明體"/>
          <w:sz w:val="16"/>
          <w:szCs w:val="16"/>
          <w:vertAlign w:val="superscript"/>
        </w:rPr>
        <w:fldChar w:fldCharType="end"/>
      </w:r>
      <w:r w:rsidR="00EA3441" w:rsidRPr="007F456E">
        <w:rPr>
          <w:rFonts w:ascii="新細明體" w:eastAsia="新細明體" w:hAnsi="新細明體" w:hint="eastAsia"/>
        </w:rPr>
        <w:t>為一時俱耶？</w:t>
      </w:r>
    </w:p>
    <w:p w:rsidR="00E80AC1" w:rsidRPr="007F456E" w:rsidRDefault="00091017" w:rsidP="00091017">
      <w:pPr>
        <w:tabs>
          <w:tab w:val="left" w:pos="3828"/>
        </w:tabs>
        <w:ind w:leftChars="20" w:left="190" w:hangingChars="59" w:hanging="142"/>
        <w:rPr>
          <w:rFonts w:ascii="新細明體" w:eastAsia="新細明體" w:hAnsi="新細明體"/>
        </w:rPr>
      </w:pPr>
      <w:r w:rsidRPr="007F456E">
        <w:rPr>
          <w:rFonts w:ascii="新細明體" w:eastAsia="新細明體" w:hAnsi="新細明體" w:hint="eastAsia"/>
        </w:rPr>
        <w:t xml:space="preserve">　</w:t>
      </w:r>
      <w:r w:rsidRPr="007F456E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（一）</w:t>
      </w:r>
      <w:r w:rsidR="00B92F88" w:rsidRPr="007F456E">
        <w:rPr>
          <w:rFonts w:ascii="Times New Roman" w:eastAsia="新細明體" w:hAnsi="新細明體" w:cs="Times New Roman" w:hint="eastAsia"/>
          <w:b/>
          <w:sz w:val="20"/>
          <w:szCs w:val="20"/>
          <w:bdr w:val="single" w:sz="4" w:space="0" w:color="auto"/>
        </w:rPr>
        <w:t>若</w:t>
      </w:r>
      <w:r w:rsidR="00E80AC1" w:rsidRPr="007F456E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相待生</w:t>
      </w:r>
      <w:r w:rsidR="00B92F88" w:rsidRPr="007F456E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，則前識塞堵後念</w:t>
      </w:r>
    </w:p>
    <w:p w:rsidR="00E80AC1" w:rsidRPr="007F456E" w:rsidRDefault="00091017" w:rsidP="00327079">
      <w:pPr>
        <w:tabs>
          <w:tab w:val="left" w:pos="3828"/>
        </w:tabs>
        <w:spacing w:afterLines="30" w:after="108"/>
        <w:ind w:leftChars="20" w:left="48"/>
        <w:rPr>
          <w:rFonts w:ascii="新細明體" w:eastAsia="新細明體" w:hAnsi="新細明體"/>
        </w:rPr>
      </w:pPr>
      <w:r w:rsidRPr="007F456E">
        <w:rPr>
          <w:rFonts w:ascii="新細明體" w:eastAsia="新細明體" w:hAnsi="新細明體" w:hint="eastAsia"/>
        </w:rPr>
        <w:t xml:space="preserve">　</w:t>
      </w:r>
      <w:r w:rsidR="00E30FB3" w:rsidRPr="007F456E">
        <w:rPr>
          <w:rFonts w:ascii="新細明體" w:eastAsia="新細明體" w:hAnsi="新細明體" w:hint="eastAsia"/>
        </w:rPr>
        <w:t>若相待而生，則前際其塞</w:t>
      </w:r>
      <w:r w:rsidR="001F2D22" w:rsidRPr="007F456E">
        <w:rPr>
          <w:rStyle w:val="a9"/>
          <w:rFonts w:ascii="Times New Roman" w:eastAsia="新細明體" w:hAnsi="Times New Roman" w:cs="Times New Roman"/>
        </w:rPr>
        <w:footnoteReference w:id="12"/>
      </w:r>
      <w:r w:rsidR="00E30FB3" w:rsidRPr="007F456E">
        <w:rPr>
          <w:rFonts w:ascii="新細明體" w:eastAsia="新細明體" w:hAnsi="新細明體" w:hint="eastAsia"/>
        </w:rPr>
        <w:t>路。</w:t>
      </w:r>
    </w:p>
    <w:p w:rsidR="00E80AC1" w:rsidRPr="007F456E" w:rsidRDefault="00091017" w:rsidP="00091017">
      <w:pPr>
        <w:tabs>
          <w:tab w:val="left" w:pos="3828"/>
        </w:tabs>
        <w:ind w:firstLineChars="142" w:firstLine="284"/>
        <w:outlineLvl w:val="1"/>
        <w:rPr>
          <w:rFonts w:ascii="新細明體" w:eastAsia="新細明體" w:hAnsi="新細明體"/>
          <w:b/>
          <w:sz w:val="20"/>
          <w:szCs w:val="20"/>
          <w:bdr w:val="single" w:sz="4" w:space="0" w:color="auto"/>
        </w:rPr>
      </w:pPr>
      <w:r w:rsidRPr="007F456E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（二）</w:t>
      </w:r>
      <w:r w:rsidR="008D5D01" w:rsidRPr="007F456E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若</w:t>
      </w:r>
      <w:r w:rsidR="00E80AC1" w:rsidRPr="007F456E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前滅後生</w:t>
      </w:r>
      <w:r w:rsidR="00B92F88" w:rsidRPr="007F456E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，則後念接不上</w:t>
      </w:r>
      <w:r w:rsidR="006E7F66" w:rsidRPr="007F456E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前識</w:t>
      </w:r>
    </w:p>
    <w:p w:rsidR="00E80AC1" w:rsidRPr="007F456E" w:rsidRDefault="00091017" w:rsidP="00327079">
      <w:pPr>
        <w:tabs>
          <w:tab w:val="left" w:pos="3828"/>
        </w:tabs>
        <w:spacing w:afterLines="30" w:after="108"/>
        <w:ind w:leftChars="20" w:left="48"/>
        <w:rPr>
          <w:rFonts w:ascii="新細明體" w:eastAsia="新細明體" w:hAnsi="新細明體"/>
        </w:rPr>
      </w:pPr>
      <w:r w:rsidRPr="007F456E">
        <w:rPr>
          <w:rFonts w:ascii="新細明體" w:eastAsia="新細明體" w:hAnsi="新細明體" w:hint="eastAsia"/>
        </w:rPr>
        <w:t xml:space="preserve">　</w:t>
      </w:r>
      <w:r w:rsidR="00E30FB3" w:rsidRPr="007F456E">
        <w:rPr>
          <w:rFonts w:ascii="新細明體" w:eastAsia="新細明體" w:hAnsi="新細明體" w:hint="eastAsia"/>
        </w:rPr>
        <w:t>若前滅而後生，</w:t>
      </w:r>
      <w:r w:rsidR="007D5904" w:rsidRPr="007F456E">
        <w:rPr>
          <w:rFonts w:ascii="新細明體" w:eastAsia="新細明體" w:hAnsi="新細明體" w:hint="eastAsia"/>
        </w:rPr>
        <w:t>則後念不及</w:t>
      </w:r>
      <w:r w:rsidR="00E05C71" w:rsidRPr="007F456E">
        <w:rPr>
          <w:rStyle w:val="a9"/>
          <w:rFonts w:ascii="Times New Roman" w:eastAsia="新細明體" w:hAnsi="Times New Roman" w:cs="Times New Roman"/>
        </w:rPr>
        <w:footnoteReference w:id="13"/>
      </w:r>
      <w:r w:rsidR="007D5904" w:rsidRPr="007F456E">
        <w:rPr>
          <w:rFonts w:ascii="新細明體" w:eastAsia="新細明體" w:hAnsi="新細明體" w:hint="eastAsia"/>
        </w:rPr>
        <w:t>前識。</w:t>
      </w:r>
    </w:p>
    <w:p w:rsidR="00E80AC1" w:rsidRPr="007F456E" w:rsidRDefault="00091017" w:rsidP="00091017">
      <w:pPr>
        <w:tabs>
          <w:tab w:val="left" w:pos="3828"/>
        </w:tabs>
        <w:ind w:firstLineChars="142" w:firstLine="284"/>
        <w:outlineLvl w:val="1"/>
        <w:rPr>
          <w:rFonts w:ascii="新細明體" w:eastAsia="新細明體" w:hAnsi="新細明體"/>
          <w:b/>
          <w:sz w:val="20"/>
          <w:szCs w:val="20"/>
          <w:bdr w:val="single" w:sz="4" w:space="0" w:color="auto"/>
        </w:rPr>
      </w:pPr>
      <w:r w:rsidRPr="007F456E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（三）</w:t>
      </w:r>
      <w:r w:rsidR="008D5D01" w:rsidRPr="007F456E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若</w:t>
      </w:r>
      <w:r w:rsidR="00E80AC1" w:rsidRPr="007F456E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生滅同時</w:t>
      </w:r>
      <w:r w:rsidR="006E7F66" w:rsidRPr="007F456E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，則不應有利鈍之別</w:t>
      </w:r>
    </w:p>
    <w:p w:rsidR="00091017" w:rsidRPr="007F456E" w:rsidRDefault="00091017" w:rsidP="00091017">
      <w:pPr>
        <w:tabs>
          <w:tab w:val="left" w:pos="3828"/>
        </w:tabs>
        <w:ind w:leftChars="20" w:left="331" w:hangingChars="118" w:hanging="283"/>
        <w:rPr>
          <w:rFonts w:ascii="新細明體" w:eastAsia="新細明體" w:hAnsi="新細明體"/>
        </w:rPr>
      </w:pPr>
      <w:r w:rsidRPr="007F456E">
        <w:rPr>
          <w:rFonts w:ascii="新細明體" w:eastAsia="新細明體" w:hAnsi="新細明體" w:hint="eastAsia"/>
        </w:rPr>
        <w:t xml:space="preserve">　</w:t>
      </w:r>
      <w:r w:rsidR="007D5904" w:rsidRPr="007F456E">
        <w:rPr>
          <w:rFonts w:ascii="新細明體" w:eastAsia="新細明體" w:hAnsi="新細明體" w:hint="eastAsia"/>
        </w:rPr>
        <w:t>若生滅一時</w:t>
      </w:r>
      <w:r w:rsidR="00E30FB3" w:rsidRPr="007F456E">
        <w:rPr>
          <w:rFonts w:ascii="新細明體" w:eastAsia="新細明體" w:hAnsi="新細明體" w:hint="eastAsia"/>
        </w:rPr>
        <w:t>，則不應有利鈍之異。</w:t>
      </w:r>
    </w:p>
    <w:p w:rsidR="00CE7B4E" w:rsidRPr="007F456E" w:rsidRDefault="00091017" w:rsidP="00327079">
      <w:pPr>
        <w:tabs>
          <w:tab w:val="left" w:pos="3828"/>
        </w:tabs>
        <w:spacing w:afterLines="30" w:after="108"/>
        <w:ind w:leftChars="20" w:left="331" w:hangingChars="118" w:hanging="283"/>
        <w:rPr>
          <w:rFonts w:ascii="新細明體" w:eastAsia="新細明體" w:hAnsi="新細明體"/>
        </w:rPr>
      </w:pPr>
      <w:r w:rsidRPr="007F456E">
        <w:rPr>
          <w:rFonts w:ascii="新細明體" w:eastAsia="新細明體" w:hAnsi="新細明體" w:hint="eastAsia"/>
        </w:rPr>
        <w:t xml:space="preserve">　</w:t>
      </w:r>
      <w:r w:rsidR="00E30FB3" w:rsidRPr="007F456E">
        <w:rPr>
          <w:rFonts w:ascii="新細明體" w:eastAsia="新細明體" w:hAnsi="新細明體" w:hint="eastAsia"/>
        </w:rPr>
        <w:t>何以</w:t>
      </w:r>
      <w:r w:rsidR="0063517F" w:rsidRPr="007F456E">
        <w:rPr>
          <w:rFonts w:ascii="新細明體" w:eastAsia="新細明體" w:hAnsi="新細明體" w:hint="eastAsia"/>
        </w:rPr>
        <w:t>智</w:t>
      </w:r>
      <w:r w:rsidR="00531B75" w:rsidRPr="007F456E">
        <w:rPr>
          <w:rStyle w:val="a9"/>
          <w:rFonts w:ascii="Times New Roman" w:eastAsia="新細明體" w:hAnsi="Times New Roman" w:cs="Times New Roman"/>
        </w:rPr>
        <w:footnoteReference w:id="14"/>
      </w:r>
      <w:r w:rsidR="00E30FB3" w:rsidRPr="007F456E">
        <w:rPr>
          <w:rFonts w:ascii="新細明體" w:eastAsia="新細明體" w:hAnsi="新細明體" w:hint="eastAsia"/>
        </w:rPr>
        <w:t>其然？</w:t>
      </w:r>
      <w:r w:rsidR="007D5904" w:rsidRPr="007F456E">
        <w:rPr>
          <w:rFonts w:ascii="新細明體" w:eastAsia="新細明體" w:hAnsi="新細明體" w:hint="eastAsia"/>
        </w:rPr>
        <w:t>前識利</w:t>
      </w:r>
      <w:r w:rsidR="00E30FB3" w:rsidRPr="007F456E">
        <w:rPr>
          <w:rFonts w:ascii="新細明體" w:eastAsia="新細明體" w:hAnsi="新細明體" w:hint="eastAsia"/>
        </w:rPr>
        <w:t>於速滅，</w:t>
      </w:r>
      <w:r w:rsidR="00E05C71" w:rsidRPr="007F456E">
        <w:rPr>
          <w:rFonts w:ascii="新細明體" w:eastAsia="新細明體" w:hAnsi="新細明體" w:hint="eastAsia"/>
        </w:rPr>
        <w:t>後念利於速生；</w:t>
      </w:r>
      <w:r w:rsidR="007D5904" w:rsidRPr="007F456E">
        <w:rPr>
          <w:rFonts w:ascii="新細明體" w:eastAsia="新細明體" w:hAnsi="新細明體" w:hint="eastAsia"/>
        </w:rPr>
        <w:t>利既同速</w:t>
      </w:r>
      <w:r w:rsidR="00E30FB3" w:rsidRPr="007F456E">
        <w:rPr>
          <w:rFonts w:ascii="新細明體" w:eastAsia="新細明體" w:hAnsi="新細明體" w:hint="eastAsia"/>
        </w:rPr>
        <w:t>，</w:t>
      </w:r>
      <w:r w:rsidR="007D5904" w:rsidRPr="007F456E">
        <w:rPr>
          <w:rFonts w:ascii="新細明體" w:eastAsia="新細明體" w:hAnsi="新細明體" w:hint="eastAsia"/>
        </w:rPr>
        <w:t>鈍亦宜然。若其間別有影</w:t>
      </w:r>
      <w:r w:rsidR="004F4DF6" w:rsidRPr="007F456E">
        <w:rPr>
          <w:rStyle w:val="a9"/>
          <w:rFonts w:ascii="Times New Roman" w:eastAsia="新細明體" w:hAnsi="Times New Roman" w:cs="Times New Roman"/>
        </w:rPr>
        <w:footnoteReference w:id="15"/>
      </w:r>
      <w:r w:rsidR="007D5904" w:rsidRPr="007F456E">
        <w:rPr>
          <w:rFonts w:ascii="新細明體" w:eastAsia="新細明體" w:hAnsi="新細明體" w:hint="eastAsia"/>
        </w:rPr>
        <w:t>迹</w:t>
      </w:r>
      <w:r w:rsidR="004F4DF6" w:rsidRPr="007F456E">
        <w:rPr>
          <w:rStyle w:val="a9"/>
          <w:rFonts w:ascii="Times New Roman" w:eastAsia="新細明體" w:hAnsi="Times New Roman" w:cs="Times New Roman"/>
        </w:rPr>
        <w:footnoteReference w:id="16"/>
      </w:r>
      <w:r w:rsidR="007D5904" w:rsidRPr="007F456E">
        <w:rPr>
          <w:rFonts w:ascii="新細明體" w:eastAsia="新細明體" w:hAnsi="新細明體" w:hint="eastAsia"/>
        </w:rPr>
        <w:t>相乘</w:t>
      </w:r>
      <w:r w:rsidR="004F4DF6" w:rsidRPr="007F456E">
        <w:rPr>
          <w:rStyle w:val="a9"/>
          <w:rFonts w:ascii="Times New Roman" w:eastAsia="新細明體" w:hAnsi="Times New Roman" w:cs="Times New Roman"/>
        </w:rPr>
        <w:footnoteReference w:id="17"/>
      </w:r>
      <w:r w:rsidR="00E30FB3" w:rsidRPr="007F456E">
        <w:rPr>
          <w:rFonts w:ascii="新細明體" w:eastAsia="新細明體" w:hAnsi="新細明體" w:hint="eastAsia"/>
        </w:rPr>
        <w:t>，則令</w:t>
      </w:r>
      <w:r w:rsidR="00EE0DE3" w:rsidRPr="007F456E">
        <w:rPr>
          <w:rStyle w:val="a9"/>
          <w:rFonts w:ascii="Times New Roman" w:eastAsia="新細明體" w:hAnsi="Times New Roman" w:cs="Times New Roman"/>
        </w:rPr>
        <w:footnoteReference w:id="18"/>
      </w:r>
      <w:r w:rsidR="00E30FB3" w:rsidRPr="007F456E">
        <w:rPr>
          <w:rFonts w:ascii="新細明體" w:eastAsia="新細明體" w:hAnsi="新細明體" w:hint="eastAsia"/>
        </w:rPr>
        <w:t>玄</w:t>
      </w:r>
      <w:r w:rsidR="004F4DF6" w:rsidRPr="007F456E">
        <w:rPr>
          <w:rStyle w:val="a9"/>
          <w:rFonts w:ascii="Times New Roman" w:eastAsia="新細明體" w:hAnsi="Times New Roman" w:cs="Times New Roman"/>
        </w:rPr>
        <w:footnoteReference w:id="19"/>
      </w:r>
      <w:r w:rsidR="00E30FB3" w:rsidRPr="007F456E">
        <w:rPr>
          <w:rFonts w:ascii="新細明體" w:eastAsia="新細明體" w:hAnsi="新細明體" w:hint="eastAsia"/>
        </w:rPr>
        <w:t>於文表</w:t>
      </w:r>
      <w:r w:rsidR="004F4DF6" w:rsidRPr="007F456E">
        <w:rPr>
          <w:rStyle w:val="a9"/>
          <w:rFonts w:ascii="Times New Roman" w:eastAsia="新細明體" w:hAnsi="Times New Roman" w:cs="Times New Roman"/>
        </w:rPr>
        <w:footnoteReference w:id="20"/>
      </w:r>
      <w:r w:rsidR="00E30FB3" w:rsidRPr="007F456E">
        <w:rPr>
          <w:rFonts w:ascii="新細明體" w:eastAsia="新細明體" w:hAnsi="新細明體" w:hint="eastAsia"/>
        </w:rPr>
        <w:t>，</w:t>
      </w:r>
      <w:r w:rsidR="007D5904" w:rsidRPr="007F456E">
        <w:rPr>
          <w:rFonts w:ascii="新細明體" w:eastAsia="新細明體" w:hAnsi="新細明體" w:hint="eastAsia"/>
        </w:rPr>
        <w:t>固非言緣所得。</w:t>
      </w:r>
      <w:r w:rsidR="00A368DE" w:rsidRPr="007F456E">
        <w:rPr>
          <w:rStyle w:val="a9"/>
          <w:rFonts w:ascii="Times New Roman" w:eastAsia="新細明體" w:hAnsi="Times New Roman" w:cs="Times New Roman"/>
        </w:rPr>
        <w:footnoteReference w:id="21"/>
      </w:r>
    </w:p>
    <w:p w:rsidR="00CE7B4E" w:rsidRPr="007F456E" w:rsidRDefault="00091017" w:rsidP="00180D77">
      <w:pPr>
        <w:tabs>
          <w:tab w:val="left" w:pos="3828"/>
        </w:tabs>
        <w:ind w:firstLineChars="100" w:firstLine="200"/>
        <w:outlineLvl w:val="0"/>
        <w:rPr>
          <w:rFonts w:ascii="新細明體" w:eastAsia="新細明體" w:hAnsi="新細明體"/>
          <w:b/>
          <w:sz w:val="20"/>
          <w:szCs w:val="20"/>
          <w:bdr w:val="single" w:sz="4" w:space="0" w:color="auto"/>
        </w:rPr>
      </w:pPr>
      <w:r w:rsidRPr="007F456E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三</w:t>
      </w:r>
      <w:r w:rsidR="007B4B3E" w:rsidRPr="007F456E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、</w:t>
      </w:r>
      <w:r w:rsidR="00CE7B4E" w:rsidRPr="007F456E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請論主釋疑</w:t>
      </w:r>
    </w:p>
    <w:p w:rsidR="00180D77" w:rsidRPr="007F456E" w:rsidRDefault="007B4B3E" w:rsidP="00327079">
      <w:pPr>
        <w:tabs>
          <w:tab w:val="left" w:pos="3828"/>
        </w:tabs>
        <w:spacing w:afterLines="50" w:after="180"/>
        <w:ind w:leftChars="-20" w:left="-48"/>
        <w:rPr>
          <w:rFonts w:ascii="新細明體" w:eastAsia="新細明體" w:hAnsi="新細明體"/>
          <w:b/>
        </w:rPr>
      </w:pPr>
      <w:r w:rsidRPr="007F456E">
        <w:rPr>
          <w:rFonts w:ascii="新細明體" w:eastAsia="新細明體" w:hAnsi="新細明體" w:hint="eastAsia"/>
        </w:rPr>
        <w:t xml:space="preserve">　</w:t>
      </w:r>
      <w:r w:rsidR="007D5904" w:rsidRPr="007F456E">
        <w:rPr>
          <w:rFonts w:ascii="新細明體" w:eastAsia="新細明體" w:hAnsi="新細明體" w:hint="eastAsia"/>
        </w:rPr>
        <w:t>凡此諸</w:t>
      </w:r>
      <w:r w:rsidR="00A208F6" w:rsidRPr="007F456E">
        <w:rPr>
          <w:rFonts w:ascii="Times New Roman" w:hAnsi="Times New Roman" w:hint="eastAsia"/>
          <w:sz w:val="21"/>
          <w:szCs w:val="21"/>
          <w:shd w:val="pct15" w:color="auto" w:fill="FFFFFF"/>
        </w:rPr>
        <w:t>（</w:t>
      </w:r>
      <w:r w:rsidR="00A208F6" w:rsidRPr="007F456E">
        <w:rPr>
          <w:rFonts w:ascii="Times New Roman" w:hAnsi="Times New Roman"/>
          <w:sz w:val="21"/>
          <w:szCs w:val="21"/>
          <w:shd w:val="pct15" w:color="auto" w:fill="FFFFFF"/>
        </w:rPr>
        <w:t>13</w:t>
      </w:r>
      <w:r w:rsidR="00A208F6" w:rsidRPr="007F456E">
        <w:rPr>
          <w:rFonts w:ascii="Times New Roman" w:hAnsi="Times New Roman" w:hint="eastAsia"/>
          <w:sz w:val="21"/>
          <w:szCs w:val="21"/>
          <w:shd w:val="pct15" w:color="auto" w:fill="FFFFFF"/>
        </w:rPr>
        <w:t>8c</w:t>
      </w:r>
      <w:r w:rsidR="00A208F6" w:rsidRPr="007F456E">
        <w:rPr>
          <w:rFonts w:ascii="Times New Roman" w:hAnsi="Times New Roman" w:hint="eastAsia"/>
          <w:sz w:val="21"/>
          <w:szCs w:val="21"/>
          <w:shd w:val="pct15" w:color="auto" w:fill="FFFFFF"/>
        </w:rPr>
        <w:t>）</w:t>
      </w:r>
      <w:r w:rsidR="007D5904" w:rsidRPr="007F456E">
        <w:rPr>
          <w:rFonts w:ascii="新細明體" w:eastAsia="新細明體" w:hAnsi="新細明體" w:hint="eastAsia"/>
        </w:rPr>
        <w:t>問</w:t>
      </w:r>
      <w:r w:rsidR="00E30FB3" w:rsidRPr="007F456E">
        <w:rPr>
          <w:rFonts w:ascii="新細明體" w:eastAsia="新細明體" w:hAnsi="新細明體" w:hint="eastAsia"/>
        </w:rPr>
        <w:t>，</w:t>
      </w:r>
      <w:r w:rsidR="007D5904" w:rsidRPr="007F456E">
        <w:rPr>
          <w:rFonts w:ascii="新細明體" w:eastAsia="新細明體" w:hAnsi="新細明體" w:hint="eastAsia"/>
        </w:rPr>
        <w:t>皆委</w:t>
      </w:r>
      <w:r w:rsidR="004F4DF6" w:rsidRPr="007F456E">
        <w:rPr>
          <w:rStyle w:val="a9"/>
          <w:rFonts w:ascii="Times New Roman" w:eastAsia="新細明體" w:hAnsi="Times New Roman" w:cs="Times New Roman"/>
        </w:rPr>
        <w:footnoteReference w:id="22"/>
      </w:r>
      <w:r w:rsidR="007D5904" w:rsidRPr="007F456E">
        <w:rPr>
          <w:rFonts w:ascii="新細明體" w:eastAsia="新細明體" w:hAnsi="新細明體" w:hint="eastAsia"/>
        </w:rPr>
        <w:t>之於君</w:t>
      </w:r>
      <w:r w:rsidR="004F4DF6" w:rsidRPr="007F456E">
        <w:rPr>
          <w:rStyle w:val="a9"/>
          <w:rFonts w:ascii="Times New Roman" w:eastAsia="新細明體" w:hAnsi="Times New Roman" w:cs="Times New Roman"/>
        </w:rPr>
        <w:footnoteReference w:id="23"/>
      </w:r>
      <w:r w:rsidR="007D5904" w:rsidRPr="007F456E">
        <w:rPr>
          <w:rFonts w:ascii="新細明體" w:eastAsia="新細明體" w:hAnsi="新細明體" w:hint="eastAsia"/>
        </w:rPr>
        <w:t>。想理統</w:t>
      </w:r>
      <w:r w:rsidR="004F4DF6" w:rsidRPr="007F456E">
        <w:rPr>
          <w:rStyle w:val="a9"/>
          <w:rFonts w:ascii="Times New Roman" w:eastAsia="新細明體" w:hAnsi="Times New Roman" w:cs="Times New Roman"/>
        </w:rPr>
        <w:footnoteReference w:id="24"/>
      </w:r>
      <w:r w:rsidR="007D5904" w:rsidRPr="007F456E">
        <w:rPr>
          <w:rFonts w:ascii="新細明體" w:eastAsia="新細明體" w:hAnsi="新細明體" w:hint="eastAsia"/>
        </w:rPr>
        <w:t>有本</w:t>
      </w:r>
      <w:r w:rsidR="00C12293" w:rsidRPr="007F456E">
        <w:rPr>
          <w:rStyle w:val="a9"/>
          <w:rFonts w:ascii="Times New Roman" w:eastAsia="新細明體" w:hAnsi="Times New Roman" w:cs="Times New Roman"/>
        </w:rPr>
        <w:footnoteReference w:id="25"/>
      </w:r>
      <w:r w:rsidR="007D5904" w:rsidRPr="007F456E">
        <w:rPr>
          <w:rFonts w:ascii="新細明體" w:eastAsia="新細明體" w:hAnsi="新細明體" w:hint="eastAsia"/>
        </w:rPr>
        <w:t>者</w:t>
      </w:r>
      <w:r w:rsidR="00E30FB3" w:rsidRPr="007F456E">
        <w:rPr>
          <w:rFonts w:ascii="新細明體" w:eastAsia="新細明體" w:hAnsi="新細明體" w:hint="eastAsia"/>
        </w:rPr>
        <w:t>，</w:t>
      </w:r>
      <w:r w:rsidR="007D5904" w:rsidRPr="007F456E">
        <w:rPr>
          <w:rFonts w:ascii="新細明體" w:eastAsia="新細明體" w:hAnsi="新細明體" w:hint="eastAsia"/>
        </w:rPr>
        <w:t>必有</w:t>
      </w:r>
      <w:r w:rsidR="0067409C" w:rsidRPr="007F456E">
        <w:rPr>
          <w:rStyle w:val="a9"/>
          <w:rFonts w:ascii="Times New Roman" w:eastAsia="新細明體" w:hAnsi="Times New Roman" w:cs="Times New Roman"/>
          <w:szCs w:val="24"/>
        </w:rPr>
        <w:footnoteReference w:id="26"/>
      </w:r>
      <w:r w:rsidR="007D5904" w:rsidRPr="007F456E">
        <w:rPr>
          <w:rFonts w:ascii="新細明體" w:eastAsia="新細明體" w:hAnsi="新細明體" w:hint="eastAsia"/>
        </w:rPr>
        <w:t>釋之。</w:t>
      </w:r>
    </w:p>
    <w:p w:rsidR="00E30FB3" w:rsidRPr="007F456E" w:rsidRDefault="007B4B3E" w:rsidP="00180D77">
      <w:pPr>
        <w:tabs>
          <w:tab w:val="left" w:pos="3828"/>
        </w:tabs>
        <w:rPr>
          <w:rFonts w:ascii="新細明體" w:eastAsia="新細明體" w:hAnsi="新細明體"/>
          <w:b/>
        </w:rPr>
      </w:pPr>
      <w:r w:rsidRPr="007F456E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貳</w:t>
      </w:r>
      <w:r w:rsidR="002E32F8" w:rsidRPr="007F456E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、</w:t>
      </w:r>
      <w:r w:rsidR="001972F9" w:rsidRPr="007F456E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羅什</w:t>
      </w:r>
      <w:r w:rsidR="002E32F8" w:rsidRPr="007F456E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答</w:t>
      </w:r>
    </w:p>
    <w:p w:rsidR="00A43A79" w:rsidRPr="007F456E" w:rsidRDefault="002E32F8" w:rsidP="00327079">
      <w:pPr>
        <w:spacing w:afterLines="30" w:after="108"/>
        <w:rPr>
          <w:rFonts w:ascii="新細明體" w:eastAsia="新細明體" w:hAnsi="新細明體"/>
        </w:rPr>
      </w:pPr>
      <w:r w:rsidRPr="007F456E">
        <w:rPr>
          <w:rFonts w:ascii="新細明體" w:eastAsia="新細明體" w:hAnsi="新細明體" w:hint="eastAsia"/>
        </w:rPr>
        <w:t>什答曰：</w:t>
      </w:r>
    </w:p>
    <w:p w:rsidR="00180D77" w:rsidRPr="007F456E" w:rsidRDefault="007B4B3E" w:rsidP="00180D77">
      <w:pPr>
        <w:ind w:firstLineChars="50" w:firstLine="100"/>
        <w:outlineLvl w:val="0"/>
        <w:rPr>
          <w:rFonts w:ascii="新細明體" w:eastAsia="新細明體" w:hAnsi="新細明體"/>
          <w:b/>
          <w:sz w:val="20"/>
          <w:szCs w:val="20"/>
          <w:bdr w:val="single" w:sz="4" w:space="0" w:color="auto"/>
        </w:rPr>
      </w:pPr>
      <w:r w:rsidRPr="007F456E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（壹）</w:t>
      </w:r>
      <w:r w:rsidR="00485629" w:rsidRPr="007F456E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心念有為念念生滅，不離實相</w:t>
      </w:r>
    </w:p>
    <w:p w:rsidR="00A43A79" w:rsidRPr="007F456E" w:rsidRDefault="007B4B3E" w:rsidP="00180D77">
      <w:pPr>
        <w:ind w:firstLineChars="100" w:firstLine="200"/>
        <w:outlineLvl w:val="0"/>
        <w:rPr>
          <w:rFonts w:ascii="新細明體" w:eastAsia="新細明體" w:hAnsi="新細明體"/>
          <w:b/>
          <w:sz w:val="20"/>
          <w:szCs w:val="20"/>
          <w:bdr w:val="single" w:sz="4" w:space="0" w:color="auto"/>
        </w:rPr>
      </w:pPr>
      <w:r w:rsidRPr="007F456E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一、</w:t>
      </w:r>
      <w:r w:rsidR="00A43A79" w:rsidRPr="007F456E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念如磁石有大力而智能知</w:t>
      </w:r>
    </w:p>
    <w:p w:rsidR="00380002" w:rsidRPr="00961AC2" w:rsidRDefault="00DE668A" w:rsidP="00327079">
      <w:pPr>
        <w:spacing w:afterLines="30" w:after="108"/>
        <w:ind w:leftChars="-10" w:left="163" w:hangingChars="78" w:hanging="187"/>
        <w:rPr>
          <w:rFonts w:ascii="新細明體" w:eastAsia="新細明體" w:hAnsi="新細明體"/>
        </w:rPr>
      </w:pPr>
      <w:r w:rsidRPr="007F456E">
        <w:rPr>
          <w:rFonts w:ascii="新細明體" w:eastAsia="新細明體" w:hAnsi="新細明體" w:hint="eastAsia"/>
        </w:rPr>
        <w:t>有人言：</w:t>
      </w:r>
      <w:r w:rsidR="002F491F" w:rsidRPr="007F456E">
        <w:rPr>
          <w:rFonts w:ascii="新細明體" w:eastAsia="新細明體" w:hAnsi="新細明體" w:hint="eastAsia"/>
        </w:rPr>
        <w:t>一切有為法</w:t>
      </w:r>
      <w:r w:rsidR="00AE7C01" w:rsidRPr="007F456E">
        <w:rPr>
          <w:rFonts w:ascii="新細明體" w:eastAsia="新細明體" w:hAnsi="新細明體" w:hint="eastAsia"/>
        </w:rPr>
        <w:t>雖</w:t>
      </w:r>
      <w:r w:rsidR="0067409C" w:rsidRPr="007F456E">
        <w:rPr>
          <w:rStyle w:val="a9"/>
          <w:rFonts w:ascii="Times New Roman" w:eastAsia="新細明體" w:hAnsi="Times New Roman" w:cs="Times New Roman"/>
        </w:rPr>
        <w:footnoteReference w:id="27"/>
      </w:r>
      <w:r w:rsidR="002E32F8" w:rsidRPr="007F456E">
        <w:rPr>
          <w:rFonts w:ascii="新細明體" w:eastAsia="新細明體" w:hAnsi="新細明體" w:hint="eastAsia"/>
        </w:rPr>
        <w:t>無常</w:t>
      </w:r>
      <w:r w:rsidR="002F491F" w:rsidRPr="007F456E">
        <w:rPr>
          <w:rFonts w:ascii="新細明體" w:eastAsia="新細明體" w:hAnsi="新細明體" w:hint="eastAsia"/>
        </w:rPr>
        <w:t>，</w:t>
      </w:r>
      <w:r w:rsidR="002E32F8" w:rsidRPr="007F456E">
        <w:rPr>
          <w:rFonts w:ascii="新細明體" w:eastAsia="新細明體" w:hAnsi="新細明體" w:hint="eastAsia"/>
        </w:rPr>
        <w:t>想</w:t>
      </w:r>
      <w:r w:rsidR="0067409C" w:rsidRPr="007F456E">
        <w:rPr>
          <w:rStyle w:val="a9"/>
          <w:rFonts w:ascii="Times New Roman" w:eastAsia="新細明體" w:hAnsi="Times New Roman" w:cs="Times New Roman"/>
        </w:rPr>
        <w:footnoteReference w:id="28"/>
      </w:r>
      <w:r w:rsidR="002E32F8" w:rsidRPr="007F456E">
        <w:rPr>
          <w:rFonts w:ascii="新細明體" w:eastAsia="新細明體" w:hAnsi="新細明體" w:hint="eastAsia"/>
        </w:rPr>
        <w:t>念念生滅，有念力名為心法。此念生時，自然能緣身所經來</w:t>
      </w:r>
      <w:r w:rsidR="00004709" w:rsidRPr="007F456E">
        <w:rPr>
          <w:rStyle w:val="a9"/>
          <w:rFonts w:ascii="Times New Roman" w:eastAsia="新細明體" w:hAnsi="Times New Roman" w:cs="Times New Roman"/>
        </w:rPr>
        <w:footnoteReference w:id="29"/>
      </w:r>
      <w:r w:rsidR="002E32F8" w:rsidRPr="007F456E">
        <w:rPr>
          <w:rFonts w:ascii="新細明體" w:eastAsia="新細明體" w:hAnsi="新細明體" w:hint="eastAsia"/>
        </w:rPr>
        <w:t>，相自爾故。如牛羊生時自趣乳，譬之如鐵自趣磁石</w:t>
      </w:r>
      <w:r w:rsidR="00004709" w:rsidRPr="007F456E">
        <w:rPr>
          <w:rStyle w:val="a9"/>
          <w:rFonts w:ascii="Times New Roman" w:eastAsia="新細明體" w:hAnsi="Times New Roman" w:cs="Times New Roman"/>
        </w:rPr>
        <w:footnoteReference w:id="30"/>
      </w:r>
      <w:r w:rsidR="002E32F8" w:rsidRPr="007F456E">
        <w:rPr>
          <w:rFonts w:ascii="新細明體" w:eastAsia="新細明體" w:hAnsi="新細明體" w:hint="eastAsia"/>
        </w:rPr>
        <w:t>。如是念有大力，所經雖滅，</w:t>
      </w:r>
      <w:r w:rsidR="002E32F8" w:rsidRPr="00961AC2">
        <w:rPr>
          <w:rFonts w:ascii="新細明體" w:eastAsia="新細明體" w:hAnsi="新細明體" w:hint="eastAsia"/>
        </w:rPr>
        <w:t>而能</w:t>
      </w:r>
      <w:r w:rsidR="00BD4F7E" w:rsidRPr="00961AC2">
        <w:rPr>
          <w:rFonts w:ascii="新細明體" w:eastAsia="新細明體" w:hAnsi="新細明體" w:hint="eastAsia"/>
        </w:rPr>
        <w:t>知</w:t>
      </w:r>
      <w:r w:rsidR="0044529E" w:rsidRPr="00961AC2">
        <w:rPr>
          <w:rStyle w:val="a9"/>
          <w:rFonts w:ascii="Times New Roman" w:eastAsia="新細明體" w:hAnsi="Times New Roman" w:cs="Times New Roman"/>
        </w:rPr>
        <w:footnoteReference w:id="31"/>
      </w:r>
      <w:r w:rsidR="002E32F8" w:rsidRPr="00961AC2">
        <w:rPr>
          <w:rFonts w:ascii="新細明體" w:eastAsia="新細明體" w:hAnsi="新細明體" w:hint="eastAsia"/>
        </w:rPr>
        <w:t>之。</w:t>
      </w:r>
    </w:p>
    <w:p w:rsidR="00380002" w:rsidRPr="00961AC2" w:rsidRDefault="00041B78" w:rsidP="00180D77">
      <w:pPr>
        <w:ind w:firstLineChars="100" w:firstLine="200"/>
        <w:outlineLvl w:val="1"/>
        <w:rPr>
          <w:rFonts w:ascii="新細明體" w:eastAsia="新細明體" w:hAnsi="新細明體"/>
          <w:b/>
          <w:sz w:val="20"/>
          <w:szCs w:val="20"/>
        </w:rPr>
      </w:pPr>
      <w:r w:rsidRPr="00961AC2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二</w:t>
      </w:r>
      <w:r w:rsidR="00A313BA" w:rsidRPr="00961AC2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、聖者</w:t>
      </w:r>
      <w:r w:rsidR="00380002" w:rsidRPr="00961AC2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能知過</w:t>
      </w:r>
      <w:r w:rsidRPr="00961AC2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去</w:t>
      </w:r>
      <w:r w:rsidR="00A313BA" w:rsidRPr="00961AC2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、</w:t>
      </w:r>
      <w:r w:rsidR="00380002" w:rsidRPr="00961AC2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未</w:t>
      </w:r>
      <w:r w:rsidRPr="00961AC2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來</w:t>
      </w:r>
    </w:p>
    <w:p w:rsidR="00380002" w:rsidRPr="00961AC2" w:rsidRDefault="002E32F8" w:rsidP="007B172E">
      <w:pPr>
        <w:ind w:leftChars="90" w:left="259" w:hangingChars="18" w:hanging="43"/>
        <w:rPr>
          <w:rFonts w:ascii="新細明體" w:eastAsia="新細明體" w:hAnsi="新細明體"/>
        </w:rPr>
      </w:pPr>
      <w:r w:rsidRPr="00961AC2">
        <w:rPr>
          <w:rFonts w:ascii="新細明體" w:eastAsia="新細明體" w:hAnsi="新細明體" w:hint="eastAsia"/>
        </w:rPr>
        <w:t>譬如聖智者，能知未來事，雖未生</w:t>
      </w:r>
      <w:r w:rsidR="0063517F" w:rsidRPr="00961AC2">
        <w:rPr>
          <w:rFonts w:ascii="新細明體" w:eastAsia="新細明體" w:hAnsi="新細明體" w:hint="eastAsia"/>
        </w:rPr>
        <w:t>未</w:t>
      </w:r>
      <w:r w:rsidR="00C15045" w:rsidRPr="00961AC2">
        <w:rPr>
          <w:rStyle w:val="a9"/>
          <w:rFonts w:ascii="Times New Roman" w:eastAsia="新細明體" w:hAnsi="Times New Roman" w:cs="Times New Roman"/>
        </w:rPr>
        <w:footnoteReference w:id="32"/>
      </w:r>
      <w:r w:rsidRPr="00961AC2">
        <w:rPr>
          <w:rFonts w:ascii="新細明體" w:eastAsia="新細明體" w:hAnsi="新細明體" w:hint="eastAsia"/>
        </w:rPr>
        <w:t>有</w:t>
      </w:r>
      <w:r w:rsidR="00C15045" w:rsidRPr="00961AC2">
        <w:rPr>
          <w:rFonts w:ascii="新細明體" w:eastAsia="新細明體" w:hAnsi="新細明體" w:hint="eastAsia"/>
        </w:rPr>
        <w:t>，</w:t>
      </w:r>
      <w:r w:rsidRPr="00961AC2">
        <w:rPr>
          <w:rFonts w:ascii="新細明體" w:eastAsia="新細明體" w:hAnsi="新細明體" w:hint="eastAsia"/>
        </w:rPr>
        <w:t>聖智</w:t>
      </w:r>
      <w:r w:rsidR="00C15045" w:rsidRPr="00961AC2">
        <w:rPr>
          <w:rStyle w:val="a9"/>
          <w:rFonts w:ascii="Times New Roman" w:eastAsia="新細明體" w:hAnsi="Times New Roman" w:cs="Times New Roman"/>
        </w:rPr>
        <w:footnoteReference w:id="33"/>
      </w:r>
      <w:r w:rsidRPr="00961AC2">
        <w:rPr>
          <w:rFonts w:ascii="新細明體" w:eastAsia="新細明體" w:hAnsi="新細明體" w:hint="eastAsia"/>
        </w:rPr>
        <w:t>力故，而能知之。念過去事，亦復如是。</w:t>
      </w:r>
    </w:p>
    <w:p w:rsidR="006D339A" w:rsidRPr="00961AC2" w:rsidRDefault="0063517F" w:rsidP="00327079">
      <w:pPr>
        <w:spacing w:afterLines="30" w:after="108"/>
        <w:ind w:leftChars="-10" w:left="-24" w:firstLineChars="100" w:firstLine="240"/>
        <w:rPr>
          <w:rFonts w:ascii="新細明體" w:eastAsia="新細明體" w:hAnsi="新細明體"/>
        </w:rPr>
      </w:pPr>
      <w:r w:rsidRPr="00961AC2">
        <w:rPr>
          <w:rFonts w:ascii="新細明體" w:eastAsia="新細明體" w:hAnsi="新細明體" w:hint="eastAsia"/>
        </w:rPr>
        <w:t>又，</w:t>
      </w:r>
      <w:r w:rsidR="002E32F8" w:rsidRPr="00961AC2">
        <w:rPr>
          <w:rFonts w:ascii="新細明體" w:eastAsia="新細明體" w:hAnsi="新細明體" w:hint="eastAsia"/>
        </w:rPr>
        <w:t>念與心義同，不相離故，是故說念則說心。</w:t>
      </w:r>
    </w:p>
    <w:p w:rsidR="00664A06" w:rsidRPr="00961AC2" w:rsidRDefault="006D339A" w:rsidP="00180D77">
      <w:pPr>
        <w:ind w:rightChars="-50" w:right="-120" w:firstLineChars="50" w:firstLine="100"/>
        <w:outlineLvl w:val="1"/>
        <w:rPr>
          <w:rFonts w:ascii="新細明體" w:eastAsia="新細明體" w:hAnsi="新細明體"/>
          <w:b/>
          <w:szCs w:val="24"/>
          <w:bdr w:val="single" w:sz="4" w:space="0" w:color="auto"/>
        </w:rPr>
      </w:pPr>
      <w:r w:rsidRPr="00961AC2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（貳）</w:t>
      </w:r>
      <w:r w:rsidR="00A313BA" w:rsidRPr="00961AC2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諸法實相</w:t>
      </w:r>
      <w:r w:rsidR="00091679" w:rsidRPr="00961AC2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非常</w:t>
      </w:r>
      <w:r w:rsidR="00A313BA" w:rsidRPr="00961AC2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非</w:t>
      </w:r>
      <w:r w:rsidR="00091679" w:rsidRPr="00961AC2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無常，不應難</w:t>
      </w:r>
      <w:r w:rsidR="00A313BA" w:rsidRPr="00961AC2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實生實滅云何</w:t>
      </w:r>
      <w:r w:rsidR="00091679" w:rsidRPr="00961AC2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後心能知前心</w:t>
      </w:r>
    </w:p>
    <w:p w:rsidR="009A1B6F" w:rsidRPr="007F456E" w:rsidRDefault="00191CD1" w:rsidP="00327079">
      <w:pPr>
        <w:spacing w:afterLines="30" w:after="108"/>
        <w:ind w:leftChars="50" w:left="120"/>
        <w:rPr>
          <w:rFonts w:ascii="新細明體" w:eastAsia="新細明體" w:hAnsi="新細明體"/>
        </w:rPr>
      </w:pPr>
      <w:r w:rsidRPr="00961AC2">
        <w:rPr>
          <w:rFonts w:ascii="Times New Roman" w:eastAsia="新細明體" w:hAnsi="新細明體" w:cs="Times New Roman" w:hint="eastAsia"/>
          <w:sz w:val="22"/>
        </w:rPr>
        <w:t>復</w:t>
      </w:r>
      <w:r w:rsidR="00DE668A" w:rsidRPr="00961AC2">
        <w:rPr>
          <w:rStyle w:val="a9"/>
          <w:rFonts w:ascii="Times New Roman" w:eastAsia="新細明體" w:hAnsi="Times New Roman" w:cs="Times New Roman"/>
        </w:rPr>
        <w:footnoteReference w:id="34"/>
      </w:r>
      <w:r w:rsidR="00DE668A" w:rsidRPr="00961AC2">
        <w:rPr>
          <w:rFonts w:ascii="新細明體" w:eastAsia="新細明體" w:hAnsi="新細明體" w:hint="eastAsia"/>
        </w:rPr>
        <w:t>有人言：</w:t>
      </w:r>
      <w:r w:rsidR="00890CB8" w:rsidRPr="00961AC2">
        <w:rPr>
          <w:rFonts w:ascii="新細明體" w:eastAsia="新細明體" w:hAnsi="新細明體" w:hint="eastAsia"/>
        </w:rPr>
        <w:t>諸法實相</w:t>
      </w:r>
      <w:r w:rsidR="00E44884" w:rsidRPr="00961AC2">
        <w:rPr>
          <w:rFonts w:ascii="新細明體" w:eastAsia="新細明體" w:hAnsi="新細明體" w:hint="eastAsia"/>
        </w:rPr>
        <w:t>若常</w:t>
      </w:r>
      <w:r w:rsidR="00F179D0" w:rsidRPr="00961AC2">
        <w:rPr>
          <w:rFonts w:ascii="新細明體" w:eastAsia="新細明體" w:hAnsi="新細明體" w:hint="eastAsia"/>
        </w:rPr>
        <w:t>，</w:t>
      </w:r>
      <w:r w:rsidR="00A6258F" w:rsidRPr="00961AC2">
        <w:rPr>
          <w:rFonts w:ascii="新細明體" w:eastAsia="新細明體" w:hAnsi="新細明體" w:hint="eastAsia"/>
        </w:rPr>
        <w:t>虛妄顛倒；</w:t>
      </w:r>
      <w:r w:rsidR="00890CB8" w:rsidRPr="00961AC2">
        <w:rPr>
          <w:rFonts w:ascii="新細明體" w:eastAsia="新細明體" w:hAnsi="新細明體" w:hint="eastAsia"/>
        </w:rPr>
        <w:t>無常亦如是。如般若波羅蜜中，</w:t>
      </w:r>
      <w:r w:rsidR="007D5904" w:rsidRPr="00961AC2">
        <w:rPr>
          <w:rFonts w:ascii="新細明體" w:eastAsia="新細明體" w:hAnsi="新細明體" w:hint="eastAsia"/>
        </w:rPr>
        <w:t>佛告須</w:t>
      </w:r>
      <w:r w:rsidR="00D27D03" w:rsidRPr="00961AC2">
        <w:rPr>
          <w:rStyle w:val="a9"/>
          <w:rFonts w:ascii="Times New Roman" w:eastAsia="新細明體" w:hAnsi="Times New Roman" w:cs="Times New Roman"/>
        </w:rPr>
        <w:footnoteReference w:id="35"/>
      </w:r>
      <w:r w:rsidR="00D25A4F" w:rsidRPr="00961AC2">
        <w:rPr>
          <w:rFonts w:ascii="新細明體" w:eastAsia="新細明體" w:hAnsi="新細明體" w:hint="eastAsia"/>
        </w:rPr>
        <w:t>菩提：</w:t>
      </w:r>
      <w:r w:rsidR="00F179D0" w:rsidRPr="00961AC2">
        <w:rPr>
          <w:rFonts w:ascii="新細明體" w:eastAsia="新細明體" w:hAnsi="新細明體" w:hint="eastAsia"/>
        </w:rPr>
        <w:t>「</w:t>
      </w:r>
      <w:r w:rsidR="00D25A4F" w:rsidRPr="00961AC2">
        <w:rPr>
          <w:rFonts w:ascii="標楷體" w:eastAsia="標楷體" w:hAnsi="標楷體" w:hint="eastAsia"/>
        </w:rPr>
        <w:t>菩薩若常，不行般</w:t>
      </w:r>
      <w:r w:rsidR="00D25A4F" w:rsidRPr="007F456E">
        <w:rPr>
          <w:rFonts w:ascii="標楷體" w:eastAsia="標楷體" w:hAnsi="標楷體" w:hint="eastAsia"/>
        </w:rPr>
        <w:t>若波羅蜜；若無常，亦不行般若波羅蜜。</w:t>
      </w:r>
      <w:r w:rsidR="00F179D0" w:rsidRPr="007F456E">
        <w:rPr>
          <w:rFonts w:ascii="新細明體" w:eastAsia="新細明體" w:hAnsi="新細明體" w:hint="eastAsia"/>
        </w:rPr>
        <w:t>」</w:t>
      </w:r>
      <w:r w:rsidR="00F179D0" w:rsidRPr="007F456E">
        <w:rPr>
          <w:rStyle w:val="a9"/>
          <w:rFonts w:ascii="Times New Roman" w:eastAsia="新細明體" w:hAnsi="Times New Roman" w:cs="Times New Roman"/>
        </w:rPr>
        <w:footnoteReference w:id="36"/>
      </w:r>
      <w:r w:rsidR="00D25A4F" w:rsidRPr="007F456E">
        <w:rPr>
          <w:rFonts w:ascii="新細明體" w:eastAsia="新細明體" w:hAnsi="新細明體" w:hint="eastAsia"/>
        </w:rPr>
        <w:t>是故不應難無常是實法滅，云何後心能知前心也。</w:t>
      </w:r>
    </w:p>
    <w:p w:rsidR="00180D77" w:rsidRPr="007F456E" w:rsidRDefault="00D27D03" w:rsidP="00327079">
      <w:pPr>
        <w:adjustRightInd w:val="0"/>
        <w:spacing w:afterLines="30" w:after="108"/>
        <w:ind w:leftChars="50" w:left="142" w:hangingChars="9" w:hanging="22"/>
        <w:rPr>
          <w:rFonts w:ascii="新細明體" w:eastAsia="新細明體" w:hAnsi="新細明體"/>
        </w:rPr>
      </w:pPr>
      <w:r w:rsidRPr="007F456E">
        <w:rPr>
          <w:rFonts w:ascii="新細明體" w:eastAsia="新細明體" w:hAnsi="新細明體" w:hint="eastAsia"/>
        </w:rPr>
        <w:t>是故</w:t>
      </w:r>
      <w:r w:rsidR="00805BD8" w:rsidRPr="007F456E">
        <w:rPr>
          <w:rFonts w:ascii="新細明體" w:eastAsia="新細明體" w:hAnsi="新細明體" w:hint="eastAsia"/>
        </w:rPr>
        <w:t>〈如品〉</w:t>
      </w:r>
      <w:r w:rsidRPr="007F456E">
        <w:rPr>
          <w:rFonts w:ascii="新細明體" w:eastAsia="新細明體" w:hAnsi="新細明體" w:hint="eastAsia"/>
        </w:rPr>
        <w:t>中</w:t>
      </w:r>
      <w:r w:rsidR="007D5904" w:rsidRPr="007F456E">
        <w:rPr>
          <w:rFonts w:ascii="新細明體" w:eastAsia="新細明體" w:hAnsi="新細明體" w:hint="eastAsia"/>
        </w:rPr>
        <w:t>佛說</w:t>
      </w:r>
      <w:r w:rsidR="00890CB8" w:rsidRPr="007F456E">
        <w:rPr>
          <w:rFonts w:ascii="新細明體" w:eastAsia="新細明體" w:hAnsi="新細明體" w:hint="eastAsia"/>
        </w:rPr>
        <w:t>：</w:t>
      </w:r>
      <w:r w:rsidR="00440B78" w:rsidRPr="007F456E">
        <w:rPr>
          <w:rFonts w:ascii="新細明體" w:eastAsia="新細明體" w:hAnsi="新細明體" w:hint="eastAsia"/>
        </w:rPr>
        <w:t>「</w:t>
      </w:r>
      <w:r w:rsidR="007D5904" w:rsidRPr="007F456E">
        <w:rPr>
          <w:rFonts w:ascii="標楷體" w:eastAsia="標楷體" w:hAnsi="標楷體" w:hint="eastAsia"/>
        </w:rPr>
        <w:t>現在如即是過去如</w:t>
      </w:r>
      <w:r w:rsidR="00890CB8" w:rsidRPr="007F456E">
        <w:rPr>
          <w:rFonts w:ascii="標楷體" w:eastAsia="標楷體" w:hAnsi="標楷體" w:hint="eastAsia"/>
        </w:rPr>
        <w:t>，過去如即是未來如，未來如即是過去現在如，過去現在如即是未來如</w:t>
      </w:r>
      <w:r w:rsidR="00440B78" w:rsidRPr="007F456E">
        <w:rPr>
          <w:rFonts w:ascii="標楷體" w:eastAsia="標楷體" w:hAnsi="標楷體" w:hint="eastAsia"/>
        </w:rPr>
        <w:t>。」</w:t>
      </w:r>
      <w:r w:rsidR="0063517F" w:rsidRPr="007F456E">
        <w:rPr>
          <w:rStyle w:val="a9"/>
          <w:rFonts w:ascii="Times New Roman" w:eastAsia="新細明體" w:hAnsi="Times New Roman" w:cs="Times New Roman"/>
        </w:rPr>
        <w:footnoteReference w:id="37"/>
      </w:r>
      <w:r w:rsidR="00D25A4F" w:rsidRPr="007F456E">
        <w:rPr>
          <w:rFonts w:ascii="新細明體" w:eastAsia="新細明體" w:hAnsi="新細明體" w:hint="eastAsia"/>
        </w:rPr>
        <w:t>如是等際</w:t>
      </w:r>
      <w:r w:rsidR="00440B78" w:rsidRPr="007F456E">
        <w:rPr>
          <w:rStyle w:val="a9"/>
          <w:rFonts w:ascii="Times New Roman" w:eastAsia="新細明體" w:hAnsi="Times New Roman" w:cs="Times New Roman"/>
        </w:rPr>
        <w:footnoteReference w:id="38"/>
      </w:r>
      <w:r w:rsidR="00D25A4F" w:rsidRPr="007F456E">
        <w:rPr>
          <w:rFonts w:ascii="新細明體" w:eastAsia="新細明體" w:hAnsi="新細明體" w:hint="eastAsia"/>
        </w:rPr>
        <w:t>三世相。際三世相故，</w:t>
      </w:r>
      <w:r w:rsidR="00637F65" w:rsidRPr="007F456E">
        <w:rPr>
          <w:rFonts w:ascii="新細明體" w:eastAsia="新細明體" w:hAnsi="新細明體" w:hint="eastAsia"/>
        </w:rPr>
        <w:t>云何言後心為實有，以過去心為實無耶？</w:t>
      </w:r>
    </w:p>
    <w:p w:rsidR="00980D33" w:rsidRPr="007F456E" w:rsidRDefault="00603682" w:rsidP="00180D77">
      <w:pPr>
        <w:adjustRightInd w:val="0"/>
        <w:ind w:leftChars="50" w:left="254" w:hangingChars="67" w:hanging="134"/>
        <w:rPr>
          <w:rFonts w:ascii="新細明體" w:eastAsia="新細明體" w:hAnsi="新細明體"/>
        </w:rPr>
      </w:pPr>
      <w:r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（</w:t>
      </w:r>
      <w:r w:rsidRPr="00824759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叁</w:t>
      </w:r>
      <w:r w:rsidR="00A6258F" w:rsidRPr="007F456E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）</w:t>
      </w:r>
      <w:r w:rsidR="00A05188" w:rsidRPr="007F456E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當觀心相</w:t>
      </w:r>
      <w:r w:rsidR="00805BD8" w:rsidRPr="007F456E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生滅不斷</w:t>
      </w:r>
    </w:p>
    <w:p w:rsidR="00980D33" w:rsidRPr="007F456E" w:rsidRDefault="00A313BA" w:rsidP="00180D77">
      <w:pPr>
        <w:ind w:firstLineChars="100" w:firstLine="200"/>
        <w:outlineLvl w:val="1"/>
        <w:rPr>
          <w:rFonts w:ascii="新細明體" w:eastAsia="新細明體" w:hAnsi="新細明體"/>
          <w:b/>
          <w:sz w:val="20"/>
          <w:szCs w:val="20"/>
          <w:bdr w:val="single" w:sz="4" w:space="0" w:color="auto"/>
        </w:rPr>
      </w:pPr>
      <w:r w:rsidRPr="007F456E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一、辨二種心</w:t>
      </w:r>
    </w:p>
    <w:p w:rsidR="00180D77" w:rsidRPr="007F456E" w:rsidRDefault="00191CD1" w:rsidP="00327079">
      <w:pPr>
        <w:spacing w:afterLines="30" w:after="108"/>
        <w:ind w:leftChars="80" w:left="192"/>
        <w:rPr>
          <w:rFonts w:ascii="新細明體" w:eastAsia="新細明體" w:hAnsi="新細明體"/>
        </w:rPr>
      </w:pPr>
      <w:r w:rsidRPr="00961AC2">
        <w:rPr>
          <w:rFonts w:ascii="Times New Roman" w:eastAsia="新細明體" w:hAnsi="新細明體" w:cs="Times New Roman" w:hint="eastAsia"/>
          <w:sz w:val="22"/>
        </w:rPr>
        <w:t>復</w:t>
      </w:r>
      <w:r w:rsidR="00AE628E" w:rsidRPr="00961AC2">
        <w:rPr>
          <w:rStyle w:val="a9"/>
          <w:rFonts w:ascii="Times New Roman" w:eastAsia="新細明體" w:hAnsi="Times New Roman" w:cs="Times New Roman"/>
        </w:rPr>
        <w:footnoteReference w:id="39"/>
      </w:r>
      <w:r w:rsidR="00AE628E" w:rsidRPr="00961AC2">
        <w:rPr>
          <w:rFonts w:ascii="新細明體" w:eastAsia="新細明體" w:hAnsi="新細明體" w:hint="eastAsia"/>
        </w:rPr>
        <w:t>有人言</w:t>
      </w:r>
      <w:r w:rsidR="00AE628E" w:rsidRPr="007F456E">
        <w:rPr>
          <w:rFonts w:ascii="新細明體" w:eastAsia="新細明體" w:hAnsi="新細明體" w:hint="eastAsia"/>
        </w:rPr>
        <w:t>，心有二種：</w:t>
      </w:r>
      <w:r w:rsidR="00805BD8" w:rsidRPr="007F456E">
        <w:rPr>
          <w:rFonts w:ascii="新細明體" w:eastAsia="新細明體" w:hAnsi="新細明體" w:hint="eastAsia"/>
        </w:rPr>
        <w:t>一者、破裂分散</w:t>
      </w:r>
      <w:r w:rsidR="00D310FC" w:rsidRPr="007F456E">
        <w:rPr>
          <w:rFonts w:ascii="新細明體" w:eastAsia="新細明體" w:hAnsi="新細明體" w:hint="eastAsia"/>
        </w:rPr>
        <w:t>至</w:t>
      </w:r>
      <w:r w:rsidR="00D310FC" w:rsidRPr="007F456E">
        <w:rPr>
          <w:rFonts w:ascii="新細明體" w:eastAsia="新細明體" w:hAnsi="新細明體" w:hint="eastAsia"/>
          <w:u w:val="single"/>
        </w:rPr>
        <w:t>念念滅</w:t>
      </w:r>
      <w:r w:rsidR="00D310FC" w:rsidRPr="007F456E">
        <w:rPr>
          <w:rFonts w:ascii="新細明體" w:eastAsia="新細明體" w:hAnsi="新細明體" w:hint="eastAsia"/>
        </w:rPr>
        <w:t>，似如破色至於微塵；</w:t>
      </w:r>
      <w:r w:rsidR="007D5904" w:rsidRPr="007F456E">
        <w:rPr>
          <w:rFonts w:ascii="新細明體" w:eastAsia="新細明體" w:hAnsi="新細明體" w:hint="eastAsia"/>
        </w:rPr>
        <w:t>二者</w:t>
      </w:r>
      <w:r w:rsidR="00637F65" w:rsidRPr="007F456E">
        <w:rPr>
          <w:rFonts w:ascii="新細明體" w:eastAsia="新細明體" w:hAnsi="新細明體" w:hint="eastAsia"/>
        </w:rPr>
        <w:t>、相續生故</w:t>
      </w:r>
      <w:r w:rsidR="00D25A4F" w:rsidRPr="007F456E">
        <w:rPr>
          <w:rFonts w:ascii="新細明體" w:eastAsia="新細明體" w:hAnsi="新細明體" w:hint="eastAsia"/>
        </w:rPr>
        <w:t>，</w:t>
      </w:r>
      <w:r w:rsidR="007D5904" w:rsidRPr="007F456E">
        <w:rPr>
          <w:rFonts w:ascii="新細明體" w:eastAsia="新細明體" w:hAnsi="新細明體" w:hint="eastAsia"/>
        </w:rPr>
        <w:t>而</w:t>
      </w:r>
      <w:r w:rsidR="007D5904" w:rsidRPr="007F456E">
        <w:rPr>
          <w:rFonts w:ascii="新細明體" w:eastAsia="新細明體" w:hAnsi="新細明體" w:hint="eastAsia"/>
          <w:u w:val="single"/>
        </w:rPr>
        <w:t>不斷滅</w:t>
      </w:r>
      <w:r w:rsidR="007D5904" w:rsidRPr="007F456E">
        <w:rPr>
          <w:rFonts w:ascii="新細明體" w:eastAsia="新細明體" w:hAnsi="新細明體" w:hint="eastAsia"/>
        </w:rPr>
        <w:t>。</w:t>
      </w:r>
    </w:p>
    <w:p w:rsidR="00980D33" w:rsidRPr="007F456E" w:rsidRDefault="00980D33" w:rsidP="00180D77">
      <w:pPr>
        <w:ind w:firstLineChars="150" w:firstLine="300"/>
        <w:rPr>
          <w:rFonts w:ascii="新細明體" w:eastAsia="新細明體" w:hAnsi="新細明體"/>
        </w:rPr>
      </w:pPr>
      <w:r w:rsidRPr="007F456E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（一）念念滅</w:t>
      </w:r>
    </w:p>
    <w:p w:rsidR="00AE628E" w:rsidRPr="007F456E" w:rsidRDefault="00AE628E" w:rsidP="00327079">
      <w:pPr>
        <w:spacing w:afterLines="30" w:after="108"/>
        <w:ind w:leftChars="30" w:left="192" w:hangingChars="50" w:hanging="120"/>
        <w:rPr>
          <w:rFonts w:ascii="新細明體" w:eastAsia="新細明體" w:hAnsi="新細明體"/>
        </w:rPr>
      </w:pPr>
      <w:r w:rsidRPr="007F456E">
        <w:rPr>
          <w:rFonts w:ascii="新細明體" w:eastAsia="新細明體" w:hAnsi="新細明體" w:hint="eastAsia"/>
        </w:rPr>
        <w:t xml:space="preserve">　</w:t>
      </w:r>
      <w:r w:rsidR="007D5904" w:rsidRPr="007F456E">
        <w:rPr>
          <w:rFonts w:ascii="新細明體" w:eastAsia="新細明體" w:hAnsi="新細明體" w:hint="eastAsia"/>
        </w:rPr>
        <w:t>若念念</w:t>
      </w:r>
      <w:r w:rsidR="00D25A4F" w:rsidRPr="007F456E">
        <w:rPr>
          <w:rFonts w:ascii="新細明體" w:eastAsia="新細明體" w:hAnsi="新細明體" w:hint="eastAsia"/>
        </w:rPr>
        <w:t>滅，生滅中不應以後心知前心事。</w:t>
      </w:r>
    </w:p>
    <w:p w:rsidR="00980D33" w:rsidRPr="007F456E" w:rsidRDefault="00980D33" w:rsidP="008066D9">
      <w:pPr>
        <w:ind w:left="100" w:hangingChars="50" w:hanging="100"/>
        <w:outlineLvl w:val="1"/>
        <w:rPr>
          <w:rFonts w:ascii="新細明體" w:eastAsia="新細明體" w:hAnsi="新細明體"/>
          <w:b/>
          <w:sz w:val="20"/>
          <w:szCs w:val="20"/>
        </w:rPr>
      </w:pPr>
      <w:r w:rsidRPr="007F456E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（二）相續</w:t>
      </w:r>
      <w:r w:rsidR="00A313BA" w:rsidRPr="007F456E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生而</w:t>
      </w:r>
      <w:r w:rsidRPr="007F456E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不斷</w:t>
      </w:r>
      <w:r w:rsidR="00A313BA" w:rsidRPr="007F456E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滅</w:t>
      </w:r>
    </w:p>
    <w:p w:rsidR="00AE628E" w:rsidRPr="007F456E" w:rsidRDefault="00907198" w:rsidP="00327079">
      <w:pPr>
        <w:spacing w:afterLines="30" w:after="108"/>
        <w:rPr>
          <w:rFonts w:ascii="新細明體" w:eastAsia="新細明體" w:hAnsi="新細明體"/>
        </w:rPr>
      </w:pPr>
      <w:r w:rsidRPr="007F456E">
        <w:rPr>
          <w:rFonts w:hint="eastAsia"/>
        </w:rPr>
        <w:t xml:space="preserve">　</w:t>
      </w:r>
      <w:r w:rsidR="00637F65" w:rsidRPr="007F456E">
        <w:rPr>
          <w:rFonts w:ascii="新細明體" w:eastAsia="新細明體" w:hAnsi="新細明體" w:hint="eastAsia"/>
        </w:rPr>
        <w:t>若相續不斷中，</w:t>
      </w:r>
      <w:r w:rsidR="007D5904" w:rsidRPr="007F456E">
        <w:rPr>
          <w:rFonts w:ascii="新細明體" w:eastAsia="新細明體" w:hAnsi="新細明體" w:hint="eastAsia"/>
        </w:rPr>
        <w:t>則有斯義。</w:t>
      </w:r>
    </w:p>
    <w:p w:rsidR="00D310FC" w:rsidRPr="007F456E" w:rsidRDefault="00D25A4F" w:rsidP="007B172E">
      <w:pPr>
        <w:ind w:leftChars="150" w:left="360" w:rightChars="-20" w:right="-48"/>
        <w:rPr>
          <w:rFonts w:ascii="新細明體" w:eastAsia="新細明體" w:hAnsi="新細明體"/>
        </w:rPr>
      </w:pPr>
      <w:r w:rsidRPr="007F456E">
        <w:rPr>
          <w:rFonts w:ascii="新細明體" w:eastAsia="新細明體" w:hAnsi="新細明體" w:hint="eastAsia"/>
        </w:rPr>
        <w:t>如佛告諸比丘：</w:t>
      </w:r>
      <w:r w:rsidR="00440B78" w:rsidRPr="007F456E">
        <w:rPr>
          <w:rFonts w:ascii="新細明體" w:eastAsia="新細明體" w:hAnsi="新細明體" w:hint="eastAsia"/>
        </w:rPr>
        <w:t>「</w:t>
      </w:r>
      <w:r w:rsidR="007D5904" w:rsidRPr="007F456E">
        <w:rPr>
          <w:rFonts w:ascii="標楷體" w:eastAsia="標楷體" w:hAnsi="標楷體" w:hint="eastAsia"/>
        </w:rPr>
        <w:t>心住</w:t>
      </w:r>
      <w:r w:rsidR="00A6378C" w:rsidRPr="00191CD1">
        <w:rPr>
          <w:rStyle w:val="a9"/>
          <w:rFonts w:ascii="Times New Roman" w:eastAsia="標楷體" w:hAnsi="Times New Roman" w:cs="Times New Roman"/>
        </w:rPr>
        <w:footnoteReference w:id="40"/>
      </w:r>
      <w:r w:rsidR="007D5904" w:rsidRPr="007F456E">
        <w:rPr>
          <w:rFonts w:ascii="標楷體" w:eastAsia="標楷體" w:hAnsi="標楷體" w:hint="eastAsia"/>
        </w:rPr>
        <w:t>者</w:t>
      </w:r>
      <w:r w:rsidR="00637F65" w:rsidRPr="007F456E">
        <w:rPr>
          <w:rFonts w:ascii="標楷體" w:eastAsia="標楷體" w:hAnsi="標楷體" w:hint="eastAsia"/>
        </w:rPr>
        <w:t>，當觀無常相。</w:t>
      </w:r>
      <w:r w:rsidR="00440B78" w:rsidRPr="007F456E">
        <w:rPr>
          <w:rFonts w:ascii="新細明體" w:eastAsia="新細明體" w:hAnsi="新細明體" w:hint="eastAsia"/>
        </w:rPr>
        <w:t>」</w:t>
      </w:r>
      <w:r w:rsidR="00440B78" w:rsidRPr="007F456E">
        <w:rPr>
          <w:rStyle w:val="a9"/>
          <w:rFonts w:ascii="Times New Roman" w:eastAsia="新細明體" w:hAnsi="Times New Roman" w:cs="Times New Roman"/>
        </w:rPr>
        <w:footnoteReference w:id="41"/>
      </w:r>
      <w:r w:rsidR="00637F65" w:rsidRPr="007F456E">
        <w:rPr>
          <w:rFonts w:ascii="新細明體" w:eastAsia="新細明體" w:hAnsi="新細明體" w:hint="eastAsia"/>
        </w:rPr>
        <w:t>以心相續不斷故，名為心住。相續中念念生滅故，當觀無常相。</w:t>
      </w:r>
    </w:p>
    <w:p w:rsidR="00180D77" w:rsidRPr="007F456E" w:rsidRDefault="00637F65" w:rsidP="00327079">
      <w:pPr>
        <w:spacing w:afterLines="30" w:after="108"/>
        <w:ind w:leftChars="150" w:left="360"/>
        <w:rPr>
          <w:rFonts w:ascii="新細明體" w:eastAsia="新細明體" w:hAnsi="新細明體"/>
        </w:rPr>
      </w:pPr>
      <w:r w:rsidRPr="007F456E">
        <w:rPr>
          <w:rFonts w:ascii="新細明體" w:eastAsia="新細明體" w:hAnsi="新細明體" w:hint="eastAsia"/>
        </w:rPr>
        <w:t>如燈炎</w:t>
      </w:r>
      <w:r w:rsidR="00D25A4F" w:rsidRPr="007F456E">
        <w:rPr>
          <w:rFonts w:ascii="新細明體" w:eastAsia="新細明體" w:hAnsi="新細明體" w:hint="eastAsia"/>
        </w:rPr>
        <w:t>，</w:t>
      </w:r>
      <w:r w:rsidR="007D5904" w:rsidRPr="007F456E">
        <w:rPr>
          <w:rFonts w:ascii="新細明體" w:eastAsia="新細明體" w:hAnsi="新細明體" w:hint="eastAsia"/>
        </w:rPr>
        <w:t>雖有生</w:t>
      </w:r>
      <w:r w:rsidR="00D25A4F" w:rsidRPr="007F456E">
        <w:rPr>
          <w:rFonts w:ascii="新細明體" w:eastAsia="新細明體" w:hAnsi="新細明體" w:hint="eastAsia"/>
        </w:rPr>
        <w:t>滅，相續不斷故，名有燈炷</w:t>
      </w:r>
      <w:r w:rsidRPr="007F456E">
        <w:rPr>
          <w:rFonts w:ascii="新細明體" w:eastAsia="新細明體" w:hAnsi="新細明體" w:hint="eastAsia"/>
        </w:rPr>
        <w:t>而有其用。若炎中生滅故，則無燈用。</w:t>
      </w:r>
      <w:r w:rsidR="006B61FF" w:rsidRPr="007F456E">
        <w:rPr>
          <w:rStyle w:val="a9"/>
          <w:rFonts w:ascii="Times New Roman" w:eastAsia="新細明體" w:hAnsi="Times New Roman" w:cs="Times New Roman"/>
        </w:rPr>
        <w:footnoteReference w:id="42"/>
      </w:r>
    </w:p>
    <w:p w:rsidR="00824759" w:rsidRDefault="00B4331A" w:rsidP="00824759">
      <w:pPr>
        <w:ind w:firstLineChars="100" w:firstLine="200"/>
        <w:rPr>
          <w:rFonts w:ascii="新細明體" w:eastAsia="新細明體" w:hAnsi="新細明體"/>
          <w:b/>
          <w:sz w:val="20"/>
          <w:szCs w:val="20"/>
          <w:bdr w:val="single" w:sz="4" w:space="0" w:color="auto"/>
        </w:rPr>
      </w:pPr>
      <w:r w:rsidRPr="007F456E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二、述正義：</w:t>
      </w:r>
      <w:r w:rsidR="00053CFC" w:rsidRPr="007F456E">
        <w:rPr>
          <w:rFonts w:ascii="新細明體" w:eastAsia="新細明體" w:hAnsi="新細明體" w:hint="eastAsia"/>
          <w:b/>
          <w:sz w:val="20"/>
          <w:szCs w:val="20"/>
          <w:bdr w:val="single" w:sz="4" w:space="0" w:color="auto"/>
        </w:rPr>
        <w:t>以心之三世活動，即知前念後識的因緣</w:t>
      </w:r>
    </w:p>
    <w:p w:rsidR="00211D6D" w:rsidRPr="00211D6D" w:rsidRDefault="00824759" w:rsidP="00304F1B">
      <w:pPr>
        <w:ind w:leftChars="80" w:left="235" w:hangingChars="18" w:hanging="43"/>
        <w:rPr>
          <w:rFonts w:ascii="新細明體" w:eastAsia="新細明體" w:hAnsi="新細明體"/>
        </w:rPr>
      </w:pPr>
      <w:r w:rsidRPr="007F456E">
        <w:rPr>
          <w:rFonts w:ascii="新細明體" w:eastAsia="新細明體" w:hAnsi="新細明體" w:hint="eastAsia"/>
        </w:rPr>
        <w:t>心亦如是，有二種義</w:t>
      </w:r>
      <w:r w:rsidRPr="007F456E">
        <w:rPr>
          <w:rStyle w:val="a9"/>
          <w:rFonts w:ascii="Times New Roman" w:eastAsia="新細明體" w:hAnsi="Times New Roman" w:cs="Times New Roman"/>
        </w:rPr>
        <w:footnoteReference w:id="43"/>
      </w:r>
      <w:r w:rsidR="00F66770">
        <w:rPr>
          <w:rFonts w:ascii="新細明體" w:eastAsia="新細明體" w:hAnsi="新細明體" w:hint="eastAsia"/>
        </w:rPr>
        <w:t>故無咎。雖念念滅，以不斷故而有其用，</w:t>
      </w:r>
      <w:r w:rsidR="00364805">
        <w:rPr>
          <w:rFonts w:ascii="新細明體" w:eastAsia="新細明體" w:hAnsi="新細明體" w:hint="eastAsia"/>
        </w:rPr>
        <w:t>能以過去未來之事</w:t>
      </w:r>
      <w:r w:rsidR="00304F1B">
        <w:rPr>
          <w:rFonts w:ascii="新細明體" w:eastAsia="新細明體" w:hAnsi="新細明體" w:hint="eastAsia"/>
        </w:rPr>
        <w:t>，</w:t>
      </w:r>
      <w:r w:rsidR="00F66770" w:rsidRPr="002A5E4C">
        <w:rPr>
          <w:rFonts w:ascii="新細明體" w:eastAsia="新細明體" w:hAnsi="新細明體" w:hint="eastAsia"/>
          <w:u w:val="single"/>
        </w:rPr>
        <w:t>設心異緣</w:t>
      </w:r>
      <w:r w:rsidR="00F66770">
        <w:rPr>
          <w:rFonts w:ascii="新細明體" w:eastAsia="新細明體" w:hAnsi="新細明體" w:hint="eastAsia"/>
        </w:rPr>
        <w:t>，</w:t>
      </w:r>
      <w:r w:rsidRPr="007F456E">
        <w:rPr>
          <w:rFonts w:ascii="新細明體" w:eastAsia="新細明體" w:hAnsi="新細明體" w:hint="eastAsia"/>
        </w:rPr>
        <w:t>但以後心緣於前心者，不須緣彼所緣。若以</w:t>
      </w:r>
      <w:r w:rsidRPr="007F456E">
        <w:rPr>
          <w:rStyle w:val="a9"/>
          <w:rFonts w:ascii="Times New Roman" w:eastAsia="新細明體" w:hAnsi="Times New Roman" w:cs="Times New Roman"/>
        </w:rPr>
        <w:footnoteReference w:id="44"/>
      </w:r>
      <w:r w:rsidRPr="007F456E">
        <w:rPr>
          <w:rFonts w:ascii="新細明體" w:eastAsia="新細明體" w:hAnsi="新細明體" w:hint="eastAsia"/>
        </w:rPr>
        <w:t>前心，則能通其所緣。</w:t>
      </w:r>
      <w:r w:rsidRPr="007F456E">
        <w:rPr>
          <w:rStyle w:val="a9"/>
          <w:rFonts w:ascii="Times New Roman" w:eastAsia="新細明體" w:hAnsi="Times New Roman" w:cs="Times New Roman"/>
        </w:rPr>
        <w:footnoteReference w:id="45"/>
      </w:r>
    </w:p>
    <w:sectPr w:rsidR="00211D6D" w:rsidRPr="00211D6D" w:rsidSect="00821BF5">
      <w:headerReference w:type="default" r:id="rId8"/>
      <w:footerReference w:type="default" r:id="rId9"/>
      <w:pgSz w:w="11906" w:h="16838"/>
      <w:pgMar w:top="1418" w:right="1418" w:bottom="1418" w:left="1418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6872" w:rsidRDefault="00346872" w:rsidP="007D5904">
      <w:r>
        <w:separator/>
      </w:r>
    </w:p>
  </w:endnote>
  <w:endnote w:type="continuationSeparator" w:id="0">
    <w:p w:rsidR="00346872" w:rsidRDefault="00346872" w:rsidP="007D5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Ext Roman">
    <w:panose1 w:val="02020603050405020304"/>
    <w:charset w:val="00"/>
    <w:family w:val="roman"/>
    <w:pitch w:val="variable"/>
    <w:sig w:usb0="A0002AEF" w:usb1="4000387A" w:usb2="00000028" w:usb3="00000000" w:csb0="000001FF" w:csb1="00000000"/>
  </w:font>
  <w:font w:name="Gandhari Unicode">
    <w:panose1 w:val="02000400000000000000"/>
    <w:charset w:val="00"/>
    <w:family w:val="auto"/>
    <w:pitch w:val="variable"/>
    <w:sig w:usb0="E10002FF" w:usb1="5001E0FB" w:usb2="00000000" w:usb3="00000000" w:csb0="8001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027231"/>
      <w:docPartObj>
        <w:docPartGallery w:val="Page Numbers (Bottom of Page)"/>
        <w:docPartUnique/>
      </w:docPartObj>
    </w:sdtPr>
    <w:sdtEndPr/>
    <w:sdtContent>
      <w:p w:rsidR="00EA1E2D" w:rsidRDefault="008066D9">
        <w:pPr>
          <w:pStyle w:val="a5"/>
          <w:jc w:val="center"/>
        </w:pPr>
        <w:r>
          <w:fldChar w:fldCharType="begin"/>
        </w:r>
        <w:r w:rsidR="00F25033">
          <w:instrText xml:space="preserve"> PAGE   \* MERGEFORMAT </w:instrText>
        </w:r>
        <w:r>
          <w:fldChar w:fldCharType="separate"/>
        </w:r>
        <w:r w:rsidR="00346872" w:rsidRPr="00346872">
          <w:rPr>
            <w:noProof/>
            <w:lang w:val="zh-TW"/>
          </w:rPr>
          <w:t>1</w:t>
        </w:r>
        <w:r>
          <w:rPr>
            <w:noProof/>
            <w:lang w:val="zh-TW"/>
          </w:rPr>
          <w:fldChar w:fldCharType="end"/>
        </w:r>
      </w:p>
    </w:sdtContent>
  </w:sdt>
  <w:p w:rsidR="00EA1E2D" w:rsidRDefault="00EA1E2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6872" w:rsidRDefault="00346872" w:rsidP="007D5904">
      <w:r>
        <w:separator/>
      </w:r>
    </w:p>
  </w:footnote>
  <w:footnote w:type="continuationSeparator" w:id="0">
    <w:p w:rsidR="00346872" w:rsidRDefault="00346872" w:rsidP="007D5904">
      <w:r>
        <w:continuationSeparator/>
      </w:r>
    </w:p>
  </w:footnote>
  <w:footnote w:id="1">
    <w:p w:rsidR="00DA77A6" w:rsidRPr="00364805" w:rsidRDefault="00DA77A6" w:rsidP="00247B1A">
      <w:pPr>
        <w:pStyle w:val="a7"/>
        <w:spacing w:line="0" w:lineRule="atLeast"/>
        <w:rPr>
          <w:rFonts w:ascii="Times New Roman" w:eastAsia="新細明體" w:hAnsi="Times New Roman" w:cs="Times New Roman"/>
          <w:sz w:val="22"/>
          <w:szCs w:val="22"/>
        </w:rPr>
      </w:pPr>
      <w:r w:rsidRPr="00364805">
        <w:rPr>
          <w:rStyle w:val="a9"/>
          <w:rFonts w:ascii="Times New Roman" w:eastAsia="新細明體" w:hAnsi="Times New Roman" w:cs="Times New Roman"/>
          <w:sz w:val="22"/>
          <w:szCs w:val="22"/>
        </w:rPr>
        <w:footnoteRef/>
      </w:r>
      <w:r w:rsidR="0022686A" w:rsidRPr="00364805">
        <w:rPr>
          <w:rFonts w:ascii="Times New Roman" w:eastAsia="新細明體" w:hAnsi="新細明體" w:cs="Times New Roman" w:hint="eastAsia"/>
          <w:sz w:val="22"/>
          <w:szCs w:val="22"/>
        </w:rPr>
        <w:t>次問</w:t>
      </w:r>
      <w:r w:rsidR="0022686A" w:rsidRPr="00364805">
        <w:rPr>
          <w:rFonts w:ascii="新細明體" w:eastAsia="新細明體" w:hAnsi="新細明體" w:hint="eastAsia"/>
          <w:sz w:val="22"/>
          <w:szCs w:val="22"/>
        </w:rPr>
        <w:t>後識追憶前識并答＝</w:t>
      </w:r>
      <w:r w:rsidR="0022686A" w:rsidRPr="00364805">
        <w:rPr>
          <w:rFonts w:ascii="Times New Roman" w:eastAsia="新細明體" w:hAnsi="新細明體" w:cs="Times New Roman"/>
          <w:sz w:val="22"/>
          <w:szCs w:val="22"/>
        </w:rPr>
        <w:t>辯一念三世</w:t>
      </w:r>
      <w:r w:rsidRPr="00364805">
        <w:rPr>
          <w:rFonts w:ascii="Times New Roman" w:eastAsia="新細明體" w:hAnsi="新細明體" w:cs="Times New Roman"/>
          <w:sz w:val="22"/>
          <w:szCs w:val="22"/>
        </w:rPr>
        <w:t>【丘本】。（《慧遠研究（遺文篇）》</w:t>
      </w:r>
      <w:r w:rsidRPr="00364805">
        <w:rPr>
          <w:rFonts w:ascii="Times New Roman" w:eastAsia="新細明體" w:hAnsi="Times New Roman" w:cs="Times New Roman"/>
          <w:sz w:val="22"/>
          <w:szCs w:val="22"/>
        </w:rPr>
        <w:t>p.45</w:t>
      </w:r>
      <w:r w:rsidRPr="00364805">
        <w:rPr>
          <w:rFonts w:ascii="Times New Roman" w:eastAsia="新細明體" w:hAnsi="新細明體" w:cs="Times New Roman"/>
          <w:sz w:val="22"/>
          <w:szCs w:val="22"/>
        </w:rPr>
        <w:t>，</w:t>
      </w:r>
      <w:r w:rsidRPr="00364805">
        <w:rPr>
          <w:rFonts w:ascii="Times New Roman" w:eastAsia="新細明體" w:hAnsi="Times New Roman" w:cs="Times New Roman"/>
          <w:sz w:val="22"/>
          <w:szCs w:val="22"/>
        </w:rPr>
        <w:t>n.1</w:t>
      </w:r>
      <w:r w:rsidRPr="00364805">
        <w:rPr>
          <w:rFonts w:ascii="Times New Roman" w:eastAsia="新細明體" w:hAnsi="新細明體" w:cs="Times New Roman"/>
          <w:sz w:val="22"/>
          <w:szCs w:val="22"/>
        </w:rPr>
        <w:t>）</w:t>
      </w:r>
    </w:p>
  </w:footnote>
  <w:footnote w:id="2">
    <w:p w:rsidR="00E05C71" w:rsidRPr="00364805" w:rsidRDefault="00E05C71" w:rsidP="00247B1A">
      <w:pPr>
        <w:pStyle w:val="a7"/>
        <w:spacing w:line="0" w:lineRule="atLeast"/>
        <w:rPr>
          <w:rFonts w:ascii="新細明體" w:eastAsia="新細明體" w:hAnsi="新細明體" w:cs="Times New Roman"/>
          <w:sz w:val="22"/>
          <w:szCs w:val="22"/>
        </w:rPr>
      </w:pPr>
      <w:r w:rsidRPr="00364805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="004A3770" w:rsidRPr="00364805">
        <w:rPr>
          <w:rFonts w:ascii="新細明體" w:eastAsia="新細明體" w:hAnsi="新細明體" w:cs="Times New Roman" w:hint="eastAsia"/>
          <w:sz w:val="22"/>
          <w:szCs w:val="22"/>
        </w:rPr>
        <w:t>冥</w:t>
      </w:r>
      <w:r w:rsidR="004A3770" w:rsidRPr="00364805">
        <w:rPr>
          <w:rFonts w:ascii="Times New Roman" w:eastAsia="新細明體" w:hAnsi="新細明體" w:cs="Times New Roman"/>
          <w:sz w:val="22"/>
          <w:szCs w:val="22"/>
        </w:rPr>
        <w:t>：</w:t>
      </w:r>
      <w:r w:rsidR="004A3770" w:rsidRPr="00364805">
        <w:rPr>
          <w:rFonts w:ascii="Times New Roman" w:eastAsia="新細明體" w:hAnsi="Times New Roman" w:cs="Times New Roman"/>
          <w:sz w:val="22"/>
          <w:szCs w:val="22"/>
        </w:rPr>
        <w:t>6.</w:t>
      </w:r>
      <w:r w:rsidR="004A3770" w:rsidRPr="00364805">
        <w:rPr>
          <w:rFonts w:ascii="Times New Roman" w:eastAsia="新細明體" w:hAnsi="新細明體" w:cs="Times New Roman"/>
          <w:sz w:val="22"/>
          <w:szCs w:val="22"/>
        </w:rPr>
        <w:t>隱蔽；深幽。</w:t>
      </w:r>
      <w:r w:rsidR="004A3770" w:rsidRPr="00364805">
        <w:rPr>
          <w:rFonts w:ascii="新細明體" w:eastAsia="新細明體" w:hAnsi="新細明體" w:hint="eastAsia"/>
          <w:sz w:val="22"/>
          <w:szCs w:val="22"/>
        </w:rPr>
        <w:t>（《漢語大詞典（二）》</w:t>
      </w:r>
      <w:r w:rsidR="004A3770" w:rsidRPr="00364805">
        <w:rPr>
          <w:rFonts w:ascii="Times New Roman" w:eastAsia="新細明體" w:hAnsi="Times New Roman" w:cs="Times New Roman"/>
          <w:sz w:val="22"/>
          <w:szCs w:val="22"/>
        </w:rPr>
        <w:t>p.448</w:t>
      </w:r>
      <w:r w:rsidR="004A3770" w:rsidRPr="00364805">
        <w:rPr>
          <w:rFonts w:ascii="新細明體" w:eastAsia="新細明體" w:hAnsi="新細明體" w:hint="eastAsia"/>
          <w:sz w:val="22"/>
          <w:szCs w:val="22"/>
        </w:rPr>
        <w:t>）</w:t>
      </w:r>
    </w:p>
  </w:footnote>
  <w:footnote w:id="3">
    <w:p w:rsidR="00114005" w:rsidRPr="00364805" w:rsidRDefault="00114005" w:rsidP="00247B1A">
      <w:pPr>
        <w:pStyle w:val="a7"/>
        <w:spacing w:line="0" w:lineRule="atLeast"/>
        <w:rPr>
          <w:rFonts w:ascii="Times New Roman" w:eastAsia="新細明體" w:hAnsi="新細明體" w:cs="Times New Roman"/>
          <w:sz w:val="22"/>
          <w:szCs w:val="22"/>
        </w:rPr>
      </w:pPr>
      <w:r w:rsidRPr="00364805">
        <w:rPr>
          <w:rStyle w:val="a9"/>
          <w:rFonts w:ascii="Times New Roman" w:eastAsia="新細明體" w:hAnsi="Times New Roman" w:cs="Times New Roman"/>
          <w:sz w:val="22"/>
          <w:szCs w:val="22"/>
        </w:rPr>
        <w:footnoteRef/>
      </w:r>
      <w:r w:rsidR="0022686A" w:rsidRPr="00364805">
        <w:rPr>
          <w:rFonts w:ascii="Times New Roman" w:eastAsia="新細明體" w:hAnsi="新細明體" w:cs="Times New Roman" w:hint="eastAsia"/>
          <w:sz w:val="22"/>
          <w:szCs w:val="22"/>
        </w:rPr>
        <w:t>（</w:t>
      </w:r>
      <w:r w:rsidR="0022686A" w:rsidRPr="00364805">
        <w:rPr>
          <w:rFonts w:ascii="Times New Roman" w:eastAsia="新細明體" w:hAnsi="Times New Roman" w:cs="Times New Roman"/>
          <w:sz w:val="22"/>
          <w:szCs w:val="22"/>
        </w:rPr>
        <w:t>1</w:t>
      </w:r>
      <w:r w:rsidR="0022686A" w:rsidRPr="00364805">
        <w:rPr>
          <w:rFonts w:ascii="Times New Roman" w:eastAsia="新細明體" w:hAnsi="新細明體" w:cs="Times New Roman" w:hint="eastAsia"/>
          <w:sz w:val="22"/>
          <w:szCs w:val="22"/>
        </w:rPr>
        <w:t>）</w:t>
      </w:r>
      <w:r w:rsidR="0022686A" w:rsidRPr="00364805">
        <w:rPr>
          <w:rFonts w:ascii="Times New Roman" w:eastAsia="新細明體" w:hAnsi="新細明體" w:cs="Times New Roman"/>
          <w:sz w:val="22"/>
          <w:szCs w:val="22"/>
        </w:rPr>
        <w:t>「冥傳相寫」</w:t>
      </w:r>
      <w:r w:rsidR="0022686A" w:rsidRPr="00364805">
        <w:rPr>
          <w:rFonts w:ascii="Times New Roman" w:eastAsia="新細明體" w:hAnsi="新細明體" w:cs="Times New Roman" w:hint="eastAsia"/>
          <w:sz w:val="22"/>
          <w:szCs w:val="22"/>
        </w:rPr>
        <w:t>＝</w:t>
      </w:r>
      <w:r w:rsidR="00BC7D55" w:rsidRPr="00364805">
        <w:rPr>
          <w:rFonts w:ascii="Times New Roman" w:eastAsia="新細明體" w:hAnsi="新細明體" w:cs="Times New Roman"/>
          <w:sz w:val="22"/>
          <w:szCs w:val="22"/>
        </w:rPr>
        <w:t>「莫得相隔」【丘本】。（《慧遠研究（遺文篇）》</w:t>
      </w:r>
      <w:r w:rsidR="00BC7D55" w:rsidRPr="00364805">
        <w:rPr>
          <w:rFonts w:ascii="Times New Roman" w:eastAsia="新細明體" w:hAnsi="Times New Roman" w:cs="Times New Roman"/>
          <w:sz w:val="22"/>
          <w:szCs w:val="22"/>
        </w:rPr>
        <w:t>p</w:t>
      </w:r>
      <w:r w:rsidR="00430134" w:rsidRPr="00364805">
        <w:rPr>
          <w:rFonts w:ascii="Times New Roman" w:eastAsia="新細明體" w:hAnsi="Times New Roman" w:cs="Times New Roman"/>
          <w:sz w:val="22"/>
          <w:szCs w:val="22"/>
        </w:rPr>
        <w:t>.</w:t>
      </w:r>
      <w:r w:rsidR="00BC7D55" w:rsidRPr="00364805">
        <w:rPr>
          <w:rFonts w:ascii="Times New Roman" w:eastAsia="新細明體" w:hAnsi="Times New Roman" w:cs="Times New Roman"/>
          <w:sz w:val="22"/>
          <w:szCs w:val="22"/>
        </w:rPr>
        <w:t>45</w:t>
      </w:r>
      <w:r w:rsidR="00BC7D55" w:rsidRPr="00364805">
        <w:rPr>
          <w:rFonts w:ascii="Times New Roman" w:eastAsia="新細明體" w:hAnsi="新細明體" w:cs="Times New Roman"/>
          <w:sz w:val="22"/>
          <w:szCs w:val="22"/>
        </w:rPr>
        <w:t>，</w:t>
      </w:r>
      <w:r w:rsidR="00BC7D55" w:rsidRPr="00364805">
        <w:rPr>
          <w:rFonts w:ascii="Times New Roman" w:eastAsia="新細明體" w:hAnsi="Times New Roman" w:cs="Times New Roman"/>
          <w:sz w:val="22"/>
          <w:szCs w:val="22"/>
        </w:rPr>
        <w:t>n.2</w:t>
      </w:r>
      <w:r w:rsidR="00BC7D55" w:rsidRPr="00364805">
        <w:rPr>
          <w:rFonts w:ascii="Times New Roman" w:eastAsia="新細明體" w:hAnsi="新細明體" w:cs="Times New Roman"/>
          <w:sz w:val="22"/>
          <w:szCs w:val="22"/>
        </w:rPr>
        <w:t>）</w:t>
      </w:r>
    </w:p>
    <w:p w:rsidR="0022686A" w:rsidRPr="00364805" w:rsidRDefault="0022686A" w:rsidP="00247B1A">
      <w:pPr>
        <w:pStyle w:val="a7"/>
        <w:spacing w:line="0" w:lineRule="atLeast"/>
        <w:ind w:leftChars="-20" w:left="-48" w:firstLineChars="50" w:firstLine="110"/>
        <w:rPr>
          <w:rFonts w:ascii="Times New Roman" w:eastAsia="新細明體" w:hAnsi="新細明體" w:cs="Times New Roman"/>
          <w:sz w:val="22"/>
          <w:szCs w:val="22"/>
        </w:rPr>
      </w:pPr>
      <w:r w:rsidRPr="00364805">
        <w:rPr>
          <w:rFonts w:ascii="Times New Roman" w:hAnsi="Times New Roman" w:hint="eastAsia"/>
          <w:sz w:val="22"/>
          <w:szCs w:val="22"/>
        </w:rPr>
        <w:t>（</w:t>
      </w:r>
      <w:r w:rsidRPr="00364805">
        <w:rPr>
          <w:rFonts w:ascii="Times New Roman" w:hAnsi="Times New Roman" w:hint="eastAsia"/>
          <w:sz w:val="22"/>
          <w:szCs w:val="22"/>
        </w:rPr>
        <w:t>2</w:t>
      </w:r>
      <w:r w:rsidRPr="00364805">
        <w:rPr>
          <w:rFonts w:ascii="Times New Roman" w:hAnsi="Times New Roman" w:hint="eastAsia"/>
          <w:sz w:val="22"/>
          <w:szCs w:val="22"/>
        </w:rPr>
        <w:t>）</w:t>
      </w:r>
      <w:r w:rsidRPr="00364805">
        <w:rPr>
          <w:rFonts w:ascii="新細明體" w:eastAsia="新細明體" w:hAnsi="新細明體" w:hint="eastAsia"/>
          <w:sz w:val="22"/>
          <w:szCs w:val="22"/>
        </w:rPr>
        <w:t>案：查</w:t>
      </w:r>
      <w:r w:rsidRPr="00364805">
        <w:rPr>
          <w:rFonts w:ascii="Times New Roman" w:eastAsia="新細明體" w:hAnsi="新細明體" w:cs="Times New Roman"/>
          <w:sz w:val="22"/>
          <w:szCs w:val="22"/>
        </w:rPr>
        <w:t>【丘本】</w:t>
      </w:r>
      <w:r w:rsidRPr="00364805">
        <w:rPr>
          <w:rFonts w:ascii="新細明體" w:eastAsia="新細明體" w:hAnsi="新細明體" w:hint="eastAsia"/>
          <w:sz w:val="22"/>
          <w:szCs w:val="22"/>
        </w:rPr>
        <w:t>原文，亦作</w:t>
      </w:r>
      <w:r w:rsidRPr="00364805">
        <w:rPr>
          <w:rFonts w:ascii="Times New Roman" w:eastAsia="新細明體" w:hAnsi="新細明體" w:cs="Times New Roman"/>
          <w:sz w:val="22"/>
          <w:szCs w:val="22"/>
        </w:rPr>
        <w:t>「冥傳相寫」</w:t>
      </w:r>
      <w:r w:rsidRPr="00364805">
        <w:rPr>
          <w:rFonts w:ascii="Times New Roman" w:eastAsia="新細明體" w:hAnsi="新細明體" w:cs="Times New Roman" w:hint="eastAsia"/>
          <w:sz w:val="22"/>
          <w:szCs w:val="22"/>
        </w:rPr>
        <w:t>。</w:t>
      </w:r>
    </w:p>
    <w:p w:rsidR="00E05C71" w:rsidRPr="00364805" w:rsidRDefault="00E05C71" w:rsidP="00247B1A">
      <w:pPr>
        <w:pStyle w:val="a7"/>
        <w:spacing w:line="0" w:lineRule="atLeast"/>
        <w:ind w:leftChars="-20" w:left="-48" w:firstLineChars="50" w:firstLine="110"/>
        <w:rPr>
          <w:rFonts w:ascii="Times New Roman" w:eastAsia="新細明體" w:hAnsi="新細明體" w:cs="Times New Roman"/>
          <w:sz w:val="22"/>
          <w:szCs w:val="22"/>
        </w:rPr>
      </w:pPr>
      <w:r w:rsidRPr="00364805">
        <w:rPr>
          <w:rFonts w:ascii="Times New Roman" w:eastAsia="新細明體" w:hAnsi="新細明體" w:cs="Times New Roman"/>
          <w:sz w:val="22"/>
          <w:szCs w:val="22"/>
        </w:rPr>
        <w:t>（</w:t>
      </w:r>
      <w:r w:rsidRPr="00364805">
        <w:rPr>
          <w:rFonts w:ascii="Times New Roman" w:eastAsia="新細明體" w:hAnsi="Times New Roman" w:cs="Times New Roman" w:hint="eastAsia"/>
          <w:sz w:val="22"/>
          <w:szCs w:val="22"/>
        </w:rPr>
        <w:t>3</w:t>
      </w:r>
      <w:r w:rsidRPr="00364805">
        <w:rPr>
          <w:rFonts w:ascii="Times New Roman" w:eastAsia="新細明體" w:hAnsi="新細明體" w:cs="Times New Roman"/>
          <w:sz w:val="22"/>
          <w:szCs w:val="22"/>
        </w:rPr>
        <w:t>）</w:t>
      </w:r>
      <w:r w:rsidRPr="00364805">
        <w:rPr>
          <w:rFonts w:ascii="Times New Roman" w:eastAsia="新細明體" w:hAnsi="新細明體" w:cs="Times New Roman" w:hint="eastAsia"/>
          <w:sz w:val="22"/>
          <w:szCs w:val="22"/>
        </w:rPr>
        <w:t>寫：</w:t>
      </w:r>
      <w:r w:rsidR="004A3770" w:rsidRPr="00364805">
        <w:rPr>
          <w:rFonts w:ascii="Times New Roman" w:eastAsia="新細明體" w:hAnsi="Times New Roman" w:cs="Times New Roman"/>
          <w:sz w:val="22"/>
          <w:szCs w:val="22"/>
        </w:rPr>
        <w:t>1.</w:t>
      </w:r>
      <w:r w:rsidR="004A3770" w:rsidRPr="00364805">
        <w:rPr>
          <w:rFonts w:ascii="Times New Roman" w:eastAsia="新細明體" w:hAnsi="Times New Roman" w:cs="Times New Roman"/>
          <w:sz w:val="22"/>
          <w:szCs w:val="22"/>
        </w:rPr>
        <w:t>移置；輸送。</w:t>
      </w:r>
      <w:r w:rsidRPr="00364805">
        <w:rPr>
          <w:rFonts w:ascii="新細明體" w:eastAsia="新細明體" w:hAnsi="新細明體" w:hint="eastAsia"/>
          <w:sz w:val="22"/>
          <w:szCs w:val="22"/>
        </w:rPr>
        <w:t>（《漢語大詞典</w:t>
      </w:r>
      <w:r w:rsidR="007E606F" w:rsidRPr="00364805">
        <w:rPr>
          <w:rFonts w:ascii="新細明體" w:eastAsia="新細明體" w:hAnsi="新細明體" w:hint="eastAsia"/>
          <w:sz w:val="22"/>
          <w:szCs w:val="22"/>
        </w:rPr>
        <w:t>》（三）</w:t>
      </w:r>
      <w:r w:rsidR="007E606F" w:rsidRPr="00364805">
        <w:rPr>
          <w:rFonts w:ascii="Times New Roman" w:eastAsia="新細明體" w:hAnsi="Times New Roman" w:cs="Times New Roman"/>
          <w:sz w:val="22"/>
          <w:szCs w:val="22"/>
        </w:rPr>
        <w:t>p.1623</w:t>
      </w:r>
      <w:r w:rsidRPr="00364805">
        <w:rPr>
          <w:rFonts w:ascii="新細明體" w:eastAsia="新細明體" w:hAnsi="新細明體" w:hint="eastAsia"/>
          <w:sz w:val="22"/>
          <w:szCs w:val="22"/>
        </w:rPr>
        <w:t>）</w:t>
      </w:r>
    </w:p>
  </w:footnote>
  <w:footnote w:id="4">
    <w:p w:rsidR="00BC7D55" w:rsidRPr="00364805" w:rsidRDefault="0038685C" w:rsidP="00247B1A">
      <w:pPr>
        <w:pStyle w:val="a7"/>
        <w:spacing w:line="0" w:lineRule="atLeast"/>
        <w:rPr>
          <w:rFonts w:ascii="Times New Roman" w:eastAsia="新細明體" w:hAnsi="新細明體" w:cs="Times New Roman"/>
          <w:sz w:val="22"/>
          <w:szCs w:val="22"/>
          <w:lang w:eastAsia="ja-JP"/>
        </w:rPr>
      </w:pPr>
      <w:r w:rsidRPr="00364805">
        <w:rPr>
          <w:rStyle w:val="a9"/>
          <w:rFonts w:ascii="Times New Roman" w:eastAsia="新細明體" w:hAnsi="Times New Roman" w:cs="Times New Roman"/>
          <w:sz w:val="22"/>
          <w:szCs w:val="22"/>
        </w:rPr>
        <w:footnoteRef/>
      </w:r>
      <w:r w:rsidR="00BC7D55" w:rsidRPr="00364805">
        <w:rPr>
          <w:rFonts w:ascii="Times New Roman" w:eastAsia="新細明體" w:hAnsi="新細明體" w:cs="Times New Roman"/>
          <w:sz w:val="22"/>
          <w:szCs w:val="22"/>
          <w:lang w:eastAsia="ja-JP"/>
        </w:rPr>
        <w:t>（</w:t>
      </w:r>
      <w:r w:rsidR="00BC7D55" w:rsidRPr="00364805">
        <w:rPr>
          <w:rFonts w:ascii="Times New Roman" w:eastAsia="新細明體" w:hAnsi="Times New Roman" w:cs="Times New Roman"/>
          <w:sz w:val="22"/>
          <w:szCs w:val="22"/>
          <w:lang w:eastAsia="ja-JP"/>
        </w:rPr>
        <w:t>1</w:t>
      </w:r>
      <w:r w:rsidR="00BC7D55" w:rsidRPr="00364805">
        <w:rPr>
          <w:rFonts w:ascii="Times New Roman" w:eastAsia="新細明體" w:hAnsi="新細明體" w:cs="Times New Roman"/>
          <w:sz w:val="22"/>
          <w:szCs w:val="22"/>
          <w:lang w:eastAsia="ja-JP"/>
        </w:rPr>
        <w:t>）</w:t>
      </w:r>
      <w:r w:rsidR="000C3CCC" w:rsidRPr="00364805">
        <w:rPr>
          <w:rFonts w:ascii="Times New Roman" w:eastAsia="新細明體" w:hAnsi="新細明體" w:cs="Times New Roman"/>
          <w:sz w:val="22"/>
          <w:szCs w:val="22"/>
          <w:lang w:eastAsia="ja-JP"/>
        </w:rPr>
        <w:t>除</w:t>
      </w:r>
      <w:r w:rsidR="00E3341C" w:rsidRPr="00364805">
        <w:rPr>
          <w:rFonts w:ascii="Times New Roman" w:eastAsia="新細明體" w:hAnsi="新細明體" w:cs="Times New Roman"/>
          <w:sz w:val="22"/>
          <w:szCs w:val="22"/>
          <w:lang w:eastAsia="ja-JP"/>
        </w:rPr>
        <w:t>＝</w:t>
      </w:r>
      <w:r w:rsidRPr="00364805">
        <w:rPr>
          <w:rFonts w:ascii="Times New Roman" w:eastAsia="新細明體" w:hAnsi="新細明體" w:cs="Times New Roman"/>
          <w:sz w:val="22"/>
          <w:szCs w:val="22"/>
          <w:lang w:eastAsia="ja-JP"/>
        </w:rPr>
        <w:t>際</w:t>
      </w:r>
      <w:r w:rsidRPr="00364805">
        <w:rPr>
          <w:rStyle w:val="gaiji"/>
          <w:rFonts w:ascii="Times New Roman" w:eastAsia="新細明體" w:hAnsi="新細明體" w:cs="Times New Roman"/>
          <w:sz w:val="22"/>
          <w:szCs w:val="22"/>
          <w:lang w:eastAsia="ja-JP"/>
        </w:rPr>
        <w:t>ィ</w:t>
      </w:r>
      <w:r w:rsidRPr="00364805">
        <w:rPr>
          <w:rFonts w:ascii="Times New Roman" w:eastAsia="新細明體" w:hAnsi="新細明體" w:cs="Times New Roman"/>
          <w:sz w:val="22"/>
          <w:szCs w:val="22"/>
          <w:lang w:eastAsia="ja-JP"/>
        </w:rPr>
        <w:t>【原】。（大正</w:t>
      </w:r>
      <w:r w:rsidRPr="00364805">
        <w:rPr>
          <w:rFonts w:ascii="Times New Roman" w:eastAsia="新細明體" w:hAnsi="Times New Roman" w:cs="Times New Roman"/>
          <w:sz w:val="22"/>
          <w:szCs w:val="22"/>
          <w:lang w:eastAsia="ja-JP"/>
        </w:rPr>
        <w:t>45</w:t>
      </w:r>
      <w:r w:rsidRPr="00364805">
        <w:rPr>
          <w:rFonts w:ascii="Times New Roman" w:eastAsia="新細明體" w:hAnsi="新細明體" w:cs="Times New Roman"/>
          <w:sz w:val="22"/>
          <w:szCs w:val="22"/>
          <w:lang w:eastAsia="ja-JP"/>
        </w:rPr>
        <w:t>，</w:t>
      </w:r>
      <w:r w:rsidRPr="00364805">
        <w:rPr>
          <w:rFonts w:ascii="Times New Roman" w:eastAsia="新細明體" w:hAnsi="Times New Roman" w:cs="Times New Roman"/>
          <w:sz w:val="22"/>
          <w:szCs w:val="22"/>
          <w:lang w:eastAsia="ja-JP"/>
        </w:rPr>
        <w:t>138 d</w:t>
      </w:r>
      <w:r w:rsidRPr="00364805">
        <w:rPr>
          <w:rFonts w:ascii="Times New Roman" w:eastAsia="新細明體" w:hAnsi="新細明體" w:cs="Times New Roman"/>
          <w:sz w:val="22"/>
          <w:szCs w:val="22"/>
          <w:lang w:eastAsia="ja-JP"/>
        </w:rPr>
        <w:t>，</w:t>
      </w:r>
      <w:r w:rsidR="00161951" w:rsidRPr="00364805">
        <w:rPr>
          <w:rFonts w:ascii="Times New Roman" w:eastAsia="新細明體" w:hAnsi="Times New Roman" w:cs="Times New Roman"/>
          <w:sz w:val="22"/>
          <w:szCs w:val="22"/>
          <w:lang w:eastAsia="ja-JP"/>
        </w:rPr>
        <w:t>n.3</w:t>
      </w:r>
      <w:r w:rsidRPr="00364805">
        <w:rPr>
          <w:rFonts w:ascii="Times New Roman" w:eastAsia="新細明體" w:hAnsi="新細明體" w:cs="Times New Roman"/>
          <w:sz w:val="22"/>
          <w:szCs w:val="22"/>
          <w:lang w:eastAsia="ja-JP"/>
        </w:rPr>
        <w:t>）</w:t>
      </w:r>
    </w:p>
    <w:p w:rsidR="000C3CCC" w:rsidRPr="00364805" w:rsidRDefault="00595EC6" w:rsidP="00247B1A">
      <w:pPr>
        <w:pStyle w:val="a7"/>
        <w:spacing w:line="0" w:lineRule="atLeast"/>
        <w:ind w:leftChars="-20" w:left="-48"/>
        <w:rPr>
          <w:rFonts w:ascii="Times New Roman" w:hAnsi="Times New Roman"/>
          <w:sz w:val="22"/>
          <w:szCs w:val="22"/>
        </w:rPr>
      </w:pPr>
      <w:r w:rsidRPr="00364805">
        <w:rPr>
          <w:rFonts w:ascii="Times New Roman" w:hAnsi="Times New Roman" w:hint="eastAsia"/>
          <w:sz w:val="22"/>
          <w:szCs w:val="22"/>
        </w:rPr>
        <w:t>（</w:t>
      </w:r>
      <w:r w:rsidRPr="00364805">
        <w:rPr>
          <w:rFonts w:ascii="Times New Roman" w:hAnsi="Times New Roman" w:hint="eastAsia"/>
          <w:sz w:val="22"/>
          <w:szCs w:val="22"/>
        </w:rPr>
        <w:t>2</w:t>
      </w:r>
      <w:r w:rsidRPr="00364805">
        <w:rPr>
          <w:rFonts w:ascii="Times New Roman" w:hAnsi="Times New Roman" w:hint="eastAsia"/>
          <w:sz w:val="22"/>
          <w:szCs w:val="22"/>
        </w:rPr>
        <w:t>）</w:t>
      </w:r>
      <w:r w:rsidRPr="00364805">
        <w:rPr>
          <w:rFonts w:ascii="新細明體" w:eastAsia="新細明體" w:hAnsi="新細明體"/>
          <w:sz w:val="22"/>
          <w:szCs w:val="22"/>
        </w:rPr>
        <w:t>案：《大正藏》原作「</w:t>
      </w:r>
      <w:r w:rsidR="00565FB8" w:rsidRPr="00364805">
        <w:rPr>
          <w:rFonts w:ascii="Times New Roman" w:eastAsia="新細明體" w:hAnsi="新細明體" w:cs="Times New Roman"/>
          <w:sz w:val="22"/>
          <w:szCs w:val="22"/>
        </w:rPr>
        <w:t>除</w:t>
      </w:r>
      <w:r w:rsidRPr="00364805">
        <w:rPr>
          <w:rFonts w:ascii="新細明體" w:eastAsia="新細明體" w:hAnsi="新細明體"/>
          <w:sz w:val="22"/>
          <w:szCs w:val="22"/>
        </w:rPr>
        <w:t>」字，今依【原】本及前後文義改作「</w:t>
      </w:r>
      <w:r w:rsidRPr="00364805">
        <w:rPr>
          <w:rFonts w:ascii="新細明體" w:eastAsia="新細明體" w:hAnsi="新細明體" w:hint="eastAsia"/>
          <w:sz w:val="22"/>
          <w:szCs w:val="22"/>
        </w:rPr>
        <w:t>際</w:t>
      </w:r>
      <w:r w:rsidRPr="00364805">
        <w:rPr>
          <w:rFonts w:ascii="新細明體" w:eastAsia="新細明體" w:hAnsi="新細明體"/>
          <w:sz w:val="22"/>
          <w:szCs w:val="22"/>
        </w:rPr>
        <w:t>」字。</w:t>
      </w:r>
    </w:p>
    <w:p w:rsidR="00E3341C" w:rsidRPr="00364805" w:rsidRDefault="00E3341C" w:rsidP="00247B1A">
      <w:pPr>
        <w:pStyle w:val="a7"/>
        <w:spacing w:line="0" w:lineRule="atLeast"/>
        <w:ind w:leftChars="-20" w:left="-48"/>
        <w:rPr>
          <w:rFonts w:ascii="Times New Roman" w:eastAsia="新細明體" w:hAnsi="新細明體" w:cs="Times New Roman"/>
          <w:sz w:val="22"/>
          <w:szCs w:val="22"/>
        </w:rPr>
      </w:pPr>
      <w:r w:rsidRPr="00364805">
        <w:rPr>
          <w:rFonts w:ascii="Times New Roman" w:eastAsia="新細明體" w:hAnsi="新細明體" w:cs="Times New Roman"/>
          <w:sz w:val="22"/>
          <w:szCs w:val="22"/>
        </w:rPr>
        <w:t>（</w:t>
      </w:r>
      <w:r w:rsidR="000C3CCC" w:rsidRPr="00364805">
        <w:rPr>
          <w:rFonts w:ascii="Times New Roman" w:eastAsia="新細明體" w:hAnsi="Times New Roman" w:cs="Times New Roman" w:hint="eastAsia"/>
          <w:sz w:val="22"/>
          <w:szCs w:val="22"/>
        </w:rPr>
        <w:t>3</w:t>
      </w:r>
      <w:r w:rsidRPr="00364805">
        <w:rPr>
          <w:rFonts w:ascii="Times New Roman" w:eastAsia="新細明體" w:hAnsi="新細明體" w:cs="Times New Roman"/>
          <w:sz w:val="22"/>
          <w:szCs w:val="22"/>
        </w:rPr>
        <w:t>）</w:t>
      </w:r>
      <w:r w:rsidR="00565FB8" w:rsidRPr="00364805">
        <w:rPr>
          <w:rFonts w:ascii="新細明體" w:eastAsia="新細明體" w:hAnsi="新細明體" w:cs="Times New Roman" w:hint="eastAsia"/>
          <w:sz w:val="22"/>
          <w:szCs w:val="22"/>
        </w:rPr>
        <w:t>「</w:t>
      </w:r>
      <w:r w:rsidR="00565FB8" w:rsidRPr="00364805">
        <w:rPr>
          <w:rFonts w:ascii="Times New Roman" w:eastAsia="新細明體" w:hAnsi="新細明體" w:cs="Times New Roman"/>
          <w:sz w:val="22"/>
          <w:szCs w:val="22"/>
        </w:rPr>
        <w:t>際</w:t>
      </w:r>
      <w:r w:rsidR="00565FB8" w:rsidRPr="00364805">
        <w:rPr>
          <w:rFonts w:ascii="新細明體" w:eastAsia="新細明體" w:hAnsi="新細明體" w:cs="Times New Roman" w:hint="eastAsia"/>
          <w:sz w:val="22"/>
          <w:szCs w:val="22"/>
        </w:rPr>
        <w:t>」</w:t>
      </w:r>
      <w:r w:rsidR="0022686A" w:rsidRPr="00364805">
        <w:rPr>
          <w:rFonts w:ascii="新細明體" w:eastAsia="新細明體" w:hAnsi="新細明體" w:cs="Times New Roman" w:hint="eastAsia"/>
          <w:sz w:val="22"/>
          <w:szCs w:val="22"/>
        </w:rPr>
        <w:t>，</w:t>
      </w:r>
      <w:r w:rsidR="0022686A" w:rsidRPr="00364805">
        <w:rPr>
          <w:rFonts w:ascii="Times New Roman" w:eastAsia="新細明體" w:hAnsi="新細明體" w:cs="Times New Roman"/>
          <w:sz w:val="22"/>
          <w:szCs w:val="22"/>
        </w:rPr>
        <w:t>【</w:t>
      </w:r>
      <w:r w:rsidR="0022686A" w:rsidRPr="00364805">
        <w:rPr>
          <w:rFonts w:ascii="Times New Roman" w:eastAsia="新細明體" w:hAnsi="新細明體" w:cs="Times New Roman" w:hint="eastAsia"/>
          <w:sz w:val="22"/>
          <w:szCs w:val="22"/>
        </w:rPr>
        <w:t>續藏本</w:t>
      </w:r>
      <w:r w:rsidR="0022686A" w:rsidRPr="00364805">
        <w:rPr>
          <w:rFonts w:ascii="Times New Roman" w:eastAsia="新細明體" w:hAnsi="新細明體" w:cs="Times New Roman"/>
          <w:sz w:val="22"/>
          <w:szCs w:val="22"/>
        </w:rPr>
        <w:t>】</w:t>
      </w:r>
      <w:r w:rsidR="0022686A" w:rsidRPr="00364805">
        <w:rPr>
          <w:rFonts w:ascii="Times New Roman" w:eastAsia="新細明體" w:hAnsi="新細明體" w:cs="Times New Roman" w:hint="eastAsia"/>
          <w:sz w:val="22"/>
          <w:szCs w:val="22"/>
        </w:rPr>
        <w:t>作</w:t>
      </w:r>
      <w:r w:rsidR="0022686A" w:rsidRPr="00364805">
        <w:rPr>
          <w:rFonts w:ascii="新細明體" w:eastAsia="新細明體" w:hAnsi="新細明體" w:cs="Times New Roman" w:hint="eastAsia"/>
          <w:sz w:val="22"/>
          <w:szCs w:val="22"/>
        </w:rPr>
        <w:t>「</w:t>
      </w:r>
      <w:r w:rsidR="0022686A" w:rsidRPr="00364805">
        <w:rPr>
          <w:rFonts w:ascii="Times New Roman" w:eastAsia="新細明體" w:hAnsi="新細明體" w:cs="Times New Roman" w:hint="eastAsia"/>
          <w:sz w:val="22"/>
          <w:szCs w:val="22"/>
        </w:rPr>
        <w:t>除</w:t>
      </w:r>
      <w:r w:rsidR="0022686A" w:rsidRPr="00364805">
        <w:rPr>
          <w:rFonts w:ascii="新細明體" w:eastAsia="新細明體" w:hAnsi="新細明體" w:cs="Times New Roman" w:hint="eastAsia"/>
          <w:sz w:val="22"/>
          <w:szCs w:val="22"/>
        </w:rPr>
        <w:t>」，</w:t>
      </w:r>
      <w:r w:rsidR="0022686A" w:rsidRPr="00364805">
        <w:rPr>
          <w:rFonts w:ascii="Times New Roman" w:eastAsia="新細明體" w:hAnsi="新細明體" w:cs="Times New Roman" w:hint="eastAsia"/>
          <w:sz w:val="22"/>
          <w:szCs w:val="22"/>
        </w:rPr>
        <w:t>有誤。</w:t>
      </w:r>
      <w:r w:rsidRPr="00364805">
        <w:rPr>
          <w:rFonts w:ascii="Times New Roman" w:eastAsia="新細明體" w:hAnsi="新細明體" w:cs="Times New Roman"/>
          <w:sz w:val="22"/>
          <w:szCs w:val="22"/>
        </w:rPr>
        <w:t>（《慧遠研究（遺文篇）》</w:t>
      </w:r>
      <w:r w:rsidRPr="00364805">
        <w:rPr>
          <w:rFonts w:ascii="Times New Roman" w:eastAsia="新細明體" w:hAnsi="Times New Roman" w:cs="Times New Roman"/>
          <w:sz w:val="22"/>
          <w:szCs w:val="22"/>
        </w:rPr>
        <w:t>p.45</w:t>
      </w:r>
      <w:r w:rsidRPr="00364805">
        <w:rPr>
          <w:rFonts w:ascii="Times New Roman" w:eastAsia="新細明體" w:hAnsi="新細明體" w:cs="Times New Roman"/>
          <w:sz w:val="22"/>
          <w:szCs w:val="22"/>
        </w:rPr>
        <w:t>，</w:t>
      </w:r>
      <w:r w:rsidRPr="00364805">
        <w:rPr>
          <w:rFonts w:ascii="Times New Roman" w:eastAsia="新細明體" w:hAnsi="Times New Roman" w:cs="Times New Roman"/>
          <w:sz w:val="22"/>
          <w:szCs w:val="22"/>
        </w:rPr>
        <w:t>n.3</w:t>
      </w:r>
      <w:r w:rsidRPr="00364805">
        <w:rPr>
          <w:rFonts w:ascii="Times New Roman" w:eastAsia="新細明體" w:hAnsi="新細明體" w:cs="Times New Roman"/>
          <w:sz w:val="22"/>
          <w:szCs w:val="22"/>
        </w:rPr>
        <w:t>）</w:t>
      </w:r>
    </w:p>
    <w:p w:rsidR="004B1DD0" w:rsidRPr="00364805" w:rsidRDefault="004B1DD0" w:rsidP="00247B1A">
      <w:pPr>
        <w:pStyle w:val="a7"/>
        <w:spacing w:line="0" w:lineRule="atLeast"/>
        <w:ind w:leftChars="-20" w:left="-48" w:rightChars="50" w:right="120" w:firstLineChars="50" w:firstLine="110"/>
        <w:rPr>
          <w:rFonts w:ascii="Times New Roman" w:eastAsia="新細明體" w:hAnsi="Times New Roman" w:cs="Times New Roman"/>
          <w:sz w:val="22"/>
          <w:szCs w:val="22"/>
        </w:rPr>
      </w:pPr>
      <w:r w:rsidRPr="00364805">
        <w:rPr>
          <w:rFonts w:ascii="Times New Roman" w:eastAsia="新細明體" w:hAnsi="新細明體" w:cs="Times New Roman" w:hint="eastAsia"/>
          <w:sz w:val="22"/>
          <w:szCs w:val="22"/>
        </w:rPr>
        <w:t>（</w:t>
      </w:r>
      <w:r w:rsidR="000C3CCC" w:rsidRPr="00364805">
        <w:rPr>
          <w:rFonts w:ascii="Times New Roman" w:eastAsia="新細明體" w:hAnsi="新細明體" w:cs="Times New Roman" w:hint="eastAsia"/>
          <w:sz w:val="22"/>
          <w:szCs w:val="22"/>
        </w:rPr>
        <w:t>4</w:t>
      </w:r>
      <w:r w:rsidRPr="00364805">
        <w:rPr>
          <w:rFonts w:ascii="Times New Roman" w:eastAsia="新細明體" w:hAnsi="新細明體" w:cs="Times New Roman" w:hint="eastAsia"/>
          <w:sz w:val="22"/>
          <w:szCs w:val="22"/>
        </w:rPr>
        <w:t>）際：事物的分界，區分。</w:t>
      </w:r>
      <w:r w:rsidRPr="00364805">
        <w:rPr>
          <w:rFonts w:ascii="新細明體" w:eastAsia="新細明體" w:hAnsi="新細明體" w:hint="eastAsia"/>
          <w:sz w:val="22"/>
          <w:szCs w:val="22"/>
        </w:rPr>
        <w:t>（《漢語大詞典（十一）》</w:t>
      </w:r>
      <w:r w:rsidRPr="00364805">
        <w:rPr>
          <w:rFonts w:ascii="Times New Roman" w:eastAsia="新細明體" w:hAnsi="Times New Roman" w:cs="Times New Roman"/>
          <w:sz w:val="22"/>
          <w:szCs w:val="22"/>
        </w:rPr>
        <w:t>p.</w:t>
      </w:r>
      <w:r w:rsidRPr="00364805">
        <w:rPr>
          <w:rFonts w:ascii="Times New Roman" w:eastAsia="新細明體" w:hAnsi="Times New Roman" w:cs="Times New Roman" w:hint="eastAsia"/>
          <w:sz w:val="22"/>
          <w:szCs w:val="22"/>
        </w:rPr>
        <w:t>1097</w:t>
      </w:r>
      <w:r w:rsidRPr="00364805">
        <w:rPr>
          <w:rFonts w:ascii="新細明體" w:eastAsia="新細明體" w:hAnsi="新細明體" w:hint="eastAsia"/>
          <w:sz w:val="22"/>
          <w:szCs w:val="22"/>
        </w:rPr>
        <w:t>）</w:t>
      </w:r>
    </w:p>
  </w:footnote>
  <w:footnote w:id="5">
    <w:p w:rsidR="00E05C71" w:rsidRPr="00364805" w:rsidRDefault="00E05C71" w:rsidP="00247B1A">
      <w:pPr>
        <w:pStyle w:val="a7"/>
        <w:spacing w:line="0" w:lineRule="atLeast"/>
        <w:rPr>
          <w:rFonts w:ascii="Times New Roman" w:hAnsi="Times New Roman" w:cs="Times New Roman"/>
          <w:sz w:val="22"/>
          <w:szCs w:val="22"/>
        </w:rPr>
      </w:pPr>
      <w:r w:rsidRPr="00364805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="006814ED" w:rsidRPr="00364805">
        <w:rPr>
          <w:rFonts w:ascii="Times New Roman" w:hAnsi="Times New Roman" w:cs="Times New Roman"/>
          <w:sz w:val="22"/>
          <w:szCs w:val="22"/>
        </w:rPr>
        <w:t>間：</w:t>
      </w:r>
      <w:r w:rsidR="006814ED" w:rsidRPr="00364805">
        <w:rPr>
          <w:rFonts w:ascii="Times New Roman" w:hAnsi="Times New Roman" w:cs="Times New Roman"/>
          <w:sz w:val="22"/>
          <w:szCs w:val="22"/>
        </w:rPr>
        <w:t>1.</w:t>
      </w:r>
      <w:r w:rsidR="006814ED" w:rsidRPr="00364805">
        <w:rPr>
          <w:rFonts w:ascii="Times New Roman" w:hAnsi="Times New Roman" w:cs="Times New Roman"/>
          <w:sz w:val="22"/>
          <w:szCs w:val="22"/>
        </w:rPr>
        <w:t>空隙；縫隙。</w:t>
      </w:r>
      <w:r w:rsidR="006814ED" w:rsidRPr="00364805">
        <w:rPr>
          <w:rFonts w:ascii="Times New Roman" w:hAnsi="Times New Roman" w:cs="Times New Roman"/>
          <w:sz w:val="22"/>
          <w:szCs w:val="22"/>
        </w:rPr>
        <w:t>3.</w:t>
      </w:r>
      <w:r w:rsidR="006814ED" w:rsidRPr="00364805">
        <w:rPr>
          <w:rFonts w:ascii="Times New Roman" w:hAnsi="Times New Roman" w:cs="Times New Roman"/>
          <w:sz w:val="22"/>
          <w:szCs w:val="22"/>
        </w:rPr>
        <w:t>隔閡。</w:t>
      </w:r>
      <w:r w:rsidR="006814ED" w:rsidRPr="00364805">
        <w:rPr>
          <w:rFonts w:ascii="Times New Roman" w:hAnsi="Times New Roman" w:cs="Times New Roman"/>
          <w:sz w:val="22"/>
          <w:szCs w:val="22"/>
        </w:rPr>
        <w:t>4.</w:t>
      </w:r>
      <w:r w:rsidR="006814ED" w:rsidRPr="00364805">
        <w:rPr>
          <w:rFonts w:ascii="Times New Roman" w:hAnsi="Times New Roman" w:cs="Times New Roman"/>
          <w:sz w:val="22"/>
          <w:szCs w:val="22"/>
        </w:rPr>
        <w:t>間隔。</w:t>
      </w:r>
      <w:r w:rsidR="006814ED" w:rsidRPr="00364805">
        <w:rPr>
          <w:rFonts w:ascii="Times New Roman" w:eastAsia="新細明體" w:hAnsi="新細明體" w:cs="Times New Roman"/>
          <w:sz w:val="22"/>
          <w:szCs w:val="22"/>
        </w:rPr>
        <w:t>（《漢語大詞典（十二）》</w:t>
      </w:r>
      <w:r w:rsidR="006814ED" w:rsidRPr="00364805">
        <w:rPr>
          <w:rFonts w:ascii="Times New Roman" w:eastAsia="新細明體" w:hAnsi="Times New Roman" w:cs="Times New Roman"/>
          <w:sz w:val="22"/>
          <w:szCs w:val="22"/>
        </w:rPr>
        <w:t>p.73</w:t>
      </w:r>
      <w:r w:rsidR="006814ED" w:rsidRPr="00364805">
        <w:rPr>
          <w:rFonts w:ascii="Times New Roman" w:eastAsia="新細明體" w:hAnsi="新細明體" w:cs="Times New Roman"/>
          <w:sz w:val="22"/>
          <w:szCs w:val="22"/>
        </w:rPr>
        <w:t>）</w:t>
      </w:r>
    </w:p>
  </w:footnote>
  <w:footnote w:id="6">
    <w:p w:rsidR="00821BF5" w:rsidRPr="00364805" w:rsidRDefault="00821BF5" w:rsidP="00247B1A">
      <w:pPr>
        <w:pStyle w:val="a7"/>
        <w:spacing w:line="0" w:lineRule="atLeast"/>
        <w:rPr>
          <w:rFonts w:ascii="Times New Roman" w:hAnsi="Times New Roman" w:cs="Times New Roman"/>
          <w:sz w:val="22"/>
          <w:szCs w:val="22"/>
        </w:rPr>
      </w:pPr>
      <w:r w:rsidRPr="00364805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364805">
        <w:rPr>
          <w:rFonts w:ascii="新細明體" w:eastAsia="新細明體" w:hAnsi="新細明體" w:hint="eastAsia"/>
          <w:sz w:val="22"/>
          <w:szCs w:val="22"/>
        </w:rPr>
        <w:t>通利：通暢，無阻礙。（《漢語大詞典（十）》</w:t>
      </w:r>
      <w:r w:rsidR="00754CBA" w:rsidRPr="00364805">
        <w:rPr>
          <w:rFonts w:ascii="Times New Roman" w:eastAsia="新細明體" w:hAnsi="Times New Roman" w:cs="Times New Roman"/>
          <w:sz w:val="22"/>
          <w:szCs w:val="22"/>
        </w:rPr>
        <w:t>p.92</w:t>
      </w:r>
      <w:r w:rsidR="00754CBA" w:rsidRPr="00364805">
        <w:rPr>
          <w:rFonts w:ascii="Times New Roman" w:eastAsia="新細明體" w:hAnsi="Times New Roman" w:cs="Times New Roman" w:hint="eastAsia"/>
          <w:sz w:val="22"/>
          <w:szCs w:val="22"/>
        </w:rPr>
        <w:t>7</w:t>
      </w:r>
      <w:r w:rsidRPr="00364805">
        <w:rPr>
          <w:rFonts w:ascii="新細明體" w:eastAsia="新細明體" w:hAnsi="新細明體" w:hint="eastAsia"/>
          <w:sz w:val="22"/>
          <w:szCs w:val="22"/>
        </w:rPr>
        <w:t>）</w:t>
      </w:r>
    </w:p>
  </w:footnote>
  <w:footnote w:id="7">
    <w:p w:rsidR="00E05C71" w:rsidRPr="00364805" w:rsidRDefault="00E05C71" w:rsidP="00247B1A">
      <w:pPr>
        <w:pStyle w:val="a7"/>
        <w:spacing w:line="0" w:lineRule="atLeast"/>
        <w:ind w:left="220" w:hangingChars="100" w:hanging="220"/>
        <w:rPr>
          <w:rFonts w:ascii="Times New Roman" w:hAnsi="Times New Roman" w:cs="Times New Roman"/>
          <w:sz w:val="22"/>
          <w:szCs w:val="22"/>
        </w:rPr>
      </w:pPr>
      <w:r w:rsidRPr="00364805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="006814ED" w:rsidRPr="00364805">
        <w:rPr>
          <w:rFonts w:ascii="Times New Roman" w:hAnsi="Times New Roman" w:cs="Times New Roman" w:hint="eastAsia"/>
          <w:sz w:val="22"/>
          <w:szCs w:val="22"/>
        </w:rPr>
        <w:t>隔：</w:t>
      </w:r>
      <w:r w:rsidR="006814ED" w:rsidRPr="00364805">
        <w:rPr>
          <w:rFonts w:ascii="Times New Roman" w:hAnsi="Times New Roman" w:cs="Times New Roman" w:hint="eastAsia"/>
          <w:sz w:val="22"/>
          <w:szCs w:val="22"/>
        </w:rPr>
        <w:t>1.</w:t>
      </w:r>
      <w:r w:rsidR="007F2EE3" w:rsidRPr="00364805">
        <w:rPr>
          <w:rFonts w:ascii="Times New Roman" w:hAnsi="Times New Roman" w:cs="Times New Roman" w:hint="eastAsia"/>
          <w:sz w:val="22"/>
          <w:szCs w:val="22"/>
        </w:rPr>
        <w:t>阻隔；間隔。</w:t>
      </w:r>
      <w:r w:rsidR="007F2EE3" w:rsidRPr="00364805">
        <w:rPr>
          <w:rFonts w:ascii="Times New Roman" w:hAnsi="Times New Roman" w:cs="Times New Roman" w:hint="eastAsia"/>
          <w:sz w:val="22"/>
          <w:szCs w:val="22"/>
        </w:rPr>
        <w:t>2.</w:t>
      </w:r>
      <w:r w:rsidR="007F2EE3" w:rsidRPr="00364805">
        <w:rPr>
          <w:rFonts w:ascii="Times New Roman" w:hAnsi="Times New Roman" w:cs="Times New Roman" w:hint="eastAsia"/>
          <w:sz w:val="22"/>
          <w:szCs w:val="22"/>
        </w:rPr>
        <w:t>隔閡，不相合。</w:t>
      </w:r>
      <w:r w:rsidR="007F2EE3" w:rsidRPr="00364805">
        <w:rPr>
          <w:rFonts w:ascii="Times New Roman" w:hAnsi="Times New Roman" w:cs="Times New Roman" w:hint="eastAsia"/>
          <w:sz w:val="22"/>
          <w:szCs w:val="22"/>
        </w:rPr>
        <w:t>3.</w:t>
      </w:r>
      <w:r w:rsidR="007F2EE3" w:rsidRPr="00364805">
        <w:rPr>
          <w:rFonts w:ascii="Times New Roman" w:hAnsi="Times New Roman" w:cs="Times New Roman" w:hint="eastAsia"/>
          <w:sz w:val="22"/>
          <w:szCs w:val="22"/>
        </w:rPr>
        <w:t>分開；分隔。</w:t>
      </w:r>
      <w:r w:rsidR="007F2EE3" w:rsidRPr="00364805">
        <w:rPr>
          <w:rFonts w:ascii="Times New Roman" w:hAnsi="Times New Roman" w:cs="Times New Roman" w:hint="eastAsia"/>
          <w:sz w:val="22"/>
          <w:szCs w:val="22"/>
        </w:rPr>
        <w:t>9.</w:t>
      </w:r>
      <w:r w:rsidR="007F2EE3" w:rsidRPr="00364805">
        <w:rPr>
          <w:rFonts w:ascii="Times New Roman" w:hAnsi="Times New Roman" w:cs="Times New Roman" w:hint="eastAsia"/>
          <w:sz w:val="22"/>
          <w:szCs w:val="22"/>
        </w:rPr>
        <w:t>界限。</w:t>
      </w:r>
      <w:r w:rsidR="007F2EE3" w:rsidRPr="00364805">
        <w:rPr>
          <w:rFonts w:ascii="Times New Roman" w:eastAsia="新細明體" w:hAnsi="新細明體" w:cs="Times New Roman"/>
          <w:sz w:val="22"/>
          <w:szCs w:val="22"/>
        </w:rPr>
        <w:t>（《漢語大詞典（十</w:t>
      </w:r>
      <w:r w:rsidR="007F2EE3" w:rsidRPr="00364805">
        <w:rPr>
          <w:rFonts w:ascii="Times New Roman" w:eastAsia="新細明體" w:hAnsi="新細明體" w:cs="Times New Roman" w:hint="eastAsia"/>
          <w:sz w:val="22"/>
          <w:szCs w:val="22"/>
        </w:rPr>
        <w:t>一</w:t>
      </w:r>
      <w:r w:rsidR="007F2EE3" w:rsidRPr="00364805">
        <w:rPr>
          <w:rFonts w:ascii="Times New Roman" w:eastAsia="新細明體" w:hAnsi="新細明體" w:cs="Times New Roman"/>
          <w:sz w:val="22"/>
          <w:szCs w:val="22"/>
        </w:rPr>
        <w:t>）》</w:t>
      </w:r>
      <w:r w:rsidR="007F2EE3" w:rsidRPr="00364805">
        <w:rPr>
          <w:rFonts w:ascii="Times New Roman" w:eastAsia="新細明體" w:hAnsi="Times New Roman" w:cs="Times New Roman"/>
          <w:sz w:val="22"/>
          <w:szCs w:val="22"/>
        </w:rPr>
        <w:t>p.</w:t>
      </w:r>
      <w:r w:rsidR="007F2EE3" w:rsidRPr="00364805">
        <w:rPr>
          <w:rFonts w:ascii="Times New Roman" w:eastAsia="新細明體" w:hAnsi="Times New Roman" w:cs="Times New Roman" w:hint="eastAsia"/>
          <w:sz w:val="22"/>
          <w:szCs w:val="22"/>
        </w:rPr>
        <w:t>1087</w:t>
      </w:r>
      <w:r w:rsidR="007F2EE3" w:rsidRPr="00364805">
        <w:rPr>
          <w:rFonts w:ascii="Times New Roman" w:eastAsia="新細明體" w:hAnsi="新細明體" w:cs="Times New Roman"/>
          <w:sz w:val="22"/>
          <w:szCs w:val="22"/>
        </w:rPr>
        <w:t>）</w:t>
      </w:r>
    </w:p>
  </w:footnote>
  <w:footnote w:id="8">
    <w:p w:rsidR="004B1DD0" w:rsidRPr="00364805" w:rsidRDefault="004B1DD0" w:rsidP="00247B1A">
      <w:pPr>
        <w:pStyle w:val="a7"/>
        <w:spacing w:line="0" w:lineRule="atLeast"/>
        <w:ind w:left="209" w:hangingChars="95" w:hanging="209"/>
        <w:rPr>
          <w:rFonts w:ascii="Times New Roman" w:hAnsi="Times New Roman" w:cs="Times New Roman"/>
          <w:sz w:val="22"/>
          <w:szCs w:val="22"/>
        </w:rPr>
      </w:pPr>
      <w:r w:rsidRPr="00364805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="0022686A" w:rsidRPr="00364805">
        <w:rPr>
          <w:rFonts w:ascii="新細明體" w:eastAsia="新細明體" w:hAnsi="新細明體" w:hint="eastAsia"/>
          <w:sz w:val="22"/>
          <w:szCs w:val="22"/>
        </w:rPr>
        <w:t>兩</w:t>
      </w:r>
      <w:r w:rsidRPr="00364805">
        <w:rPr>
          <w:rFonts w:ascii="新細明體" w:eastAsia="新細明體" w:hAnsi="新細明體" w:hint="eastAsia"/>
          <w:sz w:val="22"/>
          <w:szCs w:val="22"/>
        </w:rPr>
        <w:t>行</w:t>
      </w:r>
      <w:r w:rsidRPr="00364805">
        <w:rPr>
          <w:rFonts w:ascii="Times New Roman" w:eastAsia="新細明體" w:hAnsi="新細明體" w:cs="Times New Roman"/>
          <w:sz w:val="22"/>
          <w:szCs w:val="22"/>
        </w:rPr>
        <w:t>：</w:t>
      </w:r>
      <w:r w:rsidR="00D473CB" w:rsidRPr="00364805">
        <w:rPr>
          <w:rFonts w:ascii="Times New Roman" w:eastAsia="新細明體" w:hAnsi="Times New Roman" w:cs="Times New Roman"/>
          <w:sz w:val="22"/>
          <w:szCs w:val="22"/>
        </w:rPr>
        <w:t>1.</w:t>
      </w:r>
      <w:r w:rsidR="00D473CB" w:rsidRPr="00364805">
        <w:rPr>
          <w:rFonts w:ascii="Times New Roman" w:eastAsia="新細明體" w:hAnsi="新細明體" w:cs="Times New Roman"/>
          <w:sz w:val="22"/>
          <w:szCs w:val="22"/>
        </w:rPr>
        <w:t>莊子謂不執著於是非的爭論而保持事理的均衡為</w:t>
      </w:r>
      <w:r w:rsidR="00D473CB" w:rsidRPr="00364805">
        <w:rPr>
          <w:rFonts w:ascii="Times New Roman" w:eastAsia="新細明體" w:hAnsi="Times New Roman" w:cs="Times New Roman"/>
          <w:sz w:val="22"/>
          <w:szCs w:val="22"/>
        </w:rPr>
        <w:t>“</w:t>
      </w:r>
      <w:r w:rsidR="00D473CB" w:rsidRPr="00364805">
        <w:rPr>
          <w:rFonts w:ascii="Times New Roman" w:eastAsia="新細明體" w:hAnsi="新細明體" w:cs="Times New Roman"/>
          <w:sz w:val="22"/>
          <w:szCs w:val="22"/>
        </w:rPr>
        <w:t>兩行＂。</w:t>
      </w:r>
      <w:r w:rsidR="00D473CB" w:rsidRPr="00364805">
        <w:rPr>
          <w:rFonts w:ascii="Times New Roman" w:eastAsia="新細明體" w:hAnsi="Times New Roman" w:cs="Times New Roman"/>
          <w:sz w:val="22"/>
          <w:szCs w:val="22"/>
        </w:rPr>
        <w:t>2.</w:t>
      </w:r>
      <w:r w:rsidR="00D473CB" w:rsidRPr="00364805">
        <w:rPr>
          <w:rFonts w:ascii="Times New Roman" w:eastAsia="新細明體" w:hAnsi="新細明體" w:cs="Times New Roman"/>
          <w:sz w:val="22"/>
          <w:szCs w:val="22"/>
        </w:rPr>
        <w:t>兩者一起通行、流行。</w:t>
      </w:r>
      <w:r w:rsidR="001A6AB5" w:rsidRPr="00364805">
        <w:rPr>
          <w:rFonts w:ascii="Times New Roman" w:eastAsia="新細明體" w:hAnsi="新細明體" w:cs="Times New Roman"/>
          <w:sz w:val="22"/>
          <w:szCs w:val="22"/>
        </w:rPr>
        <w:t>（《漢語大詞典（一）》</w:t>
      </w:r>
      <w:r w:rsidR="00A03AE4" w:rsidRPr="00364805">
        <w:rPr>
          <w:rFonts w:ascii="Times New Roman" w:eastAsia="新細明體" w:hAnsi="Times New Roman" w:cs="Times New Roman"/>
          <w:sz w:val="22"/>
          <w:szCs w:val="22"/>
        </w:rPr>
        <w:t>p.55</w:t>
      </w:r>
      <w:r w:rsidR="00A03AE4" w:rsidRPr="00364805">
        <w:rPr>
          <w:rFonts w:ascii="Times New Roman" w:eastAsia="新細明體" w:hAnsi="Times New Roman" w:cs="Times New Roman" w:hint="eastAsia"/>
          <w:sz w:val="22"/>
          <w:szCs w:val="22"/>
        </w:rPr>
        <w:t>7</w:t>
      </w:r>
      <w:r w:rsidR="001A6AB5" w:rsidRPr="00364805">
        <w:rPr>
          <w:rFonts w:ascii="Times New Roman" w:eastAsia="新細明體" w:hAnsi="新細明體" w:cs="Times New Roman"/>
          <w:sz w:val="22"/>
          <w:szCs w:val="22"/>
        </w:rPr>
        <w:t>）</w:t>
      </w:r>
    </w:p>
  </w:footnote>
  <w:footnote w:id="9">
    <w:p w:rsidR="00E3341C" w:rsidRPr="00364805" w:rsidRDefault="00E44884" w:rsidP="00247B1A">
      <w:pPr>
        <w:spacing w:line="0" w:lineRule="atLeast"/>
        <w:ind w:left="141" w:hangingChars="64" w:hanging="141"/>
        <w:rPr>
          <w:rFonts w:ascii="新細明體" w:eastAsia="新細明體" w:hAnsi="新細明體" w:cs="Times New Roman"/>
          <w:sz w:val="22"/>
        </w:rPr>
      </w:pPr>
      <w:r w:rsidRPr="00364805">
        <w:rPr>
          <w:rStyle w:val="a9"/>
          <w:rFonts w:ascii="Times New Roman" w:eastAsia="新細明體" w:hAnsi="Times New Roman" w:cs="Times New Roman"/>
          <w:sz w:val="22"/>
        </w:rPr>
        <w:footnoteRef/>
      </w:r>
      <w:r w:rsidR="00AC7FD5" w:rsidRPr="00364805">
        <w:rPr>
          <w:rFonts w:ascii="新細明體" w:eastAsia="新細明體" w:hAnsi="新細明體" w:cs="Times New Roman" w:hint="eastAsia"/>
          <w:sz w:val="22"/>
        </w:rPr>
        <w:t>「</w:t>
      </w:r>
      <w:r w:rsidR="006B2419" w:rsidRPr="00364805">
        <w:rPr>
          <w:rFonts w:ascii="新細明體" w:eastAsia="新細明體" w:hAnsi="新細明體" w:cs="Times New Roman" w:hint="eastAsia"/>
          <w:b/>
          <w:sz w:val="22"/>
        </w:rPr>
        <w:t>而</w:t>
      </w:r>
      <w:r w:rsidR="00AC7FD5" w:rsidRPr="00364805">
        <w:rPr>
          <w:rFonts w:ascii="新細明體" w:eastAsia="新細明體" w:hAnsi="新細明體" w:cs="Times New Roman" w:hint="eastAsia"/>
          <w:b/>
          <w:sz w:val="22"/>
        </w:rPr>
        <w:t>經有憶宿命之言</w:t>
      </w:r>
      <w:r w:rsidR="00AC7FD5" w:rsidRPr="00364805">
        <w:rPr>
          <w:rFonts w:ascii="新細明體" w:eastAsia="新細明體" w:hAnsi="新細明體" w:cs="Times New Roman" w:hint="eastAsia"/>
          <w:sz w:val="22"/>
        </w:rPr>
        <w:t>」：</w:t>
      </w:r>
      <w:r w:rsidR="006B2419" w:rsidRPr="00364805">
        <w:rPr>
          <w:rFonts w:asciiTheme="minorEastAsia" w:hAnsiTheme="minorEastAsia" w:hint="eastAsia"/>
          <w:sz w:val="22"/>
        </w:rPr>
        <w:t>本生譚是憶宿命的故事，</w:t>
      </w:r>
      <w:r w:rsidR="006B2419" w:rsidRPr="00364805">
        <w:rPr>
          <w:rFonts w:ascii="新細明體" w:eastAsia="新細明體" w:hAnsi="新細明體" w:hint="eastAsia"/>
          <w:sz w:val="22"/>
        </w:rPr>
        <w:t>憶宿命這樣的語詞明顯可見</w:t>
      </w:r>
      <w:r w:rsidR="00A03AE4" w:rsidRPr="00364805">
        <w:rPr>
          <w:rFonts w:ascii="新細明體" w:eastAsia="新細明體" w:hAnsi="新細明體" w:hint="eastAsia"/>
          <w:sz w:val="22"/>
        </w:rPr>
        <w:t>的</w:t>
      </w:r>
      <w:r w:rsidR="006B2419" w:rsidRPr="00364805">
        <w:rPr>
          <w:rFonts w:ascii="新細明體" w:eastAsia="新細明體" w:hAnsi="新細明體" w:hint="eastAsia"/>
          <w:sz w:val="22"/>
        </w:rPr>
        <w:t>，</w:t>
      </w:r>
      <w:r w:rsidR="006B2419" w:rsidRPr="00364805">
        <w:rPr>
          <w:rFonts w:ascii="新細明體" w:eastAsia="新細明體" w:hAnsi="新細明體" w:cs="Times New Roman" w:hint="eastAsia"/>
          <w:sz w:val="22"/>
        </w:rPr>
        <w:t>例如</w:t>
      </w:r>
      <w:r w:rsidR="006B2419" w:rsidRPr="00364805">
        <w:rPr>
          <w:rFonts w:asciiTheme="minorEastAsia" w:hAnsiTheme="minorEastAsia" w:hint="eastAsia"/>
          <w:sz w:val="22"/>
        </w:rPr>
        <w:t>《</w:t>
      </w:r>
      <w:r w:rsidR="00A03AE4" w:rsidRPr="00364805">
        <w:rPr>
          <w:rFonts w:ascii="新細明體" w:eastAsia="新細明體" w:hAnsi="新細明體" w:hint="eastAsia"/>
          <w:sz w:val="22"/>
        </w:rPr>
        <w:t>大</w:t>
      </w:r>
      <w:r w:rsidR="006B2419" w:rsidRPr="00364805">
        <w:rPr>
          <w:rFonts w:ascii="新細明體" w:eastAsia="新細明體" w:hAnsi="新細明體" w:hint="eastAsia"/>
          <w:sz w:val="22"/>
        </w:rPr>
        <w:t>智</w:t>
      </w:r>
      <w:r w:rsidR="00091017" w:rsidRPr="00364805">
        <w:rPr>
          <w:rFonts w:ascii="新細明體" w:eastAsia="新細明體" w:hAnsi="新細明體" w:hint="eastAsia"/>
          <w:sz w:val="22"/>
        </w:rPr>
        <w:t>度</w:t>
      </w:r>
      <w:r w:rsidR="006B2419" w:rsidRPr="00364805">
        <w:rPr>
          <w:rFonts w:ascii="新細明體" w:eastAsia="新細明體" w:hAnsi="新細明體" w:hint="eastAsia"/>
          <w:sz w:val="22"/>
        </w:rPr>
        <w:t>論</w:t>
      </w:r>
      <w:r w:rsidR="00091017" w:rsidRPr="00364805">
        <w:rPr>
          <w:rFonts w:asciiTheme="minorEastAsia" w:hAnsiTheme="minorEastAsia" w:hint="eastAsia"/>
          <w:sz w:val="22"/>
        </w:rPr>
        <w:t>》卷</w:t>
      </w:r>
      <w:r w:rsidR="00091017" w:rsidRPr="00364805">
        <w:rPr>
          <w:rFonts w:ascii="Times New Roman" w:hAnsi="Times New Roman" w:cs="Times New Roman"/>
          <w:sz w:val="22"/>
        </w:rPr>
        <w:t>1</w:t>
      </w:r>
      <w:r w:rsidR="006B2419" w:rsidRPr="00364805">
        <w:rPr>
          <w:rFonts w:asciiTheme="minorEastAsia" w:hAnsiTheme="minorEastAsia" w:hint="eastAsia"/>
          <w:sz w:val="22"/>
        </w:rPr>
        <w:t>說</w:t>
      </w:r>
      <w:r w:rsidR="006B2419" w:rsidRPr="00364805">
        <w:rPr>
          <w:rFonts w:ascii="Times New Roman" w:hAnsiTheme="minorEastAsia" w:cs="Times New Roman"/>
          <w:sz w:val="22"/>
        </w:rPr>
        <w:t>（大正</w:t>
      </w:r>
      <w:r w:rsidR="006B2419" w:rsidRPr="00364805">
        <w:rPr>
          <w:rFonts w:ascii="Times New Roman" w:hAnsi="Times New Roman" w:cs="Times New Roman"/>
          <w:sz w:val="22"/>
        </w:rPr>
        <w:t>25</w:t>
      </w:r>
      <w:r w:rsidR="006B2419" w:rsidRPr="00364805">
        <w:rPr>
          <w:rFonts w:ascii="Times New Roman" w:hAnsiTheme="minorEastAsia" w:cs="Times New Roman"/>
          <w:sz w:val="22"/>
        </w:rPr>
        <w:t>，</w:t>
      </w:r>
      <w:r w:rsidR="006B2419" w:rsidRPr="00364805">
        <w:rPr>
          <w:rFonts w:ascii="Times New Roman" w:hAnsi="Times New Roman" w:cs="Times New Roman"/>
          <w:sz w:val="22"/>
        </w:rPr>
        <w:t>59a</w:t>
      </w:r>
      <w:r w:rsidR="006B2419" w:rsidRPr="00364805">
        <w:rPr>
          <w:rFonts w:ascii="Times New Roman" w:hAnsiTheme="minorEastAsia" w:cs="Times New Roman"/>
          <w:sz w:val="22"/>
        </w:rPr>
        <w:t>）</w:t>
      </w:r>
      <w:r w:rsidR="006B2419" w:rsidRPr="00364805">
        <w:rPr>
          <w:rFonts w:asciiTheme="minorEastAsia" w:hAnsiTheme="minorEastAsia" w:hint="eastAsia"/>
          <w:sz w:val="22"/>
        </w:rPr>
        <w:t>：</w:t>
      </w:r>
      <w:r w:rsidR="00690AA6" w:rsidRPr="00364805">
        <w:rPr>
          <w:rFonts w:ascii="Times New Roman" w:eastAsia="新細明體" w:hAnsi="新細明體" w:cs="Times New Roman"/>
          <w:sz w:val="22"/>
        </w:rPr>
        <w:t>「</w:t>
      </w:r>
      <w:r w:rsidR="00690AA6" w:rsidRPr="00364805">
        <w:rPr>
          <w:rFonts w:ascii="標楷體" w:eastAsia="標楷體" w:hAnsi="標楷體" w:cs="Times New Roman"/>
          <w:sz w:val="22"/>
        </w:rPr>
        <w:t>雖常用神通，自念宿命，迦葉佛時持戒行道，而今現修苦行六年求道。</w:t>
      </w:r>
      <w:r w:rsidR="00690AA6" w:rsidRPr="00364805">
        <w:rPr>
          <w:rFonts w:ascii="Times New Roman" w:eastAsia="新細明體" w:hAnsi="新細明體" w:cs="Times New Roman"/>
          <w:sz w:val="22"/>
        </w:rPr>
        <w:t>」</w:t>
      </w:r>
      <w:r w:rsidR="006B2419" w:rsidRPr="00364805">
        <w:rPr>
          <w:rFonts w:ascii="新細明體" w:eastAsia="新細明體" w:hAnsi="新細明體" w:hint="eastAsia"/>
          <w:sz w:val="22"/>
        </w:rPr>
        <w:t>關於知宿命，有宿命通和宿命明的分別，</w:t>
      </w:r>
      <w:r w:rsidR="006B2419" w:rsidRPr="00364805">
        <w:rPr>
          <w:rFonts w:ascii="新細明體" w:eastAsia="新細明體" w:hAnsi="新細明體" w:cs="Times New Roman" w:hint="eastAsia"/>
          <w:sz w:val="22"/>
        </w:rPr>
        <w:t>《</w:t>
      </w:r>
      <w:r w:rsidR="00A03AE4" w:rsidRPr="00364805">
        <w:rPr>
          <w:rFonts w:ascii="新細明體" w:eastAsia="新細明體" w:hAnsi="新細明體" w:cs="Times New Roman" w:hint="eastAsia"/>
          <w:sz w:val="22"/>
        </w:rPr>
        <w:t>大</w:t>
      </w:r>
      <w:r w:rsidR="006B2419" w:rsidRPr="00364805">
        <w:rPr>
          <w:rFonts w:ascii="新細明體" w:eastAsia="新細明體" w:hAnsi="新細明體" w:cs="Times New Roman" w:hint="eastAsia"/>
          <w:sz w:val="22"/>
        </w:rPr>
        <w:t>智度</w:t>
      </w:r>
      <w:r w:rsidR="00A03AE4" w:rsidRPr="00364805">
        <w:rPr>
          <w:rFonts w:ascii="新細明體" w:eastAsia="新細明體" w:hAnsi="新細明體" w:cs="Times New Roman" w:hint="eastAsia"/>
          <w:sz w:val="22"/>
        </w:rPr>
        <w:t>論</w:t>
      </w:r>
      <w:r w:rsidR="00D0210C" w:rsidRPr="00364805">
        <w:rPr>
          <w:rFonts w:ascii="新細明體" w:eastAsia="新細明體" w:hAnsi="新細明體" w:cs="Times New Roman" w:hint="eastAsia"/>
          <w:sz w:val="22"/>
        </w:rPr>
        <w:t>》卷</w:t>
      </w:r>
      <w:r w:rsidR="00A03AE4" w:rsidRPr="00364805">
        <w:rPr>
          <w:rFonts w:ascii="Times New Roman" w:eastAsia="新細明體" w:hAnsi="Times New Roman" w:cs="Times New Roman" w:hint="eastAsia"/>
          <w:sz w:val="22"/>
        </w:rPr>
        <w:t>2</w:t>
      </w:r>
      <w:r w:rsidR="00D0210C" w:rsidRPr="00364805">
        <w:rPr>
          <w:rFonts w:ascii="Times New Roman" w:eastAsia="新細明體" w:hAnsi="新細明體" w:cs="Times New Roman"/>
          <w:sz w:val="22"/>
        </w:rPr>
        <w:t>〈</w:t>
      </w:r>
      <w:r w:rsidR="00D0210C" w:rsidRPr="00364805">
        <w:rPr>
          <w:rFonts w:ascii="Times New Roman" w:eastAsia="新細明體" w:hAnsi="Times New Roman" w:cs="Times New Roman"/>
          <w:sz w:val="22"/>
        </w:rPr>
        <w:t>1</w:t>
      </w:r>
      <w:r w:rsidR="00D0210C" w:rsidRPr="00364805">
        <w:rPr>
          <w:rFonts w:ascii="新細明體" w:eastAsia="新細明體" w:hAnsi="新細明體" w:cs="Times New Roman" w:hint="eastAsia"/>
          <w:sz w:val="22"/>
        </w:rPr>
        <w:t xml:space="preserve"> 序品〉</w:t>
      </w:r>
      <w:r w:rsidR="00103C9C" w:rsidRPr="00364805">
        <w:rPr>
          <w:rFonts w:ascii="Times New Roman" w:eastAsia="新細明體" w:hAnsi="新細明體" w:cs="Times New Roman"/>
          <w:sz w:val="22"/>
        </w:rPr>
        <w:t>（</w:t>
      </w:r>
      <w:r w:rsidR="00103C9C" w:rsidRPr="00364805">
        <w:rPr>
          <w:rFonts w:ascii="Times New Roman" w:eastAsia="新細明體" w:hAnsi="Times New Roman" w:cs="Times New Roman"/>
          <w:sz w:val="22"/>
        </w:rPr>
        <w:t>大正</w:t>
      </w:r>
      <w:r w:rsidR="00103C9C" w:rsidRPr="00364805">
        <w:rPr>
          <w:rFonts w:ascii="Times New Roman" w:eastAsia="新細明體" w:hAnsi="Times New Roman" w:cs="Times New Roman"/>
          <w:sz w:val="22"/>
        </w:rPr>
        <w:t>25</w:t>
      </w:r>
      <w:r w:rsidR="00103C9C" w:rsidRPr="00364805">
        <w:rPr>
          <w:rFonts w:ascii="Times New Roman" w:eastAsia="新細明體" w:hAnsi="新細明體" w:cs="Times New Roman"/>
          <w:sz w:val="22"/>
        </w:rPr>
        <w:t>，</w:t>
      </w:r>
      <w:r w:rsidR="006B2419" w:rsidRPr="00364805">
        <w:rPr>
          <w:rFonts w:ascii="Times New Roman" w:eastAsia="新細明體" w:hAnsi="Times New Roman" w:cs="Times New Roman"/>
          <w:sz w:val="22"/>
        </w:rPr>
        <w:t>71c</w:t>
      </w:r>
      <w:r w:rsidR="00103C9C" w:rsidRPr="00364805">
        <w:rPr>
          <w:rFonts w:ascii="Times New Roman" w:eastAsia="新細明體" w:hAnsi="新細明體" w:cs="Times New Roman"/>
          <w:sz w:val="22"/>
        </w:rPr>
        <w:t>）</w:t>
      </w:r>
      <w:r w:rsidR="006B2419" w:rsidRPr="00364805">
        <w:rPr>
          <w:rFonts w:ascii="Times New Roman" w:eastAsia="新細明體" w:hAnsi="新細明體" w:cs="Times New Roman" w:hint="eastAsia"/>
          <w:sz w:val="22"/>
        </w:rPr>
        <w:t>說明</w:t>
      </w:r>
      <w:r w:rsidR="00D0210C" w:rsidRPr="00364805">
        <w:rPr>
          <w:rFonts w:ascii="新細明體" w:eastAsia="新細明體" w:hAnsi="新細明體" w:cs="Times New Roman" w:hint="eastAsia"/>
          <w:sz w:val="22"/>
        </w:rPr>
        <w:t>：「</w:t>
      </w:r>
      <w:r w:rsidR="00D0210C" w:rsidRPr="00364805">
        <w:rPr>
          <w:rFonts w:ascii="標楷體" w:eastAsia="標楷體" w:hAnsi="標楷體" w:cs="Times New Roman" w:hint="eastAsia"/>
          <w:sz w:val="22"/>
        </w:rPr>
        <w:t>宿命、天眼、漏盡，名為三明。問曰：神通、明有何等異？答曰：直知過去宿命事，是名通；知過去因緣行業，是名明。直知死此生彼，是名通；知行因緣，際會不失，是名明。直盡結使，不知更生不生，是名通；若知漏盡，更不復生，是名明。</w:t>
      </w:r>
      <w:r w:rsidR="00D0210C" w:rsidRPr="00364805">
        <w:rPr>
          <w:rFonts w:ascii="新細明體" w:eastAsia="新細明體" w:hAnsi="新細明體" w:cs="Times New Roman" w:hint="eastAsia"/>
          <w:sz w:val="22"/>
        </w:rPr>
        <w:t>」</w:t>
      </w:r>
      <w:r w:rsidR="001F1628" w:rsidRPr="00364805">
        <w:rPr>
          <w:rFonts w:ascii="Times New Roman" w:eastAsia="新細明體" w:hAnsi="新細明體" w:cs="Times New Roman"/>
          <w:sz w:val="22"/>
        </w:rPr>
        <w:t>（《慧遠研究（遺文篇）》</w:t>
      </w:r>
      <w:r w:rsidR="001F1628" w:rsidRPr="00364805">
        <w:rPr>
          <w:rFonts w:ascii="Times New Roman" w:eastAsia="新細明體" w:hAnsi="Times New Roman" w:cs="Times New Roman"/>
          <w:sz w:val="22"/>
        </w:rPr>
        <w:t>p.</w:t>
      </w:r>
      <w:r w:rsidR="00A03AE4" w:rsidRPr="00364805">
        <w:rPr>
          <w:rFonts w:ascii="Times New Roman" w:eastAsia="新細明體" w:hAnsi="Times New Roman" w:cs="Times New Roman" w:hint="eastAsia"/>
          <w:sz w:val="22"/>
        </w:rPr>
        <w:t>256</w:t>
      </w:r>
      <w:r w:rsidR="001F1628" w:rsidRPr="00364805">
        <w:rPr>
          <w:rFonts w:ascii="Times New Roman" w:eastAsia="新細明體" w:hAnsi="新細明體" w:cs="Times New Roman"/>
          <w:sz w:val="22"/>
        </w:rPr>
        <w:t>，</w:t>
      </w:r>
      <w:r w:rsidR="001F1628" w:rsidRPr="00364805">
        <w:rPr>
          <w:rFonts w:ascii="Times New Roman" w:eastAsia="新細明體" w:hAnsi="Times New Roman" w:cs="Times New Roman"/>
          <w:sz w:val="22"/>
        </w:rPr>
        <w:t>n.</w:t>
      </w:r>
      <w:r w:rsidR="001F1628" w:rsidRPr="00364805">
        <w:rPr>
          <w:rFonts w:ascii="Times New Roman" w:eastAsia="新細明體" w:hAnsi="Times New Roman" w:cs="Times New Roman" w:hint="eastAsia"/>
          <w:sz w:val="22"/>
        </w:rPr>
        <w:t>29</w:t>
      </w:r>
      <w:r w:rsidR="00697FD9" w:rsidRPr="00364805">
        <w:rPr>
          <w:rFonts w:ascii="Times New Roman" w:eastAsia="新細明體" w:hAnsi="Times New Roman" w:cs="Times New Roman" w:hint="eastAsia"/>
          <w:sz w:val="22"/>
        </w:rPr>
        <w:t>1</w:t>
      </w:r>
      <w:r w:rsidR="001F1628" w:rsidRPr="00364805">
        <w:rPr>
          <w:rFonts w:ascii="Times New Roman" w:eastAsia="新細明體" w:hAnsi="新細明體" w:cs="Times New Roman"/>
          <w:sz w:val="22"/>
        </w:rPr>
        <w:t>）</w:t>
      </w:r>
    </w:p>
  </w:footnote>
  <w:footnote w:id="10">
    <w:p w:rsidR="00E3341C" w:rsidRPr="00364805" w:rsidRDefault="00E3341C" w:rsidP="00247B1A">
      <w:pPr>
        <w:pStyle w:val="a7"/>
        <w:spacing w:line="0" w:lineRule="atLeast"/>
        <w:rPr>
          <w:rFonts w:ascii="Times New Roman" w:eastAsia="新細明體" w:hAnsi="Times New Roman" w:cs="Times New Roman"/>
          <w:sz w:val="22"/>
          <w:szCs w:val="22"/>
        </w:rPr>
      </w:pPr>
      <w:r w:rsidRPr="00364805">
        <w:rPr>
          <w:rStyle w:val="a9"/>
          <w:rFonts w:ascii="Times New Roman" w:eastAsia="新細明體" w:hAnsi="Times New Roman" w:cs="Times New Roman"/>
          <w:sz w:val="22"/>
          <w:szCs w:val="22"/>
        </w:rPr>
        <w:footnoteRef/>
      </w:r>
      <w:r w:rsidRPr="00364805">
        <w:rPr>
          <w:rFonts w:ascii="Times New Roman" w:eastAsia="新細明體" w:hAnsi="新細明體" w:cs="Times New Roman"/>
          <w:sz w:val="22"/>
          <w:szCs w:val="22"/>
        </w:rPr>
        <w:t>「利轉」</w:t>
      </w:r>
      <w:r w:rsidR="00885B89" w:rsidRPr="00364805">
        <w:rPr>
          <w:rFonts w:ascii="Times New Roman" w:eastAsia="新細明體" w:hAnsi="新細明體" w:cs="Times New Roman" w:hint="eastAsia"/>
          <w:sz w:val="22"/>
          <w:szCs w:val="22"/>
        </w:rPr>
        <w:t>疑是</w:t>
      </w:r>
      <w:r w:rsidRPr="00364805">
        <w:rPr>
          <w:rFonts w:ascii="Times New Roman" w:eastAsia="新細明體" w:hAnsi="新細明體" w:cs="Times New Roman"/>
          <w:sz w:val="22"/>
          <w:szCs w:val="22"/>
        </w:rPr>
        <w:t>「轉利」</w:t>
      </w:r>
      <w:r w:rsidR="00885B89" w:rsidRPr="00364805">
        <w:rPr>
          <w:rFonts w:ascii="Times New Roman" w:eastAsia="新細明體" w:hAnsi="新細明體" w:cs="Times New Roman" w:hint="eastAsia"/>
          <w:sz w:val="22"/>
          <w:szCs w:val="22"/>
        </w:rPr>
        <w:t>之誤</w:t>
      </w:r>
      <w:r w:rsidR="00A03AE4" w:rsidRPr="00364805">
        <w:rPr>
          <w:rFonts w:ascii="Times New Roman" w:eastAsia="新細明體" w:hAnsi="新細明體" w:cs="Times New Roman" w:hint="eastAsia"/>
          <w:sz w:val="22"/>
          <w:szCs w:val="22"/>
        </w:rPr>
        <w:t>，</w:t>
      </w:r>
      <w:r w:rsidRPr="00364805">
        <w:rPr>
          <w:rFonts w:ascii="Times New Roman" w:eastAsia="新細明體" w:hAnsi="新細明體" w:cs="Times New Roman"/>
          <w:sz w:val="22"/>
          <w:szCs w:val="22"/>
        </w:rPr>
        <w:t>【丘本】</w:t>
      </w:r>
      <w:r w:rsidR="00885B89" w:rsidRPr="00364805">
        <w:rPr>
          <w:rFonts w:ascii="Times New Roman" w:eastAsia="新細明體" w:hAnsi="新細明體" w:cs="Times New Roman" w:hint="eastAsia"/>
          <w:sz w:val="22"/>
          <w:szCs w:val="22"/>
        </w:rPr>
        <w:t>改</w:t>
      </w:r>
      <w:r w:rsidRPr="00364805">
        <w:rPr>
          <w:rFonts w:ascii="Times New Roman" w:eastAsia="新細明體" w:hAnsi="新細明體" w:cs="Times New Roman"/>
          <w:sz w:val="22"/>
          <w:szCs w:val="22"/>
        </w:rPr>
        <w:t>。（《慧遠研究（遺文篇）》</w:t>
      </w:r>
      <w:r w:rsidRPr="00364805">
        <w:rPr>
          <w:rFonts w:ascii="Times New Roman" w:eastAsia="新細明體" w:hAnsi="Times New Roman" w:cs="Times New Roman"/>
          <w:sz w:val="22"/>
          <w:szCs w:val="22"/>
        </w:rPr>
        <w:t>p.45</w:t>
      </w:r>
      <w:r w:rsidRPr="00364805">
        <w:rPr>
          <w:rFonts w:ascii="Times New Roman" w:eastAsia="新細明體" w:hAnsi="新細明體" w:cs="Times New Roman"/>
          <w:sz w:val="22"/>
          <w:szCs w:val="22"/>
        </w:rPr>
        <w:t>，</w:t>
      </w:r>
      <w:r w:rsidRPr="00364805">
        <w:rPr>
          <w:rFonts w:ascii="Times New Roman" w:eastAsia="新細明體" w:hAnsi="Times New Roman" w:cs="Times New Roman"/>
          <w:sz w:val="22"/>
          <w:szCs w:val="22"/>
        </w:rPr>
        <w:t>n.4</w:t>
      </w:r>
      <w:r w:rsidRPr="00364805">
        <w:rPr>
          <w:rFonts w:ascii="Times New Roman" w:eastAsia="新細明體" w:hAnsi="新細明體" w:cs="Times New Roman"/>
          <w:sz w:val="22"/>
          <w:szCs w:val="22"/>
        </w:rPr>
        <w:t>）</w:t>
      </w:r>
    </w:p>
  </w:footnote>
  <w:footnote w:id="11">
    <w:p w:rsidR="00DD6DF4" w:rsidRPr="00364805" w:rsidRDefault="008B6794" w:rsidP="00247B1A">
      <w:pPr>
        <w:spacing w:line="0" w:lineRule="atLeast"/>
        <w:ind w:left="220" w:hangingChars="100" w:hanging="220"/>
        <w:rPr>
          <w:rFonts w:asciiTheme="minorEastAsia" w:hAnsiTheme="minorEastAsia" w:cs="Times Ext Roman"/>
          <w:sz w:val="22"/>
        </w:rPr>
      </w:pPr>
      <w:r w:rsidRPr="00364805">
        <w:rPr>
          <w:rStyle w:val="a9"/>
          <w:rFonts w:ascii="Times New Roman" w:eastAsia="新細明體" w:hAnsi="Times New Roman" w:cs="Times New Roman"/>
          <w:sz w:val="22"/>
        </w:rPr>
        <w:footnoteRef/>
      </w:r>
      <w:r w:rsidR="001F1628" w:rsidRPr="00364805">
        <w:rPr>
          <w:rFonts w:ascii="新細明體" w:eastAsia="新細明體" w:hAnsi="新細明體" w:hint="eastAsia"/>
          <w:sz w:val="22"/>
        </w:rPr>
        <w:t>「</w:t>
      </w:r>
      <w:r w:rsidR="001F1628" w:rsidRPr="00364805">
        <w:rPr>
          <w:rFonts w:ascii="新細明體" w:eastAsia="新細明體" w:hAnsi="新細明體" w:hint="eastAsia"/>
          <w:b/>
          <w:sz w:val="22"/>
        </w:rPr>
        <w:t>《大智論》云：</w:t>
      </w:r>
      <w:r w:rsidR="00221E54" w:rsidRPr="00364805">
        <w:rPr>
          <w:rFonts w:ascii="新細明體" w:eastAsia="新細明體" w:hAnsi="新細明體" w:hint="eastAsia"/>
          <w:b/>
          <w:sz w:val="22"/>
        </w:rPr>
        <w:t>『</w:t>
      </w:r>
      <w:r w:rsidR="001F1628" w:rsidRPr="00364805">
        <w:rPr>
          <w:rFonts w:ascii="新細明體" w:eastAsia="新細明體" w:hAnsi="新細明體" w:hint="eastAsia"/>
          <w:b/>
          <w:sz w:val="22"/>
        </w:rPr>
        <w:t>前眼識滅，生後眼識，後眼識利轉有力，色雖暫有不住，以念力利故能知。</w:t>
      </w:r>
      <w:r w:rsidR="00221E54" w:rsidRPr="00364805">
        <w:rPr>
          <w:rFonts w:ascii="新細明體" w:eastAsia="新細明體" w:hAnsi="新細明體" w:hint="eastAsia"/>
          <w:b/>
          <w:sz w:val="22"/>
        </w:rPr>
        <w:t>』</w:t>
      </w:r>
      <w:r w:rsidR="001F1628" w:rsidRPr="00364805">
        <w:rPr>
          <w:rFonts w:ascii="新細明體" w:eastAsia="新細明體" w:hAnsi="新細明體" w:hint="eastAsia"/>
          <w:sz w:val="22"/>
        </w:rPr>
        <w:t>」：</w:t>
      </w:r>
      <w:r w:rsidR="006B2419" w:rsidRPr="00364805">
        <w:rPr>
          <w:rFonts w:ascii="新細明體" w:eastAsia="新細明體" w:hAnsi="新細明體" w:hint="eastAsia"/>
          <w:sz w:val="22"/>
        </w:rPr>
        <w:t>是</w:t>
      </w:r>
      <w:r w:rsidR="006B2419" w:rsidRPr="00364805">
        <w:rPr>
          <w:rFonts w:ascii="Times New Roman" w:eastAsia="新細明體" w:hAnsi="新細明體" w:cs="Times New Roman"/>
          <w:sz w:val="22"/>
        </w:rPr>
        <w:t>《智</w:t>
      </w:r>
      <w:r w:rsidRPr="00364805">
        <w:rPr>
          <w:rFonts w:ascii="Times New Roman" w:eastAsia="新細明體" w:hAnsi="新細明體" w:cs="Times New Roman"/>
          <w:sz w:val="22"/>
        </w:rPr>
        <w:t>論》卷</w:t>
      </w:r>
      <w:r w:rsidR="00870EBE" w:rsidRPr="00364805">
        <w:rPr>
          <w:rFonts w:ascii="Times New Roman" w:eastAsia="新細明體" w:hAnsi="Times New Roman" w:cs="Times New Roman" w:hint="eastAsia"/>
          <w:sz w:val="22"/>
        </w:rPr>
        <w:t>12</w:t>
      </w:r>
      <w:r w:rsidR="009D39FA" w:rsidRPr="00364805">
        <w:rPr>
          <w:rFonts w:ascii="Times New Roman" w:eastAsia="新細明體" w:hAnsi="新細明體" w:cs="Times New Roman"/>
          <w:sz w:val="22"/>
        </w:rPr>
        <w:t>（大正</w:t>
      </w:r>
      <w:r w:rsidR="009D39FA" w:rsidRPr="00364805">
        <w:rPr>
          <w:rFonts w:ascii="Times New Roman" w:eastAsia="新細明體" w:hAnsi="Times New Roman" w:cs="Times New Roman"/>
          <w:sz w:val="22"/>
        </w:rPr>
        <w:t>25</w:t>
      </w:r>
      <w:r w:rsidR="009D39FA" w:rsidRPr="00364805">
        <w:rPr>
          <w:rFonts w:ascii="Times New Roman" w:eastAsia="新細明體" w:hAnsi="新細明體" w:cs="Times New Roman"/>
          <w:sz w:val="22"/>
        </w:rPr>
        <w:t>，</w:t>
      </w:r>
      <w:r w:rsidR="009D39FA" w:rsidRPr="00364805">
        <w:rPr>
          <w:rFonts w:ascii="Times New Roman" w:eastAsia="新細明體" w:hAnsi="Times New Roman" w:cs="Times New Roman"/>
          <w:sz w:val="22"/>
        </w:rPr>
        <w:t>149c</w:t>
      </w:r>
      <w:r w:rsidR="009D39FA" w:rsidRPr="00364805">
        <w:rPr>
          <w:rFonts w:ascii="Times New Roman" w:eastAsia="新細明體" w:hAnsi="新細明體" w:cs="Times New Roman"/>
          <w:sz w:val="22"/>
        </w:rPr>
        <w:t>）</w:t>
      </w:r>
      <w:r w:rsidR="00DD6DF4" w:rsidRPr="00364805">
        <w:rPr>
          <w:rFonts w:ascii="Times New Roman" w:eastAsia="新細明體" w:hAnsi="新細明體" w:cs="Times New Roman" w:hint="eastAsia"/>
          <w:sz w:val="22"/>
        </w:rPr>
        <w:t>：</w:t>
      </w:r>
      <w:r w:rsidR="009D39FA" w:rsidRPr="00364805">
        <w:rPr>
          <w:rFonts w:ascii="Times New Roman" w:eastAsia="新細明體" w:hAnsi="新細明體" w:cs="Times New Roman" w:hint="eastAsia"/>
          <w:sz w:val="22"/>
        </w:rPr>
        <w:t>「</w:t>
      </w:r>
      <w:r w:rsidR="009D39FA" w:rsidRPr="00364805">
        <w:rPr>
          <w:rFonts w:ascii="標楷體" w:eastAsia="標楷體" w:hAnsi="標楷體" w:cs="Times New Roman" w:hint="eastAsia"/>
          <w:sz w:val="22"/>
        </w:rPr>
        <w:t>若前眼識滅，生後眼識，後眼識轉利</w:t>
      </w:r>
      <w:r w:rsidR="00DD6DF4" w:rsidRPr="00364805">
        <w:rPr>
          <w:rFonts w:ascii="新細明體" w:eastAsia="新細明體" w:hAnsi="新細明體" w:cs="Times New Roman" w:hint="eastAsia"/>
          <w:sz w:val="22"/>
          <w:vertAlign w:val="superscript"/>
        </w:rPr>
        <w:t>✽</w:t>
      </w:r>
      <w:r w:rsidR="009D39FA" w:rsidRPr="00364805">
        <w:rPr>
          <w:rFonts w:ascii="標楷體" w:eastAsia="標楷體" w:hAnsi="標楷體" w:cs="Times New Roman" w:hint="eastAsia"/>
          <w:sz w:val="22"/>
        </w:rPr>
        <w:t>有力。色雖暫有不住，以念力利故能知。以是事故，雖念念生滅無常，能分別知色。</w:t>
      </w:r>
      <w:r w:rsidR="009D39FA" w:rsidRPr="00364805">
        <w:rPr>
          <w:rFonts w:ascii="Times New Roman" w:eastAsia="新細明體" w:hAnsi="新細明體" w:cs="Times New Roman" w:hint="eastAsia"/>
          <w:sz w:val="22"/>
        </w:rPr>
        <w:t>」</w:t>
      </w:r>
      <w:r w:rsidR="00DD6DF4" w:rsidRPr="00364805">
        <w:rPr>
          <w:rFonts w:ascii="Times New Roman" w:eastAsia="新細明體" w:hAnsi="新細明體" w:cs="Times New Roman" w:hint="eastAsia"/>
          <w:sz w:val="22"/>
        </w:rPr>
        <w:t>的</w:t>
      </w:r>
      <w:r w:rsidR="001F1628" w:rsidRPr="00364805">
        <w:rPr>
          <w:rFonts w:ascii="Times New Roman" w:eastAsia="新細明體" w:hAnsi="新細明體" w:cs="Times New Roman" w:hint="eastAsia"/>
          <w:sz w:val="22"/>
        </w:rPr>
        <w:t>文。</w:t>
      </w:r>
      <w:r w:rsidR="00DD6DF4" w:rsidRPr="00364805">
        <w:rPr>
          <w:rFonts w:asciiTheme="minorEastAsia" w:hAnsiTheme="minorEastAsia" w:cs="Times New Roman" w:hint="eastAsia"/>
          <w:sz w:val="22"/>
        </w:rPr>
        <w:t>說</w:t>
      </w:r>
      <w:r w:rsidR="00870EBE" w:rsidRPr="00364805">
        <w:rPr>
          <w:rFonts w:ascii="新細明體" w:eastAsia="新細明體" w:hAnsi="新細明體" w:cs="Times New Roman" w:hint="eastAsia"/>
          <w:sz w:val="22"/>
        </w:rPr>
        <w:t>即使</w:t>
      </w:r>
      <w:r w:rsidR="00DD6DF4" w:rsidRPr="00364805">
        <w:rPr>
          <w:rFonts w:asciiTheme="minorEastAsia" w:hAnsiTheme="minorEastAsia" w:cs="Times New Roman" w:hint="eastAsia"/>
          <w:sz w:val="22"/>
        </w:rPr>
        <w:t>沒有常住於內的神</w:t>
      </w:r>
      <w:r w:rsidR="00870EBE" w:rsidRPr="00364805">
        <w:rPr>
          <w:rFonts w:asciiTheme="minorEastAsia" w:hAnsiTheme="minorEastAsia" w:cs="Times New Roman" w:hint="eastAsia"/>
          <w:sz w:val="22"/>
        </w:rPr>
        <w:t>（</w:t>
      </w:r>
      <w:r w:rsidR="00DD6DF4" w:rsidRPr="00364805">
        <w:rPr>
          <w:rFonts w:ascii="Gandhari Unicode" w:hAnsi="Gandhari Unicode" w:cs="Times Ext Roman"/>
          <w:sz w:val="22"/>
        </w:rPr>
        <w:t>ātman</w:t>
      </w:r>
      <w:r w:rsidR="00870EBE" w:rsidRPr="00364805">
        <w:rPr>
          <w:rFonts w:ascii="Gandhari Unicode" w:hAnsi="Gandhari Unicode" w:cs="Times Ext Roman" w:hint="eastAsia"/>
          <w:sz w:val="22"/>
        </w:rPr>
        <w:t>）</w:t>
      </w:r>
      <w:r w:rsidR="00DD6DF4" w:rsidRPr="00364805">
        <w:rPr>
          <w:rFonts w:asciiTheme="minorEastAsia" w:hAnsiTheme="minorEastAsia" w:cs="Times Ext Roman" w:hint="eastAsia"/>
          <w:sz w:val="22"/>
        </w:rPr>
        <w:t>，由心生起的念</w:t>
      </w:r>
      <w:r w:rsidR="00870EBE" w:rsidRPr="00364805">
        <w:rPr>
          <w:rFonts w:asciiTheme="minorEastAsia" w:hAnsiTheme="minorEastAsia" w:cs="Times Ext Roman" w:hint="eastAsia"/>
          <w:sz w:val="22"/>
        </w:rPr>
        <w:t>（</w:t>
      </w:r>
      <w:r w:rsidR="00DD6DF4" w:rsidRPr="00364805">
        <w:rPr>
          <w:rFonts w:ascii="Gandhari Unicode" w:hAnsi="Gandhari Unicode" w:cs="Times Ext Roman"/>
          <w:sz w:val="22"/>
        </w:rPr>
        <w:t>smṛti</w:t>
      </w:r>
      <w:r w:rsidR="00870EBE" w:rsidRPr="00364805">
        <w:rPr>
          <w:rFonts w:ascii="Gandhari Unicode" w:hAnsi="Gandhari Unicode" w:cs="Times Ext Roman" w:hint="eastAsia"/>
          <w:sz w:val="22"/>
        </w:rPr>
        <w:t>）</w:t>
      </w:r>
      <w:r w:rsidR="00DD6DF4" w:rsidRPr="00364805">
        <w:rPr>
          <w:rFonts w:ascii="Times Ext Roman" w:hAnsi="Times Ext Roman" w:cs="Times Ext Roman" w:hint="eastAsia"/>
          <w:sz w:val="22"/>
        </w:rPr>
        <w:t>力</w:t>
      </w:r>
      <w:r w:rsidR="00DD6DF4" w:rsidRPr="00364805">
        <w:rPr>
          <w:rFonts w:asciiTheme="minorEastAsia" w:hAnsiTheme="minorEastAsia" w:cs="Times Ext Roman" w:hint="eastAsia"/>
          <w:sz w:val="22"/>
        </w:rPr>
        <w:t>，無常的念就能認識無常的色。</w:t>
      </w:r>
    </w:p>
    <w:p w:rsidR="00AC7FD5" w:rsidRPr="00364805" w:rsidRDefault="00DD6DF4" w:rsidP="00247B1A">
      <w:pPr>
        <w:spacing w:line="0" w:lineRule="atLeast"/>
        <w:ind w:left="110" w:hangingChars="50" w:hanging="110"/>
        <w:rPr>
          <w:rFonts w:ascii="Times Ext Roman" w:hAnsi="Times Ext Roman" w:cs="Times Ext Roman"/>
          <w:sz w:val="22"/>
        </w:rPr>
      </w:pPr>
      <w:r w:rsidRPr="00364805">
        <w:rPr>
          <w:rFonts w:asciiTheme="minorEastAsia" w:hAnsiTheme="minorEastAsia" w:cs="Times Ext Roman" w:hint="eastAsia"/>
          <w:sz w:val="22"/>
        </w:rPr>
        <w:t>眼識</w:t>
      </w:r>
      <w:r w:rsidRPr="00364805">
        <w:rPr>
          <w:rFonts w:ascii="Gandhari Unicode" w:hAnsi="Gandhari Unicode" w:cs="Times Ext Roman"/>
          <w:sz w:val="22"/>
        </w:rPr>
        <w:t>cakṣur-vijñāna</w:t>
      </w:r>
      <w:r w:rsidRPr="00364805">
        <w:rPr>
          <w:rFonts w:asciiTheme="minorEastAsia" w:hAnsiTheme="minorEastAsia" w:cs="Times Ext Roman" w:hint="eastAsia"/>
          <w:sz w:val="22"/>
        </w:rPr>
        <w:t>。</w:t>
      </w:r>
      <w:r w:rsidR="00697FD9" w:rsidRPr="00364805">
        <w:rPr>
          <w:rFonts w:ascii="Times New Roman" w:eastAsia="新細明體" w:hAnsi="新細明體" w:cs="Times New Roman"/>
          <w:sz w:val="22"/>
        </w:rPr>
        <w:t>（《慧遠研究（遺文篇）》</w:t>
      </w:r>
      <w:r w:rsidR="00697FD9" w:rsidRPr="00364805">
        <w:rPr>
          <w:rFonts w:ascii="Times New Roman" w:eastAsia="新細明體" w:hAnsi="Times New Roman" w:cs="Times New Roman"/>
          <w:sz w:val="22"/>
        </w:rPr>
        <w:t>p.</w:t>
      </w:r>
      <w:r w:rsidR="00697FD9" w:rsidRPr="00364805">
        <w:rPr>
          <w:rFonts w:ascii="Times New Roman" w:eastAsia="新細明體" w:hAnsi="Times New Roman" w:cs="Times New Roman" w:hint="eastAsia"/>
          <w:sz w:val="22"/>
        </w:rPr>
        <w:t>257</w:t>
      </w:r>
      <w:r w:rsidR="00697FD9" w:rsidRPr="00364805">
        <w:rPr>
          <w:rFonts w:ascii="Times New Roman" w:eastAsia="新細明體" w:hAnsi="新細明體" w:cs="Times New Roman"/>
          <w:sz w:val="22"/>
        </w:rPr>
        <w:t>，</w:t>
      </w:r>
      <w:r w:rsidR="00697FD9" w:rsidRPr="00364805">
        <w:rPr>
          <w:rFonts w:ascii="Times New Roman" w:eastAsia="新細明體" w:hAnsi="Times New Roman" w:cs="Times New Roman"/>
          <w:sz w:val="22"/>
        </w:rPr>
        <w:t>n.</w:t>
      </w:r>
      <w:r w:rsidR="00697FD9" w:rsidRPr="00364805">
        <w:rPr>
          <w:rFonts w:ascii="Times New Roman" w:eastAsia="新細明體" w:hAnsi="Times New Roman" w:cs="Times New Roman" w:hint="eastAsia"/>
          <w:sz w:val="22"/>
        </w:rPr>
        <w:t>292</w:t>
      </w:r>
      <w:r w:rsidR="00697FD9" w:rsidRPr="00364805">
        <w:rPr>
          <w:rFonts w:ascii="Times New Roman" w:eastAsia="新細明體" w:hAnsi="新細明體" w:cs="Times New Roman"/>
          <w:sz w:val="22"/>
        </w:rPr>
        <w:t>）</w:t>
      </w:r>
    </w:p>
  </w:footnote>
  <w:footnote w:id="12">
    <w:p w:rsidR="00032AAD" w:rsidRPr="00364805" w:rsidRDefault="001F2D22" w:rsidP="00247B1A">
      <w:pPr>
        <w:pStyle w:val="a7"/>
        <w:spacing w:line="0" w:lineRule="atLeast"/>
        <w:rPr>
          <w:rFonts w:ascii="Times New Roman" w:eastAsia="新細明體" w:hAnsi="新細明體" w:cs="Times New Roman"/>
          <w:sz w:val="22"/>
          <w:szCs w:val="22"/>
        </w:rPr>
      </w:pPr>
      <w:r w:rsidRPr="00364805">
        <w:rPr>
          <w:rStyle w:val="a9"/>
          <w:rFonts w:ascii="Times New Roman" w:eastAsia="新細明體" w:hAnsi="Times New Roman" w:cs="Times New Roman"/>
          <w:sz w:val="22"/>
          <w:szCs w:val="22"/>
        </w:rPr>
        <w:footnoteRef/>
      </w:r>
      <w:r w:rsidR="001A6AB5" w:rsidRPr="00364805">
        <w:rPr>
          <w:rFonts w:ascii="Times New Roman" w:eastAsia="新細明體" w:hAnsi="Times New Roman" w:cs="Times New Roman" w:hint="eastAsia"/>
          <w:sz w:val="22"/>
          <w:szCs w:val="22"/>
        </w:rPr>
        <w:t>（</w:t>
      </w:r>
      <w:r w:rsidR="001A6AB5" w:rsidRPr="00364805">
        <w:rPr>
          <w:rFonts w:ascii="Times New Roman" w:eastAsia="新細明體" w:hAnsi="Times New Roman" w:cs="Times New Roman" w:hint="eastAsia"/>
          <w:sz w:val="22"/>
          <w:szCs w:val="22"/>
        </w:rPr>
        <w:t>1</w:t>
      </w:r>
      <w:r w:rsidR="001A6AB5" w:rsidRPr="00364805">
        <w:rPr>
          <w:rFonts w:ascii="Times New Roman" w:eastAsia="新細明體" w:hAnsi="Times New Roman" w:cs="Times New Roman" w:hint="eastAsia"/>
          <w:sz w:val="22"/>
          <w:szCs w:val="22"/>
        </w:rPr>
        <w:t>）</w:t>
      </w:r>
      <w:r w:rsidR="005152C3" w:rsidRPr="00364805">
        <w:rPr>
          <w:rFonts w:ascii="新細明體" w:eastAsia="新細明體" w:hAnsi="新細明體" w:cs="Times New Roman" w:hint="eastAsia"/>
          <w:sz w:val="22"/>
          <w:szCs w:val="22"/>
        </w:rPr>
        <w:t>「</w:t>
      </w:r>
      <w:r w:rsidR="005152C3" w:rsidRPr="00364805">
        <w:rPr>
          <w:rFonts w:ascii="Times New Roman" w:eastAsia="新細明體" w:hAnsi="新細明體" w:cs="Times New Roman"/>
          <w:sz w:val="22"/>
          <w:szCs w:val="22"/>
        </w:rPr>
        <w:t>塞</w:t>
      </w:r>
      <w:r w:rsidR="005152C3" w:rsidRPr="00364805">
        <w:rPr>
          <w:rFonts w:ascii="新細明體" w:eastAsia="新細明體" w:hAnsi="新細明體" w:cs="Times New Roman" w:hint="eastAsia"/>
          <w:sz w:val="22"/>
          <w:szCs w:val="22"/>
        </w:rPr>
        <w:t>」，</w:t>
      </w:r>
      <w:r w:rsidR="00531B75" w:rsidRPr="00364805">
        <w:rPr>
          <w:rFonts w:ascii="Times New Roman" w:eastAsia="新細明體" w:hAnsi="新細明體" w:cs="Times New Roman"/>
          <w:sz w:val="22"/>
          <w:szCs w:val="22"/>
        </w:rPr>
        <w:t>【永觀堂本</w:t>
      </w:r>
      <w:r w:rsidR="00004709" w:rsidRPr="00364805">
        <w:rPr>
          <w:rFonts w:ascii="Times New Roman" w:eastAsia="新細明體" w:hAnsi="新細明體" w:cs="Times New Roman"/>
          <w:sz w:val="22"/>
          <w:szCs w:val="22"/>
        </w:rPr>
        <w:t>】</w:t>
      </w:r>
      <w:r w:rsidR="00565FB8" w:rsidRPr="00364805">
        <w:rPr>
          <w:rFonts w:ascii="Times New Roman" w:eastAsia="新細明體" w:hAnsi="新細明體" w:cs="Times New Roman" w:hint="eastAsia"/>
          <w:sz w:val="22"/>
          <w:szCs w:val="22"/>
        </w:rPr>
        <w:t>、</w:t>
      </w:r>
      <w:r w:rsidR="00004709" w:rsidRPr="00364805">
        <w:rPr>
          <w:rFonts w:ascii="Times New Roman" w:eastAsia="新細明體" w:hAnsi="新細明體" w:cs="Times New Roman"/>
          <w:sz w:val="22"/>
          <w:szCs w:val="22"/>
        </w:rPr>
        <w:t>【</w:t>
      </w:r>
      <w:r w:rsidR="00531B75" w:rsidRPr="00364805">
        <w:rPr>
          <w:rFonts w:ascii="Times New Roman" w:eastAsia="新細明體" w:hAnsi="新細明體" w:cs="Times New Roman"/>
          <w:sz w:val="22"/>
          <w:szCs w:val="22"/>
        </w:rPr>
        <w:t>前田本】</w:t>
      </w:r>
      <w:r w:rsidR="00705F5D" w:rsidRPr="00364805">
        <w:rPr>
          <w:rFonts w:ascii="Times New Roman" w:eastAsia="新細明體" w:hAnsi="新細明體" w:cs="Times New Roman" w:hint="eastAsia"/>
          <w:sz w:val="22"/>
          <w:szCs w:val="22"/>
        </w:rPr>
        <w:t>皆</w:t>
      </w:r>
      <w:r w:rsidR="009771E2" w:rsidRPr="00364805">
        <w:rPr>
          <w:rFonts w:ascii="Times New Roman" w:eastAsia="新細明體" w:hAnsi="新細明體" w:cs="Times New Roman" w:hint="eastAsia"/>
          <w:sz w:val="22"/>
          <w:szCs w:val="22"/>
        </w:rPr>
        <w:t>作</w:t>
      </w:r>
      <w:r w:rsidR="009771E2" w:rsidRPr="00364805">
        <w:rPr>
          <w:rFonts w:ascii="新細明體" w:eastAsia="新細明體" w:hAnsi="新細明體" w:cs="Times New Roman" w:hint="eastAsia"/>
          <w:sz w:val="22"/>
          <w:szCs w:val="22"/>
        </w:rPr>
        <w:t>「</w:t>
      </w:r>
      <w:r w:rsidR="009771E2" w:rsidRPr="00364805">
        <w:rPr>
          <w:rFonts w:ascii="Times New Roman" w:eastAsia="新細明體" w:hAnsi="新細明體" w:cs="Times New Roman" w:hint="eastAsia"/>
          <w:sz w:val="22"/>
          <w:szCs w:val="22"/>
        </w:rPr>
        <w:t>基</w:t>
      </w:r>
      <w:r w:rsidR="009771E2" w:rsidRPr="00364805">
        <w:rPr>
          <w:rFonts w:ascii="新細明體" w:eastAsia="新細明體" w:hAnsi="新細明體" w:cs="Times New Roman" w:hint="eastAsia"/>
          <w:sz w:val="22"/>
          <w:szCs w:val="22"/>
        </w:rPr>
        <w:t>」</w:t>
      </w:r>
      <w:r w:rsidR="00531B75" w:rsidRPr="00364805">
        <w:rPr>
          <w:rFonts w:ascii="Times New Roman" w:eastAsia="新細明體" w:hAnsi="新細明體" w:cs="Times New Roman"/>
          <w:sz w:val="22"/>
          <w:szCs w:val="22"/>
        </w:rPr>
        <w:t>。（《慧遠研究（遺文篇）》</w:t>
      </w:r>
      <w:r w:rsidR="00531B75" w:rsidRPr="00364805">
        <w:rPr>
          <w:rFonts w:ascii="Times New Roman" w:eastAsia="新細明體" w:hAnsi="Times New Roman" w:cs="Times New Roman"/>
          <w:sz w:val="22"/>
          <w:szCs w:val="22"/>
        </w:rPr>
        <w:t>p.45</w:t>
      </w:r>
      <w:r w:rsidR="00531B75" w:rsidRPr="00364805">
        <w:rPr>
          <w:rFonts w:ascii="Times New Roman" w:eastAsia="新細明體" w:hAnsi="新細明體" w:cs="Times New Roman"/>
          <w:sz w:val="22"/>
          <w:szCs w:val="22"/>
        </w:rPr>
        <w:t>，</w:t>
      </w:r>
      <w:r w:rsidR="00531B75" w:rsidRPr="00364805">
        <w:rPr>
          <w:rFonts w:ascii="Times New Roman" w:eastAsia="新細明體" w:hAnsi="Times New Roman" w:cs="Times New Roman"/>
          <w:sz w:val="22"/>
          <w:szCs w:val="22"/>
        </w:rPr>
        <w:t>n.5</w:t>
      </w:r>
      <w:r w:rsidR="00531B75" w:rsidRPr="00364805">
        <w:rPr>
          <w:rFonts w:ascii="Times New Roman" w:eastAsia="新細明體" w:hAnsi="新細明體" w:cs="Times New Roman"/>
          <w:sz w:val="22"/>
          <w:szCs w:val="22"/>
        </w:rPr>
        <w:t>）</w:t>
      </w:r>
    </w:p>
    <w:p w:rsidR="001A6AB5" w:rsidRPr="00364805" w:rsidRDefault="001A6AB5" w:rsidP="00247B1A">
      <w:pPr>
        <w:pStyle w:val="a7"/>
        <w:spacing w:line="0" w:lineRule="atLeast"/>
        <w:ind w:leftChars="20" w:left="48" w:firstLineChars="50" w:firstLine="110"/>
        <w:rPr>
          <w:rFonts w:ascii="Times New Roman" w:eastAsia="新細明體" w:hAnsi="新細明體" w:cs="Times New Roman"/>
          <w:sz w:val="22"/>
          <w:szCs w:val="22"/>
        </w:rPr>
      </w:pPr>
      <w:r w:rsidRPr="00364805">
        <w:rPr>
          <w:rFonts w:ascii="Times New Roman" w:eastAsia="新細明體" w:hAnsi="新細明體" w:cs="Times New Roman" w:hint="eastAsia"/>
          <w:sz w:val="22"/>
          <w:szCs w:val="22"/>
        </w:rPr>
        <w:t>（</w:t>
      </w:r>
      <w:r w:rsidRPr="00364805">
        <w:rPr>
          <w:rFonts w:ascii="Times New Roman" w:eastAsia="新細明體" w:hAnsi="新細明體" w:cs="Times New Roman" w:hint="eastAsia"/>
          <w:sz w:val="22"/>
          <w:szCs w:val="22"/>
        </w:rPr>
        <w:t>2</w:t>
      </w:r>
      <w:r w:rsidRPr="00364805">
        <w:rPr>
          <w:rFonts w:ascii="Times New Roman" w:eastAsia="新細明體" w:hAnsi="新細明體" w:cs="Times New Roman" w:hint="eastAsia"/>
          <w:sz w:val="22"/>
          <w:szCs w:val="22"/>
        </w:rPr>
        <w:t>）塞：堵塞</w:t>
      </w:r>
      <w:r w:rsidR="005D40F4" w:rsidRPr="00364805">
        <w:rPr>
          <w:rFonts w:ascii="Times New Roman" w:eastAsia="新細明體" w:hAnsi="新細明體" w:cs="Times New Roman" w:hint="eastAsia"/>
          <w:sz w:val="22"/>
          <w:szCs w:val="22"/>
        </w:rPr>
        <w:t>；填塞。</w:t>
      </w:r>
      <w:r w:rsidR="005D40F4" w:rsidRPr="00364805">
        <w:rPr>
          <w:rFonts w:ascii="新細明體" w:eastAsia="新細明體" w:hAnsi="新細明體" w:hint="eastAsia"/>
          <w:sz w:val="22"/>
          <w:szCs w:val="22"/>
        </w:rPr>
        <w:t>（《漢語大詞典（二）》</w:t>
      </w:r>
      <w:r w:rsidR="005D40F4" w:rsidRPr="00364805">
        <w:rPr>
          <w:rFonts w:ascii="Times New Roman" w:eastAsia="新細明體" w:hAnsi="Times New Roman" w:cs="Times New Roman"/>
          <w:sz w:val="22"/>
          <w:szCs w:val="22"/>
        </w:rPr>
        <w:t>p.</w:t>
      </w:r>
      <w:r w:rsidR="005D40F4" w:rsidRPr="00364805">
        <w:rPr>
          <w:rFonts w:ascii="Times New Roman" w:eastAsia="新細明體" w:hAnsi="Times New Roman" w:cs="Times New Roman" w:hint="eastAsia"/>
          <w:sz w:val="22"/>
          <w:szCs w:val="22"/>
        </w:rPr>
        <w:t>1179</w:t>
      </w:r>
      <w:r w:rsidR="005D40F4" w:rsidRPr="00364805">
        <w:rPr>
          <w:rFonts w:ascii="新細明體" w:eastAsia="新細明體" w:hAnsi="新細明體" w:hint="eastAsia"/>
          <w:sz w:val="22"/>
          <w:szCs w:val="22"/>
        </w:rPr>
        <w:t>）</w:t>
      </w:r>
    </w:p>
  </w:footnote>
  <w:footnote w:id="13">
    <w:p w:rsidR="00E05C71" w:rsidRPr="00364805" w:rsidRDefault="00E05C71" w:rsidP="00247B1A">
      <w:pPr>
        <w:pStyle w:val="a7"/>
        <w:spacing w:line="0" w:lineRule="atLeast"/>
        <w:rPr>
          <w:rFonts w:ascii="Times New Roman" w:hAnsi="Times New Roman" w:cs="Times New Roman"/>
          <w:sz w:val="22"/>
          <w:szCs w:val="22"/>
        </w:rPr>
      </w:pPr>
      <w:r w:rsidRPr="00364805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="005E45C4" w:rsidRPr="00364805">
        <w:rPr>
          <w:rFonts w:ascii="Times New Roman" w:hAnsi="Times New Roman" w:cs="Times New Roman" w:hint="eastAsia"/>
          <w:sz w:val="22"/>
          <w:szCs w:val="22"/>
        </w:rPr>
        <w:t>及：</w:t>
      </w:r>
      <w:r w:rsidR="005E45C4" w:rsidRPr="00364805">
        <w:rPr>
          <w:rFonts w:ascii="Times New Roman" w:hAnsi="Times New Roman" w:cs="Times New Roman" w:hint="eastAsia"/>
          <w:sz w:val="22"/>
          <w:szCs w:val="22"/>
        </w:rPr>
        <w:t>1.</w:t>
      </w:r>
      <w:r w:rsidR="005E45C4" w:rsidRPr="00364805">
        <w:rPr>
          <w:rFonts w:ascii="Times New Roman" w:hAnsi="Times New Roman" w:cs="Times New Roman" w:hint="eastAsia"/>
          <w:sz w:val="22"/>
          <w:szCs w:val="22"/>
        </w:rPr>
        <w:t>追上；趕上。</w:t>
      </w:r>
      <w:r w:rsidR="00B72E1E" w:rsidRPr="00364805">
        <w:rPr>
          <w:rFonts w:ascii="新細明體" w:eastAsia="新細明體" w:hAnsi="新細明體" w:hint="eastAsia"/>
          <w:sz w:val="22"/>
          <w:szCs w:val="22"/>
        </w:rPr>
        <w:t>（《漢語大詞典（一）》</w:t>
      </w:r>
      <w:r w:rsidR="00B72E1E" w:rsidRPr="00364805">
        <w:rPr>
          <w:rFonts w:ascii="Times New Roman" w:eastAsia="新細明體" w:hAnsi="Times New Roman" w:cs="Times New Roman"/>
          <w:sz w:val="22"/>
          <w:szCs w:val="22"/>
        </w:rPr>
        <w:t>p.</w:t>
      </w:r>
      <w:r w:rsidR="00B72E1E" w:rsidRPr="00364805">
        <w:rPr>
          <w:rFonts w:ascii="Times New Roman" w:eastAsia="新細明體" w:hAnsi="Times New Roman" w:cs="Times New Roman" w:hint="eastAsia"/>
          <w:sz w:val="22"/>
          <w:szCs w:val="22"/>
        </w:rPr>
        <w:t>635</w:t>
      </w:r>
      <w:r w:rsidR="00B72E1E" w:rsidRPr="00364805">
        <w:rPr>
          <w:rFonts w:ascii="新細明體" w:eastAsia="新細明體" w:hAnsi="新細明體" w:hint="eastAsia"/>
          <w:sz w:val="22"/>
          <w:szCs w:val="22"/>
        </w:rPr>
        <w:t>）</w:t>
      </w:r>
    </w:p>
  </w:footnote>
  <w:footnote w:id="14">
    <w:p w:rsidR="00531B75" w:rsidRPr="00364805" w:rsidRDefault="00531B75" w:rsidP="00247B1A">
      <w:pPr>
        <w:pStyle w:val="a7"/>
        <w:spacing w:line="0" w:lineRule="atLeast"/>
        <w:rPr>
          <w:rFonts w:ascii="新細明體" w:eastAsia="新細明體" w:hAnsi="新細明體"/>
          <w:sz w:val="22"/>
          <w:szCs w:val="22"/>
        </w:rPr>
      </w:pPr>
      <w:r w:rsidRPr="00364805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364805">
        <w:rPr>
          <w:rFonts w:ascii="新細明體" w:eastAsia="新細明體" w:hAnsi="新細明體" w:hint="eastAsia"/>
          <w:sz w:val="22"/>
          <w:szCs w:val="22"/>
        </w:rPr>
        <w:t>「智」</w:t>
      </w:r>
      <w:r w:rsidR="00705F5D" w:rsidRPr="00364805">
        <w:rPr>
          <w:rFonts w:ascii="新細明體" w:eastAsia="新細明體" w:hAnsi="新細明體" w:hint="eastAsia"/>
          <w:sz w:val="22"/>
          <w:szCs w:val="22"/>
        </w:rPr>
        <w:t>是</w:t>
      </w:r>
      <w:r w:rsidRPr="00364805">
        <w:rPr>
          <w:rFonts w:ascii="新細明體" w:eastAsia="新細明體" w:hAnsi="新細明體" w:hint="eastAsia"/>
          <w:sz w:val="22"/>
          <w:szCs w:val="22"/>
        </w:rPr>
        <w:t>「知」</w:t>
      </w:r>
      <w:r w:rsidR="00705F5D" w:rsidRPr="00364805">
        <w:rPr>
          <w:rFonts w:ascii="新細明體" w:eastAsia="新細明體" w:hAnsi="新細明體" w:hint="eastAsia"/>
          <w:sz w:val="22"/>
          <w:szCs w:val="22"/>
        </w:rPr>
        <w:t>之誤寫</w:t>
      </w:r>
      <w:r w:rsidR="00C15045" w:rsidRPr="00364805">
        <w:rPr>
          <w:rFonts w:ascii="新細明體" w:eastAsia="新細明體" w:hAnsi="新細明體" w:hint="eastAsia"/>
          <w:sz w:val="22"/>
          <w:szCs w:val="22"/>
        </w:rPr>
        <w:t>。</w:t>
      </w:r>
      <w:r w:rsidR="00EE0DE3" w:rsidRPr="00364805">
        <w:rPr>
          <w:rFonts w:ascii="Times New Roman" w:eastAsia="新細明體" w:hAnsi="新細明體" w:cs="Times New Roman"/>
          <w:sz w:val="22"/>
          <w:szCs w:val="22"/>
        </w:rPr>
        <w:t>（《慧遠研究（遺文篇）》</w:t>
      </w:r>
      <w:r w:rsidR="00EE0DE3" w:rsidRPr="00364805">
        <w:rPr>
          <w:rFonts w:ascii="Times New Roman" w:eastAsia="新細明體" w:hAnsi="Times New Roman" w:cs="Times New Roman"/>
          <w:sz w:val="22"/>
          <w:szCs w:val="22"/>
        </w:rPr>
        <w:t>p.45</w:t>
      </w:r>
      <w:r w:rsidR="00EE0DE3" w:rsidRPr="00364805">
        <w:rPr>
          <w:rFonts w:ascii="Times New Roman" w:eastAsia="新細明體" w:hAnsi="新細明體" w:cs="Times New Roman"/>
          <w:sz w:val="22"/>
          <w:szCs w:val="22"/>
        </w:rPr>
        <w:t>，</w:t>
      </w:r>
      <w:r w:rsidR="00EE0DE3" w:rsidRPr="00364805">
        <w:rPr>
          <w:rFonts w:ascii="Times New Roman" w:eastAsia="新細明體" w:hAnsi="Times New Roman" w:cs="Times New Roman"/>
          <w:sz w:val="22"/>
          <w:szCs w:val="22"/>
        </w:rPr>
        <w:t>n.</w:t>
      </w:r>
      <w:r w:rsidR="00EE0DE3" w:rsidRPr="00364805">
        <w:rPr>
          <w:rFonts w:ascii="Times New Roman" w:eastAsia="新細明體" w:hAnsi="Times New Roman" w:cs="Times New Roman" w:hint="eastAsia"/>
          <w:sz w:val="22"/>
          <w:szCs w:val="22"/>
        </w:rPr>
        <w:t>6</w:t>
      </w:r>
      <w:r w:rsidR="00EE0DE3" w:rsidRPr="00364805">
        <w:rPr>
          <w:rFonts w:ascii="Times New Roman" w:eastAsia="新細明體" w:hAnsi="新細明體" w:cs="Times New Roman"/>
          <w:sz w:val="22"/>
          <w:szCs w:val="22"/>
        </w:rPr>
        <w:t>）</w:t>
      </w:r>
    </w:p>
  </w:footnote>
  <w:footnote w:id="15">
    <w:p w:rsidR="004F4DF6" w:rsidRPr="00364805" w:rsidRDefault="004F4DF6" w:rsidP="00247B1A">
      <w:pPr>
        <w:pStyle w:val="a7"/>
        <w:spacing w:line="0" w:lineRule="atLeast"/>
        <w:rPr>
          <w:rFonts w:ascii="Times New Roman" w:hAnsi="Times New Roman" w:cs="Times New Roman"/>
          <w:sz w:val="22"/>
          <w:szCs w:val="22"/>
        </w:rPr>
      </w:pPr>
      <w:r w:rsidRPr="00364805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="00B72E1E" w:rsidRPr="00364805">
        <w:rPr>
          <w:rFonts w:ascii="新細明體" w:eastAsia="新細明體" w:hAnsi="新細明體" w:cs="Times New Roman" w:hint="eastAsia"/>
          <w:sz w:val="22"/>
          <w:szCs w:val="22"/>
        </w:rPr>
        <w:t>影</w:t>
      </w:r>
      <w:r w:rsidR="00A51B81" w:rsidRPr="00364805">
        <w:rPr>
          <w:rFonts w:ascii="新細明體" w:eastAsia="新細明體" w:hAnsi="新細明體" w:cs="Times New Roman" w:hint="eastAsia"/>
          <w:sz w:val="22"/>
          <w:szCs w:val="22"/>
        </w:rPr>
        <w:t>：</w:t>
      </w:r>
      <w:r w:rsidR="00A51B81" w:rsidRPr="00364805">
        <w:rPr>
          <w:rFonts w:ascii="Times New Roman" w:eastAsia="新細明體" w:hAnsi="Times New Roman" w:cs="Times New Roman"/>
          <w:sz w:val="22"/>
          <w:szCs w:val="22"/>
        </w:rPr>
        <w:t>10.</w:t>
      </w:r>
      <w:r w:rsidR="00A51B81" w:rsidRPr="00364805">
        <w:rPr>
          <w:rFonts w:ascii="新細明體" w:eastAsia="新細明體" w:hAnsi="新細明體" w:cs="Times New Roman" w:hint="eastAsia"/>
          <w:sz w:val="22"/>
          <w:szCs w:val="22"/>
        </w:rPr>
        <w:t>影射，暗指。</w:t>
      </w:r>
      <w:r w:rsidR="00A51B81" w:rsidRPr="00364805">
        <w:rPr>
          <w:rFonts w:ascii="新細明體" w:eastAsia="新細明體" w:hAnsi="新細明體" w:hint="eastAsia"/>
          <w:sz w:val="22"/>
          <w:szCs w:val="22"/>
        </w:rPr>
        <w:t>（《漢語大詞典（三）》</w:t>
      </w:r>
      <w:r w:rsidR="00A51B81" w:rsidRPr="00364805">
        <w:rPr>
          <w:rFonts w:ascii="Times New Roman" w:eastAsia="新細明體" w:hAnsi="Times New Roman" w:cs="Times New Roman"/>
          <w:sz w:val="22"/>
          <w:szCs w:val="22"/>
        </w:rPr>
        <w:t>p.</w:t>
      </w:r>
      <w:r w:rsidR="00A51B81" w:rsidRPr="00364805">
        <w:rPr>
          <w:rFonts w:ascii="Times New Roman" w:eastAsia="新細明體" w:hAnsi="Times New Roman" w:cs="Times New Roman" w:hint="eastAsia"/>
          <w:sz w:val="22"/>
          <w:szCs w:val="22"/>
        </w:rPr>
        <w:t>1132</w:t>
      </w:r>
      <w:r w:rsidR="00A51B81" w:rsidRPr="00364805">
        <w:rPr>
          <w:rFonts w:ascii="新細明體" w:eastAsia="新細明體" w:hAnsi="新細明體" w:hint="eastAsia"/>
          <w:sz w:val="22"/>
          <w:szCs w:val="22"/>
        </w:rPr>
        <w:t>）</w:t>
      </w:r>
    </w:p>
  </w:footnote>
  <w:footnote w:id="16">
    <w:p w:rsidR="004F4DF6" w:rsidRPr="00364805" w:rsidRDefault="004F4DF6" w:rsidP="00247B1A">
      <w:pPr>
        <w:pStyle w:val="a7"/>
        <w:spacing w:line="0" w:lineRule="atLeast"/>
        <w:rPr>
          <w:rFonts w:ascii="Times New Roman" w:hAnsi="Times New Roman" w:cs="Times New Roman"/>
          <w:sz w:val="22"/>
          <w:szCs w:val="22"/>
        </w:rPr>
      </w:pPr>
      <w:r w:rsidRPr="00364805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="00A51B81" w:rsidRPr="00364805">
        <w:rPr>
          <w:rFonts w:ascii="Times New Roman" w:hAnsi="Times New Roman" w:cs="Times New Roman" w:hint="eastAsia"/>
          <w:sz w:val="22"/>
          <w:szCs w:val="22"/>
        </w:rPr>
        <w:t>跡：</w:t>
      </w:r>
      <w:r w:rsidR="00A51B81" w:rsidRPr="00364805">
        <w:rPr>
          <w:rFonts w:ascii="Times New Roman" w:hAnsi="Times New Roman" w:cs="Times New Roman" w:hint="eastAsia"/>
          <w:sz w:val="22"/>
          <w:szCs w:val="22"/>
        </w:rPr>
        <w:t>2.</w:t>
      </w:r>
      <w:r w:rsidR="00A51B81" w:rsidRPr="00364805">
        <w:rPr>
          <w:rFonts w:ascii="Times New Roman" w:hAnsi="Times New Roman" w:cs="Times New Roman" w:hint="eastAsia"/>
          <w:sz w:val="22"/>
          <w:szCs w:val="22"/>
        </w:rPr>
        <w:t>痕跡。</w:t>
      </w:r>
      <w:r w:rsidR="00A51B81" w:rsidRPr="00364805">
        <w:rPr>
          <w:rFonts w:ascii="新細明體" w:eastAsia="新細明體" w:hAnsi="新細明體" w:hint="eastAsia"/>
          <w:sz w:val="22"/>
          <w:szCs w:val="22"/>
        </w:rPr>
        <w:t>（《漢語大詞典（十）》</w:t>
      </w:r>
      <w:r w:rsidR="00A51B81" w:rsidRPr="00364805">
        <w:rPr>
          <w:rFonts w:ascii="Times New Roman" w:eastAsia="新細明體" w:hAnsi="Times New Roman" w:cs="Times New Roman"/>
          <w:sz w:val="22"/>
          <w:szCs w:val="22"/>
        </w:rPr>
        <w:t>p.</w:t>
      </w:r>
      <w:r w:rsidR="00A51B81" w:rsidRPr="00364805">
        <w:rPr>
          <w:rFonts w:ascii="Times New Roman" w:eastAsia="新細明體" w:hAnsi="Times New Roman" w:cs="Times New Roman" w:hint="eastAsia"/>
          <w:sz w:val="22"/>
          <w:szCs w:val="22"/>
        </w:rPr>
        <w:t>537</w:t>
      </w:r>
      <w:r w:rsidR="00A51B81" w:rsidRPr="00364805">
        <w:rPr>
          <w:rFonts w:ascii="新細明體" w:eastAsia="新細明體" w:hAnsi="新細明體" w:hint="eastAsia"/>
          <w:sz w:val="22"/>
          <w:szCs w:val="22"/>
        </w:rPr>
        <w:t>）</w:t>
      </w:r>
    </w:p>
  </w:footnote>
  <w:footnote w:id="17">
    <w:p w:rsidR="004F4DF6" w:rsidRPr="00364805" w:rsidRDefault="004F4DF6" w:rsidP="00247B1A">
      <w:pPr>
        <w:pStyle w:val="a7"/>
        <w:spacing w:line="0" w:lineRule="atLeast"/>
        <w:rPr>
          <w:rFonts w:ascii="Times New Roman" w:hAnsi="Times New Roman" w:cs="Times New Roman"/>
          <w:sz w:val="22"/>
          <w:szCs w:val="22"/>
        </w:rPr>
      </w:pPr>
      <w:r w:rsidRPr="00364805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="00A51B81" w:rsidRPr="00364805">
        <w:rPr>
          <w:rFonts w:ascii="Times New Roman" w:hAnsi="Times New Roman" w:cs="Times New Roman" w:hint="eastAsia"/>
          <w:sz w:val="22"/>
          <w:szCs w:val="22"/>
        </w:rPr>
        <w:t>相乘：</w:t>
      </w:r>
      <w:r w:rsidR="004920FF" w:rsidRPr="00364805">
        <w:rPr>
          <w:rFonts w:ascii="Times New Roman" w:hAnsi="Times New Roman" w:cs="Times New Roman" w:hint="eastAsia"/>
          <w:sz w:val="22"/>
          <w:szCs w:val="22"/>
        </w:rPr>
        <w:t>相加；相繼。</w:t>
      </w:r>
      <w:r w:rsidR="004920FF" w:rsidRPr="00364805">
        <w:rPr>
          <w:rFonts w:ascii="新細明體" w:eastAsia="新細明體" w:hAnsi="新細明體" w:hint="eastAsia"/>
          <w:sz w:val="22"/>
          <w:szCs w:val="22"/>
        </w:rPr>
        <w:t>（《漢語大詞典（七）》</w:t>
      </w:r>
      <w:r w:rsidR="004920FF" w:rsidRPr="00364805">
        <w:rPr>
          <w:rFonts w:ascii="Times New Roman" w:eastAsia="新細明體" w:hAnsi="Times New Roman" w:cs="Times New Roman"/>
          <w:sz w:val="22"/>
          <w:szCs w:val="22"/>
        </w:rPr>
        <w:t>p</w:t>
      </w:r>
      <w:r w:rsidR="00870EBE" w:rsidRPr="00364805">
        <w:rPr>
          <w:rFonts w:ascii="Times New Roman" w:eastAsia="新細明體" w:hAnsi="Times New Roman" w:cs="Times New Roman" w:hint="eastAsia"/>
          <w:sz w:val="22"/>
          <w:szCs w:val="22"/>
        </w:rPr>
        <w:t>.1149</w:t>
      </w:r>
      <w:r w:rsidR="004920FF" w:rsidRPr="00364805">
        <w:rPr>
          <w:rFonts w:ascii="新細明體" w:eastAsia="新細明體" w:hAnsi="新細明體" w:hint="eastAsia"/>
          <w:sz w:val="22"/>
          <w:szCs w:val="22"/>
        </w:rPr>
        <w:t>）</w:t>
      </w:r>
    </w:p>
  </w:footnote>
  <w:footnote w:id="18">
    <w:p w:rsidR="00EE0DE3" w:rsidRPr="00364805" w:rsidRDefault="00EE0DE3" w:rsidP="00247B1A">
      <w:pPr>
        <w:pStyle w:val="a7"/>
        <w:spacing w:line="0" w:lineRule="atLeast"/>
        <w:rPr>
          <w:rFonts w:ascii="Times New Roman" w:hAnsi="Times New Roman" w:cs="Times New Roman"/>
          <w:sz w:val="22"/>
          <w:szCs w:val="22"/>
        </w:rPr>
      </w:pPr>
      <w:r w:rsidRPr="00364805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="00705F5D" w:rsidRPr="00364805">
        <w:rPr>
          <w:rFonts w:ascii="新細明體" w:eastAsia="新細明體" w:hAnsi="新細明體" w:cs="Times New Roman" w:hint="eastAsia"/>
          <w:sz w:val="22"/>
          <w:szCs w:val="22"/>
        </w:rPr>
        <w:t>「令」疑是</w:t>
      </w:r>
      <w:r w:rsidRPr="00364805">
        <w:rPr>
          <w:rFonts w:ascii="新細明體" w:eastAsia="新細明體" w:hAnsi="新細明體" w:cs="Times New Roman" w:hint="eastAsia"/>
          <w:sz w:val="22"/>
          <w:szCs w:val="22"/>
        </w:rPr>
        <w:t>「會」</w:t>
      </w:r>
      <w:r w:rsidR="00705F5D" w:rsidRPr="00364805">
        <w:rPr>
          <w:rFonts w:ascii="Times New Roman" w:hAnsi="Times New Roman" w:cs="Times New Roman" w:hint="eastAsia"/>
          <w:sz w:val="22"/>
          <w:szCs w:val="22"/>
        </w:rPr>
        <w:t>或</w:t>
      </w:r>
      <w:r w:rsidR="00705F5D" w:rsidRPr="00364805">
        <w:rPr>
          <w:rFonts w:asciiTheme="minorEastAsia" w:hAnsiTheme="minorEastAsia" w:cs="Times New Roman" w:hint="eastAsia"/>
          <w:sz w:val="22"/>
          <w:szCs w:val="22"/>
        </w:rPr>
        <w:t>「合」之誤，</w:t>
      </w:r>
      <w:r w:rsidRPr="00364805">
        <w:rPr>
          <w:rFonts w:ascii="Times New Roman" w:eastAsia="新細明體" w:hAnsi="新細明體" w:cs="Times New Roman"/>
          <w:sz w:val="22"/>
          <w:szCs w:val="22"/>
        </w:rPr>
        <w:t>【丘本】</w:t>
      </w:r>
      <w:r w:rsidR="00705F5D" w:rsidRPr="00364805">
        <w:rPr>
          <w:rFonts w:ascii="Times New Roman" w:eastAsia="新細明體" w:hAnsi="新細明體" w:cs="Times New Roman" w:hint="eastAsia"/>
          <w:sz w:val="22"/>
          <w:szCs w:val="22"/>
        </w:rPr>
        <w:t>改作</w:t>
      </w:r>
      <w:r w:rsidR="00705F5D" w:rsidRPr="00364805">
        <w:rPr>
          <w:rFonts w:ascii="新細明體" w:eastAsia="新細明體" w:hAnsi="新細明體" w:cs="Times New Roman" w:hint="eastAsia"/>
          <w:sz w:val="22"/>
          <w:szCs w:val="22"/>
        </w:rPr>
        <w:t>「會」</w:t>
      </w:r>
      <w:r w:rsidRPr="00364805">
        <w:rPr>
          <w:rFonts w:ascii="Times New Roman" w:eastAsia="新細明體" w:hAnsi="新細明體" w:cs="Times New Roman"/>
          <w:sz w:val="22"/>
          <w:szCs w:val="22"/>
        </w:rPr>
        <w:t>。（《慧遠研究（遺文篇）》</w:t>
      </w:r>
      <w:r w:rsidRPr="00364805">
        <w:rPr>
          <w:rFonts w:ascii="Times New Roman" w:eastAsia="新細明體" w:hAnsi="Times New Roman" w:cs="Times New Roman"/>
          <w:sz w:val="22"/>
          <w:szCs w:val="22"/>
        </w:rPr>
        <w:t>p.45</w:t>
      </w:r>
      <w:r w:rsidRPr="00364805">
        <w:rPr>
          <w:rFonts w:ascii="Times New Roman" w:eastAsia="新細明體" w:hAnsi="新細明體" w:cs="Times New Roman"/>
          <w:sz w:val="22"/>
          <w:szCs w:val="22"/>
        </w:rPr>
        <w:t>，</w:t>
      </w:r>
      <w:r w:rsidRPr="00364805">
        <w:rPr>
          <w:rFonts w:ascii="Times New Roman" w:eastAsia="新細明體" w:hAnsi="Times New Roman" w:cs="Times New Roman"/>
          <w:sz w:val="22"/>
          <w:szCs w:val="22"/>
        </w:rPr>
        <w:t>n.</w:t>
      </w:r>
      <w:r w:rsidRPr="00364805">
        <w:rPr>
          <w:rFonts w:ascii="Times New Roman" w:eastAsia="新細明體" w:hAnsi="Times New Roman" w:cs="Times New Roman" w:hint="eastAsia"/>
          <w:sz w:val="22"/>
          <w:szCs w:val="22"/>
        </w:rPr>
        <w:t>7</w:t>
      </w:r>
      <w:r w:rsidRPr="00364805">
        <w:rPr>
          <w:rFonts w:ascii="Times New Roman" w:eastAsia="新細明體" w:hAnsi="新細明體" w:cs="Times New Roman"/>
          <w:sz w:val="22"/>
          <w:szCs w:val="22"/>
        </w:rPr>
        <w:t>）</w:t>
      </w:r>
    </w:p>
  </w:footnote>
  <w:footnote w:id="19">
    <w:p w:rsidR="004F4DF6" w:rsidRPr="00364805" w:rsidRDefault="004F4DF6" w:rsidP="00247B1A">
      <w:pPr>
        <w:pStyle w:val="a7"/>
        <w:spacing w:line="0" w:lineRule="atLeast"/>
        <w:rPr>
          <w:rFonts w:ascii="Times New Roman" w:hAnsi="Times New Roman" w:cs="Times New Roman"/>
          <w:sz w:val="22"/>
          <w:szCs w:val="22"/>
        </w:rPr>
      </w:pPr>
      <w:r w:rsidRPr="00364805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="004920FF" w:rsidRPr="00364805">
        <w:rPr>
          <w:rFonts w:ascii="Times New Roman" w:hAnsi="Times New Roman" w:cs="Times New Roman" w:hint="eastAsia"/>
          <w:sz w:val="22"/>
          <w:szCs w:val="22"/>
        </w:rPr>
        <w:t>玄：</w:t>
      </w:r>
      <w:r w:rsidR="004920FF" w:rsidRPr="00364805">
        <w:rPr>
          <w:rFonts w:ascii="Times New Roman" w:hAnsi="Times New Roman" w:cs="Times New Roman" w:hint="eastAsia"/>
          <w:sz w:val="22"/>
          <w:szCs w:val="22"/>
        </w:rPr>
        <w:t>5.</w:t>
      </w:r>
      <w:r w:rsidR="004920FF" w:rsidRPr="00364805">
        <w:rPr>
          <w:rFonts w:ascii="Times New Roman" w:hAnsi="Times New Roman" w:cs="Times New Roman" w:hint="eastAsia"/>
          <w:sz w:val="22"/>
          <w:szCs w:val="22"/>
        </w:rPr>
        <w:t>深奧；玄妙。</w:t>
      </w:r>
      <w:r w:rsidR="004920FF" w:rsidRPr="00364805">
        <w:rPr>
          <w:rFonts w:ascii="Times New Roman" w:hAnsi="Times New Roman" w:cs="Times New Roman" w:hint="eastAsia"/>
          <w:sz w:val="22"/>
          <w:szCs w:val="22"/>
        </w:rPr>
        <w:t>6.</w:t>
      </w:r>
      <w:r w:rsidR="004920FF" w:rsidRPr="00364805">
        <w:rPr>
          <w:rFonts w:ascii="Times New Roman" w:hAnsi="Times New Roman" w:cs="Times New Roman" w:hint="eastAsia"/>
          <w:sz w:val="22"/>
          <w:szCs w:val="22"/>
        </w:rPr>
        <w:t>指深奧的道理。</w:t>
      </w:r>
      <w:r w:rsidR="004920FF" w:rsidRPr="00364805">
        <w:rPr>
          <w:rFonts w:ascii="新細明體" w:eastAsia="新細明體" w:hAnsi="新細明體" w:hint="eastAsia"/>
          <w:sz w:val="22"/>
          <w:szCs w:val="22"/>
        </w:rPr>
        <w:t>（《漢語大詞典（二）》</w:t>
      </w:r>
      <w:r w:rsidR="004920FF" w:rsidRPr="00364805">
        <w:rPr>
          <w:rFonts w:ascii="Times New Roman" w:eastAsia="新細明體" w:hAnsi="Times New Roman" w:cs="Times New Roman"/>
          <w:sz w:val="22"/>
          <w:szCs w:val="22"/>
        </w:rPr>
        <w:t>p</w:t>
      </w:r>
      <w:r w:rsidR="004920FF" w:rsidRPr="00364805">
        <w:rPr>
          <w:rFonts w:ascii="Times New Roman" w:eastAsia="新細明體" w:hAnsi="Times New Roman" w:cs="Times New Roman" w:hint="eastAsia"/>
          <w:sz w:val="22"/>
          <w:szCs w:val="22"/>
        </w:rPr>
        <w:t>.302</w:t>
      </w:r>
      <w:r w:rsidR="004920FF" w:rsidRPr="00364805">
        <w:rPr>
          <w:rFonts w:ascii="新細明體" w:eastAsia="新細明體" w:hAnsi="新細明體" w:hint="eastAsia"/>
          <w:sz w:val="22"/>
          <w:szCs w:val="22"/>
        </w:rPr>
        <w:t>）</w:t>
      </w:r>
    </w:p>
  </w:footnote>
  <w:footnote w:id="20">
    <w:p w:rsidR="004F4DF6" w:rsidRPr="00364805" w:rsidRDefault="004F4DF6" w:rsidP="00247B1A">
      <w:pPr>
        <w:pStyle w:val="a7"/>
        <w:spacing w:line="0" w:lineRule="atLeast"/>
        <w:ind w:left="284" w:hangingChars="129" w:hanging="284"/>
        <w:rPr>
          <w:rFonts w:ascii="Times New Roman" w:hAnsi="Times New Roman" w:cs="Times New Roman"/>
          <w:sz w:val="22"/>
          <w:szCs w:val="22"/>
        </w:rPr>
      </w:pPr>
      <w:r w:rsidRPr="00364805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="004920FF" w:rsidRPr="00364805">
        <w:rPr>
          <w:rFonts w:ascii="新細明體" w:eastAsia="新細明體" w:hAnsi="新細明體" w:cs="Times New Roman" w:hint="eastAsia"/>
          <w:sz w:val="22"/>
          <w:szCs w:val="22"/>
        </w:rPr>
        <w:t>表：</w:t>
      </w:r>
      <w:r w:rsidR="00CE296F" w:rsidRPr="00364805">
        <w:rPr>
          <w:rFonts w:ascii="Times New Roman" w:eastAsia="新細明體" w:hAnsi="Times New Roman" w:cs="Times New Roman"/>
          <w:sz w:val="22"/>
          <w:szCs w:val="22"/>
        </w:rPr>
        <w:t>3.</w:t>
      </w:r>
      <w:r w:rsidR="00CE296F" w:rsidRPr="00364805">
        <w:rPr>
          <w:rFonts w:ascii="新細明體" w:eastAsia="新細明體" w:hAnsi="新細明體" w:cs="Times New Roman" w:hint="eastAsia"/>
          <w:sz w:val="22"/>
          <w:szCs w:val="22"/>
        </w:rPr>
        <w:t>外邊；外面</w:t>
      </w:r>
      <w:r w:rsidR="00CA348F" w:rsidRPr="00364805">
        <w:rPr>
          <w:rFonts w:ascii="新細明體" w:eastAsia="新細明體" w:hAnsi="新細明體" w:cs="Times New Roman" w:hint="eastAsia"/>
          <w:sz w:val="22"/>
          <w:szCs w:val="22"/>
        </w:rPr>
        <w:t>。</w:t>
      </w:r>
      <w:r w:rsidR="00A94768" w:rsidRPr="00364805">
        <w:rPr>
          <w:rFonts w:ascii="Times New Roman" w:eastAsia="新細明體" w:hAnsi="Times New Roman" w:cs="Times New Roman"/>
          <w:sz w:val="22"/>
          <w:szCs w:val="22"/>
        </w:rPr>
        <w:t>12.</w:t>
      </w:r>
      <w:r w:rsidR="00A94768" w:rsidRPr="00364805">
        <w:rPr>
          <w:rFonts w:ascii="新細明體" w:eastAsia="新細明體" w:hAnsi="新細明體" w:hint="eastAsia"/>
          <w:sz w:val="22"/>
          <w:szCs w:val="22"/>
        </w:rPr>
        <w:t>標明；標出。</w:t>
      </w:r>
      <w:r w:rsidR="00A94768" w:rsidRPr="00364805">
        <w:rPr>
          <w:rFonts w:ascii="Times New Roman" w:eastAsia="新細明體" w:hAnsi="Times New Roman" w:cs="Times New Roman"/>
          <w:sz w:val="22"/>
          <w:szCs w:val="22"/>
        </w:rPr>
        <w:t>13.</w:t>
      </w:r>
      <w:r w:rsidR="00A94768" w:rsidRPr="00364805">
        <w:rPr>
          <w:rFonts w:ascii="新細明體" w:eastAsia="新細明體" w:hAnsi="新細明體" w:hint="eastAsia"/>
          <w:sz w:val="22"/>
          <w:szCs w:val="22"/>
        </w:rPr>
        <w:t>表明；表示。</w:t>
      </w:r>
      <w:r w:rsidR="00A94768" w:rsidRPr="00364805">
        <w:rPr>
          <w:rFonts w:ascii="Times New Roman" w:eastAsia="新細明體" w:hAnsi="Times New Roman" w:cs="Times New Roman" w:hint="eastAsia"/>
          <w:sz w:val="22"/>
          <w:szCs w:val="22"/>
        </w:rPr>
        <w:t>14.</w:t>
      </w:r>
      <w:r w:rsidR="00A94768" w:rsidRPr="00364805">
        <w:rPr>
          <w:rFonts w:ascii="Times New Roman" w:eastAsia="新細明體" w:hAnsi="Times New Roman" w:cs="Times New Roman" w:hint="eastAsia"/>
          <w:sz w:val="22"/>
          <w:szCs w:val="22"/>
        </w:rPr>
        <w:t>表述；述說。</w:t>
      </w:r>
      <w:r w:rsidR="00CE296F" w:rsidRPr="00364805">
        <w:rPr>
          <w:rFonts w:ascii="新細明體" w:eastAsia="新細明體" w:hAnsi="新細明體" w:hint="eastAsia"/>
          <w:sz w:val="22"/>
          <w:szCs w:val="22"/>
        </w:rPr>
        <w:t>（《漢語大詞典（一</w:t>
      </w:r>
      <w:r w:rsidR="00CA348F" w:rsidRPr="00364805">
        <w:rPr>
          <w:rFonts w:ascii="新細明體" w:eastAsia="新細明體" w:hAnsi="新細明體" w:hint="eastAsia"/>
          <w:sz w:val="22"/>
          <w:szCs w:val="22"/>
        </w:rPr>
        <w:t>）》</w:t>
      </w:r>
      <w:r w:rsidR="00CA348F" w:rsidRPr="00364805">
        <w:rPr>
          <w:rFonts w:ascii="Times New Roman" w:eastAsia="新細明體" w:hAnsi="Times New Roman" w:cs="Times New Roman"/>
          <w:sz w:val="22"/>
          <w:szCs w:val="22"/>
        </w:rPr>
        <w:t>p</w:t>
      </w:r>
      <w:r w:rsidR="00754CBA" w:rsidRPr="00364805">
        <w:rPr>
          <w:rFonts w:ascii="Times New Roman" w:eastAsia="新細明體" w:hAnsi="Times New Roman" w:cs="Times New Roman" w:hint="eastAsia"/>
          <w:sz w:val="22"/>
          <w:szCs w:val="22"/>
        </w:rPr>
        <w:t>.533</w:t>
      </w:r>
      <w:r w:rsidR="00CA348F" w:rsidRPr="00364805">
        <w:rPr>
          <w:rFonts w:ascii="新細明體" w:eastAsia="新細明體" w:hAnsi="新細明體" w:hint="eastAsia"/>
          <w:sz w:val="22"/>
          <w:szCs w:val="22"/>
        </w:rPr>
        <w:t>）</w:t>
      </w:r>
    </w:p>
  </w:footnote>
  <w:footnote w:id="21">
    <w:p w:rsidR="00A368DE" w:rsidRPr="00364805" w:rsidRDefault="00A368DE" w:rsidP="00247B1A">
      <w:pPr>
        <w:pStyle w:val="a7"/>
        <w:spacing w:line="0" w:lineRule="atLeast"/>
        <w:ind w:left="708" w:hangingChars="322" w:hanging="708"/>
        <w:rPr>
          <w:rFonts w:ascii="新細明體" w:eastAsia="新細明體" w:hAnsi="新細明體"/>
          <w:sz w:val="22"/>
          <w:szCs w:val="22"/>
        </w:rPr>
      </w:pPr>
      <w:r w:rsidRPr="00364805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="007F456E" w:rsidRPr="00364805">
        <w:rPr>
          <w:rFonts w:ascii="Times New Roman" w:eastAsia="新細明體" w:hAnsi="新細明體" w:cs="Times New Roman" w:hint="eastAsia"/>
          <w:sz w:val="22"/>
          <w:szCs w:val="22"/>
        </w:rPr>
        <w:t>（</w:t>
      </w:r>
      <w:r w:rsidR="007F456E" w:rsidRPr="00364805">
        <w:rPr>
          <w:rFonts w:ascii="Times New Roman" w:eastAsia="新細明體" w:hAnsi="Times New Roman" w:cs="Times New Roman"/>
          <w:sz w:val="22"/>
          <w:szCs w:val="22"/>
        </w:rPr>
        <w:t>1</w:t>
      </w:r>
      <w:r w:rsidR="007F456E" w:rsidRPr="00364805">
        <w:rPr>
          <w:rFonts w:ascii="Times New Roman" w:eastAsia="新細明體" w:hAnsi="新細明體" w:cs="Times New Roman" w:hint="eastAsia"/>
          <w:sz w:val="22"/>
          <w:szCs w:val="22"/>
        </w:rPr>
        <w:t>）</w:t>
      </w:r>
      <w:r w:rsidR="00436A8E" w:rsidRPr="00364805">
        <w:rPr>
          <w:rFonts w:ascii="新細明體" w:eastAsia="新細明體" w:hAnsi="新細明體" w:cs="Times New Roman" w:hint="eastAsia"/>
          <w:sz w:val="22"/>
          <w:szCs w:val="22"/>
        </w:rPr>
        <w:t>「</w:t>
      </w:r>
      <w:r w:rsidR="00436A8E" w:rsidRPr="00364805">
        <w:rPr>
          <w:rFonts w:ascii="新細明體" w:eastAsia="新細明體" w:hAnsi="新細明體" w:hint="eastAsia"/>
          <w:b/>
          <w:sz w:val="22"/>
          <w:szCs w:val="22"/>
        </w:rPr>
        <w:t>若其間別有影迹相乘，則令玄於文表，固非言緣所得。</w:t>
      </w:r>
      <w:r w:rsidR="00436A8E" w:rsidRPr="00364805">
        <w:rPr>
          <w:rFonts w:ascii="新細明體" w:eastAsia="新細明體" w:hAnsi="新細明體" w:cs="Times New Roman" w:hint="eastAsia"/>
          <w:sz w:val="22"/>
          <w:szCs w:val="22"/>
        </w:rPr>
        <w:t>」：</w:t>
      </w:r>
      <w:r w:rsidR="00A929F6" w:rsidRPr="00364805">
        <w:rPr>
          <w:rFonts w:ascii="新細明體" w:eastAsia="新細明體" w:hAnsi="新細明體" w:cs="Times New Roman" w:hint="eastAsia"/>
          <w:sz w:val="22"/>
          <w:szCs w:val="22"/>
        </w:rPr>
        <w:t>如果其間特別</w:t>
      </w:r>
      <w:r w:rsidR="00F66770">
        <w:rPr>
          <w:rFonts w:ascii="新細明體" w:eastAsia="新細明體" w:hAnsi="新細明體" w:cs="Times New Roman" w:hint="eastAsia"/>
          <w:sz w:val="22"/>
          <w:szCs w:val="22"/>
        </w:rPr>
        <w:t>（</w:t>
      </w:r>
      <w:r w:rsidR="00A929F6" w:rsidRPr="00364805">
        <w:rPr>
          <w:rFonts w:ascii="新細明體" w:eastAsia="新細明體" w:hAnsi="新細明體" w:cs="Times New Roman" w:hint="eastAsia"/>
          <w:sz w:val="22"/>
          <w:szCs w:val="22"/>
        </w:rPr>
        <w:t>在形</w:t>
      </w:r>
      <w:r w:rsidR="00F66770">
        <w:rPr>
          <w:rFonts w:ascii="新細明體" w:eastAsia="新細明體" w:hAnsi="新細明體" w:cs="Times New Roman" w:hint="eastAsia"/>
          <w:sz w:val="22"/>
          <w:szCs w:val="22"/>
        </w:rPr>
        <w:t>）</w:t>
      </w:r>
      <w:r w:rsidR="00A929F6" w:rsidRPr="00364805">
        <w:rPr>
          <w:rFonts w:ascii="新細明體" w:eastAsia="新細明體" w:hAnsi="新細明體" w:cs="Times New Roman" w:hint="eastAsia"/>
          <w:sz w:val="22"/>
          <w:szCs w:val="22"/>
        </w:rPr>
        <w:t>有影、</w:t>
      </w:r>
      <w:r w:rsidR="00F66770">
        <w:rPr>
          <w:rFonts w:ascii="新細明體" w:eastAsia="新細明體" w:hAnsi="新細明體" w:cs="Times New Roman" w:hint="eastAsia"/>
          <w:sz w:val="22"/>
          <w:szCs w:val="22"/>
        </w:rPr>
        <w:t>（</w:t>
      </w:r>
      <w:r w:rsidR="0052204D" w:rsidRPr="00364805">
        <w:rPr>
          <w:rFonts w:ascii="新細明體" w:eastAsia="新細明體" w:hAnsi="新細明體" w:hint="eastAsia"/>
          <w:sz w:val="22"/>
          <w:szCs w:val="22"/>
        </w:rPr>
        <w:t>在本體</w:t>
      </w:r>
      <w:r w:rsidR="00F66770">
        <w:rPr>
          <w:rFonts w:ascii="新細明體" w:eastAsia="新細明體" w:hAnsi="新細明體" w:hint="eastAsia"/>
          <w:sz w:val="22"/>
          <w:szCs w:val="22"/>
        </w:rPr>
        <w:t>）</w:t>
      </w:r>
      <w:r w:rsidR="0052204D" w:rsidRPr="00364805">
        <w:rPr>
          <w:rFonts w:ascii="新細明體" w:eastAsia="新細明體" w:hAnsi="新細明體" w:hint="eastAsia"/>
          <w:sz w:val="22"/>
          <w:szCs w:val="22"/>
        </w:rPr>
        <w:t>有迹，那樣的相隨不離開關係的話，一定有言語所不能表示</w:t>
      </w:r>
      <w:r w:rsidR="00A929F6" w:rsidRPr="00364805">
        <w:rPr>
          <w:rFonts w:ascii="新細明體" w:eastAsia="新細明體" w:hAnsi="新細明體" w:hint="eastAsia"/>
          <w:sz w:val="22"/>
          <w:szCs w:val="22"/>
        </w:rPr>
        <w:t>的深奧</w:t>
      </w:r>
      <w:r w:rsidR="00824759" w:rsidRPr="00364805">
        <w:rPr>
          <w:rFonts w:ascii="新細明體" w:eastAsia="新細明體" w:hAnsi="新細明體" w:hint="eastAsia"/>
          <w:sz w:val="22"/>
          <w:szCs w:val="22"/>
        </w:rPr>
        <w:t>內容</w:t>
      </w:r>
      <w:r w:rsidR="0004070A">
        <w:rPr>
          <w:rFonts w:ascii="新細明體" w:eastAsia="新細明體" w:hAnsi="新細明體" w:hint="eastAsia"/>
          <w:sz w:val="22"/>
          <w:szCs w:val="22"/>
        </w:rPr>
        <w:t>，當然無法以言語為線索而能掌握</w:t>
      </w:r>
      <w:r w:rsidR="00A929F6" w:rsidRPr="00364805">
        <w:rPr>
          <w:rFonts w:ascii="新細明體" w:eastAsia="新細明體" w:hAnsi="新細明體" w:hint="eastAsia"/>
          <w:sz w:val="22"/>
          <w:szCs w:val="22"/>
        </w:rPr>
        <w:t>。</w:t>
      </w:r>
      <w:r w:rsidR="00073C0D" w:rsidRPr="00364805">
        <w:rPr>
          <w:rFonts w:ascii="Times New Roman" w:eastAsia="新細明體" w:hAnsi="新細明體" w:cs="Times New Roman"/>
          <w:sz w:val="22"/>
          <w:szCs w:val="22"/>
        </w:rPr>
        <w:t>（《慧遠研究（遺文篇）》</w:t>
      </w:r>
      <w:r w:rsidR="00073C0D" w:rsidRPr="00364805">
        <w:rPr>
          <w:rFonts w:ascii="Times New Roman" w:eastAsia="新細明體" w:hAnsi="Times New Roman" w:cs="Times New Roman"/>
          <w:sz w:val="22"/>
          <w:szCs w:val="22"/>
        </w:rPr>
        <w:t>p.</w:t>
      </w:r>
      <w:r w:rsidR="00073C0D" w:rsidRPr="00364805">
        <w:rPr>
          <w:rFonts w:ascii="Times New Roman" w:eastAsia="新細明體" w:hAnsi="Times New Roman" w:cs="Times New Roman" w:hint="eastAsia"/>
          <w:sz w:val="22"/>
          <w:szCs w:val="22"/>
        </w:rPr>
        <w:t>187</w:t>
      </w:r>
      <w:r w:rsidR="00073C0D" w:rsidRPr="00364805">
        <w:rPr>
          <w:rFonts w:ascii="Times New Roman" w:eastAsia="新細明體" w:hAnsi="新細明體" w:cs="Times New Roman"/>
          <w:sz w:val="22"/>
          <w:szCs w:val="22"/>
        </w:rPr>
        <w:t>）</w:t>
      </w:r>
    </w:p>
    <w:p w:rsidR="007F456E" w:rsidRPr="00364805" w:rsidRDefault="007F456E" w:rsidP="00247B1A">
      <w:pPr>
        <w:pStyle w:val="a7"/>
        <w:spacing w:line="0" w:lineRule="atLeast"/>
        <w:ind w:leftChars="20" w:left="708" w:hangingChars="300" w:hanging="660"/>
        <w:rPr>
          <w:rFonts w:ascii="新細明體" w:eastAsia="新細明體" w:hAnsi="新細明體" w:cs="Times New Roman"/>
          <w:sz w:val="22"/>
          <w:szCs w:val="22"/>
        </w:rPr>
      </w:pPr>
      <w:r w:rsidRPr="00364805">
        <w:rPr>
          <w:rFonts w:ascii="Times New Roman" w:eastAsia="新細明體" w:hAnsi="新細明體" w:cs="Times New Roman" w:hint="eastAsia"/>
          <w:sz w:val="22"/>
          <w:szCs w:val="22"/>
        </w:rPr>
        <w:t>（</w:t>
      </w:r>
      <w:r w:rsidRPr="00364805">
        <w:rPr>
          <w:rFonts w:ascii="Times New Roman" w:eastAsia="新細明體" w:hAnsi="Times New Roman" w:cs="Times New Roman" w:hint="eastAsia"/>
          <w:sz w:val="22"/>
          <w:szCs w:val="22"/>
        </w:rPr>
        <w:t>2</w:t>
      </w:r>
      <w:r w:rsidRPr="00364805">
        <w:rPr>
          <w:rFonts w:ascii="Times New Roman" w:eastAsia="新細明體" w:hAnsi="新細明體" w:cs="Times New Roman" w:hint="eastAsia"/>
          <w:sz w:val="22"/>
          <w:szCs w:val="22"/>
        </w:rPr>
        <w:t>）當然，</w:t>
      </w:r>
      <w:r w:rsidR="003E6B67" w:rsidRPr="00364805">
        <w:rPr>
          <w:rFonts w:ascii="Times New Roman" w:eastAsia="新細明體" w:hAnsi="新細明體" w:cs="Times New Roman" w:hint="eastAsia"/>
          <w:sz w:val="22"/>
          <w:szCs w:val="22"/>
        </w:rPr>
        <w:t>可能會有別的因緣起作用，便應該在文中說明，文中卻找不到這樣的說明。都委託給您，想來以您的淵博，一定能作出解釋的。（陳揚炯釋譯</w:t>
      </w:r>
      <w:r w:rsidR="00824759" w:rsidRPr="00364805">
        <w:rPr>
          <w:rFonts w:ascii="新細明體" w:eastAsia="新細明體" w:hAnsi="新細明體" w:cs="Times New Roman" w:hint="eastAsia"/>
          <w:sz w:val="22"/>
          <w:szCs w:val="22"/>
        </w:rPr>
        <w:t>《大乘大義章》，《中國佛教經典寶藏精</w:t>
      </w:r>
      <w:r w:rsidR="003E6B67" w:rsidRPr="00364805">
        <w:rPr>
          <w:rFonts w:ascii="新細明體" w:eastAsia="新細明體" w:hAnsi="新細明體" w:cs="Times New Roman" w:hint="eastAsia"/>
          <w:sz w:val="22"/>
          <w:szCs w:val="22"/>
        </w:rPr>
        <w:t>選白話版》</w:t>
      </w:r>
      <w:r w:rsidR="003E6B67" w:rsidRPr="00364805">
        <w:rPr>
          <w:rFonts w:ascii="Times New Roman" w:eastAsia="新細明體" w:hAnsi="Times New Roman" w:cs="Times New Roman"/>
          <w:sz w:val="22"/>
          <w:szCs w:val="22"/>
        </w:rPr>
        <w:t>119</w:t>
      </w:r>
      <w:r w:rsidR="00824759" w:rsidRPr="00364805">
        <w:rPr>
          <w:rFonts w:ascii="新細明體" w:eastAsia="新細明體" w:hAnsi="新細明體" w:cs="Times New Roman" w:hint="eastAsia"/>
          <w:sz w:val="22"/>
          <w:szCs w:val="22"/>
        </w:rPr>
        <w:t>冊，佛光文化事業有限公司</w:t>
      </w:r>
      <w:r w:rsidR="003E6B67" w:rsidRPr="00364805">
        <w:rPr>
          <w:rFonts w:ascii="新細明體" w:eastAsia="新細明體" w:hAnsi="新細明體" w:cs="Times New Roman" w:hint="eastAsia"/>
          <w:sz w:val="22"/>
          <w:szCs w:val="22"/>
        </w:rPr>
        <w:t>，</w:t>
      </w:r>
      <w:r w:rsidR="003E6B67" w:rsidRPr="00364805">
        <w:rPr>
          <w:rFonts w:ascii="Times New Roman" w:eastAsia="新細明體" w:hAnsi="Times New Roman" w:cs="Times New Roman"/>
          <w:sz w:val="22"/>
          <w:szCs w:val="22"/>
        </w:rPr>
        <w:t>p.</w:t>
      </w:r>
      <w:r w:rsidR="003E6B67" w:rsidRPr="00364805">
        <w:rPr>
          <w:rFonts w:ascii="Times New Roman" w:eastAsia="新細明體" w:hAnsi="Times New Roman" w:cs="Times New Roman" w:hint="eastAsia"/>
          <w:sz w:val="22"/>
          <w:szCs w:val="22"/>
        </w:rPr>
        <w:t>192</w:t>
      </w:r>
      <w:r w:rsidR="003E6B67" w:rsidRPr="00364805">
        <w:rPr>
          <w:rFonts w:ascii="Times New Roman" w:eastAsia="新細明體" w:hAnsi="新細明體" w:cs="Times New Roman" w:hint="eastAsia"/>
          <w:sz w:val="22"/>
          <w:szCs w:val="22"/>
        </w:rPr>
        <w:t>）</w:t>
      </w:r>
    </w:p>
  </w:footnote>
  <w:footnote w:id="22">
    <w:p w:rsidR="00180DD0" w:rsidRPr="00364805" w:rsidRDefault="004F4DF6" w:rsidP="00247B1A">
      <w:pPr>
        <w:pStyle w:val="a7"/>
        <w:spacing w:line="0" w:lineRule="atLeast"/>
        <w:rPr>
          <w:rFonts w:ascii="Times New Roman" w:hAnsi="Times New Roman" w:cs="Times New Roman"/>
          <w:sz w:val="22"/>
          <w:szCs w:val="22"/>
        </w:rPr>
      </w:pPr>
      <w:r w:rsidRPr="00364805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="00180DD0" w:rsidRPr="00364805">
        <w:rPr>
          <w:rFonts w:ascii="Times New Roman" w:hAnsi="Times New Roman" w:cs="Times New Roman" w:hint="eastAsia"/>
          <w:sz w:val="22"/>
          <w:szCs w:val="22"/>
        </w:rPr>
        <w:t>委：</w:t>
      </w:r>
      <w:r w:rsidR="00180DD0" w:rsidRPr="00364805">
        <w:rPr>
          <w:rFonts w:ascii="Times New Roman" w:hAnsi="Times New Roman" w:cs="Times New Roman" w:hint="eastAsia"/>
          <w:sz w:val="22"/>
          <w:szCs w:val="22"/>
        </w:rPr>
        <w:t>6.</w:t>
      </w:r>
      <w:r w:rsidR="00180DD0" w:rsidRPr="00364805">
        <w:rPr>
          <w:rFonts w:ascii="Times New Roman" w:hAnsi="Times New Roman" w:cs="Times New Roman" w:hint="eastAsia"/>
          <w:sz w:val="22"/>
          <w:szCs w:val="22"/>
        </w:rPr>
        <w:t>付託。</w:t>
      </w:r>
      <w:r w:rsidR="00180DD0" w:rsidRPr="00364805">
        <w:rPr>
          <w:rFonts w:ascii="Times New Roman" w:hAnsi="Times New Roman" w:cs="Times New Roman" w:hint="eastAsia"/>
          <w:sz w:val="22"/>
          <w:szCs w:val="22"/>
        </w:rPr>
        <w:t>7.</w:t>
      </w:r>
      <w:r w:rsidR="00180DD0" w:rsidRPr="00364805">
        <w:rPr>
          <w:rFonts w:ascii="Times New Roman" w:hAnsi="Times New Roman" w:cs="Times New Roman" w:hint="eastAsia"/>
          <w:sz w:val="22"/>
          <w:szCs w:val="22"/>
        </w:rPr>
        <w:t>委任；委派。</w:t>
      </w:r>
      <w:r w:rsidR="00180DD0" w:rsidRPr="00364805">
        <w:rPr>
          <w:rFonts w:ascii="新細明體" w:eastAsia="新細明體" w:hAnsi="新細明體" w:hint="eastAsia"/>
          <w:sz w:val="22"/>
          <w:szCs w:val="22"/>
        </w:rPr>
        <w:t>（《漢語大詞典（四）》</w:t>
      </w:r>
      <w:r w:rsidR="00180DD0" w:rsidRPr="00364805">
        <w:rPr>
          <w:rFonts w:ascii="Times New Roman" w:eastAsia="新細明體" w:hAnsi="Times New Roman" w:cs="Times New Roman"/>
          <w:sz w:val="22"/>
          <w:szCs w:val="22"/>
        </w:rPr>
        <w:t>p</w:t>
      </w:r>
      <w:r w:rsidR="00180DD0" w:rsidRPr="00364805">
        <w:rPr>
          <w:rFonts w:ascii="Times New Roman" w:eastAsia="新細明體" w:hAnsi="Times New Roman" w:cs="Times New Roman" w:hint="eastAsia"/>
          <w:sz w:val="22"/>
          <w:szCs w:val="22"/>
        </w:rPr>
        <w:t>.322</w:t>
      </w:r>
      <w:r w:rsidR="00180DD0" w:rsidRPr="00364805">
        <w:rPr>
          <w:rFonts w:ascii="新細明體" w:eastAsia="新細明體" w:hAnsi="新細明體" w:hint="eastAsia"/>
          <w:sz w:val="22"/>
          <w:szCs w:val="22"/>
        </w:rPr>
        <w:t>）</w:t>
      </w:r>
    </w:p>
  </w:footnote>
  <w:footnote w:id="23">
    <w:p w:rsidR="004F4DF6" w:rsidRPr="00364805" w:rsidRDefault="004F4DF6" w:rsidP="00247B1A">
      <w:pPr>
        <w:pStyle w:val="a7"/>
        <w:spacing w:line="0" w:lineRule="atLeast"/>
        <w:rPr>
          <w:rFonts w:ascii="Times New Roman" w:hAnsi="Times New Roman" w:cs="Times New Roman"/>
          <w:sz w:val="22"/>
          <w:szCs w:val="22"/>
        </w:rPr>
      </w:pPr>
      <w:r w:rsidRPr="00364805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="00180DD0" w:rsidRPr="00364805">
        <w:rPr>
          <w:rFonts w:ascii="新細明體" w:eastAsia="新細明體" w:hAnsi="新細明體" w:cs="Times New Roman" w:hint="eastAsia"/>
          <w:sz w:val="22"/>
          <w:szCs w:val="22"/>
        </w:rPr>
        <w:t>君：</w:t>
      </w:r>
      <w:r w:rsidR="00180DD0" w:rsidRPr="00364805">
        <w:rPr>
          <w:rFonts w:ascii="Times New Roman" w:eastAsia="新細明體" w:hAnsi="Times New Roman" w:cs="Times New Roman"/>
          <w:sz w:val="22"/>
          <w:szCs w:val="22"/>
        </w:rPr>
        <w:t>7.</w:t>
      </w:r>
      <w:r w:rsidR="00180DD0" w:rsidRPr="00364805">
        <w:rPr>
          <w:rFonts w:ascii="新細明體" w:eastAsia="新細明體" w:hAnsi="新細明體" w:cs="Times New Roman" w:hint="eastAsia"/>
          <w:sz w:val="22"/>
          <w:szCs w:val="22"/>
        </w:rPr>
        <w:t>對對方的尊稱，由言您。亦用在人姓名後表示尊敬。</w:t>
      </w:r>
      <w:r w:rsidR="00D02F66" w:rsidRPr="00364805">
        <w:rPr>
          <w:rFonts w:ascii="新細明體" w:eastAsia="新細明體" w:hAnsi="新細明體" w:hint="eastAsia"/>
          <w:sz w:val="22"/>
          <w:szCs w:val="22"/>
        </w:rPr>
        <w:t>（《漢語大詞典（三）》</w:t>
      </w:r>
      <w:r w:rsidR="00D02F66" w:rsidRPr="00364805">
        <w:rPr>
          <w:rFonts w:ascii="Times New Roman" w:eastAsia="新細明體" w:hAnsi="Times New Roman" w:cs="Times New Roman"/>
          <w:sz w:val="22"/>
          <w:szCs w:val="22"/>
        </w:rPr>
        <w:t>p</w:t>
      </w:r>
      <w:r w:rsidR="00D02F66" w:rsidRPr="00364805">
        <w:rPr>
          <w:rFonts w:ascii="Times New Roman" w:eastAsia="新細明體" w:hAnsi="Times New Roman" w:cs="Times New Roman" w:hint="eastAsia"/>
          <w:sz w:val="22"/>
          <w:szCs w:val="22"/>
        </w:rPr>
        <w:t>.244</w:t>
      </w:r>
      <w:r w:rsidR="00D02F66" w:rsidRPr="00364805">
        <w:rPr>
          <w:rFonts w:ascii="新細明體" w:eastAsia="新細明體" w:hAnsi="新細明體" w:hint="eastAsia"/>
          <w:sz w:val="22"/>
          <w:szCs w:val="22"/>
        </w:rPr>
        <w:t>）</w:t>
      </w:r>
    </w:p>
  </w:footnote>
  <w:footnote w:id="24">
    <w:p w:rsidR="004F4DF6" w:rsidRPr="00364805" w:rsidRDefault="004F4DF6" w:rsidP="00247B1A">
      <w:pPr>
        <w:pStyle w:val="a7"/>
        <w:spacing w:line="0" w:lineRule="atLeast"/>
        <w:rPr>
          <w:rFonts w:ascii="Times New Roman" w:hAnsi="Times New Roman" w:cs="Times New Roman"/>
          <w:sz w:val="22"/>
          <w:szCs w:val="22"/>
        </w:rPr>
      </w:pPr>
      <w:r w:rsidRPr="00364805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="00180DD0" w:rsidRPr="00364805">
        <w:rPr>
          <w:rFonts w:ascii="Times New Roman" w:eastAsia="新細明體" w:hAnsi="新細明體" w:cs="Times New Roman"/>
          <w:sz w:val="22"/>
          <w:szCs w:val="22"/>
        </w:rPr>
        <w:t>理統：</w:t>
      </w:r>
      <w:r w:rsidR="008D30C5" w:rsidRPr="00364805">
        <w:rPr>
          <w:rFonts w:ascii="Times New Roman" w:eastAsia="新細明體" w:hAnsi="新細明體" w:cs="Times New Roman"/>
          <w:sz w:val="22"/>
          <w:szCs w:val="22"/>
        </w:rPr>
        <w:t>理論體系。（《漢語大詞典（四）》</w:t>
      </w:r>
      <w:r w:rsidR="007F456E" w:rsidRPr="00364805">
        <w:rPr>
          <w:rFonts w:ascii="Times New Roman" w:eastAsia="新細明體" w:hAnsi="Times New Roman" w:cs="Times New Roman"/>
          <w:sz w:val="22"/>
          <w:szCs w:val="22"/>
        </w:rPr>
        <w:t>p.5</w:t>
      </w:r>
      <w:r w:rsidR="007F456E" w:rsidRPr="00364805">
        <w:rPr>
          <w:rFonts w:ascii="Times New Roman" w:eastAsia="新細明體" w:hAnsi="Times New Roman" w:cs="Times New Roman" w:hint="eastAsia"/>
          <w:sz w:val="22"/>
          <w:szCs w:val="22"/>
        </w:rPr>
        <w:t>74</w:t>
      </w:r>
      <w:r w:rsidR="008D30C5" w:rsidRPr="00364805">
        <w:rPr>
          <w:rFonts w:ascii="Times New Roman" w:eastAsia="新細明體" w:hAnsi="新細明體" w:cs="Times New Roman"/>
          <w:sz w:val="22"/>
          <w:szCs w:val="22"/>
        </w:rPr>
        <w:t>）</w:t>
      </w:r>
    </w:p>
  </w:footnote>
  <w:footnote w:id="25">
    <w:p w:rsidR="00C12293" w:rsidRPr="00364805" w:rsidRDefault="00C12293" w:rsidP="00247B1A">
      <w:pPr>
        <w:pStyle w:val="a7"/>
        <w:spacing w:line="0" w:lineRule="atLeast"/>
        <w:ind w:left="284" w:hangingChars="129" w:hanging="284"/>
        <w:rPr>
          <w:rFonts w:ascii="新細明體" w:eastAsia="新細明體" w:hAnsi="新細明體"/>
          <w:sz w:val="22"/>
          <w:szCs w:val="22"/>
        </w:rPr>
      </w:pPr>
      <w:r w:rsidRPr="00364805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="00813D83" w:rsidRPr="00364805">
        <w:rPr>
          <w:rFonts w:ascii="Times New Roman" w:eastAsia="新細明體" w:hAnsi="新細明體" w:cs="Times New Roman"/>
          <w:sz w:val="22"/>
          <w:szCs w:val="22"/>
        </w:rPr>
        <w:t>本：</w:t>
      </w:r>
      <w:r w:rsidR="00813D83" w:rsidRPr="00364805">
        <w:rPr>
          <w:rFonts w:ascii="Times New Roman" w:eastAsia="新細明體" w:hAnsi="Times New Roman" w:cs="Times New Roman"/>
          <w:sz w:val="22"/>
          <w:szCs w:val="22"/>
        </w:rPr>
        <w:t>12.</w:t>
      </w:r>
      <w:r w:rsidR="00813D83" w:rsidRPr="00364805">
        <w:rPr>
          <w:rFonts w:ascii="Times New Roman" w:eastAsia="新細明體" w:hAnsi="新細明體" w:cs="Times New Roman"/>
          <w:sz w:val="22"/>
          <w:szCs w:val="22"/>
        </w:rPr>
        <w:t>根源。</w:t>
      </w:r>
      <w:r w:rsidR="00813D83" w:rsidRPr="00364805">
        <w:rPr>
          <w:rFonts w:ascii="Times New Roman" w:eastAsia="新細明體" w:hAnsi="Times New Roman" w:cs="Times New Roman"/>
          <w:sz w:val="22"/>
          <w:szCs w:val="22"/>
        </w:rPr>
        <w:t>15.</w:t>
      </w:r>
      <w:r w:rsidR="00813D83" w:rsidRPr="00364805">
        <w:rPr>
          <w:rFonts w:ascii="Times New Roman" w:eastAsia="新細明體" w:hAnsi="新細明體" w:cs="Times New Roman"/>
          <w:sz w:val="22"/>
          <w:szCs w:val="22"/>
        </w:rPr>
        <w:t>探究；推原。</w:t>
      </w:r>
      <w:r w:rsidR="00813D83" w:rsidRPr="00364805">
        <w:rPr>
          <w:rFonts w:ascii="Times New Roman" w:eastAsia="新細明體" w:hAnsi="Times New Roman" w:cs="Times New Roman"/>
          <w:sz w:val="22"/>
          <w:szCs w:val="22"/>
        </w:rPr>
        <w:t>16.</w:t>
      </w:r>
      <w:r w:rsidR="00813D83" w:rsidRPr="00364805">
        <w:rPr>
          <w:rFonts w:ascii="Times New Roman" w:eastAsia="新細明體" w:hAnsi="新細明體" w:cs="Times New Roman"/>
          <w:sz w:val="22"/>
          <w:szCs w:val="22"/>
        </w:rPr>
        <w:t>根據；依據。（《漢語大詞典（四）》</w:t>
      </w:r>
      <w:r w:rsidR="00813D83" w:rsidRPr="00364805">
        <w:rPr>
          <w:rFonts w:ascii="Times New Roman" w:eastAsia="新細明體" w:hAnsi="Times New Roman" w:cs="Times New Roman"/>
          <w:sz w:val="22"/>
          <w:szCs w:val="22"/>
        </w:rPr>
        <w:t>p.703</w:t>
      </w:r>
      <w:r w:rsidR="00813D83" w:rsidRPr="00364805">
        <w:rPr>
          <w:rFonts w:ascii="Times New Roman" w:eastAsia="新細明體" w:hAnsi="新細明體" w:cs="Times New Roman"/>
          <w:sz w:val="22"/>
          <w:szCs w:val="22"/>
        </w:rPr>
        <w:t>）</w:t>
      </w:r>
    </w:p>
  </w:footnote>
  <w:footnote w:id="26">
    <w:p w:rsidR="0067409C" w:rsidRPr="00364805" w:rsidRDefault="0067409C" w:rsidP="00247B1A">
      <w:pPr>
        <w:pStyle w:val="a7"/>
        <w:spacing w:line="0" w:lineRule="atLeast"/>
        <w:rPr>
          <w:rFonts w:ascii="Times New Roman" w:hAnsi="Times New Roman" w:cs="Times New Roman"/>
          <w:sz w:val="22"/>
          <w:szCs w:val="22"/>
        </w:rPr>
      </w:pPr>
      <w:r w:rsidRPr="00364805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364805">
        <w:rPr>
          <w:rFonts w:ascii="新細明體" w:eastAsia="新細明體" w:hAnsi="新細明體" w:cs="Times New Roman" w:hint="eastAsia"/>
          <w:sz w:val="22"/>
          <w:szCs w:val="22"/>
        </w:rPr>
        <w:t>有</w:t>
      </w:r>
      <w:r w:rsidR="00220F08" w:rsidRPr="00364805">
        <w:rPr>
          <w:rFonts w:ascii="新細明體" w:eastAsia="新細明體" w:hAnsi="新細明體" w:cs="Times New Roman" w:hint="eastAsia"/>
          <w:sz w:val="22"/>
          <w:szCs w:val="22"/>
        </w:rPr>
        <w:t>＋（以）</w:t>
      </w:r>
      <w:r w:rsidRPr="00364805">
        <w:rPr>
          <w:rFonts w:ascii="新細明體" w:eastAsia="新細明體" w:hAnsi="新細明體" w:cs="Times New Roman"/>
          <w:sz w:val="22"/>
          <w:szCs w:val="22"/>
        </w:rPr>
        <w:t>【丘本</w:t>
      </w:r>
      <w:r w:rsidRPr="00364805">
        <w:rPr>
          <w:rFonts w:ascii="Times New Roman" w:eastAsia="新細明體" w:hAnsi="新細明體" w:cs="Times New Roman"/>
          <w:sz w:val="22"/>
          <w:szCs w:val="22"/>
        </w:rPr>
        <w:t>】。（《慧遠研究（遺文篇）》</w:t>
      </w:r>
      <w:r w:rsidRPr="00364805">
        <w:rPr>
          <w:rFonts w:ascii="Times New Roman" w:eastAsia="新細明體" w:hAnsi="Times New Roman" w:cs="Times New Roman"/>
          <w:sz w:val="22"/>
          <w:szCs w:val="22"/>
        </w:rPr>
        <w:t>p.45</w:t>
      </w:r>
      <w:r w:rsidRPr="00364805">
        <w:rPr>
          <w:rFonts w:ascii="Times New Roman" w:eastAsia="新細明體" w:hAnsi="新細明體" w:cs="Times New Roman"/>
          <w:sz w:val="22"/>
          <w:szCs w:val="22"/>
        </w:rPr>
        <w:t>，</w:t>
      </w:r>
      <w:r w:rsidRPr="00364805">
        <w:rPr>
          <w:rFonts w:ascii="Times New Roman" w:eastAsia="新細明體" w:hAnsi="Times New Roman" w:cs="Times New Roman"/>
          <w:sz w:val="22"/>
          <w:szCs w:val="22"/>
        </w:rPr>
        <w:t>n.</w:t>
      </w:r>
      <w:r w:rsidRPr="00364805">
        <w:rPr>
          <w:rFonts w:ascii="Times New Roman" w:eastAsia="新細明體" w:hAnsi="Times New Roman" w:cs="Times New Roman" w:hint="eastAsia"/>
          <w:sz w:val="22"/>
          <w:szCs w:val="22"/>
        </w:rPr>
        <w:t>8</w:t>
      </w:r>
      <w:r w:rsidRPr="00364805">
        <w:rPr>
          <w:rFonts w:ascii="Times New Roman" w:eastAsia="新細明體" w:hAnsi="新細明體" w:cs="Times New Roman"/>
          <w:sz w:val="22"/>
          <w:szCs w:val="22"/>
        </w:rPr>
        <w:t>）</w:t>
      </w:r>
    </w:p>
  </w:footnote>
  <w:footnote w:id="27">
    <w:p w:rsidR="0067409C" w:rsidRPr="00364805" w:rsidRDefault="0067409C" w:rsidP="00247B1A">
      <w:pPr>
        <w:pStyle w:val="a7"/>
        <w:spacing w:line="0" w:lineRule="atLeast"/>
        <w:rPr>
          <w:rFonts w:ascii="Times New Roman" w:eastAsia="新細明體" w:hAnsi="新細明體" w:cs="Times New Roman"/>
          <w:sz w:val="22"/>
          <w:szCs w:val="22"/>
        </w:rPr>
      </w:pPr>
      <w:r w:rsidRPr="00364805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="00814D82" w:rsidRPr="00364805">
        <w:rPr>
          <w:rFonts w:ascii="Times New Roman" w:eastAsia="新細明體" w:hAnsi="新細明體" w:cs="Times New Roman" w:hint="eastAsia"/>
          <w:sz w:val="22"/>
          <w:szCs w:val="22"/>
        </w:rPr>
        <w:t>（</w:t>
      </w:r>
      <w:r w:rsidR="00814D82" w:rsidRPr="00364805">
        <w:rPr>
          <w:rFonts w:ascii="Times New Roman" w:eastAsia="新細明體" w:hAnsi="Times New Roman" w:cs="Times New Roman"/>
          <w:sz w:val="22"/>
          <w:szCs w:val="22"/>
        </w:rPr>
        <w:t>1</w:t>
      </w:r>
      <w:r w:rsidR="00814D82" w:rsidRPr="00364805">
        <w:rPr>
          <w:rFonts w:ascii="Times New Roman" w:eastAsia="新細明體" w:hAnsi="新細明體" w:cs="Times New Roman" w:hint="eastAsia"/>
          <w:sz w:val="22"/>
          <w:szCs w:val="22"/>
        </w:rPr>
        <w:t>）</w:t>
      </w:r>
      <w:r w:rsidR="00814D82" w:rsidRPr="00364805">
        <w:rPr>
          <w:rFonts w:ascii="新細明體" w:eastAsia="新細明體" w:hAnsi="新細明體" w:cs="Times New Roman" w:hint="eastAsia"/>
          <w:sz w:val="22"/>
          <w:szCs w:val="22"/>
        </w:rPr>
        <w:t>「離」是</w:t>
      </w:r>
      <w:r w:rsidRPr="00364805">
        <w:rPr>
          <w:rFonts w:ascii="新細明體" w:eastAsia="新細明體" w:hAnsi="新細明體" w:cs="Times New Roman" w:hint="eastAsia"/>
          <w:sz w:val="22"/>
          <w:szCs w:val="22"/>
        </w:rPr>
        <w:t>「雖」</w:t>
      </w:r>
      <w:r w:rsidR="00814D82" w:rsidRPr="00364805">
        <w:rPr>
          <w:rFonts w:ascii="新細明體" w:eastAsia="新細明體" w:hAnsi="新細明體" w:cs="Times New Roman" w:hint="eastAsia"/>
          <w:sz w:val="22"/>
          <w:szCs w:val="22"/>
        </w:rPr>
        <w:t>之誤寫</w:t>
      </w:r>
      <w:r w:rsidR="00C15045" w:rsidRPr="00364805">
        <w:rPr>
          <w:rFonts w:ascii="新細明體" w:eastAsia="新細明體" w:hAnsi="新細明體" w:cs="Times New Roman" w:hint="eastAsia"/>
          <w:sz w:val="22"/>
          <w:szCs w:val="22"/>
        </w:rPr>
        <w:t>。</w:t>
      </w:r>
      <w:r w:rsidRPr="00364805">
        <w:rPr>
          <w:rFonts w:ascii="Times New Roman" w:eastAsia="新細明體" w:hAnsi="新細明體" w:cs="Times New Roman"/>
          <w:sz w:val="22"/>
          <w:szCs w:val="22"/>
        </w:rPr>
        <w:t>（《慧遠研究（遺文篇）》</w:t>
      </w:r>
      <w:r w:rsidRPr="00364805">
        <w:rPr>
          <w:rFonts w:ascii="Times New Roman" w:eastAsia="新細明體" w:hAnsi="Times New Roman" w:cs="Times New Roman"/>
          <w:sz w:val="22"/>
          <w:szCs w:val="22"/>
        </w:rPr>
        <w:t>p.45</w:t>
      </w:r>
      <w:r w:rsidRPr="00364805">
        <w:rPr>
          <w:rFonts w:ascii="Times New Roman" w:eastAsia="新細明體" w:hAnsi="新細明體" w:cs="Times New Roman"/>
          <w:sz w:val="22"/>
          <w:szCs w:val="22"/>
        </w:rPr>
        <w:t>，</w:t>
      </w:r>
      <w:r w:rsidRPr="00364805">
        <w:rPr>
          <w:rFonts w:ascii="Times New Roman" w:eastAsia="新細明體" w:hAnsi="Times New Roman" w:cs="Times New Roman"/>
          <w:sz w:val="22"/>
          <w:szCs w:val="22"/>
        </w:rPr>
        <w:t>n.</w:t>
      </w:r>
      <w:r w:rsidRPr="00364805">
        <w:rPr>
          <w:rFonts w:ascii="Times New Roman" w:eastAsia="新細明體" w:hAnsi="Times New Roman" w:cs="Times New Roman" w:hint="eastAsia"/>
          <w:sz w:val="22"/>
          <w:szCs w:val="22"/>
        </w:rPr>
        <w:t>9</w:t>
      </w:r>
      <w:r w:rsidRPr="00364805">
        <w:rPr>
          <w:rFonts w:ascii="Times New Roman" w:eastAsia="新細明體" w:hAnsi="新細明體" w:cs="Times New Roman"/>
          <w:sz w:val="22"/>
          <w:szCs w:val="22"/>
        </w:rPr>
        <w:t>）</w:t>
      </w:r>
    </w:p>
    <w:p w:rsidR="00814D82" w:rsidRPr="00364805" w:rsidRDefault="00814D82" w:rsidP="00247B1A">
      <w:pPr>
        <w:pStyle w:val="a7"/>
        <w:spacing w:line="0" w:lineRule="atLeast"/>
        <w:ind w:firstLineChars="64" w:firstLine="141"/>
        <w:rPr>
          <w:rFonts w:ascii="Times New Roman" w:eastAsia="新細明體" w:hAnsi="新細明體" w:cs="Times New Roman"/>
          <w:sz w:val="22"/>
          <w:szCs w:val="22"/>
        </w:rPr>
      </w:pPr>
      <w:r w:rsidRPr="00364805">
        <w:rPr>
          <w:rFonts w:ascii="Times New Roman" w:eastAsia="新細明體" w:hAnsi="新細明體" w:cs="Times New Roman" w:hint="eastAsia"/>
          <w:sz w:val="22"/>
          <w:szCs w:val="22"/>
        </w:rPr>
        <w:t>（</w:t>
      </w:r>
      <w:r w:rsidRPr="00364805">
        <w:rPr>
          <w:rFonts w:ascii="Times New Roman" w:eastAsia="新細明體" w:hAnsi="Times New Roman" w:cs="Times New Roman" w:hint="eastAsia"/>
          <w:sz w:val="22"/>
          <w:szCs w:val="22"/>
        </w:rPr>
        <w:t>2</w:t>
      </w:r>
      <w:r w:rsidRPr="00364805">
        <w:rPr>
          <w:rFonts w:ascii="Times New Roman" w:eastAsia="新細明體" w:hAnsi="新細明體" w:cs="Times New Roman" w:hint="eastAsia"/>
          <w:sz w:val="22"/>
          <w:szCs w:val="22"/>
        </w:rPr>
        <w:t>）</w:t>
      </w:r>
      <w:r w:rsidR="00CA0113" w:rsidRPr="00364805">
        <w:rPr>
          <w:rFonts w:ascii="新細明體" w:eastAsia="新細明體" w:hAnsi="新細明體" w:cs="Times New Roman" w:hint="eastAsia"/>
          <w:sz w:val="22"/>
          <w:szCs w:val="22"/>
        </w:rPr>
        <w:t>「離</w:t>
      </w:r>
      <w:r w:rsidR="00E8429B" w:rsidRPr="00364805">
        <w:rPr>
          <w:rFonts w:ascii="新細明體" w:eastAsia="新細明體" w:hAnsi="新細明體" w:cs="Times New Roman" w:hint="eastAsia"/>
          <w:sz w:val="22"/>
          <w:szCs w:val="22"/>
        </w:rPr>
        <w:t>」</w:t>
      </w:r>
      <w:r w:rsidR="00CA0113" w:rsidRPr="00364805">
        <w:rPr>
          <w:rFonts w:ascii="新細明體" w:eastAsia="新細明體" w:hAnsi="新細明體" w:cs="Times New Roman" w:hint="eastAsia"/>
          <w:sz w:val="22"/>
          <w:szCs w:val="22"/>
        </w:rPr>
        <w:t>，</w:t>
      </w:r>
      <w:r w:rsidR="00CA0113" w:rsidRPr="00364805">
        <w:rPr>
          <w:rFonts w:ascii="新細明體" w:eastAsia="新細明體" w:hAnsi="新細明體" w:cs="Times New Roman"/>
          <w:sz w:val="22"/>
          <w:szCs w:val="22"/>
        </w:rPr>
        <w:t>【丘本</w:t>
      </w:r>
      <w:r w:rsidR="00CA0113" w:rsidRPr="00364805">
        <w:rPr>
          <w:rFonts w:ascii="Times New Roman" w:eastAsia="新細明體" w:hAnsi="新細明體" w:cs="Times New Roman"/>
          <w:sz w:val="22"/>
          <w:szCs w:val="22"/>
        </w:rPr>
        <w:t>】</w:t>
      </w:r>
      <w:r w:rsidR="00CA0113" w:rsidRPr="00364805">
        <w:rPr>
          <w:rFonts w:ascii="Times New Roman" w:eastAsia="新細明體" w:hAnsi="新細明體" w:cs="Times New Roman" w:hint="eastAsia"/>
          <w:sz w:val="22"/>
          <w:szCs w:val="22"/>
        </w:rPr>
        <w:t>作</w:t>
      </w:r>
      <w:r w:rsidR="00CA0113" w:rsidRPr="00364805">
        <w:rPr>
          <w:rFonts w:ascii="新細明體" w:eastAsia="新細明體" w:hAnsi="新細明體" w:cs="Times New Roman" w:hint="eastAsia"/>
          <w:sz w:val="22"/>
          <w:szCs w:val="22"/>
        </w:rPr>
        <w:t>「雖」</w:t>
      </w:r>
      <w:r w:rsidR="00CA0113" w:rsidRPr="00364805">
        <w:rPr>
          <w:rFonts w:ascii="Times New Roman" w:eastAsia="新細明體" w:hAnsi="新細明體" w:cs="Times New Roman" w:hint="eastAsia"/>
          <w:sz w:val="22"/>
          <w:szCs w:val="22"/>
        </w:rPr>
        <w:t>。</w:t>
      </w:r>
      <w:r w:rsidR="00E8429B" w:rsidRPr="00364805">
        <w:rPr>
          <w:rFonts w:ascii="Times New Roman" w:eastAsia="新細明體" w:hAnsi="新細明體" w:cs="Times New Roman"/>
          <w:sz w:val="22"/>
          <w:szCs w:val="22"/>
        </w:rPr>
        <w:t>（《</w:t>
      </w:r>
      <w:r w:rsidR="00E8429B" w:rsidRPr="00364805">
        <w:rPr>
          <w:rFonts w:ascii="Times New Roman" w:eastAsia="新細明體" w:hAnsi="新細明體" w:cs="Times New Roman" w:hint="eastAsia"/>
          <w:sz w:val="22"/>
          <w:szCs w:val="22"/>
        </w:rPr>
        <w:t>遠什大乘要義問答</w:t>
      </w:r>
      <w:r w:rsidR="00E8429B" w:rsidRPr="00364805">
        <w:rPr>
          <w:rFonts w:ascii="Times New Roman" w:eastAsia="新細明體" w:hAnsi="新細明體" w:cs="Times New Roman"/>
          <w:sz w:val="22"/>
          <w:szCs w:val="22"/>
        </w:rPr>
        <w:t>》</w:t>
      </w:r>
      <w:r w:rsidR="00CA0113" w:rsidRPr="00364805">
        <w:rPr>
          <w:rFonts w:ascii="Times New Roman" w:eastAsia="新細明體" w:hAnsi="Times New Roman" w:cs="Times New Roman"/>
          <w:sz w:val="22"/>
          <w:szCs w:val="22"/>
        </w:rPr>
        <w:t>p.</w:t>
      </w:r>
      <w:r w:rsidR="00CA0113" w:rsidRPr="00364805">
        <w:rPr>
          <w:rFonts w:ascii="Times New Roman" w:eastAsia="新細明體" w:hAnsi="Times New Roman" w:cs="Times New Roman" w:hint="eastAsia"/>
          <w:sz w:val="22"/>
          <w:szCs w:val="22"/>
        </w:rPr>
        <w:t>7</w:t>
      </w:r>
      <w:r w:rsidR="00E8429B" w:rsidRPr="00364805">
        <w:rPr>
          <w:rFonts w:ascii="Times New Roman" w:eastAsia="新細明體" w:hAnsi="Times New Roman" w:cs="Times New Roman" w:hint="eastAsia"/>
          <w:sz w:val="22"/>
          <w:szCs w:val="22"/>
        </w:rPr>
        <w:t>9</w:t>
      </w:r>
      <w:r w:rsidR="00E8429B" w:rsidRPr="00364805">
        <w:rPr>
          <w:rFonts w:ascii="Times New Roman" w:eastAsia="新細明體" w:hAnsi="新細明體" w:cs="Times New Roman"/>
          <w:sz w:val="22"/>
          <w:szCs w:val="22"/>
        </w:rPr>
        <w:t>）</w:t>
      </w:r>
      <w:r w:rsidR="00CA0113" w:rsidRPr="00364805">
        <w:rPr>
          <w:rFonts w:ascii="Times New Roman" w:eastAsia="新細明體" w:hAnsi="新細明體" w:cs="Times New Roman" w:hint="eastAsia"/>
          <w:sz w:val="22"/>
          <w:szCs w:val="22"/>
        </w:rPr>
        <w:t>。</w:t>
      </w:r>
    </w:p>
    <w:p w:rsidR="00814D82" w:rsidRPr="00364805" w:rsidRDefault="00814D82" w:rsidP="00247B1A">
      <w:pPr>
        <w:pStyle w:val="a7"/>
        <w:spacing w:line="0" w:lineRule="atLeast"/>
        <w:ind w:firstLineChars="64" w:firstLine="141"/>
        <w:rPr>
          <w:rFonts w:ascii="Times New Roman" w:hAnsi="Times New Roman" w:cs="Times New Roman"/>
          <w:sz w:val="22"/>
          <w:szCs w:val="22"/>
        </w:rPr>
      </w:pPr>
      <w:r w:rsidRPr="00364805">
        <w:rPr>
          <w:rFonts w:ascii="Times New Roman" w:eastAsia="新細明體" w:hAnsi="新細明體" w:cs="Times New Roman" w:hint="eastAsia"/>
          <w:sz w:val="22"/>
          <w:szCs w:val="22"/>
        </w:rPr>
        <w:t>（</w:t>
      </w:r>
      <w:r w:rsidRPr="00364805">
        <w:rPr>
          <w:rFonts w:ascii="Times New Roman" w:eastAsia="新細明體" w:hAnsi="Times New Roman" w:cs="Times New Roman" w:hint="eastAsia"/>
          <w:sz w:val="22"/>
          <w:szCs w:val="22"/>
        </w:rPr>
        <w:t>3</w:t>
      </w:r>
      <w:r w:rsidRPr="00364805">
        <w:rPr>
          <w:rFonts w:ascii="Times New Roman" w:eastAsia="新細明體" w:hAnsi="新細明體" w:cs="Times New Roman" w:hint="eastAsia"/>
          <w:sz w:val="22"/>
          <w:szCs w:val="22"/>
        </w:rPr>
        <w:t>）</w:t>
      </w:r>
      <w:r w:rsidR="00EA32D4" w:rsidRPr="00364805">
        <w:rPr>
          <w:rFonts w:ascii="Times New Roman" w:eastAsia="新細明體" w:hAnsi="新細明體" w:cs="Times New Roman" w:hint="eastAsia"/>
          <w:sz w:val="22"/>
          <w:szCs w:val="22"/>
        </w:rPr>
        <w:t>案：</w:t>
      </w:r>
      <w:r w:rsidR="00EA32D4" w:rsidRPr="00364805">
        <w:rPr>
          <w:rFonts w:ascii="新細明體" w:eastAsia="新細明體" w:hAnsi="新細明體" w:cs="Times New Roman" w:hint="eastAsia"/>
          <w:sz w:val="22"/>
          <w:szCs w:val="22"/>
        </w:rPr>
        <w:t>《大正藏》原作「離」。今依</w:t>
      </w:r>
      <w:r w:rsidR="00EA32D4" w:rsidRPr="00364805">
        <w:rPr>
          <w:rFonts w:ascii="新細明體" w:eastAsia="新細明體" w:hAnsi="新細明體" w:cs="Times New Roman"/>
          <w:sz w:val="22"/>
          <w:szCs w:val="22"/>
        </w:rPr>
        <w:t>【丘本</w:t>
      </w:r>
      <w:r w:rsidR="00EA32D4" w:rsidRPr="00364805">
        <w:rPr>
          <w:rFonts w:ascii="Times New Roman" w:eastAsia="新細明體" w:hAnsi="新細明體" w:cs="Times New Roman"/>
          <w:sz w:val="22"/>
          <w:szCs w:val="22"/>
        </w:rPr>
        <w:t>】</w:t>
      </w:r>
      <w:r w:rsidR="00EA32D4" w:rsidRPr="00364805">
        <w:rPr>
          <w:rFonts w:ascii="Times New Roman" w:eastAsia="新細明體" w:hAnsi="新細明體" w:cs="Times New Roman" w:hint="eastAsia"/>
          <w:sz w:val="22"/>
          <w:szCs w:val="22"/>
        </w:rPr>
        <w:t>作</w:t>
      </w:r>
      <w:r w:rsidR="00EA32D4" w:rsidRPr="00364805">
        <w:rPr>
          <w:rFonts w:ascii="新細明體" w:eastAsia="新細明體" w:hAnsi="新細明體" w:cs="Times New Roman" w:hint="eastAsia"/>
          <w:sz w:val="22"/>
          <w:szCs w:val="22"/>
        </w:rPr>
        <w:t>「雖」。</w:t>
      </w:r>
    </w:p>
  </w:footnote>
  <w:footnote w:id="28">
    <w:p w:rsidR="0067409C" w:rsidRPr="00961AC2" w:rsidRDefault="0067409C" w:rsidP="00247B1A">
      <w:pPr>
        <w:pStyle w:val="a7"/>
        <w:spacing w:line="0" w:lineRule="atLeast"/>
        <w:rPr>
          <w:rFonts w:ascii="Times New Roman" w:eastAsia="新細明體" w:hAnsi="新細明體" w:cs="Times New Roman"/>
          <w:sz w:val="22"/>
          <w:szCs w:val="22"/>
        </w:rPr>
      </w:pPr>
      <w:r w:rsidRPr="00961AC2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="00BD4F7E" w:rsidRPr="00961AC2">
        <w:rPr>
          <w:rFonts w:ascii="新細明體" w:eastAsia="新細明體" w:hAnsi="新細明體" w:cs="Times New Roman" w:hint="eastAsia"/>
          <w:sz w:val="22"/>
          <w:szCs w:val="22"/>
        </w:rPr>
        <w:t>（1）</w:t>
      </w:r>
      <w:r w:rsidR="00870EBE" w:rsidRPr="00961AC2">
        <w:rPr>
          <w:rFonts w:ascii="新細明體" w:eastAsia="新細明體" w:hAnsi="新細明體" w:cs="Times New Roman" w:hint="eastAsia"/>
          <w:sz w:val="22"/>
          <w:szCs w:val="22"/>
        </w:rPr>
        <w:t>「想」疑是</w:t>
      </w:r>
      <w:r w:rsidR="00004709" w:rsidRPr="00961AC2">
        <w:rPr>
          <w:rFonts w:ascii="新細明體" w:eastAsia="新細明體" w:hAnsi="新細明體" w:cs="Times New Roman" w:hint="eastAsia"/>
          <w:sz w:val="22"/>
          <w:szCs w:val="22"/>
        </w:rPr>
        <w:t>「相」</w:t>
      </w:r>
      <w:r w:rsidR="00870EBE" w:rsidRPr="00961AC2">
        <w:rPr>
          <w:rFonts w:ascii="新細明體" w:eastAsia="新細明體" w:hAnsi="新細明體" w:cs="Times New Roman" w:hint="eastAsia"/>
          <w:sz w:val="22"/>
          <w:szCs w:val="22"/>
        </w:rPr>
        <w:t>之誤寫</w:t>
      </w:r>
      <w:r w:rsidR="00C15045" w:rsidRPr="00961AC2">
        <w:rPr>
          <w:rFonts w:ascii="新細明體" w:eastAsia="新細明體" w:hAnsi="新細明體" w:cs="Times New Roman" w:hint="eastAsia"/>
          <w:sz w:val="22"/>
          <w:szCs w:val="22"/>
        </w:rPr>
        <w:t>。</w:t>
      </w:r>
      <w:r w:rsidR="00004709" w:rsidRPr="00961AC2">
        <w:rPr>
          <w:rFonts w:ascii="Times New Roman" w:eastAsia="新細明體" w:hAnsi="新細明體" w:cs="Times New Roman"/>
          <w:sz w:val="22"/>
          <w:szCs w:val="22"/>
        </w:rPr>
        <w:t>（《慧遠研究（遺文篇）》</w:t>
      </w:r>
      <w:r w:rsidR="00004709" w:rsidRPr="00961AC2">
        <w:rPr>
          <w:rFonts w:ascii="Times New Roman" w:eastAsia="新細明體" w:hAnsi="Times New Roman" w:cs="Times New Roman"/>
          <w:sz w:val="22"/>
          <w:szCs w:val="22"/>
        </w:rPr>
        <w:t>p.45</w:t>
      </w:r>
      <w:r w:rsidR="00004709" w:rsidRPr="00961AC2">
        <w:rPr>
          <w:rFonts w:ascii="Times New Roman" w:eastAsia="新細明體" w:hAnsi="新細明體" w:cs="Times New Roman"/>
          <w:sz w:val="22"/>
          <w:szCs w:val="22"/>
        </w:rPr>
        <w:t>，</w:t>
      </w:r>
      <w:r w:rsidR="00004709" w:rsidRPr="00961AC2">
        <w:rPr>
          <w:rFonts w:ascii="Times New Roman" w:eastAsia="新細明體" w:hAnsi="Times New Roman" w:cs="Times New Roman"/>
          <w:sz w:val="22"/>
          <w:szCs w:val="22"/>
        </w:rPr>
        <w:t>n.</w:t>
      </w:r>
      <w:r w:rsidR="00004709" w:rsidRPr="00961AC2">
        <w:rPr>
          <w:rFonts w:ascii="Times New Roman" w:eastAsia="新細明體" w:hAnsi="Times New Roman" w:cs="Times New Roman" w:hint="eastAsia"/>
          <w:sz w:val="22"/>
          <w:szCs w:val="22"/>
        </w:rPr>
        <w:t>10</w:t>
      </w:r>
      <w:r w:rsidR="00004709" w:rsidRPr="00961AC2">
        <w:rPr>
          <w:rFonts w:ascii="Times New Roman" w:eastAsia="新細明體" w:hAnsi="新細明體" w:cs="Times New Roman"/>
          <w:sz w:val="22"/>
          <w:szCs w:val="22"/>
        </w:rPr>
        <w:t>）</w:t>
      </w:r>
    </w:p>
    <w:p w:rsidR="00BD4F7E" w:rsidRPr="00961AC2" w:rsidRDefault="00BD4F7E" w:rsidP="002F7261">
      <w:pPr>
        <w:pStyle w:val="a7"/>
        <w:spacing w:line="0" w:lineRule="atLeast"/>
        <w:ind w:rightChars="-50" w:right="-120" w:firstLineChars="64" w:firstLine="141"/>
        <w:rPr>
          <w:rFonts w:ascii="新細明體" w:eastAsia="新細明體" w:hAnsi="新細明體" w:cs="Times New Roman"/>
          <w:sz w:val="22"/>
          <w:szCs w:val="22"/>
        </w:rPr>
      </w:pPr>
      <w:r w:rsidRPr="00961AC2">
        <w:rPr>
          <w:rFonts w:ascii="Times New Roman" w:eastAsia="新細明體" w:hAnsi="新細明體" w:cs="Times New Roman" w:hint="eastAsia"/>
          <w:sz w:val="22"/>
          <w:szCs w:val="22"/>
        </w:rPr>
        <w:t>（</w:t>
      </w:r>
      <w:r w:rsidRPr="00961AC2">
        <w:rPr>
          <w:rFonts w:ascii="Times New Roman" w:eastAsia="新細明體" w:hAnsi="新細明體" w:cs="Times New Roman" w:hint="eastAsia"/>
          <w:sz w:val="22"/>
          <w:szCs w:val="22"/>
        </w:rPr>
        <w:t>2</w:t>
      </w:r>
      <w:r w:rsidRPr="00961AC2">
        <w:rPr>
          <w:rFonts w:ascii="Times New Roman" w:eastAsia="新細明體" w:hAnsi="新細明體" w:cs="Times New Roman" w:hint="eastAsia"/>
          <w:sz w:val="22"/>
          <w:szCs w:val="22"/>
        </w:rPr>
        <w:t>）</w:t>
      </w:r>
      <w:r w:rsidRPr="00961AC2">
        <w:rPr>
          <w:rFonts w:ascii="新細明體" w:eastAsia="新細明體" w:hAnsi="新細明體" w:cs="Times New Roman"/>
          <w:sz w:val="22"/>
          <w:szCs w:val="22"/>
        </w:rPr>
        <w:t>【丘本</w:t>
      </w:r>
      <w:r w:rsidRPr="00961AC2">
        <w:rPr>
          <w:rFonts w:ascii="Times New Roman" w:eastAsia="新細明體" w:hAnsi="新細明體" w:cs="Times New Roman"/>
          <w:sz w:val="22"/>
          <w:szCs w:val="22"/>
        </w:rPr>
        <w:t>】</w:t>
      </w:r>
      <w:r w:rsidRPr="00961AC2">
        <w:rPr>
          <w:rFonts w:ascii="Times New Roman" w:eastAsia="新細明體" w:hAnsi="新細明體" w:cs="Times New Roman" w:hint="eastAsia"/>
          <w:sz w:val="22"/>
          <w:szCs w:val="22"/>
        </w:rPr>
        <w:t>（</w:t>
      </w:r>
      <w:r w:rsidRPr="00961AC2">
        <w:rPr>
          <w:rFonts w:ascii="Times New Roman" w:eastAsia="新細明體" w:hAnsi="新細明體" w:cs="Times New Roman" w:hint="eastAsia"/>
          <w:sz w:val="22"/>
          <w:szCs w:val="22"/>
        </w:rPr>
        <w:t>p.97</w:t>
      </w:r>
      <w:r w:rsidRPr="00961AC2">
        <w:rPr>
          <w:rFonts w:ascii="Times New Roman" w:eastAsia="新細明體" w:hAnsi="新細明體" w:cs="Times New Roman" w:hint="eastAsia"/>
          <w:sz w:val="22"/>
          <w:szCs w:val="22"/>
        </w:rPr>
        <w:t>）作「想」。</w:t>
      </w:r>
    </w:p>
  </w:footnote>
  <w:footnote w:id="29">
    <w:p w:rsidR="00004709" w:rsidRPr="00961AC2" w:rsidRDefault="00004709" w:rsidP="00247B1A">
      <w:pPr>
        <w:pStyle w:val="a7"/>
        <w:spacing w:line="0" w:lineRule="atLeast"/>
        <w:rPr>
          <w:rFonts w:ascii="Times New Roman" w:hAnsi="Times New Roman" w:cs="Times New Roman"/>
          <w:sz w:val="22"/>
          <w:szCs w:val="22"/>
        </w:rPr>
      </w:pPr>
      <w:r w:rsidRPr="00961AC2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961AC2">
        <w:rPr>
          <w:rFonts w:ascii="新細明體" w:eastAsia="新細明體" w:hAnsi="新細明體" w:cs="Times New Roman" w:hint="eastAsia"/>
          <w:sz w:val="22"/>
          <w:szCs w:val="22"/>
        </w:rPr>
        <w:t>「來」</w:t>
      </w:r>
      <w:r w:rsidR="00870EBE" w:rsidRPr="00961AC2">
        <w:rPr>
          <w:rFonts w:ascii="新細明體" w:eastAsia="新細明體" w:hAnsi="新細明體" w:cs="Times New Roman" w:hint="eastAsia"/>
          <w:sz w:val="22"/>
          <w:szCs w:val="22"/>
        </w:rPr>
        <w:t>，</w:t>
      </w:r>
      <w:r w:rsidR="009771E2" w:rsidRPr="00961AC2">
        <w:rPr>
          <w:rFonts w:ascii="新細明體" w:eastAsia="新細明體" w:hAnsi="新細明體" w:cs="Times New Roman"/>
          <w:sz w:val="22"/>
          <w:szCs w:val="22"/>
        </w:rPr>
        <w:t>【丘本</w:t>
      </w:r>
      <w:r w:rsidR="009771E2" w:rsidRPr="00961AC2">
        <w:rPr>
          <w:rFonts w:ascii="Times New Roman" w:eastAsia="新細明體" w:hAnsi="新細明體" w:cs="Times New Roman"/>
          <w:sz w:val="22"/>
          <w:szCs w:val="22"/>
        </w:rPr>
        <w:t>】</w:t>
      </w:r>
      <w:r w:rsidR="00181E35" w:rsidRPr="00961AC2">
        <w:rPr>
          <w:rFonts w:ascii="Times New Roman" w:eastAsia="新細明體" w:hAnsi="新細明體" w:cs="Times New Roman" w:hint="eastAsia"/>
          <w:sz w:val="22"/>
          <w:szCs w:val="22"/>
        </w:rPr>
        <w:t>改作</w:t>
      </w:r>
      <w:r w:rsidR="00181E35" w:rsidRPr="00961AC2">
        <w:rPr>
          <w:rFonts w:ascii="新細明體" w:eastAsia="新細明體" w:hAnsi="新細明體" w:cs="Times New Roman" w:hint="eastAsia"/>
          <w:sz w:val="22"/>
          <w:szCs w:val="22"/>
        </w:rPr>
        <w:t>「歷」</w:t>
      </w:r>
      <w:r w:rsidR="00C15045" w:rsidRPr="00961AC2">
        <w:rPr>
          <w:rFonts w:ascii="新細明體" w:eastAsia="新細明體" w:hAnsi="新細明體" w:cs="Times New Roman" w:hint="eastAsia"/>
          <w:sz w:val="22"/>
          <w:szCs w:val="22"/>
        </w:rPr>
        <w:t>。</w:t>
      </w:r>
      <w:r w:rsidRPr="00961AC2">
        <w:rPr>
          <w:rFonts w:ascii="Times New Roman" w:eastAsia="新細明體" w:hAnsi="新細明體" w:cs="Times New Roman"/>
          <w:sz w:val="22"/>
          <w:szCs w:val="22"/>
        </w:rPr>
        <w:t>（《慧遠研究（遺文篇）》</w:t>
      </w:r>
      <w:r w:rsidRPr="00961AC2">
        <w:rPr>
          <w:rFonts w:ascii="Times New Roman" w:eastAsia="新細明體" w:hAnsi="Times New Roman" w:cs="Times New Roman"/>
          <w:sz w:val="22"/>
          <w:szCs w:val="22"/>
        </w:rPr>
        <w:t>p.45</w:t>
      </w:r>
      <w:r w:rsidRPr="00961AC2">
        <w:rPr>
          <w:rFonts w:ascii="Times New Roman" w:eastAsia="新細明體" w:hAnsi="新細明體" w:cs="Times New Roman"/>
          <w:sz w:val="22"/>
          <w:szCs w:val="22"/>
        </w:rPr>
        <w:t>，</w:t>
      </w:r>
      <w:r w:rsidRPr="00961AC2">
        <w:rPr>
          <w:rFonts w:ascii="Times New Roman" w:eastAsia="新細明體" w:hAnsi="Times New Roman" w:cs="Times New Roman"/>
          <w:sz w:val="22"/>
          <w:szCs w:val="22"/>
        </w:rPr>
        <w:t>n.</w:t>
      </w:r>
      <w:r w:rsidRPr="00961AC2">
        <w:rPr>
          <w:rFonts w:ascii="Times New Roman" w:eastAsia="新細明體" w:hAnsi="Times New Roman" w:cs="Times New Roman" w:hint="eastAsia"/>
          <w:sz w:val="22"/>
          <w:szCs w:val="22"/>
        </w:rPr>
        <w:t>11</w:t>
      </w:r>
      <w:r w:rsidRPr="00961AC2">
        <w:rPr>
          <w:rFonts w:ascii="Times New Roman" w:eastAsia="新細明體" w:hAnsi="新細明體" w:cs="Times New Roman"/>
          <w:sz w:val="22"/>
          <w:szCs w:val="22"/>
        </w:rPr>
        <w:t>）</w:t>
      </w:r>
    </w:p>
  </w:footnote>
  <w:footnote w:id="30">
    <w:p w:rsidR="00004709" w:rsidRPr="00961AC2" w:rsidRDefault="00004709" w:rsidP="00247B1A">
      <w:pPr>
        <w:pStyle w:val="a7"/>
        <w:spacing w:line="0" w:lineRule="atLeast"/>
        <w:rPr>
          <w:rFonts w:ascii="新細明體" w:eastAsia="新細明體" w:hAnsi="新細明體"/>
          <w:sz w:val="22"/>
          <w:szCs w:val="22"/>
        </w:rPr>
      </w:pPr>
      <w:r w:rsidRPr="00961AC2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="00814D82" w:rsidRPr="00961AC2">
        <w:rPr>
          <w:rFonts w:ascii="新細明體" w:eastAsia="新細明體" w:hAnsi="新細明體" w:hint="eastAsia"/>
          <w:sz w:val="22"/>
          <w:szCs w:val="22"/>
        </w:rPr>
        <w:t>「</w:t>
      </w:r>
      <w:r w:rsidR="005A4A76" w:rsidRPr="00961AC2">
        <w:rPr>
          <w:rFonts w:ascii="新細明體" w:eastAsia="新細明體" w:hAnsi="新細明體" w:hint="eastAsia"/>
          <w:sz w:val="22"/>
          <w:szCs w:val="22"/>
        </w:rPr>
        <w:t>磁</w:t>
      </w:r>
      <w:r w:rsidR="00565FB8" w:rsidRPr="00961AC2">
        <w:rPr>
          <w:rFonts w:ascii="新細明體" w:eastAsia="新細明體" w:hAnsi="新細明體" w:hint="eastAsia"/>
          <w:sz w:val="22"/>
          <w:szCs w:val="22"/>
        </w:rPr>
        <w:t>石</w:t>
      </w:r>
      <w:r w:rsidR="00814D82" w:rsidRPr="00961AC2">
        <w:rPr>
          <w:rFonts w:ascii="新細明體" w:eastAsia="新細明體" w:hAnsi="新細明體" w:hint="eastAsia"/>
          <w:sz w:val="22"/>
          <w:szCs w:val="22"/>
        </w:rPr>
        <w:t>」，</w:t>
      </w:r>
      <w:r w:rsidR="005A4A76" w:rsidRPr="00961AC2">
        <w:rPr>
          <w:rFonts w:ascii="Times New Roman" w:eastAsia="新細明體" w:hAnsi="新細明體" w:cs="Times New Roman"/>
          <w:sz w:val="22"/>
          <w:szCs w:val="22"/>
        </w:rPr>
        <w:t>【永觀堂本】</w:t>
      </w:r>
      <w:r w:rsidR="005A4A76" w:rsidRPr="00961AC2">
        <w:rPr>
          <w:rFonts w:ascii="Times New Roman" w:eastAsia="新細明體" w:hAnsi="新細明體" w:cs="Times New Roman" w:hint="eastAsia"/>
          <w:sz w:val="22"/>
          <w:szCs w:val="22"/>
        </w:rPr>
        <w:t>作</w:t>
      </w:r>
      <w:r w:rsidR="005A4A76" w:rsidRPr="00961AC2">
        <w:rPr>
          <w:rFonts w:ascii="新細明體" w:eastAsia="新細明體" w:hAnsi="新細明體" w:cs="Times New Roman" w:hint="eastAsia"/>
          <w:sz w:val="22"/>
          <w:szCs w:val="22"/>
        </w:rPr>
        <w:t>「</w:t>
      </w:r>
      <w:r w:rsidR="005A4A76" w:rsidRPr="00961AC2">
        <w:rPr>
          <w:rFonts w:ascii="Times New Roman" w:eastAsia="新細明體" w:hAnsi="新細明體" w:cs="Times New Roman" w:hint="eastAsia"/>
          <w:sz w:val="22"/>
          <w:szCs w:val="22"/>
        </w:rPr>
        <w:t>慈石</w:t>
      </w:r>
      <w:r w:rsidR="005A4A76" w:rsidRPr="00961AC2">
        <w:rPr>
          <w:rFonts w:ascii="新細明體" w:eastAsia="新細明體" w:hAnsi="新細明體" w:cs="Times New Roman" w:hint="eastAsia"/>
          <w:sz w:val="22"/>
          <w:szCs w:val="22"/>
        </w:rPr>
        <w:t>」</w:t>
      </w:r>
      <w:r w:rsidR="005A4A76" w:rsidRPr="00961AC2">
        <w:rPr>
          <w:rFonts w:ascii="Times New Roman" w:eastAsia="新細明體" w:hAnsi="新細明體" w:cs="Times New Roman" w:hint="eastAsia"/>
          <w:sz w:val="22"/>
          <w:szCs w:val="22"/>
        </w:rPr>
        <w:t>，</w:t>
      </w:r>
      <w:r w:rsidRPr="00961AC2">
        <w:rPr>
          <w:rFonts w:ascii="Times New Roman" w:eastAsia="新細明體" w:hAnsi="新細明體" w:cs="Times New Roman"/>
          <w:sz w:val="22"/>
          <w:szCs w:val="22"/>
        </w:rPr>
        <w:t>【</w:t>
      </w:r>
      <w:r w:rsidRPr="00961AC2">
        <w:rPr>
          <w:rFonts w:ascii="Times New Roman" w:eastAsia="新細明體" w:hAnsi="新細明體" w:cs="Times New Roman" w:hint="eastAsia"/>
          <w:sz w:val="22"/>
          <w:szCs w:val="22"/>
        </w:rPr>
        <w:t>前田</w:t>
      </w:r>
      <w:r w:rsidRPr="00961AC2">
        <w:rPr>
          <w:rFonts w:ascii="Times New Roman" w:eastAsia="新細明體" w:hAnsi="新細明體" w:cs="Times New Roman"/>
          <w:sz w:val="22"/>
          <w:szCs w:val="22"/>
        </w:rPr>
        <w:t>本】</w:t>
      </w:r>
      <w:r w:rsidR="005A4A76" w:rsidRPr="00961AC2">
        <w:rPr>
          <w:rFonts w:ascii="Times New Roman" w:eastAsia="新細明體" w:hAnsi="新細明體" w:cs="Times New Roman" w:hint="eastAsia"/>
          <w:sz w:val="22"/>
          <w:szCs w:val="22"/>
        </w:rPr>
        <w:t>作</w:t>
      </w:r>
      <w:r w:rsidR="005A4A76" w:rsidRPr="00961AC2">
        <w:rPr>
          <w:rFonts w:ascii="新細明體" w:eastAsia="新細明體" w:hAnsi="新細明體" w:cs="Times New Roman" w:hint="eastAsia"/>
          <w:sz w:val="22"/>
          <w:szCs w:val="22"/>
        </w:rPr>
        <w:t>「</w:t>
      </w:r>
      <w:r w:rsidR="005A4A76" w:rsidRPr="00961AC2">
        <w:rPr>
          <w:rFonts w:ascii="Times New Roman" w:eastAsia="新細明體" w:hAnsi="新細明體" w:cs="Times New Roman" w:hint="eastAsia"/>
          <w:sz w:val="22"/>
          <w:szCs w:val="22"/>
        </w:rPr>
        <w:t>慈善</w:t>
      </w:r>
      <w:r w:rsidR="005A4A76" w:rsidRPr="00961AC2">
        <w:rPr>
          <w:rFonts w:ascii="新細明體" w:eastAsia="新細明體" w:hAnsi="新細明體" w:cs="Times New Roman" w:hint="eastAsia"/>
          <w:sz w:val="22"/>
          <w:szCs w:val="22"/>
        </w:rPr>
        <w:t>」</w:t>
      </w:r>
      <w:r w:rsidRPr="00961AC2">
        <w:rPr>
          <w:rFonts w:ascii="Times New Roman" w:eastAsia="新細明體" w:hAnsi="新細明體" w:cs="Times New Roman"/>
          <w:sz w:val="22"/>
          <w:szCs w:val="22"/>
        </w:rPr>
        <w:t>。（《慧遠研究（遺文篇）》</w:t>
      </w:r>
      <w:r w:rsidRPr="00961AC2">
        <w:rPr>
          <w:rFonts w:ascii="Times New Roman" w:eastAsia="新細明體" w:hAnsi="Times New Roman" w:cs="Times New Roman"/>
          <w:sz w:val="22"/>
          <w:szCs w:val="22"/>
        </w:rPr>
        <w:t>p.45</w:t>
      </w:r>
      <w:r w:rsidRPr="00961AC2">
        <w:rPr>
          <w:rFonts w:ascii="Times New Roman" w:eastAsia="新細明體" w:hAnsi="新細明體" w:cs="Times New Roman"/>
          <w:sz w:val="22"/>
          <w:szCs w:val="22"/>
        </w:rPr>
        <w:t>，</w:t>
      </w:r>
      <w:r w:rsidRPr="00961AC2">
        <w:rPr>
          <w:rFonts w:ascii="Times New Roman" w:eastAsia="新細明體" w:hAnsi="Times New Roman" w:cs="Times New Roman"/>
          <w:sz w:val="22"/>
          <w:szCs w:val="22"/>
        </w:rPr>
        <w:t>n.</w:t>
      </w:r>
      <w:r w:rsidRPr="00961AC2">
        <w:rPr>
          <w:rFonts w:ascii="Times New Roman" w:eastAsia="新細明體" w:hAnsi="Times New Roman" w:cs="Times New Roman" w:hint="eastAsia"/>
          <w:sz w:val="22"/>
          <w:szCs w:val="22"/>
        </w:rPr>
        <w:t>12</w:t>
      </w:r>
      <w:r w:rsidRPr="00961AC2">
        <w:rPr>
          <w:rFonts w:ascii="Times New Roman" w:eastAsia="新細明體" w:hAnsi="新細明體" w:cs="Times New Roman"/>
          <w:sz w:val="22"/>
          <w:szCs w:val="22"/>
        </w:rPr>
        <w:t>）</w:t>
      </w:r>
    </w:p>
  </w:footnote>
  <w:footnote w:id="31">
    <w:p w:rsidR="0044529E" w:rsidRPr="00961AC2" w:rsidRDefault="0044529E" w:rsidP="009B7B4A">
      <w:pPr>
        <w:pStyle w:val="a7"/>
        <w:spacing w:line="0" w:lineRule="atLeast"/>
        <w:ind w:left="708" w:hangingChars="322" w:hanging="708"/>
        <w:rPr>
          <w:rFonts w:ascii="Times New Roman" w:eastAsia="新細明體" w:hAnsi="新細明體" w:cs="Times New Roman"/>
          <w:sz w:val="22"/>
          <w:szCs w:val="22"/>
        </w:rPr>
      </w:pPr>
      <w:r w:rsidRPr="00961AC2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="009B7B4A" w:rsidRPr="00961AC2">
        <w:rPr>
          <w:rFonts w:ascii="Times New Roman" w:eastAsia="新細明體" w:hAnsi="新細明體" w:cs="Times New Roman" w:hint="eastAsia"/>
          <w:sz w:val="22"/>
          <w:szCs w:val="22"/>
        </w:rPr>
        <w:t>（</w:t>
      </w:r>
      <w:r w:rsidR="009B7B4A" w:rsidRPr="00961AC2">
        <w:rPr>
          <w:rFonts w:ascii="Times New Roman" w:eastAsia="新細明體" w:hAnsi="新細明體" w:cs="Times New Roman" w:hint="eastAsia"/>
          <w:sz w:val="22"/>
          <w:szCs w:val="22"/>
        </w:rPr>
        <w:t>1</w:t>
      </w:r>
      <w:r w:rsidR="009B7B4A" w:rsidRPr="00961AC2">
        <w:rPr>
          <w:rFonts w:ascii="Times New Roman" w:eastAsia="新細明體" w:hAnsi="新細明體" w:cs="Times New Roman" w:hint="eastAsia"/>
          <w:sz w:val="22"/>
          <w:szCs w:val="22"/>
        </w:rPr>
        <w:t>）</w:t>
      </w:r>
      <w:r w:rsidR="005152C3" w:rsidRPr="00961AC2">
        <w:rPr>
          <w:rFonts w:ascii="新細明體" w:eastAsia="新細明體" w:hAnsi="新細明體" w:cs="Times New Roman" w:hint="eastAsia"/>
          <w:sz w:val="22"/>
          <w:szCs w:val="22"/>
        </w:rPr>
        <w:t>「如」</w:t>
      </w:r>
      <w:r w:rsidR="00181E35" w:rsidRPr="00961AC2">
        <w:rPr>
          <w:rFonts w:ascii="新細明體" w:eastAsia="新細明體" w:hAnsi="新細明體" w:cs="Times New Roman" w:hint="eastAsia"/>
          <w:sz w:val="22"/>
          <w:szCs w:val="22"/>
        </w:rPr>
        <w:t>是「知」的誤寫</w:t>
      </w:r>
      <w:r w:rsidR="005152C3" w:rsidRPr="00961AC2">
        <w:rPr>
          <w:rFonts w:ascii="新細明體" w:eastAsia="新細明體" w:hAnsi="新細明體" w:cs="Times New Roman" w:hint="eastAsia"/>
          <w:sz w:val="22"/>
          <w:szCs w:val="22"/>
        </w:rPr>
        <w:t>，</w:t>
      </w:r>
      <w:r w:rsidRPr="00961AC2">
        <w:rPr>
          <w:rFonts w:ascii="Times New Roman" w:eastAsia="新細明體" w:hAnsi="新細明體" w:cs="Times New Roman"/>
          <w:sz w:val="22"/>
          <w:szCs w:val="22"/>
        </w:rPr>
        <w:t>【</w:t>
      </w:r>
      <w:r w:rsidRPr="00961AC2">
        <w:rPr>
          <w:rFonts w:ascii="Times New Roman" w:eastAsia="新細明體" w:hAnsi="新細明體" w:cs="Times New Roman" w:hint="eastAsia"/>
          <w:sz w:val="22"/>
          <w:szCs w:val="22"/>
        </w:rPr>
        <w:t>續藏</w:t>
      </w:r>
      <w:r w:rsidRPr="00961AC2">
        <w:rPr>
          <w:rFonts w:ascii="Times New Roman" w:eastAsia="新細明體" w:hAnsi="新細明體" w:cs="Times New Roman"/>
          <w:sz w:val="22"/>
          <w:szCs w:val="22"/>
        </w:rPr>
        <w:t>本</w:t>
      </w:r>
      <w:r w:rsidR="002B0D8D" w:rsidRPr="00961AC2">
        <w:rPr>
          <w:rFonts w:ascii="Times New Roman" w:eastAsia="新細明體" w:hAnsi="新細明體" w:cs="Times New Roman"/>
          <w:sz w:val="22"/>
          <w:szCs w:val="22"/>
        </w:rPr>
        <w:t>】</w:t>
      </w:r>
      <w:r w:rsidR="00C823BB" w:rsidRPr="00961AC2">
        <w:rPr>
          <w:rFonts w:ascii="Times New Roman" w:eastAsia="新細明體" w:hAnsi="新細明體" w:cs="Times New Roman" w:hint="eastAsia"/>
          <w:sz w:val="22"/>
          <w:szCs w:val="22"/>
        </w:rPr>
        <w:t>作</w:t>
      </w:r>
      <w:r w:rsidR="00C823BB" w:rsidRPr="00961AC2">
        <w:rPr>
          <w:rFonts w:ascii="新細明體" w:eastAsia="新細明體" w:hAnsi="新細明體" w:cs="Times New Roman" w:hint="eastAsia"/>
          <w:sz w:val="22"/>
          <w:szCs w:val="22"/>
        </w:rPr>
        <w:t>「</w:t>
      </w:r>
      <w:r w:rsidR="00C823BB" w:rsidRPr="00961AC2">
        <w:rPr>
          <w:rFonts w:ascii="新細明體" w:eastAsia="新細明體" w:hAnsi="新細明體" w:hint="eastAsia"/>
          <w:sz w:val="22"/>
          <w:szCs w:val="22"/>
        </w:rPr>
        <w:t>智</w:t>
      </w:r>
      <w:r w:rsidR="00C823BB" w:rsidRPr="00961AC2">
        <w:rPr>
          <w:rFonts w:ascii="新細明體" w:eastAsia="新細明體" w:hAnsi="新細明體" w:cs="Times New Roman" w:hint="eastAsia"/>
          <w:sz w:val="22"/>
          <w:szCs w:val="22"/>
        </w:rPr>
        <w:t>」</w:t>
      </w:r>
      <w:r w:rsidR="00C823BB" w:rsidRPr="00961AC2">
        <w:rPr>
          <w:rFonts w:ascii="Times New Roman" w:eastAsia="新細明體" w:hAnsi="新細明體" w:cs="Times New Roman"/>
          <w:sz w:val="22"/>
          <w:szCs w:val="22"/>
        </w:rPr>
        <w:t>。</w:t>
      </w:r>
      <w:r w:rsidR="005152C3" w:rsidRPr="00961AC2">
        <w:rPr>
          <w:rFonts w:ascii="新細明體" w:eastAsia="新細明體" w:hAnsi="新細明體" w:cs="Times New Roman" w:hint="eastAsia"/>
          <w:sz w:val="22"/>
          <w:szCs w:val="22"/>
        </w:rPr>
        <w:t>「如」＝「</w:t>
      </w:r>
      <w:r w:rsidR="005152C3" w:rsidRPr="00961AC2">
        <w:rPr>
          <w:rFonts w:ascii="Times New Roman" w:eastAsia="新細明體" w:hAnsi="新細明體" w:cs="Times New Roman" w:hint="eastAsia"/>
          <w:sz w:val="22"/>
          <w:szCs w:val="22"/>
        </w:rPr>
        <w:t>知</w:t>
      </w:r>
      <w:r w:rsidR="005152C3" w:rsidRPr="00961AC2">
        <w:rPr>
          <w:rFonts w:ascii="新細明體" w:eastAsia="新細明體" w:hAnsi="新細明體" w:cs="Times New Roman" w:hint="eastAsia"/>
          <w:sz w:val="22"/>
          <w:szCs w:val="22"/>
        </w:rPr>
        <w:t>」</w:t>
      </w:r>
      <w:r w:rsidRPr="00961AC2">
        <w:rPr>
          <w:rFonts w:ascii="新細明體" w:eastAsia="新細明體" w:hAnsi="新細明體" w:cs="Times New Roman"/>
          <w:sz w:val="22"/>
          <w:szCs w:val="22"/>
        </w:rPr>
        <w:t>【丘本</w:t>
      </w:r>
      <w:r w:rsidRPr="00961AC2">
        <w:rPr>
          <w:rFonts w:ascii="Times New Roman" w:eastAsia="新細明體" w:hAnsi="新細明體" w:cs="Times New Roman"/>
          <w:sz w:val="22"/>
          <w:szCs w:val="22"/>
        </w:rPr>
        <w:t>】。（《慧遠研究（遺文</w:t>
      </w:r>
      <w:r w:rsidR="009B7B4A" w:rsidRPr="00961AC2">
        <w:rPr>
          <w:rFonts w:ascii="Times New Roman" w:eastAsia="新細明體" w:hAnsi="新細明體" w:cs="Times New Roman" w:hint="eastAsia"/>
          <w:sz w:val="22"/>
          <w:szCs w:val="22"/>
        </w:rPr>
        <w:t xml:space="preserve">　</w:t>
      </w:r>
      <w:r w:rsidRPr="00961AC2">
        <w:rPr>
          <w:rFonts w:ascii="Times New Roman" w:eastAsia="新細明體" w:hAnsi="新細明體" w:cs="Times New Roman"/>
          <w:sz w:val="22"/>
          <w:szCs w:val="22"/>
        </w:rPr>
        <w:t>篇）》</w:t>
      </w:r>
      <w:r w:rsidRPr="00961AC2">
        <w:rPr>
          <w:rFonts w:ascii="Times New Roman" w:eastAsia="新細明體" w:hAnsi="Times New Roman" w:cs="Times New Roman"/>
          <w:sz w:val="22"/>
          <w:szCs w:val="22"/>
        </w:rPr>
        <w:t>p.45</w:t>
      </w:r>
      <w:r w:rsidRPr="00961AC2">
        <w:rPr>
          <w:rFonts w:ascii="Times New Roman" w:eastAsia="新細明體" w:hAnsi="新細明體" w:cs="Times New Roman"/>
          <w:sz w:val="22"/>
          <w:szCs w:val="22"/>
        </w:rPr>
        <w:t>，</w:t>
      </w:r>
      <w:r w:rsidRPr="00961AC2">
        <w:rPr>
          <w:rFonts w:ascii="Times New Roman" w:eastAsia="新細明體" w:hAnsi="Times New Roman" w:cs="Times New Roman"/>
          <w:sz w:val="22"/>
          <w:szCs w:val="22"/>
        </w:rPr>
        <w:t>n.</w:t>
      </w:r>
      <w:r w:rsidR="00C15045" w:rsidRPr="00961AC2">
        <w:rPr>
          <w:rFonts w:ascii="Times New Roman" w:eastAsia="新細明體" w:hAnsi="Times New Roman" w:cs="Times New Roman" w:hint="eastAsia"/>
          <w:sz w:val="22"/>
          <w:szCs w:val="22"/>
        </w:rPr>
        <w:t>13</w:t>
      </w:r>
      <w:r w:rsidRPr="00961AC2">
        <w:rPr>
          <w:rFonts w:ascii="Times New Roman" w:eastAsia="新細明體" w:hAnsi="新細明體" w:cs="Times New Roman"/>
          <w:sz w:val="22"/>
          <w:szCs w:val="22"/>
        </w:rPr>
        <w:t>）</w:t>
      </w:r>
    </w:p>
    <w:p w:rsidR="009B7B4A" w:rsidRPr="00961AC2" w:rsidRDefault="009B7B4A" w:rsidP="00E707DE">
      <w:pPr>
        <w:pStyle w:val="a7"/>
        <w:spacing w:line="0" w:lineRule="atLeast"/>
        <w:ind w:leftChars="-20" w:left="722" w:hangingChars="350" w:hanging="770"/>
        <w:rPr>
          <w:rFonts w:ascii="Times New Roman" w:hAnsi="Times New Roman" w:cs="Times New Roman"/>
          <w:dstrike/>
          <w:sz w:val="22"/>
          <w:szCs w:val="22"/>
        </w:rPr>
      </w:pPr>
      <w:r w:rsidRPr="00961AC2">
        <w:rPr>
          <w:rFonts w:ascii="Times New Roman" w:hAnsi="Times Ext Roman" w:hint="eastAsia"/>
          <w:sz w:val="22"/>
          <w:szCs w:val="22"/>
        </w:rPr>
        <w:t xml:space="preserve">　</w:t>
      </w:r>
      <w:r w:rsidRPr="00961AC2">
        <w:rPr>
          <w:rFonts w:ascii="Times New Roman" w:hAnsi="Times Ext Roman"/>
          <w:sz w:val="22"/>
          <w:szCs w:val="22"/>
        </w:rPr>
        <w:t>（</w:t>
      </w:r>
      <w:r w:rsidRPr="00961AC2">
        <w:rPr>
          <w:rFonts w:ascii="Times New Roman" w:hAnsi="Times New Roman"/>
          <w:sz w:val="22"/>
          <w:szCs w:val="22"/>
        </w:rPr>
        <w:t>2</w:t>
      </w:r>
      <w:r w:rsidRPr="00961AC2">
        <w:rPr>
          <w:rFonts w:ascii="Times New Roman" w:hAnsi="Times Ext Roman"/>
          <w:sz w:val="22"/>
          <w:szCs w:val="22"/>
        </w:rPr>
        <w:t>）</w:t>
      </w:r>
      <w:r w:rsidR="00BD4F7E" w:rsidRPr="00961AC2">
        <w:rPr>
          <w:rFonts w:ascii="Times New Roman" w:eastAsia="新細明體" w:hAnsi="新細明體" w:cs="Times New Roman" w:hint="eastAsia"/>
          <w:sz w:val="22"/>
          <w:szCs w:val="22"/>
        </w:rPr>
        <w:t>案：</w:t>
      </w:r>
      <w:r w:rsidR="00E707DE" w:rsidRPr="00961AC2">
        <w:rPr>
          <w:rFonts w:ascii="Times New Roman" w:hAnsi="Times Ext Roman"/>
          <w:sz w:val="22"/>
          <w:szCs w:val="22"/>
        </w:rPr>
        <w:t>《大正藏》原作「</w:t>
      </w:r>
      <w:r w:rsidR="00E707DE" w:rsidRPr="00961AC2">
        <w:rPr>
          <w:rFonts w:ascii="Times New Roman" w:eastAsia="新細明體" w:hAnsi="新細明體" w:cs="Times New Roman" w:hint="eastAsia"/>
          <w:sz w:val="22"/>
          <w:szCs w:val="22"/>
        </w:rPr>
        <w:t>如</w:t>
      </w:r>
      <w:r w:rsidR="00E707DE" w:rsidRPr="00961AC2">
        <w:rPr>
          <w:rFonts w:ascii="Times New Roman" w:hAnsi="Times Ext Roman"/>
          <w:sz w:val="22"/>
          <w:szCs w:val="22"/>
        </w:rPr>
        <w:t>」字，今依</w:t>
      </w:r>
      <w:r w:rsidR="00E707DE" w:rsidRPr="00961AC2">
        <w:rPr>
          <w:rFonts w:ascii="Times New Roman"/>
          <w:sz w:val="22"/>
          <w:szCs w:val="22"/>
        </w:rPr>
        <w:t>【</w:t>
      </w:r>
      <w:r w:rsidR="00E707DE" w:rsidRPr="00961AC2">
        <w:rPr>
          <w:rFonts w:ascii="Times New Roman" w:hint="eastAsia"/>
          <w:sz w:val="22"/>
          <w:szCs w:val="22"/>
        </w:rPr>
        <w:t>丘本</w:t>
      </w:r>
      <w:r w:rsidR="00E707DE" w:rsidRPr="00961AC2">
        <w:rPr>
          <w:rFonts w:ascii="Times New Roman"/>
          <w:sz w:val="22"/>
          <w:szCs w:val="22"/>
        </w:rPr>
        <w:t>】</w:t>
      </w:r>
      <w:r w:rsidR="00E707DE" w:rsidRPr="00961AC2">
        <w:rPr>
          <w:rFonts w:ascii="Times New Roman" w:hint="eastAsia"/>
          <w:sz w:val="22"/>
          <w:szCs w:val="22"/>
        </w:rPr>
        <w:t>（</w:t>
      </w:r>
      <w:r w:rsidR="00E707DE" w:rsidRPr="00961AC2">
        <w:rPr>
          <w:rFonts w:ascii="Times New Roman" w:hint="eastAsia"/>
          <w:sz w:val="22"/>
          <w:szCs w:val="22"/>
        </w:rPr>
        <w:t>p.79</w:t>
      </w:r>
      <w:r w:rsidR="00E707DE" w:rsidRPr="00961AC2">
        <w:rPr>
          <w:rFonts w:ascii="Times New Roman" w:hint="eastAsia"/>
          <w:sz w:val="22"/>
          <w:szCs w:val="22"/>
        </w:rPr>
        <w:t>）</w:t>
      </w:r>
      <w:r w:rsidR="00E707DE" w:rsidRPr="00961AC2">
        <w:rPr>
          <w:rFonts w:ascii="Times New Roman" w:hAnsi="Times Ext Roman"/>
          <w:sz w:val="22"/>
          <w:szCs w:val="22"/>
        </w:rPr>
        <w:t>作「</w:t>
      </w:r>
      <w:r w:rsidR="00E707DE" w:rsidRPr="00961AC2">
        <w:rPr>
          <w:rFonts w:ascii="Times New Roman" w:hAnsi="Times Ext Roman" w:hint="eastAsia"/>
          <w:sz w:val="22"/>
          <w:szCs w:val="22"/>
        </w:rPr>
        <w:t>知</w:t>
      </w:r>
      <w:r w:rsidR="00E707DE" w:rsidRPr="00961AC2">
        <w:rPr>
          <w:rFonts w:ascii="Times New Roman" w:hAnsi="Times Ext Roman"/>
          <w:sz w:val="22"/>
          <w:szCs w:val="22"/>
        </w:rPr>
        <w:t>」字。</w:t>
      </w:r>
    </w:p>
  </w:footnote>
  <w:footnote w:id="32">
    <w:p w:rsidR="00C15045" w:rsidRPr="00961AC2" w:rsidRDefault="00C15045" w:rsidP="00247B1A">
      <w:pPr>
        <w:pStyle w:val="a7"/>
        <w:spacing w:line="0" w:lineRule="atLeast"/>
        <w:rPr>
          <w:rFonts w:ascii="Times New Roman" w:hAnsi="Times New Roman" w:cs="Times New Roman"/>
          <w:sz w:val="22"/>
          <w:szCs w:val="22"/>
        </w:rPr>
      </w:pPr>
      <w:r w:rsidRPr="00961AC2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="00181E35" w:rsidRPr="00961AC2">
        <w:rPr>
          <w:rFonts w:ascii="新細明體" w:eastAsia="新細明體" w:hAnsi="新細明體" w:cs="Times New Roman" w:hint="eastAsia"/>
          <w:sz w:val="22"/>
          <w:szCs w:val="22"/>
        </w:rPr>
        <w:t>「未」，</w:t>
      </w:r>
      <w:r w:rsidR="00892A6E" w:rsidRPr="00961AC2">
        <w:rPr>
          <w:rFonts w:ascii="新細明體" w:eastAsia="新細明體" w:hAnsi="新細明體" w:cs="Times New Roman"/>
          <w:sz w:val="22"/>
          <w:szCs w:val="22"/>
        </w:rPr>
        <w:t>【</w:t>
      </w:r>
      <w:r w:rsidR="00892A6E" w:rsidRPr="00961AC2">
        <w:rPr>
          <w:rFonts w:ascii="新細明體" w:eastAsia="新細明體" w:hAnsi="新細明體" w:cs="Times New Roman" w:hint="eastAsia"/>
          <w:sz w:val="22"/>
          <w:szCs w:val="22"/>
        </w:rPr>
        <w:t>諸</w:t>
      </w:r>
      <w:r w:rsidR="00892A6E" w:rsidRPr="00961AC2">
        <w:rPr>
          <w:rFonts w:ascii="新細明體" w:eastAsia="新細明體" w:hAnsi="新細明體" w:cs="Times New Roman"/>
          <w:sz w:val="22"/>
          <w:szCs w:val="22"/>
        </w:rPr>
        <w:t>本</w:t>
      </w:r>
      <w:r w:rsidR="00892A6E" w:rsidRPr="00961AC2">
        <w:rPr>
          <w:rFonts w:ascii="Times New Roman" w:eastAsia="新細明體" w:hAnsi="新細明體" w:cs="Times New Roman"/>
          <w:sz w:val="22"/>
          <w:szCs w:val="22"/>
        </w:rPr>
        <w:t>】</w:t>
      </w:r>
      <w:r w:rsidR="00181E35" w:rsidRPr="00961AC2">
        <w:rPr>
          <w:rFonts w:ascii="Times New Roman" w:eastAsia="新細明體" w:hAnsi="新細明體" w:cs="Times New Roman" w:hint="eastAsia"/>
          <w:sz w:val="22"/>
          <w:szCs w:val="22"/>
        </w:rPr>
        <w:t>作</w:t>
      </w:r>
      <w:r w:rsidR="00181E35" w:rsidRPr="00961AC2">
        <w:rPr>
          <w:rFonts w:ascii="新細明體" w:eastAsia="新細明體" w:hAnsi="新細明體" w:cs="Times New Roman" w:hint="eastAsia"/>
          <w:sz w:val="22"/>
          <w:szCs w:val="22"/>
        </w:rPr>
        <w:t>「來」</w:t>
      </w:r>
      <w:r w:rsidRPr="00961AC2">
        <w:rPr>
          <w:rFonts w:ascii="新細明體" w:eastAsia="新細明體" w:hAnsi="新細明體" w:cs="Times New Roman" w:hint="eastAsia"/>
          <w:sz w:val="22"/>
          <w:szCs w:val="22"/>
        </w:rPr>
        <w:t>。</w:t>
      </w:r>
      <w:r w:rsidRPr="00961AC2">
        <w:rPr>
          <w:rFonts w:ascii="Times New Roman" w:eastAsia="新細明體" w:hAnsi="新細明體" w:cs="Times New Roman"/>
          <w:sz w:val="22"/>
          <w:szCs w:val="22"/>
        </w:rPr>
        <w:t>（《慧遠研究（遺文篇）》</w:t>
      </w:r>
      <w:r w:rsidRPr="00961AC2">
        <w:rPr>
          <w:rFonts w:ascii="Times New Roman" w:eastAsia="新細明體" w:hAnsi="Times New Roman" w:cs="Times New Roman"/>
          <w:sz w:val="22"/>
          <w:szCs w:val="22"/>
        </w:rPr>
        <w:t>p.45</w:t>
      </w:r>
      <w:r w:rsidRPr="00961AC2">
        <w:rPr>
          <w:rFonts w:ascii="Times New Roman" w:eastAsia="新細明體" w:hAnsi="新細明體" w:cs="Times New Roman"/>
          <w:sz w:val="22"/>
          <w:szCs w:val="22"/>
        </w:rPr>
        <w:t>，</w:t>
      </w:r>
      <w:r w:rsidRPr="00961AC2">
        <w:rPr>
          <w:rFonts w:ascii="Times New Roman" w:eastAsia="新細明體" w:hAnsi="Times New Roman" w:cs="Times New Roman"/>
          <w:sz w:val="22"/>
          <w:szCs w:val="22"/>
        </w:rPr>
        <w:t>n.</w:t>
      </w:r>
      <w:r w:rsidRPr="00961AC2">
        <w:rPr>
          <w:rFonts w:ascii="Times New Roman" w:eastAsia="新細明體" w:hAnsi="Times New Roman" w:cs="Times New Roman" w:hint="eastAsia"/>
          <w:sz w:val="22"/>
          <w:szCs w:val="22"/>
        </w:rPr>
        <w:t>14</w:t>
      </w:r>
      <w:r w:rsidRPr="00961AC2">
        <w:rPr>
          <w:rFonts w:ascii="Times New Roman" w:eastAsia="新細明體" w:hAnsi="新細明體" w:cs="Times New Roman"/>
          <w:sz w:val="22"/>
          <w:szCs w:val="22"/>
        </w:rPr>
        <w:t>）</w:t>
      </w:r>
    </w:p>
  </w:footnote>
  <w:footnote w:id="33">
    <w:p w:rsidR="00C15045" w:rsidRPr="00961AC2" w:rsidRDefault="00C15045" w:rsidP="00247B1A">
      <w:pPr>
        <w:pStyle w:val="a7"/>
        <w:spacing w:line="0" w:lineRule="atLeast"/>
        <w:rPr>
          <w:rFonts w:ascii="Times New Roman" w:hAnsi="Times New Roman" w:cs="Times New Roman"/>
          <w:sz w:val="22"/>
          <w:szCs w:val="22"/>
        </w:rPr>
      </w:pPr>
      <w:r w:rsidRPr="00961AC2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="00181E35" w:rsidRPr="00961AC2">
        <w:rPr>
          <w:rFonts w:ascii="新細明體" w:eastAsia="新細明體" w:hAnsi="新細明體" w:hint="eastAsia"/>
          <w:sz w:val="22"/>
          <w:szCs w:val="22"/>
        </w:rPr>
        <w:t>「智」</w:t>
      </w:r>
      <w:r w:rsidR="00870EBE" w:rsidRPr="00961AC2">
        <w:rPr>
          <w:rFonts w:ascii="新細明體" w:eastAsia="新細明體" w:hAnsi="新細明體" w:hint="eastAsia"/>
          <w:sz w:val="22"/>
          <w:szCs w:val="22"/>
        </w:rPr>
        <w:t>，</w:t>
      </w:r>
      <w:r w:rsidR="002B0D8D" w:rsidRPr="00961AC2">
        <w:rPr>
          <w:rFonts w:ascii="Times New Roman" w:eastAsia="新細明體" w:hAnsi="新細明體" w:cs="Times New Roman"/>
          <w:sz w:val="22"/>
          <w:szCs w:val="22"/>
        </w:rPr>
        <w:t>【永觀堂本】</w:t>
      </w:r>
      <w:r w:rsidR="002B0D8D" w:rsidRPr="00961AC2">
        <w:rPr>
          <w:rFonts w:ascii="Times New Roman" w:eastAsia="新細明體" w:hAnsi="新細明體" w:cs="Times New Roman" w:hint="eastAsia"/>
          <w:sz w:val="22"/>
          <w:szCs w:val="22"/>
        </w:rPr>
        <w:t>、</w:t>
      </w:r>
      <w:r w:rsidR="002B0D8D" w:rsidRPr="00961AC2">
        <w:rPr>
          <w:rFonts w:ascii="Times New Roman" w:eastAsia="新細明體" w:hAnsi="新細明體" w:cs="Times New Roman"/>
          <w:sz w:val="22"/>
          <w:szCs w:val="22"/>
        </w:rPr>
        <w:t>【</w:t>
      </w:r>
      <w:r w:rsidR="002B0D8D" w:rsidRPr="00961AC2">
        <w:rPr>
          <w:rFonts w:ascii="Times New Roman" w:eastAsia="新細明體" w:hAnsi="新細明體" w:cs="Times New Roman" w:hint="eastAsia"/>
          <w:sz w:val="22"/>
          <w:szCs w:val="22"/>
        </w:rPr>
        <w:t>前田</w:t>
      </w:r>
      <w:r w:rsidR="002B0D8D" w:rsidRPr="00961AC2">
        <w:rPr>
          <w:rFonts w:ascii="Times New Roman" w:eastAsia="新細明體" w:hAnsi="新細明體" w:cs="Times New Roman"/>
          <w:sz w:val="22"/>
          <w:szCs w:val="22"/>
        </w:rPr>
        <w:t>本】</w:t>
      </w:r>
      <w:r w:rsidR="00C823BB" w:rsidRPr="00961AC2">
        <w:rPr>
          <w:rFonts w:ascii="Times New Roman" w:eastAsia="新細明體" w:hAnsi="新細明體" w:cs="Times New Roman" w:hint="eastAsia"/>
          <w:sz w:val="22"/>
          <w:szCs w:val="22"/>
        </w:rPr>
        <w:t>共作</w:t>
      </w:r>
      <w:r w:rsidR="00C823BB" w:rsidRPr="00961AC2">
        <w:rPr>
          <w:rFonts w:ascii="新細明體" w:eastAsia="新細明體" w:hAnsi="新細明體" w:cs="Times New Roman" w:hint="eastAsia"/>
          <w:sz w:val="22"/>
          <w:szCs w:val="22"/>
        </w:rPr>
        <w:t>「知」</w:t>
      </w:r>
      <w:r w:rsidRPr="00961AC2">
        <w:rPr>
          <w:rFonts w:ascii="新細明體" w:eastAsia="新細明體" w:hAnsi="新細明體" w:hint="eastAsia"/>
          <w:sz w:val="22"/>
          <w:szCs w:val="22"/>
        </w:rPr>
        <w:t>。</w:t>
      </w:r>
      <w:r w:rsidRPr="00961AC2">
        <w:rPr>
          <w:rFonts w:ascii="Times New Roman" w:eastAsia="新細明體" w:hAnsi="新細明體" w:cs="Times New Roman"/>
          <w:sz w:val="22"/>
          <w:szCs w:val="22"/>
        </w:rPr>
        <w:t>（《慧遠研究（遺文篇）》</w:t>
      </w:r>
      <w:r w:rsidRPr="00961AC2">
        <w:rPr>
          <w:rFonts w:ascii="Times New Roman" w:eastAsia="新細明體" w:hAnsi="Times New Roman" w:cs="Times New Roman"/>
          <w:sz w:val="22"/>
          <w:szCs w:val="22"/>
        </w:rPr>
        <w:t>p.45</w:t>
      </w:r>
      <w:r w:rsidRPr="00961AC2">
        <w:rPr>
          <w:rFonts w:ascii="Times New Roman" w:eastAsia="新細明體" w:hAnsi="新細明體" w:cs="Times New Roman"/>
          <w:sz w:val="22"/>
          <w:szCs w:val="22"/>
        </w:rPr>
        <w:t>，</w:t>
      </w:r>
      <w:r w:rsidRPr="00961AC2">
        <w:rPr>
          <w:rFonts w:ascii="Times New Roman" w:eastAsia="新細明體" w:hAnsi="Times New Roman" w:cs="Times New Roman"/>
          <w:sz w:val="22"/>
          <w:szCs w:val="22"/>
        </w:rPr>
        <w:t>n.</w:t>
      </w:r>
      <w:r w:rsidRPr="00961AC2">
        <w:rPr>
          <w:rFonts w:ascii="Times New Roman" w:eastAsia="新細明體" w:hAnsi="Times New Roman" w:cs="Times New Roman" w:hint="eastAsia"/>
          <w:sz w:val="22"/>
          <w:szCs w:val="22"/>
        </w:rPr>
        <w:t>15</w:t>
      </w:r>
      <w:r w:rsidRPr="00961AC2">
        <w:rPr>
          <w:rFonts w:ascii="Times New Roman" w:eastAsia="新細明體" w:hAnsi="新細明體" w:cs="Times New Roman"/>
          <w:sz w:val="22"/>
          <w:szCs w:val="22"/>
        </w:rPr>
        <w:t>）</w:t>
      </w:r>
    </w:p>
  </w:footnote>
  <w:footnote w:id="34">
    <w:p w:rsidR="00DE668A" w:rsidRPr="00961AC2" w:rsidRDefault="00DE668A" w:rsidP="00247B1A">
      <w:pPr>
        <w:pStyle w:val="a7"/>
        <w:spacing w:line="0" w:lineRule="atLeast"/>
        <w:rPr>
          <w:rFonts w:ascii="Times New Roman" w:eastAsia="新細明體" w:hAnsi="新細明體" w:cs="Times New Roman"/>
          <w:sz w:val="22"/>
          <w:szCs w:val="22"/>
        </w:rPr>
      </w:pPr>
      <w:r w:rsidRPr="00961AC2">
        <w:rPr>
          <w:rStyle w:val="a9"/>
          <w:rFonts w:ascii="Times New Roman" w:eastAsia="新細明體" w:hAnsi="Times New Roman" w:cs="Times New Roman"/>
          <w:sz w:val="22"/>
          <w:szCs w:val="22"/>
        </w:rPr>
        <w:footnoteRef/>
      </w:r>
      <w:r w:rsidRPr="00961AC2">
        <w:rPr>
          <w:rFonts w:ascii="Times New Roman" w:eastAsia="新細明體" w:hAnsi="新細明體" w:cs="Times New Roman" w:hint="eastAsia"/>
          <w:sz w:val="22"/>
          <w:szCs w:val="22"/>
          <w:lang w:eastAsia="ja-JP"/>
        </w:rPr>
        <w:t>（</w:t>
      </w:r>
      <w:r w:rsidRPr="00961AC2">
        <w:rPr>
          <w:rFonts w:ascii="Times New Roman" w:eastAsia="新細明體" w:hAnsi="新細明體" w:cs="Times New Roman" w:hint="eastAsia"/>
          <w:sz w:val="22"/>
          <w:szCs w:val="22"/>
          <w:lang w:eastAsia="ja-JP"/>
        </w:rPr>
        <w:t>1</w:t>
      </w:r>
      <w:r w:rsidRPr="00961AC2">
        <w:rPr>
          <w:rFonts w:ascii="Times New Roman" w:eastAsia="新細明體" w:hAnsi="新細明體" w:cs="Times New Roman" w:hint="eastAsia"/>
          <w:sz w:val="22"/>
          <w:szCs w:val="22"/>
          <w:lang w:eastAsia="ja-JP"/>
        </w:rPr>
        <w:t>）</w:t>
      </w:r>
      <w:r w:rsidR="009A159A" w:rsidRPr="00961AC2">
        <w:rPr>
          <w:rFonts w:ascii="Times New Roman" w:eastAsia="新細明體" w:hAnsi="新細明體" w:cs="Times New Roman"/>
          <w:sz w:val="22"/>
          <w:szCs w:val="22"/>
          <w:lang w:eastAsia="ja-JP"/>
        </w:rPr>
        <w:t>後＝</w:t>
      </w:r>
      <w:r w:rsidRPr="00961AC2">
        <w:rPr>
          <w:rFonts w:ascii="Times New Roman" w:eastAsia="新細明體" w:hAnsi="新細明體" w:cs="Times New Roman"/>
          <w:sz w:val="22"/>
          <w:szCs w:val="22"/>
          <w:lang w:eastAsia="ja-JP"/>
        </w:rPr>
        <w:t>復</w:t>
      </w:r>
      <w:r w:rsidRPr="00961AC2">
        <w:rPr>
          <w:rStyle w:val="gaiji"/>
          <w:rFonts w:ascii="Times New Roman" w:eastAsia="新細明體" w:hAnsi="新細明體" w:cs="Times New Roman"/>
          <w:sz w:val="22"/>
          <w:szCs w:val="22"/>
          <w:lang w:eastAsia="ja-JP"/>
        </w:rPr>
        <w:t>ヵ</w:t>
      </w:r>
      <w:r w:rsidRPr="00961AC2">
        <w:rPr>
          <w:rFonts w:ascii="Times New Roman" w:eastAsia="新細明體" w:hAnsi="新細明體" w:cs="Times New Roman"/>
          <w:sz w:val="22"/>
          <w:szCs w:val="22"/>
          <w:lang w:eastAsia="ja-JP"/>
        </w:rPr>
        <w:t>【原】＊。</w:t>
      </w:r>
      <w:r w:rsidRPr="00961AC2">
        <w:rPr>
          <w:rFonts w:ascii="Times New Roman" w:eastAsia="新細明體" w:hAnsi="新細明體" w:cs="Times New Roman"/>
          <w:sz w:val="22"/>
          <w:szCs w:val="22"/>
        </w:rPr>
        <w:t>（大正</w:t>
      </w:r>
      <w:r w:rsidRPr="00961AC2">
        <w:rPr>
          <w:rFonts w:ascii="Times New Roman" w:eastAsia="新細明體" w:hAnsi="Times New Roman" w:cs="Times New Roman"/>
          <w:sz w:val="22"/>
          <w:szCs w:val="22"/>
        </w:rPr>
        <w:t>45</w:t>
      </w:r>
      <w:r w:rsidRPr="00961AC2">
        <w:rPr>
          <w:rFonts w:ascii="Times New Roman" w:eastAsia="新細明體" w:hAnsi="新細明體" w:cs="Times New Roman"/>
          <w:sz w:val="22"/>
          <w:szCs w:val="22"/>
        </w:rPr>
        <w:t>，</w:t>
      </w:r>
      <w:r w:rsidRPr="00961AC2">
        <w:rPr>
          <w:rFonts w:ascii="Times New Roman" w:eastAsia="新細明體" w:hAnsi="Times New Roman" w:cs="Times New Roman"/>
          <w:sz w:val="22"/>
          <w:szCs w:val="22"/>
        </w:rPr>
        <w:t>138 d</w:t>
      </w:r>
      <w:r w:rsidRPr="00961AC2">
        <w:rPr>
          <w:rFonts w:ascii="Times New Roman" w:eastAsia="新細明體" w:hAnsi="新細明體" w:cs="Times New Roman"/>
          <w:sz w:val="22"/>
          <w:szCs w:val="22"/>
        </w:rPr>
        <w:t>，</w:t>
      </w:r>
      <w:r w:rsidRPr="00961AC2">
        <w:rPr>
          <w:rFonts w:ascii="Times New Roman" w:eastAsia="新細明體" w:hAnsi="Times New Roman" w:cs="Times New Roman"/>
          <w:sz w:val="22"/>
          <w:szCs w:val="22"/>
        </w:rPr>
        <w:t>n.4</w:t>
      </w:r>
      <w:r w:rsidRPr="00961AC2">
        <w:rPr>
          <w:rFonts w:ascii="Times New Roman" w:eastAsia="新細明體" w:hAnsi="新細明體" w:cs="Times New Roman"/>
          <w:sz w:val="22"/>
          <w:szCs w:val="22"/>
        </w:rPr>
        <w:t>）</w:t>
      </w:r>
    </w:p>
    <w:p w:rsidR="000C3CCC" w:rsidRPr="00961AC2" w:rsidRDefault="000C3CCC" w:rsidP="00247B1A">
      <w:pPr>
        <w:pStyle w:val="a7"/>
        <w:spacing w:line="0" w:lineRule="atLeast"/>
        <w:ind w:leftChars="10" w:left="24" w:firstLineChars="50" w:firstLine="110"/>
        <w:rPr>
          <w:rFonts w:ascii="Times New Roman" w:hAnsi="Times New Roman"/>
          <w:sz w:val="22"/>
          <w:szCs w:val="22"/>
        </w:rPr>
      </w:pPr>
      <w:r w:rsidRPr="00961AC2">
        <w:rPr>
          <w:rFonts w:ascii="Times New Roman" w:hAnsi="Times Ext Roman"/>
          <w:sz w:val="22"/>
          <w:szCs w:val="22"/>
        </w:rPr>
        <w:t>（</w:t>
      </w:r>
      <w:r w:rsidRPr="00961AC2">
        <w:rPr>
          <w:rFonts w:ascii="Times New Roman" w:hAnsi="Times New Roman"/>
          <w:sz w:val="22"/>
          <w:szCs w:val="22"/>
        </w:rPr>
        <w:t>2</w:t>
      </w:r>
      <w:r w:rsidRPr="00961AC2">
        <w:rPr>
          <w:rFonts w:ascii="Times New Roman" w:hAnsi="Times Ext Roman"/>
          <w:sz w:val="22"/>
          <w:szCs w:val="22"/>
        </w:rPr>
        <w:t>）</w:t>
      </w:r>
      <w:r w:rsidR="00E707DE" w:rsidRPr="00961AC2">
        <w:rPr>
          <w:rFonts w:ascii="新細明體" w:eastAsia="新細明體" w:hAnsi="新細明體" w:cs="Times New Roman" w:hint="eastAsia"/>
          <w:sz w:val="22"/>
          <w:szCs w:val="22"/>
        </w:rPr>
        <w:t>「</w:t>
      </w:r>
      <w:r w:rsidR="00E707DE" w:rsidRPr="00961AC2">
        <w:rPr>
          <w:rFonts w:ascii="Times New Roman" w:eastAsia="新細明體" w:hAnsi="新細明體" w:cs="Times New Roman"/>
          <w:sz w:val="22"/>
          <w:szCs w:val="22"/>
        </w:rPr>
        <w:t>後</w:t>
      </w:r>
      <w:r w:rsidR="00E707DE" w:rsidRPr="00961AC2">
        <w:rPr>
          <w:rFonts w:ascii="新細明體" w:eastAsia="新細明體" w:hAnsi="新細明體" w:cs="Times New Roman" w:hint="eastAsia"/>
          <w:sz w:val="22"/>
          <w:szCs w:val="22"/>
        </w:rPr>
        <w:t>」</w:t>
      </w:r>
      <w:r w:rsidR="00E707DE" w:rsidRPr="00961AC2">
        <w:rPr>
          <w:rFonts w:ascii="Times New Roman" w:eastAsia="新細明體" w:hAnsi="新細明體" w:cs="Times New Roman"/>
          <w:sz w:val="22"/>
          <w:szCs w:val="22"/>
        </w:rPr>
        <w:t>【續藏本】</w:t>
      </w:r>
      <w:r w:rsidR="00E707DE" w:rsidRPr="00961AC2">
        <w:rPr>
          <w:rFonts w:ascii="Times New Roman" w:eastAsia="新細明體" w:hAnsi="新細明體" w:cs="Times New Roman" w:hint="eastAsia"/>
          <w:sz w:val="22"/>
          <w:szCs w:val="22"/>
        </w:rPr>
        <w:t>疑</w:t>
      </w:r>
      <w:r w:rsidR="00E707DE" w:rsidRPr="00961AC2">
        <w:rPr>
          <w:rFonts w:ascii="新細明體" w:eastAsia="新細明體" w:hAnsi="新細明體" w:cs="Times New Roman" w:hint="eastAsia"/>
          <w:sz w:val="22"/>
          <w:szCs w:val="22"/>
        </w:rPr>
        <w:t>應改作</w:t>
      </w:r>
      <w:r w:rsidR="00E707DE" w:rsidRPr="00961AC2">
        <w:rPr>
          <w:rFonts w:ascii="Times New Roman" w:eastAsia="新細明體" w:hAnsi="新細明體" w:cs="Times New Roman"/>
          <w:sz w:val="22"/>
          <w:szCs w:val="22"/>
        </w:rPr>
        <w:t>「復」。（《慧遠研究（遺文篇）》</w:t>
      </w:r>
      <w:r w:rsidR="00E707DE" w:rsidRPr="00961AC2">
        <w:rPr>
          <w:rFonts w:ascii="Times New Roman" w:eastAsia="新細明體" w:hAnsi="Times New Roman" w:cs="Times New Roman"/>
          <w:sz w:val="22"/>
          <w:szCs w:val="22"/>
        </w:rPr>
        <w:t>p.45</w:t>
      </w:r>
      <w:r w:rsidR="00E707DE" w:rsidRPr="00961AC2">
        <w:rPr>
          <w:rFonts w:ascii="Times New Roman" w:eastAsia="新細明體" w:hAnsi="新細明體" w:cs="Times New Roman"/>
          <w:sz w:val="22"/>
          <w:szCs w:val="22"/>
        </w:rPr>
        <w:t>，</w:t>
      </w:r>
      <w:r w:rsidR="00E707DE" w:rsidRPr="00961AC2">
        <w:rPr>
          <w:rFonts w:ascii="Times New Roman" w:eastAsia="新細明體" w:hAnsi="Times New Roman" w:cs="Times New Roman"/>
          <w:sz w:val="22"/>
          <w:szCs w:val="22"/>
        </w:rPr>
        <w:t>n.</w:t>
      </w:r>
      <w:r w:rsidR="00E707DE" w:rsidRPr="00961AC2">
        <w:rPr>
          <w:rFonts w:ascii="Times New Roman" w:eastAsia="新細明體" w:hAnsi="Times New Roman" w:cs="Times New Roman" w:hint="eastAsia"/>
          <w:sz w:val="22"/>
          <w:szCs w:val="22"/>
        </w:rPr>
        <w:t>16</w:t>
      </w:r>
      <w:r w:rsidR="00E707DE" w:rsidRPr="00961AC2">
        <w:rPr>
          <w:rFonts w:ascii="Times New Roman" w:eastAsia="新細明體" w:hAnsi="新細明體" w:cs="Times New Roman"/>
          <w:sz w:val="22"/>
          <w:szCs w:val="22"/>
        </w:rPr>
        <w:t>）</w:t>
      </w:r>
    </w:p>
    <w:p w:rsidR="00191CD1" w:rsidRPr="00961AC2" w:rsidRDefault="00DE668A" w:rsidP="002F7261">
      <w:pPr>
        <w:pStyle w:val="a7"/>
        <w:spacing w:line="0" w:lineRule="atLeast"/>
        <w:ind w:leftChars="10" w:left="24" w:firstLineChars="53" w:firstLine="117"/>
        <w:rPr>
          <w:rFonts w:ascii="Times New Roman" w:eastAsia="新細明體" w:hAnsi="新細明體" w:cs="Times New Roman"/>
          <w:sz w:val="22"/>
          <w:szCs w:val="22"/>
        </w:rPr>
      </w:pPr>
      <w:r w:rsidRPr="00961AC2">
        <w:rPr>
          <w:rFonts w:ascii="Times New Roman" w:eastAsia="新細明體" w:hAnsi="新細明體" w:cs="Times New Roman" w:hint="eastAsia"/>
          <w:sz w:val="22"/>
          <w:szCs w:val="22"/>
        </w:rPr>
        <w:t>（</w:t>
      </w:r>
      <w:r w:rsidR="009A159A" w:rsidRPr="00961AC2">
        <w:rPr>
          <w:rFonts w:ascii="Times New Roman" w:eastAsia="新細明體" w:hAnsi="新細明體" w:cs="Times New Roman" w:hint="eastAsia"/>
          <w:sz w:val="22"/>
          <w:szCs w:val="22"/>
        </w:rPr>
        <w:t>3</w:t>
      </w:r>
      <w:r w:rsidR="00B5587B" w:rsidRPr="00961AC2">
        <w:rPr>
          <w:rFonts w:ascii="Times New Roman" w:eastAsia="新細明體" w:hAnsi="新細明體" w:cs="Times New Roman"/>
          <w:sz w:val="22"/>
          <w:szCs w:val="22"/>
        </w:rPr>
        <w:t>）</w:t>
      </w:r>
      <w:r w:rsidR="00191CD1" w:rsidRPr="00961AC2">
        <w:rPr>
          <w:rFonts w:ascii="Times New Roman" w:eastAsia="新細明體" w:hAnsi="新細明體" w:cs="Times New Roman"/>
          <w:sz w:val="22"/>
          <w:szCs w:val="22"/>
        </w:rPr>
        <w:t>後＝復</w:t>
      </w:r>
      <w:r w:rsidR="00191CD1" w:rsidRPr="00961AC2">
        <w:rPr>
          <w:rFonts w:ascii="Times New Roman" w:eastAsia="新細明體" w:hAnsi="新細明體" w:cs="Times New Roman" w:hint="eastAsia"/>
          <w:sz w:val="22"/>
          <w:szCs w:val="22"/>
        </w:rPr>
        <w:t>。</w:t>
      </w:r>
      <w:r w:rsidR="00191CD1" w:rsidRPr="00961AC2">
        <w:rPr>
          <w:rFonts w:ascii="新細明體" w:eastAsia="新細明體" w:hAnsi="新細明體" w:cs="Times New Roman"/>
          <w:sz w:val="22"/>
          <w:szCs w:val="22"/>
        </w:rPr>
        <w:t>【丘本</w:t>
      </w:r>
      <w:r w:rsidR="00191CD1" w:rsidRPr="00961AC2">
        <w:rPr>
          <w:rFonts w:ascii="Times New Roman" w:eastAsia="新細明體" w:hAnsi="新細明體" w:cs="Times New Roman"/>
          <w:sz w:val="22"/>
          <w:szCs w:val="22"/>
        </w:rPr>
        <w:t>】</w:t>
      </w:r>
      <w:r w:rsidR="00191CD1" w:rsidRPr="00961AC2">
        <w:rPr>
          <w:rFonts w:ascii="Times New Roman" w:eastAsia="新細明體" w:hAnsi="新細明體" w:cs="Times New Roman" w:hint="eastAsia"/>
          <w:sz w:val="22"/>
          <w:szCs w:val="22"/>
        </w:rPr>
        <w:t>（</w:t>
      </w:r>
      <w:r w:rsidR="00191CD1" w:rsidRPr="00961AC2">
        <w:rPr>
          <w:rFonts w:ascii="Times New Roman" w:eastAsia="新細明體" w:hAnsi="新細明體" w:cs="Times New Roman" w:hint="eastAsia"/>
          <w:sz w:val="22"/>
          <w:szCs w:val="22"/>
        </w:rPr>
        <w:t>p.97</w:t>
      </w:r>
      <w:r w:rsidR="00191CD1" w:rsidRPr="00961AC2">
        <w:rPr>
          <w:rFonts w:ascii="Times New Roman" w:eastAsia="新細明體" w:hAnsi="新細明體" w:cs="Times New Roman" w:hint="eastAsia"/>
          <w:sz w:val="22"/>
          <w:szCs w:val="22"/>
        </w:rPr>
        <w:t>）</w:t>
      </w:r>
    </w:p>
    <w:p w:rsidR="00DE668A" w:rsidRPr="00961AC2" w:rsidRDefault="00191CD1" w:rsidP="00191CD1">
      <w:pPr>
        <w:pStyle w:val="a7"/>
        <w:spacing w:line="0" w:lineRule="atLeast"/>
        <w:ind w:leftChars="10" w:left="24" w:firstLineChars="50" w:firstLine="110"/>
        <w:rPr>
          <w:rFonts w:ascii="Times New Roman" w:eastAsia="新細明體" w:hAnsi="Times New Roman" w:cs="Times New Roman"/>
          <w:sz w:val="22"/>
          <w:szCs w:val="22"/>
        </w:rPr>
      </w:pPr>
      <w:r w:rsidRPr="00961AC2">
        <w:rPr>
          <w:rFonts w:ascii="Times New Roman" w:eastAsia="新細明體" w:hAnsi="新細明體" w:cs="Times New Roman" w:hint="eastAsia"/>
          <w:sz w:val="22"/>
          <w:szCs w:val="22"/>
        </w:rPr>
        <w:t>（</w:t>
      </w:r>
      <w:r w:rsidRPr="00961AC2">
        <w:rPr>
          <w:rFonts w:ascii="Times New Roman" w:eastAsia="新細明體" w:hAnsi="新細明體" w:cs="Times New Roman" w:hint="eastAsia"/>
          <w:sz w:val="22"/>
          <w:szCs w:val="22"/>
        </w:rPr>
        <w:t>4</w:t>
      </w:r>
      <w:r w:rsidRPr="00961AC2">
        <w:rPr>
          <w:rFonts w:ascii="Times New Roman" w:eastAsia="新細明體" w:hAnsi="新細明體" w:cs="Times New Roman" w:hint="eastAsia"/>
          <w:sz w:val="22"/>
          <w:szCs w:val="22"/>
        </w:rPr>
        <w:t>）</w:t>
      </w:r>
      <w:r w:rsidR="00E707DE" w:rsidRPr="00961AC2">
        <w:rPr>
          <w:rFonts w:ascii="Times New Roman" w:hAnsi="Times Ext Roman"/>
          <w:sz w:val="22"/>
          <w:szCs w:val="22"/>
        </w:rPr>
        <w:t>案：《大正藏》原作「</w:t>
      </w:r>
      <w:r w:rsidR="00E707DE" w:rsidRPr="00961AC2">
        <w:rPr>
          <w:rFonts w:ascii="Times New Roman" w:eastAsia="新細明體" w:hAnsi="新細明體" w:cs="Times New Roman" w:hint="eastAsia"/>
          <w:sz w:val="22"/>
          <w:szCs w:val="22"/>
        </w:rPr>
        <w:t>後</w:t>
      </w:r>
      <w:r w:rsidR="00E707DE" w:rsidRPr="00961AC2">
        <w:rPr>
          <w:rFonts w:ascii="Times New Roman" w:hAnsi="Times Ext Roman"/>
          <w:sz w:val="22"/>
          <w:szCs w:val="22"/>
        </w:rPr>
        <w:t>」字，今依</w:t>
      </w:r>
      <w:r w:rsidR="00E707DE" w:rsidRPr="00961AC2">
        <w:rPr>
          <w:rFonts w:ascii="Times New Roman"/>
          <w:sz w:val="22"/>
          <w:szCs w:val="22"/>
        </w:rPr>
        <w:t>【原】</w:t>
      </w:r>
      <w:r w:rsidR="00E707DE" w:rsidRPr="00961AC2">
        <w:rPr>
          <w:rFonts w:ascii="Times New Roman" w:hAnsi="Times Ext Roman"/>
          <w:sz w:val="22"/>
          <w:szCs w:val="22"/>
        </w:rPr>
        <w:t>本及作「</w:t>
      </w:r>
      <w:r w:rsidRPr="00961AC2">
        <w:rPr>
          <w:rFonts w:ascii="Times New Roman" w:eastAsia="新細明體" w:hAnsi="新細明體" w:cs="Times New Roman" w:hint="eastAsia"/>
          <w:sz w:val="22"/>
          <w:szCs w:val="22"/>
        </w:rPr>
        <w:t>復</w:t>
      </w:r>
      <w:r w:rsidR="00E707DE" w:rsidRPr="00961AC2">
        <w:rPr>
          <w:rFonts w:ascii="Times New Roman" w:hAnsi="Times Ext Roman"/>
          <w:sz w:val="22"/>
          <w:szCs w:val="22"/>
        </w:rPr>
        <w:t>」字。</w:t>
      </w:r>
    </w:p>
  </w:footnote>
  <w:footnote w:id="35">
    <w:p w:rsidR="00D27D03" w:rsidRPr="00961AC2" w:rsidRDefault="00D27D03" w:rsidP="00247B1A">
      <w:pPr>
        <w:pStyle w:val="a7"/>
        <w:spacing w:line="0" w:lineRule="atLeast"/>
        <w:rPr>
          <w:rFonts w:ascii="新細明體" w:eastAsia="新細明體" w:hAnsi="新細明體"/>
          <w:sz w:val="22"/>
          <w:szCs w:val="22"/>
        </w:rPr>
      </w:pPr>
      <w:r w:rsidRPr="00961AC2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="00CB03E7" w:rsidRPr="00961AC2">
        <w:rPr>
          <w:rFonts w:ascii="新細明體" w:eastAsia="新細明體" w:hAnsi="新細明體" w:hint="eastAsia"/>
          <w:sz w:val="22"/>
          <w:szCs w:val="22"/>
        </w:rPr>
        <w:t>「須告」，</w:t>
      </w:r>
      <w:r w:rsidR="00CB03E7" w:rsidRPr="00961AC2">
        <w:rPr>
          <w:rFonts w:ascii="Times New Roman" w:eastAsia="新細明體" w:hAnsi="新細明體" w:cs="Times New Roman"/>
          <w:sz w:val="22"/>
          <w:szCs w:val="22"/>
        </w:rPr>
        <w:t>【續藏本】</w:t>
      </w:r>
      <w:r w:rsidR="00CB03E7" w:rsidRPr="00961AC2">
        <w:rPr>
          <w:rFonts w:ascii="新細明體" w:eastAsia="新細明體" w:hAnsi="新細明體" w:hint="eastAsia"/>
          <w:sz w:val="22"/>
          <w:szCs w:val="22"/>
        </w:rPr>
        <w:t>誤作</w:t>
      </w:r>
      <w:r w:rsidRPr="00961AC2">
        <w:rPr>
          <w:rFonts w:ascii="新細明體" w:eastAsia="新細明體" w:hAnsi="新細明體" w:hint="eastAsia"/>
          <w:sz w:val="22"/>
          <w:szCs w:val="22"/>
        </w:rPr>
        <w:t>「告須」。</w:t>
      </w:r>
      <w:r w:rsidR="00181E35" w:rsidRPr="00961AC2">
        <w:rPr>
          <w:rFonts w:ascii="Times New Roman" w:eastAsia="新細明體" w:hAnsi="新細明體" w:cs="Times New Roman"/>
          <w:sz w:val="22"/>
          <w:szCs w:val="22"/>
        </w:rPr>
        <w:t>（《慧遠研究（遺文篇）》</w:t>
      </w:r>
      <w:r w:rsidR="00181E35" w:rsidRPr="00961AC2">
        <w:rPr>
          <w:rFonts w:ascii="Times New Roman" w:eastAsia="新細明體" w:hAnsi="Times New Roman" w:cs="Times New Roman"/>
          <w:sz w:val="22"/>
          <w:szCs w:val="22"/>
        </w:rPr>
        <w:t>p.45</w:t>
      </w:r>
      <w:r w:rsidR="00181E35" w:rsidRPr="00961AC2">
        <w:rPr>
          <w:rFonts w:ascii="Times New Roman" w:eastAsia="新細明體" w:hAnsi="新細明體" w:cs="Times New Roman"/>
          <w:sz w:val="22"/>
          <w:szCs w:val="22"/>
        </w:rPr>
        <w:t>，</w:t>
      </w:r>
      <w:r w:rsidR="00181E35" w:rsidRPr="00961AC2">
        <w:rPr>
          <w:rFonts w:ascii="Times New Roman" w:eastAsia="新細明體" w:hAnsi="Times New Roman" w:cs="Times New Roman"/>
          <w:sz w:val="22"/>
          <w:szCs w:val="22"/>
        </w:rPr>
        <w:t>n.</w:t>
      </w:r>
      <w:r w:rsidR="00181E35" w:rsidRPr="00961AC2">
        <w:rPr>
          <w:rFonts w:ascii="Times New Roman" w:eastAsia="新細明體" w:hAnsi="Times New Roman" w:cs="Times New Roman" w:hint="eastAsia"/>
          <w:sz w:val="22"/>
          <w:szCs w:val="22"/>
        </w:rPr>
        <w:t>17</w:t>
      </w:r>
      <w:r w:rsidR="00181E35" w:rsidRPr="00961AC2">
        <w:rPr>
          <w:rFonts w:ascii="Times New Roman" w:eastAsia="新細明體" w:hAnsi="新細明體" w:cs="Times New Roman"/>
          <w:sz w:val="22"/>
          <w:szCs w:val="22"/>
        </w:rPr>
        <w:t>）</w:t>
      </w:r>
    </w:p>
  </w:footnote>
  <w:footnote w:id="36">
    <w:p w:rsidR="00870EBE" w:rsidRPr="00364805" w:rsidRDefault="00F179D0" w:rsidP="00247B1A">
      <w:pPr>
        <w:spacing w:line="0" w:lineRule="atLeast"/>
        <w:ind w:left="708" w:hangingChars="322" w:hanging="708"/>
        <w:rPr>
          <w:rFonts w:ascii="Times New Roman" w:hAnsi="Times Ext Roman"/>
          <w:sz w:val="22"/>
        </w:rPr>
      </w:pPr>
      <w:r w:rsidRPr="00364805">
        <w:rPr>
          <w:rStyle w:val="a9"/>
          <w:rFonts w:ascii="Times New Roman" w:hAnsi="Times New Roman" w:cs="Times New Roman"/>
          <w:sz w:val="22"/>
        </w:rPr>
        <w:footnoteRef/>
      </w:r>
      <w:r w:rsidR="00870EBE" w:rsidRPr="00364805">
        <w:rPr>
          <w:rFonts w:ascii="Times New Roman" w:eastAsia="新細明體" w:hAnsi="新細明體" w:cs="Times New Roman" w:hint="eastAsia"/>
          <w:sz w:val="22"/>
        </w:rPr>
        <w:t>（</w:t>
      </w:r>
      <w:r w:rsidR="00870EBE" w:rsidRPr="00364805">
        <w:rPr>
          <w:rFonts w:ascii="Times New Roman" w:eastAsia="新細明體" w:hAnsi="新細明體" w:cs="Times New Roman" w:hint="eastAsia"/>
          <w:sz w:val="22"/>
        </w:rPr>
        <w:t>1</w:t>
      </w:r>
      <w:r w:rsidR="00870EBE" w:rsidRPr="00364805">
        <w:rPr>
          <w:rFonts w:ascii="Times New Roman" w:eastAsia="新細明體" w:hAnsi="新細明體" w:cs="Times New Roman" w:hint="eastAsia"/>
          <w:sz w:val="22"/>
        </w:rPr>
        <w:t>）</w:t>
      </w:r>
      <w:r w:rsidR="00870EBE" w:rsidRPr="00364805">
        <w:rPr>
          <w:rFonts w:ascii="新細明體" w:eastAsia="新細明體" w:hAnsi="新細明體" w:hint="eastAsia"/>
          <w:sz w:val="22"/>
        </w:rPr>
        <w:t>「</w:t>
      </w:r>
      <w:r w:rsidR="00870EBE" w:rsidRPr="00364805">
        <w:rPr>
          <w:rFonts w:ascii="新細明體" w:eastAsia="新細明體" w:hAnsi="新細明體" w:hint="eastAsia"/>
          <w:b/>
          <w:sz w:val="22"/>
        </w:rPr>
        <w:t>如般若波羅蜜中，佛告須菩提：『</w:t>
      </w:r>
      <w:r w:rsidR="00870EBE" w:rsidRPr="00364805">
        <w:rPr>
          <w:rFonts w:ascii="標楷體" w:eastAsia="標楷體" w:hAnsi="標楷體" w:hint="eastAsia"/>
          <w:b/>
          <w:sz w:val="22"/>
        </w:rPr>
        <w:t>菩薩若常，不行般若波羅蜜；若無常，亦不行般若波羅蜜。</w:t>
      </w:r>
      <w:r w:rsidR="00870EBE" w:rsidRPr="00364805">
        <w:rPr>
          <w:rFonts w:ascii="新細明體" w:eastAsia="新細明體" w:hAnsi="新細明體" w:hint="eastAsia"/>
          <w:sz w:val="22"/>
        </w:rPr>
        <w:t>』」此段出處未詳。</w:t>
      </w:r>
      <w:r w:rsidR="00870EBE" w:rsidRPr="00364805">
        <w:rPr>
          <w:rFonts w:ascii="Times New Roman" w:eastAsia="新細明體" w:hAnsi="新細明體" w:cs="Times New Roman"/>
          <w:sz w:val="22"/>
        </w:rPr>
        <w:t>（《慧遠研究（遺文篇）》</w:t>
      </w:r>
      <w:r w:rsidR="00870EBE" w:rsidRPr="00364805">
        <w:rPr>
          <w:rFonts w:ascii="Times New Roman" w:eastAsia="新細明體" w:hAnsi="Times New Roman" w:cs="Times New Roman"/>
          <w:sz w:val="22"/>
        </w:rPr>
        <w:t>p.</w:t>
      </w:r>
      <w:r w:rsidR="00870EBE" w:rsidRPr="00364805">
        <w:rPr>
          <w:rFonts w:ascii="Times New Roman" w:eastAsia="新細明體" w:hAnsi="Times New Roman" w:cs="Times New Roman" w:hint="eastAsia"/>
          <w:sz w:val="22"/>
        </w:rPr>
        <w:t>257</w:t>
      </w:r>
      <w:r w:rsidR="00870EBE" w:rsidRPr="00364805">
        <w:rPr>
          <w:rFonts w:ascii="Times New Roman" w:eastAsia="新細明體" w:hAnsi="新細明體" w:cs="Times New Roman"/>
          <w:sz w:val="22"/>
        </w:rPr>
        <w:t>，</w:t>
      </w:r>
      <w:r w:rsidR="00870EBE" w:rsidRPr="00364805">
        <w:rPr>
          <w:rFonts w:ascii="Times New Roman" w:eastAsia="新細明體" w:hAnsi="Times New Roman" w:cs="Times New Roman"/>
          <w:sz w:val="22"/>
        </w:rPr>
        <w:t>n.</w:t>
      </w:r>
      <w:r w:rsidR="00870EBE" w:rsidRPr="00364805">
        <w:rPr>
          <w:rFonts w:ascii="Times New Roman" w:eastAsia="新細明體" w:hAnsi="Times New Roman" w:cs="Times New Roman" w:hint="eastAsia"/>
          <w:sz w:val="22"/>
        </w:rPr>
        <w:t>293</w:t>
      </w:r>
      <w:r w:rsidR="00870EBE" w:rsidRPr="00364805">
        <w:rPr>
          <w:rFonts w:ascii="Times New Roman" w:eastAsia="新細明體" w:hAnsi="新細明體" w:cs="Times New Roman"/>
          <w:sz w:val="22"/>
        </w:rPr>
        <w:t>）</w:t>
      </w:r>
    </w:p>
    <w:p w:rsidR="00746513" w:rsidRPr="00364805" w:rsidRDefault="00870EBE" w:rsidP="00247B1A">
      <w:pPr>
        <w:spacing w:line="0" w:lineRule="atLeast"/>
        <w:ind w:leftChars="-30" w:left="636" w:hangingChars="322" w:hanging="708"/>
        <w:rPr>
          <w:rFonts w:asciiTheme="majorEastAsia" w:eastAsiaTheme="majorEastAsia" w:hAnsiTheme="majorEastAsia"/>
          <w:sz w:val="22"/>
        </w:rPr>
      </w:pPr>
      <w:r w:rsidRPr="00364805">
        <w:rPr>
          <w:rFonts w:ascii="Times New Roman" w:hAnsi="Times Ext Roman"/>
          <w:sz w:val="22"/>
        </w:rPr>
        <w:t>（</w:t>
      </w:r>
      <w:r w:rsidRPr="00364805">
        <w:rPr>
          <w:rFonts w:ascii="Times New Roman" w:hAnsi="Times New Roman"/>
          <w:sz w:val="22"/>
        </w:rPr>
        <w:t>2</w:t>
      </w:r>
      <w:r w:rsidRPr="00364805">
        <w:rPr>
          <w:rFonts w:ascii="Times New Roman" w:hAnsi="Times Ext Roman"/>
          <w:sz w:val="22"/>
        </w:rPr>
        <w:t>）</w:t>
      </w:r>
      <w:r w:rsidR="007F456E" w:rsidRPr="00364805">
        <w:rPr>
          <w:rFonts w:ascii="新細明體" w:eastAsia="新細明體" w:hAnsi="新細明體" w:hint="eastAsia"/>
          <w:sz w:val="22"/>
        </w:rPr>
        <w:t>參見</w:t>
      </w:r>
      <w:r w:rsidR="00746513" w:rsidRPr="00364805">
        <w:rPr>
          <w:rFonts w:ascii="Times New Roman" w:eastAsia="新細明體" w:hAnsi="新細明體" w:cs="Times New Roman"/>
          <w:sz w:val="22"/>
        </w:rPr>
        <w:t>《摩訶般若波羅蜜經》卷</w:t>
      </w:r>
      <w:r w:rsidR="00746513" w:rsidRPr="00364805">
        <w:rPr>
          <w:rFonts w:ascii="Times New Roman" w:eastAsia="新細明體" w:hAnsi="Times New Roman" w:cs="Times New Roman"/>
          <w:sz w:val="22"/>
        </w:rPr>
        <w:t>22</w:t>
      </w:r>
      <w:r w:rsidR="00746513" w:rsidRPr="00364805">
        <w:rPr>
          <w:rFonts w:ascii="Times New Roman" w:eastAsia="新細明體" w:hAnsi="新細明體" w:cs="Times New Roman"/>
          <w:sz w:val="22"/>
        </w:rPr>
        <w:t>〈</w:t>
      </w:r>
      <w:r w:rsidR="00746513" w:rsidRPr="00364805">
        <w:rPr>
          <w:rFonts w:ascii="Times New Roman" w:eastAsia="新細明體" w:hAnsi="Times New Roman" w:cs="Times New Roman"/>
          <w:sz w:val="22"/>
        </w:rPr>
        <w:t xml:space="preserve">74 </w:t>
      </w:r>
      <w:r w:rsidR="00746513" w:rsidRPr="00364805">
        <w:rPr>
          <w:rFonts w:ascii="Times New Roman" w:eastAsia="新細明體" w:hAnsi="新細明體" w:cs="Times New Roman"/>
          <w:sz w:val="22"/>
        </w:rPr>
        <w:t>遍學品〉（大正</w:t>
      </w:r>
      <w:r w:rsidR="00746513" w:rsidRPr="00364805">
        <w:rPr>
          <w:rFonts w:ascii="Times New Roman" w:eastAsia="新細明體" w:hAnsi="Times New Roman" w:cs="Times New Roman"/>
          <w:sz w:val="22"/>
        </w:rPr>
        <w:t>08,380c16-381a14</w:t>
      </w:r>
      <w:r w:rsidR="00746513" w:rsidRPr="00364805">
        <w:rPr>
          <w:rFonts w:ascii="Times New Roman" w:eastAsia="新細明體" w:hAnsi="新細明體" w:cs="Times New Roman"/>
          <w:sz w:val="22"/>
        </w:rPr>
        <w:t>）：「</w:t>
      </w:r>
      <w:r w:rsidR="00746513" w:rsidRPr="00364805">
        <w:rPr>
          <w:rFonts w:ascii="標楷體" w:eastAsia="標楷體" w:hAnsi="標楷體" w:hint="eastAsia"/>
          <w:sz w:val="22"/>
        </w:rPr>
        <w:t>佛告須菩提：『菩薩摩訶薩觀色若常、若無常，是為戲論。觀受想行識若常、若無常，是為戲論。……我當斷一切煩惱習，是為戲論。須菩提！是菩薩摩訶薩行般若波羅蜜時，色若常、若無常，不可戲論故不戲論。受想行識若常、若無常，不可戲論故不戲論。乃至一切種智，不可戲論故不戲論。何以故？性不戲論性，無性不戲論無性。離性、無性，更無法可得所謂戲論者、戲論法、戲論處。以是故，須菩提！色無戲論，受想行識乃至一切種智無戲論。如是，須菩提！菩薩摩訶薩應行無戲論般若波羅蜜。</w:t>
      </w:r>
      <w:r w:rsidR="00746513" w:rsidRPr="00364805">
        <w:rPr>
          <w:rFonts w:asciiTheme="majorEastAsia" w:eastAsiaTheme="majorEastAsia" w:hAnsiTheme="majorEastAsia" w:hint="eastAsia"/>
          <w:sz w:val="22"/>
        </w:rPr>
        <w:t>』」</w:t>
      </w:r>
    </w:p>
  </w:footnote>
  <w:footnote w:id="37">
    <w:p w:rsidR="00927388" w:rsidRPr="00364805" w:rsidRDefault="0063517F" w:rsidP="00247B1A">
      <w:pPr>
        <w:spacing w:line="0" w:lineRule="atLeast"/>
        <w:ind w:left="251" w:hangingChars="114" w:hanging="251"/>
        <w:rPr>
          <w:rFonts w:ascii="Times Ext Roman" w:hAnsi="Times Ext Roman" w:cs="Times Ext Roman"/>
          <w:sz w:val="22"/>
        </w:rPr>
      </w:pPr>
      <w:r w:rsidRPr="00364805">
        <w:rPr>
          <w:rStyle w:val="a9"/>
          <w:rFonts w:ascii="Times New Roman" w:hAnsi="Times New Roman" w:cs="Times New Roman"/>
          <w:sz w:val="22"/>
        </w:rPr>
        <w:footnoteRef/>
      </w:r>
      <w:r w:rsidR="002A600B" w:rsidRPr="00364805">
        <w:rPr>
          <w:rFonts w:ascii="新細明體" w:eastAsia="新細明體" w:hAnsi="新細明體" w:hint="eastAsia"/>
          <w:sz w:val="22"/>
        </w:rPr>
        <w:t>「</w:t>
      </w:r>
      <w:r w:rsidR="002A600B" w:rsidRPr="00364805">
        <w:rPr>
          <w:rFonts w:ascii="新細明體" w:eastAsia="新細明體" w:hAnsi="新細明體" w:hint="eastAsia"/>
          <w:b/>
          <w:sz w:val="22"/>
        </w:rPr>
        <w:t>是故〈如品〉中佛說：『</w:t>
      </w:r>
      <w:r w:rsidR="002A600B" w:rsidRPr="00364805">
        <w:rPr>
          <w:rFonts w:ascii="標楷體" w:eastAsia="標楷體" w:hAnsi="標楷體" w:hint="eastAsia"/>
          <w:b/>
          <w:sz w:val="22"/>
        </w:rPr>
        <w:t>現在如即是過去如，過去如即是未來如，未來如即是過去現在如，過去現在如即是未來如。</w:t>
      </w:r>
      <w:r w:rsidR="002A600B" w:rsidRPr="00364805">
        <w:rPr>
          <w:rFonts w:ascii="標楷體" w:eastAsia="標楷體" w:hAnsi="標楷體" w:hint="eastAsia"/>
          <w:sz w:val="22"/>
        </w:rPr>
        <w:t>』」：</w:t>
      </w:r>
      <w:r w:rsidRPr="00364805">
        <w:rPr>
          <w:rFonts w:ascii="Times New Roman" w:eastAsia="新細明體" w:hAnsi="新細明體" w:cs="Times New Roman"/>
          <w:sz w:val="22"/>
        </w:rPr>
        <w:t>《摩訶般若波羅蜜經》卷</w:t>
      </w:r>
      <w:r w:rsidRPr="00364805">
        <w:rPr>
          <w:rFonts w:ascii="Times New Roman" w:eastAsia="新細明體" w:hAnsi="Times New Roman" w:cs="Times New Roman"/>
          <w:sz w:val="22"/>
        </w:rPr>
        <w:t>16</w:t>
      </w:r>
      <w:r w:rsidRPr="00364805">
        <w:rPr>
          <w:rFonts w:ascii="Times New Roman" w:eastAsia="新細明體" w:hAnsi="新細明體" w:cs="Times New Roman"/>
          <w:sz w:val="22"/>
        </w:rPr>
        <w:t>〈</w:t>
      </w:r>
      <w:r w:rsidRPr="00364805">
        <w:rPr>
          <w:rFonts w:ascii="Times New Roman" w:eastAsia="新細明體" w:hAnsi="Times New Roman" w:cs="Times New Roman"/>
          <w:sz w:val="22"/>
        </w:rPr>
        <w:t xml:space="preserve">54 </w:t>
      </w:r>
      <w:r w:rsidRPr="00364805">
        <w:rPr>
          <w:rFonts w:ascii="Times New Roman" w:eastAsia="新細明體" w:hAnsi="新細明體" w:cs="Times New Roman"/>
          <w:sz w:val="22"/>
        </w:rPr>
        <w:t>大如品〉</w:t>
      </w:r>
      <w:r w:rsidR="00DD6DF4" w:rsidRPr="00364805">
        <w:rPr>
          <w:rFonts w:ascii="Times New Roman" w:eastAsia="新細明體" w:hAnsi="新細明體" w:cs="Times New Roman"/>
          <w:sz w:val="22"/>
        </w:rPr>
        <w:t>（大正</w:t>
      </w:r>
      <w:r w:rsidR="00DD6DF4" w:rsidRPr="00364805">
        <w:rPr>
          <w:rFonts w:ascii="Times New Roman" w:eastAsia="新細明體" w:hAnsi="Times New Roman" w:cs="Times New Roman"/>
          <w:sz w:val="22"/>
        </w:rPr>
        <w:t>08</w:t>
      </w:r>
      <w:r w:rsidR="00DD6DF4" w:rsidRPr="00364805">
        <w:rPr>
          <w:rFonts w:ascii="Times New Roman" w:eastAsia="新細明體" w:hAnsi="新細明體" w:cs="Times New Roman"/>
          <w:sz w:val="22"/>
        </w:rPr>
        <w:t>，</w:t>
      </w:r>
      <w:r w:rsidR="00DD6DF4" w:rsidRPr="00364805">
        <w:rPr>
          <w:rFonts w:ascii="Times New Roman" w:eastAsia="新細明體" w:hAnsi="Times New Roman" w:cs="Times New Roman"/>
          <w:sz w:val="22"/>
        </w:rPr>
        <w:t>335c</w:t>
      </w:r>
      <w:r w:rsidR="00DD6DF4" w:rsidRPr="00364805">
        <w:rPr>
          <w:rFonts w:ascii="Times New Roman" w:eastAsia="新細明體" w:hAnsi="新細明體" w:cs="Times New Roman"/>
          <w:sz w:val="22"/>
        </w:rPr>
        <w:t>）</w:t>
      </w:r>
      <w:r w:rsidRPr="00364805">
        <w:rPr>
          <w:rFonts w:ascii="Times New Roman" w:eastAsia="新細明體" w:hAnsi="新細明體" w:cs="Times New Roman"/>
          <w:sz w:val="22"/>
        </w:rPr>
        <w:t>：「</w:t>
      </w:r>
      <w:r w:rsidRPr="00364805">
        <w:rPr>
          <w:rFonts w:ascii="標楷體" w:eastAsia="標楷體" w:hAnsi="標楷體" w:cs="Times New Roman"/>
          <w:sz w:val="22"/>
        </w:rPr>
        <w:t>復次，如來如不在過去如中，過去如不在如來如中。如來如不在未來如中，未來如不在如來如中。如來如不在現在如中，現在如不在如來如中。過去未來現在如、如來如，一如，無二無別。</w:t>
      </w:r>
      <w:r w:rsidRPr="00364805">
        <w:rPr>
          <w:rFonts w:ascii="Times New Roman" w:eastAsia="新細明體" w:hAnsi="新細明體" w:cs="Times New Roman"/>
          <w:sz w:val="22"/>
        </w:rPr>
        <w:t>」</w:t>
      </w:r>
      <w:r w:rsidR="002A600B" w:rsidRPr="00364805">
        <w:rPr>
          <w:rFonts w:ascii="Times New Roman" w:eastAsia="新細明體" w:hAnsi="新細明體" w:cs="Times New Roman"/>
          <w:sz w:val="22"/>
        </w:rPr>
        <w:t>《小品般若波羅蜜經》卷</w:t>
      </w:r>
      <w:r w:rsidR="002A600B" w:rsidRPr="00364805">
        <w:rPr>
          <w:rFonts w:ascii="Times New Roman" w:eastAsia="新細明體" w:hAnsi="Times New Roman" w:cs="Times New Roman"/>
          <w:sz w:val="22"/>
        </w:rPr>
        <w:t>6</w:t>
      </w:r>
      <w:r w:rsidR="002A600B" w:rsidRPr="00364805">
        <w:rPr>
          <w:rFonts w:ascii="Times New Roman" w:eastAsia="新細明體" w:hAnsi="新細明體" w:cs="Times New Roman"/>
          <w:sz w:val="22"/>
        </w:rPr>
        <w:t>〈</w:t>
      </w:r>
      <w:r w:rsidR="002A600B" w:rsidRPr="00364805">
        <w:rPr>
          <w:rFonts w:ascii="Times New Roman" w:eastAsia="新細明體" w:hAnsi="Times New Roman" w:cs="Times New Roman"/>
          <w:sz w:val="22"/>
        </w:rPr>
        <w:t xml:space="preserve">15 </w:t>
      </w:r>
      <w:r w:rsidR="002A600B" w:rsidRPr="00364805">
        <w:rPr>
          <w:rFonts w:ascii="Times New Roman" w:eastAsia="新細明體" w:hAnsi="新細明體" w:cs="Times New Roman"/>
          <w:sz w:val="22"/>
        </w:rPr>
        <w:t>大如品〉</w:t>
      </w:r>
      <w:r w:rsidR="002A600B" w:rsidRPr="00364805">
        <w:rPr>
          <w:rFonts w:ascii="Times New Roman" w:eastAsia="新細明體" w:hAnsi="Times New Roman" w:cs="Times New Roman" w:hint="eastAsia"/>
          <w:sz w:val="22"/>
        </w:rPr>
        <w:t>（大正</w:t>
      </w:r>
      <w:r w:rsidR="002A600B" w:rsidRPr="00364805">
        <w:rPr>
          <w:rFonts w:ascii="Times New Roman" w:eastAsia="新細明體" w:hAnsi="Times New Roman" w:cs="Times New Roman"/>
          <w:sz w:val="22"/>
        </w:rPr>
        <w:t>08</w:t>
      </w:r>
      <w:r w:rsidR="002A600B" w:rsidRPr="00364805">
        <w:rPr>
          <w:rFonts w:ascii="Times New Roman" w:eastAsia="新細明體" w:hAnsi="Times New Roman" w:cs="Times New Roman" w:hint="eastAsia"/>
          <w:sz w:val="22"/>
        </w:rPr>
        <w:t>，</w:t>
      </w:r>
      <w:r w:rsidR="002A600B" w:rsidRPr="00364805">
        <w:rPr>
          <w:rFonts w:ascii="Times New Roman" w:eastAsia="新細明體" w:hAnsi="Times New Roman" w:cs="Times New Roman"/>
          <w:sz w:val="22"/>
        </w:rPr>
        <w:t>562c12-17</w:t>
      </w:r>
      <w:r w:rsidR="002A600B" w:rsidRPr="00364805">
        <w:rPr>
          <w:rFonts w:ascii="Times New Roman" w:eastAsia="新細明體" w:hAnsi="Times New Roman" w:cs="Times New Roman" w:hint="eastAsia"/>
          <w:sz w:val="22"/>
        </w:rPr>
        <w:t>）</w:t>
      </w:r>
      <w:r w:rsidR="002A600B" w:rsidRPr="00364805">
        <w:rPr>
          <w:rFonts w:ascii="Times New Roman" w:eastAsia="新細明體" w:hAnsi="新細明體" w:cs="Times New Roman"/>
          <w:sz w:val="22"/>
        </w:rPr>
        <w:t>：「</w:t>
      </w:r>
      <w:r w:rsidR="002A600B" w:rsidRPr="00364805">
        <w:rPr>
          <w:rFonts w:ascii="標楷體" w:eastAsia="標楷體" w:hAnsi="標楷體" w:cs="Times New Roman"/>
          <w:sz w:val="22"/>
        </w:rPr>
        <w:t>又如來，即是如來如。如來如，即是過去如。過去如，即是如來如。如來如，即是未來如。未來如，即是如來如。如來如，即是現在如。現在如，即是如來</w:t>
      </w:r>
      <w:r w:rsidR="002A600B" w:rsidRPr="00364805">
        <w:rPr>
          <w:rFonts w:ascii="新細明體" w:eastAsia="新細明體" w:hAnsi="新細明體" w:cs="Times New Roman" w:hint="eastAsia"/>
          <w:sz w:val="22"/>
          <w:vertAlign w:val="superscript"/>
        </w:rPr>
        <w:t>✽</w:t>
      </w:r>
      <w:r w:rsidR="006B61FF" w:rsidRPr="00364805">
        <w:rPr>
          <w:rFonts w:ascii="Times New Roman" w:eastAsia="新細明體" w:hAnsi="Times New Roman" w:cs="Times New Roman"/>
          <w:sz w:val="22"/>
          <w:vertAlign w:val="superscript"/>
        </w:rPr>
        <w:t>1</w:t>
      </w:r>
      <w:r w:rsidR="002A600B" w:rsidRPr="00364805">
        <w:rPr>
          <w:rFonts w:ascii="標楷體" w:eastAsia="標楷體" w:hAnsi="標楷體" w:cs="Times New Roman"/>
          <w:sz w:val="22"/>
        </w:rPr>
        <w:t>如</w:t>
      </w:r>
      <w:r w:rsidR="002A600B" w:rsidRPr="00364805">
        <w:rPr>
          <w:rFonts w:ascii="新細明體" w:eastAsia="新細明體" w:hAnsi="新細明體" w:cs="Times New Roman" w:hint="eastAsia"/>
          <w:sz w:val="22"/>
          <w:vertAlign w:val="superscript"/>
        </w:rPr>
        <w:t>✽</w:t>
      </w:r>
      <w:r w:rsidR="006B61FF" w:rsidRPr="00364805">
        <w:rPr>
          <w:rFonts w:ascii="Times New Roman" w:eastAsia="新細明體" w:hAnsi="Times New Roman" w:cs="Times New Roman"/>
          <w:sz w:val="22"/>
          <w:vertAlign w:val="superscript"/>
        </w:rPr>
        <w:t>2</w:t>
      </w:r>
      <w:r w:rsidR="002A600B" w:rsidRPr="00364805">
        <w:rPr>
          <w:rFonts w:ascii="標楷體" w:eastAsia="標楷體" w:hAnsi="標楷體" w:cs="Times New Roman"/>
          <w:sz w:val="22"/>
        </w:rPr>
        <w:t>。過去、未來、現在如如來如，無二無別</w:t>
      </w:r>
      <w:r w:rsidR="002A600B" w:rsidRPr="00364805">
        <w:rPr>
          <w:rFonts w:ascii="標楷體" w:eastAsia="標楷體" w:hAnsi="標楷體" w:cs="Times New Roman" w:hint="eastAsia"/>
          <w:sz w:val="22"/>
        </w:rPr>
        <w:t>。</w:t>
      </w:r>
      <w:r w:rsidR="002A600B" w:rsidRPr="00364805">
        <w:rPr>
          <w:rFonts w:ascii="Times New Roman" w:eastAsia="新細明體" w:hAnsi="新細明體" w:cs="Times New Roman"/>
          <w:sz w:val="22"/>
        </w:rPr>
        <w:t>」</w:t>
      </w:r>
      <w:r w:rsidR="00927388" w:rsidRPr="00364805">
        <w:rPr>
          <w:rFonts w:ascii="Times Ext Roman" w:hAnsi="Times Ext Roman" w:cs="Times Ext Roman" w:hint="eastAsia"/>
          <w:sz w:val="22"/>
        </w:rPr>
        <w:t>關於同種的梵文</w:t>
      </w:r>
      <w:r w:rsidR="00927388" w:rsidRPr="00364805">
        <w:rPr>
          <w:rFonts w:asciiTheme="minorEastAsia" w:hAnsiTheme="minorEastAsia" w:cs="Times Ext Roman" w:hint="eastAsia"/>
          <w:sz w:val="22"/>
        </w:rPr>
        <w:t>，參照</w:t>
      </w:r>
      <w:r w:rsidR="00927388" w:rsidRPr="00364805">
        <w:rPr>
          <w:rFonts w:ascii="Times Ext Roman" w:hAnsi="Times Ext Roman" w:cs="Times Ext Roman"/>
          <w:sz w:val="22"/>
        </w:rPr>
        <w:t>Aṣṭasāhasrikā</w:t>
      </w:r>
      <w:r w:rsidR="006B61FF" w:rsidRPr="00364805">
        <w:rPr>
          <w:rFonts w:ascii="新細明體" w:eastAsia="新細明體" w:hAnsi="新細明體" w:cs="Times Ext Roman" w:hint="eastAsia"/>
          <w:sz w:val="22"/>
        </w:rPr>
        <w:t>，</w:t>
      </w:r>
      <w:r w:rsidR="00927388" w:rsidRPr="00364805">
        <w:rPr>
          <w:rFonts w:ascii="Times New Roman" w:hAnsi="Times New Roman" w:cs="Times New Roman" w:hint="eastAsia"/>
          <w:sz w:val="22"/>
        </w:rPr>
        <w:t>p.622-p.623</w:t>
      </w:r>
      <w:r w:rsidR="00927388" w:rsidRPr="00364805">
        <w:rPr>
          <w:rFonts w:asciiTheme="minorEastAsia" w:hAnsiTheme="minorEastAsia" w:cs="Times New Roman" w:hint="eastAsia"/>
          <w:sz w:val="22"/>
        </w:rPr>
        <w:t>。</w:t>
      </w:r>
    </w:p>
    <w:p w:rsidR="002A600B" w:rsidRPr="00364805" w:rsidRDefault="005D151E" w:rsidP="00247B1A">
      <w:pPr>
        <w:spacing w:line="0" w:lineRule="atLeast"/>
        <w:ind w:leftChars="59" w:left="142" w:firstLineChars="50" w:firstLine="110"/>
        <w:rPr>
          <w:rFonts w:ascii="Times New Roman" w:eastAsia="新細明體" w:hAnsi="Times New Roman" w:cs="Times New Roman"/>
          <w:sz w:val="22"/>
        </w:rPr>
      </w:pPr>
      <w:r w:rsidRPr="00364805">
        <w:rPr>
          <w:rFonts w:ascii="Times New Roman" w:eastAsia="新細明體" w:hAnsi="新細明體" w:cs="Times New Roman"/>
          <w:sz w:val="22"/>
        </w:rPr>
        <w:t>（《慧遠研究（遺文篇）》</w:t>
      </w:r>
      <w:r w:rsidRPr="00364805">
        <w:rPr>
          <w:rFonts w:ascii="Times New Roman" w:eastAsia="新細明體" w:hAnsi="Times New Roman" w:cs="Times New Roman"/>
          <w:sz w:val="22"/>
        </w:rPr>
        <w:t>p.</w:t>
      </w:r>
      <w:r w:rsidRPr="00364805">
        <w:rPr>
          <w:rFonts w:ascii="Times New Roman" w:eastAsia="新細明體" w:hAnsi="Times New Roman" w:cs="Times New Roman" w:hint="eastAsia"/>
          <w:sz w:val="22"/>
        </w:rPr>
        <w:t>257</w:t>
      </w:r>
      <w:r w:rsidRPr="00364805">
        <w:rPr>
          <w:rFonts w:ascii="Times New Roman" w:eastAsia="新細明體" w:hAnsi="新細明體" w:cs="Times New Roman"/>
          <w:sz w:val="22"/>
        </w:rPr>
        <w:t>，</w:t>
      </w:r>
      <w:r w:rsidRPr="00364805">
        <w:rPr>
          <w:rFonts w:ascii="Times New Roman" w:eastAsia="新細明體" w:hAnsi="Times New Roman" w:cs="Times New Roman"/>
          <w:sz w:val="22"/>
        </w:rPr>
        <w:t>n.</w:t>
      </w:r>
      <w:r w:rsidRPr="00364805">
        <w:rPr>
          <w:rFonts w:ascii="Times New Roman" w:eastAsia="新細明體" w:hAnsi="Times New Roman" w:cs="Times New Roman" w:hint="eastAsia"/>
          <w:sz w:val="22"/>
        </w:rPr>
        <w:t>294</w:t>
      </w:r>
      <w:r w:rsidRPr="00364805">
        <w:rPr>
          <w:rFonts w:ascii="Times New Roman" w:eastAsia="新細明體" w:hAnsi="新細明體" w:cs="Times New Roman"/>
          <w:sz w:val="22"/>
        </w:rPr>
        <w:t>）</w:t>
      </w:r>
    </w:p>
    <w:p w:rsidR="002A600B" w:rsidRPr="00364805" w:rsidRDefault="007F2C46" w:rsidP="00247B1A">
      <w:pPr>
        <w:spacing w:line="0" w:lineRule="atLeast"/>
        <w:ind w:leftChars="106" w:left="285" w:hangingChars="14" w:hanging="31"/>
        <w:rPr>
          <w:rFonts w:ascii="Times New Roman" w:eastAsia="新細明體" w:hAnsi="新細明體" w:cs="Times New Roman"/>
          <w:sz w:val="22"/>
        </w:rPr>
      </w:pPr>
      <w:r w:rsidRPr="00364805">
        <w:rPr>
          <w:rFonts w:ascii="新細明體" w:eastAsia="新細明體" w:hAnsi="新細明體" w:cs="Times New Roman" w:hint="eastAsia"/>
          <w:sz w:val="22"/>
        </w:rPr>
        <w:t>✽</w:t>
      </w:r>
      <w:r w:rsidR="006B61FF" w:rsidRPr="00364805">
        <w:rPr>
          <w:rFonts w:ascii="Times New Roman" w:eastAsia="新細明體" w:hAnsi="Times New Roman" w:cs="Times New Roman"/>
          <w:sz w:val="22"/>
        </w:rPr>
        <w:t>1</w:t>
      </w:r>
      <w:r w:rsidR="002A600B" w:rsidRPr="00364805">
        <w:rPr>
          <w:rFonts w:ascii="Times New Roman" w:eastAsia="新細明體" w:hAnsi="新細明體" w:cs="Times New Roman" w:hint="eastAsia"/>
          <w:sz w:val="22"/>
        </w:rPr>
        <w:t>來＋（如）【宋】【元】【明】。</w:t>
      </w:r>
      <w:r w:rsidR="002A600B" w:rsidRPr="00364805">
        <w:rPr>
          <w:rFonts w:ascii="Times New Roman" w:eastAsia="新細明體" w:hAnsi="Times New Roman" w:cs="Times New Roman" w:hint="eastAsia"/>
          <w:sz w:val="22"/>
        </w:rPr>
        <w:t>（大正</w:t>
      </w:r>
      <w:r w:rsidR="002A600B" w:rsidRPr="00364805">
        <w:rPr>
          <w:rFonts w:ascii="Times New Roman" w:eastAsia="新細明體" w:hAnsi="Times New Roman" w:cs="Times New Roman"/>
          <w:sz w:val="22"/>
        </w:rPr>
        <w:t>08</w:t>
      </w:r>
      <w:r w:rsidR="002A600B" w:rsidRPr="00364805">
        <w:rPr>
          <w:rFonts w:ascii="Times New Roman" w:eastAsia="新細明體" w:hAnsi="Times New Roman" w:cs="Times New Roman" w:hint="eastAsia"/>
          <w:sz w:val="22"/>
        </w:rPr>
        <w:t>，</w:t>
      </w:r>
      <w:r w:rsidR="002A600B" w:rsidRPr="00364805">
        <w:rPr>
          <w:rFonts w:ascii="Times New Roman" w:eastAsia="新細明體" w:hAnsi="Times New Roman" w:cs="Times New Roman"/>
          <w:sz w:val="22"/>
        </w:rPr>
        <w:t>562</w:t>
      </w:r>
      <w:r w:rsidRPr="00364805">
        <w:rPr>
          <w:rFonts w:ascii="Times New Roman" w:eastAsia="新細明體" w:hAnsi="Times New Roman" w:cs="Times New Roman" w:hint="eastAsia"/>
          <w:sz w:val="22"/>
        </w:rPr>
        <w:t>d</w:t>
      </w:r>
      <w:r w:rsidRPr="00364805">
        <w:rPr>
          <w:rFonts w:ascii="Times New Roman" w:eastAsia="新細明體" w:hAnsi="Times New Roman" w:cs="Times New Roman" w:hint="eastAsia"/>
          <w:sz w:val="22"/>
        </w:rPr>
        <w:t>，</w:t>
      </w:r>
      <w:r w:rsidRPr="00364805">
        <w:rPr>
          <w:rFonts w:ascii="Times New Roman" w:eastAsia="新細明體" w:hAnsi="Times New Roman" w:cs="Times New Roman" w:hint="eastAsia"/>
          <w:sz w:val="22"/>
        </w:rPr>
        <w:t>n.13</w:t>
      </w:r>
      <w:r w:rsidR="002A600B" w:rsidRPr="00364805">
        <w:rPr>
          <w:rFonts w:ascii="Times New Roman" w:eastAsia="新細明體" w:hAnsi="Times New Roman" w:cs="Times New Roman" w:hint="eastAsia"/>
          <w:sz w:val="22"/>
        </w:rPr>
        <w:t>）</w:t>
      </w:r>
    </w:p>
    <w:p w:rsidR="00A70A22" w:rsidRPr="00364805" w:rsidRDefault="007F2C46" w:rsidP="00247B1A">
      <w:pPr>
        <w:spacing w:line="0" w:lineRule="atLeast"/>
        <w:ind w:leftChars="104" w:left="283" w:hangingChars="15" w:hanging="33"/>
        <w:rPr>
          <w:rFonts w:ascii="Times New Roman" w:eastAsia="新細明體" w:hAnsi="新細明體" w:cs="Times New Roman"/>
          <w:sz w:val="22"/>
        </w:rPr>
      </w:pPr>
      <w:r w:rsidRPr="00364805">
        <w:rPr>
          <w:rFonts w:ascii="新細明體" w:eastAsia="新細明體" w:hAnsi="新細明體" w:cs="Times New Roman" w:hint="eastAsia"/>
          <w:sz w:val="22"/>
        </w:rPr>
        <w:t>✽</w:t>
      </w:r>
      <w:r w:rsidR="006B61FF" w:rsidRPr="00364805">
        <w:rPr>
          <w:rFonts w:ascii="Times New Roman" w:eastAsia="新細明體" w:hAnsi="Times New Roman" w:cs="Times New Roman"/>
          <w:sz w:val="22"/>
        </w:rPr>
        <w:t>2</w:t>
      </w:r>
      <w:r w:rsidR="002A600B" w:rsidRPr="00364805">
        <w:rPr>
          <w:rFonts w:ascii="Times New Roman" w:eastAsia="新細明體" w:hAnsi="新細明體" w:cs="Times New Roman" w:hint="eastAsia"/>
          <w:sz w:val="22"/>
        </w:rPr>
        <w:t>如＋（來如即是過</w:t>
      </w:r>
      <w:r w:rsidR="00A70A22" w:rsidRPr="00364805">
        <w:rPr>
          <w:rFonts w:ascii="Times New Roman" w:eastAsia="新細明體" w:hAnsi="新細明體" w:cs="Times New Roman" w:hint="eastAsia"/>
          <w:sz w:val="22"/>
        </w:rPr>
        <w:t>去未來現在如過去未來現在如即是如來如）二十三字【宋】【元】【明</w:t>
      </w:r>
    </w:p>
    <w:p w:rsidR="0063517F" w:rsidRPr="00364805" w:rsidRDefault="002A600B" w:rsidP="00247B1A">
      <w:pPr>
        <w:spacing w:line="0" w:lineRule="atLeast"/>
        <w:ind w:leftChars="104" w:left="283" w:hangingChars="15" w:hanging="33"/>
        <w:rPr>
          <w:rFonts w:ascii="Times New Roman" w:eastAsia="新細明體" w:hAnsi="Times New Roman" w:cs="Times New Roman"/>
          <w:sz w:val="22"/>
        </w:rPr>
      </w:pPr>
      <w:r w:rsidRPr="00364805">
        <w:rPr>
          <w:rFonts w:ascii="Times New Roman" w:eastAsia="新細明體" w:hAnsi="新細明體" w:cs="Times New Roman" w:hint="eastAsia"/>
          <w:sz w:val="22"/>
        </w:rPr>
        <w:t>【宮】。</w:t>
      </w:r>
      <w:r w:rsidR="007F2C46" w:rsidRPr="00364805">
        <w:rPr>
          <w:rFonts w:ascii="Times New Roman" w:eastAsia="新細明體" w:hAnsi="Times New Roman" w:cs="Times New Roman" w:hint="eastAsia"/>
          <w:sz w:val="22"/>
        </w:rPr>
        <w:t>（大正</w:t>
      </w:r>
      <w:r w:rsidR="007F2C46" w:rsidRPr="00364805">
        <w:rPr>
          <w:rFonts w:ascii="Times New Roman" w:eastAsia="新細明體" w:hAnsi="Times New Roman" w:cs="Times New Roman"/>
          <w:sz w:val="22"/>
        </w:rPr>
        <w:t>08</w:t>
      </w:r>
      <w:r w:rsidR="007F2C46" w:rsidRPr="00364805">
        <w:rPr>
          <w:rFonts w:ascii="Times New Roman" w:eastAsia="新細明體" w:hAnsi="Times New Roman" w:cs="Times New Roman" w:hint="eastAsia"/>
          <w:sz w:val="22"/>
        </w:rPr>
        <w:t>，</w:t>
      </w:r>
      <w:r w:rsidR="007F2C46" w:rsidRPr="00364805">
        <w:rPr>
          <w:rFonts w:ascii="Times New Roman" w:eastAsia="新細明體" w:hAnsi="Times New Roman" w:cs="Times New Roman"/>
          <w:sz w:val="22"/>
        </w:rPr>
        <w:t>562</w:t>
      </w:r>
      <w:r w:rsidR="007F2C46" w:rsidRPr="00364805">
        <w:rPr>
          <w:rFonts w:ascii="Times New Roman" w:eastAsia="新細明體" w:hAnsi="Times New Roman" w:cs="Times New Roman" w:hint="eastAsia"/>
          <w:sz w:val="22"/>
        </w:rPr>
        <w:t>d</w:t>
      </w:r>
      <w:r w:rsidR="007F2C46" w:rsidRPr="00364805">
        <w:rPr>
          <w:rFonts w:ascii="Times New Roman" w:eastAsia="新細明體" w:hAnsi="Times New Roman" w:cs="Times New Roman" w:hint="eastAsia"/>
          <w:sz w:val="22"/>
        </w:rPr>
        <w:t>，</w:t>
      </w:r>
      <w:r w:rsidR="007F2C46" w:rsidRPr="00364805">
        <w:rPr>
          <w:rFonts w:ascii="Times New Roman" w:eastAsia="新細明體" w:hAnsi="Times New Roman" w:cs="Times New Roman" w:hint="eastAsia"/>
          <w:sz w:val="22"/>
        </w:rPr>
        <w:t>n.14</w:t>
      </w:r>
      <w:r w:rsidR="007F2C46" w:rsidRPr="00364805">
        <w:rPr>
          <w:rFonts w:ascii="Times New Roman" w:eastAsia="新細明體" w:hAnsi="Times New Roman" w:cs="Times New Roman" w:hint="eastAsia"/>
          <w:sz w:val="22"/>
        </w:rPr>
        <w:t>）</w:t>
      </w:r>
    </w:p>
  </w:footnote>
  <w:footnote w:id="38">
    <w:p w:rsidR="00440B78" w:rsidRPr="00961AC2" w:rsidRDefault="00440B78" w:rsidP="00247B1A">
      <w:pPr>
        <w:pStyle w:val="a7"/>
        <w:spacing w:line="0" w:lineRule="atLeast"/>
        <w:ind w:left="284" w:hangingChars="129" w:hanging="284"/>
        <w:rPr>
          <w:rFonts w:ascii="Times New Roman" w:hAnsi="Times New Roman" w:cs="Times New Roman"/>
          <w:sz w:val="22"/>
          <w:szCs w:val="22"/>
        </w:rPr>
      </w:pPr>
      <w:r w:rsidRPr="00364805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="00FA1303" w:rsidRPr="00364805">
        <w:rPr>
          <w:rFonts w:ascii="Times New Roman" w:eastAsia="新細明體" w:hAnsi="新細明體" w:cs="Times New Roman"/>
          <w:sz w:val="22"/>
          <w:szCs w:val="22"/>
        </w:rPr>
        <w:t>際：</w:t>
      </w:r>
      <w:r w:rsidR="00B042C3" w:rsidRPr="00364805">
        <w:rPr>
          <w:rFonts w:ascii="Times New Roman" w:eastAsia="新細明體" w:hAnsi="新細明體" w:cs="Times New Roman" w:hint="eastAsia"/>
          <w:sz w:val="22"/>
          <w:szCs w:val="22"/>
        </w:rPr>
        <w:t>3.</w:t>
      </w:r>
      <w:r w:rsidR="00B042C3" w:rsidRPr="00364805">
        <w:rPr>
          <w:rFonts w:ascii="Times New Roman" w:eastAsia="新細明體" w:hAnsi="新細明體" w:cs="Times New Roman" w:hint="eastAsia"/>
          <w:sz w:val="22"/>
          <w:szCs w:val="22"/>
        </w:rPr>
        <w:t>事物的分界、區分。</w:t>
      </w:r>
      <w:r w:rsidR="00FA1303" w:rsidRPr="00364805">
        <w:rPr>
          <w:rFonts w:ascii="Times New Roman" w:eastAsia="新細明體" w:hAnsi="Times New Roman" w:cs="Times New Roman"/>
          <w:sz w:val="22"/>
          <w:szCs w:val="22"/>
        </w:rPr>
        <w:t>7.</w:t>
      </w:r>
      <w:r w:rsidR="00FA1303" w:rsidRPr="00364805">
        <w:rPr>
          <w:rFonts w:ascii="Times New Roman" w:eastAsia="新細明體" w:hAnsi="新細明體" w:cs="Times New Roman"/>
          <w:sz w:val="22"/>
          <w:szCs w:val="22"/>
        </w:rPr>
        <w:t>彼此之間。</w:t>
      </w:r>
      <w:r w:rsidR="00FA1303" w:rsidRPr="00364805">
        <w:rPr>
          <w:rFonts w:ascii="Times New Roman" w:eastAsia="新細明體" w:hAnsi="Times New Roman" w:cs="Times New Roman"/>
          <w:sz w:val="22"/>
          <w:szCs w:val="22"/>
        </w:rPr>
        <w:t>10.</w:t>
      </w:r>
      <w:r w:rsidR="00FA1303" w:rsidRPr="00364805">
        <w:rPr>
          <w:rFonts w:ascii="Times New Roman" w:eastAsia="新細明體" w:hAnsi="新細明體" w:cs="Times New Roman"/>
          <w:sz w:val="22"/>
          <w:szCs w:val="22"/>
        </w:rPr>
        <w:t>指先後交接的時期。</w:t>
      </w:r>
      <w:r w:rsidR="00FA1303" w:rsidRPr="00364805">
        <w:rPr>
          <w:rFonts w:ascii="Times New Roman" w:eastAsia="新細明體" w:hAnsi="Times New Roman" w:cs="Times New Roman"/>
          <w:sz w:val="22"/>
          <w:szCs w:val="22"/>
        </w:rPr>
        <w:t>12.</w:t>
      </w:r>
      <w:r w:rsidR="00FA1303" w:rsidRPr="00364805">
        <w:rPr>
          <w:rFonts w:ascii="Times New Roman" w:eastAsia="新細明體" w:hAnsi="新細明體" w:cs="Times New Roman"/>
          <w:sz w:val="22"/>
          <w:szCs w:val="22"/>
        </w:rPr>
        <w:t>交界；連接。（《漢語大詞典</w:t>
      </w:r>
      <w:r w:rsidR="00FA1303" w:rsidRPr="00961AC2">
        <w:rPr>
          <w:rFonts w:ascii="Times New Roman" w:eastAsia="新細明體" w:hAnsi="新細明體" w:cs="Times New Roman"/>
          <w:sz w:val="22"/>
          <w:szCs w:val="22"/>
        </w:rPr>
        <w:t>（十一）》</w:t>
      </w:r>
      <w:r w:rsidR="00FA1303" w:rsidRPr="00961AC2">
        <w:rPr>
          <w:rFonts w:ascii="Times New Roman" w:eastAsia="新細明體" w:hAnsi="Times New Roman" w:cs="Times New Roman"/>
          <w:sz w:val="22"/>
          <w:szCs w:val="22"/>
        </w:rPr>
        <w:t>p.1097</w:t>
      </w:r>
      <w:r w:rsidR="00FA1303" w:rsidRPr="00961AC2">
        <w:rPr>
          <w:rFonts w:ascii="Times New Roman" w:eastAsia="新細明體" w:hAnsi="新細明體" w:cs="Times New Roman"/>
          <w:sz w:val="22"/>
          <w:szCs w:val="22"/>
        </w:rPr>
        <w:t>）</w:t>
      </w:r>
    </w:p>
  </w:footnote>
  <w:footnote w:id="39">
    <w:p w:rsidR="00AE628E" w:rsidRPr="00961AC2" w:rsidRDefault="00AE628E" w:rsidP="00247B1A">
      <w:pPr>
        <w:pStyle w:val="a7"/>
        <w:spacing w:line="0" w:lineRule="atLeast"/>
        <w:rPr>
          <w:rFonts w:ascii="Times New Roman" w:eastAsia="新細明體" w:hAnsi="新細明體" w:cs="Times New Roman"/>
          <w:sz w:val="22"/>
          <w:szCs w:val="22"/>
        </w:rPr>
      </w:pPr>
      <w:r w:rsidRPr="00961AC2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="00191CD1" w:rsidRPr="00961AC2">
        <w:rPr>
          <w:rFonts w:ascii="Times New Roman" w:eastAsia="新細明體" w:hAnsi="新細明體" w:cs="Times New Roman" w:hint="eastAsia"/>
          <w:sz w:val="22"/>
          <w:szCs w:val="22"/>
        </w:rPr>
        <w:t>（</w:t>
      </w:r>
      <w:r w:rsidR="00191CD1" w:rsidRPr="00961AC2">
        <w:rPr>
          <w:rFonts w:ascii="Times New Roman" w:eastAsia="新細明體" w:hAnsi="新細明體" w:cs="Times New Roman" w:hint="eastAsia"/>
          <w:sz w:val="22"/>
          <w:szCs w:val="22"/>
        </w:rPr>
        <w:t>1</w:t>
      </w:r>
      <w:r w:rsidR="00191CD1" w:rsidRPr="00961AC2">
        <w:rPr>
          <w:rFonts w:ascii="Times New Roman" w:eastAsia="新細明體" w:hAnsi="新細明體" w:cs="Times New Roman" w:hint="eastAsia"/>
          <w:sz w:val="22"/>
          <w:szCs w:val="22"/>
        </w:rPr>
        <w:t>）</w:t>
      </w:r>
      <w:r w:rsidR="00F92227" w:rsidRPr="00961AC2">
        <w:rPr>
          <w:rFonts w:ascii="Times New Roman" w:eastAsia="新細明體" w:hAnsi="新細明體" w:cs="Times New Roman"/>
          <w:sz w:val="22"/>
          <w:szCs w:val="22"/>
        </w:rPr>
        <w:t>「後」</w:t>
      </w:r>
      <w:r w:rsidR="005D151E" w:rsidRPr="00961AC2">
        <w:rPr>
          <w:rFonts w:ascii="Times New Roman" w:eastAsia="新細明體" w:hAnsi="新細明體" w:cs="Times New Roman" w:hint="eastAsia"/>
          <w:sz w:val="22"/>
          <w:szCs w:val="22"/>
        </w:rPr>
        <w:t>疑</w:t>
      </w:r>
      <w:r w:rsidR="004025A2" w:rsidRPr="00961AC2">
        <w:rPr>
          <w:rFonts w:ascii="Times New Roman" w:eastAsia="新細明體" w:hAnsi="新細明體" w:cs="Times New Roman" w:hint="eastAsia"/>
          <w:sz w:val="22"/>
          <w:szCs w:val="22"/>
        </w:rPr>
        <w:t>為</w:t>
      </w:r>
      <w:r w:rsidR="00F92227" w:rsidRPr="00961AC2">
        <w:rPr>
          <w:rFonts w:ascii="Times New Roman" w:eastAsia="新細明體" w:hAnsi="新細明體" w:cs="Times New Roman"/>
          <w:sz w:val="22"/>
          <w:szCs w:val="22"/>
        </w:rPr>
        <w:t>「復」</w:t>
      </w:r>
      <w:r w:rsidR="004025A2" w:rsidRPr="00961AC2">
        <w:rPr>
          <w:rFonts w:ascii="Times New Roman" w:eastAsia="新細明體" w:hAnsi="新細明體" w:cs="Times New Roman" w:hint="eastAsia"/>
          <w:sz w:val="22"/>
          <w:szCs w:val="22"/>
        </w:rPr>
        <w:t>的誤寫</w:t>
      </w:r>
      <w:r w:rsidR="005D151E" w:rsidRPr="00961AC2">
        <w:rPr>
          <w:rFonts w:ascii="Times New Roman" w:eastAsia="新細明體" w:hAnsi="新細明體" w:cs="Times New Roman" w:hint="eastAsia"/>
          <w:sz w:val="22"/>
          <w:szCs w:val="22"/>
        </w:rPr>
        <w:t>，</w:t>
      </w:r>
      <w:r w:rsidR="00F92227" w:rsidRPr="00961AC2">
        <w:rPr>
          <w:rFonts w:ascii="Times New Roman" w:eastAsia="新細明體" w:hAnsi="新細明體" w:cs="Times New Roman"/>
          <w:sz w:val="22"/>
          <w:szCs w:val="22"/>
        </w:rPr>
        <w:t>【</w:t>
      </w:r>
      <w:r w:rsidR="00F92227" w:rsidRPr="00961AC2">
        <w:rPr>
          <w:rFonts w:ascii="Times New Roman" w:eastAsia="新細明體" w:hAnsi="新細明體" w:cs="Times New Roman" w:hint="eastAsia"/>
          <w:sz w:val="22"/>
          <w:szCs w:val="22"/>
        </w:rPr>
        <w:t>丘</w:t>
      </w:r>
      <w:r w:rsidR="00F92227" w:rsidRPr="00961AC2">
        <w:rPr>
          <w:rFonts w:ascii="Times New Roman" w:eastAsia="新細明體" w:hAnsi="新細明體" w:cs="Times New Roman"/>
          <w:sz w:val="22"/>
          <w:szCs w:val="22"/>
        </w:rPr>
        <w:t>本】</w:t>
      </w:r>
      <w:r w:rsidR="005D151E" w:rsidRPr="00961AC2">
        <w:rPr>
          <w:rFonts w:ascii="Times New Roman" w:eastAsia="新細明體" w:hAnsi="新細明體" w:cs="Times New Roman" w:hint="eastAsia"/>
          <w:sz w:val="22"/>
          <w:szCs w:val="22"/>
        </w:rPr>
        <w:t>改</w:t>
      </w:r>
      <w:r w:rsidR="00F92227" w:rsidRPr="00961AC2">
        <w:rPr>
          <w:rFonts w:ascii="Times New Roman" w:eastAsia="新細明體" w:hAnsi="新細明體" w:cs="Times New Roman"/>
          <w:sz w:val="22"/>
          <w:szCs w:val="22"/>
        </w:rPr>
        <w:t>。（《慧遠研究（遺文篇）》</w:t>
      </w:r>
      <w:r w:rsidR="00F92227" w:rsidRPr="00961AC2">
        <w:rPr>
          <w:rFonts w:ascii="Times New Roman" w:eastAsia="新細明體" w:hAnsi="Times New Roman" w:cs="Times New Roman"/>
          <w:sz w:val="22"/>
          <w:szCs w:val="22"/>
        </w:rPr>
        <w:t>p.4</w:t>
      </w:r>
      <w:r w:rsidR="00F92227" w:rsidRPr="00961AC2">
        <w:rPr>
          <w:rFonts w:ascii="Times New Roman" w:eastAsia="新細明體" w:hAnsi="Times New Roman" w:cs="Times New Roman" w:hint="eastAsia"/>
          <w:sz w:val="22"/>
          <w:szCs w:val="22"/>
        </w:rPr>
        <w:t>6</w:t>
      </w:r>
      <w:r w:rsidR="00F92227" w:rsidRPr="00961AC2">
        <w:rPr>
          <w:rFonts w:ascii="Times New Roman" w:eastAsia="新細明體" w:hAnsi="新細明體" w:cs="Times New Roman"/>
          <w:sz w:val="22"/>
          <w:szCs w:val="22"/>
        </w:rPr>
        <w:t>，</w:t>
      </w:r>
      <w:r w:rsidR="00F92227" w:rsidRPr="00961AC2">
        <w:rPr>
          <w:rFonts w:ascii="Times New Roman" w:eastAsia="新細明體" w:hAnsi="Times New Roman" w:cs="Times New Roman"/>
          <w:sz w:val="22"/>
          <w:szCs w:val="22"/>
        </w:rPr>
        <w:t>n.</w:t>
      </w:r>
      <w:r w:rsidR="00F92227" w:rsidRPr="00961AC2">
        <w:rPr>
          <w:rFonts w:ascii="Times New Roman" w:eastAsia="新細明體" w:hAnsi="Times New Roman" w:cs="Times New Roman" w:hint="eastAsia"/>
          <w:sz w:val="22"/>
          <w:szCs w:val="22"/>
        </w:rPr>
        <w:t>1</w:t>
      </w:r>
      <w:r w:rsidR="00F92227" w:rsidRPr="00961AC2">
        <w:rPr>
          <w:rFonts w:ascii="Times New Roman" w:eastAsia="新細明體" w:hAnsi="新細明體" w:cs="Times New Roman"/>
          <w:sz w:val="22"/>
          <w:szCs w:val="22"/>
        </w:rPr>
        <w:t>）</w:t>
      </w:r>
    </w:p>
    <w:p w:rsidR="00191CD1" w:rsidRPr="00961AC2" w:rsidRDefault="00191CD1" w:rsidP="00191CD1">
      <w:pPr>
        <w:pStyle w:val="a7"/>
        <w:spacing w:line="0" w:lineRule="atLeast"/>
        <w:ind w:leftChars="10" w:left="24" w:firstLineChars="50" w:firstLine="110"/>
        <w:rPr>
          <w:rFonts w:ascii="Times New Roman" w:eastAsia="新細明體" w:hAnsi="新細明體" w:cs="Times New Roman"/>
          <w:sz w:val="22"/>
          <w:szCs w:val="22"/>
        </w:rPr>
      </w:pPr>
      <w:r w:rsidRPr="00961AC2">
        <w:rPr>
          <w:rFonts w:ascii="Times New Roman" w:eastAsia="新細明體" w:hAnsi="新細明體" w:cs="Times New Roman" w:hint="eastAsia"/>
          <w:sz w:val="22"/>
          <w:szCs w:val="22"/>
        </w:rPr>
        <w:t>（</w:t>
      </w:r>
      <w:r w:rsidRPr="00961AC2">
        <w:rPr>
          <w:rFonts w:ascii="Times New Roman" w:eastAsia="新細明體" w:hAnsi="新細明體" w:cs="Times New Roman" w:hint="eastAsia"/>
          <w:sz w:val="22"/>
          <w:szCs w:val="22"/>
        </w:rPr>
        <w:t>2</w:t>
      </w:r>
      <w:r w:rsidRPr="00961AC2">
        <w:rPr>
          <w:rFonts w:ascii="Times New Roman" w:eastAsia="新細明體" w:hAnsi="新細明體" w:cs="Times New Roman"/>
          <w:sz w:val="22"/>
          <w:szCs w:val="22"/>
        </w:rPr>
        <w:t>）後＝復</w:t>
      </w:r>
      <w:r w:rsidRPr="00961AC2">
        <w:rPr>
          <w:rFonts w:ascii="Times New Roman" w:eastAsia="新細明體" w:hAnsi="新細明體" w:cs="Times New Roman" w:hint="eastAsia"/>
          <w:sz w:val="22"/>
          <w:szCs w:val="22"/>
        </w:rPr>
        <w:t>。</w:t>
      </w:r>
      <w:r w:rsidRPr="00961AC2">
        <w:rPr>
          <w:rFonts w:ascii="新細明體" w:eastAsia="新細明體" w:hAnsi="新細明體" w:cs="Times New Roman"/>
          <w:sz w:val="22"/>
          <w:szCs w:val="22"/>
        </w:rPr>
        <w:t>【丘本</w:t>
      </w:r>
      <w:r w:rsidRPr="00961AC2">
        <w:rPr>
          <w:rFonts w:ascii="Times New Roman" w:eastAsia="新細明體" w:hAnsi="新細明體" w:cs="Times New Roman"/>
          <w:sz w:val="22"/>
          <w:szCs w:val="22"/>
        </w:rPr>
        <w:t>】</w:t>
      </w:r>
      <w:r w:rsidRPr="00961AC2">
        <w:rPr>
          <w:rFonts w:ascii="Times New Roman" w:eastAsia="新細明體" w:hAnsi="新細明體" w:cs="Times New Roman" w:hint="eastAsia"/>
          <w:sz w:val="22"/>
          <w:szCs w:val="22"/>
        </w:rPr>
        <w:t>（</w:t>
      </w:r>
      <w:r w:rsidRPr="00961AC2">
        <w:rPr>
          <w:rFonts w:ascii="Times New Roman" w:eastAsia="新細明體" w:hAnsi="新細明體" w:cs="Times New Roman" w:hint="eastAsia"/>
          <w:sz w:val="22"/>
          <w:szCs w:val="22"/>
        </w:rPr>
        <w:t>p.97</w:t>
      </w:r>
      <w:r w:rsidRPr="00961AC2">
        <w:rPr>
          <w:rFonts w:ascii="Times New Roman" w:eastAsia="新細明體" w:hAnsi="新細明體" w:cs="Times New Roman" w:hint="eastAsia"/>
          <w:sz w:val="22"/>
          <w:szCs w:val="22"/>
        </w:rPr>
        <w:t>）</w:t>
      </w:r>
    </w:p>
    <w:p w:rsidR="00191CD1" w:rsidRPr="00961AC2" w:rsidRDefault="00191CD1" w:rsidP="00191CD1">
      <w:pPr>
        <w:pStyle w:val="a7"/>
        <w:spacing w:line="0" w:lineRule="atLeast"/>
        <w:ind w:leftChars="10" w:left="24" w:firstLineChars="50" w:firstLine="110"/>
        <w:rPr>
          <w:sz w:val="22"/>
          <w:szCs w:val="22"/>
        </w:rPr>
      </w:pPr>
      <w:r w:rsidRPr="00961AC2">
        <w:rPr>
          <w:rFonts w:ascii="Times New Roman" w:eastAsia="新細明體" w:hAnsi="新細明體" w:cs="Times New Roman" w:hint="eastAsia"/>
          <w:sz w:val="22"/>
          <w:szCs w:val="22"/>
        </w:rPr>
        <w:t>（</w:t>
      </w:r>
      <w:r w:rsidRPr="00961AC2">
        <w:rPr>
          <w:rFonts w:ascii="Times New Roman" w:eastAsia="新細明體" w:hAnsi="新細明體" w:cs="Times New Roman" w:hint="eastAsia"/>
          <w:sz w:val="22"/>
          <w:szCs w:val="22"/>
        </w:rPr>
        <w:t>3</w:t>
      </w:r>
      <w:r w:rsidRPr="00961AC2">
        <w:rPr>
          <w:rFonts w:ascii="Times New Roman" w:eastAsia="新細明體" w:hAnsi="新細明體" w:cs="Times New Roman" w:hint="eastAsia"/>
          <w:sz w:val="22"/>
          <w:szCs w:val="22"/>
        </w:rPr>
        <w:t>）</w:t>
      </w:r>
      <w:r w:rsidRPr="00961AC2">
        <w:rPr>
          <w:rFonts w:ascii="Times New Roman" w:hAnsi="Times Ext Roman"/>
          <w:sz w:val="22"/>
          <w:szCs w:val="22"/>
        </w:rPr>
        <w:t>案：《大正藏》原作「</w:t>
      </w:r>
      <w:bookmarkStart w:id="0" w:name="_GoBack"/>
      <w:bookmarkEnd w:id="0"/>
      <w:r w:rsidRPr="00961AC2">
        <w:rPr>
          <w:rFonts w:ascii="Times New Roman" w:eastAsia="新細明體" w:hAnsi="新細明體" w:cs="Times New Roman" w:hint="eastAsia"/>
          <w:sz w:val="22"/>
          <w:szCs w:val="22"/>
        </w:rPr>
        <w:t>後</w:t>
      </w:r>
      <w:r w:rsidRPr="00961AC2">
        <w:rPr>
          <w:rFonts w:ascii="Times New Roman" w:hAnsi="Times Ext Roman"/>
          <w:sz w:val="22"/>
          <w:szCs w:val="22"/>
        </w:rPr>
        <w:t>」字，今依</w:t>
      </w:r>
      <w:r w:rsidRPr="00961AC2">
        <w:rPr>
          <w:rFonts w:ascii="Times New Roman"/>
          <w:sz w:val="22"/>
          <w:szCs w:val="22"/>
        </w:rPr>
        <w:t>【原】</w:t>
      </w:r>
      <w:r w:rsidRPr="00961AC2">
        <w:rPr>
          <w:rFonts w:ascii="Times New Roman" w:hAnsi="Times Ext Roman"/>
          <w:sz w:val="22"/>
          <w:szCs w:val="22"/>
        </w:rPr>
        <w:t>本及作「</w:t>
      </w:r>
      <w:r w:rsidRPr="00961AC2">
        <w:rPr>
          <w:rFonts w:ascii="Times New Roman" w:eastAsia="新細明體" w:hAnsi="新細明體" w:cs="Times New Roman" w:hint="eastAsia"/>
          <w:sz w:val="22"/>
          <w:szCs w:val="22"/>
        </w:rPr>
        <w:t>復</w:t>
      </w:r>
      <w:r w:rsidRPr="00961AC2">
        <w:rPr>
          <w:rFonts w:ascii="Times New Roman" w:hAnsi="Times Ext Roman"/>
          <w:sz w:val="22"/>
          <w:szCs w:val="22"/>
        </w:rPr>
        <w:t>」字。</w:t>
      </w:r>
    </w:p>
  </w:footnote>
  <w:footnote w:id="40">
    <w:p w:rsidR="00A6378C" w:rsidRPr="00961AC2" w:rsidRDefault="00A6378C" w:rsidP="00191CD1">
      <w:pPr>
        <w:pStyle w:val="a7"/>
        <w:ind w:left="220" w:hangingChars="100" w:hanging="220"/>
        <w:rPr>
          <w:rFonts w:ascii="Times New Roman" w:hAnsi="Times New Roman" w:cs="Times New Roman"/>
          <w:sz w:val="22"/>
          <w:szCs w:val="22"/>
        </w:rPr>
      </w:pPr>
      <w:r w:rsidRPr="00961AC2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961AC2">
        <w:rPr>
          <w:rFonts w:ascii="Times New Roman" w:hAnsi="Times New Roman" w:cs="Times New Roman" w:hint="eastAsia"/>
          <w:sz w:val="22"/>
          <w:szCs w:val="22"/>
        </w:rPr>
        <w:t>《雜阿含經》卷</w:t>
      </w:r>
      <w:r w:rsidRPr="00961AC2">
        <w:rPr>
          <w:rFonts w:ascii="Times New Roman" w:hAnsi="Times New Roman" w:cs="Times New Roman" w:hint="eastAsia"/>
          <w:sz w:val="22"/>
          <w:szCs w:val="22"/>
        </w:rPr>
        <w:t>24</w:t>
      </w:r>
      <w:r w:rsidR="00191CD1" w:rsidRPr="00961AC2">
        <w:rPr>
          <w:rFonts w:ascii="Times New Roman" w:hAnsi="Times New Roman" w:cs="Times New Roman" w:hint="eastAsia"/>
          <w:sz w:val="22"/>
          <w:szCs w:val="22"/>
        </w:rPr>
        <w:t>（</w:t>
      </w:r>
      <w:r w:rsidR="00191CD1" w:rsidRPr="00961AC2">
        <w:rPr>
          <w:rFonts w:ascii="Times New Roman" w:hAnsi="Times New Roman" w:cs="Times New Roman" w:hint="eastAsia"/>
          <w:sz w:val="22"/>
          <w:szCs w:val="22"/>
        </w:rPr>
        <w:t>615</w:t>
      </w:r>
      <w:r w:rsidR="00191CD1" w:rsidRPr="00961AC2">
        <w:rPr>
          <w:rFonts w:ascii="Times New Roman" w:hAnsi="Times New Roman" w:cs="Times New Roman" w:hint="eastAsia"/>
          <w:sz w:val="22"/>
          <w:szCs w:val="22"/>
        </w:rPr>
        <w:t>經）</w:t>
      </w:r>
      <w:r w:rsidR="00F95FCE" w:rsidRPr="00961AC2">
        <w:rPr>
          <w:rFonts w:ascii="Times New Roman" w:hAnsi="Times New Roman" w:cs="Times New Roman" w:hint="eastAsia"/>
          <w:sz w:val="22"/>
          <w:szCs w:val="22"/>
        </w:rPr>
        <w:t>（大正</w:t>
      </w:r>
      <w:r w:rsidR="00F95FCE" w:rsidRPr="00961AC2">
        <w:rPr>
          <w:rFonts w:ascii="Times New Roman" w:hAnsi="Times New Roman" w:cs="Times New Roman" w:hint="eastAsia"/>
          <w:sz w:val="22"/>
          <w:szCs w:val="22"/>
        </w:rPr>
        <w:t>02</w:t>
      </w:r>
      <w:r w:rsidR="00F95FCE" w:rsidRPr="00961AC2">
        <w:rPr>
          <w:rFonts w:ascii="Times New Roman" w:hAnsi="Times New Roman" w:cs="Times New Roman" w:hint="eastAsia"/>
          <w:sz w:val="22"/>
          <w:szCs w:val="22"/>
        </w:rPr>
        <w:t>，</w:t>
      </w:r>
      <w:r w:rsidR="00F95FCE" w:rsidRPr="00961AC2">
        <w:rPr>
          <w:rFonts w:ascii="Times New Roman" w:hAnsi="Times New Roman" w:cs="Times New Roman" w:hint="eastAsia"/>
          <w:sz w:val="22"/>
          <w:szCs w:val="22"/>
        </w:rPr>
        <w:t>172b5-6</w:t>
      </w:r>
      <w:r w:rsidR="00F95FCE" w:rsidRPr="00961AC2">
        <w:rPr>
          <w:rFonts w:ascii="Times New Roman" w:hAnsi="Times New Roman" w:cs="Times New Roman" w:hint="eastAsia"/>
          <w:sz w:val="22"/>
          <w:szCs w:val="22"/>
        </w:rPr>
        <w:t>）：「</w:t>
      </w:r>
      <w:r w:rsidR="00F95FCE" w:rsidRPr="00961AC2">
        <w:rPr>
          <w:rFonts w:ascii="標楷體" w:eastAsia="標楷體" w:hAnsi="標楷體" w:cs="Times New Roman" w:hint="eastAsia"/>
          <w:sz w:val="22"/>
          <w:szCs w:val="22"/>
        </w:rPr>
        <w:t>修習四念處善繫心住者，應如是知前後昇降。</w:t>
      </w:r>
      <w:r w:rsidR="00F95FCE" w:rsidRPr="00961AC2">
        <w:rPr>
          <w:rFonts w:ascii="Times New Roman" w:hAnsi="Times New Roman" w:cs="Times New Roman" w:hint="eastAsia"/>
          <w:sz w:val="22"/>
          <w:szCs w:val="22"/>
        </w:rPr>
        <w:t>」</w:t>
      </w:r>
    </w:p>
  </w:footnote>
  <w:footnote w:id="41">
    <w:p w:rsidR="00440B78" w:rsidRPr="00364805" w:rsidRDefault="00440B78" w:rsidP="00247B1A">
      <w:pPr>
        <w:pStyle w:val="a7"/>
        <w:spacing w:line="0" w:lineRule="atLeast"/>
        <w:ind w:left="284" w:hangingChars="129" w:hanging="284"/>
        <w:rPr>
          <w:rFonts w:ascii="Times New Roman" w:hAnsi="Times New Roman" w:cs="Times New Roman"/>
          <w:sz w:val="22"/>
          <w:szCs w:val="22"/>
        </w:rPr>
      </w:pPr>
      <w:r w:rsidRPr="00961AC2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="001E5D9D" w:rsidRPr="00961AC2">
        <w:rPr>
          <w:rFonts w:ascii="Times New Roman" w:eastAsia="新細明體" w:hAnsi="新細明體" w:cs="Times New Roman"/>
          <w:sz w:val="22"/>
          <w:szCs w:val="22"/>
        </w:rPr>
        <w:t>《雜阿含經》卷</w:t>
      </w:r>
      <w:r w:rsidR="001E5D9D" w:rsidRPr="00961AC2">
        <w:rPr>
          <w:rFonts w:ascii="Times New Roman" w:eastAsia="新細明體" w:hAnsi="Times New Roman" w:cs="Times New Roman"/>
          <w:sz w:val="22"/>
          <w:szCs w:val="22"/>
        </w:rPr>
        <w:t>34</w:t>
      </w:r>
      <w:r w:rsidR="004E71E3" w:rsidRPr="00961AC2">
        <w:rPr>
          <w:rFonts w:ascii="新細明體" w:eastAsia="新細明體" w:hAnsi="新細明體" w:cs="Times New Roman" w:hint="eastAsia"/>
          <w:sz w:val="22"/>
          <w:szCs w:val="22"/>
        </w:rPr>
        <w:t>〈</w:t>
      </w:r>
      <w:r w:rsidR="00A00952" w:rsidRPr="00961AC2">
        <w:rPr>
          <w:rFonts w:ascii="Times New Roman" w:eastAsia="新細明體" w:hAnsi="Times New Roman" w:cs="Times New Roman"/>
          <w:sz w:val="22"/>
          <w:szCs w:val="22"/>
        </w:rPr>
        <w:t>969</w:t>
      </w:r>
      <w:r w:rsidR="00A00952" w:rsidRPr="00961AC2">
        <w:rPr>
          <w:rFonts w:ascii="新細明體" w:eastAsia="新細明體" w:hAnsi="新細明體" w:cs="Times New Roman" w:hint="eastAsia"/>
          <w:sz w:val="22"/>
          <w:szCs w:val="22"/>
        </w:rPr>
        <w:t>經</w:t>
      </w:r>
      <w:r w:rsidR="004E71E3" w:rsidRPr="00961AC2">
        <w:rPr>
          <w:rFonts w:ascii="新細明體" w:eastAsia="新細明體" w:hAnsi="新細明體" w:cs="Times New Roman" w:hint="eastAsia"/>
          <w:sz w:val="22"/>
          <w:szCs w:val="22"/>
        </w:rPr>
        <w:t>〉</w:t>
      </w:r>
      <w:r w:rsidR="001E5D9D" w:rsidRPr="00961AC2">
        <w:rPr>
          <w:rFonts w:ascii="Times New Roman" w:eastAsia="新細明體" w:hAnsi="新細明體" w:cs="Times New Roman"/>
          <w:sz w:val="22"/>
          <w:szCs w:val="22"/>
        </w:rPr>
        <w:t>（大正</w:t>
      </w:r>
      <w:r w:rsidR="001E5D9D" w:rsidRPr="00961AC2">
        <w:rPr>
          <w:rFonts w:ascii="Times New Roman" w:eastAsia="新細明體" w:hAnsi="Times New Roman" w:cs="Times New Roman"/>
          <w:sz w:val="22"/>
          <w:szCs w:val="22"/>
        </w:rPr>
        <w:t>02</w:t>
      </w:r>
      <w:r w:rsidR="001E5D9D" w:rsidRPr="00961AC2">
        <w:rPr>
          <w:rFonts w:ascii="Times New Roman" w:eastAsia="新細明體" w:hAnsi="新細明體" w:cs="Times New Roman"/>
          <w:sz w:val="22"/>
          <w:szCs w:val="22"/>
        </w:rPr>
        <w:t>，</w:t>
      </w:r>
      <w:r w:rsidR="001E5D9D" w:rsidRPr="00961AC2">
        <w:rPr>
          <w:rFonts w:ascii="Times New Roman" w:eastAsia="新細明體" w:hAnsi="Times New Roman" w:cs="Times New Roman"/>
          <w:sz w:val="22"/>
          <w:szCs w:val="22"/>
        </w:rPr>
        <w:t>249c6-10</w:t>
      </w:r>
      <w:r w:rsidR="001E5D9D" w:rsidRPr="00961AC2">
        <w:rPr>
          <w:rFonts w:ascii="Times New Roman" w:eastAsia="新細明體" w:hAnsi="新細明體" w:cs="Times New Roman"/>
          <w:sz w:val="22"/>
          <w:szCs w:val="22"/>
        </w:rPr>
        <w:t>）：「</w:t>
      </w:r>
      <w:r w:rsidR="001E5D9D" w:rsidRPr="00961AC2">
        <w:rPr>
          <w:rFonts w:ascii="標楷體" w:eastAsia="標楷體" w:hAnsi="標楷體" w:cs="Times New Roman"/>
          <w:sz w:val="22"/>
          <w:szCs w:val="22"/>
        </w:rPr>
        <w:t>聖弟子當觀無常、觀生滅、觀離欲、觀滅盡、觀捨。若聖弟子觀無常、觀滅、觀離欲、觀滅</w:t>
      </w:r>
      <w:r w:rsidR="001E5D9D" w:rsidRPr="00364805">
        <w:rPr>
          <w:rFonts w:ascii="標楷體" w:eastAsia="標楷體" w:hAnsi="標楷體" w:cs="Times New Roman"/>
          <w:sz w:val="22"/>
          <w:szCs w:val="22"/>
        </w:rPr>
        <w:t>盡、觀捨住者，於彼身、身欲、身念、身愛、身染、身著，永滅不住。</w:t>
      </w:r>
      <w:r w:rsidR="001E5D9D" w:rsidRPr="00364805">
        <w:rPr>
          <w:rFonts w:ascii="Times New Roman" w:eastAsia="新細明體" w:hAnsi="新細明體" w:cs="Times New Roman"/>
          <w:sz w:val="22"/>
          <w:szCs w:val="22"/>
        </w:rPr>
        <w:t>」</w:t>
      </w:r>
    </w:p>
  </w:footnote>
  <w:footnote w:id="42">
    <w:p w:rsidR="006B61FF" w:rsidRPr="00364805" w:rsidRDefault="006B61FF" w:rsidP="00247B1A">
      <w:pPr>
        <w:spacing w:line="0" w:lineRule="atLeast"/>
        <w:ind w:left="251" w:hangingChars="114" w:hanging="251"/>
        <w:rPr>
          <w:rFonts w:ascii="Times New Roman" w:eastAsia="新細明體" w:hAnsi="Times New Roman" w:cs="Times New Roman"/>
          <w:sz w:val="22"/>
        </w:rPr>
      </w:pPr>
      <w:r w:rsidRPr="00364805">
        <w:rPr>
          <w:rStyle w:val="a9"/>
          <w:rFonts w:ascii="Times New Roman" w:hAnsi="Times New Roman" w:cs="Times New Roman"/>
          <w:sz w:val="22"/>
        </w:rPr>
        <w:footnoteRef/>
      </w:r>
      <w:r w:rsidRPr="00364805">
        <w:rPr>
          <w:rFonts w:ascii="Times New Roman" w:eastAsia="新細明體" w:hAnsi="新細明體" w:cs="Times New Roman"/>
          <w:sz w:val="22"/>
        </w:rPr>
        <w:t>《大智度論》卷</w:t>
      </w:r>
      <w:r w:rsidRPr="00364805">
        <w:rPr>
          <w:rFonts w:ascii="Times New Roman" w:eastAsia="新細明體" w:hAnsi="Times New Roman" w:cs="Times New Roman"/>
          <w:sz w:val="22"/>
        </w:rPr>
        <w:t>30</w:t>
      </w:r>
      <w:r w:rsidRPr="00364805">
        <w:rPr>
          <w:rFonts w:ascii="Times New Roman" w:eastAsia="新細明體" w:hAnsi="新細明體" w:cs="Times New Roman"/>
          <w:sz w:val="22"/>
        </w:rPr>
        <w:t>〈</w:t>
      </w:r>
      <w:r w:rsidRPr="00364805">
        <w:rPr>
          <w:rFonts w:ascii="Times New Roman" w:eastAsia="新細明體" w:hAnsi="Times New Roman" w:cs="Times New Roman"/>
          <w:sz w:val="22"/>
        </w:rPr>
        <w:t xml:space="preserve">1 </w:t>
      </w:r>
      <w:r w:rsidRPr="00364805">
        <w:rPr>
          <w:rFonts w:ascii="Times New Roman" w:eastAsia="新細明體" w:hAnsi="新細明體" w:cs="Times New Roman"/>
          <w:sz w:val="22"/>
        </w:rPr>
        <w:t>序品〉（大正</w:t>
      </w:r>
      <w:r w:rsidRPr="00364805">
        <w:rPr>
          <w:rFonts w:ascii="Times New Roman" w:eastAsia="新細明體" w:hAnsi="Times New Roman" w:cs="Times New Roman"/>
          <w:sz w:val="22"/>
        </w:rPr>
        <w:t>25</w:t>
      </w:r>
      <w:r w:rsidRPr="00364805">
        <w:rPr>
          <w:rFonts w:ascii="Times New Roman" w:eastAsia="新細明體" w:hAnsi="新細明體" w:cs="Times New Roman"/>
          <w:sz w:val="22"/>
        </w:rPr>
        <w:t>，</w:t>
      </w:r>
      <w:r w:rsidRPr="00364805">
        <w:rPr>
          <w:rFonts w:ascii="Times New Roman" w:eastAsia="新細明體" w:hAnsi="Times New Roman" w:cs="Times New Roman"/>
          <w:sz w:val="22"/>
        </w:rPr>
        <w:t>282b26-28</w:t>
      </w:r>
      <w:r w:rsidRPr="00364805">
        <w:rPr>
          <w:rFonts w:ascii="Times New Roman" w:eastAsia="新細明體" w:hAnsi="新細明體" w:cs="Times New Roman"/>
          <w:sz w:val="22"/>
        </w:rPr>
        <w:t>）：「</w:t>
      </w:r>
      <w:r w:rsidRPr="00364805">
        <w:rPr>
          <w:rFonts w:ascii="標楷體" w:eastAsia="標楷體" w:hAnsi="標楷體" w:cs="Times New Roman"/>
          <w:sz w:val="22"/>
        </w:rPr>
        <w:t>一切有為法，雖念念生滅，相續不斷，果報不失故，名為不盡。如燈雖焰焰生滅不名滅，脂盡炷滅，乃可稱滅。</w:t>
      </w:r>
      <w:r w:rsidRPr="00364805">
        <w:rPr>
          <w:rFonts w:ascii="Times New Roman" w:eastAsia="新細明體" w:hAnsi="新細明體" w:cs="Times New Roman"/>
          <w:sz w:val="22"/>
        </w:rPr>
        <w:t>」</w:t>
      </w:r>
    </w:p>
  </w:footnote>
  <w:footnote w:id="43">
    <w:p w:rsidR="00824759" w:rsidRPr="00364805" w:rsidRDefault="00824759" w:rsidP="00824759">
      <w:pPr>
        <w:pStyle w:val="a7"/>
        <w:spacing w:line="0" w:lineRule="atLeast"/>
        <w:rPr>
          <w:rFonts w:ascii="新細明體" w:eastAsia="新細明體" w:hAnsi="新細明體" w:cs="Times New Roman"/>
          <w:sz w:val="22"/>
          <w:szCs w:val="22"/>
        </w:rPr>
      </w:pPr>
      <w:r w:rsidRPr="00364805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364805">
        <w:rPr>
          <w:rFonts w:ascii="新細明體" w:eastAsia="新細明體" w:hAnsi="新細明體" w:cs="Times New Roman" w:hint="eastAsia"/>
          <w:sz w:val="22"/>
          <w:szCs w:val="22"/>
        </w:rPr>
        <w:t>二種義：即二種心，一、念念滅，二、相續生而不斷滅。</w:t>
      </w:r>
    </w:p>
  </w:footnote>
  <w:footnote w:id="44">
    <w:p w:rsidR="00824759" w:rsidRPr="00364805" w:rsidRDefault="00824759" w:rsidP="00824759">
      <w:pPr>
        <w:pStyle w:val="a7"/>
        <w:spacing w:line="0" w:lineRule="atLeast"/>
        <w:rPr>
          <w:rFonts w:ascii="細明體" w:eastAsia="細明體" w:hAnsi="細明體" w:cs="Times New Roman"/>
          <w:sz w:val="22"/>
          <w:szCs w:val="22"/>
        </w:rPr>
      </w:pPr>
      <w:r w:rsidRPr="00364805">
        <w:rPr>
          <w:rStyle w:val="a9"/>
          <w:rFonts w:ascii="Times New Roman" w:eastAsia="細明體" w:hAnsi="Times New Roman" w:cs="Times New Roman"/>
          <w:sz w:val="22"/>
          <w:szCs w:val="22"/>
        </w:rPr>
        <w:footnoteRef/>
      </w:r>
      <w:r w:rsidRPr="00364805">
        <w:rPr>
          <w:rFonts w:ascii="細明體" w:eastAsia="細明體" w:hAnsi="細明體" w:cs="Times New Roman" w:hint="eastAsia"/>
          <w:sz w:val="22"/>
          <w:szCs w:val="22"/>
        </w:rPr>
        <w:t xml:space="preserve"> 以＝似</w:t>
      </w:r>
      <w:r w:rsidRPr="00364805">
        <w:rPr>
          <w:rFonts w:ascii="細明體" w:eastAsia="細明體" w:hAnsi="細明體" w:cs="Times New Roman"/>
          <w:sz w:val="22"/>
          <w:szCs w:val="22"/>
        </w:rPr>
        <w:t>【</w:t>
      </w:r>
      <w:r w:rsidRPr="00364805">
        <w:rPr>
          <w:rFonts w:ascii="細明體" w:eastAsia="細明體" w:hAnsi="細明體" w:cs="Times New Roman" w:hint="eastAsia"/>
          <w:sz w:val="22"/>
          <w:szCs w:val="22"/>
        </w:rPr>
        <w:t>丘</w:t>
      </w:r>
      <w:r w:rsidRPr="00364805">
        <w:rPr>
          <w:rFonts w:ascii="細明體" w:eastAsia="細明體" w:hAnsi="細明體" w:cs="Times New Roman"/>
          <w:sz w:val="22"/>
          <w:szCs w:val="22"/>
        </w:rPr>
        <w:t>本】</w:t>
      </w:r>
      <w:r w:rsidRPr="00364805">
        <w:rPr>
          <w:rFonts w:ascii="細明體" w:eastAsia="細明體" w:hAnsi="細明體" w:cs="Times New Roman" w:hint="eastAsia"/>
          <w:sz w:val="22"/>
          <w:szCs w:val="22"/>
        </w:rPr>
        <w:t>。</w:t>
      </w:r>
      <w:r w:rsidRPr="00364805">
        <w:rPr>
          <w:rFonts w:ascii="Times New Roman" w:eastAsia="新細明體" w:hAnsi="新細明體" w:cs="Times New Roman"/>
          <w:sz w:val="22"/>
          <w:szCs w:val="22"/>
        </w:rPr>
        <w:t>（《慧遠研究（遺文篇）》</w:t>
      </w:r>
      <w:r w:rsidRPr="00364805">
        <w:rPr>
          <w:rFonts w:ascii="Times New Roman" w:eastAsia="新細明體" w:hAnsi="Times New Roman" w:cs="Times New Roman"/>
          <w:sz w:val="22"/>
          <w:szCs w:val="22"/>
        </w:rPr>
        <w:t>p.4</w:t>
      </w:r>
      <w:r w:rsidRPr="00364805">
        <w:rPr>
          <w:rFonts w:ascii="Times New Roman" w:eastAsia="新細明體" w:hAnsi="Times New Roman" w:cs="Times New Roman" w:hint="eastAsia"/>
          <w:sz w:val="22"/>
          <w:szCs w:val="22"/>
        </w:rPr>
        <w:t>6</w:t>
      </w:r>
      <w:r w:rsidRPr="00364805">
        <w:rPr>
          <w:rFonts w:ascii="Times New Roman" w:eastAsia="新細明體" w:hAnsi="新細明體" w:cs="Times New Roman"/>
          <w:sz w:val="22"/>
          <w:szCs w:val="22"/>
        </w:rPr>
        <w:t>，</w:t>
      </w:r>
      <w:r w:rsidRPr="00364805">
        <w:rPr>
          <w:rFonts w:ascii="Times New Roman" w:eastAsia="新細明體" w:hAnsi="Times New Roman" w:cs="Times New Roman"/>
          <w:sz w:val="22"/>
          <w:szCs w:val="22"/>
        </w:rPr>
        <w:t>n.</w:t>
      </w:r>
      <w:r w:rsidRPr="00364805">
        <w:rPr>
          <w:rFonts w:ascii="Times New Roman" w:eastAsia="新細明體" w:hAnsi="Times New Roman" w:cs="Times New Roman" w:hint="eastAsia"/>
          <w:sz w:val="22"/>
          <w:szCs w:val="22"/>
        </w:rPr>
        <w:t>2</w:t>
      </w:r>
      <w:r w:rsidRPr="00364805">
        <w:rPr>
          <w:rFonts w:ascii="Times New Roman" w:eastAsia="新細明體" w:hAnsi="新細明體" w:cs="Times New Roman"/>
          <w:sz w:val="22"/>
          <w:szCs w:val="22"/>
        </w:rPr>
        <w:t>）</w:t>
      </w:r>
    </w:p>
  </w:footnote>
  <w:footnote w:id="45">
    <w:p w:rsidR="00824759" w:rsidRPr="00364805" w:rsidRDefault="00824759" w:rsidP="00824759">
      <w:pPr>
        <w:pStyle w:val="a7"/>
        <w:tabs>
          <w:tab w:val="left" w:pos="2835"/>
        </w:tabs>
        <w:spacing w:line="0" w:lineRule="atLeast"/>
        <w:ind w:left="708" w:hangingChars="322" w:hanging="708"/>
        <w:rPr>
          <w:rFonts w:ascii="新細明體" w:eastAsia="新細明體" w:hAnsi="新細明體"/>
          <w:sz w:val="22"/>
          <w:szCs w:val="22"/>
        </w:rPr>
      </w:pPr>
      <w:r w:rsidRPr="00364805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364805">
        <w:rPr>
          <w:rFonts w:ascii="Times New Roman" w:eastAsia="新細明體" w:hAnsi="新細明體" w:cs="Times New Roman" w:hint="eastAsia"/>
          <w:sz w:val="22"/>
          <w:szCs w:val="22"/>
        </w:rPr>
        <w:t>（</w:t>
      </w:r>
      <w:r w:rsidRPr="00364805">
        <w:rPr>
          <w:rFonts w:ascii="Times New Roman" w:eastAsia="新細明體" w:hAnsi="新細明體" w:cs="Times New Roman" w:hint="eastAsia"/>
          <w:sz w:val="22"/>
          <w:szCs w:val="22"/>
        </w:rPr>
        <w:t>1</w:t>
      </w:r>
      <w:r w:rsidRPr="00364805">
        <w:rPr>
          <w:rFonts w:ascii="Times New Roman" w:eastAsia="新細明體" w:hAnsi="新細明體" w:cs="Times New Roman" w:hint="eastAsia"/>
          <w:sz w:val="22"/>
          <w:szCs w:val="22"/>
        </w:rPr>
        <w:t>）</w:t>
      </w:r>
      <w:r w:rsidRPr="00364805">
        <w:rPr>
          <w:rFonts w:ascii="新細明體" w:eastAsia="新細明體" w:hAnsi="新細明體" w:cs="Times New Roman" w:hint="eastAsia"/>
          <w:sz w:val="22"/>
          <w:szCs w:val="22"/>
        </w:rPr>
        <w:t>「</w:t>
      </w:r>
      <w:r w:rsidRPr="00364805">
        <w:rPr>
          <w:rFonts w:ascii="新細明體" w:eastAsia="新細明體" w:hAnsi="新細明體" w:hint="eastAsia"/>
          <w:b/>
          <w:sz w:val="22"/>
          <w:szCs w:val="22"/>
        </w:rPr>
        <w:t>心亦如是，有二種義故無咎。雖念念滅，以不斷故而有其用。能以過去未來之事，設心異緣；但以後心緣於前心者，不須緣彼所緣。若以前心，則能通其所緣。</w:t>
      </w:r>
      <w:r w:rsidRPr="00364805">
        <w:rPr>
          <w:rFonts w:ascii="新細明體" w:eastAsia="新細明體" w:hAnsi="新細明體" w:hint="eastAsia"/>
          <w:sz w:val="22"/>
          <w:szCs w:val="22"/>
        </w:rPr>
        <w:t>」：心亦如是，具（生滅與相續）二種義，（即使說後心知前心事）亦無過失。雖念念滅，而因不斷故有其用，</w:t>
      </w:r>
      <w:r w:rsidRPr="002A5E4C">
        <w:rPr>
          <w:rFonts w:ascii="新細明體" w:eastAsia="新細明體" w:hAnsi="新細明體" w:hint="eastAsia"/>
          <w:sz w:val="22"/>
          <w:szCs w:val="22"/>
          <w:u w:val="single"/>
        </w:rPr>
        <w:t>（能念）過去、未來之事，心能立不同的對象</w:t>
      </w:r>
      <w:r w:rsidRPr="002A5E4C">
        <w:rPr>
          <w:rFonts w:ascii="新細明體" w:eastAsia="新細明體" w:hAnsi="新細明體" w:hint="eastAsia"/>
          <w:sz w:val="22"/>
          <w:szCs w:val="22"/>
        </w:rPr>
        <w:t>。</w:t>
      </w:r>
      <w:r w:rsidRPr="00364805">
        <w:rPr>
          <w:rFonts w:ascii="新細明體" w:eastAsia="新細明體" w:hAnsi="新細明體" w:hint="eastAsia"/>
          <w:sz w:val="22"/>
          <w:szCs w:val="22"/>
        </w:rPr>
        <w:t>但以後心緣前心時，不須緣彼</w:t>
      </w:r>
      <w:r w:rsidR="00364805" w:rsidRPr="00364805">
        <w:rPr>
          <w:rFonts w:ascii="新細明體" w:eastAsia="新細明體" w:hAnsi="新細明體" w:hint="eastAsia"/>
          <w:sz w:val="22"/>
          <w:szCs w:val="22"/>
        </w:rPr>
        <w:t>（前心）之</w:t>
      </w:r>
      <w:r w:rsidRPr="00364805">
        <w:rPr>
          <w:rFonts w:ascii="新細明體" w:eastAsia="新細明體" w:hAnsi="新細明體" w:hint="eastAsia"/>
          <w:sz w:val="22"/>
          <w:szCs w:val="22"/>
        </w:rPr>
        <w:t>所緣，若與前心同樣（念前</w:t>
      </w:r>
      <w:r w:rsidRPr="002A5E4C">
        <w:rPr>
          <w:rFonts w:ascii="新細明體" w:eastAsia="新細明體" w:hAnsi="新細明體" w:hint="eastAsia"/>
          <w:sz w:val="22"/>
          <w:szCs w:val="22"/>
        </w:rPr>
        <w:t>心之所</w:t>
      </w:r>
      <w:r w:rsidRPr="00364805">
        <w:rPr>
          <w:rFonts w:ascii="新細明體" w:eastAsia="新細明體" w:hAnsi="新細明體" w:hint="eastAsia"/>
          <w:sz w:val="22"/>
          <w:szCs w:val="22"/>
        </w:rPr>
        <w:t>緣）的話，則能通（前心之）所緣。</w:t>
      </w:r>
      <w:r w:rsidRPr="00364805">
        <w:rPr>
          <w:rFonts w:ascii="Times New Roman" w:eastAsia="新細明體" w:hAnsi="新細明體" w:cs="Times New Roman"/>
          <w:sz w:val="22"/>
          <w:szCs w:val="22"/>
        </w:rPr>
        <w:t>（《慧遠研究（遺文篇）》</w:t>
      </w:r>
      <w:r w:rsidRPr="00364805">
        <w:rPr>
          <w:rFonts w:ascii="Times New Roman" w:eastAsia="新細明體" w:hAnsi="Times New Roman" w:cs="Times New Roman"/>
          <w:sz w:val="22"/>
          <w:szCs w:val="22"/>
        </w:rPr>
        <w:t>p.</w:t>
      </w:r>
      <w:r w:rsidRPr="00364805">
        <w:rPr>
          <w:rFonts w:ascii="Times New Roman" w:eastAsia="新細明體" w:hAnsi="Times New Roman" w:cs="Times New Roman" w:hint="eastAsia"/>
          <w:sz w:val="22"/>
          <w:szCs w:val="22"/>
        </w:rPr>
        <w:t>189</w:t>
      </w:r>
      <w:r w:rsidRPr="00364805">
        <w:rPr>
          <w:rFonts w:ascii="Times New Roman" w:eastAsia="新細明體" w:hAnsi="新細明體" w:cs="Times New Roman"/>
          <w:sz w:val="22"/>
          <w:szCs w:val="22"/>
        </w:rPr>
        <w:t>）</w:t>
      </w:r>
    </w:p>
    <w:p w:rsidR="00824759" w:rsidRPr="009B7B4A" w:rsidRDefault="00824759" w:rsidP="009B7B4A">
      <w:pPr>
        <w:pStyle w:val="a7"/>
        <w:spacing w:line="0" w:lineRule="atLeast"/>
        <w:ind w:leftChars="-30" w:left="709" w:hangingChars="355" w:hanging="781"/>
        <w:rPr>
          <w:rFonts w:ascii="新細明體" w:eastAsia="新細明體" w:hAnsi="新細明體" w:cs="Times New Roman"/>
          <w:sz w:val="22"/>
          <w:szCs w:val="22"/>
        </w:rPr>
      </w:pPr>
      <w:r w:rsidRPr="00364805">
        <w:rPr>
          <w:rFonts w:ascii="新細明體" w:eastAsia="新細明體" w:hAnsi="新細明體" w:cs="Times New Roman" w:hint="eastAsia"/>
          <w:sz w:val="22"/>
          <w:szCs w:val="22"/>
        </w:rPr>
        <w:t xml:space="preserve">　</w:t>
      </w:r>
      <w:r w:rsidRPr="00364805">
        <w:rPr>
          <w:rFonts w:ascii="Times New Roman" w:eastAsia="新細明體" w:hAnsi="新細明體" w:cs="Times New Roman" w:hint="eastAsia"/>
          <w:sz w:val="22"/>
          <w:szCs w:val="22"/>
        </w:rPr>
        <w:t>（</w:t>
      </w:r>
      <w:r w:rsidRPr="00364805">
        <w:rPr>
          <w:rFonts w:ascii="Times New Roman" w:eastAsia="新細明體" w:hAnsi="新細明體" w:cs="Times New Roman" w:hint="eastAsia"/>
          <w:sz w:val="22"/>
          <w:szCs w:val="22"/>
        </w:rPr>
        <w:t>2</w:t>
      </w:r>
      <w:r w:rsidRPr="00364805">
        <w:rPr>
          <w:rFonts w:ascii="Times New Roman" w:eastAsia="新細明體" w:hAnsi="新細明體" w:cs="Times New Roman" w:hint="eastAsia"/>
          <w:sz w:val="22"/>
          <w:szCs w:val="22"/>
        </w:rPr>
        <w:t>）</w:t>
      </w:r>
      <w:r w:rsidRPr="00364805">
        <w:rPr>
          <w:rFonts w:ascii="新細明體" w:eastAsia="新細明體" w:hAnsi="新細明體" w:cs="Times New Roman" w:hint="eastAsia"/>
          <w:sz w:val="22"/>
          <w:szCs w:val="22"/>
        </w:rPr>
        <w:t>說心有兩種，其中一種為念念滅；一種為連續不斷的心，這種說法沒有錯誤。儘管一念接一念地滅亡，卻又一念一念地產生，相續不斷而能起作用，</w:t>
      </w:r>
      <w:r w:rsidRPr="002A5E4C">
        <w:rPr>
          <w:rFonts w:ascii="新細明體" w:eastAsia="新細明體" w:hAnsi="新細明體" w:cs="Times New Roman" w:hint="eastAsia"/>
          <w:sz w:val="22"/>
          <w:szCs w:val="22"/>
          <w:u w:val="single"/>
        </w:rPr>
        <w:t>能由過去未來之事，知道現在特殊因緣下的活動內容</w:t>
      </w:r>
      <w:r w:rsidRPr="00364805">
        <w:rPr>
          <w:rFonts w:ascii="新細明體" w:eastAsia="新細明體" w:hAnsi="新細明體" w:cs="Times New Roman" w:hint="eastAsia"/>
          <w:sz w:val="22"/>
          <w:szCs w:val="22"/>
        </w:rPr>
        <w:t>。如說後心攀緣前心的話，不需要再攀緣前心的因緣，只要攀緣前心，也就知道前心的因緣了。（</w:t>
      </w:r>
      <w:r w:rsidRPr="00364805">
        <w:rPr>
          <w:rFonts w:ascii="Times New Roman" w:eastAsia="新細明體" w:hAnsi="新細明體" w:cs="Times New Roman" w:hint="eastAsia"/>
          <w:sz w:val="22"/>
          <w:szCs w:val="22"/>
        </w:rPr>
        <w:t>陳揚炯釋譯</w:t>
      </w:r>
      <w:r w:rsidRPr="00364805">
        <w:rPr>
          <w:rFonts w:ascii="新細明體" w:eastAsia="新細明體" w:hAnsi="新細明體" w:cs="Times New Roman" w:hint="eastAsia"/>
          <w:sz w:val="22"/>
          <w:szCs w:val="22"/>
        </w:rPr>
        <w:t>《大乘大義章》，《中國佛教經典寶藏</w:t>
      </w:r>
      <w:r w:rsidR="00364805" w:rsidRPr="00364805">
        <w:rPr>
          <w:rFonts w:ascii="新細明體" w:eastAsia="新細明體" w:hAnsi="新細明體" w:cs="Times New Roman" w:hint="eastAsia"/>
          <w:sz w:val="22"/>
          <w:szCs w:val="22"/>
        </w:rPr>
        <w:t>精</w:t>
      </w:r>
      <w:r w:rsidRPr="00364805">
        <w:rPr>
          <w:rFonts w:ascii="新細明體" w:eastAsia="新細明體" w:hAnsi="新細明體" w:cs="Times New Roman" w:hint="eastAsia"/>
          <w:sz w:val="22"/>
          <w:szCs w:val="22"/>
        </w:rPr>
        <w:t>選白話版》</w:t>
      </w:r>
      <w:r w:rsidRPr="00364805">
        <w:rPr>
          <w:rFonts w:ascii="Times New Roman" w:eastAsia="新細明體" w:hAnsi="Times New Roman" w:cs="Times New Roman"/>
          <w:sz w:val="22"/>
          <w:szCs w:val="22"/>
        </w:rPr>
        <w:t>119</w:t>
      </w:r>
      <w:r w:rsidRPr="00364805">
        <w:rPr>
          <w:rFonts w:ascii="新細明體" w:eastAsia="新細明體" w:hAnsi="新細明體" w:cs="Times New Roman" w:hint="eastAsia"/>
          <w:sz w:val="22"/>
          <w:szCs w:val="22"/>
        </w:rPr>
        <w:t>冊，</w:t>
      </w:r>
      <w:r w:rsidR="00364805" w:rsidRPr="00364805">
        <w:rPr>
          <w:rFonts w:ascii="新細明體" w:eastAsia="新細明體" w:hAnsi="新細明體" w:cs="Times New Roman" w:hint="eastAsia"/>
          <w:sz w:val="22"/>
          <w:szCs w:val="22"/>
        </w:rPr>
        <w:t>佛光文化事業有限公司</w:t>
      </w:r>
      <w:r w:rsidRPr="00364805">
        <w:rPr>
          <w:rFonts w:ascii="新細明體" w:eastAsia="新細明體" w:hAnsi="新細明體" w:cs="Times New Roman" w:hint="eastAsia"/>
          <w:sz w:val="22"/>
          <w:szCs w:val="22"/>
        </w:rPr>
        <w:t>，</w:t>
      </w:r>
      <w:r w:rsidRPr="00364805">
        <w:rPr>
          <w:rFonts w:ascii="Times New Roman" w:eastAsia="新細明體" w:hAnsi="Times New Roman" w:cs="Times New Roman"/>
          <w:sz w:val="22"/>
          <w:szCs w:val="22"/>
        </w:rPr>
        <w:t>p.</w:t>
      </w:r>
      <w:r w:rsidRPr="00364805">
        <w:rPr>
          <w:rFonts w:ascii="Times New Roman" w:eastAsia="新細明體" w:hAnsi="Times New Roman" w:cs="Times New Roman" w:hint="eastAsia"/>
          <w:sz w:val="22"/>
          <w:szCs w:val="22"/>
        </w:rPr>
        <w:t>194</w:t>
      </w:r>
      <w:r w:rsidRPr="00364805">
        <w:rPr>
          <w:rFonts w:ascii="新細明體" w:eastAsia="新細明體" w:hAnsi="新細明體" w:cs="Times New Roman" w:hint="eastAsia"/>
          <w:sz w:val="22"/>
          <w:szCs w:val="22"/>
        </w:rPr>
        <w:t>）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434C" w:rsidRPr="00A47C3A" w:rsidRDefault="007D434C" w:rsidP="007D434C">
    <w:pPr>
      <w:jc w:val="right"/>
      <w:rPr>
        <w:rFonts w:ascii="Times New Roman" w:eastAsia="標楷體" w:hAnsi="Times New Roman" w:cs="Times New Roman"/>
        <w:kern w:val="0"/>
        <w:sz w:val="20"/>
        <w:szCs w:val="20"/>
      </w:rPr>
    </w:pPr>
    <w:r w:rsidRPr="00A47C3A">
      <w:rPr>
        <w:rFonts w:ascii="Times New Roman" w:eastAsia="標楷體" w:hAnsi="Times New Roman" w:cs="Times New Roman" w:hint="eastAsia"/>
        <w:kern w:val="0"/>
        <w:sz w:val="20"/>
        <w:szCs w:val="20"/>
      </w:rPr>
      <w:t>《大乘大義章》</w:t>
    </w:r>
  </w:p>
  <w:p w:rsidR="007D434C" w:rsidRDefault="007D434C" w:rsidP="007D434C">
    <w:pPr>
      <w:pStyle w:val="a3"/>
      <w:jc w:val="right"/>
      <w:rPr>
        <w:rFonts w:ascii="Times New Roman" w:eastAsia="標楷體" w:hAnsi="Times New Roman"/>
      </w:rPr>
    </w:pPr>
    <w:r>
      <w:rPr>
        <w:rFonts w:ascii="Times New Roman" w:eastAsia="標楷體" w:hAnsi="Times New Roman" w:cs="Times New Roman" w:hint="eastAsia"/>
      </w:rPr>
      <w:t>〈</w:t>
    </w:r>
    <w:r w:rsidRPr="00885B89">
      <w:rPr>
        <w:rFonts w:ascii="Times New Roman" w:eastAsia="標楷體" w:hAnsi="Times New Roman" w:cs="Times New Roman"/>
      </w:rPr>
      <w:t>1</w:t>
    </w:r>
    <w:r w:rsidR="002B4CCF" w:rsidRPr="00885B89">
      <w:rPr>
        <w:rFonts w:ascii="Times New Roman" w:eastAsia="標楷體" w:hAnsi="Times New Roman" w:hint="eastAsia"/>
      </w:rPr>
      <w:t>6</w:t>
    </w:r>
    <w:r>
      <w:rPr>
        <w:rFonts w:ascii="Times New Roman" w:eastAsia="標楷體" w:hAnsi="Times New Roman" w:hint="eastAsia"/>
      </w:rPr>
      <w:t>次問後識追憶前識并答</w:t>
    </w:r>
    <w:r>
      <w:rPr>
        <w:rFonts w:ascii="Times New Roman" w:eastAsia="標楷體" w:hAnsi="Times New Roman" w:cs="Times New Roman" w:hint="eastAsia"/>
      </w:rPr>
      <w:t>〉</w:t>
    </w:r>
  </w:p>
  <w:p w:rsidR="00AF07E4" w:rsidRPr="007D434C" w:rsidRDefault="00AF07E4" w:rsidP="007D434C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D5904"/>
    <w:rsid w:val="00004709"/>
    <w:rsid w:val="00015C4D"/>
    <w:rsid w:val="00016AE1"/>
    <w:rsid w:val="00032AAD"/>
    <w:rsid w:val="00037984"/>
    <w:rsid w:val="00037A19"/>
    <w:rsid w:val="0004070A"/>
    <w:rsid w:val="00041B78"/>
    <w:rsid w:val="00042C20"/>
    <w:rsid w:val="00053CFC"/>
    <w:rsid w:val="00061611"/>
    <w:rsid w:val="000624A8"/>
    <w:rsid w:val="00073C0D"/>
    <w:rsid w:val="00091017"/>
    <w:rsid w:val="00091679"/>
    <w:rsid w:val="000C3CCC"/>
    <w:rsid w:val="000C74F3"/>
    <w:rsid w:val="000E5965"/>
    <w:rsid w:val="000F3B2D"/>
    <w:rsid w:val="001006D0"/>
    <w:rsid w:val="00103C9C"/>
    <w:rsid w:val="0010738C"/>
    <w:rsid w:val="00114005"/>
    <w:rsid w:val="001225FE"/>
    <w:rsid w:val="00123803"/>
    <w:rsid w:val="001278EA"/>
    <w:rsid w:val="0013050F"/>
    <w:rsid w:val="00133002"/>
    <w:rsid w:val="00143CC9"/>
    <w:rsid w:val="0015337E"/>
    <w:rsid w:val="00161951"/>
    <w:rsid w:val="001657B9"/>
    <w:rsid w:val="00180D77"/>
    <w:rsid w:val="00180DD0"/>
    <w:rsid w:val="00181E35"/>
    <w:rsid w:val="00191CD1"/>
    <w:rsid w:val="001972F9"/>
    <w:rsid w:val="001A6AB5"/>
    <w:rsid w:val="001B796D"/>
    <w:rsid w:val="001D2BA6"/>
    <w:rsid w:val="001E0F8E"/>
    <w:rsid w:val="001E4B35"/>
    <w:rsid w:val="001E5D9D"/>
    <w:rsid w:val="001F1628"/>
    <w:rsid w:val="001F2D22"/>
    <w:rsid w:val="00206242"/>
    <w:rsid w:val="00211D6D"/>
    <w:rsid w:val="00220F08"/>
    <w:rsid w:val="00221E54"/>
    <w:rsid w:val="0022686A"/>
    <w:rsid w:val="00226DAB"/>
    <w:rsid w:val="00232EF5"/>
    <w:rsid w:val="00237C28"/>
    <w:rsid w:val="00247B1A"/>
    <w:rsid w:val="00263C94"/>
    <w:rsid w:val="00263DE0"/>
    <w:rsid w:val="00273992"/>
    <w:rsid w:val="00273D9D"/>
    <w:rsid w:val="002A2739"/>
    <w:rsid w:val="002A5E4C"/>
    <w:rsid w:val="002A600B"/>
    <w:rsid w:val="002B0D8D"/>
    <w:rsid w:val="002B4CCF"/>
    <w:rsid w:val="002B5FD6"/>
    <w:rsid w:val="002C5D88"/>
    <w:rsid w:val="002E32F8"/>
    <w:rsid w:val="002F491F"/>
    <w:rsid w:val="002F6DE4"/>
    <w:rsid w:val="002F7261"/>
    <w:rsid w:val="00304F1B"/>
    <w:rsid w:val="00306307"/>
    <w:rsid w:val="0031369B"/>
    <w:rsid w:val="00327079"/>
    <w:rsid w:val="0034536C"/>
    <w:rsid w:val="0034618A"/>
    <w:rsid w:val="00346872"/>
    <w:rsid w:val="0035047D"/>
    <w:rsid w:val="00364805"/>
    <w:rsid w:val="00380002"/>
    <w:rsid w:val="0038685C"/>
    <w:rsid w:val="003930B6"/>
    <w:rsid w:val="003A3BAA"/>
    <w:rsid w:val="003A6B56"/>
    <w:rsid w:val="003B64D4"/>
    <w:rsid w:val="003D74E1"/>
    <w:rsid w:val="003E1276"/>
    <w:rsid w:val="003E6B67"/>
    <w:rsid w:val="003F7944"/>
    <w:rsid w:val="004025A2"/>
    <w:rsid w:val="00416E53"/>
    <w:rsid w:val="00424791"/>
    <w:rsid w:val="00430134"/>
    <w:rsid w:val="004342A6"/>
    <w:rsid w:val="00436A8E"/>
    <w:rsid w:val="00440B78"/>
    <w:rsid w:val="00442C40"/>
    <w:rsid w:val="0044529E"/>
    <w:rsid w:val="00474EC1"/>
    <w:rsid w:val="00485629"/>
    <w:rsid w:val="004920FF"/>
    <w:rsid w:val="00497482"/>
    <w:rsid w:val="004A0DA0"/>
    <w:rsid w:val="004A260B"/>
    <w:rsid w:val="004A3770"/>
    <w:rsid w:val="004A3E5E"/>
    <w:rsid w:val="004B1DD0"/>
    <w:rsid w:val="004D5A62"/>
    <w:rsid w:val="004E71E3"/>
    <w:rsid w:val="004F4DF6"/>
    <w:rsid w:val="004F726B"/>
    <w:rsid w:val="005036B7"/>
    <w:rsid w:val="00503B74"/>
    <w:rsid w:val="005152C3"/>
    <w:rsid w:val="0052204D"/>
    <w:rsid w:val="00531B75"/>
    <w:rsid w:val="00536588"/>
    <w:rsid w:val="00554455"/>
    <w:rsid w:val="00565FB8"/>
    <w:rsid w:val="00582EA5"/>
    <w:rsid w:val="00595EC6"/>
    <w:rsid w:val="005A4A76"/>
    <w:rsid w:val="005B0863"/>
    <w:rsid w:val="005B55B0"/>
    <w:rsid w:val="005C5873"/>
    <w:rsid w:val="005D08B3"/>
    <w:rsid w:val="005D151E"/>
    <w:rsid w:val="005D40F4"/>
    <w:rsid w:val="005D4786"/>
    <w:rsid w:val="005E45C4"/>
    <w:rsid w:val="0060093B"/>
    <w:rsid w:val="00603682"/>
    <w:rsid w:val="00610604"/>
    <w:rsid w:val="00613685"/>
    <w:rsid w:val="006175E4"/>
    <w:rsid w:val="0063517F"/>
    <w:rsid w:val="00636ED0"/>
    <w:rsid w:val="00637F65"/>
    <w:rsid w:val="006627C2"/>
    <w:rsid w:val="00664A06"/>
    <w:rsid w:val="0067409C"/>
    <w:rsid w:val="006814ED"/>
    <w:rsid w:val="00684EBB"/>
    <w:rsid w:val="00690AA6"/>
    <w:rsid w:val="00697495"/>
    <w:rsid w:val="00697FD9"/>
    <w:rsid w:val="006A0C4A"/>
    <w:rsid w:val="006A0FC9"/>
    <w:rsid w:val="006B13EF"/>
    <w:rsid w:val="006B1663"/>
    <w:rsid w:val="006B2419"/>
    <w:rsid w:val="006B61FF"/>
    <w:rsid w:val="006C7A02"/>
    <w:rsid w:val="006D339A"/>
    <w:rsid w:val="006D43E6"/>
    <w:rsid w:val="006E7F66"/>
    <w:rsid w:val="006F693C"/>
    <w:rsid w:val="00705F5D"/>
    <w:rsid w:val="00712728"/>
    <w:rsid w:val="00746513"/>
    <w:rsid w:val="00754CBA"/>
    <w:rsid w:val="00774C18"/>
    <w:rsid w:val="007A3E22"/>
    <w:rsid w:val="007A78F0"/>
    <w:rsid w:val="007B172E"/>
    <w:rsid w:val="007B4B3E"/>
    <w:rsid w:val="007D41EF"/>
    <w:rsid w:val="007D434C"/>
    <w:rsid w:val="007D5904"/>
    <w:rsid w:val="007E13BD"/>
    <w:rsid w:val="007E2C68"/>
    <w:rsid w:val="007E434F"/>
    <w:rsid w:val="007E606F"/>
    <w:rsid w:val="007F2C46"/>
    <w:rsid w:val="007F2EE3"/>
    <w:rsid w:val="007F456E"/>
    <w:rsid w:val="00805BD8"/>
    <w:rsid w:val="008066D9"/>
    <w:rsid w:val="00810A38"/>
    <w:rsid w:val="00813D83"/>
    <w:rsid w:val="00814D82"/>
    <w:rsid w:val="00821BF5"/>
    <w:rsid w:val="00822FC3"/>
    <w:rsid w:val="00824759"/>
    <w:rsid w:val="00837301"/>
    <w:rsid w:val="0084793C"/>
    <w:rsid w:val="00870EBE"/>
    <w:rsid w:val="00884722"/>
    <w:rsid w:val="00885B89"/>
    <w:rsid w:val="00890CB8"/>
    <w:rsid w:val="0089290F"/>
    <w:rsid w:val="00892A6E"/>
    <w:rsid w:val="00893323"/>
    <w:rsid w:val="008B323B"/>
    <w:rsid w:val="008B6794"/>
    <w:rsid w:val="008C037C"/>
    <w:rsid w:val="008D30C5"/>
    <w:rsid w:val="008D5D01"/>
    <w:rsid w:val="008E324F"/>
    <w:rsid w:val="008E7C3A"/>
    <w:rsid w:val="008F289B"/>
    <w:rsid w:val="00903918"/>
    <w:rsid w:val="00906B08"/>
    <w:rsid w:val="00907198"/>
    <w:rsid w:val="00907D4C"/>
    <w:rsid w:val="00914BEA"/>
    <w:rsid w:val="00920ECA"/>
    <w:rsid w:val="00927388"/>
    <w:rsid w:val="00931970"/>
    <w:rsid w:val="00950466"/>
    <w:rsid w:val="00955F82"/>
    <w:rsid w:val="00961AC2"/>
    <w:rsid w:val="009771E2"/>
    <w:rsid w:val="00980D33"/>
    <w:rsid w:val="00996D10"/>
    <w:rsid w:val="009A159A"/>
    <w:rsid w:val="009A1B6F"/>
    <w:rsid w:val="009B4C67"/>
    <w:rsid w:val="009B7B4A"/>
    <w:rsid w:val="009D35C9"/>
    <w:rsid w:val="009D39FA"/>
    <w:rsid w:val="00A00952"/>
    <w:rsid w:val="00A03AE4"/>
    <w:rsid w:val="00A05188"/>
    <w:rsid w:val="00A07767"/>
    <w:rsid w:val="00A103EE"/>
    <w:rsid w:val="00A11B95"/>
    <w:rsid w:val="00A208F6"/>
    <w:rsid w:val="00A313BA"/>
    <w:rsid w:val="00A368DE"/>
    <w:rsid w:val="00A429A4"/>
    <w:rsid w:val="00A43A79"/>
    <w:rsid w:val="00A50A6F"/>
    <w:rsid w:val="00A51B81"/>
    <w:rsid w:val="00A55C94"/>
    <w:rsid w:val="00A6258F"/>
    <w:rsid w:val="00A6378C"/>
    <w:rsid w:val="00A70A22"/>
    <w:rsid w:val="00A929F6"/>
    <w:rsid w:val="00A94768"/>
    <w:rsid w:val="00AA4835"/>
    <w:rsid w:val="00AC7FD5"/>
    <w:rsid w:val="00AD0663"/>
    <w:rsid w:val="00AD47AB"/>
    <w:rsid w:val="00AD55FE"/>
    <w:rsid w:val="00AE339F"/>
    <w:rsid w:val="00AE628E"/>
    <w:rsid w:val="00AE689A"/>
    <w:rsid w:val="00AE735A"/>
    <w:rsid w:val="00AE7C01"/>
    <w:rsid w:val="00AF07E4"/>
    <w:rsid w:val="00AF4E35"/>
    <w:rsid w:val="00B042C3"/>
    <w:rsid w:val="00B04C59"/>
    <w:rsid w:val="00B119A3"/>
    <w:rsid w:val="00B2612F"/>
    <w:rsid w:val="00B4331A"/>
    <w:rsid w:val="00B43E31"/>
    <w:rsid w:val="00B5587B"/>
    <w:rsid w:val="00B60AC3"/>
    <w:rsid w:val="00B62687"/>
    <w:rsid w:val="00B72E1E"/>
    <w:rsid w:val="00B757FE"/>
    <w:rsid w:val="00B92F88"/>
    <w:rsid w:val="00BA5A96"/>
    <w:rsid w:val="00BC2A6E"/>
    <w:rsid w:val="00BC7D55"/>
    <w:rsid w:val="00BD4F7E"/>
    <w:rsid w:val="00BE3D4F"/>
    <w:rsid w:val="00C07CA3"/>
    <w:rsid w:val="00C11191"/>
    <w:rsid w:val="00C12293"/>
    <w:rsid w:val="00C15045"/>
    <w:rsid w:val="00C16D38"/>
    <w:rsid w:val="00C21424"/>
    <w:rsid w:val="00C44241"/>
    <w:rsid w:val="00C509D6"/>
    <w:rsid w:val="00C55416"/>
    <w:rsid w:val="00C66A60"/>
    <w:rsid w:val="00C823BB"/>
    <w:rsid w:val="00C83C2C"/>
    <w:rsid w:val="00C85A2F"/>
    <w:rsid w:val="00C914CC"/>
    <w:rsid w:val="00CA0113"/>
    <w:rsid w:val="00CA18F9"/>
    <w:rsid w:val="00CA348F"/>
    <w:rsid w:val="00CA391A"/>
    <w:rsid w:val="00CA60C3"/>
    <w:rsid w:val="00CB03E7"/>
    <w:rsid w:val="00CC6121"/>
    <w:rsid w:val="00CD7820"/>
    <w:rsid w:val="00CE296F"/>
    <w:rsid w:val="00CE2F56"/>
    <w:rsid w:val="00CE7B4E"/>
    <w:rsid w:val="00D0210C"/>
    <w:rsid w:val="00D02F66"/>
    <w:rsid w:val="00D12801"/>
    <w:rsid w:val="00D1621C"/>
    <w:rsid w:val="00D208BA"/>
    <w:rsid w:val="00D258C8"/>
    <w:rsid w:val="00D25A4F"/>
    <w:rsid w:val="00D27D03"/>
    <w:rsid w:val="00D310FC"/>
    <w:rsid w:val="00D473CB"/>
    <w:rsid w:val="00D54405"/>
    <w:rsid w:val="00D62316"/>
    <w:rsid w:val="00D9091E"/>
    <w:rsid w:val="00D92AC5"/>
    <w:rsid w:val="00D9301C"/>
    <w:rsid w:val="00DA77A6"/>
    <w:rsid w:val="00DC6F9C"/>
    <w:rsid w:val="00DD6DF4"/>
    <w:rsid w:val="00DE40A9"/>
    <w:rsid w:val="00DE668A"/>
    <w:rsid w:val="00E00661"/>
    <w:rsid w:val="00E05C71"/>
    <w:rsid w:val="00E13A28"/>
    <w:rsid w:val="00E30FB3"/>
    <w:rsid w:val="00E3341C"/>
    <w:rsid w:val="00E35A19"/>
    <w:rsid w:val="00E44884"/>
    <w:rsid w:val="00E44E12"/>
    <w:rsid w:val="00E45254"/>
    <w:rsid w:val="00E53142"/>
    <w:rsid w:val="00E570EE"/>
    <w:rsid w:val="00E6038E"/>
    <w:rsid w:val="00E63CD4"/>
    <w:rsid w:val="00E707DE"/>
    <w:rsid w:val="00E730E1"/>
    <w:rsid w:val="00E76DD0"/>
    <w:rsid w:val="00E80AC1"/>
    <w:rsid w:val="00E82843"/>
    <w:rsid w:val="00E8429B"/>
    <w:rsid w:val="00E86965"/>
    <w:rsid w:val="00EA1E2D"/>
    <w:rsid w:val="00EA32D4"/>
    <w:rsid w:val="00EA3441"/>
    <w:rsid w:val="00EB0CAA"/>
    <w:rsid w:val="00EB268B"/>
    <w:rsid w:val="00EB3B27"/>
    <w:rsid w:val="00EE0DE3"/>
    <w:rsid w:val="00EF1890"/>
    <w:rsid w:val="00F179D0"/>
    <w:rsid w:val="00F25033"/>
    <w:rsid w:val="00F3533C"/>
    <w:rsid w:val="00F433DE"/>
    <w:rsid w:val="00F66770"/>
    <w:rsid w:val="00F80BEF"/>
    <w:rsid w:val="00F91215"/>
    <w:rsid w:val="00F92227"/>
    <w:rsid w:val="00F95FCE"/>
    <w:rsid w:val="00FA1303"/>
    <w:rsid w:val="00FA5E74"/>
    <w:rsid w:val="00FB43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0C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7D590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7D5904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D590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D5904"/>
    <w:rPr>
      <w:sz w:val="20"/>
      <w:szCs w:val="20"/>
    </w:rPr>
  </w:style>
  <w:style w:type="paragraph" w:styleId="a7">
    <w:name w:val="footnote text"/>
    <w:basedOn w:val="a"/>
    <w:link w:val="a8"/>
    <w:semiHidden/>
    <w:unhideWhenUsed/>
    <w:rsid w:val="00114005"/>
    <w:pPr>
      <w:snapToGrid w:val="0"/>
    </w:pPr>
    <w:rPr>
      <w:sz w:val="20"/>
      <w:szCs w:val="20"/>
    </w:rPr>
  </w:style>
  <w:style w:type="character" w:customStyle="1" w:styleId="a8">
    <w:name w:val="註腳文字 字元"/>
    <w:basedOn w:val="a0"/>
    <w:link w:val="a7"/>
    <w:semiHidden/>
    <w:rsid w:val="00114005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114005"/>
    <w:rPr>
      <w:vertAlign w:val="superscript"/>
    </w:rPr>
  </w:style>
  <w:style w:type="character" w:customStyle="1" w:styleId="gaiji">
    <w:name w:val="gaiji"/>
    <w:basedOn w:val="a0"/>
    <w:rsid w:val="0038685C"/>
  </w:style>
  <w:style w:type="paragraph" w:styleId="aa">
    <w:name w:val="Document Map"/>
    <w:basedOn w:val="a"/>
    <w:link w:val="ab"/>
    <w:uiPriority w:val="99"/>
    <w:semiHidden/>
    <w:unhideWhenUsed/>
    <w:rsid w:val="00E44884"/>
    <w:rPr>
      <w:rFonts w:ascii="新細明體" w:eastAsia="新細明體"/>
      <w:sz w:val="18"/>
      <w:szCs w:val="18"/>
    </w:rPr>
  </w:style>
  <w:style w:type="character" w:customStyle="1" w:styleId="ab">
    <w:name w:val="文件引導模式 字元"/>
    <w:basedOn w:val="a0"/>
    <w:link w:val="aa"/>
    <w:uiPriority w:val="99"/>
    <w:semiHidden/>
    <w:rsid w:val="00E44884"/>
    <w:rPr>
      <w:rFonts w:ascii="新細明體" w:eastAsia="新細明體"/>
      <w:sz w:val="18"/>
      <w:szCs w:val="18"/>
    </w:rPr>
  </w:style>
  <w:style w:type="paragraph" w:styleId="ac">
    <w:name w:val="Date"/>
    <w:basedOn w:val="a"/>
    <w:next w:val="a"/>
    <w:link w:val="ad"/>
    <w:uiPriority w:val="99"/>
    <w:semiHidden/>
    <w:unhideWhenUsed/>
    <w:rsid w:val="00237C28"/>
    <w:pPr>
      <w:jc w:val="right"/>
    </w:pPr>
  </w:style>
  <w:style w:type="character" w:customStyle="1" w:styleId="ad">
    <w:name w:val="日期 字元"/>
    <w:basedOn w:val="a0"/>
    <w:link w:val="ac"/>
    <w:uiPriority w:val="99"/>
    <w:semiHidden/>
    <w:rsid w:val="00237C28"/>
  </w:style>
  <w:style w:type="paragraph" w:styleId="ae">
    <w:name w:val="Balloon Text"/>
    <w:basedOn w:val="a"/>
    <w:link w:val="af"/>
    <w:uiPriority w:val="99"/>
    <w:semiHidden/>
    <w:unhideWhenUsed/>
    <w:rsid w:val="003F794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註解方塊文字 字元"/>
    <w:basedOn w:val="a0"/>
    <w:link w:val="ae"/>
    <w:uiPriority w:val="99"/>
    <w:semiHidden/>
    <w:rsid w:val="003F7944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D6726E-CDAC-4344-8D54-22DAE97E0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191</Words>
  <Characters>1091</Characters>
  <Application>Microsoft Office Word</Application>
  <DocSecurity>0</DocSecurity>
  <Lines>9</Lines>
  <Paragraphs>2</Paragraphs>
  <ScaleCrop>false</ScaleCrop>
  <Company/>
  <LinksUpToDate>false</LinksUpToDate>
  <CharactersWithSpaces>1280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581023</dc:creator>
  <cp:lastModifiedBy>Administrator</cp:lastModifiedBy>
  <cp:revision>2</cp:revision>
  <dcterms:created xsi:type="dcterms:W3CDTF">2011-12-13T06:51:00Z</dcterms:created>
  <dcterms:modified xsi:type="dcterms:W3CDTF">2011-12-13T06:51:00Z</dcterms:modified>
</cp:coreProperties>
</file>