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83" w:rsidRPr="00167AA4" w:rsidRDefault="00A64F83" w:rsidP="00A64F83">
      <w:pPr>
        <w:snapToGrid w:val="0"/>
        <w:jc w:val="center"/>
        <w:rPr>
          <w:rFonts w:ascii="Times New Roman" w:eastAsia="標楷體" w:hAnsi="Times New Roman"/>
          <w:b/>
          <w:kern w:val="0"/>
          <w:sz w:val="36"/>
          <w:szCs w:val="36"/>
        </w:rPr>
      </w:pPr>
      <w:r w:rsidRPr="00C63209">
        <w:rPr>
          <w:rFonts w:ascii="Times New Roman" w:eastAsia="標楷體" w:hAnsi="Times New Roman"/>
          <w:b/>
          <w:kern w:val="0"/>
          <w:sz w:val="36"/>
          <w:szCs w:val="36"/>
        </w:rPr>
        <w:t>《大乘大義章》</w:t>
      </w:r>
      <w:r w:rsidRPr="00167AA4">
        <w:rPr>
          <w:rFonts w:ascii="Times New Roman" w:eastAsia="標楷體" w:hAnsi="Times New Roman"/>
          <w:b/>
          <w:sz w:val="36"/>
          <w:szCs w:val="36"/>
        </w:rPr>
        <w:t>卷中</w:t>
      </w:r>
    </w:p>
    <w:p w:rsidR="00A64F83" w:rsidRPr="00C63209" w:rsidRDefault="00A64F83" w:rsidP="00A64F83">
      <w:pPr>
        <w:snapToGrid w:val="0"/>
        <w:spacing w:beforeLines="30" w:before="108"/>
        <w:jc w:val="center"/>
        <w:rPr>
          <w:rFonts w:ascii="Times New Roman" w:eastAsia="標楷體" w:hAnsi="Times New Roman"/>
          <w:b/>
          <w:sz w:val="28"/>
          <w:szCs w:val="28"/>
        </w:rPr>
      </w:pPr>
      <w:r w:rsidRPr="00C63209">
        <w:rPr>
          <w:rFonts w:ascii="Times New Roman" w:eastAsia="標楷體" w:hAnsi="Times New Roman"/>
          <w:b/>
          <w:sz w:val="28"/>
          <w:szCs w:val="28"/>
        </w:rPr>
        <w:t>〈</w:t>
      </w:r>
      <w:r w:rsidRPr="00C63209">
        <w:rPr>
          <w:rFonts w:ascii="Times New Roman" w:eastAsia="標楷體" w:hAnsi="Times New Roman"/>
          <w:b/>
          <w:sz w:val="28"/>
          <w:szCs w:val="28"/>
        </w:rPr>
        <w:t>11</w:t>
      </w:r>
      <w:r w:rsidRPr="00C63209">
        <w:rPr>
          <w:rFonts w:ascii="Times New Roman" w:eastAsia="標楷體" w:hAnsi="Times New Roman"/>
          <w:b/>
          <w:sz w:val="28"/>
          <w:szCs w:val="28"/>
        </w:rPr>
        <w:t>次問念佛三昧並答</w:t>
      </w:r>
      <w:r w:rsidRPr="00C63209">
        <w:rPr>
          <w:rStyle w:val="af8"/>
          <w:rFonts w:ascii="Times New Roman" w:eastAsia="標楷體" w:hAnsi="Times New Roman"/>
          <w:b/>
          <w:sz w:val="28"/>
          <w:szCs w:val="28"/>
        </w:rPr>
        <w:footnoteReference w:id="1"/>
      </w:r>
      <w:r w:rsidRPr="00C63209">
        <w:rPr>
          <w:rFonts w:ascii="Times New Roman" w:eastAsia="標楷體" w:hAnsi="Times New Roman"/>
          <w:b/>
          <w:sz w:val="28"/>
          <w:szCs w:val="28"/>
        </w:rPr>
        <w:t>〉</w:t>
      </w:r>
    </w:p>
    <w:p w:rsidR="00A64F83" w:rsidRPr="00C63209" w:rsidRDefault="00A64F83" w:rsidP="00A64F83">
      <w:pPr>
        <w:jc w:val="center"/>
        <w:rPr>
          <w:rFonts w:ascii="Times New Roman" w:eastAsia="標楷體" w:hAnsi="Times New Roman"/>
          <w:b/>
          <w:szCs w:val="24"/>
        </w:rPr>
      </w:pPr>
      <w:r w:rsidRPr="00C63209">
        <w:rPr>
          <w:rFonts w:ascii="Times New Roman" w:hAnsi="Times New Roman"/>
          <w:szCs w:val="24"/>
        </w:rPr>
        <w:t>(</w:t>
      </w:r>
      <w:r w:rsidRPr="00C63209">
        <w:rPr>
          <w:rFonts w:ascii="Times New Roman" w:hAnsi="Times New Roman"/>
          <w:szCs w:val="24"/>
        </w:rPr>
        <w:t>大正</w:t>
      </w:r>
      <w:r w:rsidRPr="00C63209">
        <w:rPr>
          <w:rFonts w:ascii="Times New Roman" w:hAnsi="Times New Roman"/>
          <w:szCs w:val="24"/>
        </w:rPr>
        <w:t>45</w:t>
      </w:r>
      <w:r w:rsidRPr="00C63209">
        <w:rPr>
          <w:rFonts w:ascii="Times New Roman" w:hAnsi="Times New Roman"/>
          <w:szCs w:val="24"/>
        </w:rPr>
        <w:t>，</w:t>
      </w:r>
      <w:r w:rsidRPr="00C63209">
        <w:rPr>
          <w:rFonts w:ascii="Times New Roman" w:hAnsi="Times New Roman"/>
        </w:rPr>
        <w:t>134b4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False"/>
          <w:attr w:name="SourceValue" w:val="135"/>
          <w:attr w:name="UnitName" w:val="a"/>
        </w:smartTagPr>
        <w:r w:rsidRPr="00C63209">
          <w:rPr>
            <w:rFonts w:ascii="Times New Roman" w:hAnsi="Times New Roman"/>
          </w:rPr>
          <w:t>-135a</w:t>
        </w:r>
      </w:smartTag>
      <w:r w:rsidRPr="00C63209">
        <w:rPr>
          <w:rFonts w:ascii="Times New Roman" w:hAnsi="Times New Roman"/>
        </w:rPr>
        <w:t>11</w:t>
      </w:r>
      <w:r w:rsidRPr="00C63209">
        <w:rPr>
          <w:rFonts w:ascii="Times New Roman" w:hAnsi="Times New Roman"/>
          <w:szCs w:val="24"/>
        </w:rPr>
        <w:t>)</w:t>
      </w:r>
    </w:p>
    <w:p w:rsidR="00A64F83" w:rsidRPr="00C63209" w:rsidRDefault="00A64F83" w:rsidP="00A64F83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r w:rsidRPr="00C63209">
        <w:rPr>
          <w:rFonts w:ascii="Times New Roman" w:eastAsia="標楷體" w:hAnsi="Times New Roman"/>
          <w:sz w:val="20"/>
          <w:szCs w:val="20"/>
          <w:vertAlign w:val="superscript"/>
        </w:rPr>
        <w:t>上</w:t>
      </w:r>
      <w:r w:rsidRPr="00C63209">
        <w:rPr>
          <w:rFonts w:ascii="Times New Roman" w:eastAsia="標楷體" w:hAnsi="Times New Roman"/>
          <w:sz w:val="20"/>
          <w:szCs w:val="20"/>
        </w:rPr>
        <w:t>厚</w:t>
      </w:r>
      <w:r w:rsidRPr="00C63209">
        <w:rPr>
          <w:rFonts w:ascii="Times New Roman" w:eastAsia="標楷體" w:hAnsi="Times New Roman"/>
          <w:sz w:val="20"/>
          <w:szCs w:val="20"/>
          <w:vertAlign w:val="superscript"/>
        </w:rPr>
        <w:t>下</w:t>
      </w:r>
      <w:r w:rsidRPr="00C63209">
        <w:rPr>
          <w:rFonts w:ascii="Times New Roman" w:eastAsia="標楷體" w:hAnsi="Times New Roman"/>
          <w:sz w:val="20"/>
          <w:szCs w:val="20"/>
        </w:rPr>
        <w:t>觀</w:t>
      </w:r>
      <w:r w:rsidRPr="00C63209">
        <w:rPr>
          <w:rFonts w:ascii="Times New Roman" w:eastAsia="標楷體" w:hAnsi="Times New Roman"/>
          <w:sz w:val="20"/>
          <w:szCs w:val="20"/>
        </w:rPr>
        <w:t xml:space="preserve">  </w:t>
      </w:r>
      <w:r w:rsidRPr="00C63209">
        <w:rPr>
          <w:rFonts w:ascii="Times New Roman" w:eastAsia="標楷體" w:hAnsi="Times New Roman"/>
          <w:sz w:val="20"/>
          <w:szCs w:val="20"/>
        </w:rPr>
        <w:t>院長指導</w:t>
      </w:r>
    </w:p>
    <w:p w:rsidR="00A64F83" w:rsidRPr="00C63209" w:rsidRDefault="00A64F83" w:rsidP="00A64F83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r w:rsidRPr="00C63209">
        <w:rPr>
          <w:rFonts w:ascii="Times New Roman" w:eastAsia="標楷體" w:hAnsi="Times New Roman"/>
          <w:sz w:val="20"/>
          <w:szCs w:val="20"/>
        </w:rPr>
        <w:t>釋振价敬編</w:t>
      </w:r>
    </w:p>
    <w:p w:rsidR="00A64F83" w:rsidRPr="00C63209" w:rsidRDefault="00A64F83" w:rsidP="00A64F83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r w:rsidRPr="00C63209">
        <w:rPr>
          <w:rFonts w:ascii="Times New Roman" w:eastAsia="標楷體" w:hAnsi="Times New Roman"/>
          <w:sz w:val="20"/>
          <w:szCs w:val="20"/>
        </w:rPr>
        <w:t>2011/</w:t>
      </w:r>
      <w:r>
        <w:rPr>
          <w:rFonts w:ascii="Times New Roman" w:eastAsia="標楷體" w:hAnsi="Times New Roman" w:hint="eastAsia"/>
          <w:sz w:val="20"/>
          <w:szCs w:val="20"/>
        </w:rPr>
        <w:t>12</w:t>
      </w:r>
      <w:r w:rsidRPr="00C63209">
        <w:rPr>
          <w:rFonts w:ascii="Times New Roman" w:eastAsia="標楷體" w:hAnsi="Times New Roman"/>
          <w:sz w:val="20"/>
          <w:szCs w:val="20"/>
        </w:rPr>
        <w:t>/</w:t>
      </w:r>
      <w:r>
        <w:rPr>
          <w:rFonts w:ascii="Times New Roman" w:eastAsia="標楷體" w:hAnsi="Times New Roman" w:hint="eastAsia"/>
          <w:sz w:val="20"/>
          <w:szCs w:val="20"/>
        </w:rPr>
        <w:t>14</w:t>
      </w:r>
    </w:p>
    <w:p w:rsidR="00A64F83" w:rsidRPr="00C63209" w:rsidRDefault="00A64F83" w:rsidP="00A64F83">
      <w:pPr>
        <w:outlineLvl w:val="0"/>
        <w:rPr>
          <w:rFonts w:ascii="Times New Roman" w:hAnsi="Times New Roman"/>
          <w:b/>
          <w:sz w:val="20"/>
          <w:szCs w:val="20"/>
        </w:rPr>
      </w:pPr>
      <w:r w:rsidRPr="00C63209">
        <w:rPr>
          <w:rFonts w:ascii="Times New Roman" w:hAnsi="Times New Roman"/>
          <w:b/>
          <w:sz w:val="20"/>
          <w:szCs w:val="20"/>
          <w:bdr w:val="single" w:sz="4" w:space="0" w:color="auto"/>
        </w:rPr>
        <w:t>壹、慧遠問</w:t>
      </w:r>
    </w:p>
    <w:p w:rsidR="00A64F83" w:rsidRPr="00C63209" w:rsidRDefault="00A64F83" w:rsidP="00A64F83">
      <w:pPr>
        <w:rPr>
          <w:rFonts w:ascii="Times New Roman" w:hAnsi="Times New Roman"/>
        </w:rPr>
      </w:pPr>
      <w:r w:rsidRPr="00C63209">
        <w:rPr>
          <w:rFonts w:ascii="Times New Roman" w:hAnsi="Times New Roman"/>
        </w:rPr>
        <w:t>遠問曰：</w:t>
      </w:r>
    </w:p>
    <w:p w:rsidR="00A64F83" w:rsidRPr="00C63209" w:rsidRDefault="00A64F83" w:rsidP="00A64F83">
      <w:pPr>
        <w:ind w:leftChars="59" w:left="142"/>
        <w:outlineLvl w:val="1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A6B81">
        <w:rPr>
          <w:rFonts w:ascii="Times New Roman" w:hAnsi="Times New Roman"/>
          <w:b/>
          <w:sz w:val="20"/>
          <w:szCs w:val="20"/>
          <w:bdr w:val="single" w:sz="4" w:space="0" w:color="auto"/>
        </w:rPr>
        <w:t>（壹）初問</w:t>
      </w:r>
      <w:r w:rsidRPr="00DA6B81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：修念佛三昧，我不至佛所，佛亦不來，云何佛能解眾生疑？</w:t>
      </w:r>
    </w:p>
    <w:p w:rsidR="00A64F83" w:rsidRDefault="00A64F83" w:rsidP="00A64F83">
      <w:pPr>
        <w:spacing w:afterLines="30" w:after="108"/>
        <w:ind w:leftChars="59" w:left="142"/>
        <w:rPr>
          <w:rFonts w:ascii="Times New Roman" w:hAnsi="Times New Roman"/>
        </w:rPr>
      </w:pPr>
      <w:r w:rsidRPr="00C63209">
        <w:rPr>
          <w:rFonts w:ascii="Times New Roman" w:hAnsi="Times New Roman"/>
        </w:rPr>
        <w:t>念佛三昧</w:t>
      </w:r>
      <w:r w:rsidRPr="00C63209">
        <w:rPr>
          <w:rStyle w:val="af8"/>
          <w:rFonts w:ascii="Times New Roman" w:hAnsi="Times New Roman"/>
        </w:rPr>
        <w:footnoteReference w:id="2"/>
      </w:r>
      <w:r w:rsidRPr="00C63209">
        <w:rPr>
          <w:rFonts w:ascii="Times New Roman" w:hAnsi="Times New Roman"/>
        </w:rPr>
        <w:t>，《般</w:t>
      </w:r>
      <w:r w:rsidRPr="00C63209">
        <w:rPr>
          <w:rStyle w:val="af8"/>
          <w:rFonts w:ascii="Times New Roman" w:hAnsi="Times New Roman"/>
        </w:rPr>
        <w:footnoteReference w:id="3"/>
      </w:r>
      <w:r w:rsidRPr="00C63209">
        <w:rPr>
          <w:rFonts w:ascii="Times New Roman" w:hAnsi="Times New Roman"/>
        </w:rPr>
        <w:t>舟經》念佛章中說，多引夢為喻。</w:t>
      </w:r>
      <w:r>
        <w:rPr>
          <w:rStyle w:val="af8"/>
          <w:rFonts w:ascii="Times New Roman" w:hAnsi="Times New Roman"/>
        </w:rPr>
        <w:footnoteReference w:id="4"/>
      </w:r>
      <w:r w:rsidRPr="00C63209">
        <w:rPr>
          <w:rFonts w:ascii="Times New Roman" w:hAnsi="Times New Roman"/>
        </w:rPr>
        <w:t>夢是凡夫之境，惑之與解</w:t>
      </w:r>
      <w:r w:rsidRPr="0030591A">
        <w:rPr>
          <w:rFonts w:ascii="Times New Roman" w:hAnsi="Times New Roman"/>
        </w:rPr>
        <w:t>，皆自</w:t>
      </w:r>
      <w:r w:rsidRPr="0030591A">
        <w:rPr>
          <w:rFonts w:hint="eastAsia"/>
        </w:rPr>
        <w:t>涯</w:t>
      </w:r>
      <w:r w:rsidRPr="0030591A">
        <w:rPr>
          <w:rStyle w:val="af8"/>
          <w:rFonts w:ascii="Times New Roman" w:hAnsi="Times New Roman"/>
        </w:rPr>
        <w:footnoteReference w:id="5"/>
      </w:r>
      <w:r w:rsidRPr="0030591A">
        <w:rPr>
          <w:rFonts w:ascii="Times New Roman" w:hAnsi="Times New Roman"/>
        </w:rPr>
        <w:t>已還理了</w:t>
      </w:r>
      <w:r w:rsidRPr="0030591A">
        <w:rPr>
          <w:rFonts w:ascii="Times New Roman" w:hAnsi="Times New Roman"/>
          <w:color w:val="0000FF"/>
        </w:rPr>
        <w:t>；</w:t>
      </w:r>
      <w:r w:rsidRPr="0030591A">
        <w:rPr>
          <w:rFonts w:ascii="Times New Roman" w:hAnsi="Times New Roman"/>
        </w:rPr>
        <w:t>而經說念佛三昧，見佛則問云，則答云，則決</w:t>
      </w:r>
      <w:r w:rsidRPr="0030591A">
        <w:rPr>
          <w:rStyle w:val="af8"/>
          <w:rFonts w:ascii="Times New Roman" w:hAnsi="Times New Roman"/>
        </w:rPr>
        <w:footnoteReference w:id="6"/>
      </w:r>
      <w:r w:rsidRPr="0030591A">
        <w:rPr>
          <w:rFonts w:ascii="Times New Roman" w:hAnsi="Times New Roman"/>
        </w:rPr>
        <w:t>其疑網。</w:t>
      </w:r>
      <w:r w:rsidRPr="0030591A">
        <w:rPr>
          <w:rStyle w:val="af8"/>
          <w:rFonts w:ascii="Times New Roman" w:hAnsi="Times New Roman"/>
        </w:rPr>
        <w:footnoteReference w:id="7"/>
      </w:r>
      <w:r w:rsidRPr="0030591A">
        <w:rPr>
          <w:rFonts w:ascii="Times New Roman" w:hAnsi="Times New Roman"/>
        </w:rPr>
        <w:t>若佛同夢中</w:t>
      </w:r>
      <w:r w:rsidRPr="00C63209">
        <w:rPr>
          <w:rFonts w:ascii="Times New Roman" w:hAnsi="Times New Roman"/>
        </w:rPr>
        <w:t>之所</w:t>
      </w:r>
      <w:r w:rsidRPr="00DA6B81">
        <w:rPr>
          <w:rFonts w:ascii="Times New Roman" w:hAnsi="Times New Roman"/>
        </w:rPr>
        <w:lastRenderedPageBreak/>
        <w:t>見</w:t>
      </w:r>
      <w:r w:rsidRPr="00DA6B81">
        <w:rPr>
          <w:rStyle w:val="af8"/>
          <w:rFonts w:ascii="Times New Roman" w:hAnsi="Times New Roman"/>
        </w:rPr>
        <w:footnoteReference w:id="8"/>
      </w:r>
      <w:r w:rsidRPr="00DA6B81">
        <w:rPr>
          <w:rFonts w:ascii="Times New Roman" w:hAnsi="Times New Roman"/>
        </w:rPr>
        <w:t>，則是我相</w:t>
      </w:r>
      <w:r w:rsidRPr="00DA6B81">
        <w:rPr>
          <w:rStyle w:val="af8"/>
          <w:rFonts w:ascii="Times New Roman" w:hAnsi="Times New Roman"/>
        </w:rPr>
        <w:footnoteReference w:id="9"/>
      </w:r>
      <w:r w:rsidRPr="00DA6B81">
        <w:rPr>
          <w:rFonts w:ascii="Times New Roman" w:hAnsi="Times New Roman"/>
        </w:rPr>
        <w:t>之所矚</w:t>
      </w:r>
      <w:r w:rsidRPr="00DA6B81">
        <w:rPr>
          <w:rStyle w:val="af8"/>
          <w:rFonts w:ascii="Times New Roman" w:hAnsi="Times New Roman"/>
        </w:rPr>
        <w:footnoteReference w:id="10"/>
      </w:r>
      <w:r w:rsidRPr="00DA6B81">
        <w:rPr>
          <w:rFonts w:ascii="Times New Roman" w:hAnsi="Times New Roman"/>
        </w:rPr>
        <w:t>，想相專則成定，定則見佛</w:t>
      </w:r>
      <w:r w:rsidRPr="00DA6B81">
        <w:rPr>
          <w:rFonts w:ascii="Times New Roman" w:hAnsi="Times New Roman" w:hint="eastAsia"/>
        </w:rPr>
        <w:t>；</w:t>
      </w:r>
      <w:r w:rsidRPr="00DA6B81">
        <w:rPr>
          <w:rFonts w:ascii="Times New Roman" w:hAnsi="Times New Roman"/>
        </w:rPr>
        <w:t>所見之佛不自外來，我亦不往，</w:t>
      </w:r>
      <w:r w:rsidRPr="00764B09">
        <w:rPr>
          <w:rFonts w:ascii="Times New Roman" w:hAnsi="Times New Roman"/>
        </w:rPr>
        <w:t>直是想專理會</w:t>
      </w:r>
      <w:r w:rsidRPr="00764B09">
        <w:rPr>
          <w:rStyle w:val="af8"/>
          <w:rFonts w:ascii="Times New Roman" w:hAnsi="Times New Roman"/>
        </w:rPr>
        <w:footnoteReference w:id="11"/>
      </w:r>
      <w:r w:rsidRPr="00764B09">
        <w:rPr>
          <w:rFonts w:ascii="Times New Roman" w:hAnsi="Times New Roman"/>
        </w:rPr>
        <w:t>，大</w:t>
      </w:r>
      <w:r w:rsidRPr="00764B09">
        <w:rPr>
          <w:rFonts w:ascii="Times New Roman" w:hAnsi="Times New Roman" w:hint="eastAsia"/>
        </w:rPr>
        <w:t>同</w:t>
      </w:r>
      <w:r w:rsidRPr="00764B09">
        <w:rPr>
          <w:rStyle w:val="af8"/>
          <w:rFonts w:ascii="Times New Roman" w:hAnsi="Times New Roman"/>
        </w:rPr>
        <w:footnoteReference w:id="12"/>
      </w:r>
      <w:r w:rsidRPr="00764B09">
        <w:rPr>
          <w:rFonts w:ascii="Times New Roman" w:hAnsi="Times New Roman"/>
        </w:rPr>
        <w:t>於夢了。</w:t>
      </w:r>
      <w:r w:rsidRPr="00764B09">
        <w:rPr>
          <w:rStyle w:val="af8"/>
          <w:rFonts w:ascii="Times New Roman" w:hAnsi="Times New Roman"/>
        </w:rPr>
        <w:footnoteReference w:id="13"/>
      </w:r>
      <w:r w:rsidRPr="00764B09">
        <w:rPr>
          <w:rFonts w:ascii="Times New Roman" w:hAnsi="Times New Roman"/>
        </w:rPr>
        <w:t>疑大</w:t>
      </w:r>
      <w:r>
        <w:rPr>
          <w:rStyle w:val="af8"/>
          <w:rFonts w:ascii="Times New Roman" w:hAnsi="Times New Roman"/>
        </w:rPr>
        <w:footnoteReference w:id="14"/>
      </w:r>
      <w:r w:rsidRPr="00764B09">
        <w:rPr>
          <w:rFonts w:ascii="Times New Roman" w:hAnsi="Times New Roman"/>
        </w:rPr>
        <w:t>我或</w:t>
      </w:r>
      <w:r>
        <w:rPr>
          <w:rStyle w:val="af8"/>
          <w:rFonts w:ascii="Times New Roman" w:hAnsi="Times New Roman"/>
        </w:rPr>
        <w:footnoteReference w:id="15"/>
      </w:r>
      <w:r w:rsidRPr="00764B09">
        <w:rPr>
          <w:rFonts w:ascii="Times New Roman" w:hAnsi="Times New Roman"/>
        </w:rPr>
        <w:t>或</w:t>
      </w:r>
      <w:r w:rsidRPr="00764B09">
        <w:rPr>
          <w:rStyle w:val="af8"/>
          <w:rFonts w:ascii="Times New Roman" w:hAnsi="Times New Roman"/>
        </w:rPr>
        <w:footnoteReference w:id="16"/>
      </w:r>
      <w:r w:rsidRPr="00764B09">
        <w:rPr>
          <w:rFonts w:ascii="Times New Roman" w:hAnsi="Times New Roman"/>
        </w:rPr>
        <w:t>不出境</w:t>
      </w:r>
      <w:r w:rsidRPr="00764B09">
        <w:rPr>
          <w:rStyle w:val="af8"/>
          <w:rFonts w:ascii="Times New Roman" w:hAnsi="Times New Roman"/>
        </w:rPr>
        <w:footnoteReference w:id="17"/>
      </w:r>
      <w:r w:rsidRPr="00764B09">
        <w:rPr>
          <w:rFonts w:ascii="Times New Roman" w:hAnsi="Times New Roman"/>
        </w:rPr>
        <w:t>佛</w:t>
      </w:r>
      <w:r w:rsidRPr="00764B09">
        <w:rPr>
          <w:rStyle w:val="af8"/>
          <w:rFonts w:ascii="Times New Roman" w:hAnsi="Times New Roman"/>
        </w:rPr>
        <w:footnoteReference w:id="18"/>
      </w:r>
      <w:r w:rsidRPr="00764B09">
        <w:rPr>
          <w:rFonts w:ascii="Times New Roman" w:hAnsi="Times New Roman"/>
        </w:rPr>
        <w:t>不來</w:t>
      </w:r>
      <w:r>
        <w:rPr>
          <w:rStyle w:val="af8"/>
          <w:rFonts w:ascii="Times New Roman" w:hAnsi="Times New Roman"/>
        </w:rPr>
        <w:footnoteReference w:id="19"/>
      </w:r>
      <w:r w:rsidRPr="00764B09">
        <w:rPr>
          <w:rFonts w:ascii="Times New Roman" w:hAnsi="Times New Roman"/>
        </w:rPr>
        <w:t>，而云何有解，解其</w:t>
      </w:r>
      <w:r w:rsidRPr="00C63209">
        <w:rPr>
          <w:rFonts w:ascii="Times New Roman" w:hAnsi="Times New Roman"/>
        </w:rPr>
        <w:t>安</w:t>
      </w:r>
      <w:r>
        <w:rPr>
          <w:rStyle w:val="af8"/>
          <w:rFonts w:ascii="Times New Roman" w:hAnsi="Times New Roman"/>
        </w:rPr>
        <w:footnoteReference w:id="20"/>
      </w:r>
      <w:r w:rsidRPr="00C63209">
        <w:rPr>
          <w:rFonts w:ascii="Times New Roman" w:hAnsi="Times New Roman"/>
        </w:rPr>
        <w:t>從乎？</w:t>
      </w:r>
      <w:r w:rsidRPr="00C63209">
        <w:rPr>
          <w:rFonts w:ascii="Times New Roman" w:hAnsi="Times New Roman"/>
          <w:vertAlign w:val="superscript"/>
        </w:rPr>
        <w:footnoteReference w:id="21"/>
      </w:r>
    </w:p>
    <w:p w:rsidR="00A64F83" w:rsidRDefault="00A64F83" w:rsidP="00A64F83">
      <w:pPr>
        <w:ind w:leftChars="59" w:left="142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64B09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764B09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貳</w:t>
      </w:r>
      <w:r w:rsidRPr="00764B09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Pr="00764B09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次</w:t>
      </w:r>
      <w:r w:rsidRPr="00764B09">
        <w:rPr>
          <w:rFonts w:ascii="Times New Roman" w:hAnsi="Times New Roman"/>
          <w:b/>
          <w:sz w:val="20"/>
          <w:szCs w:val="20"/>
          <w:bdr w:val="single" w:sz="4" w:space="0" w:color="auto"/>
        </w:rPr>
        <w:t>問</w:t>
      </w:r>
      <w:r w:rsidRPr="00764B09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：</w:t>
      </w:r>
      <w:r w:rsidRPr="00764B09">
        <w:rPr>
          <w:rFonts w:ascii="Times New Roman" w:hAnsi="Times New Roman"/>
          <w:b/>
          <w:sz w:val="20"/>
          <w:szCs w:val="20"/>
          <w:bdr w:val="single" w:sz="4" w:space="0" w:color="auto"/>
        </w:rPr>
        <w:t>般舟三昧</w:t>
      </w:r>
      <w:r w:rsidRPr="00764B09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云何</w:t>
      </w:r>
      <w:r w:rsidRPr="00764B09">
        <w:rPr>
          <w:rFonts w:ascii="Times New Roman" w:hAnsi="Times New Roman"/>
          <w:b/>
          <w:sz w:val="20"/>
          <w:szCs w:val="20"/>
          <w:bdr w:val="single" w:sz="4" w:space="0" w:color="auto"/>
        </w:rPr>
        <w:t>以夢為喻</w:t>
      </w:r>
    </w:p>
    <w:p w:rsidR="00A64F83" w:rsidRPr="00C63209" w:rsidRDefault="00A64F83" w:rsidP="00A64F83">
      <w:pPr>
        <w:ind w:leftChars="59" w:left="142"/>
        <w:rPr>
          <w:rFonts w:ascii="Times New Roman" w:hAnsi="Times New Roman"/>
        </w:rPr>
      </w:pPr>
      <w:r w:rsidRPr="00C63209">
        <w:rPr>
          <w:rFonts w:ascii="Times New Roman" w:hAnsi="Times New Roman"/>
        </w:rPr>
        <w:t>若真茲</w:t>
      </w:r>
      <w:r w:rsidRPr="00C63209">
        <w:rPr>
          <w:rStyle w:val="af8"/>
          <w:rFonts w:ascii="Times New Roman" w:hAnsi="Times New Roman"/>
        </w:rPr>
        <w:footnoteReference w:id="22"/>
      </w:r>
      <w:r w:rsidRPr="00C63209">
        <w:rPr>
          <w:rFonts w:ascii="Times New Roman" w:hAnsi="Times New Roman"/>
        </w:rPr>
        <w:t>外應，則不得以夢為喻</w:t>
      </w:r>
      <w:r w:rsidRPr="00C63209">
        <w:rPr>
          <w:rFonts w:ascii="Times New Roman" w:hAnsi="Times New Roman" w:hint="eastAsia"/>
        </w:rPr>
        <w:t>。</w:t>
      </w:r>
      <w:r w:rsidRPr="00C63209">
        <w:rPr>
          <w:rFonts w:ascii="Times New Roman" w:hAnsi="Times New Roman"/>
        </w:rPr>
        <w:t>神通之會，自非實相，則有往來。</w:t>
      </w:r>
      <w:r>
        <w:rPr>
          <w:rStyle w:val="af8"/>
          <w:rFonts w:ascii="Times New Roman" w:hAnsi="Times New Roman"/>
        </w:rPr>
        <w:footnoteReference w:id="23"/>
      </w:r>
      <w:r w:rsidRPr="00C63209">
        <w:rPr>
          <w:rFonts w:ascii="Times New Roman" w:hAnsi="Times New Roman"/>
        </w:rPr>
        <w:t>往</w:t>
      </w:r>
      <w:r w:rsidRPr="00BD6703">
        <w:rPr>
          <w:rFonts w:ascii="Times New Roman" w:hAnsi="Times New Roman"/>
        </w:rPr>
        <w:t>則是經表之談</w:t>
      </w:r>
      <w:r w:rsidRPr="001479CD">
        <w:rPr>
          <w:rStyle w:val="af8"/>
          <w:rFonts w:ascii="Times New Roman" w:hAnsi="Times New Roman"/>
        </w:rPr>
        <w:footnoteReference w:id="24"/>
      </w:r>
      <w:r w:rsidRPr="001479CD">
        <w:rPr>
          <w:rFonts w:ascii="Times New Roman" w:hAnsi="Times New Roman"/>
        </w:rPr>
        <w:t>，非三昧意，</w:t>
      </w:r>
      <w:r w:rsidRPr="001479CD">
        <w:rPr>
          <w:rFonts w:ascii="Times New Roman" w:hAnsi="Times New Roman" w:hint="eastAsia"/>
        </w:rPr>
        <w:t>復</w:t>
      </w:r>
      <w:r w:rsidRPr="001479CD">
        <w:rPr>
          <w:rStyle w:val="af8"/>
          <w:rFonts w:ascii="Times New Roman" w:hAnsi="Times New Roman"/>
        </w:rPr>
        <w:footnoteReference w:id="25"/>
      </w:r>
      <w:r w:rsidRPr="001479CD">
        <w:rPr>
          <w:rFonts w:ascii="Times New Roman" w:hAnsi="Times New Roman"/>
        </w:rPr>
        <w:t>何以為通？</w:t>
      </w:r>
    </w:p>
    <w:p w:rsidR="00A64F83" w:rsidRPr="00764B09" w:rsidRDefault="00A64F83" w:rsidP="00A64F83">
      <w:pPr>
        <w:spacing w:beforeLines="30" w:before="108"/>
        <w:ind w:leftChars="59" w:left="142"/>
        <w:outlineLvl w:val="2"/>
        <w:rPr>
          <w:rFonts w:ascii="Times New Roman" w:hAnsi="Times New Roman"/>
          <w:b/>
          <w:sz w:val="20"/>
        </w:rPr>
      </w:pPr>
      <w:r w:rsidRPr="00764B09">
        <w:rPr>
          <w:rFonts w:ascii="Times New Roman" w:hAnsi="Times New Roman" w:hint="eastAsia"/>
          <w:b/>
          <w:sz w:val="20"/>
          <w:bdr w:val="single" w:sz="4" w:space="0" w:color="auto"/>
        </w:rPr>
        <w:t>（參）第三問：所見之佛是定中想像或外來之佛</w:t>
      </w:r>
    </w:p>
    <w:p w:rsidR="00A64F83" w:rsidRPr="00850A12" w:rsidRDefault="00A64F83" w:rsidP="00A64F83">
      <w:pPr>
        <w:ind w:leftChars="59" w:left="142"/>
        <w:rPr>
          <w:rFonts w:ascii="Times New Roman" w:hAnsi="Times New Roman"/>
        </w:rPr>
      </w:pPr>
      <w:r w:rsidRPr="00764B09">
        <w:rPr>
          <w:rFonts w:ascii="Times New Roman" w:hAnsi="Times New Roman"/>
        </w:rPr>
        <w:t>又《般</w:t>
      </w:r>
      <w:r w:rsidRPr="00764B09">
        <w:rPr>
          <w:rFonts w:ascii="Times New Roman" w:hAnsi="Times New Roman" w:hint="eastAsia"/>
        </w:rPr>
        <w:t>舟</w:t>
      </w:r>
      <w:r w:rsidRPr="00764B09">
        <w:rPr>
          <w:rStyle w:val="af8"/>
          <w:rFonts w:ascii="Times New Roman" w:hAnsi="Times New Roman"/>
        </w:rPr>
        <w:footnoteReference w:id="26"/>
      </w:r>
      <w:r w:rsidRPr="00764B09">
        <w:rPr>
          <w:rFonts w:ascii="Times New Roman" w:hAnsi="Times New Roman"/>
        </w:rPr>
        <w:t>經》云：「</w:t>
      </w:r>
      <w:r w:rsidRPr="00764B09">
        <w:rPr>
          <w:rFonts w:ascii="Times New Roman" w:eastAsia="標楷體" w:hAnsi="Times New Roman"/>
        </w:rPr>
        <w:t>有三事得定：一謂持戒無犯，二謂大功德，三謂佛威神</w:t>
      </w:r>
      <w:r w:rsidRPr="00764B09">
        <w:rPr>
          <w:rStyle w:val="af8"/>
          <w:rFonts w:ascii="Times New Roman" w:hAnsi="Times New Roman"/>
        </w:rPr>
        <w:footnoteReference w:id="27"/>
      </w:r>
      <w:r w:rsidRPr="00764B09">
        <w:rPr>
          <w:rFonts w:ascii="Times New Roman" w:hAnsi="Times New Roman"/>
        </w:rPr>
        <w:t>。」</w:t>
      </w:r>
      <w:r w:rsidRPr="00764B09">
        <w:rPr>
          <w:rStyle w:val="af8"/>
          <w:rFonts w:ascii="Times New Roman" w:hAnsi="Times New Roman"/>
        </w:rPr>
        <w:footnoteReference w:id="28"/>
      </w:r>
    </w:p>
    <w:p w:rsidR="00A64F83" w:rsidRPr="00C63209" w:rsidRDefault="00A64F83" w:rsidP="00A64F83">
      <w:pPr>
        <w:ind w:leftChars="59" w:left="142"/>
        <w:rPr>
          <w:rFonts w:ascii="Times New Roman" w:hAnsi="Times New Roman"/>
        </w:rPr>
      </w:pPr>
      <w:r w:rsidRPr="00C63209">
        <w:rPr>
          <w:rFonts w:ascii="Times New Roman" w:hAnsi="Times New Roman"/>
        </w:rPr>
        <w:t>問：佛威神</w:t>
      </w:r>
      <w:r w:rsidRPr="00C63209">
        <w:rPr>
          <w:rStyle w:val="af8"/>
          <w:rFonts w:ascii="Times New Roman" w:hAnsi="Times New Roman"/>
        </w:rPr>
        <w:footnoteReference w:id="29"/>
      </w:r>
      <w:r w:rsidRPr="00C63209">
        <w:rPr>
          <w:rFonts w:ascii="Times New Roman" w:hAnsi="Times New Roman"/>
        </w:rPr>
        <w:t>為是定中之佛</w:t>
      </w:r>
      <w:r w:rsidRPr="00B151F7">
        <w:rPr>
          <w:rFonts w:ascii="Times New Roman" w:hAnsi="Times New Roman" w:hint="eastAsia"/>
        </w:rPr>
        <w:t>？</w:t>
      </w:r>
      <w:r w:rsidRPr="00C63209">
        <w:rPr>
          <w:rFonts w:ascii="Times New Roman" w:hAnsi="Times New Roman"/>
        </w:rPr>
        <w:t>外來之佛？若是定中之佛，則是我想之所立，還出於我了。</w:t>
      </w:r>
    </w:p>
    <w:p w:rsidR="00A64F83" w:rsidRPr="00C63209" w:rsidRDefault="00A64F83" w:rsidP="00A64F83">
      <w:pPr>
        <w:ind w:leftChars="59" w:left="142"/>
        <w:rPr>
          <w:rFonts w:ascii="Times New Roman" w:hAnsi="Times New Roman"/>
        </w:rPr>
      </w:pPr>
      <w:r w:rsidRPr="00FE1399">
        <w:rPr>
          <w:rFonts w:ascii="Times New Roman" w:hAnsi="Times New Roman"/>
        </w:rPr>
        <w:t>若是定外之佛，則是夢表之聖人</w:t>
      </w:r>
      <w:r w:rsidRPr="00FE1399">
        <w:rPr>
          <w:rFonts w:ascii="Times New Roman" w:hAnsi="Times New Roman" w:hint="eastAsia"/>
        </w:rPr>
        <w:t>；</w:t>
      </w:r>
      <w:r w:rsidRPr="00FE1399">
        <w:rPr>
          <w:rStyle w:val="af8"/>
          <w:rFonts w:ascii="Times New Roman" w:hAnsi="Times New Roman"/>
        </w:rPr>
        <w:footnoteReference w:id="30"/>
      </w:r>
      <w:r w:rsidRPr="00FE1399">
        <w:rPr>
          <w:rFonts w:ascii="Times New Roman" w:hAnsi="Times New Roman"/>
        </w:rPr>
        <w:t>然則，成</w:t>
      </w:r>
      <w:r w:rsidRPr="00FE1399">
        <w:rPr>
          <w:rStyle w:val="af8"/>
          <w:rFonts w:ascii="Times New Roman" w:hAnsi="Times New Roman"/>
        </w:rPr>
        <w:footnoteReference w:id="31"/>
      </w:r>
      <w:r w:rsidRPr="00FE1399">
        <w:rPr>
          <w:rFonts w:ascii="Times New Roman" w:hAnsi="Times New Roman"/>
        </w:rPr>
        <w:t>會之表</w:t>
      </w:r>
      <w:r w:rsidRPr="00FE1399">
        <w:rPr>
          <w:rStyle w:val="af8"/>
          <w:rFonts w:ascii="Times New Roman" w:hAnsi="Times New Roman"/>
        </w:rPr>
        <w:footnoteReference w:id="32"/>
      </w:r>
      <w:r w:rsidRPr="00FE1399">
        <w:rPr>
          <w:rFonts w:ascii="Times New Roman" w:hAnsi="Times New Roman"/>
        </w:rPr>
        <w:t>，不專在內，不得令聞</w:t>
      </w:r>
      <w:r w:rsidRPr="00FE1399">
        <w:rPr>
          <w:rStyle w:val="af8"/>
          <w:rFonts w:ascii="Times New Roman" w:hAnsi="Times New Roman"/>
        </w:rPr>
        <w:footnoteReference w:id="33"/>
      </w:r>
      <w:r w:rsidRPr="00FE1399">
        <w:rPr>
          <w:rFonts w:ascii="Times New Roman" w:hAnsi="Times New Roman"/>
        </w:rPr>
        <w:t>於夢明</w:t>
      </w:r>
      <w:r w:rsidRPr="00C63209">
        <w:rPr>
          <w:rFonts w:ascii="Times New Roman" w:hAnsi="Times New Roman"/>
        </w:rPr>
        <w:t>矣。念佛三昧法，法為爾不？二三之說，竟何所從也</w:t>
      </w:r>
      <w:r w:rsidRPr="00C63209">
        <w:rPr>
          <w:rFonts w:ascii="Times New Roman" w:hAnsi="Times New Roman" w:hint="eastAsia"/>
        </w:rPr>
        <w:t>？</w:t>
      </w:r>
      <w:r>
        <w:rPr>
          <w:rStyle w:val="af8"/>
          <w:rFonts w:ascii="Times New Roman" w:hAnsi="Times New Roman"/>
        </w:rPr>
        <w:footnoteReference w:id="34"/>
      </w:r>
    </w:p>
    <w:p w:rsidR="00A64F83" w:rsidRPr="00C63209" w:rsidRDefault="00A64F83" w:rsidP="00A64F83">
      <w:pPr>
        <w:spacing w:beforeLines="50" w:before="180"/>
        <w:outlineLvl w:val="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63209">
        <w:rPr>
          <w:rFonts w:ascii="Times New Roman" w:hAnsi="Times New Roman"/>
          <w:b/>
          <w:sz w:val="20"/>
          <w:szCs w:val="20"/>
          <w:bdr w:val="single" w:sz="4" w:space="0" w:color="auto"/>
        </w:rPr>
        <w:t>貳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C63209">
        <w:rPr>
          <w:rFonts w:ascii="Times New Roman" w:hAnsi="Times New Roman"/>
          <w:b/>
          <w:sz w:val="20"/>
          <w:szCs w:val="20"/>
          <w:bdr w:val="single" w:sz="4" w:space="0" w:color="auto"/>
        </w:rPr>
        <w:t>羅什答</w:t>
      </w:r>
    </w:p>
    <w:p w:rsidR="00A64F83" w:rsidRPr="00C63209" w:rsidRDefault="00A64F83" w:rsidP="00A64F83">
      <w:pPr>
        <w:rPr>
          <w:rFonts w:ascii="Times New Roman" w:hAnsi="Times New Roman"/>
        </w:rPr>
      </w:pPr>
      <w:r w:rsidRPr="00C63209">
        <w:rPr>
          <w:rFonts w:ascii="Times New Roman" w:hAnsi="Times New Roman"/>
        </w:rPr>
        <w:t>什答：</w:t>
      </w:r>
    </w:p>
    <w:p w:rsidR="00A64F83" w:rsidRPr="00DA6B81" w:rsidRDefault="00A64F83" w:rsidP="00A64F83">
      <w:pPr>
        <w:ind w:leftChars="59" w:left="142"/>
        <w:outlineLvl w:val="1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A6B81">
        <w:rPr>
          <w:rFonts w:ascii="Times New Roman" w:hAnsi="Times New Roman"/>
          <w:b/>
          <w:sz w:val="20"/>
          <w:szCs w:val="20"/>
          <w:bdr w:val="single" w:sz="4" w:space="0" w:color="auto"/>
        </w:rPr>
        <w:t>（壹）答初問</w:t>
      </w:r>
      <w:r w:rsidRPr="00DA6B81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：修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念</w:t>
      </w:r>
      <w:r w:rsidRPr="00DA6B81">
        <w:rPr>
          <w:rFonts w:ascii="Times New Roman" w:hAnsi="Times New Roman"/>
          <w:b/>
          <w:sz w:val="20"/>
          <w:szCs w:val="20"/>
          <w:bdr w:val="single" w:sz="4" w:space="0" w:color="auto"/>
        </w:rPr>
        <w:t>佛三昧</w:t>
      </w:r>
      <w:r w:rsidRPr="00DA6B81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，能</w:t>
      </w:r>
      <w:r w:rsidRPr="00DA6B81">
        <w:rPr>
          <w:rFonts w:ascii="Times New Roman" w:hAnsi="Times New Roman"/>
          <w:b/>
          <w:sz w:val="20"/>
          <w:szCs w:val="20"/>
          <w:bdr w:val="single" w:sz="4" w:space="0" w:color="auto"/>
        </w:rPr>
        <w:t>見佛難問，</w:t>
      </w:r>
      <w:r w:rsidRPr="00DA6B81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能</w:t>
      </w:r>
      <w:r w:rsidRPr="00DA6B81">
        <w:rPr>
          <w:rFonts w:ascii="Times New Roman" w:hAnsi="Times New Roman"/>
          <w:b/>
          <w:sz w:val="20"/>
          <w:szCs w:val="20"/>
          <w:bdr w:val="single" w:sz="4" w:space="0" w:color="auto"/>
        </w:rPr>
        <w:t>斷諸疑網</w:t>
      </w:r>
    </w:p>
    <w:p w:rsidR="00A64F83" w:rsidRPr="00C4464E" w:rsidRDefault="00A64F83" w:rsidP="00A64F83">
      <w:pPr>
        <w:tabs>
          <w:tab w:val="left" w:pos="709"/>
        </w:tabs>
        <w:ind w:leftChars="118" w:left="283"/>
        <w:outlineLvl w:val="2"/>
        <w:rPr>
          <w:rFonts w:ascii="Times New Roman" w:hAnsi="Times New Roman"/>
          <w:b/>
          <w:sz w:val="20"/>
          <w:szCs w:val="24"/>
          <w:bdr w:val="single" w:sz="4" w:space="0" w:color="auto"/>
        </w:rPr>
      </w:pPr>
      <w:r w:rsidRPr="00DA6B81">
        <w:rPr>
          <w:rFonts w:ascii="Times New Roman" w:hAnsi="Times New Roman" w:hint="eastAsia"/>
          <w:b/>
          <w:sz w:val="20"/>
          <w:szCs w:val="24"/>
          <w:bdr w:val="single" w:sz="4" w:space="0" w:color="auto"/>
        </w:rPr>
        <w:t>一、明有</w:t>
      </w:r>
      <w:r w:rsidRPr="00DA6B81">
        <w:rPr>
          <w:rFonts w:ascii="Times New Roman" w:hAnsi="Times New Roman"/>
          <w:b/>
          <w:sz w:val="20"/>
          <w:szCs w:val="24"/>
          <w:bdr w:val="single" w:sz="4" w:space="0" w:color="auto"/>
        </w:rPr>
        <w:t>三種念佛三昧</w:t>
      </w:r>
    </w:p>
    <w:p w:rsidR="00A64F83" w:rsidRPr="00C4464E" w:rsidRDefault="00A64F83" w:rsidP="00A64F83">
      <w:pPr>
        <w:ind w:leftChars="118" w:left="283"/>
        <w:rPr>
          <w:rFonts w:ascii="Times New Roman" w:hAnsi="Times New Roman"/>
        </w:rPr>
      </w:pPr>
      <w:r w:rsidRPr="00C4464E">
        <w:rPr>
          <w:rFonts w:ascii="Times New Roman" w:hAnsi="Times New Roman"/>
        </w:rPr>
        <w:t>見佛三昧有三種：一者，菩薩或得天眼、天耳，或飛到十方佛所，見佛難問，斷諸疑網；二者，雖無神通，常修念阿彌陀等現在諸佛，心住一處，即得見佛，請問所疑；三者，學習念佛，或以離欲，或未離欲，或見佛像，或見生身，或見過去未來現在諸佛。</w:t>
      </w:r>
    </w:p>
    <w:p w:rsidR="00A64F83" w:rsidRPr="00C63209" w:rsidRDefault="00A64F83" w:rsidP="00A64F83">
      <w:pPr>
        <w:ind w:leftChars="118" w:left="283"/>
        <w:rPr>
          <w:rFonts w:ascii="Times New Roman" w:hAnsi="Times New Roman"/>
          <w:szCs w:val="24"/>
        </w:rPr>
      </w:pPr>
      <w:r w:rsidRPr="00C4464E">
        <w:rPr>
          <w:rFonts w:ascii="Times New Roman" w:hAnsi="Times New Roman"/>
          <w:szCs w:val="24"/>
        </w:rPr>
        <w:t>是三種定，皆名念佛三昧。其實不同</w:t>
      </w:r>
      <w:r w:rsidRPr="00C4464E">
        <w:rPr>
          <w:rStyle w:val="af8"/>
          <w:rFonts w:ascii="Times New Roman" w:hAnsi="Times New Roman"/>
          <w:szCs w:val="24"/>
        </w:rPr>
        <w:footnoteReference w:id="35"/>
      </w:r>
      <w:r w:rsidRPr="00C4464E">
        <w:rPr>
          <w:rFonts w:ascii="Times New Roman" w:hAnsi="Times New Roman"/>
          <w:szCs w:val="24"/>
        </w:rPr>
        <w:t>。</w:t>
      </w:r>
      <w:r w:rsidRPr="00C4464E">
        <w:rPr>
          <w:rFonts w:ascii="Times New Roman" w:hAnsi="Times New Roman" w:hint="eastAsia"/>
          <w:szCs w:val="24"/>
        </w:rPr>
        <w:t>上</w:t>
      </w:r>
      <w:r w:rsidRPr="00C4464E">
        <w:rPr>
          <w:rFonts w:ascii="Times New Roman" w:hAnsi="Times New Roman"/>
          <w:szCs w:val="24"/>
        </w:rPr>
        <w:t>者</w:t>
      </w:r>
      <w:r w:rsidRPr="00C4464E">
        <w:rPr>
          <w:rStyle w:val="af8"/>
          <w:rFonts w:ascii="Times New Roman" w:hAnsi="Times New Roman"/>
          <w:szCs w:val="24"/>
        </w:rPr>
        <w:footnoteReference w:id="36"/>
      </w:r>
      <w:r w:rsidRPr="00C4464E">
        <w:rPr>
          <w:rFonts w:ascii="Times New Roman" w:hAnsi="Times New Roman"/>
          <w:szCs w:val="24"/>
        </w:rPr>
        <w:t>，得神通見十方佛；中者，雖未得神通，以般舟三昧力故，亦見十方諸佛；</w:t>
      </w:r>
      <w:r w:rsidRPr="00C4464E">
        <w:rPr>
          <w:rFonts w:ascii="Times New Roman" w:hAnsi="Times New Roman"/>
          <w:szCs w:val="24"/>
          <w:vertAlign w:val="superscript"/>
        </w:rPr>
        <w:footnoteReference w:id="37"/>
      </w:r>
      <w:r w:rsidRPr="00C4464E">
        <w:rPr>
          <w:rFonts w:ascii="Times New Roman" w:hAnsi="Times New Roman"/>
          <w:szCs w:val="24"/>
        </w:rPr>
        <w:t>餘者最下</w:t>
      </w:r>
      <w:r w:rsidRPr="00C4464E">
        <w:rPr>
          <w:rFonts w:ascii="Times New Roman" w:hAnsi="Times New Roman" w:hint="eastAsia"/>
          <w:szCs w:val="24"/>
        </w:rPr>
        <w:t>──</w:t>
      </w:r>
      <w:r w:rsidRPr="00C63209">
        <w:rPr>
          <w:rFonts w:ascii="Times New Roman" w:hAnsi="Times New Roman"/>
          <w:szCs w:val="24"/>
        </w:rPr>
        <w:t>統名念佛三昧。</w:t>
      </w:r>
    </w:p>
    <w:p w:rsidR="00A64F83" w:rsidRPr="00C63209" w:rsidRDefault="00A64F83" w:rsidP="00A64F83">
      <w:pPr>
        <w:tabs>
          <w:tab w:val="left" w:pos="709"/>
        </w:tabs>
        <w:spacing w:beforeLines="30" w:before="108"/>
        <w:ind w:leftChars="118" w:left="283"/>
        <w:outlineLvl w:val="2"/>
        <w:rPr>
          <w:rFonts w:ascii="Times New Roman" w:hAnsi="Times New Roman"/>
          <w:b/>
          <w:sz w:val="20"/>
          <w:szCs w:val="24"/>
          <w:bdr w:val="single" w:sz="4" w:space="0" w:color="auto"/>
        </w:rPr>
      </w:pPr>
      <w:r w:rsidRPr="00C4464E">
        <w:rPr>
          <w:rFonts w:ascii="Times New Roman" w:hAnsi="Times New Roman" w:hint="eastAsia"/>
          <w:b/>
          <w:sz w:val="20"/>
          <w:szCs w:val="24"/>
          <w:bdr w:val="single" w:sz="4" w:space="0" w:color="auto"/>
        </w:rPr>
        <w:t>二、明勸修</w:t>
      </w:r>
      <w:r w:rsidRPr="00C4464E">
        <w:rPr>
          <w:rFonts w:ascii="Times New Roman" w:hAnsi="Times New Roman"/>
          <w:b/>
          <w:sz w:val="20"/>
          <w:szCs w:val="24"/>
          <w:bdr w:val="single" w:sz="4" w:space="0" w:color="auto"/>
        </w:rPr>
        <w:t>般舟三昧</w:t>
      </w:r>
    </w:p>
    <w:p w:rsidR="00A64F83" w:rsidRPr="00C63209" w:rsidRDefault="00A64F83" w:rsidP="00A64F83">
      <w:pPr>
        <w:spacing w:after="240"/>
        <w:ind w:leftChars="118" w:left="283"/>
        <w:rPr>
          <w:rFonts w:ascii="Times New Roman" w:hAnsi="Times New Roman"/>
        </w:rPr>
      </w:pPr>
      <w:r w:rsidRPr="00DA6B81">
        <w:rPr>
          <w:rFonts w:ascii="Times New Roman" w:hAnsi="Times New Roman"/>
        </w:rPr>
        <w:t>復次，若人常觀世</w:t>
      </w:r>
      <w:r w:rsidRPr="00DA6B81">
        <w:rPr>
          <w:rFonts w:ascii="Times New Roman" w:hAnsi="Times New Roman"/>
          <w:sz w:val="21"/>
          <w:szCs w:val="21"/>
        </w:rPr>
        <w:t>（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34"/>
          <w:attr w:name="UnitName" w:val="C"/>
        </w:smartTagPr>
        <w:r w:rsidRPr="00DA6B81">
          <w:rPr>
            <w:rFonts w:ascii="Times New Roman" w:hAnsi="Times New Roman"/>
            <w:sz w:val="21"/>
            <w:szCs w:val="21"/>
            <w:shd w:val="pct15" w:color="auto" w:fill="FFFFFF"/>
          </w:rPr>
          <w:t>134c</w:t>
        </w:r>
      </w:smartTag>
      <w:r w:rsidRPr="00DA6B81">
        <w:rPr>
          <w:rFonts w:ascii="Times New Roman" w:hAnsi="Times New Roman"/>
          <w:sz w:val="21"/>
          <w:szCs w:val="21"/>
        </w:rPr>
        <w:t>）</w:t>
      </w:r>
      <w:r w:rsidRPr="00DA6B81">
        <w:rPr>
          <w:rFonts w:ascii="Times New Roman" w:hAnsi="Times New Roman"/>
        </w:rPr>
        <w:t>間厭離相者，於眾生中行慈為難</w:t>
      </w:r>
      <w:r w:rsidRPr="00DA6B81">
        <w:rPr>
          <w:rFonts w:ascii="Times New Roman" w:hAnsi="Times New Roman" w:hint="eastAsia"/>
        </w:rPr>
        <w:t>，</w:t>
      </w:r>
      <w:r w:rsidRPr="00DA6B81">
        <w:rPr>
          <w:rFonts w:ascii="Times New Roman" w:hAnsi="Times New Roman"/>
        </w:rPr>
        <w:t>是以為未離欲諸菩薩故，</w:t>
      </w:r>
      <w:r>
        <w:rPr>
          <w:rFonts w:ascii="Times New Roman" w:hAnsi="Times New Roman"/>
        </w:rPr>
        <w:t>種種稱讚般舟三昧，而是定力</w:t>
      </w:r>
      <w:r w:rsidRPr="00C63209">
        <w:rPr>
          <w:rFonts w:ascii="Times New Roman" w:hAnsi="Times New Roman"/>
        </w:rPr>
        <w:t>雖未離欲</w:t>
      </w:r>
      <w:r w:rsidRPr="00C63209">
        <w:rPr>
          <w:rStyle w:val="af8"/>
          <w:rFonts w:ascii="Times New Roman" w:hAnsi="Times New Roman"/>
        </w:rPr>
        <w:footnoteReference w:id="38"/>
      </w:r>
      <w:r w:rsidRPr="00C63209">
        <w:rPr>
          <w:rFonts w:ascii="Times New Roman" w:hAnsi="Times New Roman"/>
        </w:rPr>
        <w:t>，亦能攝心一處能見諸佛，則是求佛道之根本也。</w:t>
      </w:r>
    </w:p>
    <w:p w:rsidR="00A64F83" w:rsidRPr="00DA6B81" w:rsidRDefault="00A64F83" w:rsidP="00A64F83">
      <w:pPr>
        <w:tabs>
          <w:tab w:val="left" w:pos="709"/>
        </w:tabs>
        <w:ind w:leftChars="59" w:left="142"/>
        <w:outlineLvl w:val="2"/>
        <w:rPr>
          <w:rFonts w:ascii="Times New Roman" w:hAnsi="Times New Roman"/>
          <w:b/>
          <w:sz w:val="20"/>
          <w:szCs w:val="24"/>
          <w:bdr w:val="single" w:sz="4" w:space="0" w:color="auto"/>
        </w:rPr>
      </w:pPr>
      <w:r w:rsidRPr="00DA6B81">
        <w:rPr>
          <w:rFonts w:ascii="Times New Roman" w:hAnsi="Times New Roman" w:hint="eastAsia"/>
          <w:b/>
          <w:sz w:val="20"/>
          <w:szCs w:val="24"/>
          <w:bdr w:val="single" w:sz="4" w:space="0" w:color="auto"/>
        </w:rPr>
        <w:t>（貳）</w:t>
      </w:r>
      <w:r w:rsidRPr="00DA6B81">
        <w:rPr>
          <w:rFonts w:ascii="Times New Roman" w:hAnsi="Times New Roman"/>
          <w:b/>
          <w:sz w:val="20"/>
          <w:szCs w:val="20"/>
          <w:bdr w:val="single" w:sz="4" w:space="0" w:color="auto"/>
        </w:rPr>
        <w:t>答</w:t>
      </w:r>
      <w:r w:rsidRPr="00DA6B81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次</w:t>
      </w:r>
      <w:r w:rsidRPr="00DA6B81">
        <w:rPr>
          <w:rFonts w:ascii="Times New Roman" w:hAnsi="Times New Roman"/>
          <w:b/>
          <w:sz w:val="20"/>
          <w:szCs w:val="20"/>
          <w:bdr w:val="single" w:sz="4" w:space="0" w:color="auto"/>
        </w:rPr>
        <w:t>問</w:t>
      </w:r>
      <w:r w:rsidRPr="00DA6B81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：</w:t>
      </w:r>
      <w:r w:rsidRPr="00DA6B81">
        <w:rPr>
          <w:rFonts w:ascii="Times New Roman" w:hAnsi="Times New Roman"/>
          <w:b/>
          <w:sz w:val="20"/>
          <w:szCs w:val="24"/>
          <w:bdr w:val="single" w:sz="4" w:space="0" w:color="auto"/>
        </w:rPr>
        <w:t>般舟三昧</w:t>
      </w:r>
      <w:r w:rsidRPr="00DA6B81">
        <w:rPr>
          <w:rFonts w:ascii="Times New Roman" w:hAnsi="Times New Roman" w:hint="eastAsia"/>
          <w:b/>
          <w:sz w:val="20"/>
          <w:szCs w:val="24"/>
          <w:bdr w:val="single" w:sz="4" w:space="0" w:color="auto"/>
        </w:rPr>
        <w:t>如夢</w:t>
      </w:r>
    </w:p>
    <w:p w:rsidR="00A64F83" w:rsidRPr="00C63209" w:rsidRDefault="00A64F83" w:rsidP="00A64F83">
      <w:pPr>
        <w:ind w:leftChars="118" w:left="283"/>
        <w:outlineLvl w:val="2"/>
        <w:rPr>
          <w:rFonts w:ascii="Times New Roman" w:hAnsi="Times New Roman"/>
          <w:b/>
          <w:sz w:val="20"/>
          <w:szCs w:val="24"/>
          <w:bdr w:val="single" w:sz="4" w:space="0" w:color="auto"/>
        </w:rPr>
      </w:pPr>
      <w:r w:rsidRPr="00DA6B81">
        <w:rPr>
          <w:rFonts w:ascii="Times New Roman" w:hAnsi="Times New Roman" w:hint="eastAsia"/>
          <w:b/>
          <w:sz w:val="20"/>
          <w:bdr w:val="single" w:sz="4" w:space="0" w:color="auto"/>
        </w:rPr>
        <w:t>一、般舟三昧非虛妄</w:t>
      </w:r>
    </w:p>
    <w:p w:rsidR="00A64F83" w:rsidRPr="00C63209" w:rsidRDefault="00A64F83" w:rsidP="00A64F83">
      <w:pPr>
        <w:ind w:leftChars="118" w:left="283"/>
        <w:rPr>
          <w:rFonts w:ascii="Times New Roman" w:hAnsi="Times New Roman"/>
        </w:rPr>
      </w:pPr>
      <w:r w:rsidRPr="001479CD">
        <w:rPr>
          <w:rFonts w:ascii="Times New Roman" w:hAnsi="Times New Roman"/>
        </w:rPr>
        <w:t>又，學般舟三昧者，</w:t>
      </w:r>
      <w:r w:rsidRPr="001479CD">
        <w:rPr>
          <w:rFonts w:ascii="Times New Roman" w:hAnsi="Times New Roman" w:hint="eastAsia"/>
        </w:rPr>
        <w:t>雖</w:t>
      </w:r>
      <w:r w:rsidRPr="001479CD">
        <w:rPr>
          <w:rStyle w:val="af8"/>
          <w:rFonts w:ascii="Times New Roman" w:hAnsi="Times New Roman"/>
        </w:rPr>
        <w:footnoteReference w:id="39"/>
      </w:r>
      <w:r w:rsidRPr="001479CD">
        <w:rPr>
          <w:rFonts w:ascii="Times New Roman" w:hAnsi="Times New Roman"/>
        </w:rPr>
        <w:t>言憶想分別，而非虛妄。</w:t>
      </w:r>
      <w:r w:rsidRPr="001479CD">
        <w:rPr>
          <w:rStyle w:val="af8"/>
          <w:rFonts w:ascii="Times New Roman" w:hAnsi="Times New Roman"/>
        </w:rPr>
        <w:footnoteReference w:id="40"/>
      </w:r>
      <w:r w:rsidRPr="001479CD">
        <w:rPr>
          <w:rFonts w:ascii="Times New Roman" w:hAnsi="Times New Roman"/>
        </w:rPr>
        <w:t>所以者何？釋迦文佛所說眾經，</w:t>
      </w:r>
      <w:r w:rsidRPr="00C63209">
        <w:rPr>
          <w:rFonts w:ascii="Times New Roman" w:hAnsi="Times New Roman"/>
        </w:rPr>
        <w:t>明阿彌陀佛身相具足，是如來之至言。</w:t>
      </w:r>
      <w:r w:rsidRPr="00C63209">
        <w:rPr>
          <w:rStyle w:val="af8"/>
          <w:rFonts w:ascii="Times New Roman" w:hAnsi="Times New Roman"/>
        </w:rPr>
        <w:footnoteReference w:id="41"/>
      </w:r>
    </w:p>
    <w:p w:rsidR="00A64F83" w:rsidRPr="00C63209" w:rsidRDefault="00A64F83" w:rsidP="00A64F83">
      <w:pPr>
        <w:spacing w:beforeLines="30" w:before="108"/>
        <w:ind w:leftChars="118" w:left="283"/>
        <w:outlineLvl w:val="2"/>
        <w:rPr>
          <w:rFonts w:ascii="Times New Roman" w:hAnsi="Times New Roman"/>
          <w:b/>
          <w:sz w:val="20"/>
          <w:szCs w:val="24"/>
          <w:bdr w:val="single" w:sz="4" w:space="0" w:color="auto"/>
        </w:rPr>
      </w:pPr>
      <w:r w:rsidRPr="00AF0B4F">
        <w:rPr>
          <w:rFonts w:ascii="Times New Roman" w:hAnsi="Times New Roman" w:hint="eastAsia"/>
          <w:b/>
          <w:sz w:val="20"/>
          <w:szCs w:val="24"/>
          <w:bdr w:val="single" w:sz="4" w:space="0" w:color="auto"/>
        </w:rPr>
        <w:t>二、佛說般舟三昧之真義</w:t>
      </w:r>
    </w:p>
    <w:p w:rsidR="00A64F83" w:rsidRDefault="00A64F83" w:rsidP="00A64F83">
      <w:pPr>
        <w:ind w:leftChars="118" w:left="283"/>
        <w:rPr>
          <w:rFonts w:ascii="Times New Roman" w:hAnsi="Times New Roman"/>
        </w:rPr>
      </w:pPr>
      <w:r w:rsidRPr="00C63209">
        <w:rPr>
          <w:rFonts w:ascii="Times New Roman" w:hAnsi="Times New Roman"/>
        </w:rPr>
        <w:t>又《般舟經》種種設教，當念分別阿彌陀佛，在於西方過十萬佛土，彼佛以無量光明，常照十方世界。</w:t>
      </w:r>
      <w:r w:rsidRPr="00C63209">
        <w:rPr>
          <w:rStyle w:val="af8"/>
          <w:rFonts w:ascii="Times New Roman" w:hAnsi="Times New Roman"/>
        </w:rPr>
        <w:footnoteReference w:id="42"/>
      </w:r>
      <w:r w:rsidRPr="00C63209">
        <w:rPr>
          <w:rFonts w:ascii="Times New Roman" w:hAnsi="Times New Roman"/>
        </w:rPr>
        <w:t>若行</w:t>
      </w:r>
      <w:r w:rsidRPr="00C63209">
        <w:rPr>
          <w:rStyle w:val="af8"/>
          <w:rFonts w:ascii="Times New Roman" w:hAnsi="Times New Roman"/>
        </w:rPr>
        <w:footnoteReference w:id="43"/>
      </w:r>
      <w:r w:rsidRPr="00C63209">
        <w:rPr>
          <w:rFonts w:ascii="Times New Roman" w:hAnsi="Times New Roman"/>
        </w:rPr>
        <w:t>如經所說，能見佛者，則有本末，非</w:t>
      </w:r>
      <w:r w:rsidRPr="00C560A3">
        <w:rPr>
          <w:rFonts w:ascii="Times New Roman" w:hAnsi="Times New Roman"/>
        </w:rPr>
        <w:t>徒</w:t>
      </w:r>
      <w:r w:rsidRPr="00C560A3">
        <w:rPr>
          <w:rStyle w:val="af8"/>
          <w:rFonts w:ascii="Times New Roman" w:hAnsi="Times New Roman"/>
        </w:rPr>
        <w:footnoteReference w:id="44"/>
      </w:r>
      <w:r w:rsidRPr="00C560A3">
        <w:rPr>
          <w:rFonts w:ascii="Times New Roman" w:hAnsi="Times New Roman"/>
        </w:rPr>
        <w:t>虛</w:t>
      </w:r>
      <w:r w:rsidRPr="00C63209">
        <w:rPr>
          <w:rFonts w:ascii="Times New Roman" w:hAnsi="Times New Roman"/>
        </w:rPr>
        <w:t>妄憶</w:t>
      </w:r>
      <w:r w:rsidRPr="009D2308">
        <w:rPr>
          <w:rFonts w:ascii="Times New Roman" w:hAnsi="Times New Roman" w:hint="eastAsia"/>
        </w:rPr>
        <w:t>想</w:t>
      </w:r>
      <w:r w:rsidRPr="009D2308">
        <w:rPr>
          <w:rStyle w:val="af8"/>
          <w:rFonts w:ascii="Times New Roman" w:hAnsi="Times New Roman"/>
        </w:rPr>
        <w:footnoteReference w:id="45"/>
      </w:r>
      <w:r w:rsidRPr="009D2308">
        <w:rPr>
          <w:rFonts w:ascii="Times New Roman" w:hAnsi="Times New Roman"/>
        </w:rPr>
        <w:t>分</w:t>
      </w:r>
      <w:r w:rsidRPr="00C63209">
        <w:rPr>
          <w:rFonts w:ascii="Times New Roman" w:hAnsi="Times New Roman"/>
        </w:rPr>
        <w:t>別而已。</w:t>
      </w:r>
      <w:r w:rsidRPr="00284102">
        <w:rPr>
          <w:rFonts w:ascii="Times New Roman" w:hAnsi="Times New Roman"/>
        </w:rPr>
        <w:t>以人不信，不知行禪定法，作是念</w:t>
      </w:r>
      <w:r w:rsidRPr="00284102">
        <w:rPr>
          <w:rFonts w:ascii="Times New Roman" w:hAnsi="Times New Roman" w:hint="eastAsia"/>
        </w:rPr>
        <w:t>：</w:t>
      </w:r>
      <w:r w:rsidRPr="00284102">
        <w:rPr>
          <w:rFonts w:ascii="Times New Roman" w:hAnsi="Times New Roman"/>
        </w:rPr>
        <w:t>未得神通，何能遠見諸佛也</w:t>
      </w:r>
      <w:r w:rsidRPr="00284102">
        <w:rPr>
          <w:rFonts w:ascii="Times New Roman" w:hAnsi="Times New Roman" w:hint="eastAsia"/>
        </w:rPr>
        <w:t>？</w:t>
      </w:r>
      <w:r w:rsidRPr="00284102">
        <w:rPr>
          <w:rFonts w:ascii="Times New Roman" w:hAnsi="Times New Roman"/>
        </w:rPr>
        <w:t>是故，佛以夢為喻</w:t>
      </w:r>
      <w:r w:rsidRPr="00C63209">
        <w:rPr>
          <w:rFonts w:ascii="Times New Roman" w:hAnsi="Times New Roman"/>
        </w:rPr>
        <w:t>耳。如人以夢力故，雖</w:t>
      </w:r>
      <w:r w:rsidRPr="00C63209">
        <w:rPr>
          <w:rStyle w:val="af8"/>
          <w:rFonts w:ascii="Times New Roman" w:hAnsi="Times New Roman"/>
        </w:rPr>
        <w:footnoteReference w:id="46"/>
      </w:r>
      <w:r w:rsidRPr="00C63209">
        <w:rPr>
          <w:rFonts w:ascii="Times New Roman" w:hAnsi="Times New Roman"/>
        </w:rPr>
        <w:t>有遠事，能到能見。</w:t>
      </w:r>
    </w:p>
    <w:p w:rsidR="00A64F83" w:rsidRDefault="00A64F83" w:rsidP="00A64F83">
      <w:pPr>
        <w:ind w:leftChars="118" w:left="283"/>
        <w:rPr>
          <w:rFonts w:ascii="Times New Roman" w:hAnsi="Times New Roman"/>
        </w:rPr>
      </w:pPr>
      <w:r w:rsidRPr="00C63209">
        <w:rPr>
          <w:rFonts w:ascii="Times New Roman" w:hAnsi="Times New Roman"/>
        </w:rPr>
        <w:t>行般舟三昧菩薩亦復如是</w:t>
      </w:r>
      <w:r w:rsidRPr="00C63209">
        <w:rPr>
          <w:rFonts w:ascii="Times New Roman" w:hAnsi="Times New Roman" w:hint="eastAsia"/>
        </w:rPr>
        <w:t>，</w:t>
      </w:r>
      <w:r w:rsidRPr="00C63209">
        <w:rPr>
          <w:rFonts w:ascii="Times New Roman" w:hAnsi="Times New Roman"/>
        </w:rPr>
        <w:t>以此定力故，遠見諸佛，不以山林等為礙也。</w:t>
      </w:r>
    </w:p>
    <w:p w:rsidR="00A64F83" w:rsidRPr="00C63209" w:rsidRDefault="00A64F83" w:rsidP="00A64F83">
      <w:pPr>
        <w:ind w:leftChars="118" w:left="283"/>
        <w:rPr>
          <w:rFonts w:ascii="Times New Roman" w:hAnsi="Times New Roman"/>
        </w:rPr>
      </w:pPr>
      <w:r w:rsidRPr="00C63209">
        <w:rPr>
          <w:rFonts w:ascii="Times New Roman" w:hAnsi="Times New Roman"/>
        </w:rPr>
        <w:t>以人信夢故，以之為喻。又，夢是自</w:t>
      </w:r>
      <w:r w:rsidRPr="00C63209">
        <w:rPr>
          <w:rStyle w:val="af8"/>
          <w:rFonts w:ascii="Times New Roman" w:hAnsi="Times New Roman"/>
        </w:rPr>
        <w:footnoteReference w:id="47"/>
      </w:r>
      <w:r w:rsidRPr="00C63209">
        <w:rPr>
          <w:rFonts w:ascii="Times New Roman" w:hAnsi="Times New Roman"/>
        </w:rPr>
        <w:t>然之法，無所施作，尚能如是，何況施其功用而不見也？</w:t>
      </w:r>
    </w:p>
    <w:p w:rsidR="00A64F83" w:rsidRPr="00A52D1F" w:rsidRDefault="00A64F83" w:rsidP="00A64F83">
      <w:pPr>
        <w:spacing w:beforeLines="30" w:before="108"/>
        <w:ind w:leftChars="118" w:left="283"/>
        <w:outlineLvl w:val="2"/>
        <w:rPr>
          <w:rFonts w:ascii="Times New Roman" w:hAnsi="Times New Roman"/>
          <w:b/>
          <w:sz w:val="20"/>
          <w:szCs w:val="20"/>
        </w:rPr>
      </w:pPr>
      <w:r w:rsidRPr="002F12AF">
        <w:rPr>
          <w:rFonts w:hint="eastAsia"/>
          <w:b/>
          <w:sz w:val="20"/>
          <w:szCs w:val="20"/>
          <w:bdr w:val="single" w:sz="4" w:space="0" w:color="auto"/>
        </w:rPr>
        <w:t>三</w:t>
      </w:r>
      <w:r w:rsidRPr="00A52D1F">
        <w:rPr>
          <w:rFonts w:hint="eastAsia"/>
          <w:b/>
          <w:sz w:val="20"/>
          <w:szCs w:val="20"/>
          <w:bdr w:val="single" w:sz="4" w:space="0" w:color="auto"/>
        </w:rPr>
        <w:t>、</w:t>
      </w:r>
      <w:r w:rsidRPr="00A52D1F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明諸</w:t>
      </w:r>
      <w:r w:rsidRPr="00A52D1F">
        <w:rPr>
          <w:rFonts w:ascii="Times New Roman" w:hAnsi="Times New Roman"/>
          <w:b/>
          <w:sz w:val="20"/>
          <w:szCs w:val="20"/>
          <w:bdr w:val="single" w:sz="4" w:space="0" w:color="auto"/>
        </w:rPr>
        <w:t>佛身皆從眾緣生，無有自性，畢竟空寂，如夢如化</w:t>
      </w:r>
    </w:p>
    <w:p w:rsidR="00A64F83" w:rsidRPr="00C63209" w:rsidRDefault="00A64F83" w:rsidP="00A64F83">
      <w:pPr>
        <w:ind w:leftChars="118" w:left="283"/>
        <w:rPr>
          <w:rFonts w:ascii="Times New Roman" w:hAnsi="Times New Roman"/>
        </w:rPr>
      </w:pPr>
      <w:r w:rsidRPr="00A510CE">
        <w:rPr>
          <w:rFonts w:ascii="Times New Roman" w:hAnsi="Times New Roman"/>
        </w:rPr>
        <w:t>又，諸佛身有決定相者，憶想分別當是虛妄。而經說諸佛身皆從眾緣生，無有自性，畢竟空寂，如夢如化</w:t>
      </w:r>
      <w:r w:rsidRPr="00A510CE">
        <w:rPr>
          <w:rFonts w:ascii="Times New Roman" w:hAnsi="Times New Roman" w:hint="eastAsia"/>
        </w:rPr>
        <w:t>；</w:t>
      </w:r>
      <w:r w:rsidRPr="00A510CE">
        <w:rPr>
          <w:rStyle w:val="af8"/>
          <w:rFonts w:ascii="Times New Roman" w:hAnsi="Times New Roman"/>
        </w:rPr>
        <w:footnoteReference w:id="48"/>
      </w:r>
      <w:r w:rsidRPr="00A510CE">
        <w:rPr>
          <w:rFonts w:ascii="Times New Roman" w:hAnsi="Times New Roman"/>
        </w:rPr>
        <w:t>若然者，如說行</w:t>
      </w:r>
      <w:r w:rsidRPr="00A510CE">
        <w:rPr>
          <w:rFonts w:ascii="Times New Roman" w:hAnsi="Times New Roman" w:hint="eastAsia"/>
        </w:rPr>
        <w:t>人</w:t>
      </w:r>
      <w:r w:rsidRPr="00A510CE">
        <w:rPr>
          <w:rStyle w:val="af8"/>
          <w:rFonts w:ascii="Times New Roman" w:hAnsi="Times New Roman"/>
        </w:rPr>
        <w:footnoteReference w:id="49"/>
      </w:r>
      <w:r w:rsidRPr="00A510CE">
        <w:rPr>
          <w:rFonts w:ascii="Times New Roman" w:hAnsi="Times New Roman"/>
        </w:rPr>
        <w:t>見諸佛身，不應獨以虛妄也。若虛妄者，悉應虛妄；若不虛妄，皆不虛妄。所以者何？普令眾生各得其利，種諸善根故。如《般舟經》中見佛者，能生善根，成阿羅</w:t>
      </w:r>
      <w:r w:rsidRPr="00A510CE">
        <w:rPr>
          <w:rFonts w:ascii="Times New Roman" w:hAnsi="Times New Roman" w:hint="eastAsia"/>
        </w:rPr>
        <w:t>漢</w:t>
      </w:r>
      <w:r w:rsidRPr="009D2308">
        <w:rPr>
          <w:rFonts w:ascii="Times New Roman" w:hAnsi="Times New Roman" w:hint="eastAsia"/>
        </w:rPr>
        <w:t>、</w:t>
      </w:r>
      <w:r w:rsidRPr="00A510CE">
        <w:rPr>
          <w:rFonts w:ascii="Times New Roman" w:hAnsi="Times New Roman"/>
        </w:rPr>
        <w:t>阿</w:t>
      </w:r>
      <w:r w:rsidRPr="00A510CE">
        <w:rPr>
          <w:rStyle w:val="af8"/>
          <w:rFonts w:ascii="Times New Roman" w:hAnsi="Times New Roman"/>
        </w:rPr>
        <w:footnoteReference w:id="50"/>
      </w:r>
      <w:r w:rsidRPr="00A510CE">
        <w:rPr>
          <w:rFonts w:ascii="Times New Roman" w:hAnsi="Times New Roman"/>
        </w:rPr>
        <w:t>惟越致。</w:t>
      </w:r>
      <w:r w:rsidRPr="00A510CE">
        <w:rPr>
          <w:rStyle w:val="af8"/>
          <w:rFonts w:ascii="Times New Roman" w:hAnsi="Times New Roman"/>
        </w:rPr>
        <w:footnoteReference w:id="51"/>
      </w:r>
      <w:r w:rsidRPr="00A510CE">
        <w:rPr>
          <w:rFonts w:ascii="Times New Roman" w:hAnsi="Times New Roman"/>
        </w:rPr>
        <w:t>是故當知，如來之身無非是實。</w:t>
      </w:r>
    </w:p>
    <w:p w:rsidR="00A64F83" w:rsidRPr="00A67BBD" w:rsidRDefault="00A64F83" w:rsidP="00A64F83">
      <w:pPr>
        <w:spacing w:beforeLines="30" w:before="108"/>
        <w:ind w:leftChars="118" w:left="283"/>
        <w:outlineLvl w:val="2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>
        <w:rPr>
          <w:rFonts w:hint="eastAsia"/>
          <w:b/>
          <w:sz w:val="20"/>
          <w:szCs w:val="20"/>
          <w:bdr w:val="single" w:sz="4" w:space="0" w:color="auto"/>
        </w:rPr>
        <w:t>四</w:t>
      </w:r>
      <w:r w:rsidRPr="00A67BBD">
        <w:rPr>
          <w:rFonts w:hint="eastAsia"/>
          <w:b/>
          <w:sz w:val="20"/>
          <w:szCs w:val="20"/>
          <w:bdr w:val="single" w:sz="4" w:space="0" w:color="auto"/>
        </w:rPr>
        <w:t>、</w:t>
      </w:r>
      <w:r>
        <w:rPr>
          <w:b/>
          <w:sz w:val="20"/>
          <w:szCs w:val="20"/>
          <w:bdr w:val="single" w:sz="4" w:space="0" w:color="auto"/>
        </w:rPr>
        <w:t>憶想分別</w:t>
      </w:r>
      <w:r w:rsidRPr="004F4740">
        <w:rPr>
          <w:b/>
          <w:sz w:val="20"/>
          <w:szCs w:val="20"/>
          <w:bdr w:val="single" w:sz="4" w:space="0" w:color="auto"/>
        </w:rPr>
        <w:t>亦有時有</w:t>
      </w:r>
      <w:r>
        <w:rPr>
          <w:rFonts w:hint="eastAsia"/>
          <w:b/>
          <w:sz w:val="20"/>
          <w:szCs w:val="20"/>
          <w:bdr w:val="single" w:sz="4" w:space="0" w:color="auto"/>
        </w:rPr>
        <w:t>，如</w:t>
      </w:r>
      <w:r w:rsidRPr="00A67BB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修光明想，</w:t>
      </w:r>
      <w:r w:rsidRPr="00A67BBD">
        <w:rPr>
          <w:rFonts w:ascii="Times New Roman" w:hAnsi="Times New Roman"/>
          <w:b/>
          <w:sz w:val="20"/>
          <w:szCs w:val="20"/>
          <w:bdr w:val="single" w:sz="4" w:space="0" w:color="auto"/>
        </w:rPr>
        <w:t>得天眼，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能</w:t>
      </w:r>
      <w:r w:rsidRPr="00A67BBD">
        <w:rPr>
          <w:rFonts w:ascii="Times New Roman" w:hAnsi="Times New Roman"/>
          <w:b/>
          <w:sz w:val="20"/>
          <w:szCs w:val="20"/>
          <w:bdr w:val="single" w:sz="4" w:space="0" w:color="auto"/>
        </w:rPr>
        <w:t>通達實事</w:t>
      </w:r>
    </w:p>
    <w:p w:rsidR="00A64F83" w:rsidRPr="00C63209" w:rsidRDefault="00A64F83" w:rsidP="00A64F83">
      <w:pPr>
        <w:ind w:leftChars="118" w:left="283"/>
        <w:rPr>
          <w:rFonts w:ascii="Times New Roman" w:hAnsi="Times New Roman"/>
        </w:rPr>
      </w:pPr>
      <w:r w:rsidRPr="00C63209">
        <w:rPr>
          <w:rFonts w:ascii="Times New Roman" w:hAnsi="Times New Roman"/>
        </w:rPr>
        <w:t>又，憶想分別，亦有</w:t>
      </w:r>
      <w:r w:rsidRPr="00C63209">
        <w:rPr>
          <w:rStyle w:val="af8"/>
          <w:rFonts w:ascii="Times New Roman" w:hAnsi="Times New Roman"/>
        </w:rPr>
        <w:footnoteReference w:id="52"/>
      </w:r>
      <w:r w:rsidRPr="00C63209">
        <w:rPr>
          <w:rFonts w:ascii="Times New Roman" w:hAnsi="Times New Roman"/>
        </w:rPr>
        <w:t>時有，若當隨經所說常應憶想分別者，便能通達實事，譬如常習灯燭日月之明，念復</w:t>
      </w:r>
      <w:r w:rsidRPr="00C63209">
        <w:rPr>
          <w:rStyle w:val="af8"/>
          <w:rFonts w:ascii="Times New Roman" w:hAnsi="Times New Roman"/>
        </w:rPr>
        <w:footnoteReference w:id="53"/>
      </w:r>
      <w:r w:rsidRPr="00C63209">
        <w:rPr>
          <w:rFonts w:ascii="Times New Roman" w:hAnsi="Times New Roman"/>
        </w:rPr>
        <w:t>障物，便得天眼，通達實事。</w:t>
      </w:r>
      <w:r>
        <w:rPr>
          <w:rStyle w:val="af8"/>
          <w:rFonts w:ascii="Times New Roman" w:hAnsi="Times New Roman"/>
        </w:rPr>
        <w:footnoteReference w:id="54"/>
      </w:r>
    </w:p>
    <w:p w:rsidR="00A64F83" w:rsidRPr="00AF0B4F" w:rsidRDefault="00A64F83" w:rsidP="00A64F83">
      <w:pPr>
        <w:spacing w:beforeLines="30" w:before="108"/>
        <w:ind w:leftChars="59" w:left="142"/>
        <w:outlineLvl w:val="2"/>
        <w:rPr>
          <w:b/>
          <w:sz w:val="20"/>
          <w:szCs w:val="20"/>
          <w:bdr w:val="single" w:sz="4" w:space="0" w:color="auto"/>
        </w:rPr>
      </w:pPr>
      <w:r w:rsidRPr="00AF0B4F">
        <w:rPr>
          <w:rFonts w:hint="eastAsia"/>
          <w:b/>
          <w:sz w:val="20"/>
          <w:szCs w:val="20"/>
          <w:bdr w:val="single" w:sz="4" w:space="0" w:color="auto"/>
        </w:rPr>
        <w:t>（參）答第三問：所見之佛是定中想像或外來之佛</w:t>
      </w:r>
    </w:p>
    <w:p w:rsidR="00A64F83" w:rsidRPr="00A67BBD" w:rsidRDefault="00A64F83" w:rsidP="00A64F83">
      <w:pPr>
        <w:ind w:leftChars="118" w:left="283"/>
        <w:outlineLvl w:val="2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0B4F">
        <w:rPr>
          <w:rFonts w:hint="eastAsia"/>
          <w:b/>
          <w:sz w:val="20"/>
          <w:szCs w:val="20"/>
          <w:bdr w:val="single" w:sz="4" w:space="0" w:color="auto"/>
        </w:rPr>
        <w:t>一、</w:t>
      </w:r>
      <w:r w:rsidRPr="00AF0B4F">
        <w:rPr>
          <w:rFonts w:ascii="Times New Roman" w:hAnsi="Times New Roman"/>
          <w:b/>
          <w:sz w:val="20"/>
          <w:szCs w:val="20"/>
          <w:bdr w:val="single" w:sz="4" w:space="0" w:color="auto"/>
        </w:rPr>
        <w:t>持戒清淨</w:t>
      </w:r>
      <w:r w:rsidRPr="00AF0B4F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，</w:t>
      </w:r>
      <w:r w:rsidRPr="00AF0B4F">
        <w:rPr>
          <w:rFonts w:ascii="Times New Roman" w:hAnsi="Times New Roman"/>
          <w:b/>
          <w:sz w:val="20"/>
          <w:szCs w:val="20"/>
          <w:bdr w:val="single" w:sz="4" w:space="0" w:color="auto"/>
        </w:rPr>
        <w:t>兼彼佛神力及三昧力，即得見佛</w:t>
      </w:r>
      <w:r w:rsidRPr="00AF0B4F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如見鏡中像</w:t>
      </w:r>
    </w:p>
    <w:p w:rsidR="00A64F83" w:rsidRPr="00C63209" w:rsidRDefault="00A64F83" w:rsidP="00A64F83">
      <w:pPr>
        <w:ind w:leftChars="118" w:left="283"/>
        <w:rPr>
          <w:rFonts w:ascii="Times New Roman" w:hAnsi="Times New Roman"/>
        </w:rPr>
      </w:pPr>
      <w:r w:rsidRPr="00C63209">
        <w:rPr>
          <w:rFonts w:ascii="Times New Roman" w:hAnsi="Times New Roman"/>
        </w:rPr>
        <w:t>又，下者，持戒清淨信敬深重，兼彼佛神力及三昧力，眾緣和合，即得見佛，如人對見鏡像。</w:t>
      </w:r>
    </w:p>
    <w:p w:rsidR="00A64F83" w:rsidRPr="00A67BBD" w:rsidRDefault="00A64F83" w:rsidP="00A64F83">
      <w:pPr>
        <w:spacing w:beforeLines="30" w:before="108"/>
        <w:ind w:leftChars="118" w:left="283"/>
        <w:outlineLvl w:val="2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0B4F">
        <w:rPr>
          <w:rFonts w:hint="eastAsia"/>
          <w:b/>
          <w:sz w:val="20"/>
          <w:szCs w:val="20"/>
          <w:bdr w:val="single" w:sz="4" w:space="0" w:color="auto"/>
        </w:rPr>
        <w:t>二、</w:t>
      </w:r>
      <w:r w:rsidRPr="00AF0B4F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明般舟三昧非二乘、凡夫可修得，不應以三昧所見為虛妄</w:t>
      </w:r>
    </w:p>
    <w:p w:rsidR="00A64F83" w:rsidRPr="00C63209" w:rsidRDefault="00A64F83" w:rsidP="00A64F83">
      <w:pPr>
        <w:ind w:leftChars="118" w:left="283"/>
        <w:rPr>
          <w:rFonts w:ascii="Times New Roman" w:hAnsi="Times New Roman"/>
        </w:rPr>
      </w:pPr>
      <w:r>
        <w:rPr>
          <w:rFonts w:ascii="Times New Roman" w:hAnsi="Times New Roman"/>
        </w:rPr>
        <w:t>又，一凡夫</w:t>
      </w:r>
      <w:r w:rsidRPr="00C63209">
        <w:rPr>
          <w:rFonts w:ascii="Times New Roman" w:hAnsi="Times New Roman"/>
        </w:rPr>
        <w:t>無始以來</w:t>
      </w:r>
      <w:r w:rsidRPr="00C63209">
        <w:rPr>
          <w:rFonts w:ascii="Times New Roman" w:hAnsi="Times New Roman"/>
          <w:sz w:val="21"/>
          <w:szCs w:val="21"/>
        </w:rPr>
        <w:t>（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35"/>
          <w:attr w:name="UnitName" w:val="a"/>
        </w:smartTagPr>
        <w:r w:rsidRPr="00B95066">
          <w:rPr>
            <w:rFonts w:ascii="Times New Roman" w:hAnsi="Times New Roman"/>
            <w:sz w:val="21"/>
            <w:szCs w:val="21"/>
            <w:shd w:val="pct15" w:color="auto" w:fill="FFFFFF"/>
          </w:rPr>
          <w:t>135a</w:t>
        </w:r>
      </w:smartTag>
      <w:r w:rsidRPr="00C63209">
        <w:rPr>
          <w:rFonts w:ascii="Times New Roman" w:hAnsi="Times New Roman"/>
          <w:sz w:val="21"/>
          <w:szCs w:val="21"/>
        </w:rPr>
        <w:t>）</w:t>
      </w:r>
      <w:r w:rsidRPr="00C63209">
        <w:rPr>
          <w:rFonts w:ascii="Times New Roman" w:hAnsi="Times New Roman"/>
        </w:rPr>
        <w:t>曾見</w:t>
      </w:r>
      <w:r w:rsidRPr="00C63209">
        <w:rPr>
          <w:rStyle w:val="af8"/>
          <w:rFonts w:ascii="Times New Roman" w:hAnsi="Times New Roman"/>
        </w:rPr>
        <w:footnoteReference w:id="55"/>
      </w:r>
      <w:r w:rsidRPr="00C63209">
        <w:rPr>
          <w:rFonts w:ascii="Times New Roman" w:hAnsi="Times New Roman"/>
        </w:rPr>
        <w:t>，皆應離欲得天眼天耳，還復</w:t>
      </w:r>
      <w:r w:rsidRPr="00C63209">
        <w:rPr>
          <w:rStyle w:val="af8"/>
          <w:rFonts w:ascii="Times New Roman" w:hAnsi="Times New Roman"/>
        </w:rPr>
        <w:footnoteReference w:id="56"/>
      </w:r>
      <w:r w:rsidRPr="00C63209">
        <w:rPr>
          <w:rFonts w:ascii="Times New Roman" w:hAnsi="Times New Roman"/>
        </w:rPr>
        <w:t>輪轉五道。而般舟三昧，無始生死以來二乘之人尚不能得，況於凡夫？是故不應以此三昧所見謂為虛妄。</w:t>
      </w:r>
    </w:p>
    <w:p w:rsidR="00A64F83" w:rsidRPr="00A67BBD" w:rsidRDefault="00A64F83" w:rsidP="00A64F83">
      <w:pPr>
        <w:spacing w:beforeLines="30" w:before="108"/>
        <w:ind w:leftChars="118" w:left="283"/>
        <w:outlineLvl w:val="2"/>
        <w:rPr>
          <w:b/>
          <w:sz w:val="20"/>
          <w:bdr w:val="single" w:sz="4" w:space="0" w:color="auto"/>
        </w:rPr>
      </w:pPr>
      <w:r>
        <w:rPr>
          <w:rFonts w:hint="eastAsia"/>
          <w:b/>
          <w:sz w:val="20"/>
          <w:bdr w:val="single" w:sz="4" w:space="0" w:color="auto"/>
        </w:rPr>
        <w:t>三、明修得般舟三昧者</w:t>
      </w:r>
      <w:r w:rsidRPr="00A67BBD">
        <w:rPr>
          <w:rFonts w:hint="eastAsia"/>
          <w:b/>
          <w:sz w:val="20"/>
          <w:bdr w:val="single" w:sz="4" w:space="0" w:color="auto"/>
        </w:rPr>
        <w:t>不應貪著</w:t>
      </w:r>
      <w:r>
        <w:rPr>
          <w:rFonts w:hint="eastAsia"/>
          <w:b/>
          <w:sz w:val="20"/>
          <w:bdr w:val="single" w:sz="4" w:space="0" w:color="auto"/>
        </w:rPr>
        <w:t>，</w:t>
      </w:r>
      <w:r w:rsidRPr="008D0314">
        <w:rPr>
          <w:b/>
          <w:sz w:val="20"/>
          <w:bdr w:val="single" w:sz="4" w:space="0" w:color="auto"/>
        </w:rPr>
        <w:t>了三界之物皆從憶想分別而有</w:t>
      </w:r>
    </w:p>
    <w:p w:rsidR="00A64F83" w:rsidRDefault="00A64F83" w:rsidP="00A64F83">
      <w:pPr>
        <w:ind w:leftChars="118" w:left="283"/>
        <w:rPr>
          <w:rFonts w:ascii="Times New Roman" w:hAnsi="Times New Roman"/>
        </w:rPr>
      </w:pPr>
      <w:r w:rsidRPr="00C63209">
        <w:rPr>
          <w:rFonts w:ascii="Times New Roman" w:hAnsi="Times New Roman"/>
        </w:rPr>
        <w:t>又，諸菩薩得此三昧，見佛則問，解釋疑網</w:t>
      </w:r>
      <w:r w:rsidRPr="00C63209">
        <w:rPr>
          <w:rFonts w:ascii="Times New Roman" w:hAnsi="Times New Roman" w:hint="eastAsia"/>
        </w:rPr>
        <w:t>，</w:t>
      </w:r>
      <w:r w:rsidRPr="00C63209">
        <w:rPr>
          <w:rFonts w:ascii="Times New Roman" w:hAnsi="Times New Roman"/>
        </w:rPr>
        <w:t>從三昧起，住麁心中，深樂斯定，生貪著意。是故，佛教行者，應作是念：我不到彼，彼佛不來，而得見佛聞法者，但心憶分別。了</w:t>
      </w:r>
      <w:r>
        <w:rPr>
          <w:rFonts w:ascii="Times New Roman" w:hAnsi="Times New Roman"/>
        </w:rPr>
        <w:t>三界之物皆從憶想分別而有</w:t>
      </w:r>
      <w:r>
        <w:rPr>
          <w:rFonts w:ascii="Times New Roman" w:hAnsi="Times New Roman" w:hint="eastAsia"/>
        </w:rPr>
        <w:t>，</w:t>
      </w:r>
      <w:r w:rsidRPr="00C63209">
        <w:rPr>
          <w:rFonts w:ascii="Times New Roman" w:hAnsi="Times New Roman"/>
        </w:rPr>
        <w:t>或是先世憶想果報，或是今世憶想所成</w:t>
      </w:r>
      <w:r w:rsidRPr="00C63209">
        <w:rPr>
          <w:rFonts w:ascii="Times New Roman" w:hAnsi="Times New Roman" w:hint="eastAsia"/>
        </w:rPr>
        <w:t>，</w:t>
      </w:r>
      <w:r w:rsidRPr="00C63209">
        <w:rPr>
          <w:rFonts w:ascii="Times New Roman" w:hAnsi="Times New Roman"/>
        </w:rPr>
        <w:t>聞是教已，心厭三界，倍增信敬。佛善說如是微妙理也</w:t>
      </w:r>
      <w:r w:rsidRPr="00C63209">
        <w:rPr>
          <w:rStyle w:val="af8"/>
          <w:rFonts w:ascii="Times New Roman" w:hAnsi="Times New Roman"/>
        </w:rPr>
        <w:footnoteReference w:id="57"/>
      </w:r>
      <w:r w:rsidRPr="00C63209">
        <w:rPr>
          <w:rFonts w:ascii="Times New Roman" w:hAnsi="Times New Roman"/>
        </w:rPr>
        <w:t>，行者即時得離三界欲，深入於定成般舟三昧。</w:t>
      </w:r>
    </w:p>
    <w:p w:rsidR="005A1970" w:rsidRDefault="005A1970"/>
    <w:sectPr w:rsidR="005A1970" w:rsidSect="003A7416">
      <w:headerReference w:type="default" r:id="rId8"/>
      <w:footerReference w:type="default" r:id="rId9"/>
      <w:pgSz w:w="11906" w:h="16838"/>
      <w:pgMar w:top="1418" w:right="1418" w:bottom="1418" w:left="1418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0BB" w:rsidRDefault="00A920BB" w:rsidP="00A64F83">
      <w:r>
        <w:separator/>
      </w:r>
    </w:p>
  </w:endnote>
  <w:endnote w:type="continuationSeparator" w:id="0">
    <w:p w:rsidR="00A920BB" w:rsidRDefault="00A920BB" w:rsidP="00A64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56E" w:rsidRDefault="00EE4243">
    <w:pPr>
      <w:pStyle w:val="afb"/>
      <w:jc w:val="center"/>
    </w:pPr>
    <w:r w:rsidRPr="000830A2">
      <w:rPr>
        <w:rFonts w:ascii="Times New Roman" w:hAnsi="Times New Roman"/>
      </w:rPr>
      <w:fldChar w:fldCharType="begin"/>
    </w:r>
    <w:r w:rsidRPr="000830A2">
      <w:rPr>
        <w:rFonts w:ascii="Times New Roman" w:hAnsi="Times New Roman"/>
      </w:rPr>
      <w:instrText>PAGE   \* MERGEFORMAT</w:instrText>
    </w:r>
    <w:r w:rsidRPr="000830A2">
      <w:rPr>
        <w:rFonts w:ascii="Times New Roman" w:hAnsi="Times New Roman"/>
      </w:rPr>
      <w:fldChar w:fldCharType="separate"/>
    </w:r>
    <w:r w:rsidR="00A920BB" w:rsidRPr="00A920BB">
      <w:rPr>
        <w:rFonts w:ascii="Times New Roman" w:hAnsi="Times New Roman"/>
        <w:noProof/>
        <w:lang w:val="zh-TW"/>
      </w:rPr>
      <w:t>1</w:t>
    </w:r>
    <w:r w:rsidRPr="000830A2">
      <w:rPr>
        <w:rFonts w:ascii="Times New Roman" w:hAnsi="Times New Roman"/>
      </w:rPr>
      <w:fldChar w:fldCharType="end"/>
    </w:r>
  </w:p>
  <w:p w:rsidR="009B356E" w:rsidRDefault="00A920BB">
    <w:pPr>
      <w:pStyle w:val="afb"/>
    </w:pPr>
  </w:p>
  <w:p w:rsidR="00AE5194" w:rsidRDefault="00A920B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0BB" w:rsidRDefault="00A920BB" w:rsidP="00A64F83">
      <w:r>
        <w:separator/>
      </w:r>
    </w:p>
  </w:footnote>
  <w:footnote w:type="continuationSeparator" w:id="0">
    <w:p w:rsidR="00A920BB" w:rsidRDefault="00A920BB" w:rsidP="00A64F83">
      <w:r>
        <w:continuationSeparator/>
      </w:r>
    </w:p>
  </w:footnote>
  <w:footnote w:id="1">
    <w:p w:rsidR="00A64F83" w:rsidRPr="0092749C" w:rsidRDefault="00A64F83" w:rsidP="00A64F83">
      <w:pPr>
        <w:pStyle w:val="af6"/>
        <w:adjustRightInd w:val="0"/>
        <w:ind w:left="284" w:hangingChars="129" w:hanging="284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>〈次問念佛三昧並答〉</w:t>
      </w:r>
      <w:r w:rsidRPr="0092749C">
        <w:rPr>
          <w:rFonts w:ascii="Times New Roman" w:hAnsi="Times New Roman" w:hint="eastAsia"/>
          <w:sz w:val="22"/>
          <w:szCs w:val="22"/>
        </w:rPr>
        <w:t>＝</w:t>
      </w:r>
      <w:r w:rsidRPr="0092749C">
        <w:rPr>
          <w:rFonts w:ascii="Times New Roman" w:hAnsi="Times New Roman"/>
          <w:sz w:val="22"/>
          <w:szCs w:val="22"/>
        </w:rPr>
        <w:t>〈辯念佛三昧緣生相〉【丘本】。（《慧遠研究（遺文篇）》</w:t>
      </w:r>
      <w:r w:rsidRPr="0092749C">
        <w:rPr>
          <w:rFonts w:ascii="Times New Roman" w:hAnsi="Times New Roman"/>
          <w:sz w:val="22"/>
          <w:szCs w:val="22"/>
        </w:rPr>
        <w:t>p.34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n.5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2">
    <w:p w:rsidR="00A64F83" w:rsidRPr="0092749C" w:rsidRDefault="00A64F83" w:rsidP="00A64F83">
      <w:pPr>
        <w:pStyle w:val="af6"/>
        <w:ind w:left="220" w:hangingChars="100" w:hanging="220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>《大智度論》卷</w:t>
      </w:r>
      <w:r w:rsidRPr="0092749C">
        <w:rPr>
          <w:rFonts w:ascii="Times New Roman" w:hAnsi="Times New Roman"/>
          <w:sz w:val="22"/>
          <w:szCs w:val="22"/>
        </w:rPr>
        <w:t>7</w:t>
      </w:r>
      <w:r w:rsidRPr="0092749C">
        <w:rPr>
          <w:rFonts w:ascii="Times New Roman" w:hAnsi="Times New Roman"/>
          <w:sz w:val="22"/>
          <w:szCs w:val="22"/>
        </w:rPr>
        <w:t>〈</w:t>
      </w:r>
      <w:r w:rsidRPr="0092749C">
        <w:rPr>
          <w:rFonts w:ascii="Times New Roman" w:hAnsi="Times New Roman"/>
          <w:sz w:val="22"/>
          <w:szCs w:val="22"/>
        </w:rPr>
        <w:t xml:space="preserve">1 </w:t>
      </w:r>
      <w:r w:rsidRPr="0092749C">
        <w:rPr>
          <w:rFonts w:ascii="Times New Roman" w:hAnsi="Times New Roman"/>
          <w:sz w:val="22"/>
          <w:szCs w:val="22"/>
        </w:rPr>
        <w:t>序品〉：</w:t>
      </w:r>
    </w:p>
    <w:p w:rsidR="00A64F83" w:rsidRPr="0092749C" w:rsidRDefault="00A64F83" w:rsidP="00A64F83">
      <w:pPr>
        <w:pStyle w:val="af6"/>
        <w:ind w:left="284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/>
          <w:sz w:val="22"/>
          <w:szCs w:val="22"/>
        </w:rPr>
        <w:t>「</w:t>
      </w:r>
      <w:r w:rsidRPr="0092749C">
        <w:rPr>
          <w:rFonts w:ascii="Times New Roman" w:eastAsia="標楷體" w:hAnsi="Times New Roman"/>
          <w:sz w:val="22"/>
          <w:szCs w:val="22"/>
        </w:rPr>
        <w:t>念佛三昧」，名十方三世諸佛，常以心眼見，如現在前。問曰：云何為念佛三昧？答曰：念佛三昧有二種：一者、聲聞法中，於一佛身，心眼見滿十方；二者、菩薩道於無量佛土中，念三世十方諸佛。以是故言「念無量佛土，諸佛三昧，常現在前」。問曰：如菩薩三昧種種無量，何以故但讚是菩薩念佛三昧常現在前？答曰：是菩薩念佛故，得入佛道中，以是故念佛三昧常現在前。復次，念佛三昧能除種種煩惱及先世罪；餘諸三昧，有能除婬不能除瞋，有能除瞋不能除婬，有能除癡不能除婬、恚，有能除三毒不能除先世罪。是念佛三昧，能除種種煩惱、種種罪。復次，念佛三昧有大福德，能度眾生；是諸菩薩欲度眾生，諸餘三昧無如此念佛三昧福德，能速滅諸罪者。</w:t>
      </w:r>
      <w:r w:rsidRPr="0092749C">
        <w:rPr>
          <w:rFonts w:ascii="Times New Roman" w:hAnsi="Times New Roman"/>
          <w:sz w:val="22"/>
          <w:szCs w:val="22"/>
        </w:rPr>
        <w:t>」</w:t>
      </w:r>
      <w:r w:rsidRPr="0092749C">
        <w:rPr>
          <w:rFonts w:ascii="Times New Roman" w:hAnsi="Times New Roman"/>
          <w:sz w:val="22"/>
          <w:szCs w:val="22"/>
        </w:rPr>
        <w:t>(</w:t>
      </w:r>
      <w:r w:rsidRPr="0092749C">
        <w:rPr>
          <w:rFonts w:ascii="Times New Roman" w:hAnsi="Times New Roman"/>
          <w:sz w:val="22"/>
          <w:szCs w:val="22"/>
        </w:rPr>
        <w:t>大正</w:t>
      </w:r>
      <w:r w:rsidRPr="0092749C">
        <w:rPr>
          <w:rFonts w:ascii="Times New Roman" w:hAnsi="Times New Roman"/>
          <w:sz w:val="22"/>
          <w:szCs w:val="22"/>
        </w:rPr>
        <w:t>25</w:t>
      </w:r>
      <w:r w:rsidRPr="0092749C">
        <w:rPr>
          <w:rFonts w:ascii="Times New Roman" w:hAnsi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108"/>
          <w:attr w:name="HasSpace" w:val="False"/>
          <w:attr w:name="Negative" w:val="False"/>
          <w:attr w:name="NumberType" w:val="1"/>
          <w:attr w:name="TCSC" w:val="0"/>
        </w:smartTagPr>
        <w:r w:rsidRPr="0092749C">
          <w:rPr>
            <w:rFonts w:ascii="Times New Roman" w:hAnsi="Times New Roman"/>
            <w:sz w:val="22"/>
            <w:szCs w:val="22"/>
          </w:rPr>
          <w:t>108c</w:t>
        </w:r>
      </w:smartTag>
      <w:r w:rsidRPr="0092749C">
        <w:rPr>
          <w:rFonts w:ascii="Times New Roman" w:hAnsi="Times New Roman"/>
          <w:sz w:val="22"/>
          <w:szCs w:val="22"/>
        </w:rPr>
        <w:t>22</w:t>
      </w:r>
      <w:smartTag w:uri="urn:schemas-microsoft-com:office:smarttags" w:element="chmetcnv">
        <w:smartTagPr>
          <w:attr w:name="UnitName" w:val="a"/>
          <w:attr w:name="SourceValue" w:val="109"/>
          <w:attr w:name="HasSpace" w:val="False"/>
          <w:attr w:name="Negative" w:val="True"/>
          <w:attr w:name="NumberType" w:val="1"/>
          <w:attr w:name="TCSC" w:val="0"/>
        </w:smartTagPr>
        <w:r w:rsidRPr="0092749C">
          <w:rPr>
            <w:rFonts w:ascii="Times New Roman" w:hAnsi="Times New Roman"/>
            <w:sz w:val="22"/>
            <w:szCs w:val="22"/>
          </w:rPr>
          <w:t>-109a</w:t>
        </w:r>
      </w:smartTag>
      <w:r w:rsidRPr="0092749C">
        <w:rPr>
          <w:rFonts w:ascii="Times New Roman" w:hAnsi="Times New Roman"/>
          <w:sz w:val="22"/>
          <w:szCs w:val="22"/>
        </w:rPr>
        <w:t>13)</w:t>
      </w:r>
    </w:p>
  </w:footnote>
  <w:footnote w:id="3">
    <w:p w:rsidR="00A64F83" w:rsidRPr="0092749C" w:rsidRDefault="00A64F83" w:rsidP="00A64F83">
      <w:pPr>
        <w:autoSpaceDE w:val="0"/>
        <w:autoSpaceDN w:val="0"/>
        <w:adjustRightInd w:val="0"/>
        <w:spacing w:line="0" w:lineRule="atLeast"/>
        <w:ind w:left="141" w:hangingChars="64" w:hanging="141"/>
        <w:rPr>
          <w:rFonts w:ascii="Times New Roman" w:hAnsi="Times New Roman"/>
          <w:dstrike/>
          <w:sz w:val="22"/>
        </w:rPr>
      </w:pPr>
      <w:r w:rsidRPr="0092749C">
        <w:rPr>
          <w:rStyle w:val="af8"/>
          <w:rFonts w:ascii="Times New Roman" w:hAnsi="Times New Roman"/>
          <w:sz w:val="22"/>
        </w:rPr>
        <w:footnoteRef/>
      </w:r>
      <w:r w:rsidRPr="0092749C">
        <w:rPr>
          <w:rFonts w:ascii="Times New Roman" w:hAnsi="Times New Roman"/>
          <w:sz w:val="22"/>
        </w:rPr>
        <w:t>（如）</w:t>
      </w:r>
      <w:r w:rsidRPr="0092749C">
        <w:rPr>
          <w:rFonts w:ascii="Times New Roman" w:hAnsi="Times New Roman"/>
          <w:sz w:val="22"/>
          <w:lang w:eastAsia="ja-JP"/>
        </w:rPr>
        <w:t>ィ</w:t>
      </w:r>
      <w:r w:rsidRPr="0092749C">
        <w:rPr>
          <w:rFonts w:ascii="Times New Roman" w:hAnsi="Times New Roman"/>
          <w:sz w:val="22"/>
        </w:rPr>
        <w:t>＋般【原】。（大正</w:t>
      </w:r>
      <w:r w:rsidRPr="0092749C">
        <w:rPr>
          <w:rFonts w:ascii="Times New Roman" w:hAnsi="Times New Roman"/>
          <w:sz w:val="22"/>
        </w:rPr>
        <w:t>45</w:t>
      </w:r>
      <w:r w:rsidRPr="0092749C">
        <w:rPr>
          <w:rFonts w:ascii="Times New Roman" w:hAnsi="Times New Roman"/>
          <w:sz w:val="22"/>
        </w:rPr>
        <w:t>，</w:t>
      </w:r>
      <w:r w:rsidRPr="0092749C">
        <w:rPr>
          <w:rFonts w:ascii="Times New Roman" w:hAnsi="Times New Roman"/>
          <w:sz w:val="22"/>
        </w:rPr>
        <w:t>134d</w:t>
      </w:r>
      <w:r w:rsidRPr="0092749C">
        <w:rPr>
          <w:rFonts w:ascii="Times New Roman" w:hAnsi="Times New Roman"/>
          <w:sz w:val="22"/>
        </w:rPr>
        <w:t>，</w:t>
      </w:r>
      <w:r w:rsidRPr="0092749C">
        <w:rPr>
          <w:rFonts w:ascii="Times New Roman" w:hAnsi="Times New Roman"/>
          <w:sz w:val="22"/>
        </w:rPr>
        <w:t>n.2</w:t>
      </w:r>
      <w:r w:rsidRPr="0092749C">
        <w:rPr>
          <w:rFonts w:ascii="Times New Roman" w:hAnsi="Times New Roman"/>
          <w:sz w:val="22"/>
        </w:rPr>
        <w:t>）</w:t>
      </w:r>
    </w:p>
  </w:footnote>
  <w:footnote w:id="4">
    <w:p w:rsidR="00A64F83" w:rsidRPr="0092749C" w:rsidRDefault="00A64F83" w:rsidP="00A64F83">
      <w:pPr>
        <w:autoSpaceDE w:val="0"/>
        <w:autoSpaceDN w:val="0"/>
        <w:adjustRightInd w:val="0"/>
        <w:spacing w:line="0" w:lineRule="atLeast"/>
        <w:ind w:left="284" w:hangingChars="129" w:hanging="284"/>
        <w:rPr>
          <w:rFonts w:ascii="Times New Roman" w:hAnsi="Times New Roman"/>
          <w:sz w:val="22"/>
        </w:rPr>
      </w:pPr>
      <w:r w:rsidRPr="0092749C">
        <w:rPr>
          <w:rStyle w:val="af8"/>
          <w:rFonts w:ascii="Times New Roman" w:hAnsi="Times New Roman"/>
          <w:sz w:val="22"/>
        </w:rPr>
        <w:footnoteRef/>
      </w:r>
      <w:r w:rsidRPr="0092749C">
        <w:rPr>
          <w:rFonts w:ascii="標楷體" w:eastAsia="標楷體" w:hAnsi="標楷體" w:hint="eastAsia"/>
          <w:b/>
          <w:sz w:val="22"/>
        </w:rPr>
        <w:t>「</w:t>
      </w:r>
      <w:r w:rsidRPr="0092749C">
        <w:rPr>
          <w:rFonts w:ascii="標楷體" w:eastAsia="標楷體" w:hAnsi="標楷體"/>
          <w:b/>
          <w:sz w:val="22"/>
        </w:rPr>
        <w:t>念佛三昧，《般舟經》念佛章中說，多引夢為喻</w:t>
      </w:r>
      <w:r w:rsidRPr="0092749C">
        <w:rPr>
          <w:rFonts w:ascii="標楷體" w:eastAsia="標楷體" w:hAnsi="標楷體" w:hint="eastAsia"/>
          <w:b/>
          <w:sz w:val="22"/>
        </w:rPr>
        <w:t>」：</w:t>
      </w:r>
      <w:r w:rsidRPr="0092749C">
        <w:rPr>
          <w:rFonts w:ascii="Times New Roman" w:hAnsi="Times New Roman"/>
          <w:sz w:val="22"/>
        </w:rPr>
        <w:t>《般舟三昧經》卷</w:t>
      </w:r>
      <w:r w:rsidRPr="0092749C">
        <w:rPr>
          <w:rFonts w:ascii="Times New Roman" w:hAnsi="Times New Roman"/>
          <w:sz w:val="22"/>
        </w:rPr>
        <w:t>1</w:t>
      </w:r>
      <w:r w:rsidRPr="0092749C">
        <w:rPr>
          <w:rFonts w:ascii="Times New Roman" w:hAnsi="Times New Roman"/>
          <w:sz w:val="22"/>
        </w:rPr>
        <w:t>〈</w:t>
      </w:r>
      <w:r w:rsidRPr="0092749C">
        <w:rPr>
          <w:rFonts w:ascii="Times New Roman" w:hAnsi="Times New Roman"/>
          <w:sz w:val="22"/>
        </w:rPr>
        <w:t>2</w:t>
      </w:r>
      <w:r w:rsidRPr="0092749C">
        <w:rPr>
          <w:rFonts w:ascii="Times New Roman" w:hAnsi="Times New Roman"/>
          <w:sz w:val="22"/>
        </w:rPr>
        <w:t>行品〉</w:t>
      </w:r>
      <w:r w:rsidRPr="0092749C">
        <w:rPr>
          <w:rFonts w:ascii="Times New Roman" w:eastAsia="標楷體" w:hAnsi="Times New Roman"/>
          <w:sz w:val="22"/>
        </w:rPr>
        <w:t>：「佛告颰陀和</w:t>
      </w:r>
      <w:r w:rsidRPr="0092749C">
        <w:rPr>
          <w:rFonts w:ascii="Times New Roman" w:eastAsia="標楷體" w:hAnsi="Times New Roman" w:hint="eastAsia"/>
          <w:sz w:val="22"/>
        </w:rPr>
        <w:t>：</w:t>
      </w:r>
      <w:r w:rsidRPr="0092749C">
        <w:rPr>
          <w:rFonts w:ascii="Times New Roman" w:eastAsia="標楷體" w:hAnsi="Times New Roman"/>
          <w:sz w:val="22"/>
        </w:rPr>
        <w:t>譬如人臥，出於夢中，見所有金銀珍寶，父母兄弟妻子親屬知識，相與娛樂，喜樂無輩</w:t>
      </w:r>
      <w:r w:rsidRPr="0092749C">
        <w:rPr>
          <w:rFonts w:ascii="新細明體" w:hAnsi="新細明體" w:cs="新細明體" w:hint="eastAsia"/>
          <w:sz w:val="22"/>
          <w:vertAlign w:val="superscript"/>
        </w:rPr>
        <w:t>※</w:t>
      </w:r>
      <w:r w:rsidRPr="0092749C">
        <w:rPr>
          <w:rFonts w:ascii="Times New Roman" w:eastAsia="標楷體" w:hAnsi="Times New Roman"/>
          <w:sz w:val="22"/>
          <w:vertAlign w:val="superscript"/>
        </w:rPr>
        <w:t>1</w:t>
      </w:r>
      <w:r w:rsidRPr="0092749C">
        <w:rPr>
          <w:rFonts w:ascii="Times New Roman" w:eastAsia="標楷體" w:hAnsi="Times New Roman"/>
          <w:sz w:val="22"/>
        </w:rPr>
        <w:t>。其覺已為人說之，後</w:t>
      </w:r>
      <w:r w:rsidRPr="0092749C">
        <w:rPr>
          <w:rFonts w:ascii="新細明體" w:hAnsi="新細明體" w:cs="新細明體" w:hint="eastAsia"/>
          <w:sz w:val="22"/>
          <w:vertAlign w:val="superscript"/>
        </w:rPr>
        <w:t>※</w:t>
      </w:r>
      <w:r w:rsidRPr="0092749C">
        <w:rPr>
          <w:rFonts w:ascii="Times New Roman" w:eastAsia="標楷體" w:hAnsi="Times New Roman" w:hint="eastAsia"/>
          <w:sz w:val="22"/>
          <w:vertAlign w:val="superscript"/>
        </w:rPr>
        <w:t>2</w:t>
      </w:r>
      <w:r w:rsidRPr="0092749C">
        <w:rPr>
          <w:rFonts w:ascii="Times New Roman" w:eastAsia="標楷體" w:hAnsi="Times New Roman"/>
          <w:sz w:val="22"/>
        </w:rPr>
        <w:t>自淚出念夢中所見</w:t>
      </w:r>
      <w:r w:rsidRPr="0092749C">
        <w:rPr>
          <w:rFonts w:ascii="Times New Roman" w:eastAsia="標楷體" w:hAnsi="Times New Roman" w:hint="eastAsia"/>
          <w:sz w:val="22"/>
        </w:rPr>
        <w:t>。</w:t>
      </w:r>
      <w:r w:rsidRPr="0092749C">
        <w:rPr>
          <w:rFonts w:ascii="Times New Roman" w:eastAsia="標楷體" w:hAnsi="Times New Roman"/>
          <w:sz w:val="22"/>
        </w:rPr>
        <w:t>如是颰陀和菩薩</w:t>
      </w:r>
      <w:r w:rsidRPr="0092749C">
        <w:rPr>
          <w:rFonts w:ascii="Times New Roman" w:eastAsia="標楷體" w:hAnsi="Times New Roman" w:hint="eastAsia"/>
          <w:sz w:val="22"/>
        </w:rPr>
        <w:t>！</w:t>
      </w:r>
      <w:r w:rsidRPr="0092749C">
        <w:rPr>
          <w:rFonts w:ascii="Times New Roman" w:eastAsia="標楷體" w:hAnsi="Times New Roman"/>
          <w:sz w:val="22"/>
        </w:rPr>
        <w:t>若沙門白衣，所聞西方阿彌陀佛剎，當</w:t>
      </w:r>
      <w:r w:rsidRPr="0092749C">
        <w:rPr>
          <w:rFonts w:ascii="新細明體" w:hAnsi="新細明體" w:cs="新細明體" w:hint="eastAsia"/>
          <w:sz w:val="22"/>
          <w:vertAlign w:val="superscript"/>
        </w:rPr>
        <w:t>※</w:t>
      </w:r>
      <w:r w:rsidRPr="0092749C">
        <w:rPr>
          <w:rFonts w:ascii="Times New Roman" w:eastAsia="標楷體" w:hAnsi="Times New Roman" w:hint="eastAsia"/>
          <w:sz w:val="22"/>
          <w:vertAlign w:val="superscript"/>
        </w:rPr>
        <w:t>3</w:t>
      </w:r>
      <w:r w:rsidRPr="0092749C">
        <w:rPr>
          <w:rFonts w:ascii="Times New Roman" w:eastAsia="標楷體" w:hAnsi="Times New Roman"/>
          <w:sz w:val="22"/>
        </w:rPr>
        <w:t>念彼方佛</w:t>
      </w:r>
      <w:r w:rsidRPr="0092749C">
        <w:rPr>
          <w:rFonts w:ascii="Times New Roman" w:eastAsia="標楷體" w:hAnsi="Times New Roman" w:hint="eastAsia"/>
          <w:sz w:val="22"/>
        </w:rPr>
        <w:t>，</w:t>
      </w:r>
      <w:r w:rsidRPr="0092749C">
        <w:rPr>
          <w:rFonts w:ascii="Times New Roman" w:eastAsia="標楷體" w:hAnsi="Times New Roman"/>
          <w:sz w:val="22"/>
        </w:rPr>
        <w:t>不得缺戒，一心念若一晝夜，若七日七夜，過七日以後，見阿彌陀佛。於覺不見，於夢中見之。譬如人夢中所見，不知晝不知夜，亦不知內不知外，不用在冥中故不見，不用有所蔽</w:t>
      </w:r>
      <w:r w:rsidRPr="0092749C">
        <w:rPr>
          <w:rFonts w:ascii="新細明體" w:hAnsi="新細明體" w:cs="新細明體" w:hint="eastAsia"/>
          <w:sz w:val="22"/>
          <w:vertAlign w:val="superscript"/>
        </w:rPr>
        <w:t>※</w:t>
      </w:r>
      <w:r w:rsidRPr="0092749C">
        <w:rPr>
          <w:rFonts w:ascii="Times New Roman" w:eastAsia="標楷體" w:hAnsi="Times New Roman" w:hint="eastAsia"/>
          <w:sz w:val="22"/>
          <w:vertAlign w:val="superscript"/>
        </w:rPr>
        <w:t>4</w:t>
      </w:r>
      <w:r w:rsidRPr="0092749C">
        <w:rPr>
          <w:rFonts w:ascii="Times New Roman" w:eastAsia="標楷體" w:hAnsi="Times New Roman"/>
          <w:sz w:val="22"/>
        </w:rPr>
        <w:t>礙故不見。」（</w:t>
      </w:r>
      <w:r w:rsidRPr="0092749C">
        <w:rPr>
          <w:rFonts w:ascii="Times New Roman" w:hAnsi="Times New Roman"/>
          <w:sz w:val="22"/>
        </w:rPr>
        <w:t>大正</w:t>
      </w:r>
      <w:r w:rsidRPr="0092749C">
        <w:rPr>
          <w:rFonts w:ascii="Times New Roman" w:eastAsia="標楷體" w:hAnsi="Times New Roman"/>
          <w:sz w:val="22"/>
        </w:rPr>
        <w:t>13</w:t>
      </w:r>
      <w:r w:rsidRPr="0092749C">
        <w:rPr>
          <w:rFonts w:ascii="Times New Roman" w:eastAsia="標楷體" w:hAnsi="Times New Roman"/>
          <w:sz w:val="22"/>
        </w:rPr>
        <w:t>，</w:t>
      </w:r>
      <w:r w:rsidRPr="0092749C">
        <w:rPr>
          <w:rFonts w:ascii="Times New Roman" w:eastAsia="標楷體" w:hAnsi="Times New Roman"/>
          <w:sz w:val="22"/>
        </w:rPr>
        <w:t>905a10-20</w:t>
      </w:r>
      <w:r w:rsidRPr="0092749C">
        <w:rPr>
          <w:rFonts w:ascii="Times New Roman" w:eastAsia="標楷體" w:hAnsi="Times New Roman"/>
          <w:sz w:val="22"/>
        </w:rPr>
        <w:t>）</w:t>
      </w:r>
      <w:r w:rsidRPr="0092749C">
        <w:rPr>
          <w:rFonts w:ascii="Times New Roman" w:hAnsi="Times New Roman"/>
          <w:sz w:val="22"/>
        </w:rPr>
        <w:t>同品</w:t>
      </w:r>
      <w:r w:rsidRPr="0092749C">
        <w:rPr>
          <w:rFonts w:ascii="Times New Roman" w:hAnsi="Times New Roman"/>
          <w:kern w:val="0"/>
          <w:sz w:val="22"/>
        </w:rPr>
        <w:t>還譬若夢中行淫，夢中得美</w:t>
      </w:r>
      <w:r w:rsidRPr="0092749C">
        <w:rPr>
          <w:rFonts w:ascii="Times New Roman" w:hAnsi="Times New Roman"/>
          <w:sz w:val="22"/>
        </w:rPr>
        <w:t>食，夢中歸鄉等。（《慧遠研究（遺文篇）》</w:t>
      </w:r>
      <w:r w:rsidRPr="0092749C">
        <w:rPr>
          <w:rFonts w:ascii="Times New Roman" w:hAnsi="Times New Roman"/>
          <w:sz w:val="22"/>
        </w:rPr>
        <w:t>p.246</w:t>
      </w:r>
      <w:r w:rsidRPr="0092749C">
        <w:rPr>
          <w:rFonts w:ascii="Times New Roman" w:hAnsi="Times New Roman"/>
          <w:sz w:val="22"/>
        </w:rPr>
        <w:t>，</w:t>
      </w:r>
      <w:r w:rsidRPr="0092749C">
        <w:rPr>
          <w:rFonts w:ascii="Times New Roman" w:hAnsi="Times New Roman"/>
          <w:sz w:val="22"/>
        </w:rPr>
        <w:t>n.23</w:t>
      </w:r>
      <w:r w:rsidRPr="0092749C">
        <w:rPr>
          <w:rFonts w:ascii="Times New Roman" w:hAnsi="Times New Roman" w:hint="eastAsia"/>
          <w:sz w:val="22"/>
        </w:rPr>
        <w:t>3</w:t>
      </w:r>
      <w:r w:rsidRPr="0092749C">
        <w:rPr>
          <w:rFonts w:ascii="Times New Roman" w:hAnsi="Times New Roman"/>
          <w:sz w:val="22"/>
        </w:rPr>
        <w:t>）</w:t>
      </w:r>
    </w:p>
    <w:p w:rsidR="00A64F83" w:rsidRPr="0092749C" w:rsidRDefault="00A64F83" w:rsidP="00A64F83">
      <w:pPr>
        <w:pStyle w:val="af6"/>
        <w:ind w:leftChars="59" w:left="142"/>
        <w:rPr>
          <w:rFonts w:ascii="Times New Roman" w:hAnsi="Times New Roman"/>
          <w:sz w:val="22"/>
          <w:szCs w:val="22"/>
        </w:rPr>
      </w:pPr>
      <w:r w:rsidRPr="0092749C">
        <w:rPr>
          <w:rFonts w:ascii="新細明體" w:hAnsi="新細明體" w:cs="新細明體" w:hint="eastAsia"/>
          <w:sz w:val="22"/>
          <w:szCs w:val="22"/>
        </w:rPr>
        <w:t>※</w:t>
      </w:r>
      <w:r w:rsidRPr="0092749C">
        <w:rPr>
          <w:rFonts w:ascii="Times New Roman" w:hAnsi="Times New Roman"/>
          <w:sz w:val="22"/>
          <w:szCs w:val="22"/>
        </w:rPr>
        <w:t>1</w:t>
      </w:r>
      <w:r w:rsidRPr="0092749C">
        <w:rPr>
          <w:rFonts w:ascii="Times New Roman" w:hAnsi="Times New Roman"/>
          <w:sz w:val="22"/>
          <w:szCs w:val="22"/>
        </w:rPr>
        <w:t>輩＝背【宋】【元】【明】（大正</w:t>
      </w:r>
      <w:r w:rsidRPr="0092749C">
        <w:rPr>
          <w:rFonts w:ascii="Times New Roman" w:hAnsi="Times New Roman"/>
          <w:sz w:val="22"/>
          <w:szCs w:val="22"/>
        </w:rPr>
        <w:t>13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905d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n.2</w:t>
      </w:r>
      <w:r w:rsidRPr="0092749C">
        <w:rPr>
          <w:rFonts w:ascii="Times New Roman" w:hAnsi="Times New Roman"/>
          <w:sz w:val="22"/>
          <w:szCs w:val="22"/>
        </w:rPr>
        <w:t>）。</w:t>
      </w:r>
    </w:p>
    <w:p w:rsidR="00A64F83" w:rsidRPr="0092749C" w:rsidRDefault="00A64F83" w:rsidP="00A64F83">
      <w:pPr>
        <w:pStyle w:val="af6"/>
        <w:ind w:leftChars="59" w:left="142"/>
        <w:rPr>
          <w:rFonts w:ascii="Times New Roman" w:hAnsi="Times New Roman"/>
          <w:sz w:val="22"/>
          <w:szCs w:val="22"/>
        </w:rPr>
      </w:pPr>
      <w:r w:rsidRPr="0092749C">
        <w:rPr>
          <w:rFonts w:ascii="新細明體" w:hAnsi="新細明體" w:cs="新細明體" w:hint="eastAsia"/>
          <w:sz w:val="22"/>
          <w:szCs w:val="22"/>
        </w:rPr>
        <w:t>※</w:t>
      </w:r>
      <w:r w:rsidRPr="0092749C">
        <w:rPr>
          <w:rFonts w:ascii="Times New Roman" w:hAnsi="Times New Roman" w:hint="eastAsia"/>
          <w:sz w:val="22"/>
          <w:szCs w:val="22"/>
        </w:rPr>
        <w:t>2</w:t>
      </w:r>
      <w:r w:rsidRPr="0092749C">
        <w:rPr>
          <w:rFonts w:ascii="Times New Roman" w:hAnsi="Times New Roman"/>
          <w:sz w:val="22"/>
          <w:szCs w:val="22"/>
        </w:rPr>
        <w:t>後＝復【明】。（大正</w:t>
      </w:r>
      <w:r w:rsidRPr="0092749C">
        <w:rPr>
          <w:rFonts w:ascii="Times New Roman" w:hAnsi="Times New Roman"/>
          <w:sz w:val="22"/>
          <w:szCs w:val="22"/>
        </w:rPr>
        <w:t>13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905d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n.3</w:t>
      </w:r>
      <w:r w:rsidRPr="0092749C">
        <w:rPr>
          <w:rFonts w:ascii="Times New Roman" w:hAnsi="Times New Roman"/>
          <w:sz w:val="22"/>
          <w:szCs w:val="22"/>
        </w:rPr>
        <w:t>）</w:t>
      </w:r>
    </w:p>
    <w:p w:rsidR="00A64F83" w:rsidRPr="0092749C" w:rsidRDefault="00A64F83" w:rsidP="00A64F83">
      <w:pPr>
        <w:pStyle w:val="af6"/>
        <w:ind w:leftChars="59" w:left="142"/>
        <w:rPr>
          <w:rFonts w:ascii="Times New Roman" w:hAnsi="Times New Roman"/>
          <w:sz w:val="22"/>
          <w:szCs w:val="22"/>
        </w:rPr>
      </w:pPr>
      <w:r w:rsidRPr="0092749C">
        <w:rPr>
          <w:rFonts w:ascii="新細明體" w:hAnsi="新細明體" w:cs="新細明體" w:hint="eastAsia"/>
          <w:sz w:val="22"/>
          <w:szCs w:val="22"/>
        </w:rPr>
        <w:t>※</w:t>
      </w:r>
      <w:r w:rsidRPr="0092749C">
        <w:rPr>
          <w:rFonts w:ascii="Times New Roman" w:hAnsi="Times New Roman" w:hint="eastAsia"/>
          <w:sz w:val="22"/>
          <w:szCs w:val="22"/>
        </w:rPr>
        <w:t>3</w:t>
      </w:r>
      <w:r w:rsidRPr="0092749C">
        <w:rPr>
          <w:rFonts w:ascii="Times New Roman" w:hAnsi="Times New Roman"/>
          <w:sz w:val="22"/>
          <w:szCs w:val="22"/>
        </w:rPr>
        <w:t>當＝常【宋】【元】【明】。（大正</w:t>
      </w:r>
      <w:r w:rsidRPr="0092749C">
        <w:rPr>
          <w:rFonts w:ascii="Times New Roman" w:hAnsi="Times New Roman"/>
          <w:sz w:val="22"/>
          <w:szCs w:val="22"/>
        </w:rPr>
        <w:t>13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905d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n.4</w:t>
      </w:r>
      <w:r w:rsidRPr="0092749C">
        <w:rPr>
          <w:rFonts w:ascii="Times New Roman" w:hAnsi="Times New Roman"/>
          <w:sz w:val="22"/>
          <w:szCs w:val="22"/>
        </w:rPr>
        <w:t>）</w:t>
      </w:r>
    </w:p>
    <w:p w:rsidR="00A64F83" w:rsidRPr="0092749C" w:rsidRDefault="00A64F83" w:rsidP="00A64F83">
      <w:pPr>
        <w:pStyle w:val="af6"/>
        <w:ind w:leftChars="59" w:left="142"/>
        <w:rPr>
          <w:sz w:val="22"/>
          <w:szCs w:val="22"/>
        </w:rPr>
      </w:pPr>
      <w:r w:rsidRPr="0092749C">
        <w:rPr>
          <w:rFonts w:ascii="新細明體" w:hAnsi="新細明體" w:cs="新細明體" w:hint="eastAsia"/>
          <w:sz w:val="22"/>
          <w:szCs w:val="22"/>
        </w:rPr>
        <w:t>※</w:t>
      </w:r>
      <w:r w:rsidRPr="0092749C">
        <w:rPr>
          <w:rFonts w:ascii="Times New Roman" w:hAnsi="Times New Roman"/>
          <w:sz w:val="22"/>
          <w:szCs w:val="22"/>
        </w:rPr>
        <w:t>4</w:t>
      </w:r>
      <w:r w:rsidRPr="0092749C">
        <w:rPr>
          <w:rFonts w:ascii="Times New Roman" w:hAnsi="Times New Roman"/>
          <w:sz w:val="22"/>
          <w:szCs w:val="22"/>
        </w:rPr>
        <w:t>弊＝蔽【知】＊【</w:t>
      </w:r>
      <w:r w:rsidRPr="0092749C">
        <w:rPr>
          <w:rFonts w:ascii="Times New Roman" w:hAnsi="Times New Roman"/>
          <w:sz w:val="22"/>
          <w:szCs w:val="22"/>
        </w:rPr>
        <w:t>CB</w:t>
      </w:r>
      <w:r w:rsidRPr="0092749C">
        <w:rPr>
          <w:rFonts w:ascii="Times New Roman" w:hAnsi="Times New Roman"/>
          <w:sz w:val="22"/>
          <w:szCs w:val="22"/>
        </w:rPr>
        <w:t>】＊。（大正</w:t>
      </w:r>
      <w:r w:rsidRPr="0092749C">
        <w:rPr>
          <w:rFonts w:ascii="Times New Roman" w:hAnsi="Times New Roman"/>
          <w:sz w:val="22"/>
          <w:szCs w:val="22"/>
        </w:rPr>
        <w:t>13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905d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n.8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5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/>
          <w:sz w:val="22"/>
          <w:szCs w:val="22"/>
        </w:rPr>
        <w:t>1</w:t>
      </w:r>
      <w:r w:rsidRPr="0092749C">
        <w:rPr>
          <w:rFonts w:ascii="Times New Roman" w:hAnsi="Times New Roman"/>
          <w:sz w:val="22"/>
          <w:szCs w:val="22"/>
        </w:rPr>
        <w:t>）厓＝涯【丘本】</w:t>
      </w: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p.58</w:t>
      </w:r>
      <w:r w:rsidRPr="0092749C">
        <w:rPr>
          <w:rFonts w:ascii="Times New Roman" w:hAnsi="Times New Roman" w:hint="eastAsia"/>
          <w:sz w:val="22"/>
          <w:szCs w:val="22"/>
        </w:rPr>
        <w:t>）</w:t>
      </w:r>
      <w:r w:rsidRPr="0092749C">
        <w:rPr>
          <w:rFonts w:ascii="Times New Roman" w:hAnsi="Times New Roman"/>
          <w:sz w:val="22"/>
          <w:szCs w:val="22"/>
        </w:rPr>
        <w:t>。（《慧遠研究（遺文篇）》</w:t>
      </w:r>
      <w:r w:rsidRPr="0092749C">
        <w:rPr>
          <w:rFonts w:ascii="Times New Roman" w:hAnsi="Times New Roman"/>
          <w:sz w:val="22"/>
          <w:szCs w:val="22"/>
        </w:rPr>
        <w:t>p.34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n.6</w:t>
      </w:r>
      <w:r w:rsidRPr="0092749C">
        <w:rPr>
          <w:rFonts w:ascii="Times New Roman" w:hAnsi="Times New Roman"/>
          <w:sz w:val="22"/>
          <w:szCs w:val="22"/>
        </w:rPr>
        <w:t>）</w:t>
      </w:r>
    </w:p>
    <w:p w:rsidR="00A64F83" w:rsidRPr="0092749C" w:rsidRDefault="00A64F83" w:rsidP="00A64F83">
      <w:pPr>
        <w:pStyle w:val="af6"/>
        <w:ind w:leftChars="30" w:left="116" w:hangingChars="20" w:hanging="44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/>
          <w:sz w:val="22"/>
          <w:szCs w:val="22"/>
        </w:rPr>
        <w:t>2</w:t>
      </w:r>
      <w:r w:rsidRPr="0092749C">
        <w:rPr>
          <w:rFonts w:ascii="Times New Roman" w:hAnsi="Times New Roman"/>
          <w:sz w:val="22"/>
          <w:szCs w:val="22"/>
        </w:rPr>
        <w:t>）厓（</w:t>
      </w:r>
      <w:r w:rsidRPr="0092749C">
        <w:rPr>
          <w:rFonts w:ascii="標楷體" w:eastAsia="標楷體" w:hAnsi="標楷體"/>
          <w:sz w:val="22"/>
          <w:szCs w:val="22"/>
        </w:rPr>
        <w:t>ㄧㄚˊ</w:t>
      </w:r>
      <w:r w:rsidRPr="0092749C">
        <w:rPr>
          <w:rFonts w:ascii="Times New Roman" w:hAnsi="Times New Roman"/>
          <w:sz w:val="22"/>
          <w:szCs w:val="22"/>
        </w:rPr>
        <w:t>）：邊際。（《漢語大字典（一）》</w:t>
      </w:r>
      <w:r w:rsidRPr="0092749C">
        <w:rPr>
          <w:rFonts w:ascii="Times New Roman" w:hAnsi="Times New Roman" w:hint="eastAsia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p.71</w:t>
      </w:r>
      <w:r w:rsidRPr="0092749C">
        <w:rPr>
          <w:rFonts w:ascii="Times New Roman" w:hAnsi="Times New Roman"/>
          <w:sz w:val="22"/>
          <w:szCs w:val="22"/>
        </w:rPr>
        <w:t>）</w:t>
      </w:r>
    </w:p>
    <w:p w:rsidR="00A64F83" w:rsidRPr="0092749C" w:rsidRDefault="00A64F83" w:rsidP="00A64F83">
      <w:pPr>
        <w:pStyle w:val="af6"/>
        <w:ind w:leftChars="30" w:left="567" w:hangingChars="225" w:hanging="495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3</w:t>
      </w:r>
      <w:r w:rsidRPr="0092749C">
        <w:rPr>
          <w:rFonts w:ascii="Times New Roman" w:hAnsi="Times New Roman" w:hint="eastAsia"/>
          <w:sz w:val="22"/>
          <w:szCs w:val="22"/>
        </w:rPr>
        <w:t>）涯（ㄧㄚ</w:t>
      </w:r>
      <w:r w:rsidRPr="0092749C">
        <w:rPr>
          <w:rFonts w:ascii="標楷體" w:eastAsia="標楷體" w:hAnsi="標楷體" w:hint="eastAsia"/>
          <w:sz w:val="22"/>
          <w:szCs w:val="22"/>
        </w:rPr>
        <w:t>ˊ</w:t>
      </w:r>
      <w:r w:rsidRPr="0092749C">
        <w:rPr>
          <w:rFonts w:ascii="Times New Roman" w:hAnsi="Times New Roman" w:hint="eastAsia"/>
          <w:sz w:val="22"/>
          <w:szCs w:val="22"/>
        </w:rPr>
        <w:t>）</w:t>
      </w:r>
      <w:r w:rsidRPr="0092749C">
        <w:rPr>
          <w:rFonts w:ascii="Times New Roman" w:hAnsi="Times New Roman" w:hint="eastAsia"/>
          <w:sz w:val="22"/>
          <w:szCs w:val="22"/>
        </w:rPr>
        <w:t>2.</w:t>
      </w:r>
      <w:r w:rsidRPr="0092749C">
        <w:rPr>
          <w:rFonts w:ascii="Times New Roman" w:hAnsi="Times New Roman" w:hint="eastAsia"/>
          <w:sz w:val="22"/>
          <w:szCs w:val="22"/>
        </w:rPr>
        <w:t>邊際；極限。</w:t>
      </w:r>
      <w:r w:rsidRPr="0092749C">
        <w:rPr>
          <w:rFonts w:ascii="Times New Roman" w:hAnsi="Times New Roman" w:hint="eastAsia"/>
          <w:sz w:val="22"/>
          <w:szCs w:val="22"/>
        </w:rPr>
        <w:t>5.</w:t>
      </w:r>
      <w:r w:rsidRPr="0092749C">
        <w:rPr>
          <w:rFonts w:ascii="Times New Roman" w:hAnsi="Times New Roman" w:hint="eastAsia"/>
          <w:sz w:val="22"/>
          <w:szCs w:val="22"/>
        </w:rPr>
        <w:t>限制；約束。南朝</w:t>
      </w:r>
      <w:r w:rsidRPr="0092749C">
        <w:rPr>
          <w:rFonts w:ascii="Times New Roman" w:hAnsi="Times New Roman" w:hint="eastAsia"/>
          <w:sz w:val="22"/>
          <w:szCs w:val="22"/>
        </w:rPr>
        <w:t xml:space="preserve"> </w:t>
      </w:r>
      <w:r w:rsidRPr="0092749C">
        <w:rPr>
          <w:rFonts w:ascii="Times New Roman" w:hAnsi="Times New Roman" w:hint="eastAsia"/>
          <w:sz w:val="22"/>
          <w:szCs w:val="22"/>
        </w:rPr>
        <w:t>梁</w:t>
      </w:r>
      <w:r w:rsidRPr="0092749C">
        <w:rPr>
          <w:rFonts w:ascii="Times New Roman" w:hAnsi="Times New Roman" w:hint="eastAsia"/>
          <w:sz w:val="22"/>
          <w:szCs w:val="22"/>
        </w:rPr>
        <w:t xml:space="preserve"> </w:t>
      </w:r>
      <w:r w:rsidRPr="0092749C">
        <w:rPr>
          <w:rFonts w:ascii="Times New Roman" w:hAnsi="Times New Roman" w:hint="eastAsia"/>
          <w:sz w:val="22"/>
          <w:szCs w:val="22"/>
        </w:rPr>
        <w:t>沈約《答沈驎士書》：“約少不自涯，早愛蟲魚。”</w:t>
      </w:r>
      <w:r w:rsidRPr="0092749C">
        <w:rPr>
          <w:rFonts w:ascii="Times New Roman" w:hAnsi="Times New Roman" w:hint="eastAsia"/>
          <w:sz w:val="22"/>
          <w:szCs w:val="22"/>
        </w:rPr>
        <w:t>6.</w:t>
      </w:r>
      <w:r w:rsidRPr="0092749C">
        <w:rPr>
          <w:rFonts w:ascii="Times New Roman" w:hAnsi="Times New Roman" w:hint="eastAsia"/>
          <w:sz w:val="22"/>
          <w:szCs w:val="22"/>
        </w:rPr>
        <w:t>量；度。</w:t>
      </w:r>
      <w:r w:rsidRPr="0092749C">
        <w:rPr>
          <w:rFonts w:ascii="Times New Roman" w:hAnsi="Times New Roman" w:hint="eastAsia"/>
          <w:sz w:val="22"/>
          <w:szCs w:val="22"/>
        </w:rPr>
        <w:t xml:space="preserve"> </w:t>
      </w:r>
      <w:r w:rsidRPr="0092749C">
        <w:rPr>
          <w:rFonts w:ascii="Times New Roman" w:hAnsi="Times New Roman" w:hint="eastAsia"/>
          <w:sz w:val="22"/>
          <w:szCs w:val="22"/>
        </w:rPr>
        <w:t>南朝</w:t>
      </w:r>
      <w:r w:rsidRPr="0092749C">
        <w:rPr>
          <w:rFonts w:ascii="Times New Roman" w:hAnsi="Times New Roman" w:hint="eastAsia"/>
          <w:sz w:val="22"/>
          <w:szCs w:val="22"/>
        </w:rPr>
        <w:t xml:space="preserve">  </w:t>
      </w:r>
      <w:r w:rsidRPr="0092749C">
        <w:rPr>
          <w:rFonts w:ascii="Times New Roman" w:hAnsi="Times New Roman" w:hint="eastAsia"/>
          <w:sz w:val="22"/>
          <w:szCs w:val="22"/>
        </w:rPr>
        <w:t>宋</w:t>
      </w:r>
      <w:r w:rsidRPr="0092749C">
        <w:rPr>
          <w:rFonts w:ascii="Times New Roman" w:hAnsi="Times New Roman" w:hint="eastAsia"/>
          <w:sz w:val="22"/>
          <w:szCs w:val="22"/>
        </w:rPr>
        <w:t xml:space="preserve">  </w:t>
      </w:r>
      <w:r w:rsidRPr="0092749C">
        <w:rPr>
          <w:rFonts w:ascii="Times New Roman" w:hAnsi="Times New Roman" w:hint="eastAsia"/>
          <w:sz w:val="22"/>
          <w:szCs w:val="22"/>
        </w:rPr>
        <w:t>謝鎮之</w:t>
      </w:r>
      <w:r w:rsidRPr="0092749C">
        <w:rPr>
          <w:rFonts w:ascii="Times New Roman" w:hAnsi="Times New Roman" w:hint="eastAsia"/>
          <w:sz w:val="22"/>
          <w:szCs w:val="22"/>
        </w:rPr>
        <w:t xml:space="preserve"> </w:t>
      </w:r>
      <w:r w:rsidRPr="0092749C">
        <w:rPr>
          <w:rFonts w:ascii="Times New Roman" w:hAnsi="Times New Roman" w:hint="eastAsia"/>
          <w:sz w:val="22"/>
          <w:szCs w:val="22"/>
        </w:rPr>
        <w:t>《與顧歡書折〈夷夏論〉》：“吾不涯管昧，竭闚幽宗。”</w:t>
      </w:r>
      <w:r w:rsidRPr="0092749C">
        <w:rPr>
          <w:rFonts w:ascii="Times New Roman" w:hAnsi="Times New Roman" w:hint="eastAsia"/>
          <w:sz w:val="22"/>
          <w:szCs w:val="22"/>
        </w:rPr>
        <w:t xml:space="preserve"> </w:t>
      </w:r>
      <w:r w:rsidRPr="0092749C">
        <w:rPr>
          <w:rFonts w:ascii="Times New Roman" w:hAnsi="Times New Roman" w:hint="eastAsia"/>
          <w:sz w:val="22"/>
          <w:szCs w:val="22"/>
        </w:rPr>
        <w:t>唐</w:t>
      </w:r>
      <w:r w:rsidRPr="0092749C">
        <w:rPr>
          <w:rFonts w:ascii="Times New Roman" w:hAnsi="Times New Roman" w:hint="eastAsia"/>
          <w:sz w:val="22"/>
          <w:szCs w:val="22"/>
        </w:rPr>
        <w:t xml:space="preserve">  </w:t>
      </w:r>
      <w:r w:rsidRPr="0092749C">
        <w:rPr>
          <w:rFonts w:ascii="Times New Roman" w:hAnsi="Times New Roman" w:hint="eastAsia"/>
          <w:sz w:val="22"/>
          <w:szCs w:val="22"/>
        </w:rPr>
        <w:t>宋昱</w:t>
      </w:r>
      <w:r w:rsidRPr="0092749C">
        <w:rPr>
          <w:rFonts w:ascii="Times New Roman" w:hAnsi="Times New Roman" w:hint="eastAsia"/>
          <w:sz w:val="22"/>
          <w:szCs w:val="22"/>
        </w:rPr>
        <w:t xml:space="preserve"> </w:t>
      </w:r>
      <w:r w:rsidRPr="0092749C">
        <w:rPr>
          <w:rFonts w:ascii="Times New Roman" w:hAnsi="Times New Roman" w:hint="eastAsia"/>
          <w:sz w:val="22"/>
          <w:szCs w:val="22"/>
        </w:rPr>
        <w:t>《樟亭觀濤》詩：“委質任平視，誰能涯始終？”（《漢語大詞典（五）》，</w:t>
      </w:r>
      <w:r w:rsidRPr="0092749C">
        <w:rPr>
          <w:rFonts w:ascii="Times New Roman" w:hAnsi="Times New Roman" w:hint="eastAsia"/>
          <w:sz w:val="22"/>
          <w:szCs w:val="22"/>
        </w:rPr>
        <w:t>p.1348</w:t>
      </w:r>
      <w:r w:rsidRPr="0092749C">
        <w:rPr>
          <w:rFonts w:ascii="Times New Roman" w:hAnsi="Times New Roman" w:hint="eastAsia"/>
          <w:sz w:val="22"/>
          <w:szCs w:val="22"/>
        </w:rPr>
        <w:t>）</w:t>
      </w:r>
    </w:p>
    <w:p w:rsidR="00A64F83" w:rsidRPr="0092749C" w:rsidRDefault="00A64F83" w:rsidP="00A64F83">
      <w:pPr>
        <w:pStyle w:val="af6"/>
        <w:ind w:leftChars="30" w:left="567" w:hangingChars="225" w:hanging="495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4</w:t>
      </w:r>
      <w:r w:rsidRPr="0092749C">
        <w:rPr>
          <w:rFonts w:ascii="Times New Roman" w:hAnsi="Times New Roman" w:hint="eastAsia"/>
          <w:sz w:val="22"/>
          <w:szCs w:val="22"/>
        </w:rPr>
        <w:t>）</w:t>
      </w:r>
      <w:r w:rsidRPr="0092749C">
        <w:rPr>
          <w:rFonts w:ascii="Times New Roman" w:hAnsi="Times New Roman"/>
          <w:sz w:val="22"/>
          <w:szCs w:val="22"/>
        </w:rPr>
        <w:t>案：《大正藏》原作「厓」字，今依【</w:t>
      </w:r>
      <w:r w:rsidRPr="0092749C">
        <w:rPr>
          <w:rFonts w:ascii="Times New Roman" w:hAnsi="Times New Roman" w:hint="eastAsia"/>
          <w:sz w:val="22"/>
          <w:szCs w:val="22"/>
        </w:rPr>
        <w:t>丘</w:t>
      </w:r>
      <w:r w:rsidRPr="0092749C">
        <w:rPr>
          <w:rFonts w:ascii="Times New Roman" w:hAnsi="Times New Roman"/>
          <w:sz w:val="22"/>
          <w:szCs w:val="22"/>
        </w:rPr>
        <w:t>】本及前後文義改作「</w:t>
      </w:r>
      <w:r w:rsidRPr="0092749C">
        <w:rPr>
          <w:rFonts w:ascii="Times New Roman" w:hAnsi="Times New Roman" w:hint="eastAsia"/>
          <w:sz w:val="22"/>
          <w:szCs w:val="22"/>
        </w:rPr>
        <w:t>涯</w:t>
      </w:r>
      <w:r w:rsidRPr="0092749C">
        <w:rPr>
          <w:rFonts w:ascii="Times New Roman" w:hAnsi="Times New Roman"/>
          <w:sz w:val="22"/>
          <w:szCs w:val="22"/>
        </w:rPr>
        <w:t>」字。</w:t>
      </w:r>
    </w:p>
  </w:footnote>
  <w:footnote w:id="6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/>
          <w:sz w:val="22"/>
          <w:szCs w:val="22"/>
        </w:rPr>
        <w:t>1</w:t>
      </w:r>
      <w:r w:rsidRPr="0092749C">
        <w:rPr>
          <w:rFonts w:ascii="Times New Roman" w:hAnsi="Times New Roman"/>
          <w:sz w:val="22"/>
          <w:szCs w:val="22"/>
        </w:rPr>
        <w:t>）決</w:t>
      </w:r>
      <w:r w:rsidRPr="0092749C">
        <w:rPr>
          <w:rFonts w:ascii="標楷體" w:eastAsia="標楷體" w:hAnsi="標楷體"/>
          <w:sz w:val="22"/>
          <w:szCs w:val="22"/>
        </w:rPr>
        <w:t>（ㄐㄩㄝˊ）</w:t>
      </w:r>
      <w:r w:rsidRPr="0092749C">
        <w:rPr>
          <w:rFonts w:ascii="Times New Roman" w:hAnsi="Times New Roman"/>
          <w:sz w:val="22"/>
          <w:szCs w:val="22"/>
        </w:rPr>
        <w:t>：</w:t>
      </w:r>
      <w:r w:rsidRPr="0092749C">
        <w:rPr>
          <w:rFonts w:ascii="Times New Roman" w:hAnsi="Times New Roman"/>
          <w:sz w:val="22"/>
          <w:szCs w:val="22"/>
        </w:rPr>
        <w:t>9.</w:t>
      </w:r>
      <w:r w:rsidRPr="0092749C">
        <w:rPr>
          <w:rFonts w:ascii="Times New Roman" w:hAnsi="Times New Roman"/>
          <w:sz w:val="22"/>
          <w:szCs w:val="22"/>
        </w:rPr>
        <w:t>引申為截斷。</w:t>
      </w:r>
      <w:r w:rsidRPr="0092749C">
        <w:rPr>
          <w:rFonts w:ascii="Times New Roman" w:hAnsi="Times New Roman" w:hint="eastAsia"/>
          <w:sz w:val="22"/>
          <w:szCs w:val="22"/>
        </w:rPr>
        <w:t>1</w:t>
      </w:r>
      <w:r w:rsidRPr="0092749C">
        <w:rPr>
          <w:rFonts w:ascii="Times New Roman" w:hAnsi="Times New Roman"/>
          <w:sz w:val="22"/>
          <w:szCs w:val="22"/>
        </w:rPr>
        <w:t>2</w:t>
      </w:r>
      <w:r w:rsidRPr="0092749C">
        <w:rPr>
          <w:rFonts w:ascii="Times New Roman" w:hAnsi="Times New Roman" w:hint="eastAsia"/>
          <w:sz w:val="22"/>
          <w:szCs w:val="22"/>
        </w:rPr>
        <w:t>.</w:t>
      </w:r>
      <w:r w:rsidRPr="0092749C">
        <w:rPr>
          <w:rFonts w:ascii="Times New Roman" w:hAnsi="Times New Roman"/>
          <w:sz w:val="22"/>
          <w:szCs w:val="22"/>
        </w:rPr>
        <w:t>分辨；判斷。（《漢語大詞典（五）》，</w:t>
      </w:r>
      <w:r w:rsidRPr="0092749C">
        <w:rPr>
          <w:rFonts w:ascii="Times New Roman" w:hAnsi="Times New Roman"/>
          <w:sz w:val="22"/>
          <w:szCs w:val="22"/>
        </w:rPr>
        <w:t>p.101</w:t>
      </w:r>
      <w:r w:rsidRPr="0092749C">
        <w:rPr>
          <w:rFonts w:ascii="Times New Roman" w:hAnsi="Times New Roman" w:hint="eastAsia"/>
          <w:sz w:val="22"/>
          <w:szCs w:val="22"/>
        </w:rPr>
        <w:t>7</w:t>
      </w:r>
      <w:r w:rsidRPr="0092749C">
        <w:rPr>
          <w:rFonts w:ascii="Times New Roman" w:hAnsi="Times New Roman"/>
          <w:sz w:val="22"/>
          <w:szCs w:val="22"/>
        </w:rPr>
        <w:t>）</w:t>
      </w:r>
    </w:p>
    <w:p w:rsidR="00A64F83" w:rsidRPr="0092749C" w:rsidRDefault="00A64F83" w:rsidP="00E50D9C">
      <w:pPr>
        <w:pStyle w:val="af6"/>
        <w:ind w:leftChars="30" w:left="72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/>
          <w:sz w:val="22"/>
          <w:szCs w:val="22"/>
        </w:rPr>
        <w:t>2</w:t>
      </w:r>
      <w:r w:rsidRPr="0092749C">
        <w:rPr>
          <w:rFonts w:ascii="Times New Roman" w:hAnsi="Times New Roman"/>
          <w:sz w:val="22"/>
          <w:szCs w:val="22"/>
        </w:rPr>
        <w:t>）決疑</w:t>
      </w:r>
      <w:r w:rsidRPr="0092749C">
        <w:rPr>
          <w:rFonts w:ascii="Times New Roman" w:hAnsi="Times New Roman" w:hint="eastAsia"/>
          <w:sz w:val="22"/>
          <w:szCs w:val="22"/>
        </w:rPr>
        <w:t>：</w:t>
      </w:r>
      <w:r w:rsidRPr="0092749C">
        <w:rPr>
          <w:rFonts w:ascii="Times New Roman" w:hAnsi="Times New Roman"/>
          <w:sz w:val="22"/>
          <w:szCs w:val="22"/>
        </w:rPr>
        <w:t>解決凝難問題。（《漢語大詞典（五）》，</w:t>
      </w:r>
      <w:r w:rsidRPr="0092749C">
        <w:rPr>
          <w:rFonts w:ascii="Times New Roman" w:hAnsi="Times New Roman"/>
          <w:sz w:val="22"/>
          <w:szCs w:val="22"/>
        </w:rPr>
        <w:t>p.10</w:t>
      </w:r>
      <w:r w:rsidRPr="0092749C">
        <w:rPr>
          <w:rFonts w:ascii="Times New Roman" w:hAnsi="Times New Roman" w:hint="eastAsia"/>
          <w:sz w:val="22"/>
          <w:szCs w:val="22"/>
        </w:rPr>
        <w:t>24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7">
    <w:p w:rsidR="00A64F83" w:rsidRPr="0092749C" w:rsidRDefault="00A64F83" w:rsidP="00A64F83">
      <w:pPr>
        <w:pStyle w:val="af6"/>
        <w:ind w:left="141" w:hangingChars="64" w:hanging="141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標楷體" w:eastAsia="標楷體" w:hAnsi="標楷體" w:hint="eastAsia"/>
          <w:b/>
          <w:sz w:val="22"/>
          <w:szCs w:val="22"/>
        </w:rPr>
        <w:t>「</w:t>
      </w:r>
      <w:r w:rsidRPr="0092749C">
        <w:rPr>
          <w:rFonts w:ascii="標楷體" w:eastAsia="標楷體" w:hAnsi="標楷體"/>
          <w:b/>
          <w:sz w:val="22"/>
          <w:szCs w:val="22"/>
        </w:rPr>
        <w:t>而經說念佛三昧見佛，則問云，則答云，則決</w:t>
      </w:r>
      <w:r w:rsidRPr="0092749C">
        <w:rPr>
          <w:rFonts w:ascii="標楷體" w:eastAsia="標楷體" w:hAnsi="標楷體"/>
          <w:b/>
          <w:sz w:val="22"/>
          <w:szCs w:val="22"/>
          <w:vertAlign w:val="superscript"/>
        </w:rPr>
        <w:footnoteRef/>
      </w:r>
      <w:r w:rsidRPr="0092749C">
        <w:rPr>
          <w:rFonts w:ascii="標楷體" w:eastAsia="標楷體" w:hAnsi="標楷體"/>
          <w:b/>
          <w:sz w:val="22"/>
          <w:szCs w:val="22"/>
        </w:rPr>
        <w:t>其疑網</w:t>
      </w:r>
      <w:r w:rsidRPr="0092749C">
        <w:rPr>
          <w:rFonts w:ascii="標楷體" w:eastAsia="標楷體" w:hAnsi="標楷體" w:hint="eastAsia"/>
          <w:b/>
          <w:sz w:val="22"/>
          <w:szCs w:val="22"/>
        </w:rPr>
        <w:t>」：</w:t>
      </w:r>
      <w:r w:rsidRPr="0092749C">
        <w:rPr>
          <w:rFonts w:ascii="Times New Roman" w:hAnsi="Times New Roman"/>
          <w:sz w:val="22"/>
          <w:szCs w:val="22"/>
        </w:rPr>
        <w:t>《般舟三昧經》卷</w:t>
      </w:r>
      <w:r w:rsidRPr="0092749C">
        <w:rPr>
          <w:rFonts w:ascii="Times New Roman" w:hAnsi="Times New Roman"/>
          <w:sz w:val="22"/>
          <w:szCs w:val="22"/>
        </w:rPr>
        <w:t>1</w:t>
      </w:r>
      <w:r w:rsidRPr="0092749C">
        <w:rPr>
          <w:rFonts w:ascii="Times New Roman" w:hAnsi="Times New Roman"/>
          <w:sz w:val="22"/>
          <w:szCs w:val="22"/>
        </w:rPr>
        <w:t>〈</w:t>
      </w:r>
      <w:r w:rsidRPr="0092749C">
        <w:rPr>
          <w:rFonts w:ascii="Times New Roman" w:hAnsi="Times New Roman"/>
          <w:sz w:val="22"/>
          <w:szCs w:val="22"/>
        </w:rPr>
        <w:t>2</w:t>
      </w:r>
      <w:r w:rsidRPr="0092749C">
        <w:rPr>
          <w:rFonts w:ascii="Times New Roman" w:hAnsi="Times New Roman"/>
          <w:sz w:val="22"/>
          <w:szCs w:val="22"/>
        </w:rPr>
        <w:t>行品〉：「</w:t>
      </w:r>
      <w:r w:rsidRPr="0092749C">
        <w:rPr>
          <w:rFonts w:ascii="Times New Roman" w:eastAsia="標楷體" w:hAnsi="Times New Roman"/>
          <w:sz w:val="22"/>
          <w:szCs w:val="22"/>
        </w:rPr>
        <w:t>菩薩於是間國土，聞阿彌陀佛，數數念，用是念故，見阿彌陀佛。見佛已，問：『當持何等法生阿彌陀佛國？爾時，阿彌陀佛語是菩薩言，欲來生我國者，常念我數數，常當守念，莫有休息，如是得來生我國。』</w:t>
      </w:r>
      <w:r w:rsidRPr="0092749C">
        <w:rPr>
          <w:rFonts w:ascii="Times New Roman" w:hAnsi="Times New Roman"/>
          <w:sz w:val="22"/>
          <w:szCs w:val="22"/>
        </w:rPr>
        <w:t>」（大正</w:t>
      </w:r>
      <w:r w:rsidRPr="0092749C">
        <w:rPr>
          <w:rFonts w:ascii="Times New Roman" w:hAnsi="Times New Roman"/>
          <w:sz w:val="22"/>
          <w:szCs w:val="22"/>
        </w:rPr>
        <w:t>13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905b8-13)</w:t>
      </w:r>
      <w:r w:rsidRPr="0092749C">
        <w:rPr>
          <w:rFonts w:ascii="Times New Roman" w:hAnsi="Times New Roman"/>
          <w:sz w:val="22"/>
          <w:szCs w:val="22"/>
        </w:rPr>
        <w:t>（《慧遠研究（遺文篇）》</w:t>
      </w:r>
      <w:r w:rsidRPr="0092749C">
        <w:rPr>
          <w:rFonts w:ascii="Times New Roman" w:hAnsi="Times New Roman"/>
          <w:sz w:val="22"/>
          <w:szCs w:val="22"/>
        </w:rPr>
        <w:t>p.246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n.234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8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>「夢中之所見」</w:t>
      </w:r>
      <w:r w:rsidRPr="0092749C">
        <w:rPr>
          <w:rFonts w:ascii="Times New Roman" w:hAnsi="Times New Roman" w:hint="eastAsia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【續藏本】</w:t>
      </w:r>
      <w:r w:rsidRPr="0092749C">
        <w:rPr>
          <w:rFonts w:ascii="Times New Roman" w:hAnsi="Times New Roman" w:hint="eastAsia"/>
          <w:sz w:val="22"/>
          <w:szCs w:val="22"/>
        </w:rPr>
        <w:t>無</w:t>
      </w:r>
      <w:r w:rsidRPr="0092749C">
        <w:rPr>
          <w:rFonts w:ascii="Times New Roman" w:hAnsi="Times New Roman"/>
          <w:sz w:val="22"/>
          <w:szCs w:val="22"/>
        </w:rPr>
        <w:t>重複</w:t>
      </w:r>
      <w:r w:rsidRPr="0092749C">
        <w:rPr>
          <w:rFonts w:ascii="Times New Roman" w:hAnsi="Times New Roman" w:hint="eastAsia"/>
          <w:sz w:val="22"/>
          <w:szCs w:val="22"/>
        </w:rPr>
        <w:t>。</w:t>
      </w:r>
      <w:r w:rsidRPr="0092749C">
        <w:rPr>
          <w:rFonts w:ascii="Times New Roman" w:hAnsi="Times New Roman"/>
          <w:sz w:val="22"/>
          <w:szCs w:val="22"/>
        </w:rPr>
        <w:t>（《慧遠研究（遺文篇）》</w:t>
      </w:r>
      <w:r w:rsidRPr="0092749C">
        <w:rPr>
          <w:rFonts w:ascii="Times New Roman" w:hAnsi="Times New Roman"/>
          <w:sz w:val="22"/>
          <w:szCs w:val="22"/>
        </w:rPr>
        <w:t>p.34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n.6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9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1</w:t>
      </w:r>
      <w:r w:rsidRPr="0092749C">
        <w:rPr>
          <w:rFonts w:ascii="Times New Roman" w:hAnsi="Times New Roman" w:hint="eastAsia"/>
          <w:sz w:val="22"/>
          <w:szCs w:val="22"/>
        </w:rPr>
        <w:t>）</w:t>
      </w:r>
      <w:r w:rsidRPr="0092749C">
        <w:rPr>
          <w:rFonts w:ascii="Times New Roman" w:hAnsi="Times New Roman"/>
          <w:sz w:val="22"/>
          <w:szCs w:val="22"/>
        </w:rPr>
        <w:t>「想」，【續藏本】誤作「相」。（《慧遠研究（遺文篇）》</w:t>
      </w:r>
      <w:r w:rsidRPr="0092749C">
        <w:rPr>
          <w:rFonts w:ascii="Times New Roman" w:hAnsi="Times New Roman"/>
          <w:sz w:val="22"/>
          <w:szCs w:val="22"/>
        </w:rPr>
        <w:t>p.34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n.8</w:t>
      </w:r>
      <w:r w:rsidRPr="0092749C">
        <w:rPr>
          <w:rFonts w:ascii="Times New Roman" w:hAnsi="Times New Roman"/>
          <w:sz w:val="22"/>
          <w:szCs w:val="22"/>
        </w:rPr>
        <w:t>）</w:t>
      </w:r>
    </w:p>
    <w:p w:rsidR="00A64F83" w:rsidRPr="0092749C" w:rsidRDefault="00A64F83" w:rsidP="00A64F83">
      <w:pPr>
        <w:pStyle w:val="af6"/>
        <w:ind w:leftChars="30" w:left="72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2</w:t>
      </w:r>
      <w:r w:rsidRPr="0092749C">
        <w:rPr>
          <w:rFonts w:ascii="Times New Roman" w:hAnsi="Times New Roman" w:hint="eastAsia"/>
          <w:sz w:val="22"/>
          <w:szCs w:val="22"/>
        </w:rPr>
        <w:t>）</w:t>
      </w:r>
      <w:r w:rsidRPr="0092749C">
        <w:rPr>
          <w:rFonts w:ascii="Times New Roman" w:hAnsi="Times New Roman"/>
          <w:sz w:val="22"/>
          <w:szCs w:val="22"/>
        </w:rPr>
        <w:t>「想」，【</w:t>
      </w:r>
      <w:r w:rsidRPr="0092749C">
        <w:rPr>
          <w:rFonts w:ascii="Times New Roman" w:hAnsi="Times New Roman" w:hint="eastAsia"/>
          <w:sz w:val="22"/>
          <w:szCs w:val="22"/>
        </w:rPr>
        <w:t>丘</w:t>
      </w:r>
      <w:r w:rsidRPr="0092749C">
        <w:rPr>
          <w:rFonts w:ascii="Times New Roman" w:hAnsi="Times New Roman"/>
          <w:sz w:val="22"/>
          <w:szCs w:val="22"/>
        </w:rPr>
        <w:t>本】作「相」</w:t>
      </w: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p.58</w:t>
      </w:r>
      <w:r w:rsidRPr="0092749C">
        <w:rPr>
          <w:rFonts w:ascii="Times New Roman" w:hAnsi="Times New Roman" w:hint="eastAsia"/>
          <w:sz w:val="22"/>
          <w:szCs w:val="22"/>
        </w:rPr>
        <w:t>）</w:t>
      </w:r>
      <w:r w:rsidRPr="0092749C">
        <w:rPr>
          <w:rFonts w:ascii="Times New Roman" w:hAnsi="Times New Roman"/>
          <w:sz w:val="22"/>
          <w:szCs w:val="22"/>
        </w:rPr>
        <w:t>。</w:t>
      </w:r>
    </w:p>
  </w:footnote>
  <w:footnote w:id="10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 xml:space="preserve"> </w:t>
      </w:r>
      <w:r w:rsidRPr="0092749C">
        <w:rPr>
          <w:rFonts w:ascii="Times New Roman" w:hAnsi="Times New Roman"/>
          <w:sz w:val="22"/>
          <w:szCs w:val="22"/>
        </w:rPr>
        <w:t>矚</w:t>
      </w: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標楷體" w:eastAsia="標楷體" w:hAnsi="標楷體"/>
          <w:sz w:val="22"/>
          <w:szCs w:val="22"/>
        </w:rPr>
        <w:t>ㄓㄨˇ</w:t>
      </w:r>
      <w:r w:rsidRPr="0092749C">
        <w:rPr>
          <w:rFonts w:ascii="Times New Roman" w:eastAsia="標楷體" w:hAnsi="Times New Roman" w:hint="eastAsia"/>
          <w:sz w:val="22"/>
          <w:szCs w:val="22"/>
        </w:rPr>
        <w:t>）</w:t>
      </w:r>
      <w:r w:rsidRPr="0092749C">
        <w:rPr>
          <w:rFonts w:ascii="Times New Roman" w:hAnsi="Times New Roman"/>
          <w:sz w:val="22"/>
          <w:szCs w:val="22"/>
        </w:rPr>
        <w:t>：</w:t>
      </w:r>
      <w:r w:rsidRPr="0092749C">
        <w:rPr>
          <w:rFonts w:ascii="Times New Roman" w:hAnsi="Times New Roman"/>
          <w:sz w:val="22"/>
          <w:szCs w:val="22"/>
        </w:rPr>
        <w:t>1.</w:t>
      </w:r>
      <w:r w:rsidRPr="0092749C">
        <w:rPr>
          <w:rFonts w:ascii="Times New Roman" w:hAnsi="Times New Roman"/>
          <w:sz w:val="22"/>
          <w:szCs w:val="22"/>
        </w:rPr>
        <w:t>見；看見。</w:t>
      </w:r>
      <w:r w:rsidRPr="0092749C">
        <w:rPr>
          <w:rFonts w:ascii="Times New Roman" w:hAnsi="Times New Roman"/>
          <w:sz w:val="22"/>
          <w:szCs w:val="22"/>
        </w:rPr>
        <w:t>2.</w:t>
      </w:r>
      <w:r w:rsidRPr="0092749C">
        <w:rPr>
          <w:rFonts w:ascii="Times New Roman" w:hAnsi="Times New Roman"/>
          <w:sz w:val="22"/>
          <w:szCs w:val="22"/>
        </w:rPr>
        <w:t>謂注視。（《漢語大詞典（七）》</w:t>
      </w:r>
      <w:r w:rsidRPr="0092749C">
        <w:rPr>
          <w:rFonts w:ascii="Times New Roman" w:hAnsi="Times New Roman"/>
          <w:sz w:val="22"/>
          <w:szCs w:val="22"/>
        </w:rPr>
        <w:t>p.1269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11">
    <w:p w:rsidR="00A64F83" w:rsidRPr="0092749C" w:rsidRDefault="00A64F83" w:rsidP="00A64F83">
      <w:pPr>
        <w:pStyle w:val="af6"/>
        <w:ind w:left="251" w:hangingChars="114" w:hanging="251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 xml:space="preserve"> </w:t>
      </w:r>
      <w:r w:rsidRPr="0092749C">
        <w:rPr>
          <w:rFonts w:ascii="Times New Roman" w:hAnsi="Times New Roman"/>
          <w:sz w:val="22"/>
          <w:szCs w:val="22"/>
        </w:rPr>
        <w:t>理會</w:t>
      </w:r>
      <w:r w:rsidRPr="0092749C">
        <w:rPr>
          <w:rFonts w:ascii="Times New Roman" w:hAnsi="Times New Roman" w:hint="eastAsia"/>
          <w:sz w:val="22"/>
          <w:szCs w:val="22"/>
        </w:rPr>
        <w:t>：</w:t>
      </w:r>
      <w:r w:rsidRPr="0092749C">
        <w:rPr>
          <w:rFonts w:ascii="Times New Roman" w:hAnsi="Times New Roman"/>
          <w:sz w:val="22"/>
          <w:szCs w:val="22"/>
        </w:rPr>
        <w:t>1.</w:t>
      </w:r>
      <w:r w:rsidRPr="0092749C">
        <w:rPr>
          <w:rFonts w:ascii="Times New Roman" w:hAnsi="Times New Roman"/>
          <w:sz w:val="22"/>
          <w:szCs w:val="22"/>
        </w:rPr>
        <w:t>道理相合；見解一致。（《漢語大</w:t>
      </w:r>
      <w:r w:rsidRPr="0092749C">
        <w:rPr>
          <w:rFonts w:ascii="Times New Roman" w:hAnsi="Times New Roman" w:hint="eastAsia"/>
          <w:sz w:val="22"/>
          <w:szCs w:val="22"/>
        </w:rPr>
        <w:t>詞典</w:t>
      </w:r>
      <w:r w:rsidRPr="0092749C">
        <w:rPr>
          <w:rFonts w:ascii="Times New Roman" w:hAnsi="Times New Roman"/>
          <w:sz w:val="22"/>
          <w:szCs w:val="22"/>
        </w:rPr>
        <w:t>（四）》，</w:t>
      </w:r>
      <w:r w:rsidRPr="0092749C">
        <w:rPr>
          <w:rFonts w:ascii="Times New Roman" w:hAnsi="Times New Roman"/>
          <w:sz w:val="22"/>
          <w:szCs w:val="22"/>
        </w:rPr>
        <w:t>p.5</w:t>
      </w:r>
      <w:r w:rsidRPr="0092749C">
        <w:rPr>
          <w:rFonts w:ascii="Times New Roman" w:hAnsi="Times New Roman" w:hint="eastAsia"/>
          <w:sz w:val="22"/>
          <w:szCs w:val="22"/>
        </w:rPr>
        <w:t>75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12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/>
          <w:sz w:val="22"/>
          <w:szCs w:val="22"/>
        </w:rPr>
        <w:t>1</w:t>
      </w:r>
      <w:r w:rsidRPr="0092749C">
        <w:rPr>
          <w:rFonts w:ascii="Times New Roman" w:hAnsi="Times New Roman"/>
          <w:sz w:val="22"/>
          <w:szCs w:val="22"/>
        </w:rPr>
        <w:t>）「聞」</w:t>
      </w:r>
      <w:r w:rsidRPr="0092749C">
        <w:rPr>
          <w:rFonts w:ascii="Times New Roman" w:hAnsi="Times New Roman" w:hint="eastAsia"/>
          <w:sz w:val="22"/>
          <w:szCs w:val="22"/>
        </w:rPr>
        <w:t>，「同」之誤寫，</w:t>
      </w:r>
      <w:r w:rsidRPr="0092749C">
        <w:rPr>
          <w:rFonts w:ascii="Times New Roman" w:hAnsi="Times New Roman"/>
          <w:sz w:val="22"/>
          <w:szCs w:val="22"/>
        </w:rPr>
        <w:t>【丘本】改作「同」。（《慧遠研究（遺文篇）》</w:t>
      </w:r>
      <w:r w:rsidRPr="0092749C">
        <w:rPr>
          <w:rFonts w:ascii="Times New Roman" w:hAnsi="Times New Roman"/>
          <w:sz w:val="22"/>
          <w:szCs w:val="22"/>
        </w:rPr>
        <w:t>p.34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n.9</w:t>
      </w:r>
      <w:r w:rsidRPr="0092749C">
        <w:rPr>
          <w:rFonts w:ascii="Times New Roman" w:hAnsi="Times New Roman"/>
          <w:sz w:val="22"/>
          <w:szCs w:val="22"/>
        </w:rPr>
        <w:t>）</w:t>
      </w:r>
    </w:p>
    <w:p w:rsidR="00A64F83" w:rsidRPr="0092749C" w:rsidRDefault="00A64F83" w:rsidP="00A64F83">
      <w:pPr>
        <w:pStyle w:val="af6"/>
        <w:ind w:leftChars="59" w:left="142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/>
          <w:sz w:val="22"/>
          <w:szCs w:val="22"/>
        </w:rPr>
        <w:t>2</w:t>
      </w:r>
      <w:r w:rsidRPr="0092749C">
        <w:rPr>
          <w:rFonts w:ascii="Times New Roman" w:hAnsi="Times New Roman"/>
          <w:sz w:val="22"/>
          <w:szCs w:val="22"/>
        </w:rPr>
        <w:t>）案：《大正藏》原作「聞」字，今依【原】本及前後文義改作「同」字。</w:t>
      </w:r>
    </w:p>
  </w:footnote>
  <w:footnote w:id="13">
    <w:p w:rsidR="00A64F83" w:rsidRPr="0092749C" w:rsidRDefault="00A64F83" w:rsidP="00A64F83">
      <w:pPr>
        <w:pStyle w:val="af6"/>
        <w:ind w:left="251" w:hangingChars="114" w:hanging="251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sz w:val="22"/>
          <w:szCs w:val="22"/>
        </w:rPr>
        <w:footnoteRef/>
      </w:r>
      <w:r w:rsidRPr="0092749C">
        <w:rPr>
          <w:rFonts w:ascii="Times New Roman" w:hAnsi="Times New Roman" w:hint="eastAsia"/>
          <w:b/>
          <w:sz w:val="22"/>
          <w:szCs w:val="22"/>
        </w:rPr>
        <w:t>「</w:t>
      </w:r>
      <w:r w:rsidRPr="0092749C">
        <w:rPr>
          <w:rFonts w:ascii="Times New Roman" w:hAnsi="Times New Roman"/>
          <w:b/>
          <w:sz w:val="22"/>
          <w:szCs w:val="22"/>
        </w:rPr>
        <w:t>直是想專理會</w:t>
      </w:r>
      <w:r w:rsidRPr="0092749C">
        <w:rPr>
          <w:rFonts w:ascii="Times New Roman" w:hAnsi="Times New Roman" w:hint="eastAsia"/>
          <w:b/>
          <w:sz w:val="22"/>
          <w:szCs w:val="22"/>
        </w:rPr>
        <w:t>，大同於夢了」</w:t>
      </w:r>
      <w:r w:rsidRPr="0092749C">
        <w:rPr>
          <w:rFonts w:ascii="Times New Roman" w:hAnsi="Times New Roman"/>
          <w:sz w:val="22"/>
          <w:szCs w:val="22"/>
        </w:rPr>
        <w:t>：</w:t>
      </w:r>
    </w:p>
    <w:p w:rsidR="00A64F83" w:rsidRPr="0092749C" w:rsidRDefault="00A64F83" w:rsidP="00A64F83">
      <w:pPr>
        <w:pStyle w:val="af6"/>
        <w:ind w:leftChars="59" w:left="692" w:hangingChars="250" w:hanging="550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1</w:t>
      </w:r>
      <w:r w:rsidRPr="0092749C">
        <w:rPr>
          <w:rFonts w:ascii="Times New Roman" w:hAnsi="Times New Roman" w:hint="eastAsia"/>
          <w:sz w:val="22"/>
          <w:szCs w:val="22"/>
        </w:rPr>
        <w:t>）「佛只是思</w:t>
      </w:r>
      <w:r w:rsidRPr="0092749C">
        <w:rPr>
          <w:rFonts w:ascii="Times New Roman" w:hAnsi="Times New Roman"/>
          <w:sz w:val="22"/>
          <w:szCs w:val="22"/>
        </w:rPr>
        <w:t>想專一而幻想出來的</w:t>
      </w:r>
      <w:r w:rsidRPr="0092749C">
        <w:rPr>
          <w:rFonts w:ascii="Times New Roman" w:hAnsi="Times New Roman" w:hint="eastAsia"/>
          <w:sz w:val="22"/>
          <w:szCs w:val="22"/>
        </w:rPr>
        <w:t>，確與夢差不多了。」</w:t>
      </w: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陳揚炯釋譯《大乘大義章》（《中國佛教經典寶藏精選白話版：</w:t>
      </w:r>
      <w:r w:rsidRPr="0092749C">
        <w:rPr>
          <w:rFonts w:ascii="Times New Roman" w:hAnsi="Times New Roman" w:hint="eastAsia"/>
          <w:sz w:val="22"/>
          <w:szCs w:val="22"/>
        </w:rPr>
        <w:t>119</w:t>
      </w:r>
      <w:r w:rsidRPr="0092749C">
        <w:rPr>
          <w:rFonts w:ascii="Times New Roman" w:hAnsi="Times New Roman" w:hint="eastAsia"/>
          <w:sz w:val="22"/>
          <w:szCs w:val="22"/>
        </w:rPr>
        <w:t>》）</w:t>
      </w:r>
      <w:r w:rsidRPr="0092749C">
        <w:rPr>
          <w:rFonts w:ascii="Times New Roman" w:hAnsi="Times New Roman" w:hint="eastAsia"/>
          <w:sz w:val="22"/>
          <w:szCs w:val="22"/>
        </w:rPr>
        <w:t xml:space="preserve"> </w:t>
      </w:r>
      <w:r w:rsidRPr="0092749C">
        <w:rPr>
          <w:rFonts w:ascii="Times New Roman" w:hAnsi="Times New Roman"/>
          <w:sz w:val="22"/>
          <w:szCs w:val="22"/>
        </w:rPr>
        <w:t>p.</w:t>
      </w:r>
      <w:r w:rsidRPr="0092749C">
        <w:rPr>
          <w:rFonts w:ascii="Times New Roman" w:hAnsi="Times New Roman" w:hint="eastAsia"/>
          <w:sz w:val="22"/>
          <w:szCs w:val="22"/>
        </w:rPr>
        <w:t>1</w:t>
      </w:r>
      <w:r w:rsidRPr="0092749C">
        <w:rPr>
          <w:rFonts w:ascii="Times New Roman" w:hAnsi="Times New Roman"/>
          <w:sz w:val="22"/>
          <w:szCs w:val="22"/>
        </w:rPr>
        <w:t>4</w:t>
      </w:r>
      <w:r w:rsidRPr="0092749C">
        <w:rPr>
          <w:rFonts w:ascii="Times New Roman" w:hAnsi="Times New Roman" w:hint="eastAsia"/>
          <w:sz w:val="22"/>
          <w:szCs w:val="22"/>
        </w:rPr>
        <w:t>1-6</w:t>
      </w:r>
      <w:r w:rsidRPr="0092749C">
        <w:rPr>
          <w:rFonts w:ascii="Times New Roman" w:hAnsi="Times New Roman"/>
          <w:sz w:val="22"/>
          <w:szCs w:val="22"/>
        </w:rPr>
        <w:t>）。</w:t>
      </w:r>
    </w:p>
    <w:p w:rsidR="00A64F83" w:rsidRPr="0092749C" w:rsidRDefault="00A64F83" w:rsidP="00A64F83">
      <w:pPr>
        <w:pStyle w:val="af6"/>
        <w:ind w:leftChars="50" w:left="670" w:hangingChars="250" w:hanging="550"/>
        <w:rPr>
          <w:sz w:val="22"/>
          <w:szCs w:val="22"/>
        </w:rPr>
      </w:pPr>
      <w:r w:rsidRPr="0092749C">
        <w:rPr>
          <w:rFonts w:ascii="Times New Roman" w:hAnsi="Times New Roman" w:hint="eastAsia"/>
          <w:sz w:val="22"/>
          <w:szCs w:val="22"/>
          <w:lang w:eastAsia="ja-JP"/>
        </w:rPr>
        <w:t>（</w:t>
      </w:r>
      <w:r w:rsidRPr="0092749C">
        <w:rPr>
          <w:rFonts w:ascii="Times New Roman" w:hAnsi="Times New Roman" w:hint="eastAsia"/>
          <w:sz w:val="22"/>
          <w:szCs w:val="22"/>
          <w:lang w:eastAsia="ja-JP"/>
        </w:rPr>
        <w:t>2</w:t>
      </w:r>
      <w:r w:rsidRPr="0092749C">
        <w:rPr>
          <w:rFonts w:ascii="Times New Roman" w:hAnsi="Times New Roman" w:hint="eastAsia"/>
          <w:sz w:val="22"/>
          <w:szCs w:val="22"/>
          <w:lang w:eastAsia="ja-JP"/>
        </w:rPr>
        <w:t>）</w:t>
      </w:r>
      <w:r w:rsidRPr="0092749C">
        <w:rPr>
          <w:rFonts w:ascii="Times New Roman" w:hAnsi="Times New Roman" w:hint="eastAsia"/>
          <w:b/>
          <w:sz w:val="22"/>
          <w:szCs w:val="22"/>
          <w:lang w:eastAsia="ja-JP"/>
        </w:rPr>
        <w:t>「ただ</w:t>
      </w:r>
      <w:r w:rsidRPr="0092749C">
        <w:rPr>
          <w:rFonts w:ascii="Times New Roman" w:hAnsi="Times New Roman"/>
          <w:b/>
          <w:sz w:val="22"/>
          <w:szCs w:val="22"/>
          <w:lang w:eastAsia="ja-JP"/>
        </w:rPr>
        <w:t>一心に思いつめて</w:t>
      </w:r>
      <w:r w:rsidRPr="0092749C">
        <w:rPr>
          <w:rFonts w:ascii="Times New Roman" w:hAnsi="Times New Roman"/>
          <w:b/>
          <w:sz w:val="22"/>
          <w:szCs w:val="22"/>
          <w:lang w:eastAsia="ja-JP"/>
        </w:rPr>
        <w:t>(</w:t>
      </w:r>
      <w:r w:rsidRPr="0092749C">
        <w:rPr>
          <w:rFonts w:ascii="Times New Roman" w:hAnsi="Times New Roman"/>
          <w:b/>
          <w:sz w:val="22"/>
          <w:szCs w:val="22"/>
          <w:lang w:eastAsia="ja-JP"/>
        </w:rPr>
        <w:t>佛に</w:t>
      </w:r>
      <w:r w:rsidRPr="0092749C">
        <w:rPr>
          <w:rFonts w:ascii="Times New Roman" w:hAnsi="Times New Roman"/>
          <w:b/>
          <w:sz w:val="22"/>
          <w:szCs w:val="22"/>
          <w:lang w:eastAsia="ja-JP"/>
        </w:rPr>
        <w:t>)</w:t>
      </w:r>
      <w:r w:rsidRPr="0092749C">
        <w:rPr>
          <w:rFonts w:ascii="Times New Roman" w:hAnsi="Times New Roman"/>
          <w:b/>
          <w:sz w:val="22"/>
          <w:szCs w:val="22"/>
          <w:lang w:eastAsia="ja-JP"/>
        </w:rPr>
        <w:t>會うことになったのですから</w:t>
      </w:r>
      <w:r w:rsidRPr="0092749C">
        <w:rPr>
          <w:rFonts w:ascii="Times New Roman" w:hAnsi="Times New Roman" w:hint="eastAsia"/>
          <w:b/>
          <w:sz w:val="22"/>
          <w:szCs w:val="22"/>
          <w:lang w:eastAsia="ja-JP"/>
        </w:rPr>
        <w:t>，大體夢と同じことになります。</w:t>
      </w:r>
      <w:r w:rsidRPr="0092749C">
        <w:rPr>
          <w:rFonts w:ascii="Times New Roman" w:hAnsi="Times New Roman" w:hint="eastAsia"/>
          <w:b/>
          <w:sz w:val="22"/>
          <w:szCs w:val="22"/>
        </w:rPr>
        <w:t>」</w:t>
      </w: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hint="eastAsia"/>
          <w:sz w:val="22"/>
          <w:szCs w:val="22"/>
        </w:rPr>
        <w:t>只是專注於一心而與佛相會，大致上與夢相同。）</w:t>
      </w:r>
      <w:r w:rsidRPr="0092749C">
        <w:rPr>
          <w:rFonts w:ascii="Times New Roman" w:hAnsi="Times New Roman"/>
          <w:sz w:val="22"/>
          <w:szCs w:val="22"/>
        </w:rPr>
        <w:t>（《慧遠研究（</w:t>
      </w:r>
      <w:r w:rsidRPr="0092749C">
        <w:rPr>
          <w:rFonts w:ascii="Times New Roman" w:hAnsi="Times New Roman" w:hint="eastAsia"/>
          <w:sz w:val="22"/>
          <w:szCs w:val="22"/>
        </w:rPr>
        <w:t>譯注</w:t>
      </w:r>
      <w:r w:rsidRPr="0092749C">
        <w:rPr>
          <w:rFonts w:ascii="Times New Roman" w:hAnsi="Times New Roman"/>
          <w:sz w:val="22"/>
          <w:szCs w:val="22"/>
        </w:rPr>
        <w:t>篇）》</w:t>
      </w:r>
      <w:r w:rsidRPr="0092749C">
        <w:rPr>
          <w:rFonts w:ascii="Times New Roman" w:hAnsi="Times New Roman"/>
          <w:sz w:val="22"/>
          <w:szCs w:val="22"/>
        </w:rPr>
        <w:t>p.</w:t>
      </w:r>
      <w:r w:rsidRPr="0092749C">
        <w:rPr>
          <w:rFonts w:ascii="Times New Roman" w:hAnsi="Times New Roman" w:hint="eastAsia"/>
          <w:sz w:val="22"/>
          <w:szCs w:val="22"/>
        </w:rPr>
        <w:t>166-3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14">
    <w:p w:rsidR="00A64F83" w:rsidRPr="0092749C" w:rsidRDefault="00A64F83" w:rsidP="00A64F83">
      <w:pPr>
        <w:pStyle w:val="af6"/>
        <w:rPr>
          <w:sz w:val="22"/>
          <w:szCs w:val="22"/>
        </w:rPr>
      </w:pPr>
      <w:r w:rsidRPr="0092749C">
        <w:rPr>
          <w:rStyle w:val="af8"/>
          <w:sz w:val="22"/>
          <w:szCs w:val="22"/>
        </w:rPr>
        <w:footnoteRef/>
      </w:r>
      <w:r w:rsidRPr="0092749C">
        <w:rPr>
          <w:rFonts w:ascii="Times New Roman" w:hAnsi="Times New Roman" w:hint="eastAsia"/>
          <w:sz w:val="22"/>
          <w:szCs w:val="22"/>
        </w:rPr>
        <w:t xml:space="preserve"> </w:t>
      </w:r>
      <w:r w:rsidRPr="0092749C">
        <w:rPr>
          <w:rFonts w:ascii="Times New Roman" w:hAnsi="Times New Roman" w:hint="eastAsia"/>
          <w:sz w:val="22"/>
          <w:szCs w:val="22"/>
        </w:rPr>
        <w:t>大</w:t>
      </w:r>
      <w:r w:rsidRPr="0092749C">
        <w:rPr>
          <w:rFonts w:ascii="Times New Roman" w:hAnsi="Times New Roman"/>
          <w:sz w:val="22"/>
          <w:szCs w:val="22"/>
        </w:rPr>
        <w:t>＝</w:t>
      </w:r>
      <w:r w:rsidRPr="0092749C">
        <w:rPr>
          <w:rFonts w:ascii="Times New Roman" w:hAnsi="Times New Roman" w:hint="eastAsia"/>
          <w:sz w:val="22"/>
          <w:szCs w:val="22"/>
        </w:rPr>
        <w:t>夫</w:t>
      </w:r>
      <w:r w:rsidRPr="0092749C">
        <w:rPr>
          <w:rFonts w:ascii="Times New Roman" w:hAnsi="Times New Roman"/>
          <w:sz w:val="22"/>
          <w:szCs w:val="22"/>
        </w:rPr>
        <w:t>【丘本】</w:t>
      </w: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p.58</w:t>
      </w:r>
      <w:r w:rsidRPr="0092749C">
        <w:rPr>
          <w:rFonts w:ascii="Times New Roman" w:hAnsi="Times New Roman" w:hint="eastAsia"/>
          <w:sz w:val="22"/>
          <w:szCs w:val="22"/>
        </w:rPr>
        <w:t>）。</w:t>
      </w:r>
    </w:p>
  </w:footnote>
  <w:footnote w:id="15">
    <w:p w:rsidR="00A64F83" w:rsidRPr="0092749C" w:rsidRDefault="00A64F83" w:rsidP="00A64F83">
      <w:pPr>
        <w:pStyle w:val="af6"/>
        <w:ind w:left="312" w:hangingChars="142" w:hanging="312"/>
        <w:rPr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 xml:space="preserve"> </w:t>
      </w:r>
      <w:r w:rsidRPr="0092749C">
        <w:rPr>
          <w:rFonts w:ascii="Times New Roman" w:hAnsi="Times New Roman"/>
          <w:b/>
          <w:sz w:val="22"/>
          <w:szCs w:val="22"/>
        </w:rPr>
        <w:t>或</w:t>
      </w:r>
      <w:r w:rsidRPr="0092749C">
        <w:rPr>
          <w:rFonts w:ascii="Times New Roman" w:hAnsi="Times New Roman" w:hint="eastAsia"/>
          <w:b/>
          <w:sz w:val="22"/>
          <w:szCs w:val="22"/>
        </w:rPr>
        <w:t>：</w:t>
      </w:r>
      <w:r w:rsidRPr="0092749C">
        <w:rPr>
          <w:rFonts w:ascii="Times New Roman" w:hAnsi="Times New Roman" w:hint="eastAsia"/>
          <w:sz w:val="22"/>
          <w:szCs w:val="22"/>
        </w:rPr>
        <w:t>11.</w:t>
      </w:r>
      <w:r w:rsidRPr="0092749C">
        <w:rPr>
          <w:rFonts w:ascii="Times New Roman" w:hAnsi="Times New Roman" w:hint="eastAsia"/>
          <w:sz w:val="22"/>
          <w:szCs w:val="22"/>
        </w:rPr>
        <w:t>通“</w:t>
      </w:r>
      <w:r w:rsidRPr="0092749C">
        <w:rPr>
          <w:rFonts w:ascii="Times New Roman" w:hAnsi="Times New Roman" w:hint="eastAsia"/>
          <w:sz w:val="22"/>
          <w:szCs w:val="22"/>
        </w:rPr>
        <w:t xml:space="preserve"> </w:t>
      </w:r>
      <w:r w:rsidRPr="0092749C">
        <w:rPr>
          <w:rFonts w:ascii="Times New Roman" w:hAnsi="Times New Roman" w:hint="eastAsia"/>
          <w:sz w:val="22"/>
          <w:szCs w:val="22"/>
        </w:rPr>
        <w:t>惑</w:t>
      </w:r>
      <w:r w:rsidRPr="0092749C">
        <w:rPr>
          <w:rFonts w:ascii="Times New Roman" w:hAnsi="Times New Roman" w:hint="eastAsia"/>
          <w:sz w:val="22"/>
          <w:szCs w:val="22"/>
        </w:rPr>
        <w:t xml:space="preserve"> </w:t>
      </w:r>
      <w:r w:rsidRPr="0092749C">
        <w:rPr>
          <w:rFonts w:ascii="Times New Roman" w:hAnsi="Times New Roman" w:hint="eastAsia"/>
          <w:sz w:val="22"/>
          <w:szCs w:val="22"/>
        </w:rPr>
        <w:t>”。《易‧乾》：“九四，重剛而不中，上不在天，下不在田，中不在人，故或之。或之者，疑之也，故無咎。”《孟子‧告子上》：“無或乎王之不智也。”</w:t>
      </w:r>
      <w:r w:rsidRPr="0092749C">
        <w:rPr>
          <w:rFonts w:ascii="Times New Roman" w:hAnsi="Times New Roman"/>
          <w:sz w:val="22"/>
          <w:szCs w:val="22"/>
        </w:rPr>
        <w:t xml:space="preserve"> </w:t>
      </w:r>
      <w:r w:rsidRPr="0092749C">
        <w:rPr>
          <w:rFonts w:ascii="Times New Roman" w:hAnsi="Times New Roman"/>
          <w:sz w:val="22"/>
          <w:szCs w:val="22"/>
        </w:rPr>
        <w:t>（《漢語大詞典（</w:t>
      </w:r>
      <w:r w:rsidRPr="0092749C">
        <w:rPr>
          <w:rFonts w:ascii="Times New Roman" w:hAnsi="Times New Roman" w:hint="eastAsia"/>
          <w:sz w:val="22"/>
          <w:szCs w:val="22"/>
        </w:rPr>
        <w:t>五</w:t>
      </w:r>
      <w:r w:rsidRPr="0092749C">
        <w:rPr>
          <w:rFonts w:ascii="Times New Roman" w:hAnsi="Times New Roman"/>
          <w:sz w:val="22"/>
          <w:szCs w:val="22"/>
        </w:rPr>
        <w:t>）》</w:t>
      </w:r>
      <w:r w:rsidRPr="0092749C">
        <w:rPr>
          <w:rFonts w:ascii="Times New Roman" w:hAnsi="Times New Roman"/>
          <w:sz w:val="22"/>
          <w:szCs w:val="22"/>
        </w:rPr>
        <w:t>p.2</w:t>
      </w:r>
      <w:r w:rsidRPr="0092749C">
        <w:rPr>
          <w:rFonts w:ascii="Times New Roman" w:hAnsi="Times New Roman" w:hint="eastAsia"/>
          <w:sz w:val="22"/>
          <w:szCs w:val="22"/>
        </w:rPr>
        <w:t>13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16">
    <w:p w:rsidR="00A64F83" w:rsidRPr="0092749C" w:rsidRDefault="00A64F83" w:rsidP="00A64F83">
      <w:pPr>
        <w:pStyle w:val="af6"/>
        <w:ind w:left="284" w:hangingChars="129" w:hanging="284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>「或」</w:t>
      </w:r>
      <w:r w:rsidRPr="0092749C">
        <w:rPr>
          <w:rFonts w:ascii="Times New Roman" w:hAnsi="Times New Roman" w:hint="eastAsia"/>
          <w:sz w:val="22"/>
          <w:szCs w:val="22"/>
        </w:rPr>
        <w:t>之</w:t>
      </w:r>
      <w:r w:rsidRPr="0092749C">
        <w:rPr>
          <w:rFonts w:ascii="Times New Roman" w:hAnsi="Times New Roman"/>
          <w:sz w:val="22"/>
          <w:szCs w:val="22"/>
        </w:rPr>
        <w:t>一字</w:t>
      </w:r>
      <w:r w:rsidRPr="0092749C">
        <w:rPr>
          <w:rFonts w:ascii="Times New Roman" w:hAnsi="Times New Roman" w:hint="eastAsia"/>
          <w:sz w:val="22"/>
          <w:szCs w:val="22"/>
        </w:rPr>
        <w:t>疑</w:t>
      </w:r>
      <w:r w:rsidRPr="0092749C">
        <w:rPr>
          <w:rFonts w:ascii="Times New Roman" w:hAnsi="Times New Roman"/>
          <w:sz w:val="22"/>
          <w:szCs w:val="22"/>
        </w:rPr>
        <w:t>多出，</w:t>
      </w:r>
      <w:r w:rsidRPr="0092749C">
        <w:rPr>
          <w:rFonts w:ascii="Times New Roman" w:hAnsi="Times New Roman" w:hint="eastAsia"/>
          <w:sz w:val="22"/>
          <w:szCs w:val="22"/>
        </w:rPr>
        <w:t>或</w:t>
      </w:r>
      <w:r w:rsidRPr="0092749C">
        <w:rPr>
          <w:rFonts w:ascii="Times New Roman" w:hAnsi="Times New Roman"/>
          <w:sz w:val="22"/>
          <w:szCs w:val="22"/>
        </w:rPr>
        <w:t>應移到「佛」字之後</w:t>
      </w:r>
      <w:r w:rsidRPr="0092749C">
        <w:rPr>
          <w:rFonts w:ascii="Times New Roman" w:hAnsi="Times New Roman" w:hint="eastAsia"/>
          <w:sz w:val="22"/>
          <w:szCs w:val="22"/>
        </w:rPr>
        <w:t>，而成「佛或不來」</w:t>
      </w:r>
      <w:r w:rsidRPr="0092749C">
        <w:rPr>
          <w:rFonts w:ascii="Times New Roman" w:hAnsi="Times New Roman"/>
          <w:sz w:val="22"/>
          <w:szCs w:val="22"/>
        </w:rPr>
        <w:t>。（《慧遠研究（遺文篇）》</w:t>
      </w:r>
      <w:r w:rsidRPr="0092749C">
        <w:rPr>
          <w:rFonts w:ascii="Times New Roman" w:hAnsi="Times New Roman"/>
          <w:sz w:val="22"/>
          <w:szCs w:val="22"/>
        </w:rPr>
        <w:t>p.34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n.10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17">
    <w:p w:rsidR="00A64F83" w:rsidRPr="0092749C" w:rsidRDefault="00A64F83" w:rsidP="00E50D9C">
      <w:pPr>
        <w:pStyle w:val="af6"/>
        <w:rPr>
          <w:rFonts w:ascii="Times New Roman" w:hAnsi="Times New Roman"/>
          <w:dstrike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="00950674">
        <w:rPr>
          <w:rFonts w:ascii="Times New Roman" w:hAnsi="Times New Roman" w:hint="eastAsia"/>
          <w:sz w:val="22"/>
          <w:szCs w:val="22"/>
        </w:rPr>
        <w:t xml:space="preserve"> </w:t>
      </w:r>
      <w:r w:rsidRPr="0092749C">
        <w:rPr>
          <w:rFonts w:ascii="Times New Roman" w:hAnsi="Times New Roman"/>
          <w:sz w:val="22"/>
          <w:szCs w:val="22"/>
        </w:rPr>
        <w:t>境＝化【丘本】。（《慧遠研究（遺文篇）》</w:t>
      </w:r>
      <w:r w:rsidRPr="0092749C">
        <w:rPr>
          <w:rFonts w:ascii="Times New Roman" w:hAnsi="Times New Roman"/>
          <w:sz w:val="22"/>
          <w:szCs w:val="22"/>
        </w:rPr>
        <w:t>p.34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n.11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18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>「佛」之後【丘本】補上「或」字。（《慧遠研究（遺文篇）》</w:t>
      </w:r>
      <w:r w:rsidRPr="0092749C">
        <w:rPr>
          <w:rFonts w:ascii="Times New Roman" w:hAnsi="Times New Roman"/>
          <w:sz w:val="22"/>
          <w:szCs w:val="22"/>
        </w:rPr>
        <w:t>p.34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n.12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19">
    <w:p w:rsidR="00A64F83" w:rsidRPr="0092749C" w:rsidRDefault="00A64F83" w:rsidP="00A64F83">
      <w:pPr>
        <w:pStyle w:val="af6"/>
        <w:rPr>
          <w:sz w:val="22"/>
          <w:szCs w:val="22"/>
        </w:rPr>
      </w:pPr>
      <w:r w:rsidRPr="0092749C">
        <w:rPr>
          <w:rStyle w:val="af8"/>
          <w:sz w:val="22"/>
          <w:szCs w:val="22"/>
        </w:rPr>
        <w:footnoteRef/>
      </w:r>
      <w:r w:rsidRPr="0092749C">
        <w:rPr>
          <w:rFonts w:hint="eastAsia"/>
          <w:sz w:val="22"/>
          <w:szCs w:val="22"/>
        </w:rPr>
        <w:t>「疑大我或或不出境佛不來」，</w:t>
      </w:r>
      <w:r w:rsidRPr="0092749C">
        <w:rPr>
          <w:rFonts w:ascii="Times New Roman" w:hAnsi="Times New Roman"/>
          <w:sz w:val="22"/>
          <w:szCs w:val="22"/>
        </w:rPr>
        <w:t>【丘本】</w:t>
      </w: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p.58</w:t>
      </w:r>
      <w:r w:rsidRPr="0092749C">
        <w:rPr>
          <w:rFonts w:ascii="Times New Roman" w:hAnsi="Times New Roman" w:hint="eastAsia"/>
          <w:sz w:val="22"/>
          <w:szCs w:val="22"/>
        </w:rPr>
        <w:t>）作「</w:t>
      </w:r>
      <w:r w:rsidRPr="0092749C">
        <w:rPr>
          <w:rFonts w:asciiTheme="minorEastAsia" w:eastAsiaTheme="minorEastAsia" w:hAnsiTheme="minorEastAsia" w:hint="eastAsia"/>
          <w:sz w:val="22"/>
          <w:szCs w:val="22"/>
        </w:rPr>
        <w:t>疑夫我或不出，化佛或不來」。</w:t>
      </w:r>
    </w:p>
  </w:footnote>
  <w:footnote w:id="20">
    <w:p w:rsidR="00A64F83" w:rsidRPr="0092749C" w:rsidRDefault="00A64F83" w:rsidP="00A64F83">
      <w:pPr>
        <w:pStyle w:val="af6"/>
        <w:ind w:left="284" w:hangingChars="129" w:hanging="284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 xml:space="preserve"> </w:t>
      </w:r>
      <w:r w:rsidRPr="0092749C">
        <w:rPr>
          <w:rFonts w:ascii="Times New Roman" w:hAnsi="Times New Roman" w:hint="eastAsia"/>
          <w:b/>
          <w:sz w:val="22"/>
          <w:szCs w:val="22"/>
        </w:rPr>
        <w:t>安</w:t>
      </w:r>
      <w:r w:rsidRPr="0092749C">
        <w:rPr>
          <w:rFonts w:ascii="Times New Roman" w:hAnsi="Times New Roman" w:hint="eastAsia"/>
          <w:sz w:val="22"/>
          <w:szCs w:val="22"/>
        </w:rPr>
        <w:t>：</w:t>
      </w:r>
      <w:r w:rsidRPr="0092749C">
        <w:rPr>
          <w:rFonts w:ascii="Times New Roman" w:hAnsi="Times New Roman"/>
          <w:sz w:val="22"/>
          <w:szCs w:val="22"/>
        </w:rPr>
        <w:t>19.</w:t>
      </w:r>
      <w:r w:rsidRPr="0092749C">
        <w:rPr>
          <w:rFonts w:ascii="Times New Roman" w:hAnsi="Times New Roman"/>
          <w:sz w:val="22"/>
          <w:szCs w:val="22"/>
        </w:rPr>
        <w:t>代詞。表示疑問。相當於</w:t>
      </w:r>
      <w:r w:rsidRPr="0092749C">
        <w:rPr>
          <w:rFonts w:ascii="Times New Roman" w:hAnsi="Times New Roman"/>
          <w:sz w:val="22"/>
          <w:szCs w:val="22"/>
        </w:rPr>
        <w:t>“</w:t>
      </w:r>
      <w:r w:rsidRPr="0092749C">
        <w:rPr>
          <w:rFonts w:ascii="Times New Roman" w:hAnsi="Times New Roman"/>
          <w:sz w:val="22"/>
          <w:szCs w:val="22"/>
        </w:rPr>
        <w:t>什麼</w:t>
      </w:r>
      <w:r w:rsidRPr="0092749C">
        <w:rPr>
          <w:rFonts w:ascii="Times New Roman" w:hAnsi="Times New Roman"/>
          <w:sz w:val="22"/>
          <w:szCs w:val="22"/>
        </w:rPr>
        <w:t>”</w:t>
      </w:r>
      <w:r w:rsidRPr="0092749C">
        <w:rPr>
          <w:rFonts w:ascii="Times New Roman" w:hAnsi="Times New Roman"/>
          <w:sz w:val="22"/>
          <w:szCs w:val="22"/>
        </w:rPr>
        <w:t>、</w:t>
      </w:r>
      <w:r w:rsidRPr="0092749C">
        <w:rPr>
          <w:rFonts w:ascii="Times New Roman" w:hAnsi="Times New Roman"/>
          <w:sz w:val="22"/>
          <w:szCs w:val="22"/>
        </w:rPr>
        <w:t>“</w:t>
      </w:r>
      <w:r w:rsidRPr="0092749C">
        <w:rPr>
          <w:rFonts w:ascii="Times New Roman" w:hAnsi="Times New Roman"/>
          <w:sz w:val="22"/>
          <w:szCs w:val="22"/>
        </w:rPr>
        <w:t>什麼地方</w:t>
      </w:r>
      <w:r w:rsidRPr="0092749C">
        <w:rPr>
          <w:rFonts w:ascii="Times New Roman" w:hAnsi="Times New Roman"/>
          <w:sz w:val="22"/>
          <w:szCs w:val="22"/>
        </w:rPr>
        <w:t>”</w:t>
      </w:r>
      <w:r w:rsidRPr="0092749C">
        <w:rPr>
          <w:rFonts w:ascii="Times New Roman" w:hAnsi="Times New Roman"/>
          <w:sz w:val="22"/>
          <w:szCs w:val="22"/>
        </w:rPr>
        <w:t>。《禮記</w:t>
      </w:r>
      <w:r w:rsidRPr="0092749C">
        <w:rPr>
          <w:rFonts w:ascii="新細明體" w:hAnsi="新細明體" w:cs="新細明體" w:hint="eastAsia"/>
          <w:sz w:val="22"/>
          <w:szCs w:val="22"/>
        </w:rPr>
        <w:t>‧</w:t>
      </w:r>
      <w:r w:rsidRPr="0092749C">
        <w:rPr>
          <w:rFonts w:ascii="Times New Roman" w:hAnsi="Times New Roman"/>
          <w:sz w:val="22"/>
          <w:szCs w:val="22"/>
        </w:rPr>
        <w:t>檀弓上》：</w:t>
      </w:r>
      <w:r w:rsidRPr="0092749C">
        <w:rPr>
          <w:rFonts w:ascii="Times New Roman" w:hAnsi="Times New Roman"/>
          <w:sz w:val="22"/>
          <w:szCs w:val="22"/>
        </w:rPr>
        <w:t xml:space="preserve">“ </w:t>
      </w:r>
      <w:r w:rsidRPr="0092749C">
        <w:rPr>
          <w:rFonts w:ascii="Times New Roman" w:hAnsi="Times New Roman"/>
          <w:sz w:val="22"/>
          <w:szCs w:val="22"/>
        </w:rPr>
        <w:t>泰山</w:t>
      </w:r>
      <w:r w:rsidRPr="0092749C">
        <w:rPr>
          <w:rFonts w:ascii="Times New Roman" w:hAnsi="Times New Roman"/>
          <w:sz w:val="22"/>
          <w:szCs w:val="22"/>
        </w:rPr>
        <w:t xml:space="preserve"> </w:t>
      </w:r>
      <w:r w:rsidRPr="0092749C">
        <w:rPr>
          <w:rFonts w:ascii="Times New Roman" w:hAnsi="Times New Roman"/>
          <w:sz w:val="22"/>
          <w:szCs w:val="22"/>
        </w:rPr>
        <w:t>其穨，則吾將安仰？</w:t>
      </w:r>
      <w:r w:rsidRPr="0092749C">
        <w:rPr>
          <w:rFonts w:ascii="Times New Roman" w:hAnsi="Times New Roman"/>
          <w:sz w:val="22"/>
          <w:szCs w:val="22"/>
        </w:rPr>
        <w:t>”</w:t>
      </w:r>
      <w:r w:rsidRPr="0092749C">
        <w:rPr>
          <w:rFonts w:ascii="Times New Roman" w:hAnsi="Times New Roman"/>
          <w:sz w:val="22"/>
          <w:szCs w:val="22"/>
        </w:rPr>
        <w:t>《史記</w:t>
      </w:r>
      <w:r w:rsidRPr="0092749C">
        <w:rPr>
          <w:rFonts w:ascii="新細明體" w:hAnsi="新細明體" w:cs="新細明體" w:hint="eastAsia"/>
          <w:sz w:val="22"/>
          <w:szCs w:val="22"/>
        </w:rPr>
        <w:t>‧</w:t>
      </w:r>
      <w:r w:rsidRPr="0092749C">
        <w:rPr>
          <w:rFonts w:ascii="Times New Roman" w:hAnsi="Times New Roman"/>
          <w:sz w:val="22"/>
          <w:szCs w:val="22"/>
        </w:rPr>
        <w:t>項羽本紀》：</w:t>
      </w:r>
      <w:r w:rsidRPr="0092749C">
        <w:rPr>
          <w:rFonts w:ascii="Times New Roman" w:hAnsi="Times New Roman"/>
          <w:sz w:val="22"/>
          <w:szCs w:val="22"/>
        </w:rPr>
        <w:t xml:space="preserve">“ </w:t>
      </w:r>
      <w:r w:rsidRPr="0092749C">
        <w:rPr>
          <w:rFonts w:ascii="Times New Roman" w:hAnsi="Times New Roman"/>
          <w:sz w:val="22"/>
          <w:szCs w:val="22"/>
        </w:rPr>
        <w:t>沛公</w:t>
      </w:r>
      <w:r w:rsidRPr="0092749C">
        <w:rPr>
          <w:rFonts w:ascii="Times New Roman" w:hAnsi="Times New Roman"/>
          <w:sz w:val="22"/>
          <w:szCs w:val="22"/>
        </w:rPr>
        <w:t xml:space="preserve"> </w:t>
      </w:r>
      <w:r w:rsidRPr="0092749C">
        <w:rPr>
          <w:rFonts w:ascii="Times New Roman" w:hAnsi="Times New Roman"/>
          <w:sz w:val="22"/>
          <w:szCs w:val="22"/>
        </w:rPr>
        <w:t>安在？</w:t>
      </w:r>
      <w:r w:rsidRPr="0092749C">
        <w:rPr>
          <w:rFonts w:ascii="Times New Roman" w:hAnsi="Times New Roman"/>
          <w:sz w:val="22"/>
          <w:szCs w:val="22"/>
        </w:rPr>
        <w:t>”</w:t>
      </w:r>
      <w:r w:rsidRPr="0092749C">
        <w:rPr>
          <w:rFonts w:ascii="Times New Roman" w:hAnsi="Times New Roman"/>
          <w:sz w:val="22"/>
          <w:szCs w:val="22"/>
        </w:rPr>
        <w:t>《漢書</w:t>
      </w:r>
      <w:r w:rsidRPr="0092749C">
        <w:rPr>
          <w:rFonts w:ascii="新細明體" w:hAnsi="新細明體" w:cs="新細明體" w:hint="eastAsia"/>
          <w:sz w:val="22"/>
          <w:szCs w:val="22"/>
        </w:rPr>
        <w:t>‧</w:t>
      </w:r>
      <w:r w:rsidRPr="0092749C">
        <w:rPr>
          <w:rFonts w:ascii="Times New Roman" w:hAnsi="Times New Roman"/>
          <w:sz w:val="22"/>
          <w:szCs w:val="22"/>
        </w:rPr>
        <w:t>黥布傳》：</w:t>
      </w:r>
      <w:r w:rsidRPr="0092749C">
        <w:rPr>
          <w:rFonts w:ascii="Times New Roman" w:hAnsi="Times New Roman"/>
          <w:sz w:val="22"/>
          <w:szCs w:val="22"/>
        </w:rPr>
        <w:t>“</w:t>
      </w:r>
      <w:r w:rsidRPr="0092749C">
        <w:rPr>
          <w:rFonts w:ascii="Times New Roman" w:hAnsi="Times New Roman"/>
          <w:sz w:val="22"/>
          <w:szCs w:val="22"/>
        </w:rPr>
        <w:t>女安從知之？</w:t>
      </w:r>
      <w:r w:rsidRPr="0092749C">
        <w:rPr>
          <w:rFonts w:ascii="Times New Roman" w:hAnsi="Times New Roman"/>
          <w:sz w:val="22"/>
          <w:szCs w:val="22"/>
        </w:rPr>
        <w:t xml:space="preserve">” </w:t>
      </w:r>
      <w:r w:rsidRPr="0092749C">
        <w:rPr>
          <w:rFonts w:ascii="Times New Roman" w:hAnsi="Times New Roman"/>
          <w:sz w:val="22"/>
          <w:szCs w:val="22"/>
        </w:rPr>
        <w:t>（《漢語大詞典（七）》</w:t>
      </w:r>
      <w:r w:rsidRPr="0092749C">
        <w:rPr>
          <w:rFonts w:ascii="Times New Roman" w:hAnsi="Times New Roman"/>
          <w:sz w:val="22"/>
          <w:szCs w:val="22"/>
        </w:rPr>
        <w:t>p.1</w:t>
      </w:r>
      <w:r w:rsidRPr="0092749C">
        <w:rPr>
          <w:rFonts w:ascii="Times New Roman" w:hAnsi="Times New Roman" w:hint="eastAsia"/>
          <w:sz w:val="22"/>
          <w:szCs w:val="22"/>
        </w:rPr>
        <w:t>312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21">
    <w:p w:rsidR="00A64F83" w:rsidRPr="0092749C" w:rsidRDefault="00A64F83" w:rsidP="00A64F83">
      <w:pPr>
        <w:pStyle w:val="af6"/>
        <w:ind w:left="708" w:hangingChars="322" w:hanging="708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/>
          <w:sz w:val="22"/>
          <w:szCs w:val="22"/>
        </w:rPr>
        <w:t>1</w:t>
      </w:r>
      <w:r w:rsidRPr="0092749C">
        <w:rPr>
          <w:rFonts w:ascii="Times New Roman" w:hAnsi="Times New Roman"/>
          <w:sz w:val="22"/>
          <w:szCs w:val="22"/>
        </w:rPr>
        <w:t>）</w:t>
      </w:r>
      <w:r w:rsidRPr="0092749C">
        <w:rPr>
          <w:rFonts w:ascii="Times New Roman" w:hAnsi="Times New Roman"/>
          <w:b/>
          <w:sz w:val="22"/>
          <w:szCs w:val="22"/>
        </w:rPr>
        <w:t>「</w:t>
      </w:r>
      <w:r w:rsidRPr="0092749C">
        <w:rPr>
          <w:rFonts w:ascii="Times New Roman" w:eastAsia="標楷體" w:hAnsi="Times New Roman"/>
          <w:b/>
          <w:sz w:val="22"/>
          <w:szCs w:val="22"/>
        </w:rPr>
        <w:t>疑大我或不出</w:t>
      </w:r>
      <w:r w:rsidRPr="0092749C">
        <w:rPr>
          <w:rFonts w:ascii="Times New Roman" w:eastAsia="標楷體" w:hAnsi="Times New Roman" w:hint="eastAsia"/>
          <w:b/>
          <w:sz w:val="22"/>
          <w:szCs w:val="22"/>
        </w:rPr>
        <w:t>，</w:t>
      </w:r>
      <w:r w:rsidRPr="0092749C">
        <w:rPr>
          <w:rFonts w:ascii="Times New Roman" w:eastAsia="標楷體" w:hAnsi="Times New Roman"/>
          <w:b/>
          <w:sz w:val="22"/>
          <w:szCs w:val="22"/>
        </w:rPr>
        <w:t>境佛或不來</w:t>
      </w:r>
      <w:r w:rsidRPr="0092749C">
        <w:rPr>
          <w:rFonts w:ascii="Times New Roman" w:eastAsia="標楷體" w:hAnsi="Times New Roman" w:hint="eastAsia"/>
          <w:b/>
          <w:sz w:val="22"/>
          <w:szCs w:val="22"/>
        </w:rPr>
        <w:t>，</w:t>
      </w:r>
      <w:r w:rsidRPr="0092749C">
        <w:rPr>
          <w:rFonts w:ascii="Times New Roman" w:eastAsia="標楷體" w:hAnsi="Times New Roman"/>
          <w:b/>
          <w:sz w:val="22"/>
          <w:szCs w:val="22"/>
        </w:rPr>
        <w:t>而云何有解</w:t>
      </w:r>
      <w:r w:rsidRPr="0092749C">
        <w:rPr>
          <w:rFonts w:ascii="Times New Roman" w:eastAsia="標楷體" w:hAnsi="Times New Roman" w:hint="eastAsia"/>
          <w:b/>
          <w:sz w:val="22"/>
          <w:szCs w:val="22"/>
        </w:rPr>
        <w:t>，</w:t>
      </w:r>
      <w:r w:rsidRPr="0092749C">
        <w:rPr>
          <w:rFonts w:ascii="Times New Roman" w:eastAsia="標楷體" w:hAnsi="Times New Roman"/>
          <w:b/>
          <w:sz w:val="22"/>
          <w:szCs w:val="22"/>
        </w:rPr>
        <w:t>解其安從乎</w:t>
      </w:r>
      <w:r w:rsidRPr="0092749C">
        <w:rPr>
          <w:rFonts w:ascii="Times New Roman" w:eastAsia="標楷體" w:hAnsi="Times New Roman" w:hint="eastAsia"/>
          <w:b/>
          <w:sz w:val="22"/>
          <w:szCs w:val="22"/>
        </w:rPr>
        <w:t>？</w:t>
      </w:r>
      <w:r w:rsidRPr="0092749C">
        <w:rPr>
          <w:rFonts w:ascii="Times New Roman" w:hAnsi="Times New Roman"/>
          <w:b/>
          <w:sz w:val="22"/>
          <w:szCs w:val="22"/>
        </w:rPr>
        <w:t>」</w:t>
      </w:r>
      <w:r w:rsidRPr="0092749C">
        <w:rPr>
          <w:rFonts w:ascii="Times New Roman" w:hAnsi="Times New Roman" w:hint="eastAsia"/>
          <w:sz w:val="22"/>
          <w:szCs w:val="22"/>
        </w:rPr>
        <w:t>：</w:t>
      </w:r>
      <w:r w:rsidRPr="0092749C">
        <w:rPr>
          <w:rFonts w:ascii="Times New Roman" w:hAnsi="Times New Roman"/>
          <w:sz w:val="22"/>
          <w:szCs w:val="22"/>
        </w:rPr>
        <w:t>「</w:t>
      </w:r>
      <w:r w:rsidRPr="0092749C">
        <w:rPr>
          <w:rFonts w:ascii="Times New Roman" w:hAnsi="Times New Roman" w:hint="eastAsia"/>
          <w:sz w:val="22"/>
          <w:szCs w:val="22"/>
        </w:rPr>
        <w:t>我所</w:t>
      </w:r>
      <w:r w:rsidRPr="0092749C">
        <w:rPr>
          <w:rFonts w:ascii="Times New Roman" w:hAnsi="Times New Roman"/>
          <w:sz w:val="22"/>
          <w:szCs w:val="22"/>
        </w:rPr>
        <w:t>疑惑的是，我既沒有走出去，化佛也沒有來，三昧中所見的佛為什麼解釋為夢中之佛？這種解釋有何根據？」（</w:t>
      </w:r>
      <w:r w:rsidRPr="0092749C">
        <w:rPr>
          <w:rFonts w:ascii="Times New Roman" w:hAnsi="Times New Roman" w:hint="eastAsia"/>
          <w:sz w:val="22"/>
          <w:szCs w:val="22"/>
        </w:rPr>
        <w:t>陳揚炯釋譯《大乘大義章》（《中國佛教經典寶藏精選白話版：</w:t>
      </w:r>
      <w:r w:rsidRPr="0092749C">
        <w:rPr>
          <w:rFonts w:ascii="Times New Roman" w:hAnsi="Times New Roman" w:hint="eastAsia"/>
          <w:sz w:val="22"/>
          <w:szCs w:val="22"/>
        </w:rPr>
        <w:t>119</w:t>
      </w:r>
      <w:r w:rsidRPr="0092749C">
        <w:rPr>
          <w:rFonts w:ascii="Times New Roman" w:hAnsi="Times New Roman" w:hint="eastAsia"/>
          <w:sz w:val="22"/>
          <w:szCs w:val="22"/>
        </w:rPr>
        <w:t>》）</w:t>
      </w:r>
      <w:r w:rsidRPr="0092749C">
        <w:rPr>
          <w:rFonts w:ascii="Times New Roman" w:hAnsi="Times New Roman"/>
          <w:sz w:val="22"/>
          <w:szCs w:val="22"/>
        </w:rPr>
        <w:t>p.</w:t>
      </w:r>
      <w:r w:rsidRPr="0092749C">
        <w:rPr>
          <w:rFonts w:ascii="Times New Roman" w:hAnsi="Times New Roman" w:hint="eastAsia"/>
          <w:sz w:val="22"/>
          <w:szCs w:val="22"/>
        </w:rPr>
        <w:t>1</w:t>
      </w:r>
      <w:r w:rsidRPr="0092749C">
        <w:rPr>
          <w:rFonts w:ascii="Times New Roman" w:hAnsi="Times New Roman"/>
          <w:sz w:val="22"/>
          <w:szCs w:val="22"/>
        </w:rPr>
        <w:t>4</w:t>
      </w:r>
      <w:r w:rsidRPr="0092749C">
        <w:rPr>
          <w:rFonts w:ascii="Times New Roman" w:hAnsi="Times New Roman" w:hint="eastAsia"/>
          <w:sz w:val="22"/>
          <w:szCs w:val="22"/>
        </w:rPr>
        <w:t>1</w:t>
      </w:r>
      <w:r w:rsidRPr="0092749C">
        <w:rPr>
          <w:rFonts w:ascii="Times New Roman" w:hAnsi="Times New Roman"/>
          <w:sz w:val="22"/>
          <w:szCs w:val="22"/>
        </w:rPr>
        <w:t>）</w:t>
      </w:r>
    </w:p>
    <w:p w:rsidR="00A64F83" w:rsidRPr="0092749C" w:rsidRDefault="00A64F83" w:rsidP="00A64F83">
      <w:pPr>
        <w:pStyle w:val="af6"/>
        <w:ind w:leftChars="60" w:left="709" w:hangingChars="257" w:hanging="565"/>
        <w:rPr>
          <w:rFonts w:ascii="Times New Roman" w:hAnsi="Times New Roman"/>
          <w:dstrike/>
          <w:sz w:val="22"/>
          <w:szCs w:val="22"/>
        </w:rPr>
      </w:pPr>
      <w:r w:rsidRPr="0092749C">
        <w:rPr>
          <w:rFonts w:ascii="Times New Roman" w:hAnsi="Times New Roman"/>
          <w:sz w:val="22"/>
          <w:szCs w:val="22"/>
          <w:lang w:eastAsia="ja-JP"/>
        </w:rPr>
        <w:t>（</w:t>
      </w:r>
      <w:r w:rsidRPr="0092749C">
        <w:rPr>
          <w:rFonts w:ascii="Times New Roman" w:hAnsi="Times New Roman"/>
          <w:sz w:val="22"/>
          <w:szCs w:val="22"/>
          <w:lang w:eastAsia="ja-JP"/>
        </w:rPr>
        <w:t>2</w:t>
      </w:r>
      <w:r w:rsidRPr="0092749C">
        <w:rPr>
          <w:rFonts w:ascii="Times New Roman" w:hAnsi="Times New Roman"/>
          <w:sz w:val="22"/>
          <w:szCs w:val="22"/>
          <w:lang w:eastAsia="ja-JP"/>
        </w:rPr>
        <w:t>）</w:t>
      </w:r>
      <w:r w:rsidRPr="0092749C">
        <w:rPr>
          <w:rFonts w:ascii="Times New Roman" w:hAnsi="Times New Roman" w:hint="eastAsia"/>
          <w:sz w:val="22"/>
          <w:szCs w:val="22"/>
          <w:lang w:eastAsia="ja-JP"/>
        </w:rPr>
        <w:t>私は大いに惑うのですが，私が境を出でず，佛が來られもしないのに，どうして解り（さとり）ということがありましょう。一體解りはどこから得られるのでしょうか。</w:t>
      </w:r>
      <w:r w:rsidRPr="0092749C">
        <w:rPr>
          <w:rFonts w:ascii="Times New Roman" w:hAnsi="Times New Roman" w:hint="eastAsia"/>
          <w:sz w:val="22"/>
          <w:szCs w:val="22"/>
        </w:rPr>
        <w:t>p.166(4-5)</w:t>
      </w:r>
    </w:p>
  </w:footnote>
  <w:footnote w:id="22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>「感」【續藏本】作「茲」。（《慧遠研究（遺文篇）》</w:t>
      </w:r>
      <w:r w:rsidRPr="0092749C">
        <w:rPr>
          <w:rFonts w:ascii="Times New Roman" w:hAnsi="Times New Roman"/>
          <w:sz w:val="22"/>
          <w:szCs w:val="22"/>
        </w:rPr>
        <w:t>p.34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n.13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23">
    <w:p w:rsidR="00A64F83" w:rsidRPr="0092749C" w:rsidRDefault="00A64F83" w:rsidP="00A64F83">
      <w:pPr>
        <w:pStyle w:val="af6"/>
        <w:ind w:left="284" w:hangingChars="129" w:hanging="284"/>
        <w:rPr>
          <w:sz w:val="22"/>
          <w:szCs w:val="22"/>
        </w:rPr>
      </w:pPr>
      <w:r w:rsidRPr="0092749C">
        <w:rPr>
          <w:rStyle w:val="af8"/>
          <w:sz w:val="22"/>
          <w:szCs w:val="22"/>
        </w:rPr>
        <w:footnoteRef/>
      </w:r>
      <w:r w:rsidRPr="0092749C">
        <w:rPr>
          <w:rFonts w:hint="eastAsia"/>
          <w:sz w:val="22"/>
          <w:szCs w:val="22"/>
          <w:lang w:eastAsia="ja-JP"/>
        </w:rPr>
        <w:t>「</w:t>
      </w:r>
      <w:r w:rsidRPr="0092749C">
        <w:rPr>
          <w:sz w:val="22"/>
          <w:szCs w:val="22"/>
          <w:lang w:eastAsia="ja-JP"/>
        </w:rPr>
        <w:t>神通之會，自非實相，則有往來</w:t>
      </w:r>
      <w:r w:rsidRPr="0092749C">
        <w:rPr>
          <w:rFonts w:hint="eastAsia"/>
          <w:sz w:val="22"/>
          <w:szCs w:val="22"/>
          <w:lang w:eastAsia="ja-JP"/>
        </w:rPr>
        <w:t>」：神通によって（佛に）會うというのも，實相の立場で云うのでなければ往來があるはずですが。</w:t>
      </w:r>
      <w:r w:rsidRPr="0092749C">
        <w:rPr>
          <w:rFonts w:ascii="Times New Roman" w:hAnsi="Times New Roman"/>
          <w:sz w:val="22"/>
          <w:szCs w:val="22"/>
        </w:rPr>
        <w:t>（《慧遠研究（</w:t>
      </w:r>
      <w:r w:rsidRPr="0092749C">
        <w:rPr>
          <w:rFonts w:ascii="Times New Roman" w:hAnsi="Times New Roman" w:hint="eastAsia"/>
          <w:sz w:val="22"/>
          <w:szCs w:val="22"/>
        </w:rPr>
        <w:t>譯註</w:t>
      </w:r>
      <w:r w:rsidRPr="0092749C">
        <w:rPr>
          <w:rFonts w:ascii="Times New Roman" w:hAnsi="Times New Roman"/>
          <w:sz w:val="22"/>
          <w:szCs w:val="22"/>
        </w:rPr>
        <w:t>篇）》</w:t>
      </w:r>
      <w:r w:rsidRPr="0092749C">
        <w:rPr>
          <w:rFonts w:ascii="Times New Roman" w:hAnsi="Times New Roman"/>
          <w:sz w:val="22"/>
          <w:szCs w:val="22"/>
        </w:rPr>
        <w:t>p.</w:t>
      </w:r>
      <w:r w:rsidRPr="0092749C">
        <w:rPr>
          <w:rFonts w:ascii="Times New Roman" w:hAnsi="Times New Roman" w:hint="eastAsia"/>
          <w:sz w:val="22"/>
          <w:szCs w:val="22"/>
        </w:rPr>
        <w:t>166</w:t>
      </w:r>
      <w:r w:rsidRPr="0092749C">
        <w:rPr>
          <w:rFonts w:ascii="Times New Roman" w:hAnsi="Times New Roman" w:hint="eastAsia"/>
          <w:sz w:val="22"/>
          <w:szCs w:val="22"/>
        </w:rPr>
        <w:t>，</w:t>
      </w:r>
      <w:r w:rsidRPr="0092749C">
        <w:rPr>
          <w:rFonts w:ascii="Times New Roman" w:hAnsi="Times New Roman" w:hint="eastAsia"/>
          <w:sz w:val="22"/>
          <w:szCs w:val="22"/>
        </w:rPr>
        <w:t>6-7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24">
    <w:p w:rsidR="00A64F83" w:rsidRPr="0092749C" w:rsidRDefault="00A64F83" w:rsidP="00A64F83">
      <w:pPr>
        <w:pStyle w:val="af6"/>
        <w:ind w:left="141" w:hangingChars="64" w:hanging="141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hint="eastAsia"/>
          <w:b/>
          <w:sz w:val="22"/>
          <w:szCs w:val="22"/>
        </w:rPr>
        <w:t>「</w:t>
      </w:r>
      <w:r w:rsidRPr="0092749C">
        <w:rPr>
          <w:rFonts w:ascii="Times New Roman" w:hAnsi="Times New Roman"/>
          <w:b/>
          <w:sz w:val="22"/>
          <w:szCs w:val="22"/>
        </w:rPr>
        <w:t>往則是經表之談</w:t>
      </w:r>
      <w:r w:rsidRPr="0092749C">
        <w:rPr>
          <w:rFonts w:ascii="Times New Roman" w:hAnsi="Times New Roman" w:hint="eastAsia"/>
          <w:b/>
          <w:sz w:val="22"/>
          <w:szCs w:val="22"/>
        </w:rPr>
        <w:t>」</w:t>
      </w:r>
      <w:r w:rsidRPr="0092749C">
        <w:rPr>
          <w:rFonts w:ascii="Times New Roman" w:hAnsi="Times New Roman" w:hint="eastAsia"/>
          <w:sz w:val="22"/>
          <w:szCs w:val="22"/>
        </w:rPr>
        <w:t>：</w:t>
      </w:r>
    </w:p>
    <w:p w:rsidR="00A64F83" w:rsidRPr="0092749C" w:rsidRDefault="00A64F83" w:rsidP="00E50D9C">
      <w:pPr>
        <w:pStyle w:val="af6"/>
        <w:ind w:leftChars="58" w:left="920" w:hangingChars="355" w:hanging="781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1</w:t>
      </w:r>
      <w:r w:rsidRPr="0092749C">
        <w:rPr>
          <w:rFonts w:ascii="Times New Roman" w:hAnsi="Times New Roman" w:hint="eastAsia"/>
          <w:sz w:val="22"/>
          <w:szCs w:val="22"/>
        </w:rPr>
        <w:t>）「我的神識不可能到佛國去。」</w:t>
      </w: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陳揚炯釋譯《大乘大義章》（《中國佛教經典寶藏精選白話版：</w:t>
      </w:r>
      <w:r w:rsidRPr="0092749C">
        <w:rPr>
          <w:rFonts w:ascii="Times New Roman" w:hAnsi="Times New Roman" w:hint="eastAsia"/>
          <w:sz w:val="22"/>
          <w:szCs w:val="22"/>
        </w:rPr>
        <w:t>119</w:t>
      </w:r>
      <w:r w:rsidRPr="0092749C">
        <w:rPr>
          <w:rFonts w:ascii="Times New Roman" w:hAnsi="Times New Roman" w:hint="eastAsia"/>
          <w:sz w:val="22"/>
          <w:szCs w:val="22"/>
        </w:rPr>
        <w:t>》）</w:t>
      </w:r>
      <w:r w:rsidRPr="0092749C">
        <w:rPr>
          <w:rFonts w:ascii="Times New Roman" w:hAnsi="Times New Roman"/>
          <w:sz w:val="22"/>
          <w:szCs w:val="22"/>
        </w:rPr>
        <w:t>p.</w:t>
      </w:r>
      <w:r w:rsidRPr="0092749C">
        <w:rPr>
          <w:rFonts w:ascii="Times New Roman" w:hAnsi="Times New Roman" w:hint="eastAsia"/>
          <w:sz w:val="22"/>
          <w:szCs w:val="22"/>
        </w:rPr>
        <w:t>1</w:t>
      </w:r>
      <w:r w:rsidRPr="0092749C">
        <w:rPr>
          <w:rFonts w:ascii="Times New Roman" w:hAnsi="Times New Roman"/>
          <w:sz w:val="22"/>
          <w:szCs w:val="22"/>
        </w:rPr>
        <w:t>4</w:t>
      </w:r>
      <w:r w:rsidRPr="0092749C">
        <w:rPr>
          <w:rFonts w:ascii="Times New Roman" w:hAnsi="Times New Roman" w:hint="eastAsia"/>
          <w:sz w:val="22"/>
          <w:szCs w:val="22"/>
        </w:rPr>
        <w:t>1-9</w:t>
      </w:r>
      <w:r w:rsidRPr="0092749C">
        <w:rPr>
          <w:rFonts w:ascii="Times New Roman" w:hAnsi="Times New Roman"/>
          <w:sz w:val="22"/>
          <w:szCs w:val="22"/>
        </w:rPr>
        <w:t>）</w:t>
      </w:r>
    </w:p>
    <w:p w:rsidR="00A64F83" w:rsidRPr="0092749C" w:rsidRDefault="00A64F83" w:rsidP="00A64F83">
      <w:pPr>
        <w:pStyle w:val="af6"/>
        <w:ind w:leftChars="59" w:left="708" w:hanging="566"/>
        <w:rPr>
          <w:sz w:val="22"/>
          <w:szCs w:val="22"/>
        </w:rPr>
      </w:pPr>
      <w:r w:rsidRPr="0092749C">
        <w:rPr>
          <w:rFonts w:ascii="Times New Roman" w:hAnsi="Times New Roman" w:hint="eastAsia"/>
          <w:sz w:val="22"/>
          <w:szCs w:val="22"/>
          <w:lang w:eastAsia="ja-JP"/>
        </w:rPr>
        <w:t>（</w:t>
      </w:r>
      <w:r w:rsidRPr="0092749C">
        <w:rPr>
          <w:rFonts w:ascii="Times New Roman" w:hAnsi="Times New Roman" w:hint="eastAsia"/>
          <w:sz w:val="22"/>
          <w:szCs w:val="22"/>
          <w:lang w:eastAsia="ja-JP"/>
        </w:rPr>
        <w:t>2</w:t>
      </w:r>
      <w:r w:rsidRPr="0092749C">
        <w:rPr>
          <w:rFonts w:ascii="Times New Roman" w:hAnsi="Times New Roman" w:hint="eastAsia"/>
          <w:sz w:val="22"/>
          <w:szCs w:val="22"/>
          <w:lang w:eastAsia="ja-JP"/>
        </w:rPr>
        <w:t>）</w:t>
      </w:r>
      <w:r w:rsidRPr="0092749C">
        <w:rPr>
          <w:rFonts w:ascii="Times New Roman" w:hAnsi="Times New Roman" w:hint="eastAsia"/>
          <w:b/>
          <w:sz w:val="22"/>
          <w:szCs w:val="22"/>
          <w:lang w:eastAsia="ja-JP"/>
        </w:rPr>
        <w:t>「往（來）ということは經にはないことで」</w:t>
      </w:r>
      <w:r w:rsidRPr="0092749C">
        <w:rPr>
          <w:rFonts w:ascii="Times New Roman" w:hAnsi="Times New Roman" w:hint="eastAsia"/>
          <w:sz w:val="22"/>
          <w:szCs w:val="22"/>
          <w:lang w:eastAsia="ja-JP"/>
        </w:rPr>
        <w:t>（往來之事，經中未見。</w:t>
      </w:r>
      <w:r w:rsidRPr="0092749C">
        <w:rPr>
          <w:rFonts w:ascii="Times New Roman" w:hAnsi="Times New Roman" w:hint="eastAsia"/>
          <w:sz w:val="22"/>
          <w:szCs w:val="22"/>
        </w:rPr>
        <w:t>）</w:t>
      </w:r>
      <w:r w:rsidRPr="0092749C">
        <w:rPr>
          <w:rFonts w:ascii="Times New Roman" w:hAnsi="Times New Roman"/>
          <w:sz w:val="22"/>
          <w:szCs w:val="22"/>
        </w:rPr>
        <w:t>（《慧遠研究（</w:t>
      </w:r>
      <w:r w:rsidRPr="0092749C">
        <w:rPr>
          <w:rFonts w:ascii="Times New Roman" w:hAnsi="Times New Roman" w:hint="eastAsia"/>
          <w:sz w:val="22"/>
          <w:szCs w:val="22"/>
        </w:rPr>
        <w:t>譯注</w:t>
      </w:r>
      <w:r w:rsidRPr="0092749C">
        <w:rPr>
          <w:rFonts w:ascii="Times New Roman" w:hAnsi="Times New Roman"/>
          <w:sz w:val="22"/>
          <w:szCs w:val="22"/>
        </w:rPr>
        <w:t>篇）》</w:t>
      </w:r>
      <w:r w:rsidRPr="0092749C">
        <w:rPr>
          <w:rFonts w:ascii="Times New Roman" w:hAnsi="Times New Roman"/>
          <w:sz w:val="22"/>
          <w:szCs w:val="22"/>
        </w:rPr>
        <w:t>p.</w:t>
      </w:r>
      <w:r w:rsidRPr="0092749C">
        <w:rPr>
          <w:rFonts w:ascii="Times New Roman" w:hAnsi="Times New Roman" w:hint="eastAsia"/>
          <w:sz w:val="22"/>
          <w:szCs w:val="22"/>
        </w:rPr>
        <w:t>166-3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25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  <w:lang w:eastAsia="ja-JP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  <w:lang w:eastAsia="ja-JP"/>
        </w:rPr>
        <w:t>（</w:t>
      </w:r>
      <w:r w:rsidRPr="0092749C">
        <w:rPr>
          <w:rFonts w:ascii="Times New Roman" w:hAnsi="Times New Roman"/>
          <w:sz w:val="22"/>
          <w:szCs w:val="22"/>
          <w:lang w:eastAsia="ja-JP"/>
        </w:rPr>
        <w:t>1</w:t>
      </w:r>
      <w:r w:rsidRPr="0092749C">
        <w:rPr>
          <w:rFonts w:ascii="Times New Roman" w:hAnsi="Times New Roman"/>
          <w:sz w:val="22"/>
          <w:szCs w:val="22"/>
          <w:lang w:eastAsia="ja-JP"/>
        </w:rPr>
        <w:t>）後＝復ヵ【原】。（大正</w:t>
      </w:r>
      <w:r w:rsidRPr="0092749C">
        <w:rPr>
          <w:rFonts w:ascii="Times New Roman" w:hAnsi="Times New Roman"/>
          <w:sz w:val="22"/>
          <w:szCs w:val="22"/>
          <w:lang w:eastAsia="ja-JP"/>
        </w:rPr>
        <w:t>45</w:t>
      </w:r>
      <w:r w:rsidRPr="0092749C">
        <w:rPr>
          <w:rFonts w:ascii="Times New Roman" w:hAnsi="Times New Roman"/>
          <w:sz w:val="22"/>
          <w:szCs w:val="22"/>
          <w:lang w:eastAsia="ja-JP"/>
        </w:rPr>
        <w:t>，</w:t>
      </w:r>
      <w:r w:rsidRPr="0092749C">
        <w:rPr>
          <w:rFonts w:ascii="Times New Roman" w:hAnsi="Times New Roman"/>
          <w:sz w:val="22"/>
          <w:szCs w:val="22"/>
          <w:lang w:eastAsia="ja-JP"/>
        </w:rPr>
        <w:t>134d</w:t>
      </w:r>
      <w:r w:rsidRPr="0092749C">
        <w:rPr>
          <w:rFonts w:ascii="Times New Roman" w:hAnsi="Times New Roman"/>
          <w:sz w:val="22"/>
          <w:szCs w:val="22"/>
          <w:lang w:eastAsia="ja-JP"/>
        </w:rPr>
        <w:t>，</w:t>
      </w:r>
      <w:r w:rsidRPr="0092749C">
        <w:rPr>
          <w:rFonts w:ascii="Times New Roman" w:hAnsi="Times New Roman"/>
          <w:sz w:val="22"/>
          <w:szCs w:val="22"/>
          <w:lang w:eastAsia="ja-JP"/>
        </w:rPr>
        <w:t>n.3</w:t>
      </w:r>
      <w:r w:rsidRPr="0092749C">
        <w:rPr>
          <w:rFonts w:ascii="Times New Roman" w:hAnsi="Times New Roman"/>
          <w:sz w:val="22"/>
          <w:szCs w:val="22"/>
          <w:lang w:eastAsia="ja-JP"/>
        </w:rPr>
        <w:t>）</w:t>
      </w:r>
    </w:p>
    <w:p w:rsidR="00A64F83" w:rsidRPr="0092749C" w:rsidRDefault="00A64F83" w:rsidP="00A64F83">
      <w:pPr>
        <w:pStyle w:val="af6"/>
        <w:ind w:leftChars="59" w:left="142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2</w:t>
      </w:r>
      <w:r w:rsidRPr="0092749C">
        <w:rPr>
          <w:rFonts w:ascii="Times New Roman" w:hAnsi="Times New Roman"/>
          <w:sz w:val="22"/>
          <w:szCs w:val="22"/>
        </w:rPr>
        <w:t>）【丘本】</w:t>
      </w: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p.58</w:t>
      </w:r>
      <w:r w:rsidRPr="0092749C">
        <w:rPr>
          <w:rFonts w:ascii="Times New Roman" w:hAnsi="Times New Roman" w:hint="eastAsia"/>
          <w:sz w:val="22"/>
          <w:szCs w:val="22"/>
        </w:rPr>
        <w:t>）作「復」</w:t>
      </w:r>
      <w:r w:rsidRPr="0092749C">
        <w:rPr>
          <w:rFonts w:ascii="Times New Roman" w:hAnsi="Times New Roman"/>
          <w:sz w:val="22"/>
          <w:szCs w:val="22"/>
        </w:rPr>
        <w:t>。</w:t>
      </w:r>
    </w:p>
    <w:p w:rsidR="00A64F83" w:rsidRPr="0092749C" w:rsidRDefault="00A64F83" w:rsidP="00A64F83">
      <w:pPr>
        <w:pStyle w:val="af6"/>
        <w:ind w:leftChars="59" w:left="142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3</w:t>
      </w:r>
      <w:r w:rsidRPr="0092749C">
        <w:rPr>
          <w:rFonts w:ascii="Times New Roman" w:hAnsi="Times New Roman"/>
          <w:sz w:val="22"/>
          <w:szCs w:val="22"/>
        </w:rPr>
        <w:t>）案：《大正藏》原作「</w:t>
      </w:r>
      <w:r w:rsidRPr="0092749C">
        <w:rPr>
          <w:rFonts w:ascii="Times New Roman" w:hAnsi="Times New Roman" w:hint="eastAsia"/>
          <w:sz w:val="22"/>
          <w:szCs w:val="22"/>
        </w:rPr>
        <w:t>後</w:t>
      </w:r>
      <w:r w:rsidRPr="0092749C">
        <w:rPr>
          <w:rFonts w:ascii="Times New Roman" w:hAnsi="Times New Roman"/>
          <w:sz w:val="22"/>
          <w:szCs w:val="22"/>
        </w:rPr>
        <w:t>」字，今依【原】</w:t>
      </w:r>
      <w:r w:rsidRPr="0092749C">
        <w:rPr>
          <w:rFonts w:ascii="Times New Roman" w:hAnsi="Times New Roman" w:hint="eastAsia"/>
          <w:sz w:val="22"/>
          <w:szCs w:val="22"/>
        </w:rPr>
        <w:t>、</w:t>
      </w:r>
      <w:r w:rsidRPr="0092749C">
        <w:rPr>
          <w:rFonts w:ascii="Times New Roman" w:hAnsi="Times New Roman"/>
          <w:sz w:val="22"/>
          <w:szCs w:val="22"/>
        </w:rPr>
        <w:t>【丘】本作「</w:t>
      </w:r>
      <w:r w:rsidRPr="0092749C">
        <w:rPr>
          <w:rFonts w:ascii="Times New Roman" w:hAnsi="Times New Roman" w:hint="eastAsia"/>
          <w:sz w:val="22"/>
          <w:szCs w:val="22"/>
        </w:rPr>
        <w:t>復</w:t>
      </w:r>
      <w:r w:rsidRPr="0092749C">
        <w:rPr>
          <w:rFonts w:ascii="Times New Roman" w:hAnsi="Times New Roman"/>
          <w:sz w:val="22"/>
          <w:szCs w:val="22"/>
        </w:rPr>
        <w:t>」字。</w:t>
      </w:r>
    </w:p>
  </w:footnote>
  <w:footnote w:id="26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  <w:lang w:eastAsia="ja-JP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  <w:lang w:eastAsia="ja-JP"/>
        </w:rPr>
        <w:t>（</w:t>
      </w:r>
      <w:r w:rsidRPr="0092749C">
        <w:rPr>
          <w:rFonts w:ascii="Times New Roman" w:hAnsi="Times New Roman"/>
          <w:sz w:val="22"/>
          <w:szCs w:val="22"/>
          <w:lang w:eastAsia="ja-JP"/>
        </w:rPr>
        <w:t>1</w:t>
      </w:r>
      <w:r w:rsidRPr="0092749C">
        <w:rPr>
          <w:rFonts w:ascii="Times New Roman" w:hAnsi="Times New Roman"/>
          <w:sz w:val="22"/>
          <w:szCs w:val="22"/>
          <w:lang w:eastAsia="ja-JP"/>
        </w:rPr>
        <w:t>）若＝舟ィ【原】。（大正</w:t>
      </w:r>
      <w:r w:rsidRPr="0092749C">
        <w:rPr>
          <w:rFonts w:ascii="Times New Roman" w:hAnsi="Times New Roman"/>
          <w:sz w:val="22"/>
          <w:szCs w:val="22"/>
          <w:lang w:eastAsia="ja-JP"/>
        </w:rPr>
        <w:t>45</w:t>
      </w:r>
      <w:r w:rsidRPr="0092749C">
        <w:rPr>
          <w:rFonts w:ascii="Times New Roman" w:hAnsi="Times New Roman"/>
          <w:sz w:val="22"/>
          <w:szCs w:val="22"/>
          <w:lang w:eastAsia="ja-JP"/>
        </w:rPr>
        <w:t>，</w:t>
      </w:r>
      <w:r w:rsidRPr="0092749C">
        <w:rPr>
          <w:rFonts w:ascii="Times New Roman" w:hAnsi="Times New Roman"/>
          <w:sz w:val="22"/>
          <w:szCs w:val="22"/>
          <w:lang w:eastAsia="ja-JP"/>
        </w:rPr>
        <w:t>134d</w:t>
      </w:r>
      <w:r w:rsidRPr="0092749C">
        <w:rPr>
          <w:rFonts w:ascii="Times New Roman" w:hAnsi="Times New Roman"/>
          <w:sz w:val="22"/>
          <w:szCs w:val="22"/>
          <w:lang w:eastAsia="ja-JP"/>
        </w:rPr>
        <w:t>，</w:t>
      </w:r>
      <w:r w:rsidRPr="0092749C">
        <w:rPr>
          <w:rFonts w:ascii="Times New Roman" w:hAnsi="Times New Roman"/>
          <w:sz w:val="22"/>
          <w:szCs w:val="22"/>
          <w:lang w:eastAsia="ja-JP"/>
        </w:rPr>
        <w:t>n.4</w:t>
      </w:r>
      <w:r w:rsidRPr="0092749C">
        <w:rPr>
          <w:rFonts w:ascii="Times New Roman" w:hAnsi="Times New Roman"/>
          <w:sz w:val="22"/>
          <w:szCs w:val="22"/>
          <w:lang w:eastAsia="ja-JP"/>
        </w:rPr>
        <w:t>）</w:t>
      </w:r>
    </w:p>
    <w:p w:rsidR="00A64F83" w:rsidRPr="0092749C" w:rsidRDefault="00A64F83" w:rsidP="00A64F83">
      <w:pPr>
        <w:pStyle w:val="af6"/>
        <w:ind w:leftChars="59" w:left="142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/>
          <w:sz w:val="22"/>
          <w:szCs w:val="22"/>
        </w:rPr>
        <w:t>2</w:t>
      </w:r>
      <w:r w:rsidRPr="0092749C">
        <w:rPr>
          <w:rFonts w:ascii="Times New Roman" w:hAnsi="Times New Roman"/>
          <w:sz w:val="22"/>
          <w:szCs w:val="22"/>
        </w:rPr>
        <w:t>）「舟」【續藏本】作「若」，一本作「舟」，（《慧遠研究（遺文篇）》</w:t>
      </w:r>
      <w:r w:rsidRPr="0092749C">
        <w:rPr>
          <w:rFonts w:ascii="Times New Roman" w:hAnsi="Times New Roman"/>
          <w:sz w:val="22"/>
          <w:szCs w:val="22"/>
        </w:rPr>
        <w:t>p.34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n.14</w:t>
      </w:r>
      <w:r w:rsidRPr="0092749C">
        <w:rPr>
          <w:rFonts w:ascii="Times New Roman" w:hAnsi="Times New Roman"/>
          <w:sz w:val="22"/>
          <w:szCs w:val="22"/>
        </w:rPr>
        <w:t>）</w:t>
      </w:r>
    </w:p>
    <w:p w:rsidR="00A64F83" w:rsidRPr="0092749C" w:rsidRDefault="00A64F83" w:rsidP="00A64F83">
      <w:pPr>
        <w:pStyle w:val="af6"/>
        <w:ind w:leftChars="59" w:left="142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3</w:t>
      </w:r>
      <w:r w:rsidRPr="0092749C">
        <w:rPr>
          <w:rFonts w:ascii="Times New Roman" w:hAnsi="Times New Roman" w:hint="eastAsia"/>
          <w:sz w:val="22"/>
          <w:szCs w:val="22"/>
        </w:rPr>
        <w:t>）《大正藏》原作「若」，今依</w:t>
      </w:r>
      <w:r w:rsidRPr="0092749C">
        <w:rPr>
          <w:rFonts w:ascii="Times New Roman" w:hAnsi="Times New Roman"/>
          <w:sz w:val="22"/>
          <w:szCs w:val="22"/>
          <w:lang w:eastAsia="ja-JP"/>
        </w:rPr>
        <w:t>【原</w:t>
      </w:r>
      <w:r w:rsidRPr="0092749C">
        <w:rPr>
          <w:rFonts w:ascii="Times New Roman" w:hAnsi="Times New Roman" w:hint="eastAsia"/>
          <w:sz w:val="22"/>
          <w:szCs w:val="22"/>
        </w:rPr>
        <w:t>本</w:t>
      </w:r>
      <w:r w:rsidRPr="0092749C">
        <w:rPr>
          <w:rFonts w:ascii="Times New Roman" w:hAnsi="Times New Roman"/>
          <w:sz w:val="22"/>
          <w:szCs w:val="22"/>
          <w:lang w:eastAsia="ja-JP"/>
        </w:rPr>
        <w:t>】</w:t>
      </w:r>
      <w:r w:rsidRPr="0092749C">
        <w:rPr>
          <w:rFonts w:ascii="Times New Roman" w:hAnsi="Times New Roman" w:hint="eastAsia"/>
          <w:sz w:val="22"/>
          <w:szCs w:val="22"/>
        </w:rPr>
        <w:t>作「舟」。</w:t>
      </w:r>
    </w:p>
  </w:footnote>
  <w:footnote w:id="27">
    <w:p w:rsidR="00A64F83" w:rsidRPr="0092749C" w:rsidRDefault="00A64F83" w:rsidP="00A64F83">
      <w:pPr>
        <w:pStyle w:val="af6"/>
        <w:rPr>
          <w:rFonts w:ascii="Times New Roman" w:hAnsi="Times New Roman"/>
          <w:dstrike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 w:hint="eastAsia"/>
          <w:sz w:val="22"/>
          <w:szCs w:val="22"/>
          <w:lang w:eastAsia="ja-JP"/>
        </w:rPr>
        <w:t xml:space="preserve"> </w:t>
      </w:r>
      <w:r w:rsidRPr="0092749C">
        <w:rPr>
          <w:rFonts w:ascii="Times New Roman" w:hAnsi="Times New Roman"/>
          <w:sz w:val="22"/>
          <w:szCs w:val="22"/>
          <w:lang w:eastAsia="ja-JP"/>
        </w:rPr>
        <w:t>神＋（問佛威神）ィ【原】。</w:t>
      </w:r>
      <w:r w:rsidRPr="0092749C">
        <w:rPr>
          <w:rFonts w:ascii="Times New Roman" w:hAnsi="Times New Roman"/>
          <w:sz w:val="22"/>
          <w:szCs w:val="22"/>
        </w:rPr>
        <w:t>（大正</w:t>
      </w:r>
      <w:r w:rsidRPr="0092749C">
        <w:rPr>
          <w:rFonts w:ascii="Times New Roman" w:hAnsi="Times New Roman"/>
          <w:sz w:val="22"/>
          <w:szCs w:val="22"/>
        </w:rPr>
        <w:t>45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134d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n.5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28">
    <w:p w:rsidR="00A64F83" w:rsidRPr="0092749C" w:rsidRDefault="00A64F83" w:rsidP="00A64F83">
      <w:pPr>
        <w:pStyle w:val="af6"/>
        <w:ind w:left="330" w:hangingChars="150" w:hanging="330"/>
        <w:rPr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標楷體" w:eastAsia="標楷體" w:hAnsi="標楷體" w:hint="eastAsia"/>
          <w:b/>
          <w:sz w:val="22"/>
          <w:szCs w:val="22"/>
        </w:rPr>
        <w:t>「</w:t>
      </w:r>
      <w:r w:rsidRPr="0092749C">
        <w:rPr>
          <w:rFonts w:ascii="標楷體" w:eastAsia="標楷體" w:hAnsi="標楷體"/>
          <w:b/>
          <w:sz w:val="22"/>
          <w:szCs w:val="22"/>
        </w:rPr>
        <w:t>又《般若經》云：</w:t>
      </w:r>
      <w:r w:rsidRPr="0092749C">
        <w:rPr>
          <w:rFonts w:ascii="標楷體" w:eastAsia="標楷體" w:hAnsi="標楷體" w:hint="eastAsia"/>
          <w:b/>
          <w:sz w:val="22"/>
          <w:szCs w:val="22"/>
        </w:rPr>
        <w:t>『</w:t>
      </w:r>
      <w:r w:rsidRPr="0092749C">
        <w:rPr>
          <w:rFonts w:ascii="標楷體" w:eastAsia="標楷體" w:hAnsi="標楷體"/>
          <w:b/>
          <w:sz w:val="22"/>
          <w:szCs w:val="22"/>
        </w:rPr>
        <w:t>有三事得定：一謂持戒無犯，二謂大功德，三謂佛威神。</w:t>
      </w:r>
      <w:r w:rsidRPr="0092749C">
        <w:rPr>
          <w:rFonts w:ascii="標楷體" w:eastAsia="標楷體" w:hAnsi="標楷體" w:hint="eastAsia"/>
          <w:b/>
          <w:sz w:val="22"/>
          <w:szCs w:val="22"/>
        </w:rPr>
        <w:t>』</w:t>
      </w:r>
      <w:r w:rsidRPr="0092749C">
        <w:rPr>
          <w:rFonts w:ascii="標楷體" w:eastAsia="標楷體" w:hAnsi="標楷體"/>
          <w:b/>
          <w:sz w:val="22"/>
          <w:szCs w:val="22"/>
        </w:rPr>
        <w:t>」</w:t>
      </w:r>
      <w:r w:rsidRPr="0092749C">
        <w:rPr>
          <w:rFonts w:ascii="Times New Roman" w:hAnsi="Times New Roman" w:hint="eastAsia"/>
          <w:sz w:val="22"/>
          <w:szCs w:val="22"/>
        </w:rPr>
        <w:t>：</w:t>
      </w:r>
      <w:r w:rsidRPr="0092749C">
        <w:rPr>
          <w:rFonts w:ascii="Times New Roman" w:hAnsi="Times New Roman"/>
          <w:sz w:val="22"/>
          <w:szCs w:val="22"/>
        </w:rPr>
        <w:t>《般舟三昧經．行品》：「</w:t>
      </w:r>
      <w:r w:rsidRPr="0092749C">
        <w:rPr>
          <w:rFonts w:ascii="Times New Roman" w:eastAsia="標楷體" w:hAnsi="Times New Roman"/>
          <w:sz w:val="22"/>
          <w:szCs w:val="22"/>
        </w:rPr>
        <w:t>是三昧，佛力所成，持佛威神於三昧中立者有三事：持佛威神力、持佛三昧力、持本功德力。</w:t>
      </w:r>
      <w:r w:rsidRPr="0092749C">
        <w:rPr>
          <w:rFonts w:ascii="Times New Roman" w:eastAsia="標楷體" w:hAnsi="Times New Roman"/>
          <w:sz w:val="22"/>
          <w:szCs w:val="22"/>
          <w:u w:val="single"/>
        </w:rPr>
        <w:t>用是三事，故得見佛。</w:t>
      </w:r>
      <w:r w:rsidRPr="0092749C">
        <w:rPr>
          <w:rFonts w:ascii="Times New Roman" w:hAnsi="Times New Roman"/>
          <w:sz w:val="22"/>
          <w:szCs w:val="22"/>
        </w:rPr>
        <w:t>」（《慧遠研究（遺文篇）》</w:t>
      </w:r>
      <w:r w:rsidRPr="0092749C">
        <w:rPr>
          <w:rFonts w:ascii="Times New Roman" w:hAnsi="Times New Roman"/>
          <w:sz w:val="22"/>
          <w:szCs w:val="22"/>
        </w:rPr>
        <w:t>p.247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n.236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29">
    <w:p w:rsidR="00A64F83" w:rsidRPr="0092749C" w:rsidRDefault="00A64F83" w:rsidP="00A64F83">
      <w:pPr>
        <w:pStyle w:val="af6"/>
        <w:ind w:leftChars="1" w:left="284" w:hangingChars="128" w:hanging="282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>「問佛威神」四字</w:t>
      </w:r>
      <w:r w:rsidRPr="0092749C">
        <w:rPr>
          <w:rFonts w:ascii="Times New Roman" w:hAnsi="Times New Roman" w:hint="eastAsia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【諸本】有，【續藏本】無</w:t>
      </w:r>
      <w:r w:rsidRPr="0092749C">
        <w:rPr>
          <w:rFonts w:ascii="Times New Roman" w:hAnsi="Times New Roman" w:hint="eastAsia"/>
          <w:sz w:val="22"/>
          <w:szCs w:val="22"/>
        </w:rPr>
        <w:t>此四字，但加註一本有</w:t>
      </w:r>
      <w:r w:rsidRPr="0092749C">
        <w:rPr>
          <w:rFonts w:ascii="Times New Roman" w:hAnsi="Times New Roman"/>
          <w:sz w:val="22"/>
          <w:szCs w:val="22"/>
        </w:rPr>
        <w:t>。（《慧遠研究（遺文篇）》</w:t>
      </w:r>
      <w:r w:rsidRPr="0092749C">
        <w:rPr>
          <w:rFonts w:ascii="Times New Roman" w:hAnsi="Times New Roman"/>
          <w:sz w:val="22"/>
          <w:szCs w:val="22"/>
        </w:rPr>
        <w:t>p.34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n.15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30">
    <w:p w:rsidR="00A64F83" w:rsidRPr="0092749C" w:rsidRDefault="00A64F83" w:rsidP="00A64F83">
      <w:pPr>
        <w:pStyle w:val="af6"/>
        <w:ind w:left="284" w:hangingChars="129" w:hanging="284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sz w:val="22"/>
          <w:szCs w:val="22"/>
        </w:rPr>
        <w:footnoteRef/>
      </w:r>
      <w:r w:rsidRPr="0092749C">
        <w:rPr>
          <w:rFonts w:ascii="Times New Roman" w:hAnsi="Times New Roman" w:hint="eastAsia"/>
          <w:b/>
          <w:sz w:val="22"/>
          <w:szCs w:val="22"/>
        </w:rPr>
        <w:t>「</w:t>
      </w:r>
      <w:r w:rsidRPr="0092749C">
        <w:rPr>
          <w:rFonts w:ascii="Times New Roman" w:hAnsi="Times New Roman"/>
          <w:b/>
          <w:sz w:val="22"/>
          <w:szCs w:val="22"/>
        </w:rPr>
        <w:t>若是定外之佛，則是夢表之聖人</w:t>
      </w:r>
      <w:r w:rsidRPr="0092749C">
        <w:rPr>
          <w:rFonts w:ascii="Times New Roman" w:hAnsi="Times New Roman" w:hint="eastAsia"/>
          <w:b/>
          <w:sz w:val="22"/>
          <w:szCs w:val="22"/>
        </w:rPr>
        <w:t>」：</w:t>
      </w:r>
    </w:p>
    <w:p w:rsidR="00A64F83" w:rsidRPr="0092749C" w:rsidRDefault="00A64F83" w:rsidP="003A7416">
      <w:pPr>
        <w:pStyle w:val="af6"/>
        <w:ind w:leftChars="58" w:left="909" w:hangingChars="350" w:hanging="770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1</w:t>
      </w:r>
      <w:r w:rsidRPr="0092749C">
        <w:rPr>
          <w:rFonts w:ascii="Times New Roman" w:hAnsi="Times New Roman" w:hint="eastAsia"/>
          <w:sz w:val="22"/>
          <w:szCs w:val="22"/>
        </w:rPr>
        <w:t>）「</w:t>
      </w:r>
      <w:r w:rsidRPr="0092749C">
        <w:rPr>
          <w:rFonts w:ascii="Times New Roman" w:hAnsi="Times New Roman"/>
          <w:sz w:val="22"/>
          <w:szCs w:val="22"/>
        </w:rPr>
        <w:t>若是定外之佛，</w:t>
      </w:r>
      <w:r w:rsidRPr="0092749C">
        <w:rPr>
          <w:rFonts w:ascii="Times New Roman" w:hAnsi="Times New Roman" w:hint="eastAsia"/>
          <w:sz w:val="22"/>
          <w:szCs w:val="22"/>
        </w:rPr>
        <w:t>那便是夢外的聖人。」</w:t>
      </w: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陳揚炯釋譯《大乘大義章》（《中國佛教經典寶藏精選白話版：</w:t>
      </w:r>
      <w:r w:rsidRPr="0092749C">
        <w:rPr>
          <w:rFonts w:ascii="Times New Roman" w:hAnsi="Times New Roman" w:hint="eastAsia"/>
          <w:sz w:val="22"/>
          <w:szCs w:val="22"/>
        </w:rPr>
        <w:t>119</w:t>
      </w:r>
      <w:r w:rsidRPr="0092749C">
        <w:rPr>
          <w:rFonts w:ascii="Times New Roman" w:hAnsi="Times New Roman" w:hint="eastAsia"/>
          <w:sz w:val="22"/>
          <w:szCs w:val="22"/>
        </w:rPr>
        <w:t>》）</w:t>
      </w:r>
      <w:r w:rsidRPr="0092749C">
        <w:rPr>
          <w:rFonts w:ascii="Times New Roman" w:hAnsi="Times New Roman"/>
          <w:sz w:val="22"/>
          <w:szCs w:val="22"/>
        </w:rPr>
        <w:t>p.</w:t>
      </w:r>
      <w:r w:rsidRPr="0092749C">
        <w:rPr>
          <w:rFonts w:ascii="Times New Roman" w:hAnsi="Times New Roman" w:hint="eastAsia"/>
          <w:sz w:val="22"/>
          <w:szCs w:val="22"/>
        </w:rPr>
        <w:t>1</w:t>
      </w:r>
      <w:r w:rsidRPr="0092749C">
        <w:rPr>
          <w:rFonts w:ascii="Times New Roman" w:hAnsi="Times New Roman"/>
          <w:sz w:val="22"/>
          <w:szCs w:val="22"/>
        </w:rPr>
        <w:t>4</w:t>
      </w:r>
      <w:r w:rsidRPr="0092749C">
        <w:rPr>
          <w:rFonts w:ascii="Times New Roman" w:hAnsi="Times New Roman" w:hint="eastAsia"/>
          <w:sz w:val="22"/>
          <w:szCs w:val="22"/>
        </w:rPr>
        <w:t>2-4</w:t>
      </w:r>
      <w:r w:rsidRPr="0092749C">
        <w:rPr>
          <w:rFonts w:ascii="Times New Roman" w:hAnsi="Times New Roman"/>
          <w:sz w:val="22"/>
          <w:szCs w:val="22"/>
        </w:rPr>
        <w:t>）</w:t>
      </w:r>
    </w:p>
    <w:p w:rsidR="00A64F83" w:rsidRPr="0092749C" w:rsidRDefault="00A64F83" w:rsidP="003A7416">
      <w:pPr>
        <w:pStyle w:val="af6"/>
        <w:ind w:leftChars="59" w:left="912" w:hangingChars="350" w:hanging="770"/>
        <w:rPr>
          <w:sz w:val="22"/>
          <w:szCs w:val="22"/>
        </w:rPr>
      </w:pPr>
      <w:r w:rsidRPr="0092749C">
        <w:rPr>
          <w:rFonts w:ascii="Times New Roman" w:hAnsi="Times New Roman" w:hint="eastAsia"/>
          <w:sz w:val="22"/>
          <w:szCs w:val="22"/>
          <w:lang w:eastAsia="ja-JP"/>
        </w:rPr>
        <w:t>（</w:t>
      </w:r>
      <w:r w:rsidRPr="0092749C">
        <w:rPr>
          <w:rFonts w:ascii="Times New Roman" w:hAnsi="Times New Roman" w:hint="eastAsia"/>
          <w:sz w:val="22"/>
          <w:szCs w:val="22"/>
          <w:lang w:eastAsia="ja-JP"/>
        </w:rPr>
        <w:t>2</w:t>
      </w:r>
      <w:r w:rsidRPr="0092749C">
        <w:rPr>
          <w:rFonts w:ascii="Times New Roman" w:hAnsi="Times New Roman" w:hint="eastAsia"/>
          <w:sz w:val="22"/>
          <w:szCs w:val="22"/>
          <w:lang w:eastAsia="ja-JP"/>
        </w:rPr>
        <w:t>）「もし定以外に（別に）ある佛だとするならば，全く夢の範圍を超えた聖人でありましょう。</w:t>
      </w:r>
      <w:r w:rsidRPr="0092749C">
        <w:rPr>
          <w:rFonts w:ascii="Times New Roman" w:hAnsi="Times New Roman" w:hint="eastAsia"/>
          <w:sz w:val="22"/>
          <w:szCs w:val="22"/>
        </w:rPr>
        <w:t>」</w:t>
      </w:r>
      <w:r w:rsidRPr="0092749C">
        <w:rPr>
          <w:rFonts w:ascii="Times New Roman" w:hAnsi="Times New Roman"/>
          <w:sz w:val="22"/>
          <w:szCs w:val="22"/>
        </w:rPr>
        <w:t>（《慧遠研究（遺文篇）》</w:t>
      </w:r>
      <w:r w:rsidRPr="0092749C">
        <w:rPr>
          <w:rFonts w:ascii="Times New Roman" w:hAnsi="Times New Roman"/>
          <w:sz w:val="22"/>
          <w:szCs w:val="22"/>
        </w:rPr>
        <w:t>p.</w:t>
      </w:r>
      <w:r w:rsidRPr="0092749C">
        <w:rPr>
          <w:rFonts w:ascii="Times New Roman" w:hAnsi="Times New Roman" w:hint="eastAsia"/>
          <w:sz w:val="22"/>
          <w:szCs w:val="22"/>
        </w:rPr>
        <w:t>166</w:t>
      </w:r>
      <w:r w:rsidRPr="0092749C">
        <w:rPr>
          <w:rFonts w:ascii="Times New Roman" w:hAnsi="Times New Roman" w:hint="eastAsia"/>
          <w:sz w:val="22"/>
          <w:szCs w:val="22"/>
        </w:rPr>
        <w:t>）</w:t>
      </w:r>
    </w:p>
  </w:footnote>
  <w:footnote w:id="31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 xml:space="preserve"> </w:t>
      </w:r>
      <w:r w:rsidRPr="0092749C">
        <w:rPr>
          <w:rFonts w:ascii="Times New Roman" w:hAnsi="Times New Roman"/>
          <w:sz w:val="22"/>
          <w:szCs w:val="22"/>
        </w:rPr>
        <w:t>成＝神【丘本】。（《慧遠研究（遺文篇）》</w:t>
      </w:r>
      <w:r w:rsidRPr="0092749C">
        <w:rPr>
          <w:rFonts w:ascii="Times New Roman" w:hAnsi="Times New Roman"/>
          <w:sz w:val="22"/>
          <w:szCs w:val="22"/>
        </w:rPr>
        <w:t>p.34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n.16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32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  <w:lang w:eastAsia="ja-JP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  <w:lang w:eastAsia="ja-JP"/>
        </w:rPr>
        <w:t>（</w:t>
      </w:r>
      <w:r w:rsidRPr="0092749C">
        <w:rPr>
          <w:rFonts w:ascii="Times New Roman" w:hAnsi="Times New Roman"/>
          <w:sz w:val="22"/>
          <w:szCs w:val="22"/>
          <w:lang w:eastAsia="ja-JP"/>
        </w:rPr>
        <w:t>1</w:t>
      </w:r>
      <w:r w:rsidRPr="0092749C">
        <w:rPr>
          <w:rFonts w:ascii="Times New Roman" w:hAnsi="Times New Roman"/>
          <w:sz w:val="22"/>
          <w:szCs w:val="22"/>
          <w:lang w:eastAsia="ja-JP"/>
        </w:rPr>
        <w:t>）表＝來ィ【原】。（大正</w:t>
      </w:r>
      <w:r w:rsidRPr="0092749C">
        <w:rPr>
          <w:rFonts w:ascii="Times New Roman" w:hAnsi="Times New Roman"/>
          <w:sz w:val="22"/>
          <w:szCs w:val="22"/>
          <w:lang w:eastAsia="ja-JP"/>
        </w:rPr>
        <w:t>45</w:t>
      </w:r>
      <w:r w:rsidRPr="0092749C">
        <w:rPr>
          <w:rFonts w:ascii="Times New Roman" w:hAnsi="Times New Roman"/>
          <w:sz w:val="22"/>
          <w:szCs w:val="22"/>
          <w:lang w:eastAsia="ja-JP"/>
        </w:rPr>
        <w:t>，</w:t>
      </w:r>
      <w:r w:rsidRPr="0092749C">
        <w:rPr>
          <w:rFonts w:ascii="Times New Roman" w:hAnsi="Times New Roman"/>
          <w:sz w:val="22"/>
          <w:szCs w:val="22"/>
          <w:lang w:eastAsia="ja-JP"/>
        </w:rPr>
        <w:t>134d</w:t>
      </w:r>
      <w:r w:rsidRPr="0092749C">
        <w:rPr>
          <w:rFonts w:ascii="Times New Roman" w:hAnsi="Times New Roman"/>
          <w:sz w:val="22"/>
          <w:szCs w:val="22"/>
          <w:lang w:eastAsia="ja-JP"/>
        </w:rPr>
        <w:t>，</w:t>
      </w:r>
      <w:r w:rsidRPr="0092749C">
        <w:rPr>
          <w:rFonts w:ascii="Times New Roman" w:hAnsi="Times New Roman"/>
          <w:sz w:val="22"/>
          <w:szCs w:val="22"/>
          <w:lang w:eastAsia="ja-JP"/>
        </w:rPr>
        <w:t>n.6</w:t>
      </w:r>
      <w:r w:rsidRPr="0092749C">
        <w:rPr>
          <w:rFonts w:ascii="Times New Roman" w:hAnsi="Times New Roman"/>
          <w:sz w:val="22"/>
          <w:szCs w:val="22"/>
          <w:lang w:eastAsia="ja-JP"/>
        </w:rPr>
        <w:t>）</w:t>
      </w:r>
    </w:p>
    <w:p w:rsidR="00A64F83" w:rsidRPr="0092749C" w:rsidRDefault="00A64F83" w:rsidP="00A64F83">
      <w:pPr>
        <w:pStyle w:val="af6"/>
        <w:ind w:leftChars="59" w:left="142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/>
          <w:sz w:val="22"/>
          <w:szCs w:val="22"/>
        </w:rPr>
        <w:t>2</w:t>
      </w:r>
      <w:r w:rsidRPr="0092749C">
        <w:rPr>
          <w:rFonts w:ascii="Times New Roman" w:hAnsi="Times New Roman"/>
          <w:sz w:val="22"/>
          <w:szCs w:val="22"/>
        </w:rPr>
        <w:t>）「來」</w:t>
      </w:r>
      <w:r w:rsidRPr="0092749C">
        <w:rPr>
          <w:rFonts w:ascii="Times New Roman" w:hAnsi="Times New Roman" w:hint="eastAsia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續藏本作「表」</w:t>
      </w:r>
      <w:r w:rsidRPr="0092749C">
        <w:rPr>
          <w:rFonts w:ascii="Times New Roman" w:hAnsi="Times New Roman" w:hint="eastAsia"/>
          <w:sz w:val="22"/>
          <w:szCs w:val="22"/>
        </w:rPr>
        <w:t>。</w:t>
      </w:r>
      <w:r w:rsidRPr="0092749C">
        <w:rPr>
          <w:rFonts w:ascii="Times New Roman" w:hAnsi="Times New Roman"/>
          <w:sz w:val="22"/>
          <w:szCs w:val="22"/>
        </w:rPr>
        <w:t>（《慧遠研究（遺文篇）》</w:t>
      </w:r>
      <w:r w:rsidRPr="0092749C">
        <w:rPr>
          <w:rFonts w:ascii="Times New Roman" w:hAnsi="Times New Roman"/>
          <w:sz w:val="22"/>
          <w:szCs w:val="22"/>
        </w:rPr>
        <w:t>p.34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n.17</w:t>
      </w:r>
      <w:r w:rsidRPr="0092749C">
        <w:rPr>
          <w:rFonts w:ascii="Times New Roman" w:hAnsi="Times New Roman"/>
          <w:sz w:val="22"/>
          <w:szCs w:val="22"/>
        </w:rPr>
        <w:t>）</w:t>
      </w:r>
    </w:p>
    <w:p w:rsidR="00A64F83" w:rsidRPr="0092749C" w:rsidRDefault="00A64F83" w:rsidP="00A64F83">
      <w:pPr>
        <w:pStyle w:val="af6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3</w:t>
      </w:r>
      <w:r w:rsidRPr="0092749C">
        <w:rPr>
          <w:rFonts w:ascii="Times New Roman" w:hAnsi="Times New Roman" w:hint="eastAsia"/>
          <w:sz w:val="22"/>
          <w:szCs w:val="22"/>
        </w:rPr>
        <w:t>）「</w:t>
      </w:r>
      <w:r w:rsidRPr="0092749C">
        <w:rPr>
          <w:rFonts w:ascii="Times New Roman" w:hAnsi="Times New Roman"/>
          <w:sz w:val="22"/>
          <w:szCs w:val="22"/>
        </w:rPr>
        <w:t>成會之表</w:t>
      </w:r>
      <w:r w:rsidRPr="0092749C">
        <w:rPr>
          <w:rFonts w:ascii="Times New Roman" w:hAnsi="Times New Roman" w:hint="eastAsia"/>
          <w:sz w:val="22"/>
          <w:szCs w:val="22"/>
        </w:rPr>
        <w:t>」：</w:t>
      </w:r>
      <w:r w:rsidRPr="0092749C">
        <w:rPr>
          <w:rFonts w:ascii="Times New Roman" w:hAnsi="Times New Roman"/>
          <w:sz w:val="22"/>
          <w:szCs w:val="22"/>
        </w:rPr>
        <w:t>【丘本】</w:t>
      </w: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p.59</w:t>
      </w:r>
      <w:r w:rsidRPr="0092749C">
        <w:rPr>
          <w:rFonts w:ascii="Times New Roman" w:hAnsi="Times New Roman" w:hint="eastAsia"/>
          <w:sz w:val="22"/>
          <w:szCs w:val="22"/>
        </w:rPr>
        <w:t>）作「神會之來」</w:t>
      </w:r>
      <w:r w:rsidRPr="0092749C">
        <w:rPr>
          <w:rFonts w:ascii="Times New Roman" w:hAnsi="Times New Roman"/>
          <w:sz w:val="22"/>
          <w:szCs w:val="22"/>
        </w:rPr>
        <w:t>。</w:t>
      </w:r>
    </w:p>
    <w:p w:rsidR="00A64F83" w:rsidRPr="0092749C" w:rsidRDefault="00A64F83" w:rsidP="00A64F83">
      <w:pPr>
        <w:pStyle w:val="af6"/>
        <w:ind w:leftChars="59" w:left="707" w:hangingChars="257" w:hanging="565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4</w:t>
      </w:r>
      <w:r w:rsidRPr="0092749C">
        <w:rPr>
          <w:rFonts w:ascii="Times New Roman" w:hAnsi="Times New Roman" w:hint="eastAsia"/>
          <w:sz w:val="22"/>
          <w:szCs w:val="22"/>
        </w:rPr>
        <w:t>）「</w:t>
      </w:r>
      <w:r w:rsidRPr="0092749C">
        <w:rPr>
          <w:rFonts w:ascii="Times New Roman" w:hAnsi="Times New Roman"/>
          <w:sz w:val="22"/>
          <w:szCs w:val="22"/>
        </w:rPr>
        <w:t>成會之表</w:t>
      </w:r>
      <w:r w:rsidRPr="0092749C">
        <w:rPr>
          <w:rFonts w:ascii="Times New Roman" w:hAnsi="Times New Roman" w:hint="eastAsia"/>
          <w:sz w:val="22"/>
          <w:szCs w:val="22"/>
        </w:rPr>
        <w:t>」：「因感應神通交會而見到。」</w:t>
      </w: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陳揚炯釋譯</w:t>
      </w:r>
      <w:r w:rsidRPr="0092749C">
        <w:rPr>
          <w:rFonts w:ascii="Times New Roman" w:hAnsi="Times New Roman"/>
          <w:sz w:val="22"/>
          <w:szCs w:val="22"/>
        </w:rPr>
        <w:t>《</w:t>
      </w:r>
      <w:r w:rsidRPr="0092749C">
        <w:rPr>
          <w:rFonts w:ascii="Times New Roman" w:hAnsi="Times New Roman" w:hint="eastAsia"/>
          <w:sz w:val="22"/>
          <w:szCs w:val="22"/>
        </w:rPr>
        <w:t>中國佛教經典寶藏精選白話版（大乘大義章</w:t>
      </w:r>
      <w:r w:rsidRPr="0092749C">
        <w:rPr>
          <w:rFonts w:ascii="Times New Roman" w:hAnsi="Times New Roman"/>
          <w:sz w:val="22"/>
          <w:szCs w:val="22"/>
        </w:rPr>
        <w:t>）》</w:t>
      </w:r>
      <w:r w:rsidRPr="0092749C">
        <w:rPr>
          <w:rFonts w:ascii="Times New Roman" w:hAnsi="Times New Roman"/>
          <w:sz w:val="22"/>
          <w:szCs w:val="22"/>
        </w:rPr>
        <w:t>p.</w:t>
      </w:r>
      <w:r w:rsidRPr="0092749C">
        <w:rPr>
          <w:rFonts w:ascii="Times New Roman" w:hAnsi="Times New Roman" w:hint="eastAsia"/>
          <w:sz w:val="22"/>
          <w:szCs w:val="22"/>
        </w:rPr>
        <w:t>1</w:t>
      </w:r>
      <w:r w:rsidRPr="0092749C">
        <w:rPr>
          <w:rFonts w:ascii="Times New Roman" w:hAnsi="Times New Roman"/>
          <w:sz w:val="22"/>
          <w:szCs w:val="22"/>
        </w:rPr>
        <w:t>4</w:t>
      </w:r>
      <w:r w:rsidRPr="0092749C">
        <w:rPr>
          <w:rFonts w:ascii="Times New Roman" w:hAnsi="Times New Roman" w:hint="eastAsia"/>
          <w:sz w:val="22"/>
          <w:szCs w:val="22"/>
        </w:rPr>
        <w:t>2-4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33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  <w:lang w:eastAsia="ja-JP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  <w:lang w:eastAsia="ja-JP"/>
        </w:rPr>
        <w:t>（</w:t>
      </w:r>
      <w:r w:rsidRPr="0092749C">
        <w:rPr>
          <w:rFonts w:ascii="Times New Roman" w:hAnsi="Times New Roman"/>
          <w:sz w:val="22"/>
          <w:szCs w:val="22"/>
          <w:lang w:eastAsia="ja-JP"/>
        </w:rPr>
        <w:t>1</w:t>
      </w:r>
      <w:r w:rsidRPr="0092749C">
        <w:rPr>
          <w:rFonts w:ascii="Times New Roman" w:hAnsi="Times New Roman"/>
          <w:sz w:val="22"/>
          <w:szCs w:val="22"/>
          <w:lang w:eastAsia="ja-JP"/>
        </w:rPr>
        <w:t>）聞＝同ヵ【原】。（大正</w:t>
      </w:r>
      <w:r w:rsidRPr="0092749C">
        <w:rPr>
          <w:rFonts w:ascii="Times New Roman" w:hAnsi="Times New Roman"/>
          <w:sz w:val="22"/>
          <w:szCs w:val="22"/>
          <w:lang w:eastAsia="ja-JP"/>
        </w:rPr>
        <w:t>45</w:t>
      </w:r>
      <w:r w:rsidRPr="0092749C">
        <w:rPr>
          <w:rFonts w:ascii="Times New Roman" w:hAnsi="Times New Roman"/>
          <w:sz w:val="22"/>
          <w:szCs w:val="22"/>
          <w:lang w:eastAsia="ja-JP"/>
        </w:rPr>
        <w:t>，</w:t>
      </w:r>
      <w:r w:rsidRPr="0092749C">
        <w:rPr>
          <w:rFonts w:ascii="Times New Roman" w:hAnsi="Times New Roman"/>
          <w:sz w:val="22"/>
          <w:szCs w:val="22"/>
          <w:lang w:eastAsia="ja-JP"/>
        </w:rPr>
        <w:t>134d</w:t>
      </w:r>
      <w:r w:rsidRPr="0092749C">
        <w:rPr>
          <w:rFonts w:ascii="Times New Roman" w:hAnsi="Times New Roman"/>
          <w:sz w:val="22"/>
          <w:szCs w:val="22"/>
          <w:lang w:eastAsia="ja-JP"/>
        </w:rPr>
        <w:t>，</w:t>
      </w:r>
      <w:r w:rsidRPr="0092749C">
        <w:rPr>
          <w:rFonts w:ascii="Times New Roman" w:hAnsi="Times New Roman"/>
          <w:sz w:val="22"/>
          <w:szCs w:val="22"/>
          <w:lang w:eastAsia="ja-JP"/>
        </w:rPr>
        <w:t>n.7</w:t>
      </w:r>
      <w:r w:rsidRPr="0092749C">
        <w:rPr>
          <w:rFonts w:ascii="Times New Roman" w:hAnsi="Times New Roman"/>
          <w:sz w:val="22"/>
          <w:szCs w:val="22"/>
          <w:lang w:eastAsia="ja-JP"/>
        </w:rPr>
        <w:t>）</w:t>
      </w:r>
    </w:p>
    <w:p w:rsidR="00A64F83" w:rsidRPr="0092749C" w:rsidRDefault="00A64F83" w:rsidP="00A64F83">
      <w:pPr>
        <w:pStyle w:val="af6"/>
        <w:ind w:leftChars="58" w:left="704" w:hangingChars="257" w:hanging="565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/>
          <w:sz w:val="22"/>
          <w:szCs w:val="22"/>
        </w:rPr>
        <w:t>2</w:t>
      </w:r>
      <w:r w:rsidRPr="0092749C">
        <w:rPr>
          <w:rFonts w:ascii="Times New Roman" w:hAnsi="Times New Roman"/>
          <w:sz w:val="22"/>
          <w:szCs w:val="22"/>
        </w:rPr>
        <w:t>）「聞」</w:t>
      </w:r>
      <w:r w:rsidRPr="0092749C">
        <w:rPr>
          <w:rFonts w:ascii="Times New Roman" w:hAnsi="Times New Roman" w:hint="eastAsia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【續藏本】疑「同」</w:t>
      </w:r>
      <w:r w:rsidRPr="0092749C">
        <w:rPr>
          <w:rFonts w:ascii="Times New Roman" w:hAnsi="Times New Roman" w:hint="eastAsia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【丘本】改作「同」。（《慧遠研究（遺文篇）》</w:t>
      </w:r>
      <w:r w:rsidRPr="0092749C">
        <w:rPr>
          <w:rFonts w:ascii="Times New Roman" w:hAnsi="Times New Roman"/>
          <w:sz w:val="22"/>
          <w:szCs w:val="22"/>
        </w:rPr>
        <w:t>p.34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n.18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34">
    <w:p w:rsidR="00A64F83" w:rsidRPr="0092749C" w:rsidRDefault="00A64F83" w:rsidP="00A64F83">
      <w:pPr>
        <w:pStyle w:val="af6"/>
        <w:ind w:left="141" w:hangingChars="64" w:hanging="141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 w:hint="eastAsia"/>
          <w:sz w:val="22"/>
          <w:szCs w:val="22"/>
        </w:rPr>
        <w:t>《般舟三昧經》卷</w:t>
      </w:r>
      <w:r w:rsidRPr="0092749C">
        <w:rPr>
          <w:rFonts w:ascii="Times New Roman" w:hAnsi="Times New Roman"/>
          <w:sz w:val="22"/>
          <w:szCs w:val="22"/>
        </w:rPr>
        <w:t>1</w:t>
      </w:r>
      <w:r w:rsidRPr="0092749C">
        <w:rPr>
          <w:rFonts w:ascii="Times New Roman" w:hAnsi="Times New Roman" w:hint="eastAsia"/>
          <w:sz w:val="22"/>
          <w:szCs w:val="22"/>
        </w:rPr>
        <w:t>〈</w:t>
      </w:r>
      <w:r w:rsidRPr="0092749C">
        <w:rPr>
          <w:rFonts w:ascii="Times New Roman" w:hAnsi="Times New Roman"/>
          <w:sz w:val="22"/>
          <w:szCs w:val="22"/>
        </w:rPr>
        <w:t>2</w:t>
      </w:r>
      <w:r w:rsidRPr="0092749C">
        <w:rPr>
          <w:rFonts w:ascii="Times New Roman" w:hAnsi="Times New Roman" w:hint="eastAsia"/>
          <w:sz w:val="22"/>
          <w:szCs w:val="22"/>
        </w:rPr>
        <w:t>行品〉：</w:t>
      </w:r>
    </w:p>
    <w:p w:rsidR="00A64F83" w:rsidRPr="0092749C" w:rsidRDefault="00A64F83" w:rsidP="00A64F83">
      <w:pPr>
        <w:pStyle w:val="af6"/>
        <w:ind w:left="220" w:hangingChars="100" w:hanging="220"/>
        <w:rPr>
          <w:sz w:val="22"/>
          <w:szCs w:val="22"/>
        </w:rPr>
      </w:pPr>
      <w:r w:rsidRPr="0092749C">
        <w:rPr>
          <w:rFonts w:ascii="Times New Roman" w:hAnsi="Times New Roman" w:hint="eastAsia"/>
          <w:sz w:val="22"/>
          <w:szCs w:val="22"/>
        </w:rPr>
        <w:t>「</w:t>
      </w:r>
      <w:r w:rsidRPr="0092749C">
        <w:rPr>
          <w:rFonts w:ascii="標楷體" w:eastAsia="標楷體" w:hAnsi="標楷體" w:hint="eastAsia"/>
          <w:sz w:val="22"/>
          <w:szCs w:val="22"/>
        </w:rPr>
        <w:t>譬若，颰陀和！年少之人，端正姝好莊嚴；已如持淨器盛好麻油，如持好器盛淨水；如新磨鏡，如無瑕水精，欲自見影；於是自照悉自見影。云何？颰陀和！其所麻油、水鏡、水精，其人自照，寧有影從外入中不？陀和言：不也！天中天，用麻油、水精、水鏡淨潔故，</w:t>
      </w:r>
      <w:r w:rsidRPr="0092749C">
        <w:rPr>
          <w:rFonts w:ascii="標楷體" w:eastAsia="標楷體" w:hAnsi="標楷體" w:hint="eastAsia"/>
          <w:sz w:val="22"/>
          <w:szCs w:val="22"/>
          <w:u w:val="single"/>
        </w:rPr>
        <w:t>自見其影耳；其影亦不從中出，亦不從外入。</w:t>
      </w:r>
      <w:r w:rsidRPr="0092749C">
        <w:rPr>
          <w:rFonts w:ascii="Times New Roman" w:hAnsi="Times New Roman" w:hint="eastAsia"/>
          <w:sz w:val="22"/>
          <w:szCs w:val="22"/>
        </w:rPr>
        <w:t>」</w:t>
      </w:r>
      <w:r w:rsidRPr="0092749C">
        <w:rPr>
          <w:rFonts w:ascii="Times New Roman" w:hAnsi="Times New Roman"/>
          <w:sz w:val="22"/>
          <w:szCs w:val="22"/>
        </w:rPr>
        <w:t>（大正</w:t>
      </w:r>
      <w:r w:rsidRPr="0092749C">
        <w:rPr>
          <w:rFonts w:ascii="Times New Roman" w:hAnsi="Times New Roman"/>
          <w:sz w:val="22"/>
          <w:szCs w:val="22"/>
        </w:rPr>
        <w:t>45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 w:hint="eastAsia"/>
          <w:sz w:val="22"/>
          <w:szCs w:val="22"/>
        </w:rPr>
        <w:t>905c18-25)</w:t>
      </w:r>
    </w:p>
  </w:footnote>
  <w:footnote w:id="35">
    <w:p w:rsidR="00A64F83" w:rsidRPr="0092749C" w:rsidRDefault="00A64F83" w:rsidP="00A64F83">
      <w:pPr>
        <w:pStyle w:val="af6"/>
        <w:ind w:left="284" w:hangingChars="129" w:hanging="284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>「聞」</w:t>
      </w:r>
      <w:r w:rsidRPr="0092749C">
        <w:rPr>
          <w:rFonts w:ascii="Times New Roman" w:hAnsi="Times New Roman" w:hint="eastAsia"/>
          <w:sz w:val="22"/>
          <w:szCs w:val="22"/>
        </w:rPr>
        <w:t>，疑為「同」之誤，</w:t>
      </w:r>
      <w:r w:rsidRPr="0092749C">
        <w:rPr>
          <w:rFonts w:ascii="Times New Roman" w:hAnsi="Times New Roman"/>
          <w:sz w:val="22"/>
          <w:szCs w:val="22"/>
        </w:rPr>
        <w:t>【續藏本】疑作「同」</w:t>
      </w:r>
      <w:r w:rsidRPr="0092749C">
        <w:rPr>
          <w:rFonts w:ascii="Times New Roman" w:hAnsi="Times New Roman" w:hint="eastAsia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【丘本】改作「同」字。（《慧遠研究（遺文篇）》</w:t>
      </w:r>
      <w:r w:rsidRPr="0092749C">
        <w:rPr>
          <w:rFonts w:ascii="Times New Roman" w:hAnsi="Times New Roman"/>
          <w:sz w:val="22"/>
          <w:szCs w:val="22"/>
        </w:rPr>
        <w:t>p.35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n.1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36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  <w:lang w:eastAsia="ja-JP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 w:hint="eastAsia"/>
          <w:sz w:val="22"/>
          <w:szCs w:val="22"/>
          <w:lang w:eastAsia="ja-JP"/>
        </w:rPr>
        <w:t>（</w:t>
      </w:r>
      <w:r w:rsidRPr="0092749C">
        <w:rPr>
          <w:rFonts w:ascii="Times New Roman" w:hAnsi="Times New Roman" w:hint="eastAsia"/>
          <w:sz w:val="22"/>
          <w:szCs w:val="22"/>
          <w:lang w:eastAsia="ja-JP"/>
        </w:rPr>
        <w:t>1</w:t>
      </w:r>
      <w:r w:rsidRPr="0092749C">
        <w:rPr>
          <w:rFonts w:ascii="Times New Roman" w:hAnsi="Times New Roman" w:hint="eastAsia"/>
          <w:sz w:val="22"/>
          <w:szCs w:val="22"/>
          <w:lang w:eastAsia="ja-JP"/>
        </w:rPr>
        <w:t>）</w:t>
      </w:r>
      <w:r w:rsidRPr="0092749C">
        <w:rPr>
          <w:rFonts w:ascii="Times New Roman" w:hAnsi="Times New Roman"/>
          <w:sz w:val="22"/>
          <w:szCs w:val="22"/>
          <w:lang w:eastAsia="ja-JP"/>
        </w:rPr>
        <w:t>（上）ィ＋者【原】。（大正</w:t>
      </w:r>
      <w:r w:rsidRPr="0092749C">
        <w:rPr>
          <w:rFonts w:ascii="Times New Roman" w:hAnsi="Times New Roman"/>
          <w:sz w:val="22"/>
          <w:szCs w:val="22"/>
          <w:lang w:eastAsia="ja-JP"/>
        </w:rPr>
        <w:t>45</w:t>
      </w:r>
      <w:r w:rsidRPr="0092749C">
        <w:rPr>
          <w:rFonts w:ascii="Times New Roman" w:hAnsi="Times New Roman"/>
          <w:sz w:val="22"/>
          <w:szCs w:val="22"/>
          <w:lang w:eastAsia="ja-JP"/>
        </w:rPr>
        <w:t>，</w:t>
      </w:r>
      <w:r w:rsidRPr="0092749C">
        <w:rPr>
          <w:rFonts w:ascii="Times New Roman" w:hAnsi="Times New Roman"/>
          <w:sz w:val="22"/>
          <w:szCs w:val="22"/>
          <w:lang w:eastAsia="ja-JP"/>
        </w:rPr>
        <w:t>134d</w:t>
      </w:r>
      <w:r w:rsidRPr="0092749C">
        <w:rPr>
          <w:rFonts w:ascii="Times New Roman" w:hAnsi="Times New Roman"/>
          <w:sz w:val="22"/>
          <w:szCs w:val="22"/>
          <w:lang w:eastAsia="ja-JP"/>
        </w:rPr>
        <w:t>，</w:t>
      </w:r>
      <w:r w:rsidRPr="0092749C">
        <w:rPr>
          <w:rFonts w:ascii="Times New Roman" w:hAnsi="Times New Roman"/>
          <w:sz w:val="22"/>
          <w:szCs w:val="22"/>
          <w:lang w:eastAsia="ja-JP"/>
        </w:rPr>
        <w:t>n.8</w:t>
      </w:r>
      <w:r w:rsidRPr="0092749C">
        <w:rPr>
          <w:rFonts w:ascii="Times New Roman" w:hAnsi="Times New Roman"/>
          <w:sz w:val="22"/>
          <w:szCs w:val="22"/>
          <w:lang w:eastAsia="ja-JP"/>
        </w:rPr>
        <w:t>）</w:t>
      </w:r>
    </w:p>
    <w:p w:rsidR="00A64F83" w:rsidRPr="0092749C" w:rsidRDefault="00A64F83" w:rsidP="00A64F83">
      <w:pPr>
        <w:pStyle w:val="af6"/>
        <w:ind w:left="142"/>
        <w:rPr>
          <w:rFonts w:ascii="Times New Roman" w:hAnsi="Times New Roman"/>
          <w:sz w:val="22"/>
          <w:szCs w:val="22"/>
          <w:lang w:eastAsia="ja-JP"/>
        </w:rPr>
      </w:pPr>
      <w:r w:rsidRPr="0092749C">
        <w:rPr>
          <w:rFonts w:ascii="Times New Roman" w:hAnsi="Times New Roman" w:hint="eastAsia"/>
          <w:sz w:val="22"/>
          <w:szCs w:val="22"/>
          <w:lang w:eastAsia="ja-JP"/>
        </w:rPr>
        <w:t>（</w:t>
      </w:r>
      <w:r w:rsidRPr="0092749C">
        <w:rPr>
          <w:rFonts w:ascii="Times New Roman" w:hAnsi="Times New Roman" w:hint="eastAsia"/>
          <w:sz w:val="22"/>
          <w:szCs w:val="22"/>
          <w:lang w:eastAsia="ja-JP"/>
        </w:rPr>
        <w:t>2</w:t>
      </w:r>
      <w:r w:rsidRPr="0092749C">
        <w:rPr>
          <w:rFonts w:ascii="Times New Roman" w:hAnsi="Times New Roman" w:hint="eastAsia"/>
          <w:sz w:val="22"/>
          <w:szCs w:val="22"/>
          <w:lang w:eastAsia="ja-JP"/>
        </w:rPr>
        <w:t>）案：大正藏原作「者」，今依</w:t>
      </w:r>
      <w:r w:rsidRPr="0092749C">
        <w:rPr>
          <w:rFonts w:ascii="Times New Roman" w:hAnsi="Times New Roman"/>
          <w:sz w:val="22"/>
          <w:szCs w:val="22"/>
          <w:lang w:eastAsia="ja-JP"/>
        </w:rPr>
        <w:t>【原】</w:t>
      </w:r>
      <w:r w:rsidRPr="0092749C">
        <w:rPr>
          <w:rFonts w:ascii="Times New Roman" w:hAnsi="Times New Roman" w:hint="eastAsia"/>
          <w:sz w:val="22"/>
          <w:szCs w:val="22"/>
          <w:lang w:eastAsia="ja-JP"/>
        </w:rPr>
        <w:t>本作「上者」。</w:t>
      </w:r>
    </w:p>
  </w:footnote>
  <w:footnote w:id="37">
    <w:p w:rsidR="00A64F83" w:rsidRPr="0092749C" w:rsidRDefault="00A64F83" w:rsidP="00A64F83">
      <w:pPr>
        <w:pStyle w:val="af6"/>
        <w:ind w:left="220" w:hangingChars="100" w:hanging="220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>「中者</w:t>
      </w:r>
      <w:r w:rsidRPr="0092749C">
        <w:rPr>
          <w:rFonts w:ascii="Times New Roman" w:eastAsia="標楷體" w:hAnsi="Times New Roman" w:hint="eastAsia"/>
          <w:sz w:val="22"/>
          <w:szCs w:val="22"/>
        </w:rPr>
        <w:t>……</w:t>
      </w:r>
      <w:r w:rsidRPr="0092749C">
        <w:rPr>
          <w:rFonts w:ascii="Times New Roman" w:hAnsi="Times New Roman"/>
          <w:sz w:val="22"/>
          <w:szCs w:val="22"/>
        </w:rPr>
        <w:t>諸佛」二十字【續藏本】無。（《慧遠研究（遺文篇）》</w:t>
      </w:r>
      <w:r w:rsidRPr="0092749C">
        <w:rPr>
          <w:rFonts w:ascii="Times New Roman" w:hAnsi="Times New Roman"/>
          <w:sz w:val="22"/>
          <w:szCs w:val="22"/>
        </w:rPr>
        <w:t>p.35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n.2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38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  <w:lang w:eastAsia="ja-JP"/>
        </w:rPr>
        <w:t>（</w:t>
      </w:r>
      <w:r w:rsidRPr="0092749C">
        <w:rPr>
          <w:rFonts w:ascii="Times New Roman" w:hAnsi="Times New Roman"/>
          <w:sz w:val="22"/>
          <w:szCs w:val="22"/>
          <w:lang w:eastAsia="ja-JP"/>
        </w:rPr>
        <w:t>1</w:t>
      </w:r>
      <w:r w:rsidRPr="0092749C">
        <w:rPr>
          <w:rFonts w:ascii="Times New Roman" w:hAnsi="Times New Roman"/>
          <w:sz w:val="22"/>
          <w:szCs w:val="22"/>
          <w:lang w:eastAsia="ja-JP"/>
        </w:rPr>
        <w:t>）離＋（欲）ィ【原】。</w:t>
      </w:r>
      <w:r w:rsidRPr="0092749C">
        <w:rPr>
          <w:rFonts w:ascii="Times New Roman" w:hAnsi="Times New Roman"/>
          <w:sz w:val="22"/>
          <w:szCs w:val="22"/>
        </w:rPr>
        <w:t>（大正</w:t>
      </w:r>
      <w:r w:rsidRPr="0092749C">
        <w:rPr>
          <w:rFonts w:ascii="Times New Roman" w:hAnsi="Times New Roman"/>
          <w:sz w:val="22"/>
          <w:szCs w:val="22"/>
        </w:rPr>
        <w:t>45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134d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n.9</w:t>
      </w:r>
      <w:r w:rsidRPr="0092749C">
        <w:rPr>
          <w:rFonts w:ascii="Times New Roman" w:hAnsi="Times New Roman"/>
          <w:sz w:val="22"/>
          <w:szCs w:val="22"/>
        </w:rPr>
        <w:t>）</w:t>
      </w:r>
    </w:p>
    <w:p w:rsidR="00A64F83" w:rsidRPr="0092749C" w:rsidRDefault="00A64F83" w:rsidP="00A64F83">
      <w:pPr>
        <w:pStyle w:val="af6"/>
        <w:ind w:leftChars="59" w:left="142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/>
          <w:sz w:val="22"/>
          <w:szCs w:val="22"/>
        </w:rPr>
        <w:t>2</w:t>
      </w:r>
      <w:r w:rsidRPr="0092749C">
        <w:rPr>
          <w:rFonts w:ascii="Times New Roman" w:hAnsi="Times New Roman"/>
          <w:sz w:val="22"/>
          <w:szCs w:val="22"/>
        </w:rPr>
        <w:t>）案：《大正藏》無「欲」字，今依【原】本補上。</w:t>
      </w:r>
    </w:p>
  </w:footnote>
  <w:footnote w:id="39">
    <w:p w:rsidR="00A64F83" w:rsidRPr="0092749C" w:rsidRDefault="00A64F83" w:rsidP="00A64F83">
      <w:pPr>
        <w:pStyle w:val="af6"/>
        <w:ind w:left="330" w:hangingChars="150" w:hanging="330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1</w:t>
      </w:r>
      <w:r w:rsidRPr="0092749C">
        <w:rPr>
          <w:rFonts w:ascii="Times New Roman" w:hAnsi="Times New Roman" w:hint="eastAsia"/>
          <w:sz w:val="22"/>
          <w:szCs w:val="22"/>
        </w:rPr>
        <w:t>）「離」，</w:t>
      </w:r>
      <w:r w:rsidRPr="0092749C">
        <w:rPr>
          <w:rFonts w:ascii="Times New Roman" w:hAnsi="Times New Roman"/>
          <w:sz w:val="22"/>
          <w:szCs w:val="22"/>
        </w:rPr>
        <w:t>【丘本】</w:t>
      </w: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p.60</w:t>
      </w:r>
      <w:r w:rsidRPr="0092749C">
        <w:rPr>
          <w:rFonts w:ascii="Times New Roman" w:hAnsi="Times New Roman" w:hint="eastAsia"/>
          <w:sz w:val="22"/>
          <w:szCs w:val="22"/>
        </w:rPr>
        <w:t>）改作「雖」，但不取。</w:t>
      </w:r>
      <w:r w:rsidRPr="0092749C">
        <w:rPr>
          <w:rFonts w:ascii="Times New Roman" w:hAnsi="Times New Roman"/>
          <w:sz w:val="22"/>
          <w:szCs w:val="22"/>
        </w:rPr>
        <w:t>（《慧遠研究（遺文篇）》</w:t>
      </w:r>
      <w:r w:rsidRPr="0092749C">
        <w:rPr>
          <w:rFonts w:ascii="Times New Roman" w:hAnsi="Times New Roman"/>
          <w:sz w:val="22"/>
          <w:szCs w:val="22"/>
        </w:rPr>
        <w:t>p.35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n.3</w:t>
      </w:r>
      <w:r w:rsidRPr="0092749C">
        <w:rPr>
          <w:rFonts w:ascii="Times New Roman" w:hAnsi="Times New Roman"/>
          <w:sz w:val="22"/>
          <w:szCs w:val="22"/>
        </w:rPr>
        <w:t>）</w:t>
      </w:r>
    </w:p>
    <w:p w:rsidR="00A64F83" w:rsidRPr="0092749C" w:rsidRDefault="00A64F83" w:rsidP="00950674">
      <w:pPr>
        <w:pStyle w:val="af6"/>
        <w:ind w:leftChars="50" w:left="670" w:hangingChars="250" w:hanging="550"/>
        <w:rPr>
          <w:rFonts w:ascii="Times New Roman" w:hAnsi="Times New Roman"/>
          <w:dstrike/>
          <w:sz w:val="22"/>
          <w:szCs w:val="22"/>
        </w:rPr>
      </w:pP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2</w:t>
      </w:r>
      <w:r w:rsidRPr="0092749C">
        <w:rPr>
          <w:rFonts w:ascii="Times New Roman" w:hAnsi="Times New Roman" w:hint="eastAsia"/>
          <w:sz w:val="22"/>
          <w:szCs w:val="22"/>
        </w:rPr>
        <w:t>）案：大正藏原作「離」，今依</w:t>
      </w:r>
      <w:r w:rsidRPr="0092749C">
        <w:rPr>
          <w:rFonts w:ascii="Times New Roman" w:hAnsi="Times New Roman"/>
          <w:sz w:val="22"/>
          <w:szCs w:val="22"/>
        </w:rPr>
        <w:t>【丘本】</w:t>
      </w:r>
      <w:r w:rsidRPr="0092749C">
        <w:rPr>
          <w:rFonts w:ascii="Times New Roman" w:hAnsi="Times New Roman" w:hint="eastAsia"/>
          <w:sz w:val="22"/>
          <w:szCs w:val="22"/>
        </w:rPr>
        <w:t>及後文「</w:t>
      </w:r>
      <w:r w:rsidRPr="0092749C">
        <w:rPr>
          <w:rFonts w:ascii="標楷體" w:eastAsia="標楷體" w:hAnsi="標楷體" w:hint="eastAsia"/>
          <w:sz w:val="22"/>
          <w:szCs w:val="22"/>
        </w:rPr>
        <w:t>憶想分別亦有時有，若當隨經所說常應憶想分別者，便能通達實事</w:t>
      </w:r>
      <w:r w:rsidRPr="0092749C">
        <w:rPr>
          <w:rFonts w:ascii="Times New Roman" w:hAnsi="Times New Roman" w:hint="eastAsia"/>
          <w:sz w:val="22"/>
          <w:szCs w:val="22"/>
        </w:rPr>
        <w:t>」（大正</w:t>
      </w:r>
      <w:r w:rsidRPr="0092749C">
        <w:rPr>
          <w:rFonts w:ascii="Times New Roman" w:hAnsi="Times New Roman" w:hint="eastAsia"/>
          <w:sz w:val="22"/>
          <w:szCs w:val="22"/>
        </w:rPr>
        <w:t>45</w:t>
      </w:r>
      <w:r w:rsidRPr="0092749C">
        <w:rPr>
          <w:rFonts w:ascii="Times New Roman" w:hAnsi="Times New Roman" w:hint="eastAsia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134c24-26</w:t>
      </w:r>
      <w:r w:rsidRPr="0092749C">
        <w:rPr>
          <w:rFonts w:ascii="Times New Roman" w:hAnsi="Times New Roman" w:hint="eastAsia"/>
          <w:sz w:val="22"/>
          <w:szCs w:val="22"/>
        </w:rPr>
        <w:t>）等作「雖」。</w:t>
      </w:r>
    </w:p>
  </w:footnote>
  <w:footnote w:id="40">
    <w:p w:rsidR="00A64F83" w:rsidRPr="0092749C" w:rsidRDefault="00A64F83" w:rsidP="00A64F83">
      <w:pPr>
        <w:pStyle w:val="af6"/>
        <w:ind w:left="284" w:hangingChars="129" w:hanging="284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標楷體" w:eastAsia="標楷體" w:hAnsi="標楷體"/>
          <w:b/>
          <w:sz w:val="22"/>
          <w:szCs w:val="22"/>
        </w:rPr>
        <w:t>「離言憶想分別而非虛妄」</w:t>
      </w:r>
      <w:r w:rsidRPr="0092749C">
        <w:rPr>
          <w:rFonts w:ascii="Times New Roman" w:hAnsi="Times New Roman" w:hint="eastAsia"/>
          <w:sz w:val="22"/>
          <w:szCs w:val="22"/>
        </w:rPr>
        <w:t>：「離」這個字可能是「雖」的誤植，今依此說來翻譯。但是若直接以「離」這個字來讀的話，應解讀為</w:t>
      </w:r>
      <w:r w:rsidRPr="0092749C">
        <w:rPr>
          <w:rFonts w:ascii="標楷體" w:eastAsia="標楷體" w:hAnsi="標楷體"/>
          <w:b/>
          <w:sz w:val="22"/>
          <w:szCs w:val="22"/>
        </w:rPr>
        <w:t>「離言</w:t>
      </w:r>
      <w:r w:rsidRPr="0092749C">
        <w:rPr>
          <w:rFonts w:ascii="標楷體" w:eastAsia="標楷體" w:hAnsi="標楷體" w:hint="eastAsia"/>
          <w:b/>
          <w:sz w:val="22"/>
          <w:szCs w:val="22"/>
        </w:rPr>
        <w:t>之</w:t>
      </w:r>
      <w:r w:rsidRPr="0092749C">
        <w:rPr>
          <w:rFonts w:ascii="標楷體" w:eastAsia="標楷體" w:hAnsi="標楷體"/>
          <w:b/>
          <w:sz w:val="22"/>
          <w:szCs w:val="22"/>
        </w:rPr>
        <w:t>憶想分別</w:t>
      </w:r>
      <w:r w:rsidRPr="0092749C">
        <w:rPr>
          <w:rFonts w:ascii="標楷體" w:eastAsia="標楷體" w:hAnsi="標楷體" w:hint="eastAsia"/>
          <w:b/>
          <w:sz w:val="22"/>
          <w:szCs w:val="22"/>
        </w:rPr>
        <w:t>」</w:t>
      </w:r>
      <w:r w:rsidRPr="0092749C">
        <w:rPr>
          <w:rFonts w:ascii="Times New Roman" w:hAnsi="Times New Roman" w:hint="eastAsia"/>
          <w:sz w:val="22"/>
          <w:szCs w:val="22"/>
        </w:rPr>
        <w:t>吧。分別＝</w:t>
      </w:r>
      <w:r w:rsidRPr="0092749C">
        <w:rPr>
          <w:rFonts w:ascii="Times New Roman" w:hAnsi="Times New Roman" w:hint="eastAsia"/>
          <w:sz w:val="22"/>
          <w:szCs w:val="22"/>
        </w:rPr>
        <w:t>vikalpa</w:t>
      </w:r>
      <w:r w:rsidRPr="0092749C">
        <w:rPr>
          <w:rFonts w:ascii="Times New Roman" w:hAnsi="Times New Roman" w:hint="eastAsia"/>
          <w:sz w:val="22"/>
          <w:szCs w:val="22"/>
        </w:rPr>
        <w:t>。</w:t>
      </w:r>
      <w:r w:rsidRPr="0092749C">
        <w:rPr>
          <w:rFonts w:ascii="Times New Roman" w:hAnsi="Times New Roman"/>
          <w:sz w:val="22"/>
          <w:szCs w:val="22"/>
        </w:rPr>
        <w:t>（《慧遠研究（遺文篇）》</w:t>
      </w:r>
      <w:r w:rsidRPr="0092749C">
        <w:rPr>
          <w:rFonts w:ascii="Times New Roman" w:hAnsi="Times New Roman"/>
          <w:sz w:val="22"/>
          <w:szCs w:val="22"/>
        </w:rPr>
        <w:t>p.247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n.237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41">
    <w:p w:rsidR="00A64F83" w:rsidRPr="0092749C" w:rsidRDefault="00A64F83" w:rsidP="00A64F83">
      <w:pPr>
        <w:pStyle w:val="af6"/>
        <w:ind w:left="284" w:hangingChars="129" w:hanging="284"/>
        <w:rPr>
          <w:rFonts w:ascii="Times New Roman" w:hAnsi="Times New Roman"/>
          <w:dstrike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標楷體" w:eastAsia="標楷體" w:hAnsi="標楷體" w:hint="eastAsia"/>
          <w:b/>
          <w:sz w:val="22"/>
          <w:szCs w:val="22"/>
        </w:rPr>
        <w:t>「</w:t>
      </w:r>
      <w:r w:rsidRPr="0092749C">
        <w:rPr>
          <w:rFonts w:ascii="標楷體" w:eastAsia="標楷體" w:hAnsi="標楷體"/>
          <w:b/>
          <w:sz w:val="22"/>
          <w:szCs w:val="22"/>
        </w:rPr>
        <w:t>釋迦文佛所說眾經，明阿彌陀佛身相具足，是如來之至言</w:t>
      </w:r>
      <w:r w:rsidRPr="0092749C">
        <w:rPr>
          <w:rFonts w:ascii="標楷體" w:eastAsia="標楷體" w:hAnsi="標楷體" w:hint="eastAsia"/>
          <w:b/>
          <w:sz w:val="22"/>
          <w:szCs w:val="22"/>
        </w:rPr>
        <w:t>。」</w:t>
      </w:r>
      <w:r w:rsidRPr="0092749C">
        <w:rPr>
          <w:rFonts w:ascii="Times New Roman" w:hAnsi="Times New Roman" w:hint="eastAsia"/>
          <w:b/>
          <w:sz w:val="22"/>
          <w:szCs w:val="22"/>
        </w:rPr>
        <w:t>：</w:t>
      </w:r>
      <w:r w:rsidRPr="0092749C">
        <w:rPr>
          <w:rFonts w:ascii="Times New Roman" w:hAnsi="Times New Roman"/>
          <w:sz w:val="22"/>
          <w:szCs w:val="22"/>
        </w:rPr>
        <w:t>《般舟三昧經》卷</w:t>
      </w:r>
      <w:r w:rsidRPr="0092749C">
        <w:rPr>
          <w:rFonts w:ascii="Times New Roman" w:hAnsi="Times New Roman"/>
          <w:sz w:val="22"/>
          <w:szCs w:val="22"/>
        </w:rPr>
        <w:t>1</w:t>
      </w:r>
      <w:r w:rsidRPr="0092749C">
        <w:rPr>
          <w:rFonts w:ascii="Times New Roman" w:hAnsi="Times New Roman"/>
          <w:sz w:val="22"/>
          <w:szCs w:val="22"/>
        </w:rPr>
        <w:t>〈</w:t>
      </w:r>
      <w:r w:rsidRPr="0092749C">
        <w:rPr>
          <w:rFonts w:ascii="Times New Roman" w:hAnsi="Times New Roman"/>
          <w:sz w:val="22"/>
          <w:szCs w:val="22"/>
        </w:rPr>
        <w:t xml:space="preserve">2 </w:t>
      </w:r>
      <w:r w:rsidRPr="0092749C">
        <w:rPr>
          <w:rFonts w:ascii="Times New Roman" w:hAnsi="Times New Roman"/>
          <w:sz w:val="22"/>
          <w:szCs w:val="22"/>
        </w:rPr>
        <w:t>行品〉：「</w:t>
      </w:r>
      <w:r w:rsidRPr="0092749C">
        <w:rPr>
          <w:rFonts w:ascii="Times New Roman" w:eastAsia="標楷體" w:hAnsi="Times New Roman"/>
          <w:sz w:val="22"/>
          <w:szCs w:val="22"/>
        </w:rPr>
        <w:t>是菩薩用是念佛故，常當念如是佛身，有三十二相悉具足光明徹照，端正無比</w:t>
      </w:r>
      <w:r w:rsidRPr="0092749C">
        <w:rPr>
          <w:rFonts w:ascii="Times New Roman" w:eastAsia="標楷體" w:hAnsi="Times New Roman" w:hint="eastAsia"/>
          <w:sz w:val="22"/>
          <w:szCs w:val="22"/>
        </w:rPr>
        <w:t>。</w:t>
      </w:r>
      <w:r w:rsidRPr="0092749C">
        <w:rPr>
          <w:rFonts w:ascii="Times New Roman" w:hAnsi="Times New Roman"/>
          <w:sz w:val="22"/>
          <w:szCs w:val="22"/>
        </w:rPr>
        <w:t>」（大正</w:t>
      </w:r>
      <w:r w:rsidRPr="0092749C">
        <w:rPr>
          <w:rFonts w:ascii="Times New Roman" w:hAnsi="Times New Roman"/>
          <w:sz w:val="22"/>
          <w:szCs w:val="22"/>
        </w:rPr>
        <w:t>13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905b13-15</w:t>
      </w:r>
      <w:r w:rsidRPr="0092749C">
        <w:rPr>
          <w:rFonts w:ascii="Times New Roman" w:hAnsi="Times New Roman"/>
          <w:sz w:val="22"/>
          <w:szCs w:val="22"/>
        </w:rPr>
        <w:t>）其他，如《無量壽經》《阿彌陀經》皆有阿彌陀佛身像的說明。（《慧遠研究（遺文篇）》</w:t>
      </w:r>
      <w:r w:rsidRPr="0092749C">
        <w:rPr>
          <w:rFonts w:ascii="Times New Roman" w:hAnsi="Times New Roman"/>
          <w:sz w:val="22"/>
          <w:szCs w:val="22"/>
        </w:rPr>
        <w:t>p.247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n.238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42">
    <w:p w:rsidR="00A64F83" w:rsidRPr="0092749C" w:rsidRDefault="00A64F83" w:rsidP="00A64F83">
      <w:pPr>
        <w:pStyle w:val="af6"/>
        <w:ind w:left="284" w:hangingChars="129" w:hanging="284"/>
        <w:rPr>
          <w:rFonts w:ascii="Times New Roman" w:hAnsi="Times New Roman"/>
          <w:dstrike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標楷體" w:eastAsia="標楷體" w:hAnsi="標楷體" w:hint="eastAsia"/>
          <w:b/>
          <w:sz w:val="22"/>
          <w:szCs w:val="22"/>
        </w:rPr>
        <w:t>「</w:t>
      </w:r>
      <w:r w:rsidRPr="0092749C">
        <w:rPr>
          <w:rFonts w:ascii="標楷體" w:eastAsia="標楷體" w:hAnsi="標楷體"/>
          <w:b/>
          <w:sz w:val="22"/>
          <w:szCs w:val="22"/>
        </w:rPr>
        <w:t>當念分別阿彌陀佛，在於西方過十萬佛土，彼佛以無量光明，常照十方世界。</w:t>
      </w:r>
      <w:r w:rsidRPr="0092749C">
        <w:rPr>
          <w:rFonts w:ascii="標楷體" w:eastAsia="標楷體" w:hAnsi="標楷體" w:hint="eastAsia"/>
          <w:b/>
          <w:sz w:val="22"/>
          <w:szCs w:val="22"/>
        </w:rPr>
        <w:t>」</w:t>
      </w:r>
      <w:r w:rsidRPr="0092749C">
        <w:rPr>
          <w:rFonts w:ascii="Times New Roman" w:hAnsi="Times New Roman" w:hint="eastAsia"/>
          <w:sz w:val="22"/>
          <w:szCs w:val="22"/>
        </w:rPr>
        <w:t>：</w:t>
      </w:r>
      <w:r w:rsidRPr="0092749C">
        <w:rPr>
          <w:rFonts w:ascii="Times New Roman" w:hAnsi="Times New Roman"/>
          <w:sz w:val="22"/>
          <w:szCs w:val="22"/>
        </w:rPr>
        <w:t>《佛說阿彌陀經》卷</w:t>
      </w:r>
      <w:r w:rsidRPr="0092749C">
        <w:rPr>
          <w:rFonts w:ascii="Times New Roman" w:hAnsi="Times New Roman"/>
          <w:sz w:val="22"/>
          <w:szCs w:val="22"/>
        </w:rPr>
        <w:t>1</w:t>
      </w:r>
      <w:r w:rsidRPr="0092749C">
        <w:rPr>
          <w:rFonts w:ascii="Times New Roman" w:hAnsi="Times New Roman"/>
          <w:sz w:val="22"/>
          <w:szCs w:val="22"/>
        </w:rPr>
        <w:t>：「</w:t>
      </w:r>
      <w:r w:rsidRPr="0092749C">
        <w:rPr>
          <w:rFonts w:ascii="Times New Roman" w:eastAsia="標楷體" w:hAnsi="Times New Roman"/>
          <w:sz w:val="22"/>
          <w:szCs w:val="22"/>
        </w:rPr>
        <w:t>從是西方過十萬億佛土，有世界名曰極樂。其土有佛，號阿彌陀</w:t>
      </w:r>
      <w:r w:rsidRPr="0092749C">
        <w:rPr>
          <w:rFonts w:ascii="Times New Roman" w:eastAsia="標楷體" w:hAnsi="Times New Roman" w:hint="eastAsia"/>
          <w:sz w:val="22"/>
          <w:szCs w:val="22"/>
        </w:rPr>
        <w:t>……</w:t>
      </w:r>
      <w:r w:rsidRPr="0092749C">
        <w:rPr>
          <w:rFonts w:ascii="Times New Roman" w:eastAsia="標楷體" w:hAnsi="Times New Roman"/>
          <w:sz w:val="22"/>
          <w:szCs w:val="22"/>
        </w:rPr>
        <w:t>彼佛何故號阿彌陀？舍利弗！彼佛光明無量，照十方國無所障礙，是故號為阿彌陀。</w:t>
      </w:r>
      <w:r w:rsidRPr="0092749C">
        <w:rPr>
          <w:rFonts w:ascii="Times New Roman" w:hAnsi="Times New Roman"/>
          <w:sz w:val="22"/>
          <w:szCs w:val="22"/>
        </w:rPr>
        <w:t>」（大正</w:t>
      </w:r>
      <w:r w:rsidRPr="0092749C">
        <w:rPr>
          <w:rFonts w:ascii="Times New Roman" w:hAnsi="Times New Roman"/>
          <w:sz w:val="22"/>
          <w:szCs w:val="22"/>
        </w:rPr>
        <w:t>12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346c10-27</w:t>
      </w:r>
      <w:r w:rsidRPr="0092749C">
        <w:rPr>
          <w:rFonts w:ascii="Times New Roman" w:hAnsi="Times New Roman"/>
          <w:sz w:val="22"/>
          <w:szCs w:val="22"/>
        </w:rPr>
        <w:t>）（《慧遠研究（遺文篇）》</w:t>
      </w:r>
      <w:r w:rsidRPr="0092749C">
        <w:rPr>
          <w:rFonts w:ascii="Times New Roman" w:hAnsi="Times New Roman"/>
          <w:sz w:val="22"/>
          <w:szCs w:val="22"/>
        </w:rPr>
        <w:t>p.247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n.239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43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  <w:lang w:eastAsia="ja-JP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  <w:lang w:eastAsia="ja-JP"/>
        </w:rPr>
        <w:t>（</w:t>
      </w:r>
      <w:r w:rsidRPr="0092749C">
        <w:rPr>
          <w:rFonts w:ascii="Times New Roman" w:hAnsi="Times New Roman"/>
          <w:sz w:val="22"/>
          <w:szCs w:val="22"/>
          <w:lang w:eastAsia="ja-JP"/>
        </w:rPr>
        <w:t>1</w:t>
      </w:r>
      <w:r w:rsidRPr="0092749C">
        <w:rPr>
          <w:rFonts w:ascii="Times New Roman" w:hAnsi="Times New Roman"/>
          <w:sz w:val="22"/>
          <w:szCs w:val="22"/>
          <w:lang w:eastAsia="ja-JP"/>
        </w:rPr>
        <w:t>）行＋（八）ィ【原】。（大正</w:t>
      </w:r>
      <w:r w:rsidRPr="0092749C">
        <w:rPr>
          <w:rFonts w:ascii="Times New Roman" w:hAnsi="Times New Roman"/>
          <w:sz w:val="22"/>
          <w:szCs w:val="22"/>
          <w:lang w:eastAsia="ja-JP"/>
        </w:rPr>
        <w:t>45</w:t>
      </w:r>
      <w:r w:rsidRPr="0092749C">
        <w:rPr>
          <w:rFonts w:ascii="Times New Roman" w:hAnsi="Times New Roman"/>
          <w:sz w:val="22"/>
          <w:szCs w:val="22"/>
          <w:lang w:eastAsia="ja-JP"/>
        </w:rPr>
        <w:t>，</w:t>
      </w:r>
      <w:r w:rsidRPr="0092749C">
        <w:rPr>
          <w:rFonts w:ascii="Times New Roman" w:hAnsi="Times New Roman"/>
          <w:sz w:val="22"/>
          <w:szCs w:val="22"/>
          <w:lang w:eastAsia="ja-JP"/>
        </w:rPr>
        <w:t>134d</w:t>
      </w:r>
      <w:r w:rsidRPr="0092749C">
        <w:rPr>
          <w:rFonts w:ascii="Times New Roman" w:hAnsi="Times New Roman"/>
          <w:sz w:val="22"/>
          <w:szCs w:val="22"/>
          <w:lang w:eastAsia="ja-JP"/>
        </w:rPr>
        <w:t>，</w:t>
      </w:r>
      <w:r w:rsidRPr="0092749C">
        <w:rPr>
          <w:rFonts w:ascii="Times New Roman" w:hAnsi="Times New Roman"/>
          <w:sz w:val="22"/>
          <w:szCs w:val="22"/>
          <w:lang w:eastAsia="ja-JP"/>
        </w:rPr>
        <w:t>n.10</w:t>
      </w:r>
      <w:r w:rsidRPr="0092749C">
        <w:rPr>
          <w:rFonts w:ascii="Times New Roman" w:hAnsi="Times New Roman"/>
          <w:sz w:val="22"/>
          <w:szCs w:val="22"/>
          <w:lang w:eastAsia="ja-JP"/>
        </w:rPr>
        <w:t>）</w:t>
      </w:r>
    </w:p>
    <w:p w:rsidR="00A64F83" w:rsidRPr="0092749C" w:rsidRDefault="00A64F83" w:rsidP="00A64F83">
      <w:pPr>
        <w:pStyle w:val="af6"/>
        <w:ind w:leftChars="58" w:left="139"/>
        <w:rPr>
          <w:rFonts w:ascii="Times New Roman" w:hAnsi="Times New Roman"/>
          <w:sz w:val="22"/>
          <w:szCs w:val="22"/>
          <w:lang w:eastAsia="ja-JP"/>
        </w:rPr>
      </w:pPr>
      <w:r w:rsidRPr="0092749C">
        <w:rPr>
          <w:rFonts w:ascii="Times New Roman" w:hAnsi="Times New Roman"/>
          <w:sz w:val="22"/>
          <w:szCs w:val="22"/>
          <w:lang w:eastAsia="ja-JP"/>
        </w:rPr>
        <w:t>（</w:t>
      </w:r>
      <w:r w:rsidRPr="0092749C">
        <w:rPr>
          <w:rFonts w:ascii="Times New Roman" w:hAnsi="Times New Roman"/>
          <w:sz w:val="22"/>
          <w:szCs w:val="22"/>
          <w:lang w:eastAsia="ja-JP"/>
        </w:rPr>
        <w:t>2</w:t>
      </w:r>
      <w:r w:rsidRPr="0092749C">
        <w:rPr>
          <w:rFonts w:ascii="Times New Roman" w:hAnsi="Times New Roman"/>
          <w:sz w:val="22"/>
          <w:szCs w:val="22"/>
          <w:lang w:eastAsia="ja-JP"/>
        </w:rPr>
        <w:t>）</w:t>
      </w:r>
      <w:r w:rsidRPr="0092749C">
        <w:rPr>
          <w:rFonts w:ascii="Times New Roman" w:hAnsi="Times New Roman" w:hint="eastAsia"/>
          <w:sz w:val="22"/>
          <w:szCs w:val="22"/>
          <w:lang w:eastAsia="ja-JP"/>
        </w:rPr>
        <w:t>行</w:t>
      </w:r>
      <w:r w:rsidRPr="0092749C">
        <w:rPr>
          <w:rFonts w:ascii="Times New Roman" w:hAnsi="Times New Roman"/>
          <w:sz w:val="22"/>
          <w:szCs w:val="22"/>
          <w:lang w:eastAsia="ja-JP"/>
        </w:rPr>
        <w:t>＋（</w:t>
      </w:r>
      <w:r w:rsidRPr="0092749C">
        <w:rPr>
          <w:rFonts w:ascii="Times New Roman" w:hAnsi="Times New Roman" w:hint="eastAsia"/>
          <w:sz w:val="22"/>
          <w:szCs w:val="22"/>
          <w:lang w:eastAsia="ja-JP"/>
        </w:rPr>
        <w:t>人</w:t>
      </w:r>
      <w:r w:rsidRPr="0092749C">
        <w:rPr>
          <w:rFonts w:ascii="Times New Roman" w:hAnsi="Times New Roman"/>
          <w:sz w:val="22"/>
          <w:szCs w:val="22"/>
          <w:lang w:eastAsia="ja-JP"/>
        </w:rPr>
        <w:t>）【丘本】</w:t>
      </w:r>
      <w:r w:rsidRPr="0092749C">
        <w:rPr>
          <w:rFonts w:ascii="Times New Roman" w:hAnsi="Times New Roman" w:hint="eastAsia"/>
          <w:sz w:val="22"/>
          <w:szCs w:val="22"/>
          <w:lang w:eastAsia="ja-JP"/>
        </w:rPr>
        <w:t>（</w:t>
      </w:r>
      <w:r w:rsidRPr="0092749C">
        <w:rPr>
          <w:rFonts w:ascii="Times New Roman" w:hAnsi="Times New Roman" w:hint="eastAsia"/>
          <w:sz w:val="22"/>
          <w:szCs w:val="22"/>
          <w:lang w:eastAsia="ja-JP"/>
        </w:rPr>
        <w:t>p.60</w:t>
      </w:r>
      <w:r w:rsidRPr="0092749C">
        <w:rPr>
          <w:rFonts w:ascii="Times New Roman" w:hAnsi="Times New Roman" w:hint="eastAsia"/>
          <w:sz w:val="22"/>
          <w:szCs w:val="22"/>
          <w:lang w:eastAsia="ja-JP"/>
        </w:rPr>
        <w:t>）。</w:t>
      </w:r>
    </w:p>
  </w:footnote>
  <w:footnote w:id="44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 xml:space="preserve"> </w:t>
      </w:r>
      <w:r w:rsidRPr="0092749C">
        <w:rPr>
          <w:rFonts w:ascii="Times New Roman" w:hAnsi="Times New Roman"/>
          <w:sz w:val="22"/>
          <w:szCs w:val="22"/>
        </w:rPr>
        <w:t>徒</w:t>
      </w: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標楷體" w:eastAsia="標楷體" w:hAnsi="標楷體" w:hint="eastAsia"/>
          <w:sz w:val="22"/>
          <w:szCs w:val="22"/>
        </w:rPr>
        <w:t>ㄊㄨˊ</w:t>
      </w:r>
      <w:r w:rsidRPr="0092749C">
        <w:rPr>
          <w:rFonts w:ascii="Times New Roman" w:hAnsi="Times New Roman" w:hint="eastAsia"/>
          <w:sz w:val="22"/>
          <w:szCs w:val="22"/>
        </w:rPr>
        <w:t>）</w:t>
      </w:r>
      <w:r w:rsidRPr="0092749C">
        <w:rPr>
          <w:rFonts w:ascii="Times New Roman" w:hAnsi="Times New Roman"/>
          <w:sz w:val="22"/>
          <w:szCs w:val="22"/>
        </w:rPr>
        <w:t>：</w:t>
      </w:r>
      <w:r w:rsidRPr="0092749C">
        <w:rPr>
          <w:rFonts w:ascii="Times New Roman" w:hAnsi="Times New Roman"/>
          <w:sz w:val="22"/>
          <w:szCs w:val="22"/>
        </w:rPr>
        <w:t>16.</w:t>
      </w:r>
      <w:r w:rsidRPr="0092749C">
        <w:rPr>
          <w:rFonts w:ascii="Times New Roman" w:hAnsi="Times New Roman"/>
          <w:sz w:val="22"/>
          <w:szCs w:val="22"/>
        </w:rPr>
        <w:t>副詞。但；僅；只。（《漢語大</w:t>
      </w:r>
      <w:r w:rsidRPr="0092749C">
        <w:rPr>
          <w:rFonts w:ascii="Times New Roman" w:hAnsi="Times New Roman" w:hint="eastAsia"/>
          <w:sz w:val="22"/>
          <w:szCs w:val="22"/>
        </w:rPr>
        <w:t>詞</w:t>
      </w:r>
      <w:r w:rsidRPr="0092749C">
        <w:rPr>
          <w:rFonts w:ascii="Times New Roman" w:hAnsi="Times New Roman"/>
          <w:sz w:val="22"/>
          <w:szCs w:val="22"/>
        </w:rPr>
        <w:t>典（</w:t>
      </w:r>
      <w:r w:rsidRPr="0092749C">
        <w:rPr>
          <w:rFonts w:ascii="Times New Roman" w:hAnsi="Times New Roman" w:hint="eastAsia"/>
          <w:sz w:val="22"/>
          <w:szCs w:val="22"/>
        </w:rPr>
        <w:t>三</w:t>
      </w:r>
      <w:r w:rsidRPr="0092749C">
        <w:rPr>
          <w:rFonts w:ascii="Times New Roman" w:hAnsi="Times New Roman"/>
          <w:sz w:val="22"/>
          <w:szCs w:val="22"/>
        </w:rPr>
        <w:t>）》，</w:t>
      </w:r>
      <w:r w:rsidRPr="0092749C">
        <w:rPr>
          <w:rFonts w:ascii="Times New Roman" w:hAnsi="Times New Roman"/>
          <w:sz w:val="22"/>
          <w:szCs w:val="22"/>
        </w:rPr>
        <w:t>p.</w:t>
      </w:r>
      <w:r w:rsidRPr="0092749C">
        <w:rPr>
          <w:rFonts w:ascii="Times New Roman" w:hAnsi="Times New Roman" w:hint="eastAsia"/>
          <w:sz w:val="22"/>
          <w:szCs w:val="22"/>
        </w:rPr>
        <w:t>971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45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  <w:lang w:eastAsia="ja-JP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  <w:lang w:eastAsia="ja-JP"/>
        </w:rPr>
        <w:t>（</w:t>
      </w:r>
      <w:r w:rsidRPr="0092749C">
        <w:rPr>
          <w:rFonts w:ascii="Times New Roman" w:hAnsi="Times New Roman"/>
          <w:sz w:val="22"/>
          <w:szCs w:val="22"/>
          <w:lang w:eastAsia="ja-JP"/>
        </w:rPr>
        <w:t>1</w:t>
      </w:r>
      <w:r w:rsidRPr="0092749C">
        <w:rPr>
          <w:rFonts w:ascii="Times New Roman" w:hAnsi="Times New Roman"/>
          <w:sz w:val="22"/>
          <w:szCs w:val="22"/>
          <w:lang w:eastAsia="ja-JP"/>
        </w:rPr>
        <w:t>）憶＋（想）ィ【原】（大正</w:t>
      </w:r>
      <w:r w:rsidRPr="0092749C">
        <w:rPr>
          <w:rFonts w:ascii="Times New Roman" w:hAnsi="Times New Roman"/>
          <w:sz w:val="22"/>
          <w:szCs w:val="22"/>
          <w:lang w:eastAsia="ja-JP"/>
        </w:rPr>
        <w:t>45</w:t>
      </w:r>
      <w:r w:rsidRPr="0092749C">
        <w:rPr>
          <w:rFonts w:ascii="Times New Roman" w:hAnsi="Times New Roman"/>
          <w:sz w:val="22"/>
          <w:szCs w:val="22"/>
          <w:lang w:eastAsia="ja-JP"/>
        </w:rPr>
        <w:t>，</w:t>
      </w:r>
      <w:r w:rsidRPr="0092749C">
        <w:rPr>
          <w:rFonts w:ascii="Times New Roman" w:hAnsi="Times New Roman"/>
          <w:sz w:val="22"/>
          <w:szCs w:val="22"/>
          <w:lang w:eastAsia="ja-JP"/>
        </w:rPr>
        <w:t>134d</w:t>
      </w:r>
      <w:r w:rsidRPr="0092749C">
        <w:rPr>
          <w:rFonts w:ascii="Times New Roman" w:hAnsi="Times New Roman"/>
          <w:sz w:val="22"/>
          <w:szCs w:val="22"/>
          <w:lang w:eastAsia="ja-JP"/>
        </w:rPr>
        <w:t>，</w:t>
      </w:r>
      <w:r w:rsidRPr="0092749C">
        <w:rPr>
          <w:rFonts w:ascii="Times New Roman" w:hAnsi="Times New Roman"/>
          <w:sz w:val="22"/>
          <w:szCs w:val="22"/>
          <w:lang w:eastAsia="ja-JP"/>
        </w:rPr>
        <w:t>n.11</w:t>
      </w:r>
      <w:r w:rsidRPr="0092749C">
        <w:rPr>
          <w:rFonts w:ascii="Times New Roman" w:hAnsi="Times New Roman"/>
          <w:sz w:val="22"/>
          <w:szCs w:val="22"/>
          <w:lang w:eastAsia="ja-JP"/>
        </w:rPr>
        <w:t>）</w:t>
      </w:r>
    </w:p>
    <w:p w:rsidR="00A64F83" w:rsidRPr="0092749C" w:rsidRDefault="00A64F83" w:rsidP="00A64F83">
      <w:pPr>
        <w:pStyle w:val="af6"/>
        <w:ind w:leftChars="59" w:left="142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/>
          <w:sz w:val="22"/>
          <w:szCs w:val="22"/>
        </w:rPr>
        <w:t>2</w:t>
      </w:r>
      <w:r w:rsidRPr="0092749C">
        <w:rPr>
          <w:rFonts w:ascii="Times New Roman" w:hAnsi="Times New Roman"/>
          <w:sz w:val="22"/>
          <w:szCs w:val="22"/>
        </w:rPr>
        <w:t>）憶＋（想）【丘本】</w:t>
      </w: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p.60</w:t>
      </w:r>
      <w:r w:rsidRPr="0092749C">
        <w:rPr>
          <w:rFonts w:ascii="Times New Roman" w:hAnsi="Times New Roman" w:hint="eastAsia"/>
          <w:sz w:val="22"/>
          <w:szCs w:val="22"/>
        </w:rPr>
        <w:t>）。</w:t>
      </w:r>
    </w:p>
    <w:p w:rsidR="00A64F83" w:rsidRPr="0092749C" w:rsidRDefault="00A64F83" w:rsidP="00A64F83">
      <w:pPr>
        <w:pStyle w:val="af6"/>
        <w:ind w:leftChars="59" w:left="142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3</w:t>
      </w:r>
      <w:r w:rsidRPr="0092749C">
        <w:rPr>
          <w:rFonts w:ascii="Times New Roman" w:hAnsi="Times New Roman"/>
          <w:sz w:val="22"/>
          <w:szCs w:val="22"/>
        </w:rPr>
        <w:t>）案：《大正藏》</w:t>
      </w:r>
      <w:r w:rsidRPr="0092749C">
        <w:rPr>
          <w:rFonts w:ascii="Times New Roman" w:hAnsi="Times New Roman" w:hint="eastAsia"/>
          <w:sz w:val="22"/>
          <w:szCs w:val="22"/>
        </w:rPr>
        <w:t>原作</w:t>
      </w:r>
      <w:r w:rsidRPr="0092749C">
        <w:rPr>
          <w:rFonts w:ascii="Times New Roman" w:hAnsi="Times New Roman"/>
          <w:sz w:val="22"/>
          <w:szCs w:val="22"/>
        </w:rPr>
        <w:t>「憶</w:t>
      </w:r>
      <w:r w:rsidRPr="0092749C">
        <w:rPr>
          <w:rFonts w:ascii="Times New Roman" w:hAnsi="Times New Roman" w:hint="eastAsia"/>
          <w:sz w:val="22"/>
          <w:szCs w:val="22"/>
        </w:rPr>
        <w:t>」今依</w:t>
      </w:r>
      <w:r w:rsidRPr="0092749C">
        <w:rPr>
          <w:rFonts w:ascii="Times New Roman" w:hAnsi="Times New Roman"/>
          <w:sz w:val="22"/>
          <w:szCs w:val="22"/>
        </w:rPr>
        <w:t>【原】</w:t>
      </w:r>
      <w:r w:rsidRPr="0092749C">
        <w:rPr>
          <w:rFonts w:ascii="Times New Roman" w:hAnsi="Times New Roman" w:hint="eastAsia"/>
          <w:sz w:val="22"/>
          <w:szCs w:val="22"/>
        </w:rPr>
        <w:t>、</w:t>
      </w:r>
      <w:r w:rsidRPr="0092749C">
        <w:rPr>
          <w:rFonts w:ascii="Times New Roman" w:hAnsi="Times New Roman"/>
          <w:sz w:val="22"/>
          <w:szCs w:val="22"/>
        </w:rPr>
        <w:t>【丘本】</w:t>
      </w:r>
      <w:r w:rsidRPr="0092749C">
        <w:rPr>
          <w:rFonts w:ascii="Times New Roman" w:hAnsi="Times New Roman" w:hint="eastAsia"/>
          <w:sz w:val="22"/>
          <w:szCs w:val="22"/>
        </w:rPr>
        <w:t>作「憶想」。</w:t>
      </w:r>
    </w:p>
  </w:footnote>
  <w:footnote w:id="46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>「雖」</w:t>
      </w:r>
      <w:r w:rsidRPr="0092749C">
        <w:rPr>
          <w:rFonts w:ascii="Times New Roman" w:hAnsi="Times New Roman" w:hint="eastAsia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【永觀堂本】、【前田本】</w:t>
      </w:r>
      <w:r w:rsidRPr="0092749C">
        <w:rPr>
          <w:rFonts w:ascii="Times New Roman" w:hAnsi="Times New Roman" w:hint="eastAsia"/>
          <w:sz w:val="22"/>
          <w:szCs w:val="22"/>
        </w:rPr>
        <w:t>皆</w:t>
      </w:r>
      <w:r w:rsidRPr="0092749C">
        <w:rPr>
          <w:rFonts w:ascii="Times New Roman" w:hAnsi="Times New Roman"/>
          <w:sz w:val="22"/>
          <w:szCs w:val="22"/>
        </w:rPr>
        <w:t>誤作「離」。（《慧遠研究（遺文篇）》</w:t>
      </w:r>
      <w:r w:rsidRPr="0092749C">
        <w:rPr>
          <w:rFonts w:ascii="Times New Roman" w:hAnsi="Times New Roman"/>
          <w:sz w:val="22"/>
          <w:szCs w:val="22"/>
        </w:rPr>
        <w:t>p.35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n.4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47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  <w:lang w:eastAsia="ja-JP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  <w:lang w:eastAsia="ja-JP"/>
        </w:rPr>
        <w:t>（</w:t>
      </w:r>
      <w:r w:rsidRPr="0092749C">
        <w:rPr>
          <w:rFonts w:ascii="Times New Roman" w:hAnsi="Times New Roman"/>
          <w:sz w:val="22"/>
          <w:szCs w:val="22"/>
          <w:lang w:eastAsia="ja-JP"/>
        </w:rPr>
        <w:t>1</w:t>
      </w:r>
      <w:r w:rsidRPr="0092749C">
        <w:rPr>
          <w:rFonts w:ascii="Times New Roman" w:hAnsi="Times New Roman"/>
          <w:sz w:val="22"/>
          <w:szCs w:val="22"/>
          <w:lang w:eastAsia="ja-JP"/>
        </w:rPr>
        <w:t>）不＝自ィ【原】。（大正</w:t>
      </w:r>
      <w:r w:rsidRPr="0092749C">
        <w:rPr>
          <w:rFonts w:ascii="Times New Roman" w:hAnsi="Times New Roman"/>
          <w:sz w:val="22"/>
          <w:szCs w:val="22"/>
          <w:lang w:eastAsia="ja-JP"/>
        </w:rPr>
        <w:t>45</w:t>
      </w:r>
      <w:r w:rsidRPr="0092749C">
        <w:rPr>
          <w:rFonts w:ascii="Times New Roman" w:hAnsi="Times New Roman"/>
          <w:sz w:val="22"/>
          <w:szCs w:val="22"/>
          <w:lang w:eastAsia="ja-JP"/>
        </w:rPr>
        <w:t>，</w:t>
      </w:r>
      <w:r w:rsidRPr="0092749C">
        <w:rPr>
          <w:rFonts w:ascii="Times New Roman" w:hAnsi="Times New Roman"/>
          <w:sz w:val="22"/>
          <w:szCs w:val="22"/>
          <w:lang w:eastAsia="ja-JP"/>
        </w:rPr>
        <w:t>134d</w:t>
      </w:r>
      <w:r w:rsidRPr="0092749C">
        <w:rPr>
          <w:rFonts w:ascii="Times New Roman" w:hAnsi="Times New Roman"/>
          <w:sz w:val="22"/>
          <w:szCs w:val="22"/>
          <w:lang w:eastAsia="ja-JP"/>
        </w:rPr>
        <w:t>，</w:t>
      </w:r>
      <w:r w:rsidRPr="0092749C">
        <w:rPr>
          <w:rFonts w:ascii="Times New Roman" w:hAnsi="Times New Roman"/>
          <w:sz w:val="22"/>
          <w:szCs w:val="22"/>
          <w:lang w:eastAsia="ja-JP"/>
        </w:rPr>
        <w:t>n.12</w:t>
      </w:r>
      <w:r w:rsidRPr="0092749C">
        <w:rPr>
          <w:rFonts w:ascii="Times New Roman" w:hAnsi="Times New Roman"/>
          <w:sz w:val="22"/>
          <w:szCs w:val="22"/>
          <w:lang w:eastAsia="ja-JP"/>
        </w:rPr>
        <w:t>）</w:t>
      </w:r>
    </w:p>
    <w:p w:rsidR="00A64F83" w:rsidRPr="0092749C" w:rsidRDefault="00A64F83" w:rsidP="00A64F83">
      <w:pPr>
        <w:pStyle w:val="af6"/>
        <w:ind w:leftChars="59" w:left="142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/>
          <w:sz w:val="22"/>
          <w:szCs w:val="22"/>
        </w:rPr>
        <w:t>2</w:t>
      </w:r>
      <w:r w:rsidRPr="0092749C">
        <w:rPr>
          <w:rFonts w:ascii="Times New Roman" w:hAnsi="Times New Roman"/>
          <w:sz w:val="22"/>
          <w:szCs w:val="22"/>
        </w:rPr>
        <w:t>）「自」，【續藏本】誤作「不」。（《慧遠研究（遺文篇）》</w:t>
      </w:r>
      <w:r w:rsidRPr="0092749C">
        <w:rPr>
          <w:rFonts w:ascii="Times New Roman" w:hAnsi="Times New Roman"/>
          <w:sz w:val="22"/>
          <w:szCs w:val="22"/>
        </w:rPr>
        <w:t>p.35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n.5</w:t>
      </w:r>
      <w:r w:rsidRPr="0092749C">
        <w:rPr>
          <w:rFonts w:ascii="Times New Roman" w:hAnsi="Times New Roman"/>
          <w:sz w:val="22"/>
          <w:szCs w:val="22"/>
        </w:rPr>
        <w:t>）</w:t>
      </w:r>
    </w:p>
    <w:p w:rsidR="00A64F83" w:rsidRPr="0092749C" w:rsidRDefault="00A64F83" w:rsidP="00A64F83">
      <w:pPr>
        <w:pStyle w:val="af6"/>
        <w:ind w:leftChars="59" w:left="142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/>
          <w:sz w:val="22"/>
          <w:szCs w:val="22"/>
        </w:rPr>
        <w:t>3</w:t>
      </w:r>
      <w:r w:rsidRPr="0092749C">
        <w:rPr>
          <w:rFonts w:ascii="Times New Roman" w:hAnsi="Times New Roman"/>
          <w:sz w:val="22"/>
          <w:szCs w:val="22"/>
        </w:rPr>
        <w:t>）案：《大正藏》</w:t>
      </w:r>
      <w:r w:rsidRPr="0092749C">
        <w:rPr>
          <w:rFonts w:ascii="Times New Roman" w:hAnsi="Times New Roman" w:hint="eastAsia"/>
          <w:sz w:val="22"/>
          <w:szCs w:val="22"/>
        </w:rPr>
        <w:t>原作</w:t>
      </w:r>
      <w:r w:rsidRPr="0092749C">
        <w:rPr>
          <w:rFonts w:ascii="Times New Roman" w:hAnsi="Times New Roman"/>
          <w:sz w:val="22"/>
          <w:szCs w:val="22"/>
        </w:rPr>
        <w:t>「不」字，今依【原】本改「自」。</w:t>
      </w:r>
    </w:p>
  </w:footnote>
  <w:footnote w:id="48">
    <w:p w:rsidR="00A64F83" w:rsidRPr="0092749C" w:rsidRDefault="00A64F83" w:rsidP="00A64F83">
      <w:pPr>
        <w:pStyle w:val="af6"/>
        <w:ind w:left="330" w:hangingChars="150" w:hanging="330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標楷體" w:eastAsia="標楷體" w:hAnsi="標楷體"/>
          <w:b/>
          <w:sz w:val="22"/>
          <w:szCs w:val="22"/>
        </w:rPr>
        <w:t>「經說諸佛身皆從眾緣生，無有自性，畢竟空寂，如夢如化」</w:t>
      </w:r>
      <w:r w:rsidRPr="0092749C">
        <w:rPr>
          <w:rFonts w:ascii="Times New Roman" w:hAnsi="Times New Roman"/>
          <w:sz w:val="22"/>
          <w:szCs w:val="22"/>
        </w:rPr>
        <w:t>：</w:t>
      </w:r>
      <w:r w:rsidRPr="0092749C">
        <w:rPr>
          <w:rFonts w:ascii="Times New Roman" w:hAnsi="Times New Roman" w:hint="eastAsia"/>
          <w:sz w:val="22"/>
          <w:szCs w:val="22"/>
        </w:rPr>
        <w:t>《摩訶般若波羅蜜經》卷</w:t>
      </w:r>
      <w:r w:rsidRPr="0092749C">
        <w:rPr>
          <w:rFonts w:ascii="Times New Roman" w:hAnsi="Times New Roman" w:hint="eastAsia"/>
          <w:sz w:val="22"/>
          <w:szCs w:val="22"/>
        </w:rPr>
        <w:t>27</w:t>
      </w:r>
      <w:r w:rsidRPr="0092749C">
        <w:rPr>
          <w:rFonts w:ascii="Times New Roman" w:hAnsi="Times New Roman" w:hint="eastAsia"/>
          <w:sz w:val="22"/>
          <w:szCs w:val="22"/>
        </w:rPr>
        <w:t>〈</w:t>
      </w:r>
      <w:r w:rsidRPr="0092749C">
        <w:rPr>
          <w:rFonts w:ascii="Times New Roman" w:hAnsi="Times New Roman" w:hint="eastAsia"/>
          <w:sz w:val="22"/>
          <w:szCs w:val="22"/>
        </w:rPr>
        <w:t xml:space="preserve">89 </w:t>
      </w:r>
      <w:r w:rsidRPr="0092749C">
        <w:rPr>
          <w:rFonts w:ascii="Times New Roman" w:hAnsi="Times New Roman" w:hint="eastAsia"/>
          <w:sz w:val="22"/>
          <w:szCs w:val="22"/>
        </w:rPr>
        <w:t>法尚品〉：</w:t>
      </w:r>
      <w:r w:rsidRPr="0092749C">
        <w:rPr>
          <w:rFonts w:ascii="標楷體" w:eastAsia="標楷體" w:hAnsi="標楷體" w:hint="eastAsia"/>
          <w:sz w:val="22"/>
          <w:szCs w:val="22"/>
        </w:rPr>
        <w:t>「善男子！若有人分別諸佛有來有去，當知是人皆是愚夫。何以故？善男子！諸佛不可以色身見，諸佛法身無來無去，諸佛來處去處亦如是。善男子！譬如幻師幻作種種，若象若馬、若牛若羊、若男若女……譬如夢中見若象若馬、若牛若羊、若男若女……。善男子！諸佛身亦如是，從無量功德因緣生，不從一因一緣一功德生。亦不無因緣有，眾緣和合故有。」</w:t>
      </w:r>
      <w:r w:rsidRPr="0092749C">
        <w:rPr>
          <w:rFonts w:ascii="Times New Roman" w:hAnsi="Times New Roman" w:hint="eastAsia"/>
          <w:sz w:val="22"/>
          <w:szCs w:val="22"/>
        </w:rPr>
        <w:t>（大正</w:t>
      </w:r>
      <w:r w:rsidRPr="0092749C">
        <w:rPr>
          <w:rFonts w:ascii="Times New Roman" w:hAnsi="Times New Roman" w:hint="eastAsia"/>
          <w:sz w:val="22"/>
          <w:szCs w:val="22"/>
        </w:rPr>
        <w:t>08</w:t>
      </w:r>
      <w:r w:rsidRPr="0092749C">
        <w:rPr>
          <w:rFonts w:ascii="Times New Roman" w:hAnsi="Times New Roman" w:hint="eastAsia"/>
          <w:sz w:val="22"/>
          <w:szCs w:val="22"/>
        </w:rPr>
        <w:t>，</w:t>
      </w:r>
      <w:r w:rsidRPr="0092749C">
        <w:rPr>
          <w:rFonts w:ascii="Times New Roman" w:hAnsi="Times New Roman" w:hint="eastAsia"/>
          <w:sz w:val="22"/>
          <w:szCs w:val="22"/>
        </w:rPr>
        <w:t>421 c14- 422 a25</w:t>
      </w:r>
      <w:r w:rsidRPr="0092749C">
        <w:rPr>
          <w:rFonts w:ascii="Times New Roman" w:hAnsi="Times New Roman" w:hint="eastAsia"/>
          <w:sz w:val="22"/>
          <w:szCs w:val="22"/>
        </w:rPr>
        <w:t>）</w:t>
      </w:r>
      <w:r w:rsidRPr="0092749C">
        <w:rPr>
          <w:rFonts w:ascii="Times New Roman" w:hAnsi="Times New Roman"/>
          <w:sz w:val="22"/>
          <w:szCs w:val="22"/>
        </w:rPr>
        <w:t>（《慧遠研究（遺文篇）》</w:t>
      </w:r>
      <w:r w:rsidRPr="0092749C">
        <w:rPr>
          <w:rFonts w:ascii="Times New Roman" w:hAnsi="Times New Roman"/>
          <w:sz w:val="22"/>
          <w:szCs w:val="22"/>
        </w:rPr>
        <w:t>p.247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n.240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49">
    <w:p w:rsidR="00A64F83" w:rsidRPr="0092749C" w:rsidRDefault="00A64F83" w:rsidP="00A64F83">
      <w:pPr>
        <w:pStyle w:val="af6"/>
        <w:ind w:left="770" w:hangingChars="350" w:hanging="770"/>
        <w:rPr>
          <w:rFonts w:ascii="Times New Roman" w:hAnsi="Times New Roman"/>
          <w:dstrike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>「行」，【丘本】補字作「行人」。（《慧遠研究（遺文篇）》</w:t>
      </w:r>
      <w:r w:rsidRPr="0092749C">
        <w:rPr>
          <w:rFonts w:ascii="Times New Roman" w:hAnsi="Times New Roman"/>
          <w:sz w:val="22"/>
          <w:szCs w:val="22"/>
        </w:rPr>
        <w:t>p.35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n.6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50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>「阿」，【續藏本】補字作「阿惟」。（《慧遠研究（遺文篇）》</w:t>
      </w:r>
      <w:r w:rsidRPr="0092749C">
        <w:rPr>
          <w:rFonts w:ascii="Times New Roman" w:hAnsi="Times New Roman"/>
          <w:sz w:val="22"/>
          <w:szCs w:val="22"/>
        </w:rPr>
        <w:t>p.35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n.7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51">
    <w:p w:rsidR="00A64F83" w:rsidRPr="0092749C" w:rsidRDefault="00A64F83" w:rsidP="00A64F83">
      <w:pPr>
        <w:pStyle w:val="af6"/>
        <w:ind w:left="330" w:hangingChars="150" w:hanging="330"/>
        <w:rPr>
          <w:sz w:val="22"/>
          <w:szCs w:val="22"/>
        </w:rPr>
      </w:pPr>
      <w:r w:rsidRPr="0092749C">
        <w:rPr>
          <w:rStyle w:val="af8"/>
          <w:rFonts w:ascii="Times New Roman" w:eastAsia="標楷體" w:hAnsi="Times New Roman"/>
          <w:sz w:val="22"/>
          <w:szCs w:val="22"/>
        </w:rPr>
        <w:footnoteRef/>
      </w:r>
      <w:r w:rsidRPr="0092749C">
        <w:rPr>
          <w:rFonts w:ascii="標楷體" w:eastAsia="標楷體" w:hAnsi="標楷體"/>
          <w:b/>
          <w:sz w:val="22"/>
          <w:szCs w:val="22"/>
        </w:rPr>
        <w:t>「如《般舟經》中見佛者，能生善根，成阿羅漢、阿惟越致」</w:t>
      </w:r>
      <w:r w:rsidRPr="0092749C">
        <w:rPr>
          <w:rFonts w:ascii="標楷體" w:eastAsia="標楷體" w:hAnsi="標楷體"/>
          <w:sz w:val="22"/>
          <w:szCs w:val="22"/>
        </w:rPr>
        <w:t>：</w:t>
      </w:r>
      <w:r w:rsidRPr="0092749C">
        <w:rPr>
          <w:rFonts w:ascii="新細明體" w:hAnsi="新細明體" w:hint="eastAsia"/>
          <w:sz w:val="22"/>
          <w:szCs w:val="22"/>
        </w:rPr>
        <w:t>與此大致相近之文，參見《般舟三昧經》卷</w:t>
      </w:r>
      <w:r w:rsidRPr="0092749C">
        <w:rPr>
          <w:rFonts w:ascii="Times New Roman" w:hAnsi="Times New Roman"/>
          <w:sz w:val="22"/>
          <w:szCs w:val="22"/>
        </w:rPr>
        <w:t>2</w:t>
      </w:r>
      <w:r w:rsidRPr="0092749C">
        <w:rPr>
          <w:rFonts w:ascii="Times New Roman" w:hAnsi="Times New Roman"/>
          <w:sz w:val="22"/>
          <w:szCs w:val="22"/>
        </w:rPr>
        <w:t>〈</w:t>
      </w:r>
      <w:r w:rsidRPr="0092749C">
        <w:rPr>
          <w:rFonts w:ascii="Times New Roman" w:hAnsi="Times New Roman"/>
          <w:sz w:val="22"/>
          <w:szCs w:val="22"/>
        </w:rPr>
        <w:t>9</w:t>
      </w:r>
      <w:r w:rsidRPr="0092749C">
        <w:rPr>
          <w:rFonts w:ascii="新細明體" w:hAnsi="新細明體" w:hint="eastAsia"/>
          <w:sz w:val="22"/>
          <w:szCs w:val="22"/>
        </w:rPr>
        <w:t xml:space="preserve"> 羼羅耶佛品〉</w:t>
      </w:r>
      <w:r w:rsidRPr="0092749C">
        <w:rPr>
          <w:rFonts w:ascii="標楷體" w:eastAsia="標楷體" w:hAnsi="標楷體" w:hint="eastAsia"/>
          <w:sz w:val="22"/>
          <w:szCs w:val="22"/>
        </w:rPr>
        <w:t>：「是三昧誰當信者，獨怛薩阿竭阿羅呵三耶三佛、阿惟越致、阿羅漢，乃信之耳</w:t>
      </w:r>
      <w:r w:rsidRPr="0092749C">
        <w:rPr>
          <w:rFonts w:ascii="Times New Roman" w:hAnsi="Times New Roman" w:hint="eastAsia"/>
          <w:sz w:val="22"/>
          <w:szCs w:val="22"/>
        </w:rPr>
        <w:t>。」（大正</w:t>
      </w:r>
      <w:r w:rsidRPr="0092749C">
        <w:rPr>
          <w:rFonts w:ascii="Times New Roman" w:hAnsi="Times New Roman" w:hint="eastAsia"/>
          <w:sz w:val="22"/>
          <w:szCs w:val="22"/>
        </w:rPr>
        <w:t>13</w:t>
      </w:r>
      <w:r w:rsidRPr="0092749C">
        <w:rPr>
          <w:rFonts w:ascii="Times New Roman" w:hAnsi="Times New Roman" w:hint="eastAsia"/>
          <w:sz w:val="22"/>
          <w:szCs w:val="22"/>
        </w:rPr>
        <w:t>，</w:t>
      </w:r>
      <w:r w:rsidRPr="0092749C">
        <w:rPr>
          <w:rFonts w:ascii="Times New Roman" w:hAnsi="Times New Roman" w:hint="eastAsia"/>
          <w:sz w:val="22"/>
          <w:szCs w:val="22"/>
        </w:rPr>
        <w:t>914 a8-10</w:t>
      </w:r>
      <w:r w:rsidRPr="0092749C">
        <w:rPr>
          <w:rFonts w:ascii="Times New Roman" w:hAnsi="Times New Roman" w:hint="eastAsia"/>
          <w:sz w:val="22"/>
          <w:szCs w:val="22"/>
        </w:rPr>
        <w:t>）（</w:t>
      </w:r>
      <w:r w:rsidRPr="0092749C">
        <w:rPr>
          <w:rFonts w:ascii="Times New Roman" w:hAnsi="Times New Roman"/>
          <w:sz w:val="22"/>
          <w:szCs w:val="22"/>
        </w:rPr>
        <w:t>《慧遠研究（遺文篇）》</w:t>
      </w:r>
      <w:r w:rsidRPr="0092749C">
        <w:rPr>
          <w:rFonts w:ascii="Times New Roman" w:hAnsi="Times New Roman"/>
          <w:sz w:val="22"/>
          <w:szCs w:val="22"/>
        </w:rPr>
        <w:t>p.247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n.2</w:t>
      </w:r>
      <w:r w:rsidRPr="0092749C">
        <w:rPr>
          <w:rFonts w:ascii="Times New Roman" w:hAnsi="Times New Roman" w:hint="eastAsia"/>
          <w:sz w:val="22"/>
          <w:szCs w:val="22"/>
        </w:rPr>
        <w:t>41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52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  <w:lang w:eastAsia="ja-JP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  <w:lang w:eastAsia="ja-JP"/>
        </w:rPr>
        <w:t>（</w:t>
      </w:r>
      <w:r w:rsidRPr="0092749C">
        <w:rPr>
          <w:rFonts w:ascii="Times New Roman" w:hAnsi="Times New Roman"/>
          <w:sz w:val="22"/>
          <w:szCs w:val="22"/>
          <w:lang w:eastAsia="ja-JP"/>
        </w:rPr>
        <w:t>1</w:t>
      </w:r>
      <w:r w:rsidRPr="0092749C">
        <w:rPr>
          <w:rFonts w:ascii="Times New Roman" w:hAnsi="Times New Roman"/>
          <w:sz w:val="22"/>
          <w:szCs w:val="22"/>
          <w:lang w:eastAsia="ja-JP"/>
        </w:rPr>
        <w:t>）有＝或ィ【原】。（大正</w:t>
      </w:r>
      <w:r w:rsidRPr="0092749C">
        <w:rPr>
          <w:rFonts w:ascii="Times New Roman" w:hAnsi="Times New Roman"/>
          <w:sz w:val="22"/>
          <w:szCs w:val="22"/>
          <w:lang w:eastAsia="ja-JP"/>
        </w:rPr>
        <w:t>45</w:t>
      </w:r>
      <w:r w:rsidRPr="0092749C">
        <w:rPr>
          <w:rFonts w:ascii="Times New Roman" w:hAnsi="Times New Roman"/>
          <w:sz w:val="22"/>
          <w:szCs w:val="22"/>
          <w:lang w:eastAsia="ja-JP"/>
        </w:rPr>
        <w:t>，</w:t>
      </w:r>
      <w:r w:rsidRPr="0092749C">
        <w:rPr>
          <w:rFonts w:ascii="Times New Roman" w:hAnsi="Times New Roman"/>
          <w:sz w:val="22"/>
          <w:szCs w:val="22"/>
          <w:lang w:eastAsia="ja-JP"/>
        </w:rPr>
        <w:t>134d</w:t>
      </w:r>
      <w:r w:rsidRPr="0092749C">
        <w:rPr>
          <w:rFonts w:ascii="Times New Roman" w:hAnsi="Times New Roman"/>
          <w:sz w:val="22"/>
          <w:szCs w:val="22"/>
          <w:lang w:eastAsia="ja-JP"/>
        </w:rPr>
        <w:t>，</w:t>
      </w:r>
      <w:r w:rsidRPr="0092749C">
        <w:rPr>
          <w:rFonts w:ascii="Times New Roman" w:hAnsi="Times New Roman"/>
          <w:sz w:val="22"/>
          <w:szCs w:val="22"/>
          <w:lang w:eastAsia="ja-JP"/>
        </w:rPr>
        <w:t>n.13</w:t>
      </w:r>
      <w:r w:rsidRPr="0092749C">
        <w:rPr>
          <w:rFonts w:ascii="Times New Roman" w:hAnsi="Times New Roman"/>
          <w:sz w:val="22"/>
          <w:szCs w:val="22"/>
          <w:lang w:eastAsia="ja-JP"/>
        </w:rPr>
        <w:t>）</w:t>
      </w:r>
    </w:p>
    <w:p w:rsidR="00A64F83" w:rsidRPr="0092749C" w:rsidRDefault="00A64F83" w:rsidP="00A64F83">
      <w:pPr>
        <w:pStyle w:val="af6"/>
        <w:ind w:leftChars="59" w:left="142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/>
          <w:sz w:val="22"/>
          <w:szCs w:val="22"/>
        </w:rPr>
        <w:t>2</w:t>
      </w:r>
      <w:r w:rsidRPr="0092749C">
        <w:rPr>
          <w:rFonts w:ascii="Times New Roman" w:hAnsi="Times New Roman"/>
          <w:sz w:val="22"/>
          <w:szCs w:val="22"/>
        </w:rPr>
        <w:t>）「或」</w:t>
      </w:r>
      <w:r w:rsidRPr="0092749C">
        <w:rPr>
          <w:rFonts w:ascii="Times New Roman" w:hAnsi="Times New Roman" w:hint="eastAsia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作「有」。（《慧遠研究（遺文篇）》</w:t>
      </w:r>
      <w:r w:rsidRPr="0092749C">
        <w:rPr>
          <w:rFonts w:ascii="Times New Roman" w:hAnsi="Times New Roman"/>
          <w:sz w:val="22"/>
          <w:szCs w:val="22"/>
        </w:rPr>
        <w:t>p.36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n.1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53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  <w:lang w:eastAsia="ja-JP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  <w:lang w:eastAsia="ja-JP"/>
        </w:rPr>
        <w:t>（</w:t>
      </w:r>
      <w:r w:rsidRPr="0092749C">
        <w:rPr>
          <w:rFonts w:ascii="Times New Roman" w:hAnsi="Times New Roman"/>
          <w:sz w:val="22"/>
          <w:szCs w:val="22"/>
          <w:lang w:eastAsia="ja-JP"/>
        </w:rPr>
        <w:t>1</w:t>
      </w:r>
      <w:r w:rsidRPr="0092749C">
        <w:rPr>
          <w:rFonts w:ascii="Times New Roman" w:hAnsi="Times New Roman"/>
          <w:sz w:val="22"/>
          <w:szCs w:val="22"/>
          <w:lang w:eastAsia="ja-JP"/>
        </w:rPr>
        <w:t>）復＝後ィ【原】。（大正</w:t>
      </w:r>
      <w:r w:rsidRPr="0092749C">
        <w:rPr>
          <w:rFonts w:ascii="Times New Roman" w:hAnsi="Times New Roman"/>
          <w:sz w:val="22"/>
          <w:szCs w:val="22"/>
          <w:lang w:eastAsia="ja-JP"/>
        </w:rPr>
        <w:t>45</w:t>
      </w:r>
      <w:r w:rsidRPr="0092749C">
        <w:rPr>
          <w:rFonts w:ascii="Times New Roman" w:hAnsi="Times New Roman"/>
          <w:sz w:val="22"/>
          <w:szCs w:val="22"/>
          <w:lang w:eastAsia="ja-JP"/>
        </w:rPr>
        <w:t>，</w:t>
      </w:r>
      <w:r w:rsidRPr="0092749C">
        <w:rPr>
          <w:rFonts w:ascii="Times New Roman" w:hAnsi="Times New Roman"/>
          <w:sz w:val="22"/>
          <w:szCs w:val="22"/>
          <w:lang w:eastAsia="ja-JP"/>
        </w:rPr>
        <w:t>134d</w:t>
      </w:r>
      <w:r w:rsidRPr="0092749C">
        <w:rPr>
          <w:rFonts w:ascii="Times New Roman" w:hAnsi="Times New Roman"/>
          <w:sz w:val="22"/>
          <w:szCs w:val="22"/>
          <w:lang w:eastAsia="ja-JP"/>
        </w:rPr>
        <w:t>，</w:t>
      </w:r>
      <w:r w:rsidRPr="0092749C">
        <w:rPr>
          <w:rFonts w:ascii="Times New Roman" w:hAnsi="Times New Roman"/>
          <w:sz w:val="22"/>
          <w:szCs w:val="22"/>
          <w:lang w:eastAsia="ja-JP"/>
        </w:rPr>
        <w:t>n.14</w:t>
      </w:r>
      <w:r w:rsidRPr="0092749C">
        <w:rPr>
          <w:rFonts w:ascii="Times New Roman" w:hAnsi="Times New Roman"/>
          <w:sz w:val="22"/>
          <w:szCs w:val="22"/>
          <w:lang w:eastAsia="ja-JP"/>
        </w:rPr>
        <w:t>）</w:t>
      </w:r>
    </w:p>
    <w:p w:rsidR="00A64F83" w:rsidRPr="0092749C" w:rsidRDefault="00A64F83" w:rsidP="00A64F83">
      <w:pPr>
        <w:pStyle w:val="af6"/>
        <w:ind w:leftChars="59" w:left="802" w:hangingChars="300" w:hanging="660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/>
          <w:sz w:val="22"/>
          <w:szCs w:val="22"/>
        </w:rPr>
        <w:t>2</w:t>
      </w:r>
      <w:r w:rsidRPr="0092749C">
        <w:rPr>
          <w:rFonts w:ascii="Times New Roman" w:hAnsi="Times New Roman"/>
          <w:sz w:val="22"/>
          <w:szCs w:val="22"/>
        </w:rPr>
        <w:t>）「後」</w:t>
      </w:r>
      <w:r w:rsidRPr="0092749C">
        <w:rPr>
          <w:rFonts w:ascii="Times New Roman" w:hAnsi="Times New Roman" w:hint="eastAsia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【續藏本】作「復」，後＝破【丘本】</w:t>
      </w:r>
      <w:r w:rsidRPr="0092749C">
        <w:rPr>
          <w:rFonts w:ascii="Times New Roman" w:hAnsi="Times New Roman" w:hint="eastAsia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p.61</w:t>
      </w:r>
      <w:r w:rsidRPr="0092749C">
        <w:rPr>
          <w:rFonts w:ascii="Times New Roman" w:hAnsi="Times New Roman" w:hint="eastAsia"/>
          <w:sz w:val="22"/>
          <w:szCs w:val="22"/>
        </w:rPr>
        <w:t>）</w:t>
      </w:r>
      <w:r w:rsidRPr="0092749C">
        <w:rPr>
          <w:rFonts w:ascii="Times New Roman" w:hAnsi="Times New Roman"/>
          <w:sz w:val="22"/>
          <w:szCs w:val="22"/>
        </w:rPr>
        <w:t>。（《慧遠研究（遺文篇）》</w:t>
      </w:r>
      <w:r w:rsidRPr="0092749C">
        <w:rPr>
          <w:rFonts w:ascii="Times New Roman" w:hAnsi="Times New Roman"/>
          <w:sz w:val="22"/>
          <w:szCs w:val="22"/>
        </w:rPr>
        <w:t>p.36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n.2</w:t>
      </w:r>
      <w:r w:rsidRPr="0092749C">
        <w:rPr>
          <w:rFonts w:ascii="Times New Roman" w:hAnsi="Times New Roman"/>
          <w:sz w:val="22"/>
          <w:szCs w:val="22"/>
        </w:rPr>
        <w:t>）</w:t>
      </w:r>
      <w:bookmarkStart w:id="0" w:name="_GoBack"/>
      <w:bookmarkEnd w:id="0"/>
    </w:p>
    <w:p w:rsidR="00A64F83" w:rsidRPr="0092749C" w:rsidRDefault="00A64F83" w:rsidP="00A64F83">
      <w:pPr>
        <w:pStyle w:val="af6"/>
        <w:ind w:leftChars="59" w:left="142"/>
        <w:rPr>
          <w:rFonts w:ascii="Times New Roman" w:hAnsi="Times New Roman"/>
          <w:sz w:val="22"/>
          <w:szCs w:val="22"/>
        </w:rPr>
      </w:pPr>
      <w:r w:rsidRPr="0092749C">
        <w:rPr>
          <w:rFonts w:ascii="Times New Roman" w:hAnsi="Times New Roman"/>
          <w:sz w:val="22"/>
          <w:szCs w:val="22"/>
        </w:rPr>
        <w:t>（</w:t>
      </w:r>
      <w:r w:rsidRPr="0092749C">
        <w:rPr>
          <w:rFonts w:ascii="Times New Roman" w:hAnsi="Times New Roman" w:hint="eastAsia"/>
          <w:sz w:val="22"/>
          <w:szCs w:val="22"/>
        </w:rPr>
        <w:t>3</w:t>
      </w:r>
      <w:r w:rsidRPr="0092749C">
        <w:rPr>
          <w:rFonts w:ascii="Times New Roman" w:hAnsi="Times New Roman"/>
          <w:sz w:val="22"/>
          <w:szCs w:val="22"/>
        </w:rPr>
        <w:t>）</w:t>
      </w:r>
      <w:r w:rsidRPr="0092749C">
        <w:rPr>
          <w:rFonts w:ascii="Times New Roman" w:hAnsi="Times New Roman" w:hint="eastAsia"/>
          <w:sz w:val="22"/>
          <w:szCs w:val="22"/>
        </w:rPr>
        <w:t>復：</w:t>
      </w:r>
      <w:r w:rsidRPr="0092749C">
        <w:rPr>
          <w:rFonts w:ascii="Times New Roman" w:hAnsi="Times New Roman" w:hint="eastAsia"/>
          <w:sz w:val="22"/>
          <w:szCs w:val="22"/>
        </w:rPr>
        <w:t xml:space="preserve"> 14.</w:t>
      </w:r>
      <w:r w:rsidRPr="0092749C">
        <w:rPr>
          <w:rFonts w:hint="eastAsia"/>
          <w:sz w:val="22"/>
          <w:szCs w:val="22"/>
        </w:rPr>
        <w:t>通“</w:t>
      </w:r>
      <w:r w:rsidRPr="0092749C">
        <w:rPr>
          <w:sz w:val="22"/>
          <w:szCs w:val="22"/>
        </w:rPr>
        <w:t xml:space="preserve"> </w:t>
      </w:r>
      <w:r w:rsidRPr="0092749C">
        <w:rPr>
          <w:rFonts w:hint="eastAsia"/>
          <w:sz w:val="22"/>
          <w:szCs w:val="22"/>
        </w:rPr>
        <w:t>覆</w:t>
      </w:r>
      <w:r w:rsidRPr="0092749C">
        <w:rPr>
          <w:sz w:val="22"/>
          <w:szCs w:val="22"/>
        </w:rPr>
        <w:t xml:space="preserve"> </w:t>
      </w:r>
      <w:r w:rsidRPr="0092749C">
        <w:rPr>
          <w:rFonts w:hint="eastAsia"/>
          <w:sz w:val="22"/>
          <w:szCs w:val="22"/>
        </w:rPr>
        <w:t>”。庇護；覆蓋。</w:t>
      </w:r>
      <w:r w:rsidRPr="0092749C">
        <w:rPr>
          <w:rFonts w:ascii="Times New Roman" w:hAnsi="Times New Roman"/>
          <w:sz w:val="22"/>
          <w:szCs w:val="22"/>
        </w:rPr>
        <w:t>（《漢語大</w:t>
      </w:r>
      <w:r w:rsidRPr="0092749C">
        <w:rPr>
          <w:rFonts w:ascii="Times New Roman" w:hAnsi="Times New Roman" w:hint="eastAsia"/>
          <w:sz w:val="22"/>
          <w:szCs w:val="22"/>
        </w:rPr>
        <w:t>詞</w:t>
      </w:r>
      <w:r w:rsidRPr="0092749C">
        <w:rPr>
          <w:rFonts w:ascii="Times New Roman" w:hAnsi="Times New Roman"/>
          <w:sz w:val="22"/>
          <w:szCs w:val="22"/>
        </w:rPr>
        <w:t>典（</w:t>
      </w:r>
      <w:r w:rsidRPr="0092749C">
        <w:rPr>
          <w:rFonts w:ascii="Times New Roman" w:hAnsi="Times New Roman" w:hint="eastAsia"/>
          <w:sz w:val="22"/>
          <w:szCs w:val="22"/>
        </w:rPr>
        <w:t>三</w:t>
      </w:r>
      <w:r w:rsidRPr="0092749C">
        <w:rPr>
          <w:rFonts w:ascii="Times New Roman" w:hAnsi="Times New Roman"/>
          <w:sz w:val="22"/>
          <w:szCs w:val="22"/>
        </w:rPr>
        <w:t>）》，</w:t>
      </w:r>
      <w:r w:rsidRPr="0092749C">
        <w:rPr>
          <w:rFonts w:ascii="Times New Roman" w:hAnsi="Times New Roman"/>
          <w:sz w:val="22"/>
          <w:szCs w:val="22"/>
        </w:rPr>
        <w:t>p.</w:t>
      </w:r>
      <w:r w:rsidRPr="0092749C">
        <w:rPr>
          <w:rFonts w:ascii="Times New Roman" w:hAnsi="Times New Roman" w:hint="eastAsia"/>
          <w:sz w:val="22"/>
          <w:szCs w:val="22"/>
        </w:rPr>
        <w:t>1032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54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hint="eastAsia"/>
          <w:sz w:val="22"/>
          <w:szCs w:val="22"/>
        </w:rPr>
        <w:t>《阿毘達磨大毘婆沙論》卷</w:t>
      </w:r>
      <w:r w:rsidRPr="0092749C">
        <w:rPr>
          <w:rFonts w:ascii="Times New Roman" w:hAnsi="Times New Roman"/>
          <w:sz w:val="22"/>
          <w:szCs w:val="22"/>
        </w:rPr>
        <w:t>186</w:t>
      </w:r>
      <w:r w:rsidRPr="0092749C">
        <w:rPr>
          <w:rFonts w:ascii="Times New Roman" w:hAnsi="Times New Roman"/>
          <w:sz w:val="22"/>
          <w:szCs w:val="22"/>
        </w:rPr>
        <w:t>：</w:t>
      </w:r>
    </w:p>
    <w:p w:rsidR="00A64F83" w:rsidRPr="0092749C" w:rsidRDefault="00A64F83" w:rsidP="00A64F83">
      <w:pPr>
        <w:pStyle w:val="af6"/>
        <w:ind w:leftChars="59" w:left="362" w:hangingChars="100" w:hanging="220"/>
        <w:rPr>
          <w:rFonts w:ascii="Times New Roman" w:hAnsi="Times New Roman"/>
          <w:sz w:val="22"/>
          <w:szCs w:val="22"/>
        </w:rPr>
      </w:pPr>
      <w:r w:rsidRPr="0092749C">
        <w:rPr>
          <w:rFonts w:hint="eastAsia"/>
          <w:sz w:val="22"/>
          <w:szCs w:val="22"/>
        </w:rPr>
        <w:t>「</w:t>
      </w:r>
      <w:r w:rsidRPr="0092749C">
        <w:rPr>
          <w:rFonts w:ascii="標楷體" w:eastAsia="標楷體" w:hAnsi="標楷體" w:hint="eastAsia"/>
          <w:sz w:val="22"/>
          <w:szCs w:val="22"/>
        </w:rPr>
        <w:t>為欲引發天眼通故；先取淨鏡面相，或日月輪星宮藥草燈燭末尼諸光明相，或大火聚燒諸城邑，多踰繕那焰洞然相。取是相已，由假想作意力，於不見位能起光明，勝解相續引發天眼。</w:t>
      </w:r>
      <w:r w:rsidRPr="0092749C">
        <w:rPr>
          <w:rFonts w:hint="eastAsia"/>
          <w:sz w:val="22"/>
          <w:szCs w:val="22"/>
        </w:rPr>
        <w:t>」</w:t>
      </w:r>
      <w:r w:rsidRPr="0092749C">
        <w:rPr>
          <w:rFonts w:ascii="Times New Roman" w:hAnsi="Times New Roman"/>
          <w:sz w:val="22"/>
          <w:szCs w:val="22"/>
        </w:rPr>
        <w:t>（大正</w:t>
      </w:r>
      <w:r w:rsidRPr="0092749C">
        <w:rPr>
          <w:rFonts w:ascii="Times New Roman" w:hAnsi="Times New Roman"/>
          <w:sz w:val="22"/>
          <w:szCs w:val="22"/>
        </w:rPr>
        <w:t>27</w:t>
      </w:r>
      <w:r w:rsidRPr="0092749C">
        <w:rPr>
          <w:rFonts w:ascii="Times New Roman" w:hAnsi="Times New Roman" w:hint="eastAsia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932a29-b4)</w:t>
      </w:r>
    </w:p>
  </w:footnote>
  <w:footnote w:id="55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>【丘本】</w:t>
      </w:r>
      <w:r w:rsidRPr="0092749C">
        <w:rPr>
          <w:rFonts w:ascii="Times New Roman" w:hAnsi="Times New Roman" w:hint="eastAsia"/>
          <w:sz w:val="22"/>
          <w:szCs w:val="22"/>
        </w:rPr>
        <w:t>疑</w:t>
      </w:r>
      <w:r w:rsidRPr="0092749C">
        <w:rPr>
          <w:rFonts w:ascii="Times New Roman" w:hAnsi="Times New Roman"/>
          <w:sz w:val="22"/>
          <w:szCs w:val="22"/>
        </w:rPr>
        <w:t>「見」</w:t>
      </w:r>
      <w:r w:rsidRPr="0092749C">
        <w:rPr>
          <w:rFonts w:ascii="Times New Roman" w:hAnsi="Times New Roman" w:hint="eastAsia"/>
          <w:sz w:val="22"/>
          <w:szCs w:val="22"/>
        </w:rPr>
        <w:t>之下有錯簡</w:t>
      </w:r>
      <w:r w:rsidRPr="0092749C">
        <w:rPr>
          <w:rFonts w:ascii="Times New Roman" w:hAnsi="Times New Roman"/>
          <w:sz w:val="22"/>
          <w:szCs w:val="22"/>
        </w:rPr>
        <w:t>。（《慧遠研究（遺文篇）》</w:t>
      </w:r>
      <w:r w:rsidRPr="0092749C">
        <w:rPr>
          <w:rFonts w:ascii="Times New Roman" w:hAnsi="Times New Roman"/>
          <w:sz w:val="22"/>
          <w:szCs w:val="22"/>
        </w:rPr>
        <w:t>p.36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n.3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56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 xml:space="preserve"> </w:t>
      </w:r>
      <w:r w:rsidRPr="0092749C">
        <w:rPr>
          <w:rFonts w:ascii="Times New Roman" w:hAnsi="Times New Roman"/>
          <w:sz w:val="22"/>
          <w:szCs w:val="22"/>
        </w:rPr>
        <w:t>後＝復【續藏本】。（《慧遠研究（遺文篇）》</w:t>
      </w:r>
      <w:r w:rsidRPr="0092749C">
        <w:rPr>
          <w:rFonts w:ascii="Times New Roman" w:hAnsi="Times New Roman"/>
          <w:sz w:val="22"/>
          <w:szCs w:val="22"/>
        </w:rPr>
        <w:t>p.36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n.4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  <w:footnote w:id="57">
    <w:p w:rsidR="00A64F83" w:rsidRPr="0092749C" w:rsidRDefault="00A64F83" w:rsidP="00A64F83">
      <w:pPr>
        <w:pStyle w:val="af6"/>
        <w:rPr>
          <w:rFonts w:ascii="Times New Roman" w:hAnsi="Times New Roman"/>
          <w:sz w:val="22"/>
          <w:szCs w:val="22"/>
        </w:rPr>
      </w:pPr>
      <w:r w:rsidRPr="0092749C">
        <w:rPr>
          <w:rStyle w:val="af8"/>
          <w:rFonts w:ascii="Times New Roman" w:hAnsi="Times New Roman"/>
          <w:sz w:val="22"/>
          <w:szCs w:val="22"/>
        </w:rPr>
        <w:footnoteRef/>
      </w:r>
      <w:r w:rsidRPr="0092749C">
        <w:rPr>
          <w:rFonts w:ascii="Times New Roman" w:hAnsi="Times New Roman"/>
          <w:sz w:val="22"/>
          <w:szCs w:val="22"/>
        </w:rPr>
        <w:t xml:space="preserve"> </w:t>
      </w:r>
      <w:r w:rsidRPr="0092749C">
        <w:rPr>
          <w:rFonts w:ascii="Times New Roman" w:hAnsi="Times New Roman"/>
          <w:sz w:val="22"/>
          <w:szCs w:val="22"/>
        </w:rPr>
        <w:t>也＝已【丘本】。（《慧遠研究（遺文篇）》</w:t>
      </w:r>
      <w:r w:rsidRPr="0092749C">
        <w:rPr>
          <w:rFonts w:ascii="Times New Roman" w:hAnsi="Times New Roman"/>
          <w:sz w:val="22"/>
          <w:szCs w:val="22"/>
        </w:rPr>
        <w:t>p.36</w:t>
      </w:r>
      <w:r w:rsidRPr="0092749C">
        <w:rPr>
          <w:rFonts w:ascii="Times New Roman" w:hAnsi="Times New Roman"/>
          <w:sz w:val="22"/>
          <w:szCs w:val="22"/>
        </w:rPr>
        <w:t>，</w:t>
      </w:r>
      <w:r w:rsidRPr="0092749C">
        <w:rPr>
          <w:rFonts w:ascii="Times New Roman" w:hAnsi="Times New Roman"/>
          <w:sz w:val="22"/>
          <w:szCs w:val="22"/>
        </w:rPr>
        <w:t>n.5</w:t>
      </w:r>
      <w:r w:rsidRPr="0092749C">
        <w:rPr>
          <w:rFonts w:ascii="Times New Roman" w:hAnsi="Times New Roman"/>
          <w:sz w:val="22"/>
          <w:szCs w:val="22"/>
        </w:rPr>
        <w:t>）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56E" w:rsidRPr="00A47C3A" w:rsidRDefault="00EE4243" w:rsidP="008871AB">
    <w:pPr>
      <w:jc w:val="right"/>
      <w:rPr>
        <w:rFonts w:ascii="Times New Roman" w:eastAsia="標楷體" w:hAnsi="Times New Roman"/>
        <w:kern w:val="0"/>
        <w:sz w:val="20"/>
        <w:szCs w:val="20"/>
      </w:rPr>
    </w:pPr>
    <w:r w:rsidRPr="00A47C3A">
      <w:rPr>
        <w:rFonts w:ascii="Times New Roman" w:eastAsia="標楷體" w:hAnsi="Times New Roman" w:hint="eastAsia"/>
        <w:kern w:val="0"/>
        <w:sz w:val="20"/>
        <w:szCs w:val="20"/>
      </w:rPr>
      <w:t>《大乘大義章》</w:t>
    </w:r>
  </w:p>
  <w:p w:rsidR="009B356E" w:rsidRDefault="00EE4243" w:rsidP="008871AB">
    <w:pPr>
      <w:pStyle w:val="af9"/>
      <w:jc w:val="right"/>
    </w:pPr>
    <w:r>
      <w:rPr>
        <w:rFonts w:ascii="Times New Roman" w:eastAsia="標楷體" w:hAnsi="Times New Roman" w:hint="eastAsia"/>
      </w:rPr>
      <w:t>〈</w:t>
    </w:r>
    <w:r w:rsidRPr="00AB0B50">
      <w:rPr>
        <w:rFonts w:ascii="Times New Roman" w:eastAsia="標楷體" w:hAnsi="Times New Roman"/>
      </w:rPr>
      <w:t>11</w:t>
    </w:r>
    <w:r w:rsidRPr="00AB0B50">
      <w:rPr>
        <w:rFonts w:ascii="Times New Roman" w:eastAsia="標楷體" w:hAnsi="Times New Roman" w:hint="eastAsia"/>
      </w:rPr>
      <w:t>次問念佛三昧並答</w:t>
    </w:r>
    <w:r>
      <w:rPr>
        <w:rFonts w:ascii="Times New Roman" w:eastAsia="標楷體" w:hAnsi="Times New Roman" w:hint="eastAsia"/>
      </w:rPr>
      <w:t>〉</w:t>
    </w:r>
  </w:p>
  <w:p w:rsidR="009B356E" w:rsidRPr="008871AB" w:rsidRDefault="00A920BB">
    <w:pPr>
      <w:pStyle w:val="af9"/>
    </w:pPr>
  </w:p>
  <w:p w:rsidR="00AE5194" w:rsidRDefault="00A920B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83"/>
    <w:rsid w:val="000065F4"/>
    <w:rsid w:val="00146162"/>
    <w:rsid w:val="001A1051"/>
    <w:rsid w:val="003A7416"/>
    <w:rsid w:val="0043357D"/>
    <w:rsid w:val="005A1970"/>
    <w:rsid w:val="007C4404"/>
    <w:rsid w:val="00950674"/>
    <w:rsid w:val="00A64F83"/>
    <w:rsid w:val="00A920BB"/>
    <w:rsid w:val="00E50D9C"/>
    <w:rsid w:val="00EE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83"/>
    <w:pPr>
      <w:widowControl w:val="0"/>
      <w:spacing w:after="0" w:line="240" w:lineRule="auto"/>
    </w:pPr>
    <w:rPr>
      <w:rFonts w:ascii="Calibri" w:eastAsia="新細明體" w:hAnsi="Calibri" w:cs="Times New Roman"/>
      <w:kern w:val="2"/>
      <w:sz w:val="24"/>
    </w:rPr>
  </w:style>
  <w:style w:type="paragraph" w:styleId="1">
    <w:name w:val="heading 1"/>
    <w:basedOn w:val="a"/>
    <w:next w:val="a"/>
    <w:link w:val="10"/>
    <w:uiPriority w:val="9"/>
    <w:qFormat/>
    <w:rsid w:val="0043357D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357D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57D"/>
    <w:pPr>
      <w:keepNext/>
      <w:keepLines/>
      <w:widowControl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357D"/>
    <w:pPr>
      <w:keepNext/>
      <w:keepLines/>
      <w:widowControl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357D"/>
    <w:pPr>
      <w:keepNext/>
      <w:keepLines/>
      <w:widowControl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357D"/>
    <w:pPr>
      <w:keepNext/>
      <w:keepLines/>
      <w:widowControl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kern w:val="0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357D"/>
    <w:pPr>
      <w:keepNext/>
      <w:keepLines/>
      <w:widowControl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357D"/>
    <w:pPr>
      <w:keepNext/>
      <w:keepLines/>
      <w:widowControl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kern w:val="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357D"/>
    <w:pPr>
      <w:keepNext/>
      <w:keepLines/>
      <w:widowControl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樣式1"/>
    <w:basedOn w:val="a"/>
    <w:link w:val="12"/>
    <w:rsid w:val="000065F4"/>
    <w:pPr>
      <w:widowControl/>
      <w:spacing w:after="200" w:line="276" w:lineRule="auto"/>
      <w:jc w:val="both"/>
    </w:pPr>
    <w:rPr>
      <w:rFonts w:asciiTheme="minorHAnsi" w:eastAsia="標楷體" w:hAnsiTheme="minorHAnsi" w:cstheme="minorBidi"/>
      <w:kern w:val="0"/>
      <w:sz w:val="20"/>
      <w:szCs w:val="21"/>
      <w:bdr w:val="single" w:sz="4" w:space="0" w:color="auto"/>
      <w:shd w:val="pct15" w:color="auto" w:fill="FFFFFF"/>
    </w:rPr>
  </w:style>
  <w:style w:type="character" w:customStyle="1" w:styleId="12">
    <w:name w:val="樣式1 字元"/>
    <w:link w:val="1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21">
    <w:name w:val="樣式2"/>
    <w:basedOn w:val="a"/>
    <w:link w:val="22"/>
    <w:rsid w:val="000065F4"/>
    <w:pPr>
      <w:widowControl/>
      <w:spacing w:after="200" w:line="276" w:lineRule="auto"/>
      <w:ind w:firstLineChars="71" w:firstLine="142"/>
      <w:jc w:val="both"/>
    </w:pPr>
    <w:rPr>
      <w:rFonts w:asciiTheme="minorHAnsi" w:eastAsia="標楷體" w:hAnsiTheme="minorHAnsi" w:cstheme="minorBidi"/>
      <w:kern w:val="0"/>
      <w:sz w:val="20"/>
      <w:szCs w:val="21"/>
      <w:bdr w:val="single" w:sz="4" w:space="0" w:color="auto"/>
      <w:shd w:val="pct15" w:color="auto" w:fill="FFFFFF"/>
    </w:rPr>
  </w:style>
  <w:style w:type="character" w:customStyle="1" w:styleId="22">
    <w:name w:val="樣式2 字元"/>
    <w:link w:val="2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31">
    <w:name w:val="樣式3"/>
    <w:basedOn w:val="a"/>
    <w:link w:val="32"/>
    <w:rsid w:val="000065F4"/>
    <w:pPr>
      <w:widowControl/>
      <w:spacing w:after="200" w:line="276" w:lineRule="auto"/>
      <w:ind w:leftChars="118" w:left="283"/>
      <w:jc w:val="both"/>
    </w:pPr>
    <w:rPr>
      <w:rFonts w:asciiTheme="minorHAnsi" w:eastAsia="標楷體" w:hAnsiTheme="minorHAnsi" w:cstheme="minorBidi"/>
      <w:kern w:val="0"/>
      <w:sz w:val="20"/>
      <w:szCs w:val="21"/>
      <w:bdr w:val="single" w:sz="4" w:space="0" w:color="auto"/>
      <w:shd w:val="pct15" w:color="auto" w:fill="FFFFFF"/>
    </w:rPr>
  </w:style>
  <w:style w:type="character" w:customStyle="1" w:styleId="32">
    <w:name w:val="樣式3 字元"/>
    <w:link w:val="3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41">
    <w:name w:val="樣式4"/>
    <w:basedOn w:val="a"/>
    <w:link w:val="42"/>
    <w:rsid w:val="000065F4"/>
    <w:pPr>
      <w:widowControl/>
      <w:spacing w:after="200" w:line="276" w:lineRule="auto"/>
      <w:ind w:leftChars="177" w:left="425"/>
      <w:jc w:val="both"/>
    </w:pPr>
    <w:rPr>
      <w:rFonts w:asciiTheme="minorHAnsi" w:eastAsia="標楷體" w:hAnsiTheme="minorHAnsi" w:cstheme="minorBidi"/>
      <w:kern w:val="0"/>
      <w:sz w:val="20"/>
      <w:szCs w:val="21"/>
      <w:bdr w:val="single" w:sz="4" w:space="0" w:color="auto"/>
      <w:shd w:val="pct15" w:color="auto" w:fill="FFFFFF"/>
    </w:rPr>
  </w:style>
  <w:style w:type="character" w:customStyle="1" w:styleId="42">
    <w:name w:val="樣式4 字元"/>
    <w:link w:val="4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51">
    <w:name w:val="樣式5"/>
    <w:basedOn w:val="a"/>
    <w:link w:val="52"/>
    <w:rsid w:val="000065F4"/>
    <w:pPr>
      <w:widowControl/>
      <w:spacing w:after="200" w:line="276" w:lineRule="auto"/>
      <w:ind w:leftChars="236" w:left="566"/>
      <w:jc w:val="both"/>
    </w:pPr>
    <w:rPr>
      <w:rFonts w:asciiTheme="minorHAnsi" w:eastAsia="標楷體" w:hAnsiTheme="minorHAnsi" w:cstheme="minorBidi"/>
      <w:kern w:val="0"/>
      <w:sz w:val="20"/>
      <w:szCs w:val="21"/>
      <w:bdr w:val="single" w:sz="4" w:space="0" w:color="auto"/>
    </w:rPr>
  </w:style>
  <w:style w:type="character" w:customStyle="1" w:styleId="52">
    <w:name w:val="樣式5 字元"/>
    <w:link w:val="5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61">
    <w:name w:val="樣式6"/>
    <w:basedOn w:val="a"/>
    <w:link w:val="62"/>
    <w:rsid w:val="000065F4"/>
    <w:pPr>
      <w:widowControl/>
      <w:spacing w:after="200" w:line="276" w:lineRule="auto"/>
      <w:ind w:leftChars="295" w:left="708"/>
      <w:jc w:val="both"/>
    </w:pPr>
    <w:rPr>
      <w:rFonts w:asciiTheme="minorHAnsi" w:eastAsia="標楷體" w:hAnsiTheme="minorHAnsi" w:cstheme="minorBidi"/>
      <w:kern w:val="0"/>
      <w:sz w:val="20"/>
      <w:szCs w:val="21"/>
      <w:bdr w:val="single" w:sz="4" w:space="0" w:color="auto"/>
    </w:rPr>
  </w:style>
  <w:style w:type="character" w:customStyle="1" w:styleId="62">
    <w:name w:val="樣式6 字元"/>
    <w:link w:val="6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71">
    <w:name w:val="樣式7"/>
    <w:basedOn w:val="a"/>
    <w:link w:val="72"/>
    <w:rsid w:val="000065F4"/>
    <w:pPr>
      <w:widowControl/>
      <w:spacing w:after="200" w:line="276" w:lineRule="auto"/>
      <w:ind w:leftChars="354" w:left="850"/>
      <w:jc w:val="both"/>
    </w:pPr>
    <w:rPr>
      <w:rFonts w:asciiTheme="minorHAnsi" w:eastAsia="標楷體" w:hAnsiTheme="minorHAnsi" w:cstheme="minorBidi"/>
      <w:kern w:val="0"/>
      <w:sz w:val="20"/>
      <w:szCs w:val="20"/>
      <w:bdr w:val="single" w:sz="4" w:space="0" w:color="auto"/>
    </w:rPr>
  </w:style>
  <w:style w:type="character" w:customStyle="1" w:styleId="72">
    <w:name w:val="樣式7 字元"/>
    <w:link w:val="71"/>
    <w:rsid w:val="000065F4"/>
    <w:rPr>
      <w:rFonts w:eastAsia="標楷體"/>
      <w:kern w:val="2"/>
      <w:bdr w:val="single" w:sz="4" w:space="0" w:color="auto"/>
    </w:rPr>
  </w:style>
  <w:style w:type="paragraph" w:customStyle="1" w:styleId="81">
    <w:name w:val="樣式8"/>
    <w:basedOn w:val="a"/>
    <w:link w:val="82"/>
    <w:rsid w:val="000065F4"/>
    <w:pPr>
      <w:widowControl/>
      <w:spacing w:after="200" w:line="276" w:lineRule="auto"/>
      <w:ind w:leftChars="413" w:left="991"/>
      <w:jc w:val="both"/>
    </w:pPr>
    <w:rPr>
      <w:rFonts w:asciiTheme="minorHAnsi" w:eastAsia="標楷體" w:hAnsiTheme="minorHAnsi" w:cstheme="minorBidi"/>
      <w:kern w:val="0"/>
      <w:sz w:val="20"/>
      <w:szCs w:val="20"/>
      <w:bdr w:val="single" w:sz="4" w:space="0" w:color="auto"/>
    </w:rPr>
  </w:style>
  <w:style w:type="character" w:customStyle="1" w:styleId="82">
    <w:name w:val="樣式8 字元"/>
    <w:link w:val="81"/>
    <w:rsid w:val="000065F4"/>
    <w:rPr>
      <w:rFonts w:eastAsia="標楷體"/>
      <w:kern w:val="2"/>
      <w:bdr w:val="single" w:sz="4" w:space="0" w:color="auto"/>
    </w:rPr>
  </w:style>
  <w:style w:type="paragraph" w:customStyle="1" w:styleId="91">
    <w:name w:val="樣式9"/>
    <w:basedOn w:val="a"/>
    <w:link w:val="92"/>
    <w:rsid w:val="000065F4"/>
    <w:pPr>
      <w:widowControl/>
      <w:spacing w:after="200" w:line="276" w:lineRule="auto"/>
      <w:ind w:leftChars="472" w:left="1133"/>
      <w:jc w:val="both"/>
    </w:pPr>
    <w:rPr>
      <w:rFonts w:asciiTheme="minorHAnsi" w:eastAsia="標楷體" w:hAnsiTheme="minorHAnsi" w:cstheme="minorBidi"/>
      <w:kern w:val="0"/>
      <w:sz w:val="20"/>
      <w:szCs w:val="20"/>
      <w:bdr w:val="single" w:sz="4" w:space="0" w:color="auto"/>
    </w:rPr>
  </w:style>
  <w:style w:type="character" w:customStyle="1" w:styleId="92">
    <w:name w:val="樣式9 字元"/>
    <w:link w:val="91"/>
    <w:rsid w:val="000065F4"/>
    <w:rPr>
      <w:rFonts w:eastAsia="標楷體"/>
      <w:kern w:val="2"/>
      <w:bdr w:val="single" w:sz="4" w:space="0" w:color="auto"/>
    </w:rPr>
  </w:style>
  <w:style w:type="paragraph" w:customStyle="1" w:styleId="100">
    <w:name w:val="樣式10"/>
    <w:basedOn w:val="a"/>
    <w:link w:val="101"/>
    <w:rsid w:val="000065F4"/>
    <w:pPr>
      <w:widowControl/>
      <w:spacing w:after="200" w:line="276" w:lineRule="auto"/>
      <w:ind w:leftChars="531" w:left="1274"/>
      <w:jc w:val="both"/>
    </w:pPr>
    <w:rPr>
      <w:rFonts w:asciiTheme="minorHAnsi" w:eastAsia="標楷體" w:hAnsiTheme="minorHAnsi" w:cstheme="minorBidi"/>
      <w:kern w:val="0"/>
      <w:sz w:val="20"/>
      <w:szCs w:val="20"/>
      <w:bdr w:val="single" w:sz="4" w:space="0" w:color="auto"/>
    </w:rPr>
  </w:style>
  <w:style w:type="character" w:customStyle="1" w:styleId="101">
    <w:name w:val="樣式10 字元"/>
    <w:link w:val="100"/>
    <w:rsid w:val="000065F4"/>
    <w:rPr>
      <w:rFonts w:eastAsia="標楷體"/>
      <w:kern w:val="2"/>
      <w:bdr w:val="single" w:sz="4" w:space="0" w:color="auto"/>
    </w:rPr>
  </w:style>
  <w:style w:type="paragraph" w:customStyle="1" w:styleId="110">
    <w:name w:val="樣式11"/>
    <w:basedOn w:val="a"/>
    <w:link w:val="111"/>
    <w:rsid w:val="000065F4"/>
    <w:pPr>
      <w:widowControl/>
      <w:spacing w:after="200" w:line="276" w:lineRule="auto"/>
      <w:jc w:val="both"/>
    </w:pPr>
    <w:rPr>
      <w:rFonts w:ascii="新細明體" w:eastAsiaTheme="minorEastAsia" w:hAnsi="新細明體" w:cstheme="minorBidi"/>
      <w:kern w:val="0"/>
      <w:sz w:val="20"/>
      <w:szCs w:val="20"/>
      <w:bdr w:val="single" w:sz="4" w:space="0" w:color="auto"/>
    </w:rPr>
  </w:style>
  <w:style w:type="character" w:customStyle="1" w:styleId="111">
    <w:name w:val="樣式11 字元"/>
    <w:link w:val="110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20">
    <w:name w:val="（壹）12"/>
    <w:basedOn w:val="a"/>
    <w:link w:val="121"/>
    <w:rsid w:val="000065F4"/>
    <w:pPr>
      <w:widowControl/>
      <w:spacing w:after="200" w:line="276" w:lineRule="auto"/>
      <w:ind w:leftChars="59" w:left="142"/>
      <w:jc w:val="both"/>
    </w:pPr>
    <w:rPr>
      <w:rFonts w:ascii="新細明體" w:eastAsiaTheme="minorEastAsia" w:hAnsi="新細明體" w:cstheme="minorBidi"/>
      <w:kern w:val="0"/>
      <w:sz w:val="20"/>
      <w:szCs w:val="20"/>
      <w:bdr w:val="single" w:sz="4" w:space="0" w:color="auto"/>
    </w:rPr>
  </w:style>
  <w:style w:type="character" w:customStyle="1" w:styleId="121">
    <w:name w:val="（壹）12 字元"/>
    <w:link w:val="120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3">
    <w:name w:val="一、13"/>
    <w:basedOn w:val="a"/>
    <w:link w:val="130"/>
    <w:rsid w:val="000065F4"/>
    <w:pPr>
      <w:widowControl/>
      <w:spacing w:after="200" w:line="276" w:lineRule="auto"/>
      <w:ind w:leftChars="118" w:left="283"/>
      <w:jc w:val="both"/>
    </w:pPr>
    <w:rPr>
      <w:rFonts w:ascii="新細明體" w:eastAsiaTheme="minorEastAsia" w:hAnsi="新細明體" w:cstheme="minorBidi"/>
      <w:kern w:val="0"/>
      <w:sz w:val="20"/>
      <w:szCs w:val="20"/>
      <w:bdr w:val="single" w:sz="4" w:space="0" w:color="auto"/>
    </w:rPr>
  </w:style>
  <w:style w:type="character" w:customStyle="1" w:styleId="130">
    <w:name w:val="一、13 字元"/>
    <w:link w:val="13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4">
    <w:name w:val="（一）14"/>
    <w:basedOn w:val="a"/>
    <w:link w:val="140"/>
    <w:rsid w:val="000065F4"/>
    <w:pPr>
      <w:widowControl/>
      <w:spacing w:after="200" w:line="276" w:lineRule="auto"/>
      <w:ind w:leftChars="177" w:left="425"/>
      <w:jc w:val="both"/>
    </w:pPr>
    <w:rPr>
      <w:rFonts w:ascii="新細明體" w:eastAsiaTheme="minorEastAsia" w:hAnsi="新細明體" w:cstheme="minorBidi"/>
      <w:kern w:val="0"/>
      <w:sz w:val="20"/>
      <w:szCs w:val="20"/>
      <w:bdr w:val="single" w:sz="4" w:space="0" w:color="auto"/>
    </w:rPr>
  </w:style>
  <w:style w:type="character" w:customStyle="1" w:styleId="140">
    <w:name w:val="（一）14 字元"/>
    <w:link w:val="14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5">
    <w:name w:val="１、15"/>
    <w:basedOn w:val="a"/>
    <w:link w:val="150"/>
    <w:rsid w:val="000065F4"/>
    <w:pPr>
      <w:widowControl/>
      <w:spacing w:after="200" w:line="276" w:lineRule="auto"/>
      <w:ind w:firstLine="480"/>
      <w:jc w:val="both"/>
    </w:pPr>
    <w:rPr>
      <w:rFonts w:ascii="新細明體" w:eastAsiaTheme="minorEastAsia" w:hAnsi="新細明體" w:cstheme="minorBidi"/>
      <w:kern w:val="0"/>
      <w:sz w:val="20"/>
      <w:szCs w:val="20"/>
      <w:bdr w:val="single" w:sz="4" w:space="0" w:color="auto"/>
    </w:rPr>
  </w:style>
  <w:style w:type="character" w:customStyle="1" w:styleId="150">
    <w:name w:val="１、15 字元"/>
    <w:link w:val="15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6">
    <w:name w:val="（１）16"/>
    <w:basedOn w:val="a"/>
    <w:link w:val="160"/>
    <w:rsid w:val="000065F4"/>
    <w:pPr>
      <w:widowControl/>
      <w:spacing w:after="200" w:line="276" w:lineRule="auto"/>
      <w:ind w:leftChars="236" w:left="566"/>
      <w:jc w:val="both"/>
    </w:pPr>
    <w:rPr>
      <w:rFonts w:ascii="新細明體" w:eastAsiaTheme="minorEastAsia" w:hAnsi="新細明體" w:cstheme="minorBidi"/>
      <w:kern w:val="0"/>
      <w:sz w:val="20"/>
      <w:szCs w:val="20"/>
      <w:bdr w:val="single" w:sz="4" w:space="0" w:color="auto"/>
    </w:rPr>
  </w:style>
  <w:style w:type="character" w:customStyle="1" w:styleId="160">
    <w:name w:val="（１）16 字元"/>
    <w:link w:val="16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7">
    <w:name w:val="Ａ、17"/>
    <w:basedOn w:val="a"/>
    <w:link w:val="170"/>
    <w:rsid w:val="000065F4"/>
    <w:pPr>
      <w:widowControl/>
      <w:spacing w:after="200" w:line="276" w:lineRule="auto"/>
      <w:ind w:leftChars="200" w:left="480" w:firstLineChars="114" w:firstLine="228"/>
      <w:jc w:val="both"/>
    </w:pPr>
    <w:rPr>
      <w:rFonts w:ascii="新細明體" w:eastAsiaTheme="minorEastAsia" w:hAnsi="新細明體" w:cstheme="minorBidi"/>
      <w:kern w:val="0"/>
      <w:sz w:val="20"/>
      <w:szCs w:val="20"/>
      <w:bdr w:val="single" w:sz="4" w:space="0" w:color="auto"/>
    </w:rPr>
  </w:style>
  <w:style w:type="character" w:customStyle="1" w:styleId="170">
    <w:name w:val="Ａ、17 字元"/>
    <w:link w:val="17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8">
    <w:name w:val="（Ａ）1８"/>
    <w:basedOn w:val="a"/>
    <w:link w:val="19"/>
    <w:rsid w:val="000065F4"/>
    <w:pPr>
      <w:widowControl/>
      <w:spacing w:after="200" w:line="276" w:lineRule="auto"/>
      <w:ind w:firstLineChars="425" w:firstLine="850"/>
      <w:jc w:val="both"/>
    </w:pPr>
    <w:rPr>
      <w:rFonts w:ascii="新細明體" w:eastAsiaTheme="minorEastAsia" w:hAnsi="新細明體" w:cstheme="minorBidi"/>
      <w:kern w:val="0"/>
      <w:sz w:val="20"/>
      <w:szCs w:val="20"/>
      <w:bdr w:val="single" w:sz="4" w:space="0" w:color="auto"/>
    </w:rPr>
  </w:style>
  <w:style w:type="character" w:customStyle="1" w:styleId="19">
    <w:name w:val="（Ａ）1８ 字元"/>
    <w:link w:val="18"/>
    <w:rsid w:val="000065F4"/>
    <w:rPr>
      <w:rFonts w:ascii="新細明體" w:hAnsi="新細明體"/>
      <w:kern w:val="2"/>
      <w:bdr w:val="single" w:sz="4" w:space="0" w:color="auto"/>
    </w:rPr>
  </w:style>
  <w:style w:type="character" w:customStyle="1" w:styleId="10">
    <w:name w:val="標題 1 字元"/>
    <w:basedOn w:val="a0"/>
    <w:link w:val="1"/>
    <w:uiPriority w:val="9"/>
    <w:rsid w:val="004335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semiHidden/>
    <w:rsid w:val="004335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semiHidden/>
    <w:rsid w:val="004335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標題 4 字元"/>
    <w:basedOn w:val="a0"/>
    <w:link w:val="4"/>
    <w:uiPriority w:val="9"/>
    <w:semiHidden/>
    <w:rsid w:val="004335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標題 5 字元"/>
    <w:basedOn w:val="a0"/>
    <w:link w:val="5"/>
    <w:uiPriority w:val="9"/>
    <w:semiHidden/>
    <w:rsid w:val="004335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標題 6 字元"/>
    <w:basedOn w:val="a0"/>
    <w:link w:val="6"/>
    <w:uiPriority w:val="9"/>
    <w:semiHidden/>
    <w:rsid w:val="004335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標題 7 字元"/>
    <w:basedOn w:val="a0"/>
    <w:link w:val="7"/>
    <w:uiPriority w:val="9"/>
    <w:semiHidden/>
    <w:rsid w:val="004335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semiHidden/>
    <w:rsid w:val="0043357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標題 9 字元"/>
    <w:basedOn w:val="a0"/>
    <w:link w:val="9"/>
    <w:uiPriority w:val="9"/>
    <w:semiHidden/>
    <w:rsid w:val="004335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3357D"/>
    <w:pPr>
      <w:widowControl/>
      <w:spacing w:after="200"/>
    </w:pPr>
    <w:rPr>
      <w:rFonts w:asciiTheme="minorHAnsi" w:eastAsiaTheme="minorEastAsia" w:hAnsiTheme="minorHAnsi" w:cstheme="minorBidi"/>
      <w:b/>
      <w:bCs/>
      <w:color w:val="4F81BD" w:themeColor="accent1"/>
      <w:kern w:val="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3357D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標題 字元"/>
    <w:basedOn w:val="a0"/>
    <w:link w:val="a4"/>
    <w:uiPriority w:val="10"/>
    <w:rsid w:val="004335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3357D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Cs w:val="24"/>
    </w:rPr>
  </w:style>
  <w:style w:type="character" w:customStyle="1" w:styleId="a7">
    <w:name w:val="副標題 字元"/>
    <w:basedOn w:val="a0"/>
    <w:link w:val="a6"/>
    <w:uiPriority w:val="11"/>
    <w:rsid w:val="004335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3357D"/>
    <w:rPr>
      <w:b/>
      <w:bCs/>
    </w:rPr>
  </w:style>
  <w:style w:type="character" w:styleId="a9">
    <w:name w:val="Emphasis"/>
    <w:basedOn w:val="a0"/>
    <w:uiPriority w:val="20"/>
    <w:qFormat/>
    <w:rsid w:val="0043357D"/>
    <w:rPr>
      <w:i/>
      <w:iCs/>
    </w:rPr>
  </w:style>
  <w:style w:type="paragraph" w:styleId="aa">
    <w:name w:val="No Spacing"/>
    <w:uiPriority w:val="1"/>
    <w:qFormat/>
    <w:rsid w:val="0043357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43357D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</w:rPr>
  </w:style>
  <w:style w:type="paragraph" w:styleId="ac">
    <w:name w:val="Quote"/>
    <w:basedOn w:val="a"/>
    <w:next w:val="a"/>
    <w:link w:val="ad"/>
    <w:uiPriority w:val="29"/>
    <w:qFormat/>
    <w:rsid w:val="0043357D"/>
    <w:pPr>
      <w:widowControl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kern w:val="0"/>
      <w:sz w:val="22"/>
    </w:rPr>
  </w:style>
  <w:style w:type="character" w:customStyle="1" w:styleId="ad">
    <w:name w:val="引文 字元"/>
    <w:basedOn w:val="a0"/>
    <w:link w:val="ac"/>
    <w:uiPriority w:val="29"/>
    <w:rsid w:val="0043357D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43357D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kern w:val="0"/>
      <w:sz w:val="22"/>
    </w:rPr>
  </w:style>
  <w:style w:type="character" w:customStyle="1" w:styleId="af">
    <w:name w:val="鮮明引文 字元"/>
    <w:basedOn w:val="a0"/>
    <w:link w:val="ae"/>
    <w:uiPriority w:val="30"/>
    <w:rsid w:val="0043357D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43357D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43357D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43357D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43357D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43357D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43357D"/>
    <w:pPr>
      <w:outlineLvl w:val="9"/>
    </w:pPr>
  </w:style>
  <w:style w:type="paragraph" w:styleId="af6">
    <w:name w:val="footnote text"/>
    <w:basedOn w:val="a"/>
    <w:link w:val="af7"/>
    <w:uiPriority w:val="99"/>
    <w:semiHidden/>
    <w:rsid w:val="00A64F83"/>
    <w:pPr>
      <w:snapToGrid w:val="0"/>
    </w:pPr>
    <w:rPr>
      <w:kern w:val="0"/>
      <w:sz w:val="20"/>
      <w:szCs w:val="20"/>
    </w:rPr>
  </w:style>
  <w:style w:type="character" w:customStyle="1" w:styleId="af7">
    <w:name w:val="註腳文字 字元"/>
    <w:basedOn w:val="a0"/>
    <w:link w:val="af6"/>
    <w:uiPriority w:val="99"/>
    <w:semiHidden/>
    <w:rsid w:val="00A64F83"/>
    <w:rPr>
      <w:rFonts w:ascii="Calibri" w:eastAsia="新細明體" w:hAnsi="Calibri" w:cs="Times New Roman"/>
      <w:sz w:val="20"/>
      <w:szCs w:val="20"/>
    </w:rPr>
  </w:style>
  <w:style w:type="character" w:styleId="af8">
    <w:name w:val="footnote reference"/>
    <w:uiPriority w:val="99"/>
    <w:semiHidden/>
    <w:rsid w:val="00A64F83"/>
    <w:rPr>
      <w:rFonts w:cs="Times New Roman"/>
      <w:vertAlign w:val="superscript"/>
    </w:rPr>
  </w:style>
  <w:style w:type="paragraph" w:styleId="af9">
    <w:name w:val="header"/>
    <w:basedOn w:val="a"/>
    <w:link w:val="afa"/>
    <w:uiPriority w:val="99"/>
    <w:rsid w:val="00A64F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a">
    <w:name w:val="頁首 字元"/>
    <w:basedOn w:val="a0"/>
    <w:link w:val="af9"/>
    <w:uiPriority w:val="99"/>
    <w:rsid w:val="00A64F83"/>
    <w:rPr>
      <w:rFonts w:ascii="Calibri" w:eastAsia="新細明體" w:hAnsi="Calibri" w:cs="Times New Roman"/>
      <w:kern w:val="2"/>
      <w:sz w:val="20"/>
      <w:szCs w:val="20"/>
    </w:rPr>
  </w:style>
  <w:style w:type="paragraph" w:styleId="afb">
    <w:name w:val="footer"/>
    <w:basedOn w:val="a"/>
    <w:link w:val="afc"/>
    <w:uiPriority w:val="99"/>
    <w:rsid w:val="00A64F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c">
    <w:name w:val="頁尾 字元"/>
    <w:basedOn w:val="a0"/>
    <w:link w:val="afb"/>
    <w:uiPriority w:val="99"/>
    <w:rsid w:val="00A64F83"/>
    <w:rPr>
      <w:rFonts w:ascii="Calibri" w:eastAsia="新細明體" w:hAnsi="Calibri" w:cs="Times New Roman"/>
      <w:kern w:val="2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83"/>
    <w:pPr>
      <w:widowControl w:val="0"/>
      <w:spacing w:after="0" w:line="240" w:lineRule="auto"/>
    </w:pPr>
    <w:rPr>
      <w:rFonts w:ascii="Calibri" w:eastAsia="新細明體" w:hAnsi="Calibri" w:cs="Times New Roman"/>
      <w:kern w:val="2"/>
      <w:sz w:val="24"/>
    </w:rPr>
  </w:style>
  <w:style w:type="paragraph" w:styleId="1">
    <w:name w:val="heading 1"/>
    <w:basedOn w:val="a"/>
    <w:next w:val="a"/>
    <w:link w:val="10"/>
    <w:uiPriority w:val="9"/>
    <w:qFormat/>
    <w:rsid w:val="0043357D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357D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57D"/>
    <w:pPr>
      <w:keepNext/>
      <w:keepLines/>
      <w:widowControl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357D"/>
    <w:pPr>
      <w:keepNext/>
      <w:keepLines/>
      <w:widowControl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357D"/>
    <w:pPr>
      <w:keepNext/>
      <w:keepLines/>
      <w:widowControl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357D"/>
    <w:pPr>
      <w:keepNext/>
      <w:keepLines/>
      <w:widowControl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kern w:val="0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357D"/>
    <w:pPr>
      <w:keepNext/>
      <w:keepLines/>
      <w:widowControl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357D"/>
    <w:pPr>
      <w:keepNext/>
      <w:keepLines/>
      <w:widowControl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kern w:val="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357D"/>
    <w:pPr>
      <w:keepNext/>
      <w:keepLines/>
      <w:widowControl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樣式1"/>
    <w:basedOn w:val="a"/>
    <w:link w:val="12"/>
    <w:rsid w:val="000065F4"/>
    <w:pPr>
      <w:widowControl/>
      <w:spacing w:after="200" w:line="276" w:lineRule="auto"/>
      <w:jc w:val="both"/>
    </w:pPr>
    <w:rPr>
      <w:rFonts w:asciiTheme="minorHAnsi" w:eastAsia="標楷體" w:hAnsiTheme="minorHAnsi" w:cstheme="minorBidi"/>
      <w:kern w:val="0"/>
      <w:sz w:val="20"/>
      <w:szCs w:val="21"/>
      <w:bdr w:val="single" w:sz="4" w:space="0" w:color="auto"/>
      <w:shd w:val="pct15" w:color="auto" w:fill="FFFFFF"/>
    </w:rPr>
  </w:style>
  <w:style w:type="character" w:customStyle="1" w:styleId="12">
    <w:name w:val="樣式1 字元"/>
    <w:link w:val="1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21">
    <w:name w:val="樣式2"/>
    <w:basedOn w:val="a"/>
    <w:link w:val="22"/>
    <w:rsid w:val="000065F4"/>
    <w:pPr>
      <w:widowControl/>
      <w:spacing w:after="200" w:line="276" w:lineRule="auto"/>
      <w:ind w:firstLineChars="71" w:firstLine="142"/>
      <w:jc w:val="both"/>
    </w:pPr>
    <w:rPr>
      <w:rFonts w:asciiTheme="minorHAnsi" w:eastAsia="標楷體" w:hAnsiTheme="minorHAnsi" w:cstheme="minorBidi"/>
      <w:kern w:val="0"/>
      <w:sz w:val="20"/>
      <w:szCs w:val="21"/>
      <w:bdr w:val="single" w:sz="4" w:space="0" w:color="auto"/>
      <w:shd w:val="pct15" w:color="auto" w:fill="FFFFFF"/>
    </w:rPr>
  </w:style>
  <w:style w:type="character" w:customStyle="1" w:styleId="22">
    <w:name w:val="樣式2 字元"/>
    <w:link w:val="2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31">
    <w:name w:val="樣式3"/>
    <w:basedOn w:val="a"/>
    <w:link w:val="32"/>
    <w:rsid w:val="000065F4"/>
    <w:pPr>
      <w:widowControl/>
      <w:spacing w:after="200" w:line="276" w:lineRule="auto"/>
      <w:ind w:leftChars="118" w:left="283"/>
      <w:jc w:val="both"/>
    </w:pPr>
    <w:rPr>
      <w:rFonts w:asciiTheme="minorHAnsi" w:eastAsia="標楷體" w:hAnsiTheme="minorHAnsi" w:cstheme="minorBidi"/>
      <w:kern w:val="0"/>
      <w:sz w:val="20"/>
      <w:szCs w:val="21"/>
      <w:bdr w:val="single" w:sz="4" w:space="0" w:color="auto"/>
      <w:shd w:val="pct15" w:color="auto" w:fill="FFFFFF"/>
    </w:rPr>
  </w:style>
  <w:style w:type="character" w:customStyle="1" w:styleId="32">
    <w:name w:val="樣式3 字元"/>
    <w:link w:val="3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41">
    <w:name w:val="樣式4"/>
    <w:basedOn w:val="a"/>
    <w:link w:val="42"/>
    <w:rsid w:val="000065F4"/>
    <w:pPr>
      <w:widowControl/>
      <w:spacing w:after="200" w:line="276" w:lineRule="auto"/>
      <w:ind w:leftChars="177" w:left="425"/>
      <w:jc w:val="both"/>
    </w:pPr>
    <w:rPr>
      <w:rFonts w:asciiTheme="minorHAnsi" w:eastAsia="標楷體" w:hAnsiTheme="minorHAnsi" w:cstheme="minorBidi"/>
      <w:kern w:val="0"/>
      <w:sz w:val="20"/>
      <w:szCs w:val="21"/>
      <w:bdr w:val="single" w:sz="4" w:space="0" w:color="auto"/>
      <w:shd w:val="pct15" w:color="auto" w:fill="FFFFFF"/>
    </w:rPr>
  </w:style>
  <w:style w:type="character" w:customStyle="1" w:styleId="42">
    <w:name w:val="樣式4 字元"/>
    <w:link w:val="4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51">
    <w:name w:val="樣式5"/>
    <w:basedOn w:val="a"/>
    <w:link w:val="52"/>
    <w:rsid w:val="000065F4"/>
    <w:pPr>
      <w:widowControl/>
      <w:spacing w:after="200" w:line="276" w:lineRule="auto"/>
      <w:ind w:leftChars="236" w:left="566"/>
      <w:jc w:val="both"/>
    </w:pPr>
    <w:rPr>
      <w:rFonts w:asciiTheme="minorHAnsi" w:eastAsia="標楷體" w:hAnsiTheme="minorHAnsi" w:cstheme="minorBidi"/>
      <w:kern w:val="0"/>
      <w:sz w:val="20"/>
      <w:szCs w:val="21"/>
      <w:bdr w:val="single" w:sz="4" w:space="0" w:color="auto"/>
    </w:rPr>
  </w:style>
  <w:style w:type="character" w:customStyle="1" w:styleId="52">
    <w:name w:val="樣式5 字元"/>
    <w:link w:val="5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61">
    <w:name w:val="樣式6"/>
    <w:basedOn w:val="a"/>
    <w:link w:val="62"/>
    <w:rsid w:val="000065F4"/>
    <w:pPr>
      <w:widowControl/>
      <w:spacing w:after="200" w:line="276" w:lineRule="auto"/>
      <w:ind w:leftChars="295" w:left="708"/>
      <w:jc w:val="both"/>
    </w:pPr>
    <w:rPr>
      <w:rFonts w:asciiTheme="minorHAnsi" w:eastAsia="標楷體" w:hAnsiTheme="minorHAnsi" w:cstheme="minorBidi"/>
      <w:kern w:val="0"/>
      <w:sz w:val="20"/>
      <w:szCs w:val="21"/>
      <w:bdr w:val="single" w:sz="4" w:space="0" w:color="auto"/>
    </w:rPr>
  </w:style>
  <w:style w:type="character" w:customStyle="1" w:styleId="62">
    <w:name w:val="樣式6 字元"/>
    <w:link w:val="61"/>
    <w:rsid w:val="000065F4"/>
    <w:rPr>
      <w:rFonts w:eastAsia="標楷體"/>
      <w:kern w:val="2"/>
      <w:szCs w:val="21"/>
      <w:bdr w:val="single" w:sz="4" w:space="0" w:color="auto"/>
    </w:rPr>
  </w:style>
  <w:style w:type="paragraph" w:customStyle="1" w:styleId="71">
    <w:name w:val="樣式7"/>
    <w:basedOn w:val="a"/>
    <w:link w:val="72"/>
    <w:rsid w:val="000065F4"/>
    <w:pPr>
      <w:widowControl/>
      <w:spacing w:after="200" w:line="276" w:lineRule="auto"/>
      <w:ind w:leftChars="354" w:left="850"/>
      <w:jc w:val="both"/>
    </w:pPr>
    <w:rPr>
      <w:rFonts w:asciiTheme="minorHAnsi" w:eastAsia="標楷體" w:hAnsiTheme="minorHAnsi" w:cstheme="minorBidi"/>
      <w:kern w:val="0"/>
      <w:sz w:val="20"/>
      <w:szCs w:val="20"/>
      <w:bdr w:val="single" w:sz="4" w:space="0" w:color="auto"/>
    </w:rPr>
  </w:style>
  <w:style w:type="character" w:customStyle="1" w:styleId="72">
    <w:name w:val="樣式7 字元"/>
    <w:link w:val="71"/>
    <w:rsid w:val="000065F4"/>
    <w:rPr>
      <w:rFonts w:eastAsia="標楷體"/>
      <w:kern w:val="2"/>
      <w:bdr w:val="single" w:sz="4" w:space="0" w:color="auto"/>
    </w:rPr>
  </w:style>
  <w:style w:type="paragraph" w:customStyle="1" w:styleId="81">
    <w:name w:val="樣式8"/>
    <w:basedOn w:val="a"/>
    <w:link w:val="82"/>
    <w:rsid w:val="000065F4"/>
    <w:pPr>
      <w:widowControl/>
      <w:spacing w:after="200" w:line="276" w:lineRule="auto"/>
      <w:ind w:leftChars="413" w:left="991"/>
      <w:jc w:val="both"/>
    </w:pPr>
    <w:rPr>
      <w:rFonts w:asciiTheme="minorHAnsi" w:eastAsia="標楷體" w:hAnsiTheme="minorHAnsi" w:cstheme="minorBidi"/>
      <w:kern w:val="0"/>
      <w:sz w:val="20"/>
      <w:szCs w:val="20"/>
      <w:bdr w:val="single" w:sz="4" w:space="0" w:color="auto"/>
    </w:rPr>
  </w:style>
  <w:style w:type="character" w:customStyle="1" w:styleId="82">
    <w:name w:val="樣式8 字元"/>
    <w:link w:val="81"/>
    <w:rsid w:val="000065F4"/>
    <w:rPr>
      <w:rFonts w:eastAsia="標楷體"/>
      <w:kern w:val="2"/>
      <w:bdr w:val="single" w:sz="4" w:space="0" w:color="auto"/>
    </w:rPr>
  </w:style>
  <w:style w:type="paragraph" w:customStyle="1" w:styleId="91">
    <w:name w:val="樣式9"/>
    <w:basedOn w:val="a"/>
    <w:link w:val="92"/>
    <w:rsid w:val="000065F4"/>
    <w:pPr>
      <w:widowControl/>
      <w:spacing w:after="200" w:line="276" w:lineRule="auto"/>
      <w:ind w:leftChars="472" w:left="1133"/>
      <w:jc w:val="both"/>
    </w:pPr>
    <w:rPr>
      <w:rFonts w:asciiTheme="minorHAnsi" w:eastAsia="標楷體" w:hAnsiTheme="minorHAnsi" w:cstheme="minorBidi"/>
      <w:kern w:val="0"/>
      <w:sz w:val="20"/>
      <w:szCs w:val="20"/>
      <w:bdr w:val="single" w:sz="4" w:space="0" w:color="auto"/>
    </w:rPr>
  </w:style>
  <w:style w:type="character" w:customStyle="1" w:styleId="92">
    <w:name w:val="樣式9 字元"/>
    <w:link w:val="91"/>
    <w:rsid w:val="000065F4"/>
    <w:rPr>
      <w:rFonts w:eastAsia="標楷體"/>
      <w:kern w:val="2"/>
      <w:bdr w:val="single" w:sz="4" w:space="0" w:color="auto"/>
    </w:rPr>
  </w:style>
  <w:style w:type="paragraph" w:customStyle="1" w:styleId="100">
    <w:name w:val="樣式10"/>
    <w:basedOn w:val="a"/>
    <w:link w:val="101"/>
    <w:rsid w:val="000065F4"/>
    <w:pPr>
      <w:widowControl/>
      <w:spacing w:after="200" w:line="276" w:lineRule="auto"/>
      <w:ind w:leftChars="531" w:left="1274"/>
      <w:jc w:val="both"/>
    </w:pPr>
    <w:rPr>
      <w:rFonts w:asciiTheme="minorHAnsi" w:eastAsia="標楷體" w:hAnsiTheme="minorHAnsi" w:cstheme="minorBidi"/>
      <w:kern w:val="0"/>
      <w:sz w:val="20"/>
      <w:szCs w:val="20"/>
      <w:bdr w:val="single" w:sz="4" w:space="0" w:color="auto"/>
    </w:rPr>
  </w:style>
  <w:style w:type="character" w:customStyle="1" w:styleId="101">
    <w:name w:val="樣式10 字元"/>
    <w:link w:val="100"/>
    <w:rsid w:val="000065F4"/>
    <w:rPr>
      <w:rFonts w:eastAsia="標楷體"/>
      <w:kern w:val="2"/>
      <w:bdr w:val="single" w:sz="4" w:space="0" w:color="auto"/>
    </w:rPr>
  </w:style>
  <w:style w:type="paragraph" w:customStyle="1" w:styleId="110">
    <w:name w:val="樣式11"/>
    <w:basedOn w:val="a"/>
    <w:link w:val="111"/>
    <w:rsid w:val="000065F4"/>
    <w:pPr>
      <w:widowControl/>
      <w:spacing w:after="200" w:line="276" w:lineRule="auto"/>
      <w:jc w:val="both"/>
    </w:pPr>
    <w:rPr>
      <w:rFonts w:ascii="新細明體" w:eastAsiaTheme="minorEastAsia" w:hAnsi="新細明體" w:cstheme="minorBidi"/>
      <w:kern w:val="0"/>
      <w:sz w:val="20"/>
      <w:szCs w:val="20"/>
      <w:bdr w:val="single" w:sz="4" w:space="0" w:color="auto"/>
    </w:rPr>
  </w:style>
  <w:style w:type="character" w:customStyle="1" w:styleId="111">
    <w:name w:val="樣式11 字元"/>
    <w:link w:val="110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20">
    <w:name w:val="（壹）12"/>
    <w:basedOn w:val="a"/>
    <w:link w:val="121"/>
    <w:rsid w:val="000065F4"/>
    <w:pPr>
      <w:widowControl/>
      <w:spacing w:after="200" w:line="276" w:lineRule="auto"/>
      <w:ind w:leftChars="59" w:left="142"/>
      <w:jc w:val="both"/>
    </w:pPr>
    <w:rPr>
      <w:rFonts w:ascii="新細明體" w:eastAsiaTheme="minorEastAsia" w:hAnsi="新細明體" w:cstheme="minorBidi"/>
      <w:kern w:val="0"/>
      <w:sz w:val="20"/>
      <w:szCs w:val="20"/>
      <w:bdr w:val="single" w:sz="4" w:space="0" w:color="auto"/>
    </w:rPr>
  </w:style>
  <w:style w:type="character" w:customStyle="1" w:styleId="121">
    <w:name w:val="（壹）12 字元"/>
    <w:link w:val="120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3">
    <w:name w:val="一、13"/>
    <w:basedOn w:val="a"/>
    <w:link w:val="130"/>
    <w:rsid w:val="000065F4"/>
    <w:pPr>
      <w:widowControl/>
      <w:spacing w:after="200" w:line="276" w:lineRule="auto"/>
      <w:ind w:leftChars="118" w:left="283"/>
      <w:jc w:val="both"/>
    </w:pPr>
    <w:rPr>
      <w:rFonts w:ascii="新細明體" w:eastAsiaTheme="minorEastAsia" w:hAnsi="新細明體" w:cstheme="minorBidi"/>
      <w:kern w:val="0"/>
      <w:sz w:val="20"/>
      <w:szCs w:val="20"/>
      <w:bdr w:val="single" w:sz="4" w:space="0" w:color="auto"/>
    </w:rPr>
  </w:style>
  <w:style w:type="character" w:customStyle="1" w:styleId="130">
    <w:name w:val="一、13 字元"/>
    <w:link w:val="13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4">
    <w:name w:val="（一）14"/>
    <w:basedOn w:val="a"/>
    <w:link w:val="140"/>
    <w:rsid w:val="000065F4"/>
    <w:pPr>
      <w:widowControl/>
      <w:spacing w:after="200" w:line="276" w:lineRule="auto"/>
      <w:ind w:leftChars="177" w:left="425"/>
      <w:jc w:val="both"/>
    </w:pPr>
    <w:rPr>
      <w:rFonts w:ascii="新細明體" w:eastAsiaTheme="minorEastAsia" w:hAnsi="新細明體" w:cstheme="minorBidi"/>
      <w:kern w:val="0"/>
      <w:sz w:val="20"/>
      <w:szCs w:val="20"/>
      <w:bdr w:val="single" w:sz="4" w:space="0" w:color="auto"/>
    </w:rPr>
  </w:style>
  <w:style w:type="character" w:customStyle="1" w:styleId="140">
    <w:name w:val="（一）14 字元"/>
    <w:link w:val="14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5">
    <w:name w:val="１、15"/>
    <w:basedOn w:val="a"/>
    <w:link w:val="150"/>
    <w:rsid w:val="000065F4"/>
    <w:pPr>
      <w:widowControl/>
      <w:spacing w:after="200" w:line="276" w:lineRule="auto"/>
      <w:ind w:firstLine="480"/>
      <w:jc w:val="both"/>
    </w:pPr>
    <w:rPr>
      <w:rFonts w:ascii="新細明體" w:eastAsiaTheme="minorEastAsia" w:hAnsi="新細明體" w:cstheme="minorBidi"/>
      <w:kern w:val="0"/>
      <w:sz w:val="20"/>
      <w:szCs w:val="20"/>
      <w:bdr w:val="single" w:sz="4" w:space="0" w:color="auto"/>
    </w:rPr>
  </w:style>
  <w:style w:type="character" w:customStyle="1" w:styleId="150">
    <w:name w:val="１、15 字元"/>
    <w:link w:val="15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6">
    <w:name w:val="（１）16"/>
    <w:basedOn w:val="a"/>
    <w:link w:val="160"/>
    <w:rsid w:val="000065F4"/>
    <w:pPr>
      <w:widowControl/>
      <w:spacing w:after="200" w:line="276" w:lineRule="auto"/>
      <w:ind w:leftChars="236" w:left="566"/>
      <w:jc w:val="both"/>
    </w:pPr>
    <w:rPr>
      <w:rFonts w:ascii="新細明體" w:eastAsiaTheme="minorEastAsia" w:hAnsi="新細明體" w:cstheme="minorBidi"/>
      <w:kern w:val="0"/>
      <w:sz w:val="20"/>
      <w:szCs w:val="20"/>
      <w:bdr w:val="single" w:sz="4" w:space="0" w:color="auto"/>
    </w:rPr>
  </w:style>
  <w:style w:type="character" w:customStyle="1" w:styleId="160">
    <w:name w:val="（１）16 字元"/>
    <w:link w:val="16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7">
    <w:name w:val="Ａ、17"/>
    <w:basedOn w:val="a"/>
    <w:link w:val="170"/>
    <w:rsid w:val="000065F4"/>
    <w:pPr>
      <w:widowControl/>
      <w:spacing w:after="200" w:line="276" w:lineRule="auto"/>
      <w:ind w:leftChars="200" w:left="480" w:firstLineChars="114" w:firstLine="228"/>
      <w:jc w:val="both"/>
    </w:pPr>
    <w:rPr>
      <w:rFonts w:ascii="新細明體" w:eastAsiaTheme="minorEastAsia" w:hAnsi="新細明體" w:cstheme="minorBidi"/>
      <w:kern w:val="0"/>
      <w:sz w:val="20"/>
      <w:szCs w:val="20"/>
      <w:bdr w:val="single" w:sz="4" w:space="0" w:color="auto"/>
    </w:rPr>
  </w:style>
  <w:style w:type="character" w:customStyle="1" w:styleId="170">
    <w:name w:val="Ａ、17 字元"/>
    <w:link w:val="17"/>
    <w:rsid w:val="000065F4"/>
    <w:rPr>
      <w:rFonts w:ascii="新細明體" w:hAnsi="新細明體"/>
      <w:kern w:val="2"/>
      <w:bdr w:val="single" w:sz="4" w:space="0" w:color="auto"/>
    </w:rPr>
  </w:style>
  <w:style w:type="paragraph" w:customStyle="1" w:styleId="18">
    <w:name w:val="（Ａ）1８"/>
    <w:basedOn w:val="a"/>
    <w:link w:val="19"/>
    <w:rsid w:val="000065F4"/>
    <w:pPr>
      <w:widowControl/>
      <w:spacing w:after="200" w:line="276" w:lineRule="auto"/>
      <w:ind w:firstLineChars="425" w:firstLine="850"/>
      <w:jc w:val="both"/>
    </w:pPr>
    <w:rPr>
      <w:rFonts w:ascii="新細明體" w:eastAsiaTheme="minorEastAsia" w:hAnsi="新細明體" w:cstheme="minorBidi"/>
      <w:kern w:val="0"/>
      <w:sz w:val="20"/>
      <w:szCs w:val="20"/>
      <w:bdr w:val="single" w:sz="4" w:space="0" w:color="auto"/>
    </w:rPr>
  </w:style>
  <w:style w:type="character" w:customStyle="1" w:styleId="19">
    <w:name w:val="（Ａ）1８ 字元"/>
    <w:link w:val="18"/>
    <w:rsid w:val="000065F4"/>
    <w:rPr>
      <w:rFonts w:ascii="新細明體" w:hAnsi="新細明體"/>
      <w:kern w:val="2"/>
      <w:bdr w:val="single" w:sz="4" w:space="0" w:color="auto"/>
    </w:rPr>
  </w:style>
  <w:style w:type="character" w:customStyle="1" w:styleId="10">
    <w:name w:val="標題 1 字元"/>
    <w:basedOn w:val="a0"/>
    <w:link w:val="1"/>
    <w:uiPriority w:val="9"/>
    <w:rsid w:val="004335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semiHidden/>
    <w:rsid w:val="004335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semiHidden/>
    <w:rsid w:val="004335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標題 4 字元"/>
    <w:basedOn w:val="a0"/>
    <w:link w:val="4"/>
    <w:uiPriority w:val="9"/>
    <w:semiHidden/>
    <w:rsid w:val="004335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標題 5 字元"/>
    <w:basedOn w:val="a0"/>
    <w:link w:val="5"/>
    <w:uiPriority w:val="9"/>
    <w:semiHidden/>
    <w:rsid w:val="004335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標題 6 字元"/>
    <w:basedOn w:val="a0"/>
    <w:link w:val="6"/>
    <w:uiPriority w:val="9"/>
    <w:semiHidden/>
    <w:rsid w:val="004335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標題 7 字元"/>
    <w:basedOn w:val="a0"/>
    <w:link w:val="7"/>
    <w:uiPriority w:val="9"/>
    <w:semiHidden/>
    <w:rsid w:val="004335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semiHidden/>
    <w:rsid w:val="0043357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標題 9 字元"/>
    <w:basedOn w:val="a0"/>
    <w:link w:val="9"/>
    <w:uiPriority w:val="9"/>
    <w:semiHidden/>
    <w:rsid w:val="004335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3357D"/>
    <w:pPr>
      <w:widowControl/>
      <w:spacing w:after="200"/>
    </w:pPr>
    <w:rPr>
      <w:rFonts w:asciiTheme="minorHAnsi" w:eastAsiaTheme="minorEastAsia" w:hAnsiTheme="minorHAnsi" w:cstheme="minorBidi"/>
      <w:b/>
      <w:bCs/>
      <w:color w:val="4F81BD" w:themeColor="accent1"/>
      <w:kern w:val="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3357D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標題 字元"/>
    <w:basedOn w:val="a0"/>
    <w:link w:val="a4"/>
    <w:uiPriority w:val="10"/>
    <w:rsid w:val="004335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3357D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Cs w:val="24"/>
    </w:rPr>
  </w:style>
  <w:style w:type="character" w:customStyle="1" w:styleId="a7">
    <w:name w:val="副標題 字元"/>
    <w:basedOn w:val="a0"/>
    <w:link w:val="a6"/>
    <w:uiPriority w:val="11"/>
    <w:rsid w:val="004335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3357D"/>
    <w:rPr>
      <w:b/>
      <w:bCs/>
    </w:rPr>
  </w:style>
  <w:style w:type="character" w:styleId="a9">
    <w:name w:val="Emphasis"/>
    <w:basedOn w:val="a0"/>
    <w:uiPriority w:val="20"/>
    <w:qFormat/>
    <w:rsid w:val="0043357D"/>
    <w:rPr>
      <w:i/>
      <w:iCs/>
    </w:rPr>
  </w:style>
  <w:style w:type="paragraph" w:styleId="aa">
    <w:name w:val="No Spacing"/>
    <w:uiPriority w:val="1"/>
    <w:qFormat/>
    <w:rsid w:val="0043357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43357D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</w:rPr>
  </w:style>
  <w:style w:type="paragraph" w:styleId="ac">
    <w:name w:val="Quote"/>
    <w:basedOn w:val="a"/>
    <w:next w:val="a"/>
    <w:link w:val="ad"/>
    <w:uiPriority w:val="29"/>
    <w:qFormat/>
    <w:rsid w:val="0043357D"/>
    <w:pPr>
      <w:widowControl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kern w:val="0"/>
      <w:sz w:val="22"/>
    </w:rPr>
  </w:style>
  <w:style w:type="character" w:customStyle="1" w:styleId="ad">
    <w:name w:val="引文 字元"/>
    <w:basedOn w:val="a0"/>
    <w:link w:val="ac"/>
    <w:uiPriority w:val="29"/>
    <w:rsid w:val="0043357D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43357D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kern w:val="0"/>
      <w:sz w:val="22"/>
    </w:rPr>
  </w:style>
  <w:style w:type="character" w:customStyle="1" w:styleId="af">
    <w:name w:val="鮮明引文 字元"/>
    <w:basedOn w:val="a0"/>
    <w:link w:val="ae"/>
    <w:uiPriority w:val="30"/>
    <w:rsid w:val="0043357D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43357D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43357D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43357D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43357D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43357D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43357D"/>
    <w:pPr>
      <w:outlineLvl w:val="9"/>
    </w:pPr>
  </w:style>
  <w:style w:type="paragraph" w:styleId="af6">
    <w:name w:val="footnote text"/>
    <w:basedOn w:val="a"/>
    <w:link w:val="af7"/>
    <w:uiPriority w:val="99"/>
    <w:semiHidden/>
    <w:rsid w:val="00A64F83"/>
    <w:pPr>
      <w:snapToGrid w:val="0"/>
    </w:pPr>
    <w:rPr>
      <w:kern w:val="0"/>
      <w:sz w:val="20"/>
      <w:szCs w:val="20"/>
    </w:rPr>
  </w:style>
  <w:style w:type="character" w:customStyle="1" w:styleId="af7">
    <w:name w:val="註腳文字 字元"/>
    <w:basedOn w:val="a0"/>
    <w:link w:val="af6"/>
    <w:uiPriority w:val="99"/>
    <w:semiHidden/>
    <w:rsid w:val="00A64F83"/>
    <w:rPr>
      <w:rFonts w:ascii="Calibri" w:eastAsia="新細明體" w:hAnsi="Calibri" w:cs="Times New Roman"/>
      <w:sz w:val="20"/>
      <w:szCs w:val="20"/>
    </w:rPr>
  </w:style>
  <w:style w:type="character" w:styleId="af8">
    <w:name w:val="footnote reference"/>
    <w:uiPriority w:val="99"/>
    <w:semiHidden/>
    <w:rsid w:val="00A64F83"/>
    <w:rPr>
      <w:rFonts w:cs="Times New Roman"/>
      <w:vertAlign w:val="superscript"/>
    </w:rPr>
  </w:style>
  <w:style w:type="paragraph" w:styleId="af9">
    <w:name w:val="header"/>
    <w:basedOn w:val="a"/>
    <w:link w:val="afa"/>
    <w:uiPriority w:val="99"/>
    <w:rsid w:val="00A64F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a">
    <w:name w:val="頁首 字元"/>
    <w:basedOn w:val="a0"/>
    <w:link w:val="af9"/>
    <w:uiPriority w:val="99"/>
    <w:rsid w:val="00A64F83"/>
    <w:rPr>
      <w:rFonts w:ascii="Calibri" w:eastAsia="新細明體" w:hAnsi="Calibri" w:cs="Times New Roman"/>
      <w:kern w:val="2"/>
      <w:sz w:val="20"/>
      <w:szCs w:val="20"/>
    </w:rPr>
  </w:style>
  <w:style w:type="paragraph" w:styleId="afb">
    <w:name w:val="footer"/>
    <w:basedOn w:val="a"/>
    <w:link w:val="afc"/>
    <w:uiPriority w:val="99"/>
    <w:rsid w:val="00A64F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c">
    <w:name w:val="頁尾 字元"/>
    <w:basedOn w:val="a0"/>
    <w:link w:val="afb"/>
    <w:uiPriority w:val="99"/>
    <w:rsid w:val="00A64F83"/>
    <w:rPr>
      <w:rFonts w:ascii="Calibri" w:eastAsia="新細明體" w:hAnsi="Calibri" w:cs="Times New Roman"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DCED8-8562-4510-BB14-42B8D2D3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2</cp:revision>
  <dcterms:created xsi:type="dcterms:W3CDTF">2011-12-14T07:39:00Z</dcterms:created>
  <dcterms:modified xsi:type="dcterms:W3CDTF">2011-12-14T07:39:00Z</dcterms:modified>
</cp:coreProperties>
</file>