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3A53C" w14:textId="5422D595" w:rsidR="00382EBF" w:rsidRPr="00FA6093" w:rsidRDefault="00382EBF" w:rsidP="008510D3">
      <w:pPr>
        <w:snapToGrid w:val="0"/>
        <w:spacing w:afterLines="0" w:after="0"/>
        <w:jc w:val="center"/>
        <w:rPr>
          <w:rFonts w:eastAsia="標楷體" w:cs="Times New Roman"/>
          <w:sz w:val="36"/>
          <w:szCs w:val="36"/>
        </w:rPr>
      </w:pPr>
      <w:r w:rsidRPr="00FA6093">
        <w:rPr>
          <w:rFonts w:eastAsia="標楷體" w:cs="Times New Roman"/>
          <w:b/>
          <w:sz w:val="36"/>
          <w:szCs w:val="36"/>
        </w:rPr>
        <w:t>《</w:t>
      </w:r>
      <w:r w:rsidR="00A479A6" w:rsidRPr="00FA6093">
        <w:rPr>
          <w:rFonts w:eastAsia="標楷體" w:cs="Times New Roman"/>
          <w:b/>
          <w:bCs/>
          <w:sz w:val="36"/>
          <w:szCs w:val="36"/>
        </w:rPr>
        <w:t>百</w:t>
      </w:r>
      <w:r w:rsidRPr="00FA6093">
        <w:rPr>
          <w:rFonts w:eastAsia="標楷體" w:cs="Times New Roman"/>
          <w:b/>
          <w:bCs/>
          <w:sz w:val="36"/>
          <w:szCs w:val="36"/>
        </w:rPr>
        <w:t>論</w:t>
      </w:r>
      <w:r w:rsidR="00DC1D59" w:rsidRPr="00FA6093">
        <w:rPr>
          <w:rFonts w:eastAsia="標楷體" w:cs="Times New Roman"/>
          <w:b/>
          <w:bCs/>
          <w:sz w:val="36"/>
          <w:szCs w:val="36"/>
        </w:rPr>
        <w:t>疏</w:t>
      </w:r>
      <w:r w:rsidRPr="00FA6093">
        <w:rPr>
          <w:rFonts w:eastAsia="標楷體" w:cs="Times New Roman"/>
          <w:b/>
          <w:sz w:val="36"/>
          <w:szCs w:val="36"/>
        </w:rPr>
        <w:t>》</w:t>
      </w:r>
    </w:p>
    <w:p w14:paraId="69B68C77" w14:textId="2C98C8C3" w:rsidR="00382EBF" w:rsidRPr="00FA6093" w:rsidRDefault="00382EBF" w:rsidP="00BE299C">
      <w:pPr>
        <w:tabs>
          <w:tab w:val="center" w:pos="4535"/>
          <w:tab w:val="left" w:pos="6525"/>
        </w:tabs>
        <w:snapToGrid w:val="0"/>
        <w:spacing w:afterLines="0" w:after="0"/>
        <w:jc w:val="center"/>
        <w:rPr>
          <w:rFonts w:eastAsiaTheme="minorEastAsia" w:cs="Times New Roman"/>
          <w:b/>
          <w:bCs/>
          <w:sz w:val="32"/>
          <w:szCs w:val="32"/>
        </w:rPr>
      </w:pPr>
      <w:r w:rsidRPr="00FA6093">
        <w:rPr>
          <w:rFonts w:eastAsia="標楷體" w:cs="Times New Roman"/>
          <w:b/>
          <w:bCs/>
          <w:sz w:val="32"/>
          <w:szCs w:val="32"/>
        </w:rPr>
        <w:t>〈</w:t>
      </w:r>
      <w:bookmarkStart w:id="0" w:name="_Hlk135027795"/>
      <w:r w:rsidR="00A479A6" w:rsidRPr="00FA6093">
        <w:rPr>
          <w:rFonts w:eastAsia="標楷體" w:cs="Times New Roman"/>
          <w:b/>
          <w:bCs/>
          <w:sz w:val="32"/>
          <w:szCs w:val="32"/>
        </w:rPr>
        <w:t>捨罪福品</w:t>
      </w:r>
      <w:r w:rsidR="00835344" w:rsidRPr="00FA6093">
        <w:rPr>
          <w:rFonts w:eastAsia="標楷體" w:cs="Times New Roman"/>
          <w:b/>
          <w:bCs/>
          <w:sz w:val="32"/>
          <w:szCs w:val="32"/>
        </w:rPr>
        <w:t>第</w:t>
      </w:r>
      <w:r w:rsidR="00A479A6" w:rsidRPr="00FA6093">
        <w:rPr>
          <w:rFonts w:eastAsia="標楷體" w:cs="Times New Roman"/>
          <w:b/>
          <w:bCs/>
          <w:sz w:val="32"/>
          <w:szCs w:val="32"/>
        </w:rPr>
        <w:t>一</w:t>
      </w:r>
      <w:bookmarkEnd w:id="0"/>
      <w:r w:rsidRPr="00FA6093">
        <w:rPr>
          <w:rFonts w:eastAsia="標楷體" w:cs="Times New Roman"/>
          <w:b/>
          <w:bCs/>
          <w:sz w:val="32"/>
          <w:szCs w:val="32"/>
        </w:rPr>
        <w:t>〉</w:t>
      </w:r>
    </w:p>
    <w:p w14:paraId="1B37AEBD" w14:textId="266EAB3F" w:rsidR="00382EBF" w:rsidRPr="00FA6093" w:rsidRDefault="00382EBF" w:rsidP="008510D3">
      <w:pPr>
        <w:snapToGrid w:val="0"/>
        <w:spacing w:afterLines="0" w:after="0"/>
        <w:jc w:val="center"/>
        <w:rPr>
          <w:rFonts w:eastAsia="標楷體" w:cs="Times New Roman"/>
          <w:b/>
          <w:bCs/>
          <w:sz w:val="28"/>
          <w:szCs w:val="28"/>
        </w:rPr>
      </w:pPr>
      <w:r w:rsidRPr="00FA6093">
        <w:rPr>
          <w:rFonts w:eastAsia="標楷體" w:cs="Times New Roman"/>
          <w:b/>
          <w:bCs/>
          <w:sz w:val="28"/>
          <w:szCs w:val="28"/>
        </w:rPr>
        <w:t>（</w:t>
      </w:r>
      <w:r w:rsidR="00EA614C" w:rsidRPr="00FA6093">
        <w:rPr>
          <w:rFonts w:eastAsia="標楷體" w:cs="Times New Roman"/>
          <w:b/>
          <w:bCs/>
          <w:sz w:val="28"/>
          <w:szCs w:val="28"/>
        </w:rPr>
        <w:t>大正</w:t>
      </w:r>
      <w:r w:rsidR="00410C4A" w:rsidRPr="00FA6093">
        <w:rPr>
          <w:rFonts w:cs="Times New Roman"/>
          <w:b/>
          <w:bCs/>
          <w:color w:val="auto"/>
          <w:sz w:val="28"/>
          <w:szCs w:val="28"/>
        </w:rPr>
        <w:t>42</w:t>
      </w:r>
      <w:r w:rsidR="00EA614C" w:rsidRPr="00FA6093">
        <w:rPr>
          <w:rFonts w:eastAsia="標楷體" w:cs="Times New Roman"/>
          <w:b/>
          <w:bCs/>
          <w:sz w:val="28"/>
          <w:szCs w:val="28"/>
        </w:rPr>
        <w:t>，</w:t>
      </w:r>
      <w:r w:rsidR="00410C4A" w:rsidRPr="00FA6093">
        <w:rPr>
          <w:rFonts w:cs="Times New Roman"/>
          <w:b/>
          <w:bCs/>
          <w:sz w:val="28"/>
          <w:szCs w:val="28"/>
        </w:rPr>
        <w:t>242a20-243a23</w:t>
      </w:r>
      <w:r w:rsidRPr="00FA6093">
        <w:rPr>
          <w:rFonts w:eastAsia="標楷體" w:cs="Times New Roman"/>
          <w:b/>
          <w:bCs/>
          <w:sz w:val="28"/>
          <w:szCs w:val="28"/>
        </w:rPr>
        <w:t>）</w:t>
      </w:r>
    </w:p>
    <w:p w14:paraId="5F2FB82D" w14:textId="6D3FCCC8" w:rsidR="00382EBF" w:rsidRPr="00FA6093" w:rsidRDefault="00382EBF" w:rsidP="008510D3">
      <w:pPr>
        <w:snapToGrid w:val="0"/>
        <w:spacing w:afterLines="0" w:after="0"/>
        <w:ind w:firstLine="480"/>
        <w:jc w:val="right"/>
        <w:rPr>
          <w:rFonts w:cs="Times New Roman"/>
        </w:rPr>
      </w:pPr>
      <w:r w:rsidRPr="00FA6093">
        <w:rPr>
          <w:rFonts w:cs="Times New Roman"/>
        </w:rPr>
        <w:t>厚觀法師指導</w:t>
      </w:r>
    </w:p>
    <w:p w14:paraId="3FB49722" w14:textId="1A8A735D" w:rsidR="00CD626F" w:rsidRPr="00430DF5" w:rsidRDefault="00A035AC" w:rsidP="00A479A6">
      <w:pPr>
        <w:snapToGrid w:val="0"/>
        <w:spacing w:afterLines="0" w:after="0"/>
        <w:jc w:val="right"/>
        <w:rPr>
          <w:rFonts w:eastAsia="DengXian" w:cs="Times New Roman"/>
          <w:color w:val="auto"/>
        </w:rPr>
      </w:pPr>
      <w:r w:rsidRPr="00FA6093">
        <w:rPr>
          <w:rFonts w:eastAsiaTheme="minorEastAsia" w:cs="Times New Roman"/>
          <w:color w:val="auto"/>
        </w:rPr>
        <w:t>德善</w:t>
      </w:r>
      <w:r w:rsidR="00CD31DA" w:rsidRPr="00FA6093">
        <w:rPr>
          <w:rFonts w:cs="Times New Roman"/>
          <w:color w:val="auto"/>
        </w:rPr>
        <w:t>敬</w:t>
      </w:r>
      <w:r w:rsidR="00382EBF" w:rsidRPr="00FA6093">
        <w:rPr>
          <w:rFonts w:cs="Times New Roman"/>
          <w:color w:val="auto"/>
        </w:rPr>
        <w:t>編，</w:t>
      </w:r>
      <w:r w:rsidR="00EA614C" w:rsidRPr="00D04419">
        <w:rPr>
          <w:rFonts w:cs="Times New Roman"/>
          <w:color w:val="auto"/>
        </w:rPr>
        <w:t>202</w:t>
      </w:r>
      <w:r w:rsidR="00430DF5" w:rsidRPr="00D04419">
        <w:rPr>
          <w:rFonts w:eastAsia="DengXian" w:cs="Times New Roman" w:hint="eastAsia"/>
          <w:color w:val="auto"/>
        </w:rPr>
        <w:t>4</w:t>
      </w:r>
      <w:r w:rsidR="00EA614C" w:rsidRPr="00D04419">
        <w:rPr>
          <w:rFonts w:cs="Times New Roman"/>
          <w:color w:val="auto"/>
        </w:rPr>
        <w:t>.</w:t>
      </w:r>
      <w:r w:rsidR="00430DF5" w:rsidRPr="00D04419">
        <w:rPr>
          <w:rFonts w:eastAsia="DengXian" w:cs="Times New Roman" w:hint="eastAsia"/>
          <w:color w:val="auto"/>
        </w:rPr>
        <w:t>0</w:t>
      </w:r>
      <w:r w:rsidR="00430DF5" w:rsidRPr="00F66459">
        <w:rPr>
          <w:rFonts w:eastAsia="DengXian" w:cs="Times New Roman" w:hint="eastAsia"/>
          <w:color w:val="auto"/>
        </w:rPr>
        <w:t>4</w:t>
      </w:r>
      <w:r w:rsidR="00A44015" w:rsidRPr="00F66459">
        <w:rPr>
          <w:rFonts w:cs="Times New Roman"/>
          <w:color w:val="auto"/>
        </w:rPr>
        <w:t>.</w:t>
      </w:r>
      <w:r w:rsidR="00430DF5" w:rsidRPr="00F66459">
        <w:rPr>
          <w:rFonts w:eastAsia="DengXian" w:cs="Times New Roman" w:hint="eastAsia"/>
          <w:color w:val="auto"/>
        </w:rPr>
        <w:t>2</w:t>
      </w:r>
      <w:r w:rsidR="002F1DED" w:rsidRPr="00F66459">
        <w:rPr>
          <w:rFonts w:eastAsia="DengXian" w:cs="Times New Roman" w:hint="eastAsia"/>
          <w:color w:val="auto"/>
        </w:rPr>
        <w:t>8</w:t>
      </w:r>
    </w:p>
    <w:p w14:paraId="241CCAD4" w14:textId="5F5ABE1B" w:rsidR="0036553E" w:rsidRPr="00FA6093" w:rsidRDefault="0036553E" w:rsidP="0036553E">
      <w:pPr>
        <w:pStyle w:val="1"/>
        <w:rPr>
          <w:rFonts w:cs="Times New Roman"/>
          <w:b w:val="0"/>
          <w:bCs w:val="0"/>
          <w:bdr w:val="none" w:sz="0" w:space="0" w:color="auto"/>
        </w:rPr>
      </w:pPr>
      <w:r w:rsidRPr="00FA6093">
        <w:rPr>
          <w:rFonts w:cs="Times New Roman"/>
          <w:bdr w:val="none" w:sz="0" w:space="0" w:color="auto"/>
        </w:rPr>
        <w:t>【壹、捨罪福品】</w:t>
      </w:r>
      <w:r w:rsidRPr="00FA6093">
        <w:rPr>
          <w:rFonts w:cs="Times New Roman"/>
          <w:b w:val="0"/>
          <w:bCs w:val="0"/>
          <w:bdr w:val="none" w:sz="0" w:space="0" w:color="auto"/>
        </w:rPr>
        <w:t>（</w:t>
      </w:r>
      <w:r w:rsidRPr="00FA6093">
        <w:rPr>
          <w:rFonts w:cs="Times New Roman"/>
          <w:b w:val="0"/>
          <w:bCs w:val="0"/>
          <w:bdr w:val="none" w:sz="0" w:space="0" w:color="auto"/>
        </w:rPr>
        <w:t>pp.45-245</w:t>
      </w:r>
      <w:r w:rsidRPr="00FA6093">
        <w:rPr>
          <w:rFonts w:cs="Times New Roman"/>
          <w:b w:val="0"/>
          <w:bCs w:val="0"/>
          <w:bdr w:val="none" w:sz="0" w:space="0" w:color="auto"/>
        </w:rPr>
        <w:t>）</w:t>
      </w:r>
    </w:p>
    <w:p w14:paraId="373BF038" w14:textId="66D3A1C6" w:rsidR="00912237" w:rsidRPr="00FA6093" w:rsidRDefault="00912237" w:rsidP="00912237">
      <w:pPr>
        <w:pStyle w:val="2"/>
        <w:ind w:leftChars="0"/>
        <w:rPr>
          <w:rFonts w:cs="Times New Roman"/>
        </w:rPr>
      </w:pPr>
      <w:r w:rsidRPr="00FA6093">
        <w:rPr>
          <w:rFonts w:cs="Times New Roman"/>
          <w:shd w:val="pct15" w:color="auto" w:fill="FFFFFF"/>
        </w:rPr>
        <w:t>（壹）釋品名</w:t>
      </w:r>
      <w:r w:rsidRPr="00FA6093">
        <w:rPr>
          <w:rFonts w:cs="Times New Roman"/>
          <w:b w:val="0"/>
          <w:bdr w:val="none" w:sz="0" w:space="0" w:color="auto"/>
        </w:rPr>
        <w:t>（</w:t>
      </w:r>
      <w:r w:rsidRPr="00FA6093">
        <w:rPr>
          <w:rFonts w:cs="Times New Roman"/>
          <w:b w:val="0"/>
          <w:bdr w:val="none" w:sz="0" w:space="0" w:color="auto"/>
        </w:rPr>
        <w:t>pp.45-63</w:t>
      </w:r>
      <w:r w:rsidRPr="00FA6093">
        <w:rPr>
          <w:rFonts w:cs="Times New Roman"/>
          <w:b w:val="0"/>
          <w:bdr w:val="none" w:sz="0" w:space="0" w:color="auto"/>
        </w:rPr>
        <w:t>）</w:t>
      </w:r>
    </w:p>
    <w:p w14:paraId="2F11A2A0" w14:textId="728AC134" w:rsidR="00912237" w:rsidRPr="00FA6093" w:rsidRDefault="00912237" w:rsidP="00C2736E">
      <w:pPr>
        <w:pStyle w:val="2"/>
        <w:ind w:leftChars="0" w:left="119"/>
        <w:rPr>
          <w:rFonts w:cs="Times New Roman"/>
          <w:b w:val="0"/>
          <w:bdr w:val="none" w:sz="0" w:space="0" w:color="auto"/>
        </w:rPr>
      </w:pPr>
      <w:r w:rsidRPr="00FA6093">
        <w:rPr>
          <w:rFonts w:cs="Times New Roman"/>
          <w:shd w:val="pct15" w:color="auto" w:fill="FFFFFF"/>
        </w:rPr>
        <w:t>（貳）歸敬三寶</w:t>
      </w:r>
      <w:r w:rsidRPr="00FA6093">
        <w:rPr>
          <w:rFonts w:cs="Times New Roman"/>
          <w:b w:val="0"/>
          <w:bdr w:val="none" w:sz="0" w:space="0" w:color="auto"/>
        </w:rPr>
        <w:t>（</w:t>
      </w:r>
      <w:r w:rsidRPr="00FA6093">
        <w:rPr>
          <w:rFonts w:cs="Times New Roman"/>
          <w:b w:val="0"/>
          <w:bdr w:val="none" w:sz="0" w:space="0" w:color="auto"/>
        </w:rPr>
        <w:t>pp.64-63</w:t>
      </w:r>
      <w:r w:rsidRPr="00FA6093">
        <w:rPr>
          <w:rFonts w:cs="Times New Roman"/>
          <w:b w:val="0"/>
          <w:bdr w:val="none" w:sz="0" w:space="0" w:color="auto"/>
        </w:rPr>
        <w:t>）</w:t>
      </w:r>
    </w:p>
    <w:p w14:paraId="45679757" w14:textId="77777777" w:rsidR="00912237" w:rsidRPr="00FA6093" w:rsidRDefault="00912237" w:rsidP="00912237">
      <w:pPr>
        <w:pStyle w:val="3"/>
        <w:rPr>
          <w:rFonts w:cs="Times New Roman"/>
          <w:bdr w:val="none" w:sz="0" w:space="0" w:color="auto"/>
        </w:rPr>
      </w:pPr>
      <w:r w:rsidRPr="00FA6093">
        <w:rPr>
          <w:rFonts w:cs="Times New Roman"/>
          <w:shd w:val="pct15" w:color="auto" w:fill="FFFFFF"/>
        </w:rPr>
        <w:t>一、</w:t>
      </w:r>
      <w:bookmarkStart w:id="1" w:name="_Hlk135058081"/>
      <w:r w:rsidRPr="00FA6093">
        <w:rPr>
          <w:rFonts w:cs="Times New Roman"/>
          <w:shd w:val="pct15" w:color="auto" w:fill="FFFFFF"/>
        </w:rPr>
        <w:t>敬讚三寶，請威靈加護</w:t>
      </w:r>
      <w:bookmarkEnd w:id="1"/>
      <w:r w:rsidRPr="00FA6093">
        <w:rPr>
          <w:rFonts w:cs="Times New Roman"/>
          <w:b w:val="0"/>
          <w:bCs w:val="0"/>
          <w:bdr w:val="none" w:sz="0" w:space="0" w:color="auto"/>
        </w:rPr>
        <w:t>（</w:t>
      </w:r>
      <w:r w:rsidRPr="00FA6093">
        <w:rPr>
          <w:rFonts w:cs="Times New Roman"/>
          <w:b w:val="0"/>
          <w:bCs w:val="0"/>
          <w:bdr w:val="none" w:sz="0" w:space="0" w:color="auto"/>
        </w:rPr>
        <w:t>pp.64-83</w:t>
      </w:r>
      <w:r w:rsidRPr="00FA6093">
        <w:rPr>
          <w:rFonts w:cs="Times New Roman"/>
          <w:b w:val="0"/>
          <w:bCs w:val="0"/>
          <w:bdr w:val="none" w:sz="0" w:space="0" w:color="auto"/>
        </w:rPr>
        <w:t>）</w:t>
      </w:r>
    </w:p>
    <w:p w14:paraId="3225C976" w14:textId="77777777" w:rsidR="00912237" w:rsidRPr="00FA6093" w:rsidRDefault="00912237" w:rsidP="006D362D">
      <w:pPr>
        <w:pStyle w:val="4"/>
        <w:rPr>
          <w:rFonts w:cs="Times New Roman"/>
        </w:rPr>
      </w:pPr>
      <w:r w:rsidRPr="00FA6093">
        <w:rPr>
          <w:rFonts w:cs="Times New Roman"/>
        </w:rPr>
        <w:t>甲一</w:t>
      </w:r>
      <w:r w:rsidRPr="00FA6093">
        <w:rPr>
          <w:rFonts w:cs="Times New Roman"/>
        </w:rPr>
        <w:t xml:space="preserve"> </w:t>
      </w:r>
      <w:r w:rsidRPr="00FA6093">
        <w:rPr>
          <w:rFonts w:cs="Times New Roman"/>
        </w:rPr>
        <w:t>明歸敬意</w:t>
      </w:r>
      <w:r w:rsidRPr="00FA6093">
        <w:rPr>
          <w:rFonts w:cs="Times New Roman"/>
          <w:b w:val="0"/>
          <w:bCs w:val="0"/>
          <w:bdr w:val="none" w:sz="0" w:space="0" w:color="auto"/>
        </w:rPr>
        <w:t>（</w:t>
      </w:r>
      <w:r w:rsidRPr="00FA6093">
        <w:rPr>
          <w:rFonts w:cs="Times New Roman"/>
          <w:b w:val="0"/>
          <w:bCs w:val="0"/>
          <w:bdr w:val="none" w:sz="0" w:space="0" w:color="auto"/>
        </w:rPr>
        <w:t>pp.64-65</w:t>
      </w:r>
      <w:r w:rsidRPr="00FA6093">
        <w:rPr>
          <w:rFonts w:cs="Times New Roman"/>
          <w:b w:val="0"/>
          <w:bCs w:val="0"/>
          <w:bdr w:val="none" w:sz="0" w:space="0" w:color="auto"/>
        </w:rPr>
        <w:t>）</w:t>
      </w:r>
    </w:p>
    <w:p w14:paraId="6EAE7A13" w14:textId="77777777" w:rsidR="00912237" w:rsidRPr="00FA6093" w:rsidRDefault="00912237" w:rsidP="006D362D">
      <w:pPr>
        <w:pStyle w:val="4"/>
        <w:rPr>
          <w:rFonts w:cs="Times New Roman"/>
        </w:rPr>
      </w:pPr>
      <w:r w:rsidRPr="00FA6093">
        <w:rPr>
          <w:rFonts w:cs="Times New Roman"/>
        </w:rPr>
        <w:t>甲二</w:t>
      </w:r>
      <w:r w:rsidRPr="00FA6093">
        <w:rPr>
          <w:rFonts w:cs="Times New Roman"/>
        </w:rPr>
        <w:t xml:space="preserve"> </w:t>
      </w:r>
      <w:r w:rsidRPr="00FA6093">
        <w:rPr>
          <w:rFonts w:cs="Times New Roman"/>
        </w:rPr>
        <w:t>明歸不同</w:t>
      </w:r>
      <w:r w:rsidRPr="00FA6093">
        <w:rPr>
          <w:rFonts w:cs="Times New Roman"/>
          <w:b w:val="0"/>
          <w:bCs w:val="0"/>
          <w:bdr w:val="none" w:sz="0" w:space="0" w:color="auto"/>
        </w:rPr>
        <w:t>（</w:t>
      </w:r>
      <w:r w:rsidRPr="00FA6093">
        <w:rPr>
          <w:rFonts w:cs="Times New Roman"/>
          <w:b w:val="0"/>
          <w:bCs w:val="0"/>
          <w:bdr w:val="none" w:sz="0" w:space="0" w:color="auto"/>
        </w:rPr>
        <w:t>pp.65-66</w:t>
      </w:r>
      <w:r w:rsidRPr="00FA6093">
        <w:rPr>
          <w:rFonts w:cs="Times New Roman"/>
          <w:b w:val="0"/>
          <w:bCs w:val="0"/>
          <w:bdr w:val="none" w:sz="0" w:space="0" w:color="auto"/>
        </w:rPr>
        <w:t>）</w:t>
      </w:r>
    </w:p>
    <w:p w14:paraId="368E0C4F" w14:textId="77777777" w:rsidR="00912237" w:rsidRPr="00FA6093" w:rsidRDefault="00912237" w:rsidP="006D362D">
      <w:pPr>
        <w:pStyle w:val="4"/>
        <w:rPr>
          <w:rFonts w:cs="Times New Roman"/>
        </w:rPr>
      </w:pPr>
      <w:r w:rsidRPr="00FA6093">
        <w:rPr>
          <w:rFonts w:cs="Times New Roman"/>
        </w:rPr>
        <w:t>甲三</w:t>
      </w:r>
      <w:r w:rsidRPr="00FA6093">
        <w:rPr>
          <w:rFonts w:cs="Times New Roman"/>
        </w:rPr>
        <w:t xml:space="preserve"> </w:t>
      </w:r>
      <w:r w:rsidRPr="00FA6093">
        <w:rPr>
          <w:rFonts w:cs="Times New Roman"/>
        </w:rPr>
        <w:t>辨歸敬時節</w:t>
      </w:r>
      <w:r w:rsidRPr="00FA6093">
        <w:rPr>
          <w:rFonts w:cs="Times New Roman"/>
          <w:b w:val="0"/>
          <w:bCs w:val="0"/>
          <w:bdr w:val="none" w:sz="0" w:space="0" w:color="auto"/>
        </w:rPr>
        <w:t>（</w:t>
      </w:r>
      <w:r w:rsidRPr="00FA6093">
        <w:rPr>
          <w:rFonts w:cs="Times New Roman"/>
          <w:b w:val="0"/>
          <w:bCs w:val="0"/>
          <w:bdr w:val="none" w:sz="0" w:space="0" w:color="auto"/>
        </w:rPr>
        <w:t>p.66</w:t>
      </w:r>
      <w:r w:rsidRPr="00FA6093">
        <w:rPr>
          <w:rFonts w:cs="Times New Roman"/>
          <w:b w:val="0"/>
          <w:bCs w:val="0"/>
          <w:bdr w:val="none" w:sz="0" w:space="0" w:color="auto"/>
        </w:rPr>
        <w:t>）</w:t>
      </w:r>
    </w:p>
    <w:p w14:paraId="027B11A3" w14:textId="77777777" w:rsidR="00912237" w:rsidRPr="00FA6093" w:rsidRDefault="00912237" w:rsidP="006D362D">
      <w:pPr>
        <w:pStyle w:val="4"/>
        <w:rPr>
          <w:rFonts w:cs="Times New Roman"/>
        </w:rPr>
      </w:pPr>
      <w:r w:rsidRPr="00FA6093">
        <w:rPr>
          <w:rFonts w:cs="Times New Roman"/>
        </w:rPr>
        <w:t>甲四</w:t>
      </w:r>
      <w:r w:rsidRPr="00FA6093">
        <w:rPr>
          <w:rFonts w:cs="Times New Roman"/>
        </w:rPr>
        <w:t xml:space="preserve"> </w:t>
      </w:r>
      <w:r w:rsidRPr="00FA6093">
        <w:rPr>
          <w:rFonts w:cs="Times New Roman"/>
        </w:rPr>
        <w:t>明論所歸敬</w:t>
      </w:r>
      <w:r w:rsidRPr="00FA6093">
        <w:rPr>
          <w:rFonts w:cs="Times New Roman"/>
          <w:b w:val="0"/>
          <w:bCs w:val="0"/>
          <w:bdr w:val="none" w:sz="0" w:space="0" w:color="auto"/>
        </w:rPr>
        <w:t>（</w:t>
      </w:r>
      <w:r w:rsidRPr="00FA6093">
        <w:rPr>
          <w:rFonts w:cs="Times New Roman"/>
          <w:b w:val="0"/>
          <w:bCs w:val="0"/>
          <w:bdr w:val="none" w:sz="0" w:space="0" w:color="auto"/>
        </w:rPr>
        <w:t>pp.66-71</w:t>
      </w:r>
      <w:r w:rsidRPr="00FA6093">
        <w:rPr>
          <w:rFonts w:cs="Times New Roman"/>
          <w:b w:val="0"/>
          <w:bCs w:val="0"/>
          <w:bdr w:val="none" w:sz="0" w:space="0" w:color="auto"/>
        </w:rPr>
        <w:t>）</w:t>
      </w:r>
    </w:p>
    <w:p w14:paraId="46605303" w14:textId="7407045D" w:rsidR="00912237" w:rsidRPr="00FA6093" w:rsidRDefault="00912237" w:rsidP="0089088C">
      <w:pPr>
        <w:pStyle w:val="4"/>
        <w:rPr>
          <w:rFonts w:cs="Times New Roman"/>
          <w:b w:val="0"/>
          <w:bCs w:val="0"/>
          <w:bdr w:val="none" w:sz="0" w:space="0" w:color="auto"/>
        </w:rPr>
      </w:pPr>
      <w:r w:rsidRPr="00FA6093">
        <w:rPr>
          <w:rFonts w:cs="Times New Roman"/>
        </w:rPr>
        <w:t>甲五</w:t>
      </w:r>
      <w:r w:rsidRPr="00FA6093">
        <w:rPr>
          <w:rFonts w:cs="Times New Roman"/>
        </w:rPr>
        <w:t xml:space="preserve"> </w:t>
      </w:r>
      <w:r w:rsidRPr="00FA6093">
        <w:rPr>
          <w:rFonts w:cs="Times New Roman"/>
        </w:rPr>
        <w:t>明歸敬次第</w:t>
      </w:r>
      <w:r w:rsidRPr="00FA6093">
        <w:rPr>
          <w:rFonts w:cs="Times New Roman"/>
          <w:b w:val="0"/>
          <w:bCs w:val="0"/>
          <w:bdr w:val="none" w:sz="0" w:space="0" w:color="auto"/>
        </w:rPr>
        <w:t>（</w:t>
      </w:r>
      <w:r w:rsidRPr="00FA6093">
        <w:rPr>
          <w:rFonts w:cs="Times New Roman"/>
          <w:b w:val="0"/>
          <w:bCs w:val="0"/>
          <w:bdr w:val="none" w:sz="0" w:space="0" w:color="auto"/>
        </w:rPr>
        <w:t>pp.71-85</w:t>
      </w:r>
      <w:r w:rsidRPr="00FA6093">
        <w:rPr>
          <w:rFonts w:cs="Times New Roman"/>
          <w:b w:val="0"/>
          <w:bCs w:val="0"/>
          <w:bdr w:val="none" w:sz="0" w:space="0" w:color="auto"/>
        </w:rPr>
        <w:t>）</w:t>
      </w:r>
    </w:p>
    <w:p w14:paraId="27718D9C" w14:textId="1A2DFCB7" w:rsidR="00273AE1" w:rsidRPr="00FA6093" w:rsidRDefault="00273AE1" w:rsidP="00013F40">
      <w:pPr>
        <w:pStyle w:val="5"/>
        <w:rPr>
          <w:rFonts w:cs="Times New Roman"/>
        </w:rPr>
      </w:pPr>
      <w:r w:rsidRPr="00FA6093">
        <w:rPr>
          <w:rFonts w:cs="Times New Roman"/>
        </w:rPr>
        <w:t>乙一</w:t>
      </w:r>
      <w:r w:rsidRPr="00FA6093">
        <w:rPr>
          <w:rFonts w:eastAsia="DengXian" w:cs="Times New Roman"/>
        </w:rPr>
        <w:t xml:space="preserve"> </w:t>
      </w:r>
      <w:bookmarkStart w:id="2" w:name="_Hlk138061006"/>
      <w:r w:rsidRPr="00FA6093">
        <w:rPr>
          <w:rFonts w:cs="Times New Roman"/>
        </w:rPr>
        <w:t>敬佛寶</w:t>
      </w:r>
      <w:bookmarkEnd w:id="2"/>
      <w:r w:rsidR="0089088C" w:rsidRPr="00FA6093">
        <w:rPr>
          <w:rFonts w:cs="Times New Roman"/>
          <w:b w:val="0"/>
          <w:bCs w:val="0"/>
          <w:bdr w:val="none" w:sz="0" w:space="0" w:color="auto"/>
        </w:rPr>
        <w:t>（</w:t>
      </w:r>
      <w:r w:rsidR="0089088C" w:rsidRPr="00FA6093">
        <w:rPr>
          <w:rFonts w:cs="Times New Roman"/>
          <w:b w:val="0"/>
          <w:bCs w:val="0"/>
          <w:bdr w:val="none" w:sz="0" w:space="0" w:color="auto"/>
        </w:rPr>
        <w:t>pp.71-75</w:t>
      </w:r>
      <w:r w:rsidR="0089088C" w:rsidRPr="00FA6093">
        <w:rPr>
          <w:rFonts w:cs="Times New Roman"/>
          <w:b w:val="0"/>
          <w:bCs w:val="0"/>
          <w:bdr w:val="none" w:sz="0" w:space="0" w:color="auto"/>
        </w:rPr>
        <w:t>）</w:t>
      </w:r>
    </w:p>
    <w:p w14:paraId="75B0B71E" w14:textId="65B70101" w:rsidR="00273AE1" w:rsidRPr="00FA6093" w:rsidRDefault="00273AE1" w:rsidP="0089088C">
      <w:pPr>
        <w:pStyle w:val="6"/>
        <w:rPr>
          <w:rFonts w:cs="Times New Roman"/>
          <w:color w:val="auto"/>
        </w:rPr>
      </w:pPr>
      <w:r w:rsidRPr="00FA6093">
        <w:rPr>
          <w:rFonts w:cs="Times New Roman"/>
          <w:color w:val="auto"/>
        </w:rPr>
        <w:t>丙一</w:t>
      </w:r>
      <w:r w:rsidRPr="00FA6093">
        <w:rPr>
          <w:rFonts w:eastAsia="DengXian" w:cs="Times New Roman"/>
          <w:color w:val="auto"/>
        </w:rPr>
        <w:t xml:space="preserve"> </w:t>
      </w:r>
      <w:r w:rsidRPr="00FA6093">
        <w:rPr>
          <w:rFonts w:cs="Times New Roman"/>
          <w:color w:val="auto"/>
        </w:rPr>
        <w:t>總標能禮之儀容、所禮之尊貴</w:t>
      </w:r>
      <w:r w:rsidR="0089088C" w:rsidRPr="00FA6093">
        <w:rPr>
          <w:rFonts w:cs="Times New Roman"/>
          <w:b w:val="0"/>
          <w:bCs w:val="0"/>
          <w:bdr w:val="none" w:sz="0" w:space="0" w:color="auto"/>
        </w:rPr>
        <w:t>（</w:t>
      </w:r>
      <w:r w:rsidR="0089088C" w:rsidRPr="00FA6093">
        <w:rPr>
          <w:rFonts w:cs="Times New Roman"/>
          <w:b w:val="0"/>
          <w:bCs w:val="0"/>
          <w:bdr w:val="none" w:sz="0" w:space="0" w:color="auto"/>
        </w:rPr>
        <w:t>pp.72-75</w:t>
      </w:r>
      <w:r w:rsidR="0089088C" w:rsidRPr="00FA6093">
        <w:rPr>
          <w:rFonts w:cs="Times New Roman"/>
          <w:b w:val="0"/>
          <w:bCs w:val="0"/>
          <w:bdr w:val="none" w:sz="0" w:space="0" w:color="auto"/>
        </w:rPr>
        <w:t>）</w:t>
      </w:r>
    </w:p>
    <w:p w14:paraId="07CFF40F" w14:textId="6EAA9589" w:rsidR="00DA4914" w:rsidRPr="00FA6093" w:rsidRDefault="00DA4914" w:rsidP="00013F40">
      <w:pPr>
        <w:pStyle w:val="6"/>
        <w:rPr>
          <w:rFonts w:cs="Times New Roman"/>
        </w:rPr>
      </w:pPr>
      <w:r w:rsidRPr="00FA6093">
        <w:rPr>
          <w:rFonts w:cs="Times New Roman"/>
        </w:rPr>
        <w:t>丙二</w:t>
      </w:r>
      <w:r w:rsidRPr="00FA6093">
        <w:rPr>
          <w:rFonts w:eastAsia="DengXian" w:cs="Times New Roman"/>
        </w:rPr>
        <w:t xml:space="preserve"> </w:t>
      </w:r>
      <w:r w:rsidRPr="00FA6093">
        <w:rPr>
          <w:rFonts w:cs="Times New Roman"/>
        </w:rPr>
        <w:t>別歎佛德，釋成敬讚</w:t>
      </w:r>
      <w:r w:rsidR="008B64A1" w:rsidRPr="00FA6093">
        <w:rPr>
          <w:rFonts w:cs="Times New Roman"/>
          <w:b w:val="0"/>
          <w:bCs w:val="0"/>
          <w:bdr w:val="none" w:sz="0" w:space="0" w:color="auto"/>
        </w:rPr>
        <w:t>（</w:t>
      </w:r>
      <w:r w:rsidR="008B64A1" w:rsidRPr="00FA6093">
        <w:rPr>
          <w:rFonts w:cs="Times New Roman"/>
          <w:b w:val="0"/>
          <w:bCs w:val="0"/>
          <w:bdr w:val="none" w:sz="0" w:space="0" w:color="auto"/>
        </w:rPr>
        <w:t>pp.</w:t>
      </w:r>
      <w:r w:rsidR="00A035AC" w:rsidRPr="00FA6093">
        <w:rPr>
          <w:rFonts w:eastAsia="DengXian" w:cs="Times New Roman"/>
          <w:b w:val="0"/>
          <w:bCs w:val="0"/>
          <w:bdr w:val="none" w:sz="0" w:space="0" w:color="auto"/>
        </w:rPr>
        <w:t>75-77</w:t>
      </w:r>
      <w:r w:rsidR="008B64A1" w:rsidRPr="00FA6093">
        <w:rPr>
          <w:rFonts w:cs="Times New Roman"/>
          <w:b w:val="0"/>
          <w:bCs w:val="0"/>
          <w:bdr w:val="none" w:sz="0" w:space="0" w:color="auto"/>
        </w:rPr>
        <w:t>）</w:t>
      </w:r>
    </w:p>
    <w:p w14:paraId="46E00B2F" w14:textId="7464FF7D" w:rsidR="00DA4914" w:rsidRPr="00FA6093" w:rsidRDefault="00DA4914" w:rsidP="00027906">
      <w:pPr>
        <w:spacing w:after="108"/>
        <w:ind w:leftChars="250" w:left="600"/>
        <w:rPr>
          <w:rFonts w:cs="Times New Roman"/>
        </w:rPr>
      </w:pPr>
      <w:r w:rsidRPr="00FA6093">
        <w:rPr>
          <w:rFonts w:cs="Times New Roman"/>
        </w:rPr>
        <w:t>【論】</w:t>
      </w:r>
      <w:r w:rsidRPr="00FA6093">
        <w:rPr>
          <w:rFonts w:eastAsia="標楷體" w:cs="Times New Roman"/>
        </w:rPr>
        <w:t>於無量劫荷</w:t>
      </w:r>
      <w:r w:rsidR="00AD1AD2" w:rsidRPr="00FA6093">
        <w:rPr>
          <w:rStyle w:val="a9"/>
          <w:rFonts w:cs="Times New Roman"/>
        </w:rPr>
        <w:footnoteReference w:id="1"/>
      </w:r>
      <w:r w:rsidRPr="00FA6093">
        <w:rPr>
          <w:rFonts w:eastAsia="標楷體" w:cs="Times New Roman"/>
        </w:rPr>
        <w:t>眾苦，煩惱已盡習亦除，梵釋龍神咸恭敬。</w:t>
      </w:r>
    </w:p>
    <w:p w14:paraId="0B5679FF" w14:textId="6A3E0B2F" w:rsidR="00913338" w:rsidRPr="00FA6093" w:rsidRDefault="00DA4914" w:rsidP="00C5424D">
      <w:pPr>
        <w:spacing w:after="108"/>
        <w:ind w:leftChars="250" w:left="600"/>
        <w:rPr>
          <w:rFonts w:cs="Times New Roman"/>
        </w:rPr>
      </w:pPr>
      <w:r w:rsidRPr="00FA6093">
        <w:rPr>
          <w:rFonts w:cs="Times New Roman"/>
        </w:rPr>
        <w:t>【疏】</w:t>
      </w:r>
      <w:r w:rsidR="00913338" w:rsidRPr="00FA6093">
        <w:rPr>
          <w:rFonts w:cs="Times New Roman"/>
        </w:rPr>
        <w:t>「</w:t>
      </w:r>
      <w:r w:rsidR="00913338" w:rsidRPr="00FA6093">
        <w:rPr>
          <w:rFonts w:eastAsia="標楷體" w:cs="Times New Roman"/>
        </w:rPr>
        <w:t>於無量劫</w:t>
      </w:r>
      <w:r w:rsidR="00913338" w:rsidRPr="00FA6093">
        <w:rPr>
          <w:rFonts w:cs="Times New Roman"/>
        </w:rPr>
        <w:t>」下，第二</w:t>
      </w:r>
      <w:bookmarkStart w:id="3" w:name="_Hlk138589584"/>
      <w:r w:rsidR="00913338" w:rsidRPr="00FA6093">
        <w:rPr>
          <w:rFonts w:cs="Times New Roman"/>
        </w:rPr>
        <w:t>、</w:t>
      </w:r>
      <w:bookmarkEnd w:id="3"/>
      <w:r w:rsidR="00913338" w:rsidRPr="00FA6093">
        <w:rPr>
          <w:rFonts w:cs="Times New Roman"/>
        </w:rPr>
        <w:t>稱歎佛德，釋上三號。今就此文</w:t>
      </w:r>
      <w:r w:rsidR="00D94A27" w:rsidRPr="00FA6093">
        <w:rPr>
          <w:rStyle w:val="refandcopymaintext"/>
          <w:rFonts w:cs="Times New Roman"/>
        </w:rPr>
        <w:t>，</w:t>
      </w:r>
      <w:r w:rsidR="00913338" w:rsidRPr="00FA6093">
        <w:rPr>
          <w:rFonts w:cs="Times New Roman"/>
        </w:rPr>
        <w:t>八義釋之</w:t>
      </w:r>
      <w:r w:rsidRPr="00FA6093">
        <w:rPr>
          <w:rFonts w:cs="Times New Roman"/>
        </w:rPr>
        <w:t>。</w:t>
      </w:r>
    </w:p>
    <w:p w14:paraId="696F3030" w14:textId="08976F15" w:rsidR="00913338" w:rsidRPr="00FA6093" w:rsidRDefault="00913338" w:rsidP="00F022D9">
      <w:pPr>
        <w:spacing w:after="108"/>
        <w:ind w:leftChars="600" w:left="2160" w:hangingChars="300" w:hanging="720"/>
        <w:rPr>
          <w:rFonts w:cs="Times New Roman"/>
        </w:rPr>
      </w:pPr>
      <w:r w:rsidRPr="00FA6093">
        <w:rPr>
          <w:rFonts w:cs="Times New Roman"/>
        </w:rPr>
        <w:t>第一</w:t>
      </w:r>
      <w:r w:rsidR="000728EF" w:rsidRPr="00FA6093">
        <w:rPr>
          <w:rFonts w:cs="Times New Roman"/>
        </w:rPr>
        <w:t>、</w:t>
      </w:r>
      <w:r w:rsidRPr="00FA6093">
        <w:rPr>
          <w:rFonts w:cs="Times New Roman"/>
        </w:rPr>
        <w:t>直歎佛德</w:t>
      </w:r>
      <w:r w:rsidR="003976DF" w:rsidRPr="00FA6093">
        <w:rPr>
          <w:rStyle w:val="refandcopymaintext"/>
          <w:rFonts w:cs="Times New Roman"/>
        </w:rPr>
        <w:t>。</w:t>
      </w:r>
      <w:r w:rsidRPr="00FA6093">
        <w:rPr>
          <w:rFonts w:cs="Times New Roman"/>
        </w:rPr>
        <w:t>初句歎大悲外被</w:t>
      </w:r>
      <w:r w:rsidR="00AD1AD2" w:rsidRPr="00FA6093">
        <w:rPr>
          <w:rStyle w:val="a9"/>
          <w:rFonts w:cs="Times New Roman"/>
        </w:rPr>
        <w:footnoteReference w:id="2"/>
      </w:r>
      <w:r w:rsidRPr="00FA6093">
        <w:rPr>
          <w:rFonts w:cs="Times New Roman"/>
        </w:rPr>
        <w:t>，次句美結習內除，以具內外二德</w:t>
      </w:r>
      <w:r w:rsidR="003976DF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故天龍咸敬。</w:t>
      </w:r>
    </w:p>
    <w:p w14:paraId="1BF46AFD" w14:textId="6925000F" w:rsidR="00913338" w:rsidRPr="00FA6093" w:rsidRDefault="00913338" w:rsidP="00F022D9">
      <w:pPr>
        <w:spacing w:after="108"/>
        <w:ind w:leftChars="600" w:left="2160" w:hangingChars="300" w:hanging="720"/>
        <w:rPr>
          <w:rFonts w:cs="Times New Roman"/>
        </w:rPr>
      </w:pPr>
      <w:r w:rsidRPr="00FA6093">
        <w:rPr>
          <w:rFonts w:cs="Times New Roman"/>
        </w:rPr>
        <w:t>二者</w:t>
      </w:r>
      <w:r w:rsidR="009E0DF4" w:rsidRPr="00FA6093">
        <w:rPr>
          <w:rFonts w:cs="Times New Roman"/>
        </w:rPr>
        <w:t>、</w:t>
      </w:r>
      <w:r w:rsidRPr="00FA6093">
        <w:rPr>
          <w:rFonts w:cs="Times New Roman"/>
        </w:rPr>
        <w:t>初句歎功德業，次結習內除</w:t>
      </w:r>
      <w:r w:rsidR="003976DF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歎智慧業，以福慧既圓</w:t>
      </w:r>
      <w:r w:rsidR="003976DF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為世所尊</w:t>
      </w:r>
      <w:r w:rsidR="003976DF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故天龍咸敬。</w:t>
      </w:r>
    </w:p>
    <w:p w14:paraId="7FB5D3EE" w14:textId="4C972353" w:rsidR="00913338" w:rsidRPr="00FA6093" w:rsidRDefault="00913338" w:rsidP="00F022D9">
      <w:pPr>
        <w:spacing w:after="108"/>
        <w:ind w:leftChars="600" w:left="2160" w:hangingChars="300" w:hanging="720"/>
        <w:rPr>
          <w:rFonts w:cs="Times New Roman"/>
        </w:rPr>
      </w:pPr>
      <w:r w:rsidRPr="00FA6093">
        <w:rPr>
          <w:rFonts w:cs="Times New Roman"/>
        </w:rPr>
        <w:t>三者</w:t>
      </w:r>
      <w:r w:rsidR="009E0DF4" w:rsidRPr="00FA6093">
        <w:rPr>
          <w:rFonts w:cs="Times New Roman"/>
        </w:rPr>
        <w:t>、</w:t>
      </w:r>
      <w:r w:rsidRPr="00FA6093">
        <w:rPr>
          <w:rFonts w:cs="Times New Roman"/>
        </w:rPr>
        <w:t>一一句中皆歎因果</w:t>
      </w:r>
      <w:r w:rsidR="003976DF" w:rsidRPr="00FA6093">
        <w:rPr>
          <w:rStyle w:val="refandcopymaintext"/>
          <w:rFonts w:cs="Times New Roman"/>
        </w:rPr>
        <w:t>。</w:t>
      </w:r>
      <w:r w:rsidRPr="00FA6093">
        <w:rPr>
          <w:rFonts w:cs="Times New Roman"/>
        </w:rPr>
        <w:t>上辨大哀</w:t>
      </w:r>
      <w:r w:rsidR="003976DF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歎果地功德</w:t>
      </w:r>
      <w:r w:rsidR="003976DF" w:rsidRPr="00FA6093">
        <w:rPr>
          <w:rStyle w:val="refandcopymaintext"/>
          <w:rFonts w:cs="Times New Roman"/>
        </w:rPr>
        <w:t>；</w:t>
      </w:r>
      <w:r w:rsidRPr="00FA6093">
        <w:rPr>
          <w:rFonts w:cs="Times New Roman"/>
        </w:rPr>
        <w:t>於無量劫能拔物</w:t>
      </w:r>
      <w:r w:rsidR="00AD1AD2" w:rsidRPr="00FA6093">
        <w:rPr>
          <w:rStyle w:val="a9"/>
          <w:rFonts w:cs="Times New Roman"/>
        </w:rPr>
        <w:footnoteReference w:id="3"/>
      </w:r>
      <w:r w:rsidRPr="00FA6093">
        <w:rPr>
          <w:rFonts w:cs="Times New Roman"/>
        </w:rPr>
        <w:t>苦</w:t>
      </w:r>
      <w:r w:rsidR="003976DF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歎因中功德也。</w:t>
      </w:r>
      <w:r w:rsidR="00F804C0" w:rsidRPr="00FA6093">
        <w:rPr>
          <w:rFonts w:cs="Times New Roman"/>
        </w:rPr>
        <w:t>「</w:t>
      </w:r>
      <w:r w:rsidRPr="00FA6093">
        <w:rPr>
          <w:rFonts w:eastAsia="標楷體" w:cs="Times New Roman"/>
        </w:rPr>
        <w:t>煩惱已盡</w:t>
      </w:r>
      <w:r w:rsidR="00F804C0" w:rsidRPr="00FA6093">
        <w:rPr>
          <w:rFonts w:cs="Times New Roman"/>
        </w:rPr>
        <w:t>」</w:t>
      </w:r>
      <w:r w:rsidR="003976DF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歎因中智斷</w:t>
      </w:r>
      <w:r w:rsidR="003976DF" w:rsidRPr="00FA6093">
        <w:rPr>
          <w:rStyle w:val="refandcopymaintext"/>
          <w:rFonts w:cs="Times New Roman"/>
        </w:rPr>
        <w:t>；</w:t>
      </w:r>
      <w:r w:rsidR="00F804C0" w:rsidRPr="00FA6093">
        <w:rPr>
          <w:rFonts w:cs="Times New Roman"/>
        </w:rPr>
        <w:t>「</w:t>
      </w:r>
      <w:r w:rsidRPr="00FA6093">
        <w:rPr>
          <w:rFonts w:eastAsia="標楷體" w:cs="Times New Roman"/>
        </w:rPr>
        <w:t>習亦除</w:t>
      </w:r>
      <w:r w:rsidR="00F804C0" w:rsidRPr="00FA6093">
        <w:rPr>
          <w:rFonts w:cs="Times New Roman"/>
        </w:rPr>
        <w:t>」</w:t>
      </w:r>
      <w:r w:rsidR="003976DF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歎果地智斷，以功德</w:t>
      </w:r>
      <w:r w:rsidR="003976DF" w:rsidRPr="00FA6093">
        <w:rPr>
          <w:rFonts w:cs="Times New Roman"/>
        </w:rPr>
        <w:t>、</w:t>
      </w:r>
      <w:r w:rsidRPr="00FA6093">
        <w:rPr>
          <w:rFonts w:cs="Times New Roman"/>
        </w:rPr>
        <w:t>智慧因果既圓</w:t>
      </w:r>
      <w:r w:rsidR="003976DF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為物所尊</w:t>
      </w:r>
      <w:r w:rsidR="003976DF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故天龍咸敬。</w:t>
      </w:r>
    </w:p>
    <w:p w14:paraId="2201B64E" w14:textId="4D7D68DE" w:rsidR="00913338" w:rsidRPr="00FA6093" w:rsidRDefault="00913338" w:rsidP="00F022D9">
      <w:pPr>
        <w:spacing w:after="108"/>
        <w:ind w:leftChars="600" w:left="2160" w:hangingChars="300" w:hanging="720"/>
        <w:rPr>
          <w:rFonts w:cs="Times New Roman"/>
        </w:rPr>
      </w:pPr>
      <w:r w:rsidRPr="00FA6093">
        <w:rPr>
          <w:rFonts w:cs="Times New Roman"/>
        </w:rPr>
        <w:t>四者</w:t>
      </w:r>
      <w:r w:rsidR="009E0DF4" w:rsidRPr="00FA6093">
        <w:rPr>
          <w:rFonts w:cs="Times New Roman"/>
        </w:rPr>
        <w:t>、</w:t>
      </w:r>
      <w:r w:rsidRPr="00FA6093">
        <w:rPr>
          <w:rFonts w:cs="Times New Roman"/>
        </w:rPr>
        <w:t>歎佛三德</w:t>
      </w:r>
      <w:r w:rsidR="003976DF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釋上三號</w:t>
      </w:r>
      <w:r w:rsidR="003976DF" w:rsidRPr="00FA6093">
        <w:rPr>
          <w:rStyle w:val="refandcopymaintext"/>
          <w:rFonts w:cs="Times New Roman"/>
        </w:rPr>
        <w:t>。</w:t>
      </w:r>
      <w:r w:rsidR="00C3263E" w:rsidRPr="00FA6093">
        <w:rPr>
          <w:rFonts w:cs="Times New Roman"/>
        </w:rPr>
        <w:t>「</w:t>
      </w:r>
      <w:r w:rsidRPr="00FA6093">
        <w:rPr>
          <w:rFonts w:eastAsia="標楷體" w:cs="Times New Roman"/>
        </w:rPr>
        <w:t>於無量劫</w:t>
      </w:r>
      <w:r w:rsidR="00C3263E" w:rsidRPr="00FA6093">
        <w:rPr>
          <w:rFonts w:cs="Times New Roman"/>
        </w:rPr>
        <w:t>」</w:t>
      </w:r>
      <w:r w:rsidRPr="00FA6093">
        <w:rPr>
          <w:rFonts w:cs="Times New Roman"/>
        </w:rPr>
        <w:t>能拔物苦者</w:t>
      </w:r>
      <w:r w:rsidR="003976DF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釋上</w:t>
      </w:r>
      <w:r w:rsidR="00C3263E" w:rsidRPr="00FA6093">
        <w:rPr>
          <w:rFonts w:cs="Times New Roman"/>
        </w:rPr>
        <w:t>「</w:t>
      </w:r>
      <w:r w:rsidRPr="00FA6093">
        <w:rPr>
          <w:rFonts w:eastAsia="標楷體" w:cs="Times New Roman"/>
        </w:rPr>
        <w:t>哀</w:t>
      </w:r>
      <w:r w:rsidR="00C3263E" w:rsidRPr="00FA6093">
        <w:rPr>
          <w:rFonts w:cs="Times New Roman"/>
        </w:rPr>
        <w:t>」</w:t>
      </w:r>
      <w:r w:rsidRPr="00FA6093">
        <w:rPr>
          <w:rFonts w:cs="Times New Roman"/>
        </w:rPr>
        <w:t>號</w:t>
      </w:r>
      <w:r w:rsidR="00AD1AD2" w:rsidRPr="00FA6093">
        <w:rPr>
          <w:rStyle w:val="a9"/>
          <w:rFonts w:cs="Times New Roman"/>
        </w:rPr>
        <w:footnoteReference w:id="4"/>
      </w:r>
      <w:r w:rsidR="00C3263E" w:rsidRPr="00FA6093">
        <w:rPr>
          <w:rStyle w:val="refandcopymaintext"/>
          <w:rFonts w:cs="Times New Roman"/>
        </w:rPr>
        <w:t>；</w:t>
      </w:r>
      <w:r w:rsidRPr="00FA6093">
        <w:rPr>
          <w:rFonts w:cs="Times New Roman"/>
        </w:rPr>
        <w:t>結習已除</w:t>
      </w:r>
      <w:r w:rsidR="003976DF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釋上</w:t>
      </w:r>
      <w:r w:rsidR="00C3263E" w:rsidRPr="00FA6093">
        <w:rPr>
          <w:rFonts w:cs="Times New Roman"/>
        </w:rPr>
        <w:t>「</w:t>
      </w:r>
      <w:r w:rsidRPr="00FA6093">
        <w:rPr>
          <w:rFonts w:eastAsia="標楷體" w:cs="Times New Roman"/>
        </w:rPr>
        <w:t>佛</w:t>
      </w:r>
      <w:r w:rsidR="00C3263E" w:rsidRPr="00FA6093">
        <w:rPr>
          <w:rFonts w:cs="Times New Roman"/>
        </w:rPr>
        <w:t>」</w:t>
      </w:r>
      <w:r w:rsidRPr="00FA6093">
        <w:rPr>
          <w:rFonts w:cs="Times New Roman"/>
        </w:rPr>
        <w:t>號</w:t>
      </w:r>
      <w:r w:rsidR="00C3263E" w:rsidRPr="00FA6093">
        <w:rPr>
          <w:rStyle w:val="refandcopymaintext"/>
          <w:rFonts w:cs="Times New Roman"/>
        </w:rPr>
        <w:t>；</w:t>
      </w:r>
      <w:r w:rsidRPr="00FA6093">
        <w:rPr>
          <w:rFonts w:cs="Times New Roman"/>
        </w:rPr>
        <w:t>天龍咸敬</w:t>
      </w:r>
      <w:r w:rsidR="003976DF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釋</w:t>
      </w:r>
      <w:r w:rsidR="00C3263E" w:rsidRPr="00FA6093">
        <w:rPr>
          <w:rFonts w:cs="Times New Roman"/>
        </w:rPr>
        <w:t>「</w:t>
      </w:r>
      <w:r w:rsidRPr="00FA6093">
        <w:rPr>
          <w:rFonts w:eastAsia="標楷體" w:cs="Times New Roman"/>
        </w:rPr>
        <w:t>世尊</w:t>
      </w:r>
      <w:r w:rsidR="00C3263E" w:rsidRPr="00FA6093">
        <w:rPr>
          <w:rFonts w:cs="Times New Roman"/>
        </w:rPr>
        <w:t>」</w:t>
      </w:r>
      <w:r w:rsidRPr="00FA6093">
        <w:rPr>
          <w:rFonts w:cs="Times New Roman"/>
        </w:rPr>
        <w:t>號。</w:t>
      </w:r>
    </w:p>
    <w:p w14:paraId="571024F3" w14:textId="00EDD079" w:rsidR="00913338" w:rsidRPr="00FA6093" w:rsidRDefault="00913338" w:rsidP="00F022D9">
      <w:pPr>
        <w:spacing w:after="108"/>
        <w:ind w:leftChars="600" w:left="2160" w:hangingChars="300" w:hanging="720"/>
        <w:rPr>
          <w:rFonts w:cs="Times New Roman"/>
        </w:rPr>
      </w:pPr>
      <w:r w:rsidRPr="00FA6093">
        <w:rPr>
          <w:rFonts w:cs="Times New Roman"/>
        </w:rPr>
        <w:t>五者</w:t>
      </w:r>
      <w:r w:rsidR="009E0DF4" w:rsidRPr="00FA6093">
        <w:rPr>
          <w:rFonts w:cs="Times New Roman"/>
        </w:rPr>
        <w:t>、</w:t>
      </w:r>
      <w:r w:rsidRPr="00FA6093">
        <w:rPr>
          <w:rFonts w:cs="Times New Roman"/>
        </w:rPr>
        <w:t>為異外道</w:t>
      </w:r>
      <w:r w:rsidR="00CC43A1" w:rsidRPr="00FA6093">
        <w:rPr>
          <w:rStyle w:val="refandcopymaintext"/>
          <w:rFonts w:cs="Times New Roman"/>
        </w:rPr>
        <w:t>。</w:t>
      </w:r>
      <w:r w:rsidRPr="00FA6093">
        <w:rPr>
          <w:rFonts w:cs="Times New Roman"/>
        </w:rPr>
        <w:t>外道不能荷物苦</w:t>
      </w:r>
      <w:r w:rsidR="00CC43A1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故無有大哀</w:t>
      </w:r>
      <w:r w:rsidR="00CC43A1" w:rsidRPr="00FA6093">
        <w:rPr>
          <w:rStyle w:val="refandcopymaintext"/>
          <w:rFonts w:cs="Times New Roman"/>
        </w:rPr>
        <w:t>；</w:t>
      </w:r>
      <w:r w:rsidRPr="00FA6093">
        <w:rPr>
          <w:rFonts w:cs="Times New Roman"/>
        </w:rPr>
        <w:t>具有結習</w:t>
      </w:r>
      <w:r w:rsidR="00CC43A1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不得稱佛</w:t>
      </w:r>
      <w:r w:rsidR="00CC43A1" w:rsidRPr="00FA6093">
        <w:rPr>
          <w:rStyle w:val="refandcopymaintext"/>
          <w:rFonts w:cs="Times New Roman"/>
        </w:rPr>
        <w:t>；</w:t>
      </w:r>
      <w:r w:rsidRPr="00FA6093">
        <w:rPr>
          <w:rFonts w:cs="Times New Roman"/>
        </w:rPr>
        <w:t>尚尊於釋梵，豈為釋梵所尊？故無</w:t>
      </w:r>
      <w:r w:rsidR="00C3263E" w:rsidRPr="00FA6093">
        <w:rPr>
          <w:rFonts w:cs="Times New Roman"/>
        </w:rPr>
        <w:t>「</w:t>
      </w:r>
      <w:r w:rsidR="00C3263E" w:rsidRPr="00FA6093">
        <w:rPr>
          <w:rFonts w:eastAsia="標楷體" w:cs="Times New Roman"/>
        </w:rPr>
        <w:t>世尊</w:t>
      </w:r>
      <w:r w:rsidR="00C3263E" w:rsidRPr="00FA6093">
        <w:rPr>
          <w:rFonts w:cs="Times New Roman"/>
        </w:rPr>
        <w:t>」</w:t>
      </w:r>
      <w:r w:rsidRPr="00FA6093">
        <w:rPr>
          <w:rFonts w:cs="Times New Roman"/>
        </w:rPr>
        <w:t>號。</w:t>
      </w:r>
    </w:p>
    <w:p w14:paraId="72825833" w14:textId="04543ABA" w:rsidR="00913338" w:rsidRPr="00FA6093" w:rsidRDefault="00913338" w:rsidP="00F022D9">
      <w:pPr>
        <w:spacing w:after="108"/>
        <w:ind w:leftChars="600" w:left="2160" w:hangingChars="300" w:hanging="720"/>
        <w:rPr>
          <w:rFonts w:cs="Times New Roman"/>
        </w:rPr>
      </w:pPr>
      <w:r w:rsidRPr="00FA6093">
        <w:rPr>
          <w:rFonts w:cs="Times New Roman"/>
        </w:rPr>
        <w:t>六者</w:t>
      </w:r>
      <w:r w:rsidR="009E0DF4" w:rsidRPr="00FA6093">
        <w:rPr>
          <w:rFonts w:cs="Times New Roman"/>
        </w:rPr>
        <w:t>、</w:t>
      </w:r>
      <w:r w:rsidRPr="00FA6093">
        <w:rPr>
          <w:rFonts w:cs="Times New Roman"/>
        </w:rPr>
        <w:t>能拔物苦</w:t>
      </w:r>
      <w:r w:rsidR="00CC43A1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異二乘無有慈悲</w:t>
      </w:r>
      <w:r w:rsidR="00C3263E" w:rsidRPr="00FA6093">
        <w:rPr>
          <w:rStyle w:val="refandcopymaintext"/>
          <w:rFonts w:cs="Times New Roman"/>
        </w:rPr>
        <w:t>；</w:t>
      </w:r>
      <w:r w:rsidRPr="00FA6093">
        <w:rPr>
          <w:rFonts w:cs="Times New Roman"/>
        </w:rPr>
        <w:t>結習並除，異彼菩薩餘殘煩惱，故</w:t>
      </w:r>
      <w:r w:rsidR="00EB6FD0" w:rsidRPr="00FA6093">
        <w:rPr>
          <w:rFonts w:eastAsiaTheme="minorEastAsia" w:cs="Times New Roman"/>
        </w:rPr>
        <w:lastRenderedPageBreak/>
        <w:t>《</w:t>
      </w:r>
      <w:r w:rsidRPr="00FA6093">
        <w:rPr>
          <w:rFonts w:cs="Times New Roman"/>
        </w:rPr>
        <w:t>智度論</w:t>
      </w:r>
      <w:r w:rsidR="00EB6FD0" w:rsidRPr="00FA6093">
        <w:rPr>
          <w:rFonts w:eastAsiaTheme="minorEastAsia" w:cs="Times New Roman"/>
        </w:rPr>
        <w:t>》</w:t>
      </w:r>
      <w:r w:rsidRPr="00FA6093">
        <w:rPr>
          <w:rFonts w:cs="Times New Roman"/>
        </w:rPr>
        <w:t>云：</w:t>
      </w:r>
      <w:r w:rsidR="00CC43A1" w:rsidRPr="00FA6093">
        <w:rPr>
          <w:rFonts w:cs="Times New Roman"/>
        </w:rPr>
        <w:t>「</w:t>
      </w:r>
      <w:r w:rsidRPr="00FA6093">
        <w:rPr>
          <w:rFonts w:cs="Times New Roman"/>
        </w:rPr>
        <w:t>為菩薩時斷煩惱，得佛時除習氣。</w:t>
      </w:r>
      <w:r w:rsidR="00DF6D2C" w:rsidRPr="00FA6093">
        <w:rPr>
          <w:rFonts w:cs="Times New Roman"/>
        </w:rPr>
        <w:t>」</w:t>
      </w:r>
      <w:r w:rsidR="006B7CC9" w:rsidRPr="00FA6093">
        <w:rPr>
          <w:rStyle w:val="a9"/>
          <w:rFonts w:cs="Times New Roman"/>
        </w:rPr>
        <w:footnoteReference w:id="5"/>
      </w:r>
      <w:r w:rsidRPr="00FA6093">
        <w:rPr>
          <w:rFonts w:cs="Times New Roman"/>
        </w:rPr>
        <w:t>故知</w:t>
      </w:r>
      <w:bookmarkStart w:id="4" w:name="_Hlk139132401"/>
      <w:r w:rsidRPr="00FA6093">
        <w:rPr>
          <w:rFonts w:cs="Times New Roman"/>
        </w:rPr>
        <w:t>明</w:t>
      </w:r>
      <w:bookmarkEnd w:id="4"/>
      <w:r w:rsidR="00BE5C5C" w:rsidRPr="00FA6093">
        <w:rPr>
          <w:rStyle w:val="a9"/>
          <w:rFonts w:eastAsia="標楷體" w:cs="Times New Roman"/>
        </w:rPr>
        <w:footnoteReference w:id="6"/>
      </w:r>
      <w:r w:rsidRPr="00FA6093">
        <w:rPr>
          <w:rFonts w:cs="Times New Roman"/>
        </w:rPr>
        <w:t>習已除</w:t>
      </w:r>
      <w:r w:rsidR="00DF6D2C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異於菩薩</w:t>
      </w:r>
      <w:r w:rsidR="00DF6D2C" w:rsidRPr="00FA6093">
        <w:rPr>
          <w:rStyle w:val="refandcopymaintext"/>
          <w:rFonts w:cs="Times New Roman"/>
        </w:rPr>
        <w:t>；</w:t>
      </w:r>
      <w:r w:rsidRPr="00FA6093">
        <w:rPr>
          <w:rFonts w:cs="Times New Roman"/>
        </w:rPr>
        <w:t>天龍咸敬</w:t>
      </w:r>
      <w:r w:rsidR="00DF6D2C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異於外道。</w:t>
      </w:r>
    </w:p>
    <w:p w14:paraId="4C3B9018" w14:textId="65708E3D" w:rsidR="00913338" w:rsidRPr="00FA6093" w:rsidRDefault="00913338" w:rsidP="00F022D9">
      <w:pPr>
        <w:spacing w:after="108"/>
        <w:ind w:leftChars="600" w:left="2160" w:hangingChars="300" w:hanging="720"/>
        <w:rPr>
          <w:rFonts w:cs="Times New Roman"/>
        </w:rPr>
      </w:pPr>
      <w:r w:rsidRPr="00FA6093">
        <w:rPr>
          <w:rFonts w:cs="Times New Roman"/>
        </w:rPr>
        <w:t>七者</w:t>
      </w:r>
      <w:r w:rsidR="009E0DF4" w:rsidRPr="00FA6093">
        <w:rPr>
          <w:rFonts w:cs="Times New Roman"/>
        </w:rPr>
        <w:t>、</w:t>
      </w:r>
      <w:r w:rsidRPr="00FA6093">
        <w:rPr>
          <w:rFonts w:cs="Times New Roman"/>
        </w:rPr>
        <w:t>此文鉤</w:t>
      </w:r>
      <w:r w:rsidR="00461E8E" w:rsidRPr="00FA6093">
        <w:rPr>
          <w:rStyle w:val="a9"/>
          <w:rFonts w:eastAsia="標楷體" w:cs="Times New Roman"/>
        </w:rPr>
        <w:footnoteReference w:id="7"/>
      </w:r>
      <w:r w:rsidRPr="00FA6093">
        <w:rPr>
          <w:rFonts w:cs="Times New Roman"/>
        </w:rPr>
        <w:t>瑣</w:t>
      </w:r>
      <w:r w:rsidR="00BE5C5C" w:rsidRPr="00FA6093">
        <w:rPr>
          <w:rStyle w:val="a9"/>
          <w:rFonts w:eastAsia="標楷體" w:cs="Times New Roman"/>
        </w:rPr>
        <w:footnoteReference w:id="8"/>
      </w:r>
      <w:r w:rsidR="00DF6D2C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次第相釋</w:t>
      </w:r>
      <w:r w:rsidR="00DF6D2C" w:rsidRPr="00FA6093">
        <w:rPr>
          <w:rStyle w:val="refandcopymaintext"/>
          <w:rFonts w:cs="Times New Roman"/>
        </w:rPr>
        <w:t>。</w:t>
      </w:r>
      <w:r w:rsidRPr="00FA6093">
        <w:rPr>
          <w:rFonts w:cs="Times New Roman"/>
        </w:rPr>
        <w:t>初歎佛大悲能拔物苦者，眾生所患</w:t>
      </w:r>
      <w:r w:rsidR="00DF6D2C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唯畏於苦，故初歎佛能救之。若自有患</w:t>
      </w:r>
      <w:r w:rsidR="00DF6D2C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何能拔他？故歎結習內除</w:t>
      </w:r>
      <w:r w:rsidR="00DF6D2C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自無有患</w:t>
      </w:r>
      <w:r w:rsidR="00DF6D2C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能拔物苦，故以後釋前。內自無患</w:t>
      </w:r>
      <w:r w:rsidR="00DF6D2C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外能濟他，此可崇重</w:t>
      </w:r>
      <w:r w:rsidR="00715517" w:rsidRPr="00FA6093">
        <w:rPr>
          <w:rStyle w:val="a9"/>
          <w:rFonts w:cs="Times New Roman"/>
        </w:rPr>
        <w:footnoteReference w:id="9"/>
      </w:r>
      <w:r w:rsidRPr="00FA6093">
        <w:rPr>
          <w:rFonts w:cs="Times New Roman"/>
        </w:rPr>
        <w:t>，故明天龍咸敬。</w:t>
      </w:r>
    </w:p>
    <w:p w14:paraId="5A23A790" w14:textId="6D0FB02A" w:rsidR="00712132" w:rsidRPr="00FA6093" w:rsidRDefault="00913338" w:rsidP="00F022D9">
      <w:pPr>
        <w:spacing w:after="108"/>
        <w:ind w:leftChars="600" w:left="2160" w:hangingChars="300" w:hanging="720"/>
        <w:rPr>
          <w:rFonts w:cs="Times New Roman"/>
        </w:rPr>
      </w:pPr>
      <w:r w:rsidRPr="00FA6093">
        <w:rPr>
          <w:rFonts w:cs="Times New Roman"/>
        </w:rPr>
        <w:t>八者</w:t>
      </w:r>
      <w:r w:rsidR="009E0DF4" w:rsidRPr="00FA6093">
        <w:rPr>
          <w:rFonts w:cs="Times New Roman"/>
        </w:rPr>
        <w:t>、</w:t>
      </w:r>
      <w:r w:rsidRPr="00FA6093">
        <w:rPr>
          <w:rFonts w:cs="Times New Roman"/>
        </w:rPr>
        <w:t>初拔物苦</w:t>
      </w:r>
      <w:r w:rsidR="00DF6D2C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明能拔他果患</w:t>
      </w:r>
      <w:r w:rsidR="00DF6D2C" w:rsidRPr="00FA6093">
        <w:rPr>
          <w:rStyle w:val="refandcopymaintext"/>
          <w:rFonts w:cs="Times New Roman"/>
        </w:rPr>
        <w:t>。</w:t>
      </w:r>
      <w:r w:rsidRPr="00FA6093">
        <w:rPr>
          <w:rFonts w:cs="Times New Roman"/>
        </w:rPr>
        <w:t>結習內除</w:t>
      </w:r>
      <w:r w:rsidR="00DF6D2C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自無因累</w:t>
      </w:r>
      <w:r w:rsidR="00715517" w:rsidRPr="00FA6093">
        <w:rPr>
          <w:rStyle w:val="a9"/>
          <w:rFonts w:cs="Times New Roman"/>
        </w:rPr>
        <w:footnoteReference w:id="10"/>
      </w:r>
      <w:r w:rsidR="00362228" w:rsidRPr="00FA6093">
        <w:rPr>
          <w:rStyle w:val="refandcopymaintext"/>
          <w:rFonts w:cs="Times New Roman"/>
        </w:rPr>
        <w:t>。</w:t>
      </w:r>
      <w:r w:rsidRPr="00FA6093">
        <w:rPr>
          <w:rFonts w:cs="Times New Roman"/>
        </w:rPr>
        <w:t>自無因累</w:t>
      </w:r>
      <w:r w:rsidR="00DF6D2C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即知無果累，拔他苦果</w:t>
      </w:r>
      <w:r w:rsidR="00DF6D2C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即斷物苦因</w:t>
      </w:r>
      <w:r w:rsidR="00DF6D2C" w:rsidRPr="00FA6093">
        <w:rPr>
          <w:rStyle w:val="refandcopymaintext"/>
          <w:rFonts w:cs="Times New Roman"/>
        </w:rPr>
        <w:t>；</w:t>
      </w:r>
      <w:r w:rsidRPr="00FA6093">
        <w:rPr>
          <w:rFonts w:cs="Times New Roman"/>
        </w:rPr>
        <w:t>自他因果患累都亡，甚可尊重，故天龍咸敬。</w:t>
      </w:r>
    </w:p>
    <w:p w14:paraId="017FA362" w14:textId="74601DCB" w:rsidR="00913338" w:rsidRPr="00FA6093" w:rsidRDefault="00913338" w:rsidP="00013F40">
      <w:pPr>
        <w:pStyle w:val="5"/>
        <w:rPr>
          <w:rFonts w:cs="Times New Roman"/>
        </w:rPr>
      </w:pPr>
      <w:r w:rsidRPr="00FA6093">
        <w:rPr>
          <w:rFonts w:cs="Times New Roman"/>
        </w:rPr>
        <w:t>乙二</w:t>
      </w:r>
      <w:r w:rsidRPr="00FA6093">
        <w:rPr>
          <w:rFonts w:cs="Times New Roman"/>
        </w:rPr>
        <w:t xml:space="preserve"> </w:t>
      </w:r>
      <w:r w:rsidRPr="00FA6093">
        <w:rPr>
          <w:rFonts w:cs="Times New Roman"/>
        </w:rPr>
        <w:t>敬法寶</w:t>
      </w:r>
      <w:r w:rsidR="007C21EE" w:rsidRPr="00FA6093">
        <w:rPr>
          <w:rFonts w:eastAsiaTheme="minorEastAsia" w:cs="Times New Roman"/>
          <w:b w:val="0"/>
          <w:bCs w:val="0"/>
          <w:bdr w:val="none" w:sz="0" w:space="0" w:color="auto"/>
        </w:rPr>
        <w:t>（</w:t>
      </w:r>
      <w:r w:rsidR="007C21EE" w:rsidRPr="00FA6093">
        <w:rPr>
          <w:rFonts w:eastAsiaTheme="minorEastAsia" w:cs="Times New Roman"/>
          <w:b w:val="0"/>
          <w:bCs w:val="0"/>
          <w:bdr w:val="none" w:sz="0" w:space="0" w:color="auto"/>
        </w:rPr>
        <w:t>pp.</w:t>
      </w:r>
      <w:r w:rsidR="00E44E4C" w:rsidRPr="00FA6093">
        <w:rPr>
          <w:rFonts w:eastAsiaTheme="minorEastAsia" w:cs="Times New Roman"/>
          <w:b w:val="0"/>
          <w:bCs w:val="0"/>
          <w:bdr w:val="none" w:sz="0" w:space="0" w:color="auto"/>
        </w:rPr>
        <w:t>77-8</w:t>
      </w:r>
      <w:r w:rsidR="00131C24" w:rsidRPr="00FA6093">
        <w:rPr>
          <w:rFonts w:eastAsiaTheme="minorEastAsia" w:cs="Times New Roman"/>
          <w:b w:val="0"/>
          <w:bCs w:val="0"/>
          <w:bdr w:val="none" w:sz="0" w:space="0" w:color="auto"/>
        </w:rPr>
        <w:t>2</w:t>
      </w:r>
      <w:r w:rsidR="007C21EE" w:rsidRPr="00FA6093">
        <w:rPr>
          <w:rFonts w:eastAsiaTheme="minorEastAsia" w:cs="Times New Roman"/>
          <w:b w:val="0"/>
          <w:bCs w:val="0"/>
          <w:bdr w:val="none" w:sz="0" w:space="0" w:color="auto"/>
        </w:rPr>
        <w:t>）</w:t>
      </w:r>
    </w:p>
    <w:p w14:paraId="59A0815D" w14:textId="77777777" w:rsidR="00C07119" w:rsidRPr="00FA6093" w:rsidRDefault="00C07119" w:rsidP="00013F40">
      <w:pPr>
        <w:spacing w:after="108"/>
        <w:ind w:leftChars="200" w:left="1200" w:hangingChars="300" w:hanging="720"/>
        <w:rPr>
          <w:rFonts w:cs="Times New Roman"/>
        </w:rPr>
      </w:pPr>
      <w:r w:rsidRPr="00FA6093">
        <w:rPr>
          <w:rFonts w:cs="Times New Roman"/>
        </w:rPr>
        <w:t>【論】</w:t>
      </w:r>
      <w:r w:rsidRPr="00FA6093">
        <w:rPr>
          <w:rStyle w:val="refandcopymaintext"/>
          <w:rFonts w:eastAsia="標楷體" w:cs="Times New Roman"/>
        </w:rPr>
        <w:t>亦禮無上照世法。</w:t>
      </w:r>
    </w:p>
    <w:p w14:paraId="39FD0D72" w14:textId="37B69E94" w:rsidR="00C07119" w:rsidRPr="00FA6093" w:rsidRDefault="00C752CD" w:rsidP="00013F40">
      <w:pPr>
        <w:tabs>
          <w:tab w:val="left" w:pos="426"/>
        </w:tabs>
        <w:spacing w:after="108"/>
        <w:ind w:leftChars="200" w:left="1200" w:hangingChars="300" w:hanging="720"/>
        <w:rPr>
          <w:rStyle w:val="refandcopypunctuation"/>
          <w:rFonts w:cs="Times New Roman"/>
        </w:rPr>
      </w:pPr>
      <w:r w:rsidRPr="00FA6093">
        <w:rPr>
          <w:rFonts w:cs="Times New Roman"/>
        </w:rPr>
        <w:t>【疏】</w:t>
      </w:r>
      <w:r w:rsidR="00C07119" w:rsidRPr="00FA6093">
        <w:rPr>
          <w:rFonts w:cs="Times New Roman"/>
        </w:rPr>
        <w:t>「</w:t>
      </w:r>
      <w:r w:rsidR="00C07119" w:rsidRPr="00FA6093">
        <w:rPr>
          <w:rStyle w:val="refandcopymaintext"/>
          <w:rFonts w:eastAsia="標楷體" w:cs="Times New Roman"/>
        </w:rPr>
        <w:t>亦禮無上</w:t>
      </w:r>
      <w:r w:rsidR="00C07119" w:rsidRPr="00FA6093">
        <w:rPr>
          <w:rFonts w:cs="Times New Roman"/>
        </w:rPr>
        <w:t>」</w:t>
      </w:r>
      <w:r w:rsidR="00C07119" w:rsidRPr="00FA6093">
        <w:rPr>
          <w:rStyle w:val="refandcopymaintext"/>
          <w:rFonts w:cs="Times New Roman"/>
        </w:rPr>
        <w:t>下，第二、敬法寶，亦開為二</w:t>
      </w:r>
      <w:r w:rsidR="003006B9" w:rsidRPr="00FA6093">
        <w:rPr>
          <w:rStyle w:val="refandcopypunctuation"/>
          <w:rFonts w:cs="Times New Roman"/>
        </w:rPr>
        <w:t>：</w:t>
      </w:r>
      <w:r w:rsidR="00C07119" w:rsidRPr="00FA6093">
        <w:rPr>
          <w:rStyle w:val="refandcopymaintext"/>
          <w:rFonts w:cs="Times New Roman"/>
        </w:rPr>
        <w:t>初</w:t>
      </w:r>
      <w:r w:rsidR="00C07119" w:rsidRPr="00FA6093">
        <w:rPr>
          <w:rStyle w:val="refandcopymaintext"/>
          <w:rFonts w:cs="Times New Roman"/>
          <w:b/>
          <w:bCs/>
        </w:rPr>
        <w:t>標能禮之儀容、所禮之尊法</w:t>
      </w:r>
      <w:r w:rsidR="003006B9" w:rsidRPr="00FA6093">
        <w:rPr>
          <w:rStyle w:val="refandcopypunctuation"/>
          <w:rFonts w:cs="Times New Roman"/>
        </w:rPr>
        <w:t>；</w:t>
      </w:r>
      <w:r w:rsidR="00C07119" w:rsidRPr="00FA6093">
        <w:rPr>
          <w:rStyle w:val="refandcopymaintext"/>
          <w:rFonts w:cs="Times New Roman"/>
        </w:rPr>
        <w:t>次兩句</w:t>
      </w:r>
      <w:r w:rsidR="00C07119" w:rsidRPr="00FA6093">
        <w:rPr>
          <w:rStyle w:val="refandcopymaintext"/>
          <w:rFonts w:cs="Times New Roman"/>
          <w:b/>
          <w:bCs/>
        </w:rPr>
        <w:t>歎釋法寶</w:t>
      </w:r>
      <w:r w:rsidR="00C07119" w:rsidRPr="00FA6093">
        <w:rPr>
          <w:rStyle w:val="refandcopypunctuation"/>
          <w:rFonts w:cs="Times New Roman"/>
          <w:b/>
          <w:bCs/>
        </w:rPr>
        <w:t>。</w:t>
      </w:r>
    </w:p>
    <w:p w14:paraId="22781C6B" w14:textId="3FA32F7E" w:rsidR="00C01724" w:rsidRPr="00FA6093" w:rsidRDefault="00C5424D" w:rsidP="00013F40">
      <w:pPr>
        <w:pStyle w:val="6"/>
        <w:rPr>
          <w:rFonts w:cs="Times New Roman"/>
        </w:rPr>
      </w:pPr>
      <w:r w:rsidRPr="00FA6093">
        <w:rPr>
          <w:rFonts w:cs="Times New Roman"/>
        </w:rPr>
        <w:t>丙一</w:t>
      </w:r>
      <w:r w:rsidRPr="00FA6093">
        <w:rPr>
          <w:rFonts w:eastAsia="DengXian" w:cs="Times New Roman"/>
        </w:rPr>
        <w:t xml:space="preserve"> </w:t>
      </w:r>
      <w:r w:rsidRPr="00FA6093">
        <w:rPr>
          <w:rFonts w:cs="Times New Roman"/>
        </w:rPr>
        <w:t>標能禮之儀容、所禮之尊法</w:t>
      </w:r>
      <w:r w:rsidR="007C21EE" w:rsidRPr="00FA6093">
        <w:rPr>
          <w:rFonts w:eastAsiaTheme="minorEastAsia" w:cs="Times New Roman"/>
          <w:b w:val="0"/>
          <w:bCs w:val="0"/>
          <w:bdr w:val="none" w:sz="0" w:space="0" w:color="auto"/>
        </w:rPr>
        <w:t>（</w:t>
      </w:r>
      <w:r w:rsidR="007C21EE" w:rsidRPr="00FA6093">
        <w:rPr>
          <w:rFonts w:eastAsiaTheme="minorEastAsia" w:cs="Times New Roman"/>
          <w:b w:val="0"/>
          <w:bCs w:val="0"/>
          <w:bdr w:val="none" w:sz="0" w:space="0" w:color="auto"/>
        </w:rPr>
        <w:t>p</w:t>
      </w:r>
      <w:r w:rsidR="0056627A" w:rsidRPr="00FA6093">
        <w:rPr>
          <w:rFonts w:eastAsiaTheme="minorEastAsia" w:cs="Times New Roman"/>
          <w:b w:val="0"/>
          <w:bCs w:val="0"/>
          <w:bdr w:val="none" w:sz="0" w:space="0" w:color="auto"/>
        </w:rPr>
        <w:t>p</w:t>
      </w:r>
      <w:r w:rsidR="005D2E3B" w:rsidRPr="00FA6093">
        <w:rPr>
          <w:rFonts w:eastAsiaTheme="minorEastAsia" w:cs="Times New Roman"/>
          <w:b w:val="0"/>
          <w:bCs w:val="0"/>
          <w:bdr w:val="none" w:sz="0" w:space="0" w:color="auto"/>
        </w:rPr>
        <w:t>.</w:t>
      </w:r>
      <w:r w:rsidR="0056627A" w:rsidRPr="00FA6093">
        <w:rPr>
          <w:rFonts w:eastAsiaTheme="minorEastAsia" w:cs="Times New Roman"/>
          <w:b w:val="0"/>
          <w:bCs w:val="0"/>
          <w:bdr w:val="none" w:sz="0" w:space="0" w:color="auto"/>
        </w:rPr>
        <w:t>78-79</w:t>
      </w:r>
      <w:r w:rsidR="007C21EE" w:rsidRPr="00FA6093">
        <w:rPr>
          <w:rFonts w:eastAsiaTheme="minorEastAsia" w:cs="Times New Roman"/>
          <w:b w:val="0"/>
          <w:bCs w:val="0"/>
          <w:bdr w:val="none" w:sz="0" w:space="0" w:color="auto"/>
        </w:rPr>
        <w:t>）</w:t>
      </w:r>
    </w:p>
    <w:p w14:paraId="35225973" w14:textId="12F8D095" w:rsidR="00811432" w:rsidRPr="00FA6093" w:rsidRDefault="00811432" w:rsidP="00986E94">
      <w:pPr>
        <w:pStyle w:val="7"/>
        <w:rPr>
          <w:rFonts w:cs="Times New Roman"/>
        </w:rPr>
      </w:pPr>
      <w:r w:rsidRPr="00FA6093">
        <w:rPr>
          <w:rFonts w:cs="Times New Roman"/>
        </w:rPr>
        <w:t>丁一</w:t>
      </w:r>
      <w:r w:rsidRPr="00FA6093">
        <w:rPr>
          <w:rFonts w:eastAsia="DengXian" w:cs="Times New Roman"/>
        </w:rPr>
        <w:t xml:space="preserve"> </w:t>
      </w:r>
      <w:r w:rsidR="00DE72B5" w:rsidRPr="00FA6093">
        <w:rPr>
          <w:rFonts w:cs="Times New Roman"/>
        </w:rPr>
        <w:t>列三種敬歎</w:t>
      </w:r>
      <w:r w:rsidR="007C21EE" w:rsidRPr="00FA6093">
        <w:rPr>
          <w:rFonts w:eastAsiaTheme="minorEastAsia" w:cs="Times New Roman"/>
          <w:b w:val="0"/>
          <w:bCs w:val="0"/>
          <w:bdr w:val="none" w:sz="0" w:space="0" w:color="auto"/>
        </w:rPr>
        <w:t>（</w:t>
      </w:r>
      <w:r w:rsidR="007C21EE" w:rsidRPr="00FA6093">
        <w:rPr>
          <w:rFonts w:eastAsiaTheme="minorEastAsia" w:cs="Times New Roman"/>
          <w:b w:val="0"/>
          <w:bCs w:val="0"/>
          <w:bdr w:val="none" w:sz="0" w:space="0" w:color="auto"/>
        </w:rPr>
        <w:t>p</w:t>
      </w:r>
      <w:r w:rsidR="005D2E3B" w:rsidRPr="00FA6093">
        <w:rPr>
          <w:rFonts w:eastAsiaTheme="minorEastAsia" w:cs="Times New Roman"/>
          <w:b w:val="0"/>
          <w:bCs w:val="0"/>
          <w:bdr w:val="none" w:sz="0" w:space="0" w:color="auto"/>
        </w:rPr>
        <w:t>.78</w:t>
      </w:r>
      <w:r w:rsidR="007C21EE" w:rsidRPr="00FA6093">
        <w:rPr>
          <w:rFonts w:eastAsiaTheme="minorEastAsia" w:cs="Times New Roman"/>
          <w:b w:val="0"/>
          <w:bCs w:val="0"/>
          <w:bdr w:val="none" w:sz="0" w:space="0" w:color="auto"/>
        </w:rPr>
        <w:t>）</w:t>
      </w:r>
    </w:p>
    <w:p w14:paraId="77B5C5BB" w14:textId="6E66AE3B" w:rsidR="00C01724" w:rsidRPr="00FA6093" w:rsidRDefault="00C07119" w:rsidP="00986E94">
      <w:pPr>
        <w:tabs>
          <w:tab w:val="left" w:pos="600"/>
        </w:tabs>
        <w:spacing w:after="108"/>
        <w:ind w:leftChars="300" w:left="720"/>
        <w:rPr>
          <w:rFonts w:cs="Times New Roman"/>
        </w:rPr>
      </w:pPr>
      <w:r w:rsidRPr="00FA6093">
        <w:rPr>
          <w:rFonts w:cs="Times New Roman"/>
        </w:rPr>
        <w:t>「</w:t>
      </w:r>
      <w:r w:rsidRPr="00FA6093">
        <w:rPr>
          <w:rStyle w:val="refandcopymaintext"/>
          <w:rFonts w:eastAsia="標楷體" w:cs="Times New Roman"/>
        </w:rPr>
        <w:t>亦禮</w:t>
      </w:r>
      <w:r w:rsidRPr="00FA6093">
        <w:rPr>
          <w:rFonts w:cs="Times New Roman"/>
        </w:rPr>
        <w:t>」</w:t>
      </w:r>
      <w:r w:rsidRPr="00FA6093">
        <w:rPr>
          <w:rStyle w:val="refandcopymaintext"/>
          <w:rFonts w:cs="Times New Roman"/>
        </w:rPr>
        <w:t>者</w:t>
      </w:r>
      <w:r w:rsidR="00194546" w:rsidRPr="00FA6093">
        <w:rPr>
          <w:rStyle w:val="refandcopymaintext"/>
          <w:rFonts w:cs="Times New Roman"/>
        </w:rPr>
        <w:t>，</w:t>
      </w:r>
      <w:r w:rsidRPr="00FA6093">
        <w:rPr>
          <w:rStyle w:val="refandcopymaintext"/>
          <w:rFonts w:cs="Times New Roman"/>
        </w:rPr>
        <w:t>禮佛於前；</w:t>
      </w:r>
      <w:r w:rsidR="00C752CD" w:rsidRPr="00FA6093">
        <w:rPr>
          <w:rFonts w:cs="Times New Roman"/>
        </w:rPr>
        <w:t>今次敬法，故云亦禮也。</w:t>
      </w:r>
    </w:p>
    <w:p w14:paraId="3B518E1C" w14:textId="515B743F" w:rsidR="00C752CD" w:rsidRPr="00FA6093" w:rsidRDefault="00C752CD" w:rsidP="00986E94">
      <w:pPr>
        <w:tabs>
          <w:tab w:val="left" w:pos="426"/>
        </w:tabs>
        <w:spacing w:after="108"/>
        <w:ind w:leftChars="300" w:left="720"/>
        <w:rPr>
          <w:rFonts w:cs="Times New Roman"/>
        </w:rPr>
      </w:pPr>
      <w:r w:rsidRPr="00FA6093">
        <w:rPr>
          <w:rFonts w:cs="Times New Roman"/>
        </w:rPr>
        <w:t>然敬三寶</w:t>
      </w:r>
      <w:r w:rsidR="00194546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凡有三種：一者、敬而不歎；二、歎而不敬；三、亦敬亦歎，即是提婆也。</w:t>
      </w:r>
    </w:p>
    <w:p w14:paraId="0D46C5BD" w14:textId="428C8D5D" w:rsidR="00DE72B5" w:rsidRPr="00FA6093" w:rsidRDefault="00DE72B5" w:rsidP="00013F40">
      <w:pPr>
        <w:pStyle w:val="7"/>
        <w:rPr>
          <w:rFonts w:cs="Times New Roman"/>
        </w:rPr>
      </w:pPr>
      <w:r w:rsidRPr="00FA6093">
        <w:rPr>
          <w:rFonts w:cs="Times New Roman"/>
        </w:rPr>
        <w:t>丁二</w:t>
      </w:r>
      <w:r w:rsidRPr="00FA6093">
        <w:rPr>
          <w:rFonts w:eastAsia="DengXian" w:cs="Times New Roman"/>
        </w:rPr>
        <w:t xml:space="preserve"> </w:t>
      </w:r>
      <w:r w:rsidRPr="00FA6093">
        <w:rPr>
          <w:rFonts w:cs="Times New Roman"/>
        </w:rPr>
        <w:t>出所禮之法</w:t>
      </w:r>
      <w:r w:rsidR="0056627A" w:rsidRPr="00FA6093">
        <w:rPr>
          <w:rFonts w:eastAsiaTheme="minorEastAsia" w:cs="Times New Roman"/>
          <w:b w:val="0"/>
          <w:bCs w:val="0"/>
          <w:bdr w:val="none" w:sz="0" w:space="0" w:color="auto"/>
        </w:rPr>
        <w:t>（</w:t>
      </w:r>
      <w:r w:rsidR="0056627A" w:rsidRPr="00FA6093">
        <w:rPr>
          <w:rFonts w:eastAsiaTheme="minorEastAsia" w:cs="Times New Roman"/>
          <w:b w:val="0"/>
          <w:bCs w:val="0"/>
          <w:bdr w:val="none" w:sz="0" w:space="0" w:color="auto"/>
        </w:rPr>
        <w:t>pp.78-79</w:t>
      </w:r>
      <w:r w:rsidR="0056627A" w:rsidRPr="00FA6093">
        <w:rPr>
          <w:rFonts w:eastAsiaTheme="minorEastAsia" w:cs="Times New Roman"/>
          <w:b w:val="0"/>
          <w:bCs w:val="0"/>
          <w:bdr w:val="none" w:sz="0" w:space="0" w:color="auto"/>
        </w:rPr>
        <w:t>）</w:t>
      </w:r>
    </w:p>
    <w:p w14:paraId="68824741" w14:textId="06535F7E" w:rsidR="00DE72B5" w:rsidRPr="00FA6093" w:rsidRDefault="00DE72B5" w:rsidP="00013F40">
      <w:pPr>
        <w:pStyle w:val="8"/>
        <w:rPr>
          <w:rFonts w:cs="Times New Roman"/>
        </w:rPr>
      </w:pPr>
      <w:r w:rsidRPr="00FA6093">
        <w:rPr>
          <w:rFonts w:cs="Times New Roman"/>
        </w:rPr>
        <w:t>戊一</w:t>
      </w:r>
      <w:r w:rsidRPr="00FA6093">
        <w:rPr>
          <w:rFonts w:eastAsia="DengXian" w:cs="Times New Roman"/>
        </w:rPr>
        <w:t xml:space="preserve"> </w:t>
      </w:r>
      <w:r w:rsidRPr="00FA6093">
        <w:rPr>
          <w:rFonts w:cs="Times New Roman"/>
        </w:rPr>
        <w:t>明無上法寶之體</w:t>
      </w:r>
      <w:r w:rsidR="007C21EE" w:rsidRPr="00FA6093">
        <w:rPr>
          <w:rFonts w:eastAsiaTheme="minorEastAsia" w:cs="Times New Roman"/>
          <w:b w:val="0"/>
          <w:bCs w:val="0"/>
          <w:bdr w:val="none" w:sz="0" w:space="0" w:color="auto"/>
        </w:rPr>
        <w:t>（</w:t>
      </w:r>
      <w:r w:rsidR="007C21EE" w:rsidRPr="00FA6093">
        <w:rPr>
          <w:rFonts w:eastAsiaTheme="minorEastAsia" w:cs="Times New Roman"/>
          <w:b w:val="0"/>
          <w:bCs w:val="0"/>
          <w:bdr w:val="none" w:sz="0" w:space="0" w:color="auto"/>
        </w:rPr>
        <w:t>pp.</w:t>
      </w:r>
      <w:r w:rsidR="005D2E3B" w:rsidRPr="00FA6093">
        <w:rPr>
          <w:rFonts w:eastAsiaTheme="minorEastAsia" w:cs="Times New Roman"/>
          <w:b w:val="0"/>
          <w:bCs w:val="0"/>
          <w:bdr w:val="none" w:sz="0" w:space="0" w:color="auto"/>
        </w:rPr>
        <w:t>78-79</w:t>
      </w:r>
      <w:r w:rsidR="007C21EE" w:rsidRPr="00FA6093">
        <w:rPr>
          <w:rFonts w:eastAsiaTheme="minorEastAsia" w:cs="Times New Roman"/>
          <w:b w:val="0"/>
          <w:bCs w:val="0"/>
          <w:bdr w:val="none" w:sz="0" w:space="0" w:color="auto"/>
        </w:rPr>
        <w:t>）</w:t>
      </w:r>
    </w:p>
    <w:p w14:paraId="57BDACD5" w14:textId="77777777" w:rsidR="004B7207" w:rsidRPr="00FA6093" w:rsidRDefault="00C752CD" w:rsidP="00013F40">
      <w:pPr>
        <w:spacing w:after="108"/>
        <w:ind w:leftChars="350" w:left="840"/>
        <w:rPr>
          <w:rFonts w:cs="Times New Roman"/>
        </w:rPr>
      </w:pPr>
      <w:r w:rsidRPr="00FA6093">
        <w:rPr>
          <w:rFonts w:cs="Times New Roman"/>
        </w:rPr>
        <w:t>【疏】「</w:t>
      </w:r>
      <w:r w:rsidR="00EB6FD0" w:rsidRPr="00FA6093">
        <w:rPr>
          <w:rFonts w:eastAsia="標楷體" w:cs="Times New Roman"/>
        </w:rPr>
        <w:t>無上照世法</w:t>
      </w:r>
      <w:r w:rsidRPr="00FA6093">
        <w:rPr>
          <w:rFonts w:cs="Times New Roman"/>
        </w:rPr>
        <w:t>」</w:t>
      </w:r>
      <w:r w:rsidR="00EB6FD0" w:rsidRPr="00FA6093">
        <w:rPr>
          <w:rFonts w:cs="Times New Roman"/>
        </w:rPr>
        <w:t>者，</w:t>
      </w:r>
      <w:bookmarkStart w:id="5" w:name="_Hlk138589877"/>
      <w:r w:rsidR="00EB6FD0" w:rsidRPr="00FA6093">
        <w:rPr>
          <w:rFonts w:cs="Times New Roman"/>
          <w:b/>
          <w:bCs/>
        </w:rPr>
        <w:t>出所禮之法</w:t>
      </w:r>
      <w:bookmarkEnd w:id="5"/>
      <w:r w:rsidR="00EB6FD0" w:rsidRPr="00FA6093">
        <w:rPr>
          <w:rFonts w:cs="Times New Roman"/>
        </w:rPr>
        <w:t>也。</w:t>
      </w:r>
    </w:p>
    <w:p w14:paraId="1D02BEED" w14:textId="7436FFEC" w:rsidR="004B7207" w:rsidRPr="00FA6093" w:rsidRDefault="00EB6FD0" w:rsidP="00013F40">
      <w:pPr>
        <w:spacing w:after="108"/>
        <w:ind w:leftChars="700" w:left="1680"/>
        <w:rPr>
          <w:rFonts w:cs="Times New Roman"/>
        </w:rPr>
      </w:pPr>
      <w:r w:rsidRPr="00FA6093">
        <w:rPr>
          <w:rFonts w:cs="Times New Roman"/>
        </w:rPr>
        <w:t>言</w:t>
      </w:r>
      <w:r w:rsidR="00194546" w:rsidRPr="00FA6093">
        <w:rPr>
          <w:rFonts w:cs="Times New Roman"/>
        </w:rPr>
        <w:t>「</w:t>
      </w:r>
      <w:r w:rsidRPr="00FA6093">
        <w:rPr>
          <w:rFonts w:eastAsia="標楷體" w:cs="Times New Roman"/>
        </w:rPr>
        <w:t>無上</w:t>
      </w:r>
      <w:r w:rsidR="00194546" w:rsidRPr="00FA6093">
        <w:rPr>
          <w:rFonts w:cs="Times New Roman"/>
        </w:rPr>
        <w:t>」</w:t>
      </w:r>
      <w:r w:rsidRPr="00FA6093">
        <w:rPr>
          <w:rFonts w:cs="Times New Roman"/>
        </w:rPr>
        <w:t>者，一切九十六術經書記論，既是邪說</w:t>
      </w:r>
      <w:r w:rsidR="00194546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稱為</w:t>
      </w:r>
      <w:r w:rsidR="00194546" w:rsidRPr="00FA6093">
        <w:rPr>
          <w:rFonts w:cs="Times New Roman"/>
        </w:rPr>
        <w:t>「</w:t>
      </w:r>
      <w:r w:rsidRPr="00FA6093">
        <w:rPr>
          <w:rFonts w:cs="Times New Roman"/>
        </w:rPr>
        <w:t>有上</w:t>
      </w:r>
      <w:r w:rsidR="00194546" w:rsidRPr="00FA6093">
        <w:rPr>
          <w:rFonts w:cs="Times New Roman"/>
        </w:rPr>
        <w:t>」</w:t>
      </w:r>
      <w:r w:rsidR="00194546" w:rsidRPr="00FA6093">
        <w:rPr>
          <w:rStyle w:val="refandcopymaintext"/>
          <w:rFonts w:cs="Times New Roman"/>
        </w:rPr>
        <w:t>；</w:t>
      </w:r>
      <w:r w:rsidRPr="00FA6093">
        <w:rPr>
          <w:rFonts w:cs="Times New Roman"/>
        </w:rPr>
        <w:t>佛法正說</w:t>
      </w:r>
      <w:r w:rsidR="00811432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名為</w:t>
      </w:r>
      <w:r w:rsidR="00194546" w:rsidRPr="00FA6093">
        <w:rPr>
          <w:rFonts w:cs="Times New Roman"/>
        </w:rPr>
        <w:t>「</w:t>
      </w:r>
      <w:r w:rsidR="00194546" w:rsidRPr="00FA6093">
        <w:rPr>
          <w:rFonts w:eastAsia="標楷體" w:cs="Times New Roman"/>
        </w:rPr>
        <w:t>無上</w:t>
      </w:r>
      <w:r w:rsidR="00194546" w:rsidRPr="00FA6093">
        <w:rPr>
          <w:rFonts w:cs="Times New Roman"/>
        </w:rPr>
        <w:t>」</w:t>
      </w:r>
      <w:r w:rsidRPr="00FA6093">
        <w:rPr>
          <w:rFonts w:cs="Times New Roman"/>
        </w:rPr>
        <w:t>。</w:t>
      </w:r>
    </w:p>
    <w:p w14:paraId="721A5432" w14:textId="26F25B02" w:rsidR="004B7207" w:rsidRPr="00FA6093" w:rsidRDefault="00EB6FD0" w:rsidP="00013F40">
      <w:pPr>
        <w:spacing w:after="108"/>
        <w:ind w:leftChars="700" w:left="1680"/>
        <w:rPr>
          <w:rFonts w:cs="Times New Roman"/>
        </w:rPr>
      </w:pPr>
      <w:r w:rsidRPr="00FA6093">
        <w:rPr>
          <w:rFonts w:cs="Times New Roman"/>
        </w:rPr>
        <w:lastRenderedPageBreak/>
        <w:t>就佛法內，人天是世間教</w:t>
      </w:r>
      <w:r w:rsidR="003006B9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名為</w:t>
      </w:r>
      <w:r w:rsidR="008B64A1" w:rsidRPr="00FA6093">
        <w:rPr>
          <w:rFonts w:cs="Times New Roman"/>
        </w:rPr>
        <w:t>「有上」</w:t>
      </w:r>
      <w:r w:rsidR="003006B9" w:rsidRPr="00FA6093">
        <w:rPr>
          <w:rStyle w:val="refandcopymaintext"/>
          <w:rFonts w:cs="Times New Roman"/>
        </w:rPr>
        <w:t>；</w:t>
      </w:r>
      <w:r w:rsidRPr="00FA6093">
        <w:rPr>
          <w:rFonts w:cs="Times New Roman"/>
        </w:rPr>
        <w:t>三乘出世之法</w:t>
      </w:r>
      <w:r w:rsidR="00ED223B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名為</w:t>
      </w:r>
      <w:r w:rsidR="008B64A1" w:rsidRPr="00FA6093">
        <w:rPr>
          <w:rFonts w:cs="Times New Roman"/>
        </w:rPr>
        <w:t>「</w:t>
      </w:r>
      <w:r w:rsidR="008B64A1" w:rsidRPr="00FA6093">
        <w:rPr>
          <w:rFonts w:eastAsia="標楷體" w:cs="Times New Roman"/>
        </w:rPr>
        <w:t>無上</w:t>
      </w:r>
      <w:r w:rsidR="008B64A1" w:rsidRPr="00FA6093">
        <w:rPr>
          <w:rFonts w:cs="Times New Roman"/>
        </w:rPr>
        <w:t>」</w:t>
      </w:r>
      <w:r w:rsidRPr="00FA6093">
        <w:rPr>
          <w:rFonts w:cs="Times New Roman"/>
        </w:rPr>
        <w:t>。</w:t>
      </w:r>
    </w:p>
    <w:p w14:paraId="34588F6C" w14:textId="3A9A2F1F" w:rsidR="005B2AA1" w:rsidRPr="00FA6093" w:rsidRDefault="00EB6FD0" w:rsidP="00013F40">
      <w:pPr>
        <w:spacing w:after="108"/>
        <w:ind w:leftChars="700" w:left="1680"/>
        <w:rPr>
          <w:rFonts w:cs="Times New Roman"/>
        </w:rPr>
      </w:pPr>
      <w:r w:rsidRPr="00FA6093">
        <w:rPr>
          <w:rFonts w:cs="Times New Roman"/>
        </w:rPr>
        <w:t>就出世中，二乘是方便法</w:t>
      </w:r>
      <w:r w:rsidR="003006B9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名為</w:t>
      </w:r>
      <w:r w:rsidR="008B64A1" w:rsidRPr="00FA6093">
        <w:rPr>
          <w:rFonts w:cs="Times New Roman"/>
        </w:rPr>
        <w:t>「有上」</w:t>
      </w:r>
      <w:r w:rsidR="003006B9" w:rsidRPr="00FA6093">
        <w:rPr>
          <w:rStyle w:val="refandcopymaintext"/>
          <w:rFonts w:cs="Times New Roman"/>
        </w:rPr>
        <w:t>；</w:t>
      </w:r>
      <w:r w:rsidRPr="00FA6093">
        <w:rPr>
          <w:rFonts w:cs="Times New Roman"/>
        </w:rPr>
        <w:t>大乘之法</w:t>
      </w:r>
      <w:r w:rsidR="00811432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名為</w:t>
      </w:r>
      <w:r w:rsidR="008B64A1" w:rsidRPr="00FA6093">
        <w:rPr>
          <w:rFonts w:cs="Times New Roman"/>
        </w:rPr>
        <w:t>「</w:t>
      </w:r>
      <w:r w:rsidR="008B64A1" w:rsidRPr="00FA6093">
        <w:rPr>
          <w:rFonts w:eastAsia="標楷體" w:cs="Times New Roman"/>
        </w:rPr>
        <w:t>無上</w:t>
      </w:r>
      <w:r w:rsidR="008B64A1" w:rsidRPr="00FA6093">
        <w:rPr>
          <w:rFonts w:cs="Times New Roman"/>
        </w:rPr>
        <w:t>」</w:t>
      </w:r>
      <w:r w:rsidRPr="00FA6093">
        <w:rPr>
          <w:rFonts w:cs="Times New Roman"/>
        </w:rPr>
        <w:t>。</w:t>
      </w:r>
    </w:p>
    <w:p w14:paraId="7884C725" w14:textId="6E771776" w:rsidR="00CC3844" w:rsidRPr="00FA6093" w:rsidRDefault="00EB6FD0" w:rsidP="00013F40">
      <w:pPr>
        <w:spacing w:after="108"/>
        <w:ind w:leftChars="700" w:left="1680"/>
        <w:rPr>
          <w:rFonts w:cs="Times New Roman"/>
        </w:rPr>
      </w:pPr>
      <w:r w:rsidRPr="00FA6093">
        <w:rPr>
          <w:rFonts w:cs="Times New Roman"/>
        </w:rPr>
        <w:t>若依</w:t>
      </w:r>
      <w:r w:rsidR="004B7207" w:rsidRPr="00FA6093">
        <w:rPr>
          <w:rFonts w:eastAsiaTheme="minorEastAsia" w:cs="Times New Roman"/>
        </w:rPr>
        <w:t>《攝論》</w:t>
      </w:r>
      <w:r w:rsidRPr="00FA6093">
        <w:rPr>
          <w:rFonts w:cs="Times New Roman"/>
        </w:rPr>
        <w:t>明三乘義：一者</w:t>
      </w:r>
      <w:r w:rsidR="008B64A1" w:rsidRPr="00FA6093">
        <w:rPr>
          <w:rFonts w:cs="Times New Roman"/>
        </w:rPr>
        <w:t>、</w:t>
      </w:r>
      <w:r w:rsidRPr="00FA6093">
        <w:rPr>
          <w:rFonts w:cs="Times New Roman"/>
        </w:rPr>
        <w:t>小乘，二者</w:t>
      </w:r>
      <w:r w:rsidR="008B64A1" w:rsidRPr="00FA6093">
        <w:rPr>
          <w:rFonts w:cs="Times New Roman"/>
        </w:rPr>
        <w:t>、</w:t>
      </w:r>
      <w:r w:rsidRPr="00FA6093">
        <w:rPr>
          <w:rFonts w:cs="Times New Roman"/>
        </w:rPr>
        <w:t>大乘，三者</w:t>
      </w:r>
      <w:r w:rsidR="008B64A1" w:rsidRPr="00FA6093">
        <w:rPr>
          <w:rFonts w:cs="Times New Roman"/>
        </w:rPr>
        <w:t>、</w:t>
      </w:r>
      <w:r w:rsidRPr="00FA6093">
        <w:rPr>
          <w:rFonts w:cs="Times New Roman"/>
        </w:rPr>
        <w:t>一乘。一乘最勝</w:t>
      </w:r>
      <w:r w:rsidR="003006B9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名為</w:t>
      </w:r>
      <w:r w:rsidR="008B64A1" w:rsidRPr="00FA6093">
        <w:rPr>
          <w:rFonts w:cs="Times New Roman"/>
        </w:rPr>
        <w:t>「</w:t>
      </w:r>
      <w:r w:rsidR="008B64A1" w:rsidRPr="00FA6093">
        <w:rPr>
          <w:rFonts w:eastAsia="標楷體" w:cs="Times New Roman"/>
        </w:rPr>
        <w:t>無上</w:t>
      </w:r>
      <w:r w:rsidR="008B64A1" w:rsidRPr="00FA6093">
        <w:rPr>
          <w:rFonts w:cs="Times New Roman"/>
        </w:rPr>
        <w:t>」</w:t>
      </w:r>
      <w:r w:rsidR="003006B9" w:rsidRPr="00FA6093">
        <w:rPr>
          <w:rStyle w:val="refandcopymaintext"/>
          <w:rFonts w:cs="Times New Roman"/>
        </w:rPr>
        <w:t>；</w:t>
      </w:r>
      <w:r w:rsidRPr="00FA6093">
        <w:rPr>
          <w:rFonts w:cs="Times New Roman"/>
        </w:rPr>
        <w:t>餘之二種</w:t>
      </w:r>
      <w:r w:rsidR="003006B9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稱為</w:t>
      </w:r>
      <w:r w:rsidR="008B64A1" w:rsidRPr="00FA6093">
        <w:rPr>
          <w:rFonts w:cs="Times New Roman"/>
        </w:rPr>
        <w:t>「有上」</w:t>
      </w:r>
      <w:r w:rsidRPr="00FA6093">
        <w:rPr>
          <w:rFonts w:cs="Times New Roman"/>
        </w:rPr>
        <w:t>。</w:t>
      </w:r>
    </w:p>
    <w:p w14:paraId="420CD622" w14:textId="5C180DA0" w:rsidR="00913338" w:rsidRPr="00FA6093" w:rsidRDefault="00EB6FD0" w:rsidP="00013F40">
      <w:pPr>
        <w:tabs>
          <w:tab w:val="left" w:pos="1701"/>
        </w:tabs>
        <w:spacing w:after="108"/>
        <w:ind w:leftChars="700" w:left="1680"/>
        <w:rPr>
          <w:rFonts w:cs="Times New Roman"/>
        </w:rPr>
      </w:pPr>
      <w:r w:rsidRPr="00FA6093">
        <w:rPr>
          <w:rFonts w:cs="Times New Roman"/>
        </w:rPr>
        <w:t>一乘之內</w:t>
      </w:r>
      <w:r w:rsidR="00811432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有因有果，因行未極</w:t>
      </w:r>
      <w:r w:rsidR="008550AE" w:rsidRPr="00FA6093">
        <w:rPr>
          <w:rStyle w:val="a9"/>
          <w:rFonts w:cs="Times New Roman"/>
        </w:rPr>
        <w:footnoteReference w:id="11"/>
      </w:r>
      <w:r w:rsidR="00811432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名為</w:t>
      </w:r>
      <w:r w:rsidR="008B64A1" w:rsidRPr="00FA6093">
        <w:rPr>
          <w:rFonts w:cs="Times New Roman"/>
        </w:rPr>
        <w:t>「有上」</w:t>
      </w:r>
      <w:r w:rsidR="003006B9" w:rsidRPr="00FA6093">
        <w:rPr>
          <w:rStyle w:val="refandcopymaintext"/>
          <w:rFonts w:cs="Times New Roman"/>
        </w:rPr>
        <w:t>；</w:t>
      </w:r>
      <w:r w:rsidRPr="00FA6093">
        <w:rPr>
          <w:rFonts w:cs="Times New Roman"/>
        </w:rPr>
        <w:t>果德究竟</w:t>
      </w:r>
      <w:r w:rsidR="00811432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名為</w:t>
      </w:r>
      <w:r w:rsidR="008B64A1" w:rsidRPr="00FA6093">
        <w:rPr>
          <w:rFonts w:cs="Times New Roman"/>
        </w:rPr>
        <w:t>「</w:t>
      </w:r>
      <w:r w:rsidR="008B64A1" w:rsidRPr="00FA6093">
        <w:rPr>
          <w:rFonts w:eastAsia="標楷體" w:cs="Times New Roman"/>
        </w:rPr>
        <w:t>無上</w:t>
      </w:r>
      <w:r w:rsidR="008B64A1" w:rsidRPr="00FA6093">
        <w:rPr>
          <w:rFonts w:cs="Times New Roman"/>
        </w:rPr>
        <w:t>」</w:t>
      </w:r>
      <w:r w:rsidRPr="00FA6093">
        <w:rPr>
          <w:rFonts w:cs="Times New Roman"/>
        </w:rPr>
        <w:t>。</w:t>
      </w:r>
    </w:p>
    <w:p w14:paraId="0E3DA80B" w14:textId="34D7DF4B" w:rsidR="00DE72B5" w:rsidRPr="00FA6093" w:rsidRDefault="00DE72B5" w:rsidP="00013F40">
      <w:pPr>
        <w:pStyle w:val="8"/>
        <w:rPr>
          <w:rFonts w:cs="Times New Roman"/>
        </w:rPr>
      </w:pPr>
      <w:bookmarkStart w:id="6" w:name="_Hlk138610027"/>
      <w:r w:rsidRPr="00FA6093">
        <w:rPr>
          <w:rFonts w:cs="Times New Roman"/>
        </w:rPr>
        <w:t>戊</w:t>
      </w:r>
      <w:r w:rsidR="00FA41C0" w:rsidRPr="00FA6093">
        <w:rPr>
          <w:rFonts w:cs="Times New Roman"/>
        </w:rPr>
        <w:t>二</w:t>
      </w:r>
      <w:r w:rsidRPr="00FA6093">
        <w:rPr>
          <w:rFonts w:eastAsia="DengXian" w:cs="Times New Roman"/>
        </w:rPr>
        <w:t xml:space="preserve"> </w:t>
      </w:r>
      <w:r w:rsidR="00430DF5" w:rsidRPr="00D04419">
        <w:rPr>
          <w:rFonts w:cs="Times New Roman"/>
          <w:color w:val="auto"/>
        </w:rPr>
        <w:t>明</w:t>
      </w:r>
      <w:r w:rsidR="00FA41C0" w:rsidRPr="00FA6093">
        <w:rPr>
          <w:rFonts w:cs="Times New Roman"/>
        </w:rPr>
        <w:t>照世法寶之用</w:t>
      </w:r>
      <w:r w:rsidR="007C21EE" w:rsidRPr="00FA6093">
        <w:rPr>
          <w:rFonts w:eastAsiaTheme="minorEastAsia" w:cs="Times New Roman"/>
          <w:b w:val="0"/>
          <w:bCs w:val="0"/>
          <w:bdr w:val="none" w:sz="0" w:space="0" w:color="auto"/>
        </w:rPr>
        <w:t>（</w:t>
      </w:r>
      <w:bookmarkStart w:id="7" w:name="_Hlk150361602"/>
      <w:r w:rsidR="007C21EE" w:rsidRPr="00FA6093">
        <w:rPr>
          <w:rFonts w:eastAsiaTheme="minorEastAsia" w:cs="Times New Roman"/>
          <w:b w:val="0"/>
          <w:bCs w:val="0"/>
          <w:bdr w:val="none" w:sz="0" w:space="0" w:color="auto"/>
        </w:rPr>
        <w:t>p.</w:t>
      </w:r>
      <w:r w:rsidR="005D2E3B" w:rsidRPr="00FA6093">
        <w:rPr>
          <w:rFonts w:eastAsiaTheme="minorEastAsia" w:cs="Times New Roman"/>
          <w:b w:val="0"/>
          <w:bCs w:val="0"/>
          <w:bdr w:val="none" w:sz="0" w:space="0" w:color="auto"/>
        </w:rPr>
        <w:t>79</w:t>
      </w:r>
      <w:bookmarkEnd w:id="7"/>
      <w:r w:rsidR="007C21EE" w:rsidRPr="00FA6093">
        <w:rPr>
          <w:rFonts w:eastAsiaTheme="minorEastAsia" w:cs="Times New Roman"/>
          <w:b w:val="0"/>
          <w:bCs w:val="0"/>
          <w:bdr w:val="none" w:sz="0" w:space="0" w:color="auto"/>
        </w:rPr>
        <w:t>）</w:t>
      </w:r>
    </w:p>
    <w:bookmarkEnd w:id="6"/>
    <w:p w14:paraId="6F26C68A" w14:textId="6FCDED9E" w:rsidR="000728EF" w:rsidRPr="00FA6093" w:rsidRDefault="00EC167F" w:rsidP="00013F40">
      <w:pPr>
        <w:spacing w:after="108"/>
        <w:ind w:leftChars="350" w:left="840"/>
        <w:rPr>
          <w:rFonts w:cs="Times New Roman"/>
        </w:rPr>
      </w:pPr>
      <w:r w:rsidRPr="00FA6093">
        <w:rPr>
          <w:rFonts w:cs="Times New Roman"/>
        </w:rPr>
        <w:t>【疏】</w:t>
      </w:r>
      <w:r w:rsidR="004B7207" w:rsidRPr="00FA6093">
        <w:rPr>
          <w:rFonts w:cs="Times New Roman"/>
        </w:rPr>
        <w:t>所言</w:t>
      </w:r>
      <w:r w:rsidR="009E0DF4" w:rsidRPr="00FA6093">
        <w:rPr>
          <w:rFonts w:cs="Times New Roman"/>
        </w:rPr>
        <w:t>「</w:t>
      </w:r>
      <w:r w:rsidR="004B7207" w:rsidRPr="00FA6093">
        <w:rPr>
          <w:rFonts w:eastAsia="標楷體" w:cs="Times New Roman"/>
        </w:rPr>
        <w:t>照世</w:t>
      </w:r>
      <w:r w:rsidR="009E0DF4" w:rsidRPr="00FA6093">
        <w:rPr>
          <w:rFonts w:cs="Times New Roman"/>
        </w:rPr>
        <w:t>」</w:t>
      </w:r>
      <w:r w:rsidR="004B7207" w:rsidRPr="00FA6093">
        <w:rPr>
          <w:rFonts w:cs="Times New Roman"/>
        </w:rPr>
        <w:t>者，中道實相，能生正觀，明照世間，故云</w:t>
      </w:r>
      <w:r w:rsidR="00811432" w:rsidRPr="00FA6093">
        <w:rPr>
          <w:rFonts w:cs="Times New Roman"/>
        </w:rPr>
        <w:t>「</w:t>
      </w:r>
      <w:r w:rsidR="004B7207" w:rsidRPr="00FA6093">
        <w:rPr>
          <w:rFonts w:eastAsia="標楷體" w:cs="Times New Roman"/>
        </w:rPr>
        <w:t>照世</w:t>
      </w:r>
      <w:r w:rsidR="00811432" w:rsidRPr="00FA6093">
        <w:rPr>
          <w:rFonts w:cs="Times New Roman"/>
        </w:rPr>
        <w:t>」</w:t>
      </w:r>
      <w:r w:rsidR="004B7207" w:rsidRPr="00FA6093">
        <w:rPr>
          <w:rFonts w:cs="Times New Roman"/>
        </w:rPr>
        <w:t>。</w:t>
      </w:r>
    </w:p>
    <w:p w14:paraId="667B20E9" w14:textId="02135599" w:rsidR="00EC167F" w:rsidRPr="00FA6093" w:rsidRDefault="004B7207" w:rsidP="00013F40">
      <w:pPr>
        <w:tabs>
          <w:tab w:val="left" w:pos="1200"/>
        </w:tabs>
        <w:spacing w:after="108"/>
        <w:ind w:leftChars="650" w:left="1560"/>
        <w:rPr>
          <w:rFonts w:cs="Times New Roman"/>
        </w:rPr>
      </w:pPr>
      <w:r w:rsidRPr="00FA6093">
        <w:rPr>
          <w:rFonts w:cs="Times New Roman"/>
        </w:rPr>
        <w:t>又</w:t>
      </w:r>
      <w:r w:rsidR="00811432" w:rsidRPr="00FA6093">
        <w:rPr>
          <w:rFonts w:cs="Times New Roman"/>
        </w:rPr>
        <w:t>「</w:t>
      </w:r>
      <w:r w:rsidRPr="00FA6093">
        <w:rPr>
          <w:rFonts w:eastAsia="標楷體" w:cs="Times New Roman"/>
        </w:rPr>
        <w:t>照</w:t>
      </w:r>
      <w:r w:rsidR="00811432" w:rsidRPr="00FA6093">
        <w:rPr>
          <w:rFonts w:eastAsia="標楷體" w:cs="Times New Roman"/>
        </w:rPr>
        <w:t>世</w:t>
      </w:r>
      <w:r w:rsidR="00811432" w:rsidRPr="00FA6093">
        <w:rPr>
          <w:rFonts w:cs="Times New Roman"/>
        </w:rPr>
        <w:t>」</w:t>
      </w:r>
      <w:r w:rsidRPr="00FA6093">
        <w:rPr>
          <w:rFonts w:cs="Times New Roman"/>
        </w:rPr>
        <w:t>者，由法寶能示邪正及以權實，故名</w:t>
      </w:r>
      <w:r w:rsidR="00811432" w:rsidRPr="00FA6093">
        <w:rPr>
          <w:rFonts w:cs="Times New Roman"/>
        </w:rPr>
        <w:t>「</w:t>
      </w:r>
      <w:r w:rsidRPr="00FA6093">
        <w:rPr>
          <w:rFonts w:eastAsia="標楷體" w:cs="Times New Roman"/>
        </w:rPr>
        <w:t>照世</w:t>
      </w:r>
      <w:r w:rsidR="00811432" w:rsidRPr="00FA6093">
        <w:rPr>
          <w:rFonts w:cs="Times New Roman"/>
        </w:rPr>
        <w:t>」</w:t>
      </w:r>
      <w:r w:rsidRPr="00FA6093">
        <w:rPr>
          <w:rFonts w:cs="Times New Roman"/>
        </w:rPr>
        <w:t>也。</w:t>
      </w:r>
    </w:p>
    <w:p w14:paraId="4CAE84A6" w14:textId="0D065631" w:rsidR="004B7207" w:rsidRPr="00FA6093" w:rsidRDefault="004B7207" w:rsidP="00013F40">
      <w:pPr>
        <w:spacing w:after="108"/>
        <w:ind w:leftChars="650" w:left="5642" w:hangingChars="1701" w:hanging="4082"/>
        <w:rPr>
          <w:rFonts w:cs="Times New Roman"/>
          <w:shd w:val="pct15" w:color="auto" w:fill="FFFFFF"/>
        </w:rPr>
      </w:pPr>
      <w:r w:rsidRPr="00FA6093">
        <w:rPr>
          <w:rFonts w:cs="Times New Roman"/>
        </w:rPr>
        <w:t>前</w:t>
      </w:r>
      <w:bookmarkStart w:id="8" w:name="_Hlk138589971"/>
      <w:r w:rsidRPr="00FA6093">
        <w:rPr>
          <w:rFonts w:cs="Times New Roman"/>
          <w:b/>
          <w:bCs/>
        </w:rPr>
        <w:t>明無上</w:t>
      </w:r>
      <w:r w:rsidR="00D2572C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  <w:b/>
          <w:bCs/>
        </w:rPr>
        <w:t>法寶之體</w:t>
      </w:r>
      <w:bookmarkEnd w:id="8"/>
      <w:r w:rsidR="00D2572C" w:rsidRPr="00FA6093">
        <w:rPr>
          <w:rStyle w:val="refandcopymaintext"/>
          <w:rFonts w:cs="Times New Roman"/>
        </w:rPr>
        <w:t>；</w:t>
      </w:r>
      <w:r w:rsidRPr="00FA6093">
        <w:rPr>
          <w:rFonts w:cs="Times New Roman"/>
        </w:rPr>
        <w:t>次</w:t>
      </w:r>
      <w:bookmarkStart w:id="9" w:name="_Hlk138608147"/>
      <w:r w:rsidRPr="00FA6093">
        <w:rPr>
          <w:rFonts w:cs="Times New Roman"/>
          <w:b/>
          <w:bCs/>
        </w:rPr>
        <w:t>云照世</w:t>
      </w:r>
      <w:r w:rsidR="00D2572C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  <w:b/>
          <w:bCs/>
        </w:rPr>
        <w:t>法寶之用</w:t>
      </w:r>
      <w:bookmarkEnd w:id="9"/>
      <w:r w:rsidRPr="00FA6093">
        <w:rPr>
          <w:rFonts w:cs="Times New Roman"/>
        </w:rPr>
        <w:t>。</w:t>
      </w:r>
    </w:p>
    <w:p w14:paraId="2D81D7B4" w14:textId="49F850F0" w:rsidR="007602AE" w:rsidRPr="00FA6093" w:rsidRDefault="00AE01E6" w:rsidP="00013F40">
      <w:pPr>
        <w:pStyle w:val="9"/>
        <w:rPr>
          <w:rFonts w:eastAsiaTheme="minorEastAsia" w:cs="Times New Roman"/>
          <w:color w:val="auto"/>
          <w:shd w:val="pct15" w:color="auto" w:fill="FFFFFF"/>
        </w:rPr>
      </w:pPr>
      <w:r w:rsidRPr="00FA6093">
        <w:rPr>
          <w:rFonts w:cs="Times New Roman"/>
          <w:color w:val="auto"/>
          <w:shd w:val="pct15" w:color="auto" w:fill="FFFFFF"/>
        </w:rPr>
        <w:t>（一）</w:t>
      </w:r>
      <w:r w:rsidR="007602AE" w:rsidRPr="00FA6093">
        <w:rPr>
          <w:rFonts w:cs="Times New Roman"/>
          <w:color w:val="auto"/>
          <w:shd w:val="pct15" w:color="auto" w:fill="FFFFFF"/>
        </w:rPr>
        <w:t>明法之義</w:t>
      </w:r>
      <w:bookmarkStart w:id="10" w:name="_Hlk150072483"/>
      <w:r w:rsidR="0089088C" w:rsidRPr="00FA6093">
        <w:rPr>
          <w:rFonts w:cs="Times New Roman"/>
          <w:b w:val="0"/>
          <w:bCs w:val="0"/>
          <w:bdr w:val="none" w:sz="0" w:space="0" w:color="auto"/>
        </w:rPr>
        <w:t>（</w:t>
      </w:r>
      <w:r w:rsidR="00C82E2E" w:rsidRPr="00FA6093">
        <w:rPr>
          <w:rFonts w:cs="Times New Roman"/>
          <w:b w:val="0"/>
          <w:bCs w:val="0"/>
          <w:bdr w:val="none" w:sz="0" w:space="0" w:color="auto"/>
        </w:rPr>
        <w:t>p.79</w:t>
      </w:r>
      <w:r w:rsidR="0089088C" w:rsidRPr="00FA6093">
        <w:rPr>
          <w:rFonts w:cs="Times New Roman"/>
          <w:b w:val="0"/>
          <w:bCs w:val="0"/>
          <w:bdr w:val="none" w:sz="0" w:space="0" w:color="auto"/>
        </w:rPr>
        <w:t>）</w:t>
      </w:r>
      <w:bookmarkEnd w:id="10"/>
    </w:p>
    <w:p w14:paraId="68A9511C" w14:textId="761996D2" w:rsidR="00EC167F" w:rsidRPr="00FA6093" w:rsidRDefault="00EC167F" w:rsidP="00013F40">
      <w:pPr>
        <w:spacing w:after="108"/>
        <w:ind w:leftChars="400" w:left="960"/>
        <w:rPr>
          <w:rFonts w:cs="Times New Roman"/>
        </w:rPr>
      </w:pPr>
      <w:r w:rsidRPr="00FA6093">
        <w:rPr>
          <w:rFonts w:cs="Times New Roman"/>
        </w:rPr>
        <w:t>【疏】所言</w:t>
      </w:r>
      <w:r w:rsidR="00570004" w:rsidRPr="00FA6093">
        <w:rPr>
          <w:rFonts w:cs="Times New Roman"/>
        </w:rPr>
        <w:t>「</w:t>
      </w:r>
      <w:r w:rsidRPr="00FA6093">
        <w:rPr>
          <w:rFonts w:eastAsia="標楷體" w:cs="Times New Roman"/>
        </w:rPr>
        <w:t>法</w:t>
      </w:r>
      <w:r w:rsidR="00570004" w:rsidRPr="00FA6093">
        <w:rPr>
          <w:rFonts w:cs="Times New Roman"/>
        </w:rPr>
        <w:t>」</w:t>
      </w:r>
      <w:r w:rsidRPr="00FA6093">
        <w:rPr>
          <w:rFonts w:cs="Times New Roman"/>
        </w:rPr>
        <w:t>者，即此實相，體可揩摸</w:t>
      </w:r>
      <w:r w:rsidR="008550AE" w:rsidRPr="00FA6093">
        <w:rPr>
          <w:rStyle w:val="a9"/>
          <w:rFonts w:cs="Times New Roman"/>
        </w:rPr>
        <w:footnoteReference w:id="12"/>
      </w:r>
      <w:r w:rsidRPr="00FA6093">
        <w:rPr>
          <w:rFonts w:cs="Times New Roman"/>
        </w:rPr>
        <w:t>，故名為</w:t>
      </w:r>
      <w:r w:rsidR="00570004" w:rsidRPr="00FA6093">
        <w:rPr>
          <w:rFonts w:cs="Times New Roman"/>
        </w:rPr>
        <w:t>「</w:t>
      </w:r>
      <w:r w:rsidR="00570004" w:rsidRPr="00FA6093">
        <w:rPr>
          <w:rFonts w:eastAsia="標楷體" w:cs="Times New Roman"/>
        </w:rPr>
        <w:t>法</w:t>
      </w:r>
      <w:r w:rsidR="00570004" w:rsidRPr="00FA6093">
        <w:rPr>
          <w:rFonts w:cs="Times New Roman"/>
        </w:rPr>
        <w:t>」</w:t>
      </w:r>
      <w:r w:rsidRPr="00FA6093">
        <w:rPr>
          <w:rFonts w:cs="Times New Roman"/>
        </w:rPr>
        <w:t>。</w:t>
      </w:r>
    </w:p>
    <w:p w14:paraId="306EF295" w14:textId="7B661A52" w:rsidR="007B7F7C" w:rsidRPr="00FA6093" w:rsidRDefault="00AE01E6" w:rsidP="00013F40">
      <w:pPr>
        <w:pStyle w:val="9"/>
        <w:rPr>
          <w:rFonts w:eastAsiaTheme="minorEastAsia" w:cs="Times New Roman"/>
          <w:color w:val="auto"/>
          <w:shd w:val="pct15" w:color="auto" w:fill="FFFFFF"/>
        </w:rPr>
      </w:pPr>
      <w:r w:rsidRPr="00FA6093">
        <w:rPr>
          <w:rFonts w:cs="Times New Roman"/>
          <w:color w:val="auto"/>
          <w:shd w:val="pct15" w:color="auto" w:fill="FFFFFF"/>
        </w:rPr>
        <w:t>（二）</w:t>
      </w:r>
      <w:r w:rsidR="007B7F7C" w:rsidRPr="00FA6093">
        <w:rPr>
          <w:rFonts w:cs="Times New Roman"/>
          <w:color w:val="auto"/>
          <w:shd w:val="pct15" w:color="auto" w:fill="FFFFFF"/>
        </w:rPr>
        <w:t>列法寶之種類</w:t>
      </w:r>
      <w:r w:rsidR="0089088C" w:rsidRPr="00FA6093">
        <w:rPr>
          <w:rFonts w:cs="Times New Roman"/>
          <w:b w:val="0"/>
          <w:bCs w:val="0"/>
          <w:bdr w:val="none" w:sz="0" w:space="0" w:color="auto"/>
        </w:rPr>
        <w:t>（</w:t>
      </w:r>
      <w:r w:rsidR="00C82E2E" w:rsidRPr="00FA6093">
        <w:rPr>
          <w:rFonts w:cs="Times New Roman"/>
          <w:b w:val="0"/>
          <w:bCs w:val="0"/>
          <w:bdr w:val="none" w:sz="0" w:space="0" w:color="auto"/>
        </w:rPr>
        <w:t>p.79</w:t>
      </w:r>
      <w:r w:rsidR="0089088C" w:rsidRPr="00FA6093">
        <w:rPr>
          <w:rFonts w:cs="Times New Roman"/>
          <w:b w:val="0"/>
          <w:bCs w:val="0"/>
          <w:bdr w:val="none" w:sz="0" w:space="0" w:color="auto"/>
        </w:rPr>
        <w:t>）</w:t>
      </w:r>
    </w:p>
    <w:p w14:paraId="07C7DCF9" w14:textId="1B59E8CD" w:rsidR="007602AE" w:rsidRPr="00FA6093" w:rsidRDefault="00AE01E6" w:rsidP="002E0226">
      <w:pPr>
        <w:pStyle w:val="9"/>
        <w:ind w:leftChars="450" w:left="1080"/>
        <w:rPr>
          <w:rFonts w:cs="Times New Roman"/>
          <w:strike/>
          <w:color w:val="FF0000"/>
          <w:shd w:val="pct15" w:color="auto" w:fill="FFFFFF"/>
        </w:rPr>
      </w:pPr>
      <w:r w:rsidRPr="00FA6093">
        <w:rPr>
          <w:rFonts w:eastAsia="DengXian" w:cs="Times New Roman" w:hint="eastAsia"/>
          <w:color w:val="auto"/>
          <w:shd w:val="pct15" w:color="auto" w:fill="FFFFFF"/>
        </w:rPr>
        <w:t>1</w:t>
      </w:r>
      <w:r w:rsidRPr="00FA6093">
        <w:rPr>
          <w:rFonts w:cs="Times New Roman"/>
          <w:color w:val="auto"/>
          <w:shd w:val="pct15" w:color="auto" w:fill="FFFFFF"/>
        </w:rPr>
        <w:t>、</w:t>
      </w:r>
      <w:r w:rsidR="007602AE" w:rsidRPr="00FA6093">
        <w:rPr>
          <w:rFonts w:cs="Times New Roman"/>
          <w:color w:val="auto"/>
          <w:shd w:val="pct15" w:color="auto" w:fill="FFFFFF"/>
        </w:rPr>
        <w:t>徵</w:t>
      </w:r>
      <w:r w:rsidR="0089088C" w:rsidRPr="00FA6093">
        <w:rPr>
          <w:rFonts w:cs="Times New Roman"/>
          <w:b w:val="0"/>
          <w:bCs w:val="0"/>
          <w:bdr w:val="none" w:sz="0" w:space="0" w:color="auto"/>
        </w:rPr>
        <w:t>（</w:t>
      </w:r>
      <w:r w:rsidR="00C82E2E" w:rsidRPr="00FA6093">
        <w:rPr>
          <w:rFonts w:cs="Times New Roman"/>
          <w:b w:val="0"/>
          <w:bCs w:val="0"/>
          <w:bdr w:val="none" w:sz="0" w:space="0" w:color="auto"/>
        </w:rPr>
        <w:t>p.79</w:t>
      </w:r>
      <w:r w:rsidR="0089088C" w:rsidRPr="00FA6093">
        <w:rPr>
          <w:rFonts w:cs="Times New Roman"/>
          <w:b w:val="0"/>
          <w:bCs w:val="0"/>
          <w:bdr w:val="none" w:sz="0" w:space="0" w:color="auto"/>
        </w:rPr>
        <w:t>）</w:t>
      </w:r>
    </w:p>
    <w:p w14:paraId="68437B51" w14:textId="6EF2B9AB" w:rsidR="00EC167F" w:rsidRPr="00FA6093" w:rsidRDefault="00EC167F" w:rsidP="00013F40">
      <w:pPr>
        <w:spacing w:after="108"/>
        <w:ind w:leftChars="450" w:left="1080"/>
        <w:rPr>
          <w:rFonts w:cs="Times New Roman"/>
        </w:rPr>
      </w:pPr>
      <w:r w:rsidRPr="00FA6093">
        <w:rPr>
          <w:rFonts w:cs="Times New Roman"/>
        </w:rPr>
        <w:t>問：法寶有幾種？</w:t>
      </w:r>
    </w:p>
    <w:p w14:paraId="0F5BB32B" w14:textId="245C26F7" w:rsidR="007602AE" w:rsidRPr="00FA6093" w:rsidRDefault="00AE01E6" w:rsidP="002E0226">
      <w:pPr>
        <w:pStyle w:val="9"/>
        <w:ind w:leftChars="450" w:left="1080"/>
        <w:rPr>
          <w:rFonts w:eastAsiaTheme="minorEastAsia" w:cs="Times New Roman"/>
          <w:strike/>
          <w:color w:val="FF0000"/>
          <w:shd w:val="pct15" w:color="auto" w:fill="FFFFFF"/>
        </w:rPr>
      </w:pPr>
      <w:r w:rsidRPr="00FA6093">
        <w:rPr>
          <w:rFonts w:eastAsia="DengXian" w:cs="Times New Roman"/>
          <w:color w:val="auto"/>
          <w:shd w:val="pct15" w:color="auto" w:fill="FFFFFF"/>
        </w:rPr>
        <w:t>2</w:t>
      </w:r>
      <w:r w:rsidRPr="00FA6093">
        <w:rPr>
          <w:rFonts w:cs="Times New Roman"/>
          <w:color w:val="auto"/>
          <w:shd w:val="pct15" w:color="auto" w:fill="FFFFFF"/>
        </w:rPr>
        <w:t>、</w:t>
      </w:r>
      <w:r w:rsidR="007602AE" w:rsidRPr="00FA6093">
        <w:rPr>
          <w:rFonts w:cs="Times New Roman"/>
          <w:color w:val="auto"/>
          <w:shd w:val="pct15" w:color="auto" w:fill="FFFFFF"/>
        </w:rPr>
        <w:t>釋</w:t>
      </w:r>
      <w:r w:rsidR="0089088C" w:rsidRPr="00FA6093">
        <w:rPr>
          <w:rFonts w:cs="Times New Roman"/>
          <w:b w:val="0"/>
          <w:bCs w:val="0"/>
          <w:bdr w:val="none" w:sz="0" w:space="0" w:color="auto"/>
        </w:rPr>
        <w:t>（</w:t>
      </w:r>
      <w:r w:rsidR="00C82E2E" w:rsidRPr="00FA6093">
        <w:rPr>
          <w:rFonts w:cs="Times New Roman"/>
          <w:b w:val="0"/>
          <w:bCs w:val="0"/>
          <w:bdr w:val="none" w:sz="0" w:space="0" w:color="auto"/>
        </w:rPr>
        <w:t>p.79</w:t>
      </w:r>
      <w:r w:rsidR="0089088C" w:rsidRPr="00FA6093">
        <w:rPr>
          <w:rFonts w:cs="Times New Roman"/>
          <w:b w:val="0"/>
          <w:bCs w:val="0"/>
          <w:bdr w:val="none" w:sz="0" w:space="0" w:color="auto"/>
        </w:rPr>
        <w:t>）</w:t>
      </w:r>
    </w:p>
    <w:p w14:paraId="1E6668A7" w14:textId="3F095D63" w:rsidR="00EC167F" w:rsidRPr="00FA6093" w:rsidRDefault="00EC167F" w:rsidP="00013F40">
      <w:pPr>
        <w:spacing w:after="108"/>
        <w:ind w:leftChars="450" w:left="1560" w:hangingChars="200" w:hanging="480"/>
        <w:rPr>
          <w:rFonts w:cs="Times New Roman"/>
        </w:rPr>
      </w:pPr>
      <w:r w:rsidRPr="00FA6093">
        <w:rPr>
          <w:rFonts w:cs="Times New Roman"/>
        </w:rPr>
        <w:t>答</w:t>
      </w:r>
      <w:r w:rsidRPr="00D04419">
        <w:rPr>
          <w:rFonts w:cs="Times New Roman"/>
        </w:rPr>
        <w:t>：數論</w:t>
      </w:r>
      <w:r w:rsidR="006C2F62" w:rsidRPr="00D04419">
        <w:rPr>
          <w:rStyle w:val="a9"/>
          <w:rFonts w:cs="Times New Roman"/>
        </w:rPr>
        <w:footnoteReference w:id="13"/>
      </w:r>
      <w:r w:rsidRPr="00D04419">
        <w:rPr>
          <w:rFonts w:cs="Times New Roman"/>
        </w:rPr>
        <w:t>師云：</w:t>
      </w:r>
      <w:r w:rsidR="00AB0C08" w:rsidRPr="00D04419">
        <w:rPr>
          <w:rFonts w:cs="Times New Roman"/>
        </w:rPr>
        <w:t>「</w:t>
      </w:r>
      <w:r w:rsidRPr="00FA6093">
        <w:rPr>
          <w:rFonts w:cs="Times New Roman"/>
        </w:rPr>
        <w:t>有四種法寶：一、境界法，二、無為果，三、善業，四、文字。</w:t>
      </w:r>
      <w:r w:rsidR="00AB0C08" w:rsidRPr="00FA6093">
        <w:rPr>
          <w:rFonts w:cs="Times New Roman"/>
        </w:rPr>
        <w:t>」</w:t>
      </w:r>
    </w:p>
    <w:p w14:paraId="294E4DD0" w14:textId="3C81F3FC" w:rsidR="00EC167F" w:rsidRPr="00FA6093" w:rsidRDefault="00125402" w:rsidP="00013F40">
      <w:pPr>
        <w:spacing w:after="108"/>
        <w:ind w:leftChars="650" w:left="1560"/>
        <w:rPr>
          <w:rFonts w:cs="Times New Roman"/>
        </w:rPr>
      </w:pPr>
      <w:r w:rsidRPr="00FA6093">
        <w:rPr>
          <w:rFonts w:eastAsiaTheme="minorEastAsia" w:cs="Times New Roman"/>
        </w:rPr>
        <w:t>《智度論》</w:t>
      </w:r>
      <w:r w:rsidR="00EC167F" w:rsidRPr="00FA6093">
        <w:rPr>
          <w:rFonts w:eastAsiaTheme="minorEastAsia" w:cs="Times New Roman"/>
        </w:rPr>
        <w:t>五十卷</w:t>
      </w:r>
      <w:r w:rsidR="00CB2FBE" w:rsidRPr="00FA6093">
        <w:rPr>
          <w:rFonts w:eastAsiaTheme="minorEastAsia" w:cs="Times New Roman"/>
        </w:rPr>
        <w:t>解</w:t>
      </w:r>
      <w:r w:rsidR="00B2571D" w:rsidRPr="00FA6093">
        <w:rPr>
          <w:rFonts w:cs="Times New Roman"/>
        </w:rPr>
        <w:t>〈</w:t>
      </w:r>
      <w:r w:rsidR="00EC167F" w:rsidRPr="00FA6093">
        <w:rPr>
          <w:rFonts w:eastAsiaTheme="minorEastAsia" w:cs="Times New Roman"/>
        </w:rPr>
        <w:t>發趣品</w:t>
      </w:r>
      <w:r w:rsidR="00194546" w:rsidRPr="00FA6093">
        <w:rPr>
          <w:rFonts w:cs="Times New Roman"/>
        </w:rPr>
        <w:t>〉</w:t>
      </w:r>
      <w:r w:rsidR="00EC167F" w:rsidRPr="00FA6093">
        <w:rPr>
          <w:rFonts w:cs="Times New Roman"/>
        </w:rPr>
        <w:t>云：</w:t>
      </w:r>
      <w:r w:rsidR="00AB0C08" w:rsidRPr="00FA6093">
        <w:rPr>
          <w:rFonts w:cs="Times New Roman"/>
        </w:rPr>
        <w:t>「</w:t>
      </w:r>
      <w:r w:rsidR="00EC167F" w:rsidRPr="00FA6093">
        <w:rPr>
          <w:rFonts w:cs="Times New Roman"/>
        </w:rPr>
        <w:t>法有三種：一者、無上法，所謂涅槃；二、涅槃方便，謂八聖道；三者、一切善語，謂八萬法藏、十二部經也。</w:t>
      </w:r>
      <w:r w:rsidR="00AB0C08" w:rsidRPr="00FA6093">
        <w:rPr>
          <w:rFonts w:cs="Times New Roman"/>
        </w:rPr>
        <w:t>」</w:t>
      </w:r>
      <w:r w:rsidR="00EE289C" w:rsidRPr="00FA6093">
        <w:rPr>
          <w:rStyle w:val="a9"/>
          <w:rFonts w:cs="Times New Roman"/>
        </w:rPr>
        <w:footnoteReference w:id="14"/>
      </w:r>
    </w:p>
    <w:p w14:paraId="2101F415" w14:textId="14E6A34F" w:rsidR="00570004" w:rsidRPr="00FA6093" w:rsidRDefault="00570004" w:rsidP="0089088C">
      <w:pPr>
        <w:pStyle w:val="6"/>
        <w:rPr>
          <w:rFonts w:cs="Times New Roman"/>
        </w:rPr>
      </w:pPr>
      <w:r w:rsidRPr="00FA6093">
        <w:rPr>
          <w:rFonts w:cs="Times New Roman"/>
        </w:rPr>
        <w:lastRenderedPageBreak/>
        <w:t>丙二</w:t>
      </w:r>
      <w:r w:rsidRPr="00FA6093">
        <w:rPr>
          <w:rFonts w:eastAsia="DengXian" w:cs="Times New Roman"/>
        </w:rPr>
        <w:t xml:space="preserve"> </w:t>
      </w:r>
      <w:r w:rsidRPr="00FA6093">
        <w:rPr>
          <w:rFonts w:cs="Times New Roman"/>
        </w:rPr>
        <w:t>歎釋法寶</w:t>
      </w:r>
      <w:r w:rsidR="007C21EE" w:rsidRPr="00FA6093">
        <w:rPr>
          <w:rFonts w:eastAsiaTheme="minorEastAsia" w:cs="Times New Roman"/>
          <w:b w:val="0"/>
          <w:bCs w:val="0"/>
          <w:bdr w:val="none" w:sz="0" w:space="0" w:color="auto"/>
        </w:rPr>
        <w:t>（</w:t>
      </w:r>
      <w:r w:rsidR="007C21EE" w:rsidRPr="00FA6093">
        <w:rPr>
          <w:rFonts w:eastAsiaTheme="minorEastAsia" w:cs="Times New Roman"/>
          <w:b w:val="0"/>
          <w:bCs w:val="0"/>
          <w:bdr w:val="none" w:sz="0" w:space="0" w:color="auto"/>
        </w:rPr>
        <w:t>pp.</w:t>
      </w:r>
      <w:r w:rsidR="0056627A" w:rsidRPr="00FA6093">
        <w:rPr>
          <w:rFonts w:eastAsiaTheme="minorEastAsia" w:cs="Times New Roman"/>
          <w:b w:val="0"/>
          <w:bCs w:val="0"/>
          <w:bdr w:val="none" w:sz="0" w:space="0" w:color="auto"/>
        </w:rPr>
        <w:t>79-82</w:t>
      </w:r>
      <w:r w:rsidR="007C21EE" w:rsidRPr="00FA6093">
        <w:rPr>
          <w:rFonts w:eastAsiaTheme="minorEastAsia" w:cs="Times New Roman"/>
          <w:b w:val="0"/>
          <w:bCs w:val="0"/>
          <w:bdr w:val="none" w:sz="0" w:space="0" w:color="auto"/>
        </w:rPr>
        <w:t>）</w:t>
      </w:r>
    </w:p>
    <w:p w14:paraId="76DC0E65" w14:textId="1BBD1D0D" w:rsidR="00CC3844" w:rsidRPr="00FA6093" w:rsidRDefault="00CC3844" w:rsidP="00013F40">
      <w:pPr>
        <w:spacing w:after="108"/>
        <w:ind w:leftChars="250" w:left="600"/>
        <w:rPr>
          <w:rFonts w:eastAsia="標楷體" w:cs="Times New Roman"/>
        </w:rPr>
      </w:pPr>
      <w:r w:rsidRPr="00FA6093">
        <w:rPr>
          <w:rFonts w:cs="Times New Roman"/>
        </w:rPr>
        <w:t>【論】</w:t>
      </w:r>
      <w:r w:rsidRPr="00FA6093">
        <w:rPr>
          <w:rFonts w:eastAsia="標楷體" w:cs="Times New Roman"/>
        </w:rPr>
        <w:t>能</w:t>
      </w:r>
      <w:r w:rsidRPr="00F66459">
        <w:rPr>
          <w:rFonts w:eastAsia="標楷體" w:cs="Times New Roman"/>
        </w:rPr>
        <w:t>淨瑕</w:t>
      </w:r>
      <w:r w:rsidR="00D04419" w:rsidRPr="00F66459">
        <w:rPr>
          <w:rStyle w:val="a9"/>
          <w:rFonts w:eastAsia="標楷體" w:cs="Times New Roman"/>
        </w:rPr>
        <w:footnoteReference w:id="15"/>
      </w:r>
      <w:r w:rsidRPr="00F66459">
        <w:rPr>
          <w:rFonts w:eastAsia="標楷體" w:cs="Times New Roman"/>
        </w:rPr>
        <w:t>穢</w:t>
      </w:r>
      <w:r w:rsidR="00EE289C" w:rsidRPr="00FA6093">
        <w:rPr>
          <w:rStyle w:val="a9"/>
          <w:rFonts w:cs="Times New Roman"/>
        </w:rPr>
        <w:footnoteReference w:id="16"/>
      </w:r>
      <w:r w:rsidRPr="00FA6093">
        <w:rPr>
          <w:rFonts w:eastAsia="標楷體" w:cs="Times New Roman"/>
        </w:rPr>
        <w:t>止戲論，諸佛世尊之所說。</w:t>
      </w:r>
    </w:p>
    <w:p w14:paraId="0937CF73" w14:textId="7F0743B9" w:rsidR="00131C24" w:rsidRPr="00FA6093" w:rsidRDefault="00AE01E6" w:rsidP="00013F40">
      <w:pPr>
        <w:pStyle w:val="7"/>
        <w:rPr>
          <w:rFonts w:cs="Times New Roman"/>
          <w:color w:val="auto"/>
          <w:shd w:val="pct15" w:color="auto" w:fill="FFFFFF"/>
        </w:rPr>
      </w:pPr>
      <w:r w:rsidRPr="00FA6093">
        <w:rPr>
          <w:rFonts w:cs="Times New Roman"/>
          <w:color w:val="auto"/>
          <w:shd w:val="pct15" w:color="auto" w:fill="FFFFFF"/>
        </w:rPr>
        <w:t>（一）</w:t>
      </w:r>
      <w:r w:rsidR="00131C24" w:rsidRPr="00FA6093">
        <w:rPr>
          <w:rFonts w:cs="Times New Roman"/>
          <w:color w:val="auto"/>
          <w:shd w:val="pct15" w:color="auto" w:fill="FFFFFF"/>
        </w:rPr>
        <w:t>五番釋法寶</w:t>
      </w:r>
      <w:bookmarkStart w:id="11" w:name="_Hlk155855851"/>
      <w:r w:rsidR="0089088C" w:rsidRPr="00FA6093">
        <w:rPr>
          <w:rFonts w:cs="Times New Roman"/>
          <w:b w:val="0"/>
          <w:bCs w:val="0"/>
          <w:bdr w:val="none" w:sz="0" w:space="0" w:color="auto"/>
        </w:rPr>
        <w:t>（</w:t>
      </w:r>
      <w:r w:rsidR="0089088C" w:rsidRPr="00FA6093">
        <w:rPr>
          <w:rFonts w:cs="Times New Roman"/>
          <w:b w:val="0"/>
          <w:bCs w:val="0"/>
          <w:bdr w:val="none" w:sz="0" w:space="0" w:color="auto"/>
        </w:rPr>
        <w:t>pp.</w:t>
      </w:r>
      <w:r w:rsidR="00891FDF" w:rsidRPr="00FA6093">
        <w:rPr>
          <w:rFonts w:eastAsiaTheme="minorEastAsia" w:cs="Times New Roman"/>
          <w:b w:val="0"/>
          <w:bCs w:val="0"/>
          <w:bdr w:val="none" w:sz="0" w:space="0" w:color="auto"/>
        </w:rPr>
        <w:t>79</w:t>
      </w:r>
      <w:r w:rsidR="00891FDF" w:rsidRPr="00FA6093">
        <w:rPr>
          <w:rFonts w:eastAsia="DengXian" w:cs="Times New Roman"/>
          <w:b w:val="0"/>
          <w:bCs w:val="0"/>
          <w:bdr w:val="none" w:sz="0" w:space="0" w:color="auto"/>
        </w:rPr>
        <w:t>-</w:t>
      </w:r>
      <w:bookmarkStart w:id="12" w:name="_Hlk150361908"/>
      <w:r w:rsidR="00891FDF" w:rsidRPr="00FA6093">
        <w:rPr>
          <w:rFonts w:eastAsiaTheme="minorEastAsia" w:cs="Times New Roman"/>
          <w:b w:val="0"/>
          <w:bCs w:val="0"/>
          <w:bdr w:val="none" w:sz="0" w:space="0" w:color="auto"/>
        </w:rPr>
        <w:t>81</w:t>
      </w:r>
      <w:bookmarkEnd w:id="12"/>
      <w:r w:rsidR="0089088C" w:rsidRPr="00FA6093">
        <w:rPr>
          <w:rFonts w:cs="Times New Roman"/>
          <w:b w:val="0"/>
          <w:bCs w:val="0"/>
          <w:bdr w:val="none" w:sz="0" w:space="0" w:color="auto"/>
        </w:rPr>
        <w:t>）</w:t>
      </w:r>
      <w:bookmarkEnd w:id="11"/>
    </w:p>
    <w:p w14:paraId="01599294" w14:textId="36E4F92C" w:rsidR="003C2C4D" w:rsidRPr="00FA6093" w:rsidRDefault="003C2C4D" w:rsidP="00C82E2E">
      <w:pPr>
        <w:spacing w:after="108"/>
        <w:ind w:leftChars="300" w:left="1560" w:hangingChars="350" w:hanging="840"/>
        <w:rPr>
          <w:rFonts w:cs="Times New Roman"/>
        </w:rPr>
      </w:pPr>
      <w:r w:rsidRPr="00FA6093">
        <w:rPr>
          <w:rFonts w:cs="Times New Roman"/>
        </w:rPr>
        <w:t>【疏】</w:t>
      </w:r>
      <w:r w:rsidRPr="00FA6093">
        <w:rPr>
          <w:rFonts w:eastAsia="標楷體" w:cs="Times New Roman"/>
        </w:rPr>
        <w:t>「能淨瑕穢止戲論」</w:t>
      </w:r>
      <w:r w:rsidRPr="00FA6093">
        <w:rPr>
          <w:rFonts w:cs="Times New Roman"/>
        </w:rPr>
        <w:t>者</w:t>
      </w:r>
      <w:r w:rsidR="00DC6997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第二</w:t>
      </w:r>
      <w:r w:rsidR="00DC6997" w:rsidRPr="00FA6093">
        <w:rPr>
          <w:rStyle w:val="refandcopymaintext"/>
          <w:rFonts w:cs="Times New Roman"/>
        </w:rPr>
        <w:t>、</w:t>
      </w:r>
      <w:r w:rsidRPr="00FA6093">
        <w:rPr>
          <w:rFonts w:cs="Times New Roman"/>
          <w:b/>
          <w:bCs/>
        </w:rPr>
        <w:t>歎釋法寶</w:t>
      </w:r>
      <w:r w:rsidRPr="00FA6093">
        <w:rPr>
          <w:rFonts w:cs="Times New Roman"/>
        </w:rPr>
        <w:t>。今以</w:t>
      </w:r>
      <w:r w:rsidR="00304DEB" w:rsidRPr="00FA6093">
        <w:rPr>
          <w:rFonts w:eastAsiaTheme="minorEastAsia" w:cs="Times New Roman"/>
        </w:rPr>
        <w:t>五</w:t>
      </w:r>
      <w:r w:rsidRPr="00FA6093">
        <w:rPr>
          <w:rFonts w:cs="Times New Roman"/>
        </w:rPr>
        <w:t>番釋之。</w:t>
      </w:r>
    </w:p>
    <w:p w14:paraId="44566367" w14:textId="4CAD9266" w:rsidR="003C2C4D" w:rsidRPr="00FA6093" w:rsidRDefault="003C2C4D" w:rsidP="00013F40">
      <w:pPr>
        <w:spacing w:after="108"/>
        <w:ind w:leftChars="600" w:left="2160" w:hangingChars="300" w:hanging="720"/>
        <w:rPr>
          <w:rFonts w:eastAsia="DengXian" w:cs="Times New Roman"/>
        </w:rPr>
      </w:pPr>
      <w:r w:rsidRPr="00FA6093">
        <w:rPr>
          <w:rFonts w:cs="Times New Roman"/>
        </w:rPr>
        <w:t>一者、前明</w:t>
      </w:r>
      <w:r w:rsidR="005F5698" w:rsidRPr="00FA6093">
        <w:rPr>
          <w:rFonts w:eastAsia="標楷體" w:cs="Times New Roman"/>
        </w:rPr>
        <w:t>「</w:t>
      </w:r>
      <w:r w:rsidRPr="00FA6093">
        <w:rPr>
          <w:rFonts w:eastAsia="標楷體" w:cs="Times New Roman"/>
        </w:rPr>
        <w:t>無上照世</w:t>
      </w:r>
      <w:r w:rsidR="005F5698" w:rsidRPr="00FA6093">
        <w:rPr>
          <w:rFonts w:eastAsia="標楷體" w:cs="Times New Roman"/>
        </w:rPr>
        <w:t>」</w:t>
      </w:r>
      <w:r w:rsidR="00B2571D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辨法寶之體</w:t>
      </w:r>
      <w:r w:rsidR="005F5698" w:rsidRPr="00FA6093">
        <w:rPr>
          <w:rStyle w:val="refandcopymaintext"/>
          <w:rFonts w:cs="Times New Roman"/>
        </w:rPr>
        <w:t>；</w:t>
      </w:r>
      <w:r w:rsidRPr="00FA6093">
        <w:rPr>
          <w:rFonts w:cs="Times New Roman"/>
        </w:rPr>
        <w:t>今歎法寶之用。此之體</w:t>
      </w:r>
      <w:r w:rsidR="005F5698" w:rsidRPr="00FA6093">
        <w:rPr>
          <w:rFonts w:cs="Times New Roman"/>
        </w:rPr>
        <w:t>、</w:t>
      </w:r>
      <w:r w:rsidRPr="00FA6093">
        <w:rPr>
          <w:rFonts w:cs="Times New Roman"/>
        </w:rPr>
        <w:t>用</w:t>
      </w:r>
      <w:r w:rsidR="00B2571D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餘人所無</w:t>
      </w:r>
      <w:r w:rsidR="005F5698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唯佛能說</w:t>
      </w:r>
      <w:r w:rsidR="005F5698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故云</w:t>
      </w:r>
      <w:r w:rsidR="005F5698" w:rsidRPr="00FA6093">
        <w:rPr>
          <w:rFonts w:eastAsia="標楷體" w:cs="Times New Roman"/>
        </w:rPr>
        <w:t>「</w:t>
      </w:r>
      <w:r w:rsidRPr="00FA6093">
        <w:rPr>
          <w:rFonts w:eastAsia="標楷體" w:cs="Times New Roman"/>
        </w:rPr>
        <w:t>諸佛世尊之所說</w:t>
      </w:r>
      <w:r w:rsidR="005F5698" w:rsidRPr="00FA6093">
        <w:rPr>
          <w:rFonts w:eastAsia="標楷體" w:cs="Times New Roman"/>
        </w:rPr>
        <w:t>」</w:t>
      </w:r>
      <w:r w:rsidRPr="00FA6093">
        <w:rPr>
          <w:rFonts w:cs="Times New Roman"/>
        </w:rPr>
        <w:t>。</w:t>
      </w:r>
    </w:p>
    <w:p w14:paraId="705DB555" w14:textId="53CC5141" w:rsidR="003C2C4D" w:rsidRPr="00FA6093" w:rsidRDefault="003C2C4D" w:rsidP="00013F40">
      <w:pPr>
        <w:spacing w:after="108"/>
        <w:ind w:leftChars="600" w:left="2160" w:hangingChars="300" w:hanging="720"/>
        <w:rPr>
          <w:rFonts w:cs="Times New Roman"/>
        </w:rPr>
      </w:pPr>
      <w:r w:rsidRPr="00FA6093">
        <w:rPr>
          <w:rFonts w:cs="Times New Roman"/>
        </w:rPr>
        <w:t>二者、</w:t>
      </w:r>
      <w:r w:rsidR="005F5698" w:rsidRPr="00FA6093">
        <w:rPr>
          <w:rFonts w:eastAsia="標楷體" w:cs="Times New Roman"/>
        </w:rPr>
        <w:t>「無上照世」</w:t>
      </w:r>
      <w:r w:rsidRPr="00FA6093">
        <w:rPr>
          <w:rFonts w:cs="Times New Roman"/>
        </w:rPr>
        <w:t>謂生善也</w:t>
      </w:r>
      <w:r w:rsidR="005F5698" w:rsidRPr="00FA6093">
        <w:rPr>
          <w:rStyle w:val="refandcopymaintext"/>
          <w:rFonts w:cs="Times New Roman"/>
        </w:rPr>
        <w:t>；</w:t>
      </w:r>
      <w:r w:rsidRPr="00FA6093">
        <w:rPr>
          <w:rFonts w:cs="Times New Roman"/>
        </w:rPr>
        <w:t>今明滅惡。滅惡</w:t>
      </w:r>
      <w:r w:rsidR="002C21C6" w:rsidRPr="00FA6093">
        <w:rPr>
          <w:rFonts w:cs="Times New Roman"/>
        </w:rPr>
        <w:t>、</w:t>
      </w:r>
      <w:r w:rsidRPr="00FA6093">
        <w:rPr>
          <w:rFonts w:cs="Times New Roman"/>
        </w:rPr>
        <w:t>生善</w:t>
      </w:r>
      <w:r w:rsidR="00B2571D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餘人所無</w:t>
      </w:r>
      <w:r w:rsidR="002C21C6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唯佛能說</w:t>
      </w:r>
      <w:r w:rsidR="002C21C6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故舉人證成。</w:t>
      </w:r>
    </w:p>
    <w:p w14:paraId="476A7DAE" w14:textId="61514CA7" w:rsidR="00E85CF6" w:rsidRPr="00FA6093" w:rsidRDefault="003C2C4D" w:rsidP="00013F40">
      <w:pPr>
        <w:spacing w:after="108"/>
        <w:ind w:leftChars="600" w:left="2160" w:hangingChars="300" w:hanging="720"/>
        <w:rPr>
          <w:rFonts w:cs="Times New Roman"/>
        </w:rPr>
      </w:pPr>
      <w:r w:rsidRPr="00FA6093">
        <w:rPr>
          <w:rFonts w:cs="Times New Roman"/>
        </w:rPr>
        <w:t>三者、</w:t>
      </w:r>
      <w:r w:rsidR="002C21C6" w:rsidRPr="00FA6093">
        <w:rPr>
          <w:rFonts w:eastAsia="標楷體" w:cs="Times New Roman"/>
        </w:rPr>
        <w:t>「照世法」</w:t>
      </w:r>
      <w:r w:rsidRPr="00FA6093">
        <w:rPr>
          <w:rFonts w:cs="Times New Roman"/>
        </w:rPr>
        <w:t>謂實相般若</w:t>
      </w:r>
      <w:r w:rsidR="002C21C6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由實相故能生正觀</w:t>
      </w:r>
      <w:r w:rsidR="002C21C6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故名</w:t>
      </w:r>
      <w:r w:rsidR="002C21C6" w:rsidRPr="00FA6093">
        <w:rPr>
          <w:rFonts w:eastAsia="標楷體" w:cs="Times New Roman"/>
        </w:rPr>
        <w:t>「照世」</w:t>
      </w:r>
      <w:r w:rsidRPr="00FA6093">
        <w:rPr>
          <w:rFonts w:cs="Times New Roman"/>
        </w:rPr>
        <w:t>也。</w:t>
      </w:r>
    </w:p>
    <w:p w14:paraId="0543FBBD" w14:textId="06F68CFF" w:rsidR="00E85CF6" w:rsidRPr="00FA6093" w:rsidRDefault="002C21C6" w:rsidP="00013F40">
      <w:pPr>
        <w:spacing w:after="108"/>
        <w:ind w:leftChars="900" w:left="2160"/>
        <w:rPr>
          <w:rFonts w:cs="Times New Roman"/>
        </w:rPr>
      </w:pPr>
      <w:r w:rsidRPr="00FA6093">
        <w:rPr>
          <w:rFonts w:eastAsia="標楷體" w:cs="Times New Roman"/>
        </w:rPr>
        <w:t>「</w:t>
      </w:r>
      <w:r w:rsidR="003C2C4D" w:rsidRPr="00FA6093">
        <w:rPr>
          <w:rFonts w:eastAsia="標楷體" w:cs="Times New Roman"/>
        </w:rPr>
        <w:t>能淨瑕穢</w:t>
      </w:r>
      <w:r w:rsidRPr="00FA6093">
        <w:rPr>
          <w:rFonts w:eastAsia="標楷體" w:cs="Times New Roman"/>
        </w:rPr>
        <w:t>」</w:t>
      </w:r>
      <w:r w:rsidR="003C2C4D" w:rsidRPr="00FA6093">
        <w:rPr>
          <w:rFonts w:cs="Times New Roman"/>
        </w:rPr>
        <w:t>者</w:t>
      </w:r>
      <w:r w:rsidR="00B2571D" w:rsidRPr="00FA6093">
        <w:rPr>
          <w:rStyle w:val="refandcopymaintext"/>
          <w:rFonts w:cs="Times New Roman"/>
        </w:rPr>
        <w:t>，</w:t>
      </w:r>
      <w:r w:rsidR="003C2C4D" w:rsidRPr="00FA6093">
        <w:rPr>
          <w:rFonts w:cs="Times New Roman"/>
        </w:rPr>
        <w:t>歎觀智波若</w:t>
      </w:r>
      <w:r w:rsidRPr="00FA6093">
        <w:rPr>
          <w:rStyle w:val="refandcopymaintext"/>
          <w:rFonts w:cs="Times New Roman"/>
        </w:rPr>
        <w:t>，</w:t>
      </w:r>
      <w:r w:rsidR="003C2C4D" w:rsidRPr="00FA6093">
        <w:rPr>
          <w:rFonts w:cs="Times New Roman"/>
        </w:rPr>
        <w:t>正觀既生</w:t>
      </w:r>
      <w:r w:rsidRPr="00FA6093">
        <w:rPr>
          <w:rStyle w:val="refandcopymaintext"/>
          <w:rFonts w:cs="Times New Roman"/>
        </w:rPr>
        <w:t>，</w:t>
      </w:r>
      <w:r w:rsidR="003C2C4D" w:rsidRPr="00FA6093">
        <w:rPr>
          <w:rFonts w:cs="Times New Roman"/>
        </w:rPr>
        <w:t>故能滅戲論。</w:t>
      </w:r>
    </w:p>
    <w:p w14:paraId="3B080D4A" w14:textId="77777777" w:rsidR="00E85CF6" w:rsidRPr="00FA6093" w:rsidRDefault="007E7A75" w:rsidP="00013F40">
      <w:pPr>
        <w:spacing w:after="108"/>
        <w:ind w:leftChars="900" w:left="2160"/>
        <w:rPr>
          <w:rFonts w:eastAsiaTheme="minorEastAsia" w:cs="Times New Roman"/>
        </w:rPr>
      </w:pPr>
      <w:r w:rsidRPr="00FA6093">
        <w:rPr>
          <w:rFonts w:cs="Times New Roman"/>
        </w:rPr>
        <w:t>「</w:t>
      </w:r>
      <w:r w:rsidRPr="00FA6093">
        <w:rPr>
          <w:rFonts w:eastAsia="標楷體" w:cs="Times New Roman"/>
        </w:rPr>
        <w:t>諸佛所說</w:t>
      </w:r>
      <w:r w:rsidRPr="00FA6093">
        <w:rPr>
          <w:rFonts w:eastAsiaTheme="minorEastAsia" w:cs="Times New Roman"/>
        </w:rPr>
        <w:t>」者，歎文字波若。</w:t>
      </w:r>
    </w:p>
    <w:p w14:paraId="44347203" w14:textId="0991D794" w:rsidR="007E7A75" w:rsidRPr="00FA6093" w:rsidRDefault="007E7A75" w:rsidP="00013F40">
      <w:pPr>
        <w:spacing w:after="108"/>
        <w:ind w:leftChars="900" w:left="2160"/>
        <w:rPr>
          <w:rFonts w:cs="Times New Roman"/>
        </w:rPr>
      </w:pPr>
      <w:r w:rsidRPr="00FA6093">
        <w:rPr>
          <w:rFonts w:eastAsiaTheme="minorEastAsia" w:cs="Times New Roman"/>
        </w:rPr>
        <w:t>非但波若有三種，法寶亦唯此三，謂境、智、教也。</w:t>
      </w:r>
    </w:p>
    <w:p w14:paraId="541D809A" w14:textId="5A4CA113" w:rsidR="007E7A75" w:rsidRPr="00FA6093" w:rsidRDefault="007E7A75" w:rsidP="00013F40">
      <w:pPr>
        <w:spacing w:after="108"/>
        <w:ind w:leftChars="600" w:left="2160" w:hangingChars="300" w:hanging="720"/>
        <w:rPr>
          <w:rFonts w:eastAsiaTheme="minorEastAsia" w:cs="Times New Roman"/>
        </w:rPr>
      </w:pPr>
      <w:r w:rsidRPr="00FA6093">
        <w:rPr>
          <w:rFonts w:eastAsiaTheme="minorEastAsia" w:cs="Times New Roman"/>
        </w:rPr>
        <w:t>四者、前標</w:t>
      </w:r>
      <w:r w:rsidR="00E85CF6" w:rsidRPr="00FA6093">
        <w:rPr>
          <w:rFonts w:eastAsia="標楷體" w:cs="Times New Roman"/>
        </w:rPr>
        <w:t>「無上」</w:t>
      </w:r>
      <w:r w:rsidR="00E85CF6" w:rsidRPr="00FA6093">
        <w:rPr>
          <w:rFonts w:cs="Times New Roman"/>
        </w:rPr>
        <w:t>、</w:t>
      </w:r>
      <w:r w:rsidR="00E85CF6" w:rsidRPr="00FA6093">
        <w:rPr>
          <w:rFonts w:eastAsia="標楷體" w:cs="Times New Roman"/>
        </w:rPr>
        <w:t>「照世」</w:t>
      </w:r>
      <w:r w:rsidRPr="00FA6093">
        <w:rPr>
          <w:rFonts w:eastAsiaTheme="minorEastAsia" w:cs="Times New Roman"/>
        </w:rPr>
        <w:t>二義，此下以二句釋之。</w:t>
      </w:r>
      <w:r w:rsidR="00E85CF6" w:rsidRPr="00FA6093">
        <w:rPr>
          <w:rFonts w:eastAsia="標楷體" w:cs="Times New Roman"/>
        </w:rPr>
        <w:t>「能淨瑕穢」</w:t>
      </w:r>
      <w:r w:rsidRPr="00FA6093">
        <w:rPr>
          <w:rFonts w:eastAsiaTheme="minorEastAsia" w:cs="Times New Roman"/>
        </w:rPr>
        <w:t>，釋前</w:t>
      </w:r>
      <w:r w:rsidR="00E85CF6" w:rsidRPr="00FA6093">
        <w:rPr>
          <w:rFonts w:eastAsia="標楷體" w:cs="Times New Roman"/>
        </w:rPr>
        <w:t>「照世」</w:t>
      </w:r>
      <w:r w:rsidRPr="00FA6093">
        <w:rPr>
          <w:rFonts w:eastAsiaTheme="minorEastAsia" w:cs="Times New Roman"/>
        </w:rPr>
        <w:t>；</w:t>
      </w:r>
      <w:r w:rsidR="00E85CF6" w:rsidRPr="00FA6093">
        <w:rPr>
          <w:rFonts w:eastAsia="標楷體" w:cs="Times New Roman"/>
        </w:rPr>
        <w:t>「</w:t>
      </w:r>
      <w:r w:rsidRPr="00FA6093">
        <w:rPr>
          <w:rFonts w:eastAsia="標楷體" w:cs="Times New Roman"/>
        </w:rPr>
        <w:t>諸佛</w:t>
      </w:r>
      <w:r w:rsidR="00E85CF6" w:rsidRPr="00FA6093">
        <w:rPr>
          <w:rFonts w:eastAsia="標楷體" w:cs="Times New Roman"/>
        </w:rPr>
        <w:t>」「</w:t>
      </w:r>
      <w:r w:rsidRPr="00FA6093">
        <w:rPr>
          <w:rFonts w:eastAsia="標楷體" w:cs="Times New Roman"/>
        </w:rPr>
        <w:t>所說</w:t>
      </w:r>
      <w:r w:rsidR="00E85CF6" w:rsidRPr="00FA6093">
        <w:rPr>
          <w:rFonts w:eastAsia="標楷體" w:cs="Times New Roman"/>
        </w:rPr>
        <w:t>」</w:t>
      </w:r>
      <w:r w:rsidRPr="00FA6093">
        <w:rPr>
          <w:rFonts w:eastAsiaTheme="minorEastAsia" w:cs="Times New Roman"/>
        </w:rPr>
        <w:t>，釋前</w:t>
      </w:r>
      <w:r w:rsidR="00E85CF6" w:rsidRPr="00FA6093">
        <w:rPr>
          <w:rFonts w:eastAsia="標楷體" w:cs="Times New Roman"/>
        </w:rPr>
        <w:t>「無上」</w:t>
      </w:r>
      <w:r w:rsidR="00E85CF6" w:rsidRPr="00FA6093">
        <w:rPr>
          <w:rFonts w:cs="Times New Roman"/>
        </w:rPr>
        <w:t>──</w:t>
      </w:r>
      <w:r w:rsidRPr="00FA6093">
        <w:rPr>
          <w:rFonts w:eastAsiaTheme="minorEastAsia" w:cs="Times New Roman"/>
        </w:rPr>
        <w:t>以能說之人既是</w:t>
      </w:r>
      <w:r w:rsidR="00E85CF6" w:rsidRPr="00FA6093">
        <w:rPr>
          <w:rFonts w:eastAsia="標楷體" w:cs="Times New Roman"/>
        </w:rPr>
        <w:t>「</w:t>
      </w:r>
      <w:r w:rsidRPr="00FA6093">
        <w:rPr>
          <w:rFonts w:eastAsia="標楷體" w:cs="Times New Roman"/>
        </w:rPr>
        <w:t>世尊</w:t>
      </w:r>
      <w:r w:rsidR="00E85CF6" w:rsidRPr="00FA6093">
        <w:rPr>
          <w:rFonts w:eastAsia="標楷體" w:cs="Times New Roman"/>
        </w:rPr>
        <w:t>」</w:t>
      </w:r>
      <w:r w:rsidRPr="00FA6093">
        <w:rPr>
          <w:rFonts w:eastAsiaTheme="minorEastAsia" w:cs="Times New Roman"/>
        </w:rPr>
        <w:t>，故</w:t>
      </w:r>
      <w:r w:rsidR="00E85CF6" w:rsidRPr="00FA6093">
        <w:rPr>
          <w:rFonts w:eastAsia="標楷體" w:cs="Times New Roman"/>
        </w:rPr>
        <w:t>「所說」</w:t>
      </w:r>
      <w:r w:rsidRPr="00FA6093">
        <w:rPr>
          <w:rFonts w:eastAsiaTheme="minorEastAsia" w:cs="Times New Roman"/>
        </w:rPr>
        <w:t>之法名為</w:t>
      </w:r>
      <w:r w:rsidR="00E85CF6" w:rsidRPr="00FA6093">
        <w:rPr>
          <w:rFonts w:eastAsia="標楷體" w:cs="Times New Roman"/>
        </w:rPr>
        <w:t>「無上」</w:t>
      </w:r>
      <w:r w:rsidRPr="00FA6093">
        <w:rPr>
          <w:rFonts w:eastAsiaTheme="minorEastAsia" w:cs="Times New Roman"/>
        </w:rPr>
        <w:t>。</w:t>
      </w:r>
    </w:p>
    <w:p w14:paraId="1DA460AD" w14:textId="3B8BBC73" w:rsidR="007E7A75" w:rsidRPr="00FA6093" w:rsidRDefault="007E7A75" w:rsidP="00013F40">
      <w:pPr>
        <w:spacing w:after="108"/>
        <w:ind w:leftChars="600" w:left="2160" w:hangingChars="300" w:hanging="720"/>
        <w:rPr>
          <w:rFonts w:eastAsiaTheme="minorEastAsia" w:cs="Times New Roman"/>
        </w:rPr>
      </w:pPr>
      <w:r w:rsidRPr="00FA6093">
        <w:rPr>
          <w:rFonts w:eastAsiaTheme="minorEastAsia" w:cs="Times New Roman"/>
        </w:rPr>
        <w:t>五者、為譏外道。外道是邪見之法，不能除物垢，</w:t>
      </w:r>
      <w:r w:rsidR="00672D98" w:rsidRPr="00FA6093">
        <w:rPr>
          <w:rFonts w:eastAsiaTheme="minorEastAsia" w:cs="Times New Roman"/>
        </w:rPr>
        <w:t>故</w:t>
      </w:r>
      <w:r w:rsidRPr="00FA6093">
        <w:rPr>
          <w:rFonts w:eastAsiaTheme="minorEastAsia" w:cs="Times New Roman"/>
        </w:rPr>
        <w:t>不</w:t>
      </w:r>
      <w:r w:rsidR="00E85CF6" w:rsidRPr="00FA6093">
        <w:rPr>
          <w:rFonts w:eastAsia="標楷體" w:cs="Times New Roman"/>
        </w:rPr>
        <w:t>「能淨」</w:t>
      </w:r>
      <w:r w:rsidRPr="00FA6093">
        <w:rPr>
          <w:rFonts w:eastAsiaTheme="minorEastAsia" w:cs="Times New Roman"/>
        </w:rPr>
        <w:t>於</w:t>
      </w:r>
      <w:r w:rsidR="00E85CF6" w:rsidRPr="00FA6093">
        <w:rPr>
          <w:rFonts w:eastAsia="標楷體" w:cs="Times New Roman"/>
        </w:rPr>
        <w:t>「瑕穢」</w:t>
      </w:r>
      <w:r w:rsidRPr="00FA6093">
        <w:rPr>
          <w:rFonts w:eastAsiaTheme="minorEastAsia" w:cs="Times New Roman"/>
        </w:rPr>
        <w:t>，故不名</w:t>
      </w:r>
      <w:r w:rsidR="00E85CF6" w:rsidRPr="00FA6093">
        <w:rPr>
          <w:rFonts w:eastAsia="標楷體" w:cs="Times New Roman"/>
        </w:rPr>
        <w:t>「照世」</w:t>
      </w:r>
      <w:r w:rsidRPr="00FA6093">
        <w:rPr>
          <w:rFonts w:eastAsiaTheme="minorEastAsia" w:cs="Times New Roman"/>
        </w:rPr>
        <w:t>；</w:t>
      </w:r>
      <w:r w:rsidRPr="00FA6093">
        <w:rPr>
          <w:rFonts w:eastAsiaTheme="minorEastAsia" w:cs="Times New Roman"/>
          <w:color w:val="auto"/>
        </w:rPr>
        <w:t>人</w:t>
      </w:r>
      <w:r w:rsidRPr="00FA6093">
        <w:rPr>
          <w:rFonts w:eastAsiaTheme="minorEastAsia" w:cs="Times New Roman"/>
        </w:rPr>
        <w:t>非</w:t>
      </w:r>
      <w:r w:rsidR="00E85CF6" w:rsidRPr="00FA6093">
        <w:rPr>
          <w:rFonts w:eastAsia="標楷體" w:cs="Times New Roman"/>
        </w:rPr>
        <w:t>「世尊」</w:t>
      </w:r>
      <w:r w:rsidR="00210FE5" w:rsidRPr="00FA6093">
        <w:rPr>
          <w:rFonts w:eastAsiaTheme="minorEastAsia" w:cs="Times New Roman"/>
        </w:rPr>
        <w:t>，</w:t>
      </w:r>
      <w:r w:rsidR="00E85CF6" w:rsidRPr="00FA6093">
        <w:rPr>
          <w:rFonts w:eastAsia="標楷體" w:cs="Times New Roman"/>
        </w:rPr>
        <w:t>「所說」</w:t>
      </w:r>
      <w:r w:rsidRPr="00FA6093">
        <w:rPr>
          <w:rFonts w:eastAsiaTheme="minorEastAsia" w:cs="Times New Roman"/>
        </w:rPr>
        <w:t>不名</w:t>
      </w:r>
      <w:r w:rsidR="0068370B" w:rsidRPr="00FA6093">
        <w:rPr>
          <w:rFonts w:eastAsia="標楷體" w:cs="Times New Roman"/>
        </w:rPr>
        <w:t>「無上」</w:t>
      </w:r>
      <w:r w:rsidRPr="00FA6093">
        <w:rPr>
          <w:rFonts w:eastAsiaTheme="minorEastAsia" w:cs="Times New Roman"/>
        </w:rPr>
        <w:t>。</w:t>
      </w:r>
    </w:p>
    <w:p w14:paraId="3C2A58F5" w14:textId="2E9B0C85" w:rsidR="00131C24" w:rsidRPr="00FA6093" w:rsidRDefault="00AE01E6" w:rsidP="0089088C">
      <w:pPr>
        <w:pStyle w:val="7"/>
        <w:rPr>
          <w:rFonts w:cs="Times New Roman"/>
          <w:color w:val="auto"/>
        </w:rPr>
      </w:pPr>
      <w:r w:rsidRPr="00FA6093">
        <w:rPr>
          <w:rFonts w:cs="Times New Roman"/>
          <w:color w:val="auto"/>
          <w:shd w:val="pct15" w:color="auto" w:fill="FFFFFF"/>
        </w:rPr>
        <w:t>（二）</w:t>
      </w:r>
      <w:r w:rsidR="00131C24" w:rsidRPr="00FA6093">
        <w:rPr>
          <w:rFonts w:cs="Times New Roman"/>
          <w:color w:val="auto"/>
          <w:shd w:val="pct15" w:color="auto" w:fill="FFFFFF"/>
        </w:rPr>
        <w:t>辨</w:t>
      </w:r>
      <w:r w:rsidR="00131C24" w:rsidRPr="00FA6093">
        <w:rPr>
          <w:rFonts w:cs="Times New Roman"/>
          <w:shd w:val="pct15" w:color="auto" w:fill="FFFFFF"/>
        </w:rPr>
        <w:t>瑕穢戲論之異</w:t>
      </w:r>
      <w:bookmarkStart w:id="13" w:name="_Hlk155855868"/>
      <w:r w:rsidR="0089088C" w:rsidRPr="00FA6093">
        <w:rPr>
          <w:rFonts w:cs="Times New Roman"/>
          <w:b w:val="0"/>
          <w:bCs w:val="0"/>
          <w:bdr w:val="none" w:sz="0" w:space="0" w:color="auto"/>
        </w:rPr>
        <w:t>（</w:t>
      </w:r>
      <w:r w:rsidR="0089088C" w:rsidRPr="00FA6093">
        <w:rPr>
          <w:rFonts w:cs="Times New Roman"/>
          <w:b w:val="0"/>
          <w:bCs w:val="0"/>
          <w:bdr w:val="none" w:sz="0" w:space="0" w:color="auto"/>
        </w:rPr>
        <w:t>pp</w:t>
      </w:r>
      <w:r w:rsidR="002E0226" w:rsidRPr="00FA6093">
        <w:rPr>
          <w:rFonts w:cs="Times New Roman"/>
          <w:b w:val="0"/>
          <w:bCs w:val="0"/>
          <w:bdr w:val="none" w:sz="0" w:space="0" w:color="auto"/>
        </w:rPr>
        <w:t>.</w:t>
      </w:r>
      <w:r w:rsidR="00891FDF" w:rsidRPr="00FA6093">
        <w:rPr>
          <w:rFonts w:cs="Times New Roman"/>
          <w:b w:val="0"/>
          <w:bCs w:val="0"/>
          <w:bdr w:val="none" w:sz="0" w:space="0" w:color="auto"/>
        </w:rPr>
        <w:t>81</w:t>
      </w:r>
      <w:r w:rsidR="00891FDF" w:rsidRPr="00FA6093">
        <w:rPr>
          <w:rFonts w:eastAsia="DengXian" w:cs="Times New Roman"/>
          <w:b w:val="0"/>
          <w:bCs w:val="0"/>
          <w:bdr w:val="none" w:sz="0" w:space="0" w:color="auto"/>
        </w:rPr>
        <w:t>-</w:t>
      </w:r>
      <w:r w:rsidR="00891FDF" w:rsidRPr="00FA6093">
        <w:rPr>
          <w:rFonts w:cs="Times New Roman"/>
          <w:b w:val="0"/>
          <w:bCs w:val="0"/>
          <w:bdr w:val="none" w:sz="0" w:space="0" w:color="auto"/>
        </w:rPr>
        <w:t>82</w:t>
      </w:r>
      <w:r w:rsidR="0089088C" w:rsidRPr="00FA6093">
        <w:rPr>
          <w:rFonts w:cs="Times New Roman"/>
          <w:b w:val="0"/>
          <w:bCs w:val="0"/>
          <w:bdr w:val="none" w:sz="0" w:space="0" w:color="auto"/>
        </w:rPr>
        <w:t>）</w:t>
      </w:r>
      <w:bookmarkEnd w:id="13"/>
    </w:p>
    <w:p w14:paraId="38912541" w14:textId="477C3CFC" w:rsidR="007E7A75" w:rsidRPr="00FA6093" w:rsidRDefault="007E7A75" w:rsidP="0089088C">
      <w:pPr>
        <w:spacing w:after="108"/>
        <w:ind w:leftChars="300" w:left="720"/>
        <w:rPr>
          <w:rFonts w:eastAsiaTheme="minorEastAsia" w:cs="Times New Roman"/>
        </w:rPr>
      </w:pPr>
      <w:r w:rsidRPr="00FA6093">
        <w:rPr>
          <w:rFonts w:eastAsiaTheme="minorEastAsia" w:cs="Times New Roman"/>
        </w:rPr>
        <w:t>問：</w:t>
      </w:r>
      <w:r w:rsidR="00B52547" w:rsidRPr="00FA6093">
        <w:rPr>
          <w:rFonts w:eastAsia="標楷體" w:cs="Times New Roman"/>
        </w:rPr>
        <w:t>「</w:t>
      </w:r>
      <w:r w:rsidRPr="00FA6093">
        <w:rPr>
          <w:rFonts w:eastAsia="標楷體" w:cs="Times New Roman"/>
        </w:rPr>
        <w:t>淨瑕穢</w:t>
      </w:r>
      <w:r w:rsidR="00B52547" w:rsidRPr="00FA6093">
        <w:rPr>
          <w:rFonts w:eastAsia="標楷體" w:cs="Times New Roman"/>
        </w:rPr>
        <w:t>」</w:t>
      </w:r>
      <w:r w:rsidRPr="00FA6093">
        <w:rPr>
          <w:rFonts w:eastAsiaTheme="minorEastAsia" w:cs="Times New Roman"/>
        </w:rPr>
        <w:t>、</w:t>
      </w:r>
      <w:r w:rsidR="00B52547" w:rsidRPr="00FA6093">
        <w:rPr>
          <w:rFonts w:eastAsia="標楷體" w:cs="Times New Roman"/>
        </w:rPr>
        <w:t>「</w:t>
      </w:r>
      <w:r w:rsidRPr="00FA6093">
        <w:rPr>
          <w:rFonts w:eastAsia="標楷體" w:cs="Times New Roman"/>
        </w:rPr>
        <w:t>止戲論</w:t>
      </w:r>
      <w:r w:rsidR="00B52547" w:rsidRPr="00FA6093">
        <w:rPr>
          <w:rFonts w:eastAsia="標楷體" w:cs="Times New Roman"/>
        </w:rPr>
        <w:t>」</w:t>
      </w:r>
      <w:r w:rsidRPr="00FA6093">
        <w:rPr>
          <w:rFonts w:eastAsiaTheme="minorEastAsia" w:cs="Times New Roman"/>
        </w:rPr>
        <w:t>，此有何異？</w:t>
      </w:r>
    </w:p>
    <w:p w14:paraId="0BDB3BA5" w14:textId="77777777" w:rsidR="00B460D7" w:rsidRPr="00FA6093" w:rsidRDefault="007E7A75" w:rsidP="00D2071A">
      <w:pPr>
        <w:spacing w:after="108"/>
        <w:ind w:leftChars="300" w:left="1200" w:hangingChars="200" w:hanging="480"/>
        <w:rPr>
          <w:rFonts w:eastAsiaTheme="minorEastAsia" w:cs="Times New Roman"/>
        </w:rPr>
      </w:pPr>
      <w:r w:rsidRPr="00FA6093">
        <w:rPr>
          <w:rFonts w:eastAsiaTheme="minorEastAsia" w:cs="Times New Roman"/>
        </w:rPr>
        <w:t>答：宋代道憑法師釋此論之元首也</w:t>
      </w:r>
      <w:r w:rsidR="00AA69D5" w:rsidRPr="00FA6093">
        <w:rPr>
          <w:rStyle w:val="refandcopymaintext"/>
          <w:rFonts w:cs="Times New Roman"/>
        </w:rPr>
        <w:t>，</w:t>
      </w:r>
      <w:r w:rsidRPr="00FA6093">
        <w:rPr>
          <w:rFonts w:eastAsiaTheme="minorEastAsia" w:cs="Times New Roman"/>
        </w:rPr>
        <w:t>瑤公等並探用為疏。</w:t>
      </w:r>
    </w:p>
    <w:p w14:paraId="345421A8" w14:textId="77777777" w:rsidR="00311C17" w:rsidRPr="00FA6093" w:rsidRDefault="007E7A75" w:rsidP="00B460D7">
      <w:pPr>
        <w:spacing w:after="108"/>
        <w:ind w:leftChars="500" w:left="1200"/>
        <w:rPr>
          <w:rFonts w:eastAsiaTheme="minorEastAsia" w:cs="Times New Roman"/>
        </w:rPr>
      </w:pPr>
      <w:r w:rsidRPr="00FA6093">
        <w:rPr>
          <w:rFonts w:eastAsiaTheme="minorEastAsia" w:cs="Times New Roman"/>
        </w:rPr>
        <w:t>其人云：歎法寶，即是論</w:t>
      </w:r>
      <w:r w:rsidR="00E03C88" w:rsidRPr="00FA6093">
        <w:rPr>
          <w:rFonts w:eastAsiaTheme="minorEastAsia" w:cs="Times New Roman"/>
        </w:rPr>
        <w:t>〈</w:t>
      </w:r>
      <w:r w:rsidRPr="00FA6093">
        <w:rPr>
          <w:rFonts w:eastAsiaTheme="minorEastAsia" w:cs="Times New Roman"/>
        </w:rPr>
        <w:t>捨罪福品</w:t>
      </w:r>
      <w:r w:rsidR="00E03C88" w:rsidRPr="00FA6093">
        <w:rPr>
          <w:rFonts w:eastAsiaTheme="minorEastAsia" w:cs="Times New Roman"/>
        </w:rPr>
        <w:t>〉</w:t>
      </w:r>
      <w:r w:rsidRPr="00FA6093">
        <w:rPr>
          <w:rFonts w:eastAsiaTheme="minorEastAsia" w:cs="Times New Roman"/>
        </w:rPr>
        <w:t>。</w:t>
      </w:r>
    </w:p>
    <w:p w14:paraId="73516224" w14:textId="1225199C" w:rsidR="00B460D7" w:rsidRPr="00FA6093" w:rsidRDefault="00AA69D5" w:rsidP="00B460D7">
      <w:pPr>
        <w:spacing w:after="108"/>
        <w:ind w:leftChars="500" w:left="1200"/>
        <w:rPr>
          <w:rFonts w:eastAsiaTheme="minorEastAsia" w:cs="Times New Roman"/>
        </w:rPr>
      </w:pPr>
      <w:r w:rsidRPr="00FA6093">
        <w:rPr>
          <w:rFonts w:cs="Times New Roman"/>
        </w:rPr>
        <w:t>「</w:t>
      </w:r>
      <w:r w:rsidR="007E7A75" w:rsidRPr="00FA6093">
        <w:rPr>
          <w:rFonts w:eastAsia="標楷體" w:cs="Times New Roman"/>
        </w:rPr>
        <w:t>無上照世</w:t>
      </w:r>
      <w:r w:rsidRPr="00FA6093">
        <w:rPr>
          <w:rFonts w:cs="Times New Roman"/>
        </w:rPr>
        <w:t>」</w:t>
      </w:r>
      <w:r w:rsidR="007E7A75" w:rsidRPr="00FA6093">
        <w:rPr>
          <w:rFonts w:eastAsiaTheme="minorEastAsia" w:cs="Times New Roman"/>
        </w:rPr>
        <w:t>，此是能捨，謂無相智也。</w:t>
      </w:r>
      <w:r w:rsidR="00B460D7" w:rsidRPr="00FA6093">
        <w:rPr>
          <w:rFonts w:cs="Times New Roman"/>
        </w:rPr>
        <w:t>「</w:t>
      </w:r>
      <w:r w:rsidR="007E7A75" w:rsidRPr="00FA6093">
        <w:rPr>
          <w:rFonts w:eastAsia="標楷體" w:cs="Times New Roman"/>
        </w:rPr>
        <w:t>淨瑕穢</w:t>
      </w:r>
      <w:r w:rsidR="00B460D7" w:rsidRPr="00FA6093">
        <w:rPr>
          <w:rFonts w:cs="Times New Roman"/>
        </w:rPr>
        <w:t>」</w:t>
      </w:r>
      <w:r w:rsidR="007E7A75" w:rsidRPr="00FA6093">
        <w:rPr>
          <w:rFonts w:eastAsiaTheme="minorEastAsia" w:cs="Times New Roman"/>
        </w:rPr>
        <w:t>，謂捨罪也。取相之福，名為</w:t>
      </w:r>
      <w:r w:rsidR="00B460D7" w:rsidRPr="00FA6093">
        <w:rPr>
          <w:rFonts w:cs="Times New Roman"/>
        </w:rPr>
        <w:t>「</w:t>
      </w:r>
      <w:r w:rsidR="007E7A75" w:rsidRPr="00FA6093">
        <w:rPr>
          <w:rFonts w:eastAsia="標楷體" w:cs="Times New Roman"/>
        </w:rPr>
        <w:t>戲論</w:t>
      </w:r>
      <w:r w:rsidR="00B460D7" w:rsidRPr="00FA6093">
        <w:rPr>
          <w:rFonts w:cs="Times New Roman"/>
        </w:rPr>
        <w:t>」</w:t>
      </w:r>
      <w:r w:rsidR="00311C17" w:rsidRPr="00FA6093">
        <w:rPr>
          <w:rFonts w:cs="Times New Roman"/>
        </w:rPr>
        <w:t>；</w:t>
      </w:r>
      <w:r w:rsidR="00B460D7" w:rsidRPr="00FA6093">
        <w:rPr>
          <w:rFonts w:cs="Times New Roman"/>
        </w:rPr>
        <w:t>「</w:t>
      </w:r>
      <w:r w:rsidR="007E7A75" w:rsidRPr="00FA6093">
        <w:rPr>
          <w:rFonts w:eastAsia="標楷體" w:cs="Times New Roman"/>
        </w:rPr>
        <w:t>止戲論</w:t>
      </w:r>
      <w:r w:rsidR="00B460D7" w:rsidRPr="00FA6093">
        <w:rPr>
          <w:rFonts w:cs="Times New Roman"/>
        </w:rPr>
        <w:t>」</w:t>
      </w:r>
      <w:r w:rsidR="007E7A75" w:rsidRPr="00FA6093">
        <w:rPr>
          <w:rFonts w:eastAsiaTheme="minorEastAsia" w:cs="Times New Roman"/>
        </w:rPr>
        <w:t>，即捨福也。</w:t>
      </w:r>
    </w:p>
    <w:p w14:paraId="0A81E47D" w14:textId="7B2DF316" w:rsidR="00B460D7" w:rsidRPr="00FA6093" w:rsidRDefault="00D2071A" w:rsidP="00B460D7">
      <w:pPr>
        <w:spacing w:after="108"/>
        <w:ind w:leftChars="500" w:left="1200"/>
        <w:rPr>
          <w:rFonts w:cs="Times New Roman"/>
        </w:rPr>
      </w:pPr>
      <w:r w:rsidRPr="00FA6093">
        <w:rPr>
          <w:rFonts w:eastAsiaTheme="minorEastAsia" w:cs="Times New Roman"/>
        </w:rPr>
        <w:t>《大品》</w:t>
      </w:r>
      <w:r w:rsidR="007E7A75" w:rsidRPr="00FA6093">
        <w:rPr>
          <w:rFonts w:eastAsiaTheme="minorEastAsia" w:cs="Times New Roman"/>
        </w:rPr>
        <w:t>云：</w:t>
      </w:r>
      <w:r w:rsidR="00672D98" w:rsidRPr="00FA6093">
        <w:rPr>
          <w:rFonts w:cs="Times New Roman"/>
        </w:rPr>
        <w:t>「</w:t>
      </w:r>
      <w:r w:rsidR="007E7A75" w:rsidRPr="00FA6093">
        <w:rPr>
          <w:rFonts w:eastAsiaTheme="minorEastAsia" w:cs="Times New Roman"/>
        </w:rPr>
        <w:t>淨修十善業道，無諸瑕穢</w:t>
      </w:r>
      <w:r w:rsidR="00EE289C" w:rsidRPr="00FA6093">
        <w:rPr>
          <w:rFonts w:eastAsiaTheme="minorEastAsia" w:cs="Times New Roman"/>
        </w:rPr>
        <w:t>。</w:t>
      </w:r>
      <w:r w:rsidR="00672D98" w:rsidRPr="00FA6093">
        <w:rPr>
          <w:rFonts w:cs="Times New Roman"/>
        </w:rPr>
        <w:t>」</w:t>
      </w:r>
      <w:r w:rsidR="00EE289C" w:rsidRPr="00FA6093">
        <w:rPr>
          <w:rStyle w:val="a9"/>
          <w:rFonts w:cs="Times New Roman"/>
        </w:rPr>
        <w:footnoteReference w:id="17"/>
      </w:r>
      <w:r w:rsidR="007E7A75" w:rsidRPr="00FA6093">
        <w:rPr>
          <w:rFonts w:eastAsiaTheme="minorEastAsia" w:cs="Times New Roman"/>
        </w:rPr>
        <w:t>故知</w:t>
      </w:r>
      <w:r w:rsidR="00B460D7" w:rsidRPr="00FA6093">
        <w:rPr>
          <w:rFonts w:cs="Times New Roman"/>
        </w:rPr>
        <w:t>「</w:t>
      </w:r>
      <w:r w:rsidR="00B460D7" w:rsidRPr="00FA6093">
        <w:rPr>
          <w:rFonts w:eastAsia="標楷體" w:cs="Times New Roman"/>
        </w:rPr>
        <w:t>淨瑕穢</w:t>
      </w:r>
      <w:r w:rsidR="00B460D7" w:rsidRPr="00FA6093">
        <w:rPr>
          <w:rFonts w:cs="Times New Roman"/>
        </w:rPr>
        <w:t>」</w:t>
      </w:r>
      <w:r w:rsidR="007E7A75" w:rsidRPr="00FA6093">
        <w:rPr>
          <w:rFonts w:eastAsiaTheme="minorEastAsia" w:cs="Times New Roman"/>
        </w:rPr>
        <w:t>即捨罪。以此論初品云</w:t>
      </w:r>
      <w:r w:rsidR="00672D98" w:rsidRPr="00FA6093">
        <w:rPr>
          <w:rFonts w:cs="Times New Roman"/>
        </w:rPr>
        <w:t>「</w:t>
      </w:r>
      <w:r w:rsidR="007E7A75" w:rsidRPr="00FA6093">
        <w:rPr>
          <w:rFonts w:ascii="標楷體" w:eastAsia="標楷體" w:hAnsi="標楷體" w:cs="Times New Roman"/>
        </w:rPr>
        <w:t>捨名心不著</w:t>
      </w:r>
      <w:r w:rsidR="00672D98" w:rsidRPr="00FA6093">
        <w:rPr>
          <w:rFonts w:cs="Times New Roman"/>
        </w:rPr>
        <w:t>」</w:t>
      </w:r>
      <w:r w:rsidR="00EE289C" w:rsidRPr="00FA6093">
        <w:rPr>
          <w:rStyle w:val="a9"/>
          <w:rFonts w:cs="Times New Roman"/>
        </w:rPr>
        <w:footnoteReference w:id="18"/>
      </w:r>
      <w:r w:rsidR="00311C17" w:rsidRPr="00FA6093">
        <w:rPr>
          <w:rFonts w:cs="Times New Roman"/>
        </w:rPr>
        <w:t>；</w:t>
      </w:r>
      <w:r w:rsidR="007E7A75" w:rsidRPr="00FA6093">
        <w:rPr>
          <w:rFonts w:eastAsiaTheme="minorEastAsia" w:cs="Times New Roman"/>
        </w:rPr>
        <w:t>故知著福即是</w:t>
      </w:r>
      <w:r w:rsidR="00311C17" w:rsidRPr="00FA6093">
        <w:rPr>
          <w:rFonts w:cs="Times New Roman"/>
        </w:rPr>
        <w:t>「</w:t>
      </w:r>
      <w:r w:rsidR="00311C17" w:rsidRPr="00FA6093">
        <w:rPr>
          <w:rFonts w:eastAsia="標楷體" w:cs="Times New Roman"/>
        </w:rPr>
        <w:t>戲論</w:t>
      </w:r>
      <w:r w:rsidR="00311C17" w:rsidRPr="00FA6093">
        <w:rPr>
          <w:rFonts w:cs="Times New Roman"/>
        </w:rPr>
        <w:t>」</w:t>
      </w:r>
      <w:r w:rsidR="00B460D7" w:rsidRPr="00FA6093">
        <w:rPr>
          <w:rFonts w:cs="Times New Roman"/>
        </w:rPr>
        <w:t>。</w:t>
      </w:r>
    </w:p>
    <w:p w14:paraId="059A1A71" w14:textId="77777777" w:rsidR="00B460D7" w:rsidRPr="00FA6093" w:rsidRDefault="00B460D7" w:rsidP="00B460D7">
      <w:pPr>
        <w:spacing w:after="108"/>
        <w:ind w:leftChars="500" w:left="1200"/>
        <w:rPr>
          <w:rFonts w:cs="Times New Roman"/>
        </w:rPr>
      </w:pPr>
      <w:r w:rsidRPr="00FA6093">
        <w:rPr>
          <w:rFonts w:cs="Times New Roman"/>
        </w:rPr>
        <w:lastRenderedPageBreak/>
        <w:t>又，「</w:t>
      </w:r>
      <w:r w:rsidRPr="00FA6093">
        <w:rPr>
          <w:rFonts w:eastAsia="標楷體" w:cs="Times New Roman"/>
        </w:rPr>
        <w:t>瑕</w:t>
      </w:r>
      <w:r w:rsidRPr="00FA6093">
        <w:rPr>
          <w:rFonts w:cs="Times New Roman"/>
        </w:rPr>
        <w:t>」是瞋，「</w:t>
      </w:r>
      <w:r w:rsidRPr="00FA6093">
        <w:rPr>
          <w:rFonts w:eastAsia="標楷體" w:cs="Times New Roman"/>
        </w:rPr>
        <w:t>穢</w:t>
      </w:r>
      <w:r w:rsidRPr="00FA6093">
        <w:rPr>
          <w:rFonts w:cs="Times New Roman"/>
        </w:rPr>
        <w:t>」即是貪，「</w:t>
      </w:r>
      <w:r w:rsidRPr="00FA6093">
        <w:rPr>
          <w:rFonts w:eastAsia="標楷體" w:cs="Times New Roman"/>
        </w:rPr>
        <w:t>戲論</w:t>
      </w:r>
      <w:r w:rsidRPr="00FA6093">
        <w:rPr>
          <w:rFonts w:cs="Times New Roman"/>
        </w:rPr>
        <w:t>」為癡；歎此法寶能滅三毒。</w:t>
      </w:r>
    </w:p>
    <w:p w14:paraId="76A36450" w14:textId="003BD163" w:rsidR="003073E7" w:rsidRPr="00FA6093" w:rsidRDefault="00B460D7" w:rsidP="00B460D7">
      <w:pPr>
        <w:spacing w:after="108"/>
        <w:ind w:leftChars="500" w:left="1200"/>
        <w:rPr>
          <w:rFonts w:cs="Times New Roman"/>
          <w:color w:val="auto"/>
        </w:rPr>
      </w:pPr>
      <w:r w:rsidRPr="00FA6093">
        <w:rPr>
          <w:rFonts w:cs="Times New Roman"/>
        </w:rPr>
        <w:t>又，「</w:t>
      </w:r>
      <w:r w:rsidRPr="00FA6093">
        <w:rPr>
          <w:rFonts w:eastAsia="標楷體" w:cs="Times New Roman"/>
        </w:rPr>
        <w:t>淨瑕穢</w:t>
      </w:r>
      <w:r w:rsidR="006A1C53" w:rsidRPr="00FA6093">
        <w:rPr>
          <w:rFonts w:cs="Times New Roman"/>
        </w:rPr>
        <w:t>」</w:t>
      </w:r>
      <w:r w:rsidRPr="00FA6093">
        <w:rPr>
          <w:rFonts w:cs="Times New Roman"/>
        </w:rPr>
        <w:t>就喻說門歎</w:t>
      </w:r>
      <w:r w:rsidR="006A1C53" w:rsidRPr="00FA6093">
        <w:rPr>
          <w:rFonts w:cs="Times New Roman"/>
        </w:rPr>
        <w:t>，</w:t>
      </w:r>
      <w:r w:rsidRPr="00FA6093">
        <w:rPr>
          <w:rFonts w:cs="Times New Roman"/>
        </w:rPr>
        <w:t>重者為「</w:t>
      </w:r>
      <w:r w:rsidRPr="00FA6093">
        <w:rPr>
          <w:rFonts w:eastAsia="標楷體" w:cs="Times New Roman"/>
        </w:rPr>
        <w:t>穢</w:t>
      </w:r>
      <w:r w:rsidR="006A1C53" w:rsidRPr="00FA6093">
        <w:rPr>
          <w:rFonts w:cs="Times New Roman"/>
        </w:rPr>
        <w:t>」，</w:t>
      </w:r>
      <w:r w:rsidRPr="00FA6093">
        <w:rPr>
          <w:rFonts w:cs="Times New Roman"/>
        </w:rPr>
        <w:t>輕者為「</w:t>
      </w:r>
      <w:r w:rsidRPr="00FA6093">
        <w:rPr>
          <w:rFonts w:eastAsia="標楷體" w:cs="Times New Roman"/>
        </w:rPr>
        <w:t>瑕</w:t>
      </w:r>
      <w:r w:rsidR="006A1C53" w:rsidRPr="00FA6093">
        <w:rPr>
          <w:rFonts w:cs="Times New Roman"/>
        </w:rPr>
        <w:t>」；</w:t>
      </w:r>
      <w:r w:rsidRPr="00FA6093">
        <w:rPr>
          <w:rFonts w:cs="Times New Roman"/>
        </w:rPr>
        <w:t>「</w:t>
      </w:r>
      <w:r w:rsidRPr="00FA6093">
        <w:rPr>
          <w:rFonts w:eastAsia="標楷體" w:cs="Times New Roman"/>
        </w:rPr>
        <w:t>止戲論</w:t>
      </w:r>
      <w:r w:rsidR="006A1C53" w:rsidRPr="00FA6093">
        <w:rPr>
          <w:rFonts w:cs="Times New Roman"/>
        </w:rPr>
        <w:t>」</w:t>
      </w:r>
      <w:r w:rsidRPr="00FA6093">
        <w:rPr>
          <w:rFonts w:cs="Times New Roman"/>
        </w:rPr>
        <w:t>就法說門歎</w:t>
      </w:r>
      <w:r w:rsidR="006A1C53" w:rsidRPr="00FA6093">
        <w:rPr>
          <w:rFonts w:cs="Times New Roman"/>
          <w:color w:val="auto"/>
        </w:rPr>
        <w:t>。「</w:t>
      </w:r>
      <w:r w:rsidRPr="00FA6093">
        <w:rPr>
          <w:rFonts w:eastAsia="標楷體" w:cs="Times New Roman"/>
          <w:color w:val="auto"/>
        </w:rPr>
        <w:t>戲論</w:t>
      </w:r>
      <w:r w:rsidR="006A1C53" w:rsidRPr="00FA6093">
        <w:rPr>
          <w:rFonts w:cs="Times New Roman"/>
          <w:color w:val="auto"/>
        </w:rPr>
        <w:t>」</w:t>
      </w:r>
      <w:r w:rsidRPr="00FA6093">
        <w:rPr>
          <w:rFonts w:cs="Times New Roman"/>
          <w:color w:val="auto"/>
        </w:rPr>
        <w:t>有二</w:t>
      </w:r>
      <w:r w:rsidR="006A1C53" w:rsidRPr="00FA6093">
        <w:rPr>
          <w:rFonts w:cs="Times New Roman"/>
          <w:color w:val="auto"/>
        </w:rPr>
        <w:t>：</w:t>
      </w:r>
      <w:r w:rsidRPr="00FA6093">
        <w:rPr>
          <w:rFonts w:cs="Times New Roman"/>
          <w:color w:val="auto"/>
        </w:rPr>
        <w:t>一者</w:t>
      </w:r>
      <w:r w:rsidR="006A1C53" w:rsidRPr="00FA6093">
        <w:rPr>
          <w:rFonts w:cs="Times New Roman"/>
          <w:color w:val="auto"/>
        </w:rPr>
        <w:t>、</w:t>
      </w:r>
      <w:r w:rsidRPr="00FA6093">
        <w:rPr>
          <w:rFonts w:cs="Times New Roman"/>
          <w:color w:val="auto"/>
        </w:rPr>
        <w:t>愛論</w:t>
      </w:r>
      <w:r w:rsidR="006A1C53" w:rsidRPr="00FA6093">
        <w:rPr>
          <w:rFonts w:cs="Times New Roman"/>
          <w:color w:val="auto"/>
        </w:rPr>
        <w:t>，</w:t>
      </w:r>
      <w:r w:rsidRPr="00FA6093">
        <w:rPr>
          <w:rFonts w:cs="Times New Roman"/>
          <w:color w:val="auto"/>
        </w:rPr>
        <w:t>二者</w:t>
      </w:r>
      <w:r w:rsidR="006A1C53" w:rsidRPr="00FA6093">
        <w:rPr>
          <w:rFonts w:cs="Times New Roman"/>
          <w:color w:val="auto"/>
        </w:rPr>
        <w:t>、</w:t>
      </w:r>
      <w:r w:rsidRPr="00FA6093">
        <w:rPr>
          <w:rFonts w:cs="Times New Roman"/>
          <w:color w:val="auto"/>
        </w:rPr>
        <w:t>見論</w:t>
      </w:r>
      <w:r w:rsidR="006A1C53" w:rsidRPr="00FA6093">
        <w:rPr>
          <w:rFonts w:cs="Times New Roman"/>
          <w:color w:val="auto"/>
        </w:rPr>
        <w:t>，</w:t>
      </w:r>
      <w:r w:rsidRPr="00FA6093">
        <w:rPr>
          <w:rFonts w:cs="Times New Roman"/>
          <w:color w:val="auto"/>
        </w:rPr>
        <w:t>如</w:t>
      </w:r>
      <w:r w:rsidR="006A1C53" w:rsidRPr="00FA6093">
        <w:rPr>
          <w:rFonts w:cs="Times New Roman"/>
          <w:color w:val="auto"/>
        </w:rPr>
        <w:t>《</w:t>
      </w:r>
      <w:r w:rsidRPr="00FA6093">
        <w:rPr>
          <w:rFonts w:cs="Times New Roman"/>
          <w:color w:val="auto"/>
        </w:rPr>
        <w:t>中論</w:t>
      </w:r>
      <w:r w:rsidR="006A1C53" w:rsidRPr="00FA6093">
        <w:rPr>
          <w:rFonts w:cs="Times New Roman"/>
          <w:color w:val="auto"/>
        </w:rPr>
        <w:t>》〈</w:t>
      </w:r>
      <w:r w:rsidRPr="00FA6093">
        <w:rPr>
          <w:rFonts w:cs="Times New Roman"/>
          <w:color w:val="auto"/>
        </w:rPr>
        <w:t>法品</w:t>
      </w:r>
      <w:r w:rsidR="006A1C53" w:rsidRPr="00FA6093">
        <w:rPr>
          <w:rFonts w:cs="Times New Roman"/>
          <w:color w:val="auto"/>
        </w:rPr>
        <w:t>〉</w:t>
      </w:r>
      <w:r w:rsidRPr="00FA6093">
        <w:rPr>
          <w:rFonts w:cs="Times New Roman"/>
          <w:color w:val="auto"/>
        </w:rPr>
        <w:t>說。</w:t>
      </w:r>
      <w:r w:rsidR="00EE289C" w:rsidRPr="00FA6093">
        <w:rPr>
          <w:rStyle w:val="a9"/>
          <w:rFonts w:cs="Times New Roman"/>
          <w:color w:val="auto"/>
        </w:rPr>
        <w:footnoteReference w:id="19"/>
      </w:r>
    </w:p>
    <w:p w14:paraId="6644E69D" w14:textId="77D82773" w:rsidR="006A1C53" w:rsidRPr="00FA6093" w:rsidRDefault="006A1C53" w:rsidP="0089088C">
      <w:pPr>
        <w:pStyle w:val="5"/>
        <w:tabs>
          <w:tab w:val="left" w:pos="480"/>
        </w:tabs>
        <w:rPr>
          <w:rFonts w:cs="Times New Roman"/>
        </w:rPr>
      </w:pPr>
      <w:r w:rsidRPr="00FA6093">
        <w:rPr>
          <w:rFonts w:cs="Times New Roman"/>
        </w:rPr>
        <w:t>乙三</w:t>
      </w:r>
      <w:r w:rsidRPr="00FA6093">
        <w:rPr>
          <w:rFonts w:cs="Times New Roman"/>
        </w:rPr>
        <w:t xml:space="preserve"> </w:t>
      </w:r>
      <w:r w:rsidRPr="00FA6093">
        <w:rPr>
          <w:rFonts w:cs="Times New Roman"/>
        </w:rPr>
        <w:t>敬僧寶</w:t>
      </w:r>
      <w:r w:rsidR="007C21EE" w:rsidRPr="00FA6093">
        <w:rPr>
          <w:rFonts w:eastAsiaTheme="minorEastAsia" w:cs="Times New Roman"/>
          <w:b w:val="0"/>
          <w:bCs w:val="0"/>
          <w:bdr w:val="none" w:sz="0" w:space="0" w:color="auto"/>
        </w:rPr>
        <w:t>（</w:t>
      </w:r>
      <w:r w:rsidR="007C21EE" w:rsidRPr="00FA6093">
        <w:rPr>
          <w:rFonts w:eastAsiaTheme="minorEastAsia" w:cs="Times New Roman"/>
          <w:b w:val="0"/>
          <w:bCs w:val="0"/>
          <w:bdr w:val="none" w:sz="0" w:space="0" w:color="auto"/>
        </w:rPr>
        <w:t>p</w:t>
      </w:r>
      <w:r w:rsidR="00131C24" w:rsidRPr="00FA6093">
        <w:rPr>
          <w:rFonts w:eastAsiaTheme="minorEastAsia" w:cs="Times New Roman"/>
          <w:b w:val="0"/>
          <w:bCs w:val="0"/>
          <w:bdr w:val="none" w:sz="0" w:space="0" w:color="auto"/>
        </w:rPr>
        <w:t>p</w:t>
      </w:r>
      <w:r w:rsidR="0056627A" w:rsidRPr="00FA6093">
        <w:rPr>
          <w:rFonts w:eastAsiaTheme="minorEastAsia" w:cs="Times New Roman"/>
          <w:b w:val="0"/>
          <w:bCs w:val="0"/>
          <w:bdr w:val="none" w:sz="0" w:space="0" w:color="auto"/>
        </w:rPr>
        <w:t>.82</w:t>
      </w:r>
      <w:r w:rsidR="00131C24" w:rsidRPr="00FA6093">
        <w:rPr>
          <w:rFonts w:eastAsiaTheme="minorEastAsia" w:cs="Times New Roman"/>
          <w:b w:val="0"/>
          <w:bCs w:val="0"/>
          <w:bdr w:val="none" w:sz="0" w:space="0" w:color="auto"/>
        </w:rPr>
        <w:t>-83</w:t>
      </w:r>
      <w:r w:rsidR="007C21EE" w:rsidRPr="00FA6093">
        <w:rPr>
          <w:rFonts w:eastAsiaTheme="minorEastAsia" w:cs="Times New Roman"/>
          <w:b w:val="0"/>
          <w:bCs w:val="0"/>
          <w:bdr w:val="none" w:sz="0" w:space="0" w:color="auto"/>
        </w:rPr>
        <w:t>）</w:t>
      </w:r>
    </w:p>
    <w:p w14:paraId="65002D62" w14:textId="4B73573A" w:rsidR="003073E7" w:rsidRPr="00FA6093" w:rsidRDefault="003073E7" w:rsidP="00013F40">
      <w:pPr>
        <w:spacing w:after="108"/>
        <w:ind w:leftChars="200" w:left="480"/>
        <w:rPr>
          <w:rFonts w:eastAsia="標楷體" w:cs="Times New Roman"/>
        </w:rPr>
      </w:pPr>
      <w:r w:rsidRPr="00FA6093">
        <w:rPr>
          <w:rFonts w:cs="Times New Roman"/>
        </w:rPr>
        <w:t>【論】</w:t>
      </w:r>
      <w:r w:rsidRPr="00FA6093">
        <w:rPr>
          <w:rFonts w:eastAsia="標楷體" w:cs="Times New Roman"/>
        </w:rPr>
        <w:t>并及八輩</w:t>
      </w:r>
      <w:bookmarkStart w:id="14" w:name="_Hlk139183999"/>
      <w:r w:rsidR="00EE289C" w:rsidRPr="00FA6093">
        <w:rPr>
          <w:rStyle w:val="a9"/>
          <w:rFonts w:eastAsia="標楷體" w:cs="Times New Roman"/>
        </w:rPr>
        <w:footnoteReference w:id="20"/>
      </w:r>
      <w:bookmarkEnd w:id="14"/>
      <w:r w:rsidRPr="00FA6093">
        <w:rPr>
          <w:rFonts w:eastAsia="標楷體" w:cs="Times New Roman"/>
        </w:rPr>
        <w:t>應真</w:t>
      </w:r>
      <w:r w:rsidR="00DA5AEF">
        <w:rPr>
          <w:rStyle w:val="a9"/>
          <w:rFonts w:eastAsia="標楷體" w:cs="Times New Roman"/>
        </w:rPr>
        <w:footnoteReference w:id="21"/>
      </w:r>
      <w:r w:rsidRPr="00FA6093">
        <w:rPr>
          <w:rFonts w:eastAsia="標楷體" w:cs="Times New Roman"/>
        </w:rPr>
        <w:t>僧</w:t>
      </w:r>
    </w:p>
    <w:p w14:paraId="18A4CDFF" w14:textId="2ECE045A" w:rsidR="003073E7" w:rsidRPr="00FA6093" w:rsidRDefault="003073E7" w:rsidP="00013F40">
      <w:pPr>
        <w:spacing w:after="108"/>
        <w:ind w:leftChars="200" w:left="480"/>
        <w:rPr>
          <w:rFonts w:cs="Times New Roman"/>
        </w:rPr>
      </w:pPr>
      <w:r w:rsidRPr="00FA6093">
        <w:rPr>
          <w:rFonts w:cs="Times New Roman"/>
        </w:rPr>
        <w:t>【疏】「</w:t>
      </w:r>
      <w:r w:rsidRPr="00FA6093">
        <w:rPr>
          <w:rFonts w:eastAsia="標楷體" w:cs="Times New Roman"/>
        </w:rPr>
        <w:t>并及</w:t>
      </w:r>
      <w:r w:rsidRPr="00FA6093">
        <w:rPr>
          <w:rFonts w:cs="Times New Roman"/>
        </w:rPr>
        <w:t>」下，</w:t>
      </w:r>
      <w:r w:rsidRPr="00FA6093">
        <w:rPr>
          <w:rFonts w:cs="Times New Roman"/>
          <w:b/>
          <w:bCs/>
        </w:rPr>
        <w:t>第三、次敬僧寶</w:t>
      </w:r>
      <w:r w:rsidRPr="00FA6093">
        <w:rPr>
          <w:rFonts w:cs="Times New Roman"/>
        </w:rPr>
        <w:t>。</w:t>
      </w:r>
    </w:p>
    <w:p w14:paraId="6BA4592A" w14:textId="4EC3E993" w:rsidR="007B7F7C" w:rsidRPr="00FA6093" w:rsidRDefault="007B7F7C" w:rsidP="0089088C">
      <w:pPr>
        <w:pStyle w:val="6"/>
        <w:rPr>
          <w:rFonts w:cs="Times New Roman"/>
        </w:rPr>
      </w:pPr>
      <w:r w:rsidRPr="00FA6093">
        <w:rPr>
          <w:rFonts w:cs="Times New Roman"/>
        </w:rPr>
        <w:t>丙一</w:t>
      </w:r>
      <w:r w:rsidRPr="00FA6093">
        <w:rPr>
          <w:rFonts w:eastAsia="DengXian" w:cs="Times New Roman"/>
        </w:rPr>
        <w:t xml:space="preserve"> </w:t>
      </w:r>
      <w:r w:rsidRPr="00FA6093">
        <w:rPr>
          <w:rFonts w:cs="Times New Roman"/>
        </w:rPr>
        <w:t>辨能禮之容儀</w:t>
      </w:r>
      <w:r w:rsidR="0056627A" w:rsidRPr="00FA6093">
        <w:rPr>
          <w:rFonts w:eastAsiaTheme="minorEastAsia" w:cs="Times New Roman"/>
          <w:b w:val="0"/>
          <w:bCs w:val="0"/>
          <w:bdr w:val="none" w:sz="0" w:space="0" w:color="auto"/>
        </w:rPr>
        <w:t>（</w:t>
      </w:r>
      <w:r w:rsidR="0056627A" w:rsidRPr="00FA6093">
        <w:rPr>
          <w:rFonts w:eastAsiaTheme="minorEastAsia" w:cs="Times New Roman"/>
          <w:b w:val="0"/>
          <w:bCs w:val="0"/>
          <w:bdr w:val="none" w:sz="0" w:space="0" w:color="auto"/>
        </w:rPr>
        <w:t>p.82</w:t>
      </w:r>
      <w:r w:rsidR="0056627A" w:rsidRPr="00FA6093">
        <w:rPr>
          <w:rFonts w:eastAsiaTheme="minorEastAsia" w:cs="Times New Roman"/>
          <w:b w:val="0"/>
          <w:bCs w:val="0"/>
          <w:bdr w:val="none" w:sz="0" w:space="0" w:color="auto"/>
        </w:rPr>
        <w:t>）</w:t>
      </w:r>
    </w:p>
    <w:p w14:paraId="03457898" w14:textId="531C02F9" w:rsidR="007B7F7C" w:rsidRPr="00FA6093" w:rsidRDefault="003073E7" w:rsidP="0089088C">
      <w:pPr>
        <w:spacing w:after="108"/>
        <w:ind w:leftChars="250" w:left="600"/>
        <w:rPr>
          <w:rFonts w:cs="Times New Roman"/>
        </w:rPr>
      </w:pPr>
      <w:r w:rsidRPr="00FA6093">
        <w:rPr>
          <w:rFonts w:cs="Times New Roman"/>
        </w:rPr>
        <w:t>然</w:t>
      </w:r>
      <w:bookmarkStart w:id="15" w:name="_Hlk138612759"/>
      <w:r w:rsidRPr="00FA6093">
        <w:rPr>
          <w:rFonts w:cs="Times New Roman"/>
        </w:rPr>
        <w:t>歸敬三寶</w:t>
      </w:r>
      <w:bookmarkEnd w:id="15"/>
      <w:r w:rsidRPr="00FA6093">
        <w:rPr>
          <w:rFonts w:cs="Times New Roman"/>
        </w:rPr>
        <w:t>，凡有三意：敬佛則標三號</w:t>
      </w:r>
      <w:r w:rsidR="006A1C53" w:rsidRPr="00FA6093">
        <w:rPr>
          <w:rFonts w:eastAsia="標楷體" w:cs="Times New Roman"/>
        </w:rPr>
        <w:t>、</w:t>
      </w:r>
      <w:r w:rsidRPr="00FA6093">
        <w:rPr>
          <w:rFonts w:cs="Times New Roman"/>
        </w:rPr>
        <w:t>三德為廣也</w:t>
      </w:r>
      <w:r w:rsidR="006A1C53" w:rsidRPr="00FA6093">
        <w:rPr>
          <w:rFonts w:cs="Times New Roman"/>
        </w:rPr>
        <w:t>；</w:t>
      </w:r>
      <w:r w:rsidRPr="00FA6093">
        <w:rPr>
          <w:rFonts w:cs="Times New Roman"/>
        </w:rPr>
        <w:t>敬法則二號</w:t>
      </w:r>
      <w:r w:rsidR="006A1C53" w:rsidRPr="00FA6093">
        <w:rPr>
          <w:rFonts w:eastAsia="標楷體" w:cs="Times New Roman"/>
        </w:rPr>
        <w:t>、</w:t>
      </w:r>
      <w:r w:rsidRPr="00FA6093">
        <w:rPr>
          <w:rFonts w:cs="Times New Roman"/>
        </w:rPr>
        <w:t>二德為中也</w:t>
      </w:r>
      <w:r w:rsidR="006A1C53" w:rsidRPr="00FA6093">
        <w:rPr>
          <w:rFonts w:cs="Times New Roman"/>
        </w:rPr>
        <w:t>；</w:t>
      </w:r>
      <w:r w:rsidRPr="00FA6093">
        <w:rPr>
          <w:rFonts w:cs="Times New Roman"/>
        </w:rPr>
        <w:t>敬僧則一號</w:t>
      </w:r>
      <w:r w:rsidR="006A1C53" w:rsidRPr="00FA6093">
        <w:rPr>
          <w:rFonts w:eastAsia="標楷體" w:cs="Times New Roman"/>
        </w:rPr>
        <w:t>、</w:t>
      </w:r>
      <w:r w:rsidRPr="00FA6093">
        <w:rPr>
          <w:rFonts w:cs="Times New Roman"/>
        </w:rPr>
        <w:t>一德為略，可互類</w:t>
      </w:r>
      <w:r w:rsidR="004E026B" w:rsidRPr="00FA6093">
        <w:rPr>
          <w:rStyle w:val="a9"/>
          <w:rFonts w:eastAsia="標楷體" w:cs="Times New Roman"/>
        </w:rPr>
        <w:footnoteReference w:id="22"/>
      </w:r>
      <w:r w:rsidRPr="00FA6093">
        <w:rPr>
          <w:rFonts w:cs="Times New Roman"/>
        </w:rPr>
        <w:t>也。</w:t>
      </w:r>
    </w:p>
    <w:p w14:paraId="7089CDC8" w14:textId="54806C56" w:rsidR="007B7F7C" w:rsidRPr="00FA6093" w:rsidRDefault="003073E7" w:rsidP="0089088C">
      <w:pPr>
        <w:spacing w:after="108"/>
        <w:ind w:leftChars="250" w:left="600"/>
        <w:rPr>
          <w:rStyle w:val="refandcopypunctuation"/>
          <w:rFonts w:cs="Times New Roman"/>
        </w:rPr>
      </w:pPr>
      <w:r w:rsidRPr="00FA6093">
        <w:rPr>
          <w:rFonts w:cs="Times New Roman"/>
        </w:rPr>
        <w:t>然頂禮之言，遍敬三寶，但作偈歸歎，令辭章巧妙，故敬佛稱為</w:t>
      </w:r>
      <w:r w:rsidR="00672D98" w:rsidRPr="00FA6093">
        <w:rPr>
          <w:rFonts w:cs="Times New Roman"/>
        </w:rPr>
        <w:t>「</w:t>
      </w:r>
      <w:r w:rsidRPr="00FA6093">
        <w:rPr>
          <w:rFonts w:eastAsia="標楷體" w:cs="Times New Roman"/>
        </w:rPr>
        <w:t>頂禮</w:t>
      </w:r>
      <w:r w:rsidR="00672D98" w:rsidRPr="00FA6093">
        <w:rPr>
          <w:rFonts w:cs="Times New Roman"/>
        </w:rPr>
        <w:t>」</w:t>
      </w:r>
      <w:r w:rsidRPr="00FA6093">
        <w:rPr>
          <w:rFonts w:cs="Times New Roman"/>
        </w:rPr>
        <w:t>，敬法為</w:t>
      </w:r>
      <w:r w:rsidR="00672D98" w:rsidRPr="00FA6093">
        <w:rPr>
          <w:rFonts w:cs="Times New Roman"/>
        </w:rPr>
        <w:t>「</w:t>
      </w:r>
      <w:r w:rsidRPr="00FA6093">
        <w:rPr>
          <w:rFonts w:eastAsia="標楷體" w:cs="Times New Roman"/>
        </w:rPr>
        <w:t>亦禮</w:t>
      </w:r>
      <w:r w:rsidR="00672D98" w:rsidRPr="00FA6093">
        <w:rPr>
          <w:rFonts w:cs="Times New Roman"/>
        </w:rPr>
        <w:t>」</w:t>
      </w:r>
      <w:r w:rsidR="00672D98" w:rsidRPr="00FA6093">
        <w:rPr>
          <w:rStyle w:val="refandcopymaintext"/>
          <w:rFonts w:cs="Times New Roman"/>
        </w:rPr>
        <w:t>，</w:t>
      </w:r>
      <w:r w:rsidRPr="00FA6093">
        <w:rPr>
          <w:rFonts w:cs="Times New Roman"/>
        </w:rPr>
        <w:t>敬僧云</w:t>
      </w:r>
      <w:r w:rsidR="00922C42" w:rsidRPr="00FA6093">
        <w:rPr>
          <w:rFonts w:cs="Times New Roman"/>
        </w:rPr>
        <w:t>「</w:t>
      </w:r>
      <w:r w:rsidRPr="00FA6093">
        <w:rPr>
          <w:rFonts w:eastAsia="標楷體" w:cs="Times New Roman"/>
        </w:rPr>
        <w:t>并及</w:t>
      </w:r>
      <w:r w:rsidR="00672D98" w:rsidRPr="00FA6093">
        <w:rPr>
          <w:rFonts w:cs="Times New Roman"/>
        </w:rPr>
        <w:t>」</w:t>
      </w:r>
      <w:r w:rsidR="00672D98" w:rsidRPr="00FA6093">
        <w:rPr>
          <w:rStyle w:val="refandcopypunctuation"/>
          <w:rFonts w:cs="Times New Roman"/>
        </w:rPr>
        <w:t>。</w:t>
      </w:r>
    </w:p>
    <w:p w14:paraId="4FF4C3F2" w14:textId="546072A1" w:rsidR="007B7F7C" w:rsidRPr="00FA6093" w:rsidRDefault="007B7F7C" w:rsidP="00013F40">
      <w:pPr>
        <w:pStyle w:val="6"/>
        <w:rPr>
          <w:rFonts w:cs="Times New Roman"/>
        </w:rPr>
      </w:pPr>
      <w:r w:rsidRPr="00FA6093">
        <w:rPr>
          <w:rFonts w:cs="Times New Roman"/>
        </w:rPr>
        <w:t>丙二</w:t>
      </w:r>
      <w:r w:rsidRPr="00FA6093">
        <w:rPr>
          <w:rFonts w:eastAsia="DengXian" w:cs="Times New Roman"/>
        </w:rPr>
        <w:t xml:space="preserve"> </w:t>
      </w:r>
      <w:r w:rsidRPr="00FA6093">
        <w:rPr>
          <w:rFonts w:cs="Times New Roman"/>
        </w:rPr>
        <w:t>出所禮之人</w:t>
      </w:r>
      <w:r w:rsidR="007C21EE" w:rsidRPr="00FA6093">
        <w:rPr>
          <w:rFonts w:eastAsiaTheme="minorEastAsia" w:cs="Times New Roman"/>
          <w:b w:val="0"/>
          <w:bCs w:val="0"/>
          <w:bdr w:val="none" w:sz="0" w:space="0" w:color="auto"/>
        </w:rPr>
        <w:t>（</w:t>
      </w:r>
      <w:r w:rsidR="007C21EE" w:rsidRPr="00FA6093">
        <w:rPr>
          <w:rFonts w:eastAsiaTheme="minorEastAsia" w:cs="Times New Roman"/>
          <w:b w:val="0"/>
          <w:bCs w:val="0"/>
          <w:bdr w:val="none" w:sz="0" w:space="0" w:color="auto"/>
        </w:rPr>
        <w:t>pp</w:t>
      </w:r>
      <w:r w:rsidR="0056627A" w:rsidRPr="00FA6093">
        <w:rPr>
          <w:rFonts w:eastAsiaTheme="minorEastAsia" w:cs="Times New Roman"/>
          <w:b w:val="0"/>
          <w:bCs w:val="0"/>
          <w:bdr w:val="none" w:sz="0" w:space="0" w:color="auto"/>
        </w:rPr>
        <w:t>.82-</w:t>
      </w:r>
      <w:r w:rsidR="00C00C79" w:rsidRPr="00FA6093">
        <w:rPr>
          <w:rFonts w:eastAsiaTheme="minorEastAsia" w:cs="Times New Roman"/>
          <w:b w:val="0"/>
          <w:bCs w:val="0"/>
          <w:bdr w:val="none" w:sz="0" w:space="0" w:color="auto"/>
        </w:rPr>
        <w:t>83</w:t>
      </w:r>
      <w:r w:rsidR="007C21EE" w:rsidRPr="00FA6093">
        <w:rPr>
          <w:rFonts w:eastAsiaTheme="minorEastAsia" w:cs="Times New Roman"/>
          <w:b w:val="0"/>
          <w:bCs w:val="0"/>
          <w:bdr w:val="none" w:sz="0" w:space="0" w:color="auto"/>
        </w:rPr>
        <w:t>）</w:t>
      </w:r>
    </w:p>
    <w:p w14:paraId="0B30E10D" w14:textId="77777777" w:rsidR="007B7F7C" w:rsidRPr="00FA6093" w:rsidRDefault="00672D98" w:rsidP="00013F40">
      <w:pPr>
        <w:spacing w:after="108"/>
        <w:ind w:leftChars="250" w:left="600"/>
        <w:rPr>
          <w:rFonts w:cs="Times New Roman"/>
        </w:rPr>
      </w:pPr>
      <w:r w:rsidRPr="00FA6093">
        <w:rPr>
          <w:rFonts w:cs="Times New Roman"/>
        </w:rPr>
        <w:t>「</w:t>
      </w:r>
      <w:r w:rsidR="003073E7" w:rsidRPr="00FA6093">
        <w:rPr>
          <w:rFonts w:eastAsia="標楷體" w:cs="Times New Roman"/>
        </w:rPr>
        <w:t>八輩</w:t>
      </w:r>
      <w:r w:rsidR="00922C42" w:rsidRPr="00FA6093">
        <w:rPr>
          <w:rFonts w:cs="Times New Roman"/>
        </w:rPr>
        <w:t>」</w:t>
      </w:r>
      <w:r w:rsidR="003073E7" w:rsidRPr="00FA6093">
        <w:rPr>
          <w:rFonts w:cs="Times New Roman"/>
        </w:rPr>
        <w:t>者，上</w:t>
      </w:r>
      <w:r w:rsidR="003073E7" w:rsidRPr="00FA6093">
        <w:rPr>
          <w:rFonts w:cs="Times New Roman"/>
          <w:b/>
          <w:bCs/>
        </w:rPr>
        <w:t>辨能禮之容儀</w:t>
      </w:r>
      <w:r w:rsidR="003073E7" w:rsidRPr="00FA6093">
        <w:rPr>
          <w:rFonts w:cs="Times New Roman"/>
        </w:rPr>
        <w:t>，今</w:t>
      </w:r>
      <w:bookmarkStart w:id="16" w:name="_Hlk139056379"/>
      <w:r w:rsidR="003073E7" w:rsidRPr="00FA6093">
        <w:rPr>
          <w:rFonts w:cs="Times New Roman"/>
          <w:b/>
          <w:bCs/>
        </w:rPr>
        <w:t>出所禮之人</w:t>
      </w:r>
      <w:bookmarkEnd w:id="16"/>
      <w:r w:rsidR="003073E7" w:rsidRPr="00FA6093">
        <w:rPr>
          <w:rFonts w:cs="Times New Roman"/>
        </w:rPr>
        <w:t>也。</w:t>
      </w:r>
    </w:p>
    <w:p w14:paraId="13A43D6A" w14:textId="4635E620" w:rsidR="007B7F7C" w:rsidRPr="00FA6093" w:rsidRDefault="003073E7" w:rsidP="00013F40">
      <w:pPr>
        <w:spacing w:after="108"/>
        <w:ind w:leftChars="250" w:left="600"/>
        <w:rPr>
          <w:rFonts w:cs="Times New Roman"/>
          <w:color w:val="00B0F0"/>
        </w:rPr>
      </w:pPr>
      <w:r w:rsidRPr="00FA6093">
        <w:rPr>
          <w:rFonts w:cs="Times New Roman"/>
        </w:rPr>
        <w:t>四果四向名為</w:t>
      </w:r>
      <w:r w:rsidR="006A1C53" w:rsidRPr="00FA6093">
        <w:rPr>
          <w:rFonts w:cs="Times New Roman"/>
        </w:rPr>
        <w:t>「</w:t>
      </w:r>
      <w:r w:rsidR="006A1C53" w:rsidRPr="00FA6093">
        <w:rPr>
          <w:rFonts w:eastAsia="標楷體" w:cs="Times New Roman"/>
        </w:rPr>
        <w:t>八輩</w:t>
      </w:r>
      <w:r w:rsidR="006A1C53" w:rsidRPr="00FA6093">
        <w:rPr>
          <w:rFonts w:cs="Times New Roman"/>
        </w:rPr>
        <w:t>」</w:t>
      </w:r>
      <w:r w:rsidRPr="00FA6093">
        <w:rPr>
          <w:rFonts w:cs="Times New Roman"/>
        </w:rPr>
        <w:t>，初但是向</w:t>
      </w:r>
      <w:r w:rsidR="006A1C53" w:rsidRPr="00FA6093">
        <w:rPr>
          <w:rFonts w:eastAsia="標楷體" w:cs="Times New Roman"/>
        </w:rPr>
        <w:t>、</w:t>
      </w:r>
      <w:r w:rsidRPr="00FA6093">
        <w:rPr>
          <w:rFonts w:cs="Times New Roman"/>
        </w:rPr>
        <w:t>非果，後但是果而非向，中間三人亦向亦果，故</w:t>
      </w:r>
      <w:bookmarkStart w:id="17" w:name="_Hlk139612427"/>
      <w:r w:rsidR="00E03C88" w:rsidRPr="00FA6093">
        <w:rPr>
          <w:rFonts w:cs="Times New Roman"/>
          <w:color w:val="auto"/>
        </w:rPr>
        <w:t>《</w:t>
      </w:r>
      <w:r w:rsidRPr="00FA6093">
        <w:rPr>
          <w:rFonts w:cs="Times New Roman"/>
          <w:color w:val="auto"/>
        </w:rPr>
        <w:t>雜心</w:t>
      </w:r>
      <w:r w:rsidR="00E03C88" w:rsidRPr="00FA6093">
        <w:rPr>
          <w:rFonts w:cs="Times New Roman"/>
          <w:color w:val="auto"/>
        </w:rPr>
        <w:t>》</w:t>
      </w:r>
      <w:r w:rsidRPr="00FA6093">
        <w:rPr>
          <w:rFonts w:cs="Times New Roman"/>
          <w:color w:val="auto"/>
        </w:rPr>
        <w:t>云：</w:t>
      </w:r>
      <w:r w:rsidR="00E224B6" w:rsidRPr="00FA6093">
        <w:rPr>
          <w:rFonts w:cs="Times New Roman"/>
          <w:color w:val="auto"/>
        </w:rPr>
        <w:t>「</w:t>
      </w:r>
      <w:r w:rsidRPr="00FA6093">
        <w:rPr>
          <w:rFonts w:ascii="標楷體" w:eastAsia="標楷體" w:hAnsi="標楷體" w:cs="Times New Roman"/>
          <w:color w:val="auto"/>
        </w:rPr>
        <w:t>以有五事故，說有八人名，前後事各一，中間則有三。</w:t>
      </w:r>
      <w:r w:rsidR="00E224B6" w:rsidRPr="00FA6093">
        <w:rPr>
          <w:rFonts w:cs="Times New Roman"/>
          <w:color w:val="auto"/>
        </w:rPr>
        <w:t>」</w:t>
      </w:r>
      <w:bookmarkEnd w:id="17"/>
      <w:r w:rsidR="004E026B" w:rsidRPr="00FA6093">
        <w:rPr>
          <w:rStyle w:val="a9"/>
          <w:rFonts w:eastAsia="標楷體" w:cs="Times New Roman"/>
        </w:rPr>
        <w:footnoteReference w:id="23"/>
      </w:r>
    </w:p>
    <w:p w14:paraId="114ABA6B" w14:textId="7D9CC961" w:rsidR="00922C42" w:rsidRPr="00FA6093" w:rsidRDefault="003073E7" w:rsidP="00013F40">
      <w:pPr>
        <w:spacing w:after="108"/>
        <w:ind w:leftChars="250" w:left="600"/>
        <w:rPr>
          <w:rFonts w:cs="Times New Roman"/>
          <w:color w:val="auto"/>
        </w:rPr>
      </w:pPr>
      <w:r w:rsidRPr="00FA6093">
        <w:rPr>
          <w:rFonts w:cs="Times New Roman"/>
        </w:rPr>
        <w:t>然</w:t>
      </w:r>
      <w:r w:rsidR="00A67FB5" w:rsidRPr="00FA6093">
        <w:rPr>
          <w:rFonts w:cs="Times New Roman"/>
        </w:rPr>
        <w:t>，</w:t>
      </w:r>
      <w:r w:rsidRPr="00FA6093">
        <w:rPr>
          <w:rFonts w:cs="Times New Roman"/>
        </w:rPr>
        <w:t>數論及十八部異釋</w:t>
      </w:r>
      <w:r w:rsidRPr="00FA6093">
        <w:rPr>
          <w:rFonts w:cs="Times New Roman"/>
          <w:color w:val="auto"/>
        </w:rPr>
        <w:t>云</w:t>
      </w:r>
      <w:r w:rsidR="005F624D" w:rsidRPr="00FA6093">
        <w:rPr>
          <w:rFonts w:cs="Times New Roman"/>
          <w:color w:val="auto"/>
        </w:rPr>
        <w:t>，</w:t>
      </w:r>
      <w:r w:rsidRPr="00FA6093">
        <w:rPr>
          <w:rFonts w:cs="Times New Roman"/>
          <w:color w:val="auto"/>
        </w:rPr>
        <w:t>亦並非正意</w:t>
      </w:r>
      <w:r w:rsidR="00A67FB5" w:rsidRPr="00FA6093">
        <w:rPr>
          <w:rStyle w:val="refandcopypunctuation"/>
          <w:rFonts w:cs="Times New Roman"/>
          <w:color w:val="auto"/>
        </w:rPr>
        <w:t>。</w:t>
      </w:r>
      <w:r w:rsidRPr="00FA6093">
        <w:rPr>
          <w:rFonts w:cs="Times New Roman"/>
          <w:color w:val="auto"/>
        </w:rPr>
        <w:t>今但約虛妄</w:t>
      </w:r>
      <w:r w:rsidR="00A67FB5" w:rsidRPr="00FA6093">
        <w:rPr>
          <w:rFonts w:eastAsia="標楷體" w:cs="Times New Roman"/>
          <w:color w:val="auto"/>
        </w:rPr>
        <w:t>、</w:t>
      </w:r>
      <w:r w:rsidRPr="00FA6093">
        <w:rPr>
          <w:rFonts w:cs="Times New Roman"/>
          <w:color w:val="auto"/>
        </w:rPr>
        <w:t>重輕，就觀解明昧，故無階級中作階級說，不如數論所定執。</w:t>
      </w:r>
    </w:p>
    <w:p w14:paraId="51BA31E6" w14:textId="3917E841" w:rsidR="00EA62B9" w:rsidRPr="00FA6093" w:rsidRDefault="00AE01E6" w:rsidP="00013F40">
      <w:pPr>
        <w:pStyle w:val="7"/>
        <w:rPr>
          <w:rFonts w:cs="Times New Roman"/>
          <w:color w:val="auto"/>
          <w:shd w:val="pct15" w:color="auto" w:fill="FFFFFF"/>
        </w:rPr>
      </w:pPr>
      <w:r w:rsidRPr="00FA6093">
        <w:rPr>
          <w:rFonts w:cs="Times New Roman"/>
          <w:color w:val="auto"/>
          <w:shd w:val="pct15" w:color="auto" w:fill="FFFFFF"/>
        </w:rPr>
        <w:lastRenderedPageBreak/>
        <w:t>（一）</w:t>
      </w:r>
      <w:r w:rsidR="00EA62B9" w:rsidRPr="00FA6093">
        <w:rPr>
          <w:rFonts w:cs="Times New Roman"/>
          <w:color w:val="auto"/>
          <w:shd w:val="pct15" w:color="auto" w:fill="FFFFFF"/>
        </w:rPr>
        <w:t>明</w:t>
      </w:r>
      <w:r w:rsidR="0010625B" w:rsidRPr="00FA6093">
        <w:rPr>
          <w:rFonts w:cs="Times New Roman"/>
          <w:color w:val="auto"/>
          <w:shd w:val="pct15" w:color="auto" w:fill="FFFFFF"/>
        </w:rPr>
        <w:t>敬聲聞僧</w:t>
      </w:r>
      <w:r w:rsidR="0089088C" w:rsidRPr="00FA6093">
        <w:rPr>
          <w:rFonts w:cs="Times New Roman"/>
          <w:b w:val="0"/>
          <w:bCs w:val="0"/>
          <w:bdr w:val="none" w:sz="0" w:space="0" w:color="auto"/>
        </w:rPr>
        <w:t>（</w:t>
      </w:r>
      <w:r w:rsidR="0089088C" w:rsidRPr="00FA6093">
        <w:rPr>
          <w:rFonts w:cs="Times New Roman"/>
          <w:b w:val="0"/>
          <w:bCs w:val="0"/>
          <w:bdr w:val="none" w:sz="0" w:space="0" w:color="auto"/>
        </w:rPr>
        <w:t>p</w:t>
      </w:r>
      <w:r w:rsidR="00891FDF" w:rsidRPr="00FA6093">
        <w:rPr>
          <w:rFonts w:eastAsia="DengXian" w:cs="Times New Roman"/>
          <w:b w:val="0"/>
          <w:bCs w:val="0"/>
          <w:bdr w:val="none" w:sz="0" w:space="0" w:color="auto"/>
        </w:rPr>
        <w:t>.</w:t>
      </w:r>
      <w:r w:rsidR="00891FDF" w:rsidRPr="00FA6093">
        <w:rPr>
          <w:rFonts w:cs="Times New Roman"/>
          <w:b w:val="0"/>
          <w:bCs w:val="0"/>
          <w:bdr w:val="none" w:sz="0" w:space="0" w:color="auto"/>
        </w:rPr>
        <w:t>83</w:t>
      </w:r>
      <w:r w:rsidR="0089088C" w:rsidRPr="00FA6093">
        <w:rPr>
          <w:rFonts w:cs="Times New Roman"/>
          <w:b w:val="0"/>
          <w:bCs w:val="0"/>
          <w:bdr w:val="none" w:sz="0" w:space="0" w:color="auto"/>
        </w:rPr>
        <w:t>）</w:t>
      </w:r>
    </w:p>
    <w:p w14:paraId="6E052594" w14:textId="0669F861" w:rsidR="0010625B" w:rsidRPr="00FA6093" w:rsidRDefault="00AE01E6" w:rsidP="00013F40">
      <w:pPr>
        <w:pStyle w:val="8"/>
        <w:rPr>
          <w:rFonts w:cs="Times New Roman"/>
          <w:strike/>
          <w:color w:val="auto"/>
          <w:shd w:val="pct15" w:color="auto" w:fill="FFFFFF"/>
        </w:rPr>
      </w:pPr>
      <w:r w:rsidRPr="00FA6093">
        <w:rPr>
          <w:rFonts w:eastAsia="DengXian" w:cs="Times New Roman" w:hint="eastAsia"/>
          <w:color w:val="auto"/>
          <w:shd w:val="pct15" w:color="auto" w:fill="FFFFFF"/>
        </w:rPr>
        <w:t>1</w:t>
      </w:r>
      <w:r w:rsidRPr="00FA6093">
        <w:rPr>
          <w:rFonts w:cs="Times New Roman"/>
          <w:color w:val="auto"/>
          <w:shd w:val="pct15" w:color="auto" w:fill="FFFFFF"/>
        </w:rPr>
        <w:t>、</w:t>
      </w:r>
      <w:r w:rsidR="0010625B" w:rsidRPr="00FA6093">
        <w:rPr>
          <w:rFonts w:cs="Times New Roman"/>
          <w:color w:val="auto"/>
          <w:shd w:val="pct15" w:color="auto" w:fill="FFFFFF"/>
        </w:rPr>
        <w:t>徵</w:t>
      </w:r>
      <w:r w:rsidR="0089088C" w:rsidRPr="00FA6093">
        <w:rPr>
          <w:rFonts w:cs="Times New Roman"/>
          <w:b w:val="0"/>
          <w:bCs w:val="0"/>
          <w:bdr w:val="none" w:sz="0" w:space="0" w:color="auto"/>
        </w:rPr>
        <w:t>（</w:t>
      </w:r>
      <w:r w:rsidR="00891FDF" w:rsidRPr="00FA6093">
        <w:rPr>
          <w:rFonts w:cs="Times New Roman"/>
          <w:b w:val="0"/>
          <w:bCs w:val="0"/>
          <w:bdr w:val="none" w:sz="0" w:space="0" w:color="auto"/>
        </w:rPr>
        <w:t>p.83</w:t>
      </w:r>
      <w:r w:rsidR="0089088C" w:rsidRPr="00FA6093">
        <w:rPr>
          <w:rFonts w:cs="Times New Roman"/>
          <w:b w:val="0"/>
          <w:bCs w:val="0"/>
          <w:bdr w:val="none" w:sz="0" w:space="0" w:color="auto"/>
        </w:rPr>
        <w:t>）</w:t>
      </w:r>
    </w:p>
    <w:p w14:paraId="3F2E09F5" w14:textId="51D0D138" w:rsidR="00922C42" w:rsidRPr="00FA6093" w:rsidRDefault="003073E7" w:rsidP="00013F40">
      <w:pPr>
        <w:spacing w:after="108"/>
        <w:ind w:leftChars="350" w:left="840"/>
        <w:rPr>
          <w:rFonts w:cs="Times New Roman"/>
          <w:color w:val="auto"/>
        </w:rPr>
      </w:pPr>
      <w:r w:rsidRPr="00FA6093">
        <w:rPr>
          <w:rFonts w:cs="Times New Roman"/>
          <w:color w:val="auto"/>
        </w:rPr>
        <w:t>問：今大乘之論</w:t>
      </w:r>
      <w:r w:rsidR="00E224B6" w:rsidRPr="00FA6093">
        <w:rPr>
          <w:rStyle w:val="refandcopymaintext"/>
          <w:rFonts w:cs="Times New Roman"/>
          <w:color w:val="auto"/>
        </w:rPr>
        <w:t>，</w:t>
      </w:r>
      <w:r w:rsidRPr="00FA6093">
        <w:rPr>
          <w:rFonts w:cs="Times New Roman"/>
          <w:color w:val="auto"/>
        </w:rPr>
        <w:t>云何</w:t>
      </w:r>
      <w:r w:rsidR="007B7F7C" w:rsidRPr="00FA6093">
        <w:rPr>
          <w:rFonts w:cs="Times New Roman"/>
          <w:color w:val="auto"/>
        </w:rPr>
        <w:t>「</w:t>
      </w:r>
      <w:r w:rsidRPr="00FA6093">
        <w:rPr>
          <w:rFonts w:eastAsia="標楷體" w:cs="Times New Roman"/>
          <w:color w:val="auto"/>
        </w:rPr>
        <w:t>及</w:t>
      </w:r>
      <w:r w:rsidR="007B7F7C" w:rsidRPr="00FA6093">
        <w:rPr>
          <w:rFonts w:cs="Times New Roman"/>
          <w:color w:val="auto"/>
        </w:rPr>
        <w:t>」</w:t>
      </w:r>
      <w:r w:rsidRPr="00FA6093">
        <w:rPr>
          <w:rFonts w:cs="Times New Roman"/>
          <w:color w:val="auto"/>
        </w:rPr>
        <w:t>敬聲聞僧耶？</w:t>
      </w:r>
    </w:p>
    <w:p w14:paraId="6813483A" w14:textId="49188416" w:rsidR="00782566" w:rsidRPr="00FA6093" w:rsidRDefault="00AE01E6" w:rsidP="00013F40">
      <w:pPr>
        <w:pStyle w:val="8"/>
        <w:rPr>
          <w:rFonts w:eastAsiaTheme="minorEastAsia" w:cs="Times New Roman"/>
          <w:strike/>
          <w:color w:val="auto"/>
          <w:shd w:val="pct15" w:color="auto" w:fill="FFFFFF"/>
        </w:rPr>
      </w:pPr>
      <w:r w:rsidRPr="00FA6093">
        <w:rPr>
          <w:rFonts w:eastAsia="DengXian" w:cs="Times New Roman"/>
          <w:color w:val="auto"/>
          <w:shd w:val="pct15" w:color="auto" w:fill="FFFFFF"/>
        </w:rPr>
        <w:t>2</w:t>
      </w:r>
      <w:r w:rsidRPr="00FA6093">
        <w:rPr>
          <w:rFonts w:cs="Times New Roman"/>
          <w:color w:val="auto"/>
          <w:shd w:val="pct15" w:color="auto" w:fill="FFFFFF"/>
        </w:rPr>
        <w:t>、</w:t>
      </w:r>
      <w:r w:rsidR="00782566" w:rsidRPr="00FA6093">
        <w:rPr>
          <w:rFonts w:cs="Times New Roman"/>
          <w:color w:val="auto"/>
          <w:shd w:val="pct15" w:color="auto" w:fill="FFFFFF"/>
        </w:rPr>
        <w:t>釋</w:t>
      </w:r>
      <w:r w:rsidR="0089088C" w:rsidRPr="00FA6093">
        <w:rPr>
          <w:rFonts w:cs="Times New Roman"/>
          <w:b w:val="0"/>
          <w:bCs w:val="0"/>
          <w:bdr w:val="none" w:sz="0" w:space="0" w:color="auto"/>
        </w:rPr>
        <w:t>（</w:t>
      </w:r>
      <w:r w:rsidR="00891FDF" w:rsidRPr="00FA6093">
        <w:rPr>
          <w:rFonts w:cs="Times New Roman"/>
          <w:b w:val="0"/>
          <w:bCs w:val="0"/>
          <w:bdr w:val="none" w:sz="0" w:space="0" w:color="auto"/>
        </w:rPr>
        <w:t>p.83</w:t>
      </w:r>
      <w:r w:rsidR="0089088C" w:rsidRPr="00FA6093">
        <w:rPr>
          <w:rFonts w:cs="Times New Roman"/>
          <w:b w:val="0"/>
          <w:bCs w:val="0"/>
          <w:bdr w:val="none" w:sz="0" w:space="0" w:color="auto"/>
        </w:rPr>
        <w:t>）</w:t>
      </w:r>
    </w:p>
    <w:p w14:paraId="284CBAA4" w14:textId="15461158" w:rsidR="00922C42" w:rsidRPr="00FA6093" w:rsidRDefault="003073E7" w:rsidP="00013F40">
      <w:pPr>
        <w:spacing w:after="108"/>
        <w:ind w:leftChars="350" w:left="1320" w:hangingChars="200" w:hanging="480"/>
        <w:rPr>
          <w:rFonts w:cs="Times New Roman"/>
        </w:rPr>
      </w:pPr>
      <w:r w:rsidRPr="00FA6093">
        <w:rPr>
          <w:rFonts w:cs="Times New Roman"/>
          <w:color w:val="auto"/>
        </w:rPr>
        <w:t>答：八輩通於小大，不偏局聲聞，故龍樹釋三乘共十地，明聲聞、菩薩相配釋之，</w:t>
      </w:r>
      <w:r w:rsidR="005F624D" w:rsidRPr="00FA6093">
        <w:rPr>
          <w:rStyle w:val="a9"/>
          <w:rFonts w:cs="Times New Roman"/>
          <w:color w:val="auto"/>
        </w:rPr>
        <w:footnoteReference w:id="24"/>
      </w:r>
      <w:r w:rsidRPr="00FA6093">
        <w:rPr>
          <w:rFonts w:cs="Times New Roman"/>
          <w:color w:val="auto"/>
        </w:rPr>
        <w:t>故知八輩亦</w:t>
      </w:r>
      <w:r w:rsidRPr="00FA6093">
        <w:rPr>
          <w:rFonts w:cs="Times New Roman"/>
        </w:rPr>
        <w:t>通大小。</w:t>
      </w:r>
    </w:p>
    <w:p w14:paraId="5BB1D361" w14:textId="16BE1AD7" w:rsidR="00782566" w:rsidRPr="00FA6093" w:rsidRDefault="00AE01E6" w:rsidP="00013F40">
      <w:pPr>
        <w:pStyle w:val="7"/>
        <w:rPr>
          <w:rFonts w:cs="Times New Roman"/>
          <w:color w:val="auto"/>
          <w:shd w:val="pct15" w:color="auto" w:fill="FFFFFF"/>
        </w:rPr>
      </w:pPr>
      <w:r w:rsidRPr="00FA6093">
        <w:rPr>
          <w:rFonts w:cs="Times New Roman"/>
          <w:color w:val="auto"/>
          <w:shd w:val="pct15" w:color="auto" w:fill="FFFFFF"/>
        </w:rPr>
        <w:t>（二）</w:t>
      </w:r>
      <w:r w:rsidR="00782566" w:rsidRPr="00FA6093">
        <w:rPr>
          <w:rFonts w:cs="Times New Roman"/>
          <w:color w:val="auto"/>
          <w:shd w:val="pct15" w:color="auto" w:fill="FFFFFF"/>
        </w:rPr>
        <w:t>解菩薩八輩</w:t>
      </w:r>
      <w:r w:rsidR="0089088C" w:rsidRPr="00FA6093">
        <w:rPr>
          <w:rFonts w:cs="Times New Roman"/>
          <w:b w:val="0"/>
          <w:bCs w:val="0"/>
          <w:bdr w:val="none" w:sz="0" w:space="0" w:color="auto"/>
        </w:rPr>
        <w:t>（</w:t>
      </w:r>
      <w:r w:rsidR="00F876DE" w:rsidRPr="00FA6093">
        <w:rPr>
          <w:rFonts w:cs="Times New Roman"/>
          <w:b w:val="0"/>
          <w:bCs w:val="0"/>
          <w:bdr w:val="none" w:sz="0" w:space="0" w:color="auto"/>
        </w:rPr>
        <w:t>p.83</w:t>
      </w:r>
      <w:r w:rsidR="0089088C" w:rsidRPr="00FA6093">
        <w:rPr>
          <w:rFonts w:cs="Times New Roman"/>
          <w:b w:val="0"/>
          <w:bCs w:val="0"/>
          <w:bdr w:val="none" w:sz="0" w:space="0" w:color="auto"/>
        </w:rPr>
        <w:t>）</w:t>
      </w:r>
    </w:p>
    <w:p w14:paraId="167056C9" w14:textId="626BEEA8" w:rsidR="00782566" w:rsidRPr="00FA6093" w:rsidRDefault="00AE01E6" w:rsidP="00013F40">
      <w:pPr>
        <w:pStyle w:val="8"/>
        <w:rPr>
          <w:rFonts w:cs="Times New Roman"/>
          <w:strike/>
          <w:color w:val="FF0000"/>
          <w:shd w:val="pct15" w:color="auto" w:fill="FFFFFF"/>
        </w:rPr>
      </w:pPr>
      <w:r w:rsidRPr="00FA6093">
        <w:rPr>
          <w:rFonts w:eastAsia="DengXian" w:cs="Times New Roman" w:hint="eastAsia"/>
          <w:color w:val="auto"/>
          <w:shd w:val="pct15" w:color="auto" w:fill="FFFFFF"/>
        </w:rPr>
        <w:t>1</w:t>
      </w:r>
      <w:r w:rsidRPr="00FA6093">
        <w:rPr>
          <w:rFonts w:cs="Times New Roman"/>
          <w:color w:val="auto"/>
          <w:shd w:val="pct15" w:color="auto" w:fill="FFFFFF"/>
        </w:rPr>
        <w:t>、</w:t>
      </w:r>
      <w:r w:rsidR="00782566" w:rsidRPr="00FA6093">
        <w:rPr>
          <w:rFonts w:cs="Times New Roman"/>
          <w:color w:val="auto"/>
          <w:shd w:val="pct15" w:color="auto" w:fill="FFFFFF"/>
        </w:rPr>
        <w:t>徵</w:t>
      </w:r>
      <w:r w:rsidR="0089088C" w:rsidRPr="00FA6093">
        <w:rPr>
          <w:rFonts w:cs="Times New Roman"/>
          <w:b w:val="0"/>
          <w:bCs w:val="0"/>
          <w:bdr w:val="none" w:sz="0" w:space="0" w:color="auto"/>
        </w:rPr>
        <w:t>（</w:t>
      </w:r>
      <w:r w:rsidR="00F876DE" w:rsidRPr="00FA6093">
        <w:rPr>
          <w:rFonts w:cs="Times New Roman"/>
          <w:b w:val="0"/>
          <w:bCs w:val="0"/>
          <w:bdr w:val="none" w:sz="0" w:space="0" w:color="auto"/>
        </w:rPr>
        <w:t>p.83</w:t>
      </w:r>
      <w:r w:rsidR="0089088C" w:rsidRPr="00FA6093">
        <w:rPr>
          <w:rFonts w:cs="Times New Roman"/>
          <w:b w:val="0"/>
          <w:bCs w:val="0"/>
          <w:bdr w:val="none" w:sz="0" w:space="0" w:color="auto"/>
        </w:rPr>
        <w:t>）</w:t>
      </w:r>
    </w:p>
    <w:p w14:paraId="1168AC1A" w14:textId="7A895F64" w:rsidR="00922C42" w:rsidRPr="00FA6093" w:rsidRDefault="003073E7" w:rsidP="00013F40">
      <w:pPr>
        <w:spacing w:after="108"/>
        <w:ind w:leftChars="350" w:left="840"/>
        <w:rPr>
          <w:rFonts w:cs="Times New Roman"/>
        </w:rPr>
      </w:pPr>
      <w:r w:rsidRPr="00FA6093">
        <w:rPr>
          <w:rFonts w:cs="Times New Roman"/>
        </w:rPr>
        <w:t>問：聲聞八輩，其文易明；菩薩八輩，請陳</w:t>
      </w:r>
      <w:r w:rsidR="005F624D" w:rsidRPr="00FA6093">
        <w:rPr>
          <w:rStyle w:val="a9"/>
          <w:rFonts w:cs="Times New Roman"/>
        </w:rPr>
        <w:footnoteReference w:id="25"/>
      </w:r>
      <w:r w:rsidRPr="00FA6093">
        <w:rPr>
          <w:rFonts w:cs="Times New Roman"/>
        </w:rPr>
        <w:t>其相。</w:t>
      </w:r>
    </w:p>
    <w:p w14:paraId="3BAF68BD" w14:textId="4CE5ECF3" w:rsidR="00782566" w:rsidRPr="00FA6093" w:rsidRDefault="00AE01E6" w:rsidP="00013F40">
      <w:pPr>
        <w:pStyle w:val="8"/>
        <w:rPr>
          <w:rFonts w:eastAsiaTheme="minorEastAsia" w:cs="Times New Roman"/>
          <w:strike/>
          <w:color w:val="FF0000"/>
          <w:shd w:val="pct15" w:color="auto" w:fill="FFFFFF"/>
        </w:rPr>
      </w:pPr>
      <w:r w:rsidRPr="00FA6093">
        <w:rPr>
          <w:rFonts w:eastAsia="DengXian" w:cs="Times New Roman"/>
          <w:color w:val="auto"/>
          <w:shd w:val="pct15" w:color="auto" w:fill="FFFFFF"/>
        </w:rPr>
        <w:t>2</w:t>
      </w:r>
      <w:r w:rsidRPr="00FA6093">
        <w:rPr>
          <w:rFonts w:cs="Times New Roman"/>
          <w:color w:val="auto"/>
          <w:shd w:val="pct15" w:color="auto" w:fill="FFFFFF"/>
        </w:rPr>
        <w:t>、</w:t>
      </w:r>
      <w:r w:rsidR="00782566" w:rsidRPr="00FA6093">
        <w:rPr>
          <w:rFonts w:cs="Times New Roman"/>
          <w:color w:val="auto"/>
          <w:shd w:val="pct15" w:color="auto" w:fill="FFFFFF"/>
        </w:rPr>
        <w:t>釋</w:t>
      </w:r>
      <w:r w:rsidR="0089088C" w:rsidRPr="00FA6093">
        <w:rPr>
          <w:rFonts w:cs="Times New Roman"/>
          <w:b w:val="0"/>
          <w:bCs w:val="0"/>
          <w:bdr w:val="none" w:sz="0" w:space="0" w:color="auto"/>
        </w:rPr>
        <w:t>（</w:t>
      </w:r>
      <w:r w:rsidR="00F876DE" w:rsidRPr="00FA6093">
        <w:rPr>
          <w:rFonts w:cs="Times New Roman"/>
          <w:b w:val="0"/>
          <w:bCs w:val="0"/>
          <w:bdr w:val="none" w:sz="0" w:space="0" w:color="auto"/>
        </w:rPr>
        <w:t>p.83</w:t>
      </w:r>
      <w:r w:rsidR="0089088C" w:rsidRPr="00FA6093">
        <w:rPr>
          <w:rFonts w:cs="Times New Roman"/>
          <w:b w:val="0"/>
          <w:bCs w:val="0"/>
          <w:bdr w:val="none" w:sz="0" w:space="0" w:color="auto"/>
        </w:rPr>
        <w:t>）</w:t>
      </w:r>
    </w:p>
    <w:p w14:paraId="67A4DED6" w14:textId="662CDD2D" w:rsidR="003073E7" w:rsidRDefault="003073E7" w:rsidP="00782566">
      <w:pPr>
        <w:spacing w:after="108"/>
        <w:ind w:leftChars="350" w:left="840"/>
        <w:rPr>
          <w:rFonts w:cs="Times New Roman"/>
        </w:rPr>
      </w:pPr>
      <w:r w:rsidRPr="00FA6093">
        <w:rPr>
          <w:rFonts w:cs="Times New Roman"/>
        </w:rPr>
        <w:t>答：將</w:t>
      </w:r>
      <w:r w:rsidR="00F804C0" w:rsidRPr="00FA6093">
        <w:rPr>
          <w:rFonts w:cs="Times New Roman"/>
        </w:rPr>
        <w:t>《</w:t>
      </w:r>
      <w:r w:rsidRPr="00FA6093">
        <w:rPr>
          <w:rFonts w:cs="Times New Roman"/>
        </w:rPr>
        <w:t>智度論</w:t>
      </w:r>
      <w:r w:rsidR="00F804C0" w:rsidRPr="00FA6093">
        <w:rPr>
          <w:rFonts w:cs="Times New Roman"/>
        </w:rPr>
        <w:t>》</w:t>
      </w:r>
      <w:r w:rsidRPr="00FA6093">
        <w:rPr>
          <w:rFonts w:cs="Times New Roman"/>
        </w:rPr>
        <w:t>釋三乘共地配之，亦可知矣。</w:t>
      </w:r>
    </w:p>
    <w:p w14:paraId="0DB1D52E" w14:textId="77777777" w:rsidR="0088053B" w:rsidRDefault="0088053B" w:rsidP="00782566">
      <w:pPr>
        <w:spacing w:after="108"/>
        <w:ind w:leftChars="350" w:left="840"/>
        <w:rPr>
          <w:rFonts w:cs="Times New Roman"/>
        </w:rPr>
      </w:pPr>
    </w:p>
    <w:p w14:paraId="4DB7EE39" w14:textId="49B24540" w:rsidR="0088053B" w:rsidRPr="00595915" w:rsidRDefault="0088053B" w:rsidP="00782566">
      <w:pPr>
        <w:spacing w:after="108"/>
        <w:ind w:leftChars="350" w:left="840"/>
        <w:rPr>
          <w:rFonts w:cs="Times New Roman"/>
        </w:rPr>
      </w:pPr>
    </w:p>
    <w:sectPr w:rsidR="0088053B" w:rsidRPr="00595915" w:rsidSect="00CF25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E8752" w14:textId="77777777" w:rsidR="00CF25FF" w:rsidRDefault="00CF25FF" w:rsidP="003A2EAE">
      <w:pPr>
        <w:spacing w:before="72" w:after="72"/>
      </w:pPr>
      <w:r>
        <w:separator/>
      </w:r>
    </w:p>
    <w:p w14:paraId="2F9A1CF2" w14:textId="77777777" w:rsidR="00CF25FF" w:rsidRDefault="00CF25FF">
      <w:pPr>
        <w:spacing w:after="72"/>
      </w:pPr>
    </w:p>
  </w:endnote>
  <w:endnote w:type="continuationSeparator" w:id="0">
    <w:p w14:paraId="50856816" w14:textId="77777777" w:rsidR="00CF25FF" w:rsidRDefault="00CF25FF" w:rsidP="003A2EAE">
      <w:pPr>
        <w:spacing w:before="72" w:after="72"/>
      </w:pPr>
      <w:r>
        <w:continuationSeparator/>
      </w:r>
    </w:p>
    <w:p w14:paraId="28F6FCE5" w14:textId="77777777" w:rsidR="00CF25FF" w:rsidRDefault="00CF25FF">
      <w:pPr>
        <w:spacing w:after="72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本文 CS 字型)">
    <w:altName w:val="新細明體"/>
    <w:panose1 w:val="00000000000000000000"/>
    <w:charset w:val="88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7722C" w14:textId="77777777" w:rsidR="00F46B5B" w:rsidRDefault="00F46B5B">
    <w:pPr>
      <w:pStyle w:val="a5"/>
      <w:spacing w:before="72" w:after="72"/>
    </w:pPr>
  </w:p>
  <w:p w14:paraId="668D6228" w14:textId="77777777" w:rsidR="00252832" w:rsidRDefault="00252832">
    <w:pPr>
      <w:spacing w:after="7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AC8FA" w14:textId="57A1EAA2" w:rsidR="00252832" w:rsidRPr="002777C2" w:rsidRDefault="00F46B5B" w:rsidP="002777C2">
    <w:pPr>
      <w:pStyle w:val="a5"/>
      <w:spacing w:before="72" w:after="72"/>
      <w:jc w:val="center"/>
      <w:rPr>
        <w:rFonts w:cs="Times New Roman"/>
      </w:rPr>
    </w:pPr>
    <w:r w:rsidRPr="003A5741">
      <w:rPr>
        <w:rFonts w:cs="Times New Roman"/>
      </w:rPr>
      <w:fldChar w:fldCharType="begin"/>
    </w:r>
    <w:r w:rsidRPr="003A5741">
      <w:rPr>
        <w:rFonts w:cs="Times New Roman"/>
      </w:rPr>
      <w:instrText>PAGE   \* MERGEFORMAT</w:instrText>
    </w:r>
    <w:r w:rsidRPr="003A5741">
      <w:rPr>
        <w:rFonts w:cs="Times New Roman"/>
      </w:rPr>
      <w:fldChar w:fldCharType="separate"/>
    </w:r>
    <w:r w:rsidRPr="003A5741">
      <w:rPr>
        <w:rFonts w:cs="Times New Roman"/>
        <w:lang w:val="zh-TW"/>
      </w:rPr>
      <w:t>2</w:t>
    </w:r>
    <w:r w:rsidRPr="003A5741">
      <w:rPr>
        <w:rFonts w:cs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3B130" w14:textId="77777777" w:rsidR="00F46B5B" w:rsidRDefault="00F46B5B">
    <w:pPr>
      <w:pStyle w:val="a5"/>
      <w:spacing w:before="72" w:after="7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D27F1" w14:textId="77777777" w:rsidR="00CF25FF" w:rsidRDefault="00CF25FF" w:rsidP="002777C2">
      <w:pPr>
        <w:spacing w:before="72" w:after="72"/>
      </w:pPr>
      <w:r>
        <w:separator/>
      </w:r>
    </w:p>
  </w:footnote>
  <w:footnote w:type="continuationSeparator" w:id="0">
    <w:p w14:paraId="34A457E5" w14:textId="77777777" w:rsidR="00CF25FF" w:rsidRDefault="00CF25FF" w:rsidP="003A2EAE">
      <w:pPr>
        <w:spacing w:before="72" w:after="72"/>
      </w:pPr>
      <w:r>
        <w:continuationSeparator/>
      </w:r>
    </w:p>
    <w:p w14:paraId="1FCCB579" w14:textId="77777777" w:rsidR="00CF25FF" w:rsidRDefault="00CF25FF">
      <w:pPr>
        <w:spacing w:after="72"/>
      </w:pPr>
    </w:p>
  </w:footnote>
  <w:footnote w:id="1">
    <w:p w14:paraId="61AA63EE" w14:textId="32235F70" w:rsidR="00AD1AD2" w:rsidRPr="00A37644" w:rsidRDefault="00AD1AD2" w:rsidP="00A37644">
      <w:pPr>
        <w:pStyle w:val="a7"/>
        <w:ind w:left="330" w:hangingChars="150" w:hanging="330"/>
        <w:rPr>
          <w:rFonts w:cs="Times New Roman"/>
        </w:rPr>
      </w:pPr>
      <w:r w:rsidRPr="00A37644">
        <w:rPr>
          <w:rStyle w:val="a9"/>
        </w:rPr>
        <w:footnoteRef/>
      </w:r>
      <w:r w:rsidR="00B77956" w:rsidRPr="00A37644">
        <w:rPr>
          <w:rFonts w:asciiTheme="minorEastAsia" w:eastAsia="DengXian" w:hAnsiTheme="minorEastAsia" w:cs="Times New Roman" w:hint="eastAsia"/>
        </w:rPr>
        <w:t xml:space="preserve"> </w:t>
      </w:r>
      <w:r w:rsidR="00DD6130" w:rsidRPr="00A37644">
        <w:rPr>
          <w:rFonts w:cs="Times New Roman"/>
        </w:rPr>
        <w:t>荷（</w:t>
      </w:r>
      <w:r w:rsidR="00DD6130" w:rsidRPr="00A37644">
        <w:rPr>
          <w:rFonts w:cs="Times New Roman"/>
        </w:rPr>
        <w:t>hè</w:t>
      </w:r>
      <w:r w:rsidR="00DD6130" w:rsidRPr="00A37644">
        <w:rPr>
          <w:rFonts w:eastAsia="標楷體" w:cs="Times New Roman"/>
        </w:rPr>
        <w:t xml:space="preserve"> </w:t>
      </w:r>
      <w:r w:rsidR="00DD6130" w:rsidRPr="00A37644">
        <w:rPr>
          <w:rFonts w:eastAsia="標楷體" w:cs="Times New Roman"/>
        </w:rPr>
        <w:t>ㄏㄜ</w:t>
      </w:r>
      <w:r w:rsidR="00DD6130" w:rsidRPr="00A37644">
        <w:rPr>
          <w:rFonts w:ascii="標楷體" w:eastAsia="標楷體" w:hAnsi="標楷體" w:cs="Times New Roman"/>
        </w:rPr>
        <w:t>ˋ</w:t>
      </w:r>
      <w:r w:rsidR="00DD6130" w:rsidRPr="00A37644">
        <w:rPr>
          <w:rFonts w:cs="Times New Roman"/>
        </w:rPr>
        <w:t>）：</w:t>
      </w:r>
      <w:r w:rsidR="00DD6130" w:rsidRPr="00A37644">
        <w:rPr>
          <w:rFonts w:eastAsiaTheme="minorEastAsia" w:cs="Times New Roman"/>
        </w:rPr>
        <w:t>1.</w:t>
      </w:r>
      <w:r w:rsidR="00DD6130" w:rsidRPr="00A37644">
        <w:rPr>
          <w:rFonts w:eastAsiaTheme="minorEastAsia" w:cs="Times New Roman"/>
        </w:rPr>
        <w:t>肩負；扛。</w:t>
      </w:r>
      <w:r w:rsidR="00DD6130" w:rsidRPr="00A37644">
        <w:rPr>
          <w:rFonts w:eastAsiaTheme="minorEastAsia" w:cs="Times New Roman"/>
        </w:rPr>
        <w:t>2.</w:t>
      </w:r>
      <w:r w:rsidR="00DD6130" w:rsidRPr="00A37644">
        <w:rPr>
          <w:rFonts w:eastAsiaTheme="minorEastAsia" w:cs="Times New Roman"/>
        </w:rPr>
        <w:t>承擔；擔負。</w:t>
      </w:r>
      <w:r w:rsidR="00DD6130" w:rsidRPr="00A37644">
        <w:rPr>
          <w:rFonts w:cs="Times New Roman"/>
        </w:rPr>
        <w:t>（《漢語大詞典》（九），</w:t>
      </w:r>
      <w:r w:rsidR="00DD6130" w:rsidRPr="00A37644">
        <w:rPr>
          <w:rFonts w:cs="Times New Roman"/>
        </w:rPr>
        <w:t>p.418</w:t>
      </w:r>
      <w:r w:rsidR="00DD6130" w:rsidRPr="00A37644">
        <w:rPr>
          <w:rFonts w:cs="Times New Roman"/>
        </w:rPr>
        <w:t>）</w:t>
      </w:r>
    </w:p>
  </w:footnote>
  <w:footnote w:id="2">
    <w:p w14:paraId="348D2164" w14:textId="1D72D09C" w:rsidR="00AD1AD2" w:rsidRPr="00A37644" w:rsidRDefault="00AD1AD2" w:rsidP="008C3338">
      <w:pPr>
        <w:pStyle w:val="a7"/>
      </w:pPr>
      <w:r w:rsidRPr="00A37644">
        <w:rPr>
          <w:rStyle w:val="a9"/>
        </w:rPr>
        <w:footnoteRef/>
      </w:r>
      <w:r w:rsidR="008C3338" w:rsidRPr="00A37644">
        <w:rPr>
          <w:rFonts w:asciiTheme="minorEastAsia" w:eastAsia="DengXian" w:hAnsiTheme="minorEastAsia" w:hint="eastAsia"/>
        </w:rPr>
        <w:t xml:space="preserve"> </w:t>
      </w:r>
      <w:r w:rsidR="008C3338" w:rsidRPr="00A37644">
        <w:rPr>
          <w:rFonts w:asciiTheme="minorEastAsia" w:eastAsiaTheme="minorEastAsia" w:hAnsiTheme="minorEastAsia" w:hint="eastAsia"/>
        </w:rPr>
        <w:t>被</w:t>
      </w:r>
      <w:r w:rsidR="008C3338" w:rsidRPr="00A37644">
        <w:rPr>
          <w:rFonts w:cs="Times New Roman"/>
        </w:rPr>
        <w:t>（</w:t>
      </w:r>
      <w:r w:rsidR="008C3338" w:rsidRPr="00A37644">
        <w:rPr>
          <w:rFonts w:cs="Times New Roman"/>
        </w:rPr>
        <w:t>bèi</w:t>
      </w:r>
      <w:r w:rsidR="008C3338" w:rsidRPr="00A37644">
        <w:rPr>
          <w:rFonts w:ascii="標楷體" w:eastAsia="標楷體" w:hAnsi="標楷體" w:cs="Times New Roman"/>
        </w:rPr>
        <w:t>ㄅㄟˋ</w:t>
      </w:r>
      <w:r w:rsidR="008C3338" w:rsidRPr="00A37644">
        <w:rPr>
          <w:rFonts w:cs="Times New Roman"/>
        </w:rPr>
        <w:t>）：</w:t>
      </w:r>
      <w:r w:rsidR="008C3338" w:rsidRPr="00A37644">
        <w:rPr>
          <w:rFonts w:cs="Times New Roman"/>
        </w:rPr>
        <w:t>3.</w:t>
      </w:r>
      <w:r w:rsidR="008C3338" w:rsidRPr="00A37644">
        <w:rPr>
          <w:rFonts w:cs="Times New Roman"/>
        </w:rPr>
        <w:t>覆蓋。（《漢語大詞典》（九），</w:t>
      </w:r>
      <w:r w:rsidR="008C3338" w:rsidRPr="00A37644">
        <w:rPr>
          <w:rFonts w:cs="Times New Roman"/>
        </w:rPr>
        <w:t>p.55</w:t>
      </w:r>
      <w:r w:rsidR="008C3338" w:rsidRPr="00A37644">
        <w:rPr>
          <w:rFonts w:cs="Times New Roman"/>
        </w:rPr>
        <w:t>）</w:t>
      </w:r>
    </w:p>
  </w:footnote>
  <w:footnote w:id="3">
    <w:p w14:paraId="5D331346" w14:textId="1A448788" w:rsidR="00AD1AD2" w:rsidRPr="00A37644" w:rsidRDefault="00AD1AD2" w:rsidP="00831E7C">
      <w:pPr>
        <w:pStyle w:val="a7"/>
      </w:pPr>
      <w:r w:rsidRPr="00A37644">
        <w:rPr>
          <w:rStyle w:val="a9"/>
        </w:rPr>
        <w:footnoteRef/>
      </w:r>
      <w:r w:rsidR="00B77956" w:rsidRPr="00A37644">
        <w:rPr>
          <w:rFonts w:asciiTheme="minorEastAsia" w:eastAsia="DengXian" w:hAnsiTheme="minorEastAsia" w:hint="eastAsia"/>
        </w:rPr>
        <w:t xml:space="preserve"> </w:t>
      </w:r>
      <w:r w:rsidR="00B77956" w:rsidRPr="00A37644">
        <w:rPr>
          <w:rFonts w:asciiTheme="minorEastAsia" w:eastAsiaTheme="minorEastAsia" w:hAnsiTheme="minorEastAsia" w:hint="eastAsia"/>
        </w:rPr>
        <w:t>物</w:t>
      </w:r>
      <w:r w:rsidR="00B77956" w:rsidRPr="00A37644">
        <w:rPr>
          <w:rFonts w:cs="Times New Roman"/>
        </w:rPr>
        <w:t>（</w:t>
      </w:r>
      <w:r w:rsidR="00B77956" w:rsidRPr="00A37644">
        <w:rPr>
          <w:rFonts w:cs="Times New Roman"/>
        </w:rPr>
        <w:t xml:space="preserve">wù </w:t>
      </w:r>
      <w:r w:rsidR="00B77956" w:rsidRPr="00A37644">
        <w:rPr>
          <w:rFonts w:ascii="標楷體" w:eastAsia="標楷體" w:hAnsi="標楷體" w:cs="Times New Roman" w:hint="eastAsia"/>
        </w:rPr>
        <w:t>ㄨˋ</w:t>
      </w:r>
      <w:r w:rsidR="00B77956" w:rsidRPr="00A37644">
        <w:rPr>
          <w:rFonts w:cs="Times New Roman"/>
        </w:rPr>
        <w:t>）：</w:t>
      </w:r>
      <w:r w:rsidR="00831E7C" w:rsidRPr="00A37644">
        <w:rPr>
          <w:rFonts w:cs="Times New Roman"/>
        </w:rPr>
        <w:t>12.</w:t>
      </w:r>
      <w:r w:rsidR="00831E7C" w:rsidRPr="00A37644">
        <w:rPr>
          <w:rFonts w:cs="Times New Roman"/>
        </w:rPr>
        <w:t>人；眾人。</w:t>
      </w:r>
      <w:r w:rsidR="00B77956" w:rsidRPr="00A37644">
        <w:rPr>
          <w:rFonts w:cs="Times New Roman"/>
        </w:rPr>
        <w:t>（《漢語大詞典》（</w:t>
      </w:r>
      <w:r w:rsidR="00B77956" w:rsidRPr="00A37644">
        <w:rPr>
          <w:rFonts w:asciiTheme="minorEastAsia" w:eastAsiaTheme="minorEastAsia" w:hAnsiTheme="minorEastAsia" w:cs="Times New Roman" w:hint="eastAsia"/>
        </w:rPr>
        <w:t>六</w:t>
      </w:r>
      <w:r w:rsidR="00B77956" w:rsidRPr="00A37644">
        <w:rPr>
          <w:rFonts w:cs="Times New Roman"/>
        </w:rPr>
        <w:t>），</w:t>
      </w:r>
      <w:r w:rsidR="00B77956" w:rsidRPr="00A37644">
        <w:rPr>
          <w:rFonts w:cs="Times New Roman"/>
        </w:rPr>
        <w:t>p.249</w:t>
      </w:r>
      <w:r w:rsidR="00B77956" w:rsidRPr="00A37644">
        <w:rPr>
          <w:rFonts w:cs="Times New Roman"/>
        </w:rPr>
        <w:t>）</w:t>
      </w:r>
    </w:p>
  </w:footnote>
  <w:footnote w:id="4">
    <w:p w14:paraId="5F2CD8B3" w14:textId="654E124D" w:rsidR="00AD1AD2" w:rsidRDefault="00AD1AD2" w:rsidP="00AD1AD2">
      <w:pPr>
        <w:pStyle w:val="a7"/>
      </w:pPr>
      <w:r w:rsidRPr="00A37644">
        <w:rPr>
          <w:rStyle w:val="a9"/>
        </w:rPr>
        <w:footnoteRef/>
      </w:r>
      <w:r w:rsidRPr="00A37644">
        <w:t xml:space="preserve"> </w:t>
      </w:r>
      <w:r w:rsidR="00646FF5" w:rsidRPr="00A37644">
        <w:rPr>
          <w:rFonts w:hint="eastAsia"/>
        </w:rPr>
        <w:t>號</w:t>
      </w:r>
      <w:r w:rsidR="00646FF5" w:rsidRPr="00A37644">
        <w:rPr>
          <w:rFonts w:cs="Times New Roman"/>
        </w:rPr>
        <w:t>（</w:t>
      </w:r>
      <w:r w:rsidR="00646FF5" w:rsidRPr="00A37644">
        <w:rPr>
          <w:rFonts w:cs="Times New Roman"/>
        </w:rPr>
        <w:t xml:space="preserve">hào </w:t>
      </w:r>
      <w:r w:rsidR="00646FF5" w:rsidRPr="00A37644">
        <w:rPr>
          <w:rFonts w:ascii="標楷體" w:eastAsia="標楷體" w:hAnsi="標楷體" w:cs="Times New Roman" w:hint="eastAsia"/>
        </w:rPr>
        <w:t>ㄏㄠˋ</w:t>
      </w:r>
      <w:r w:rsidR="00646FF5" w:rsidRPr="00A37644">
        <w:rPr>
          <w:rFonts w:cs="Times New Roman"/>
        </w:rPr>
        <w:t>）：</w:t>
      </w:r>
      <w:r w:rsidR="00646FF5" w:rsidRPr="00A37644">
        <w:rPr>
          <w:rFonts w:eastAsiaTheme="minorEastAsia" w:cs="Times New Roman"/>
        </w:rPr>
        <w:t>4.</w:t>
      </w:r>
      <w:r w:rsidR="00646FF5" w:rsidRPr="00A37644">
        <w:rPr>
          <w:rFonts w:asciiTheme="minorEastAsia" w:eastAsiaTheme="minorEastAsia" w:hAnsiTheme="minorEastAsia" w:cs="Times New Roman" w:hint="eastAsia"/>
        </w:rPr>
        <w:t>名位；稱謂。</w:t>
      </w:r>
      <w:r w:rsidR="00646FF5" w:rsidRPr="00A37644">
        <w:rPr>
          <w:rFonts w:cs="Times New Roman"/>
        </w:rPr>
        <w:t>（《漢語大詞典》（</w:t>
      </w:r>
      <w:r w:rsidR="00646FF5" w:rsidRPr="00A37644">
        <w:rPr>
          <w:rFonts w:asciiTheme="minorEastAsia" w:eastAsiaTheme="minorEastAsia" w:hAnsiTheme="minorEastAsia" w:cs="Times New Roman" w:hint="eastAsia"/>
        </w:rPr>
        <w:t>八</w:t>
      </w:r>
      <w:r w:rsidR="00646FF5" w:rsidRPr="00A37644">
        <w:rPr>
          <w:rFonts w:cs="Times New Roman"/>
        </w:rPr>
        <w:t>），</w:t>
      </w:r>
      <w:r w:rsidR="00646FF5" w:rsidRPr="00A37644">
        <w:rPr>
          <w:rFonts w:cs="Times New Roman"/>
        </w:rPr>
        <w:t>p.842</w:t>
      </w:r>
      <w:r w:rsidR="00646FF5" w:rsidRPr="00A37644">
        <w:rPr>
          <w:rFonts w:cs="Times New Roman"/>
        </w:rPr>
        <w:t>）</w:t>
      </w:r>
    </w:p>
  </w:footnote>
  <w:footnote w:id="5">
    <w:p w14:paraId="06B54D19" w14:textId="1EDEEBD8" w:rsidR="00BC6760" w:rsidRPr="00C95F2E" w:rsidRDefault="006B7CC9" w:rsidP="008B5C44">
      <w:pPr>
        <w:pStyle w:val="a7"/>
        <w:ind w:left="660" w:hangingChars="300" w:hanging="660"/>
        <w:rPr>
          <w:rFonts w:cs="Times New Roman"/>
        </w:rPr>
      </w:pPr>
      <w:r w:rsidRPr="00C95F2E">
        <w:rPr>
          <w:rStyle w:val="a9"/>
          <w:rFonts w:cs="Times New Roman"/>
        </w:rPr>
        <w:footnoteRef/>
      </w:r>
      <w:r w:rsidR="00C95F2E" w:rsidRPr="00C95F2E">
        <w:rPr>
          <w:rFonts w:cs="Times New Roman"/>
        </w:rPr>
        <w:t>（</w:t>
      </w:r>
      <w:r w:rsidR="00C95F2E" w:rsidRPr="00C95F2E">
        <w:rPr>
          <w:rFonts w:cs="Times New Roman"/>
        </w:rPr>
        <w:t>1</w:t>
      </w:r>
      <w:r w:rsidR="00C95F2E" w:rsidRPr="00C95F2E">
        <w:rPr>
          <w:rFonts w:cs="Times New Roman"/>
        </w:rPr>
        <w:t>）</w:t>
      </w:r>
      <w:r w:rsidR="00BC6760" w:rsidRPr="00C95F2E">
        <w:rPr>
          <w:rFonts w:cs="Times New Roman"/>
        </w:rPr>
        <w:t>龍樹造，</w:t>
      </w:r>
      <w:r w:rsidR="00BC6760" w:rsidRPr="00C95F2E">
        <w:rPr>
          <w:rFonts w:cs="Times New Roman"/>
          <w:lang w:val="en-MY"/>
        </w:rPr>
        <w:t>［姚秦］鳩摩羅什譯，</w:t>
      </w:r>
      <w:r w:rsidR="00BC6760" w:rsidRPr="00C95F2E">
        <w:rPr>
          <w:rFonts w:cs="Times New Roman"/>
          <w:shd w:val="clear" w:color="auto" w:fill="FFFFFF"/>
        </w:rPr>
        <w:t>《大智度論》卷</w:t>
      </w:r>
      <w:r w:rsidR="00BC6760" w:rsidRPr="00C95F2E">
        <w:rPr>
          <w:rFonts w:cs="Times New Roman"/>
          <w:shd w:val="clear" w:color="auto" w:fill="FFFFFF"/>
        </w:rPr>
        <w:t>27</w:t>
      </w:r>
      <w:r w:rsidR="00BC6760" w:rsidRPr="00C95F2E">
        <w:rPr>
          <w:rFonts w:cs="Times New Roman"/>
          <w:shd w:val="clear" w:color="auto" w:fill="FFFFFF"/>
        </w:rPr>
        <w:t>〈</w:t>
      </w:r>
      <w:r w:rsidR="00BC6760" w:rsidRPr="00C95F2E">
        <w:rPr>
          <w:rFonts w:cs="Times New Roman"/>
          <w:shd w:val="clear" w:color="auto" w:fill="FFFFFF"/>
        </w:rPr>
        <w:t xml:space="preserve">1 </w:t>
      </w:r>
      <w:r w:rsidR="00BC6760" w:rsidRPr="00C95F2E">
        <w:rPr>
          <w:rFonts w:cs="Times New Roman"/>
          <w:shd w:val="clear" w:color="auto" w:fill="FFFFFF"/>
        </w:rPr>
        <w:t>序品〉</w:t>
      </w:r>
      <w:r w:rsidR="00BC6760" w:rsidRPr="00C95F2E">
        <w:rPr>
          <w:rFonts w:cs="Times New Roman"/>
        </w:rPr>
        <w:t>(CBETA, T25, no. 1509, p.261, c22-24)</w:t>
      </w:r>
      <w:r w:rsidR="00BC6760" w:rsidRPr="00C95F2E">
        <w:rPr>
          <w:rFonts w:cs="Times New Roman"/>
          <w:shd w:val="clear" w:color="auto" w:fill="FFFFFF"/>
        </w:rPr>
        <w:t>：</w:t>
      </w:r>
    </w:p>
    <w:p w14:paraId="1FE53455" w14:textId="2A935B2B" w:rsidR="00BC6760" w:rsidRPr="00BC6760" w:rsidRDefault="00BC6760" w:rsidP="00C95F2E">
      <w:pPr>
        <w:pStyle w:val="a7"/>
        <w:ind w:leftChars="250" w:left="600"/>
        <w:rPr>
          <w:rFonts w:ascii="標楷體" w:eastAsia="標楷體" w:hAnsi="標楷體"/>
        </w:rPr>
      </w:pPr>
      <w:r w:rsidRPr="00BC6760">
        <w:rPr>
          <w:rFonts w:ascii="標楷體" w:eastAsia="標楷體" w:hAnsi="標楷體" w:hint="eastAsia"/>
        </w:rPr>
        <w:t>今當如實說：</w:t>
      </w:r>
      <w:r w:rsidRPr="00BC6760">
        <w:rPr>
          <w:rFonts w:ascii="標楷體" w:eastAsia="標楷體" w:hAnsi="標楷體" w:hint="eastAsia"/>
          <w:b/>
          <w:bCs/>
        </w:rPr>
        <w:t>菩薩</w:t>
      </w:r>
      <w:r w:rsidRPr="00BC6760">
        <w:rPr>
          <w:rFonts w:ascii="標楷體" w:eastAsia="標楷體" w:hAnsi="標楷體" w:hint="eastAsia"/>
        </w:rPr>
        <w:t>得無生法忍，</w:t>
      </w:r>
      <w:r w:rsidRPr="00BC6760">
        <w:rPr>
          <w:rFonts w:ascii="標楷體" w:eastAsia="標楷體" w:hAnsi="標楷體" w:hint="eastAsia"/>
          <w:b/>
          <w:bCs/>
        </w:rPr>
        <w:t>煩惱已盡</w:t>
      </w:r>
      <w:r w:rsidRPr="00BC6760">
        <w:rPr>
          <w:rFonts w:ascii="標楷體" w:eastAsia="標楷體" w:hAnsi="標楷體" w:hint="eastAsia"/>
        </w:rPr>
        <w:t>；習氣未除故，因習氣受及法性生身，能自在化生。</w:t>
      </w:r>
    </w:p>
    <w:p w14:paraId="295A9083" w14:textId="0FCA7031" w:rsidR="006B7CC9" w:rsidRPr="00C95F2E" w:rsidRDefault="00C95F2E" w:rsidP="00130450">
      <w:pPr>
        <w:pStyle w:val="a7"/>
        <w:ind w:leftChars="30" w:left="622" w:hangingChars="250" w:hanging="550"/>
        <w:rPr>
          <w:rFonts w:cs="Times New Roman"/>
          <w:shd w:val="clear" w:color="auto" w:fill="FFFFFF"/>
        </w:rPr>
      </w:pPr>
      <w:r w:rsidRPr="00C95F2E">
        <w:rPr>
          <w:rFonts w:cs="Times New Roman"/>
        </w:rPr>
        <w:t>（</w:t>
      </w:r>
      <w:r w:rsidRPr="00C95F2E">
        <w:rPr>
          <w:rFonts w:cs="Times New Roman"/>
        </w:rPr>
        <w:t>2</w:t>
      </w:r>
      <w:r w:rsidRPr="00C95F2E">
        <w:rPr>
          <w:rFonts w:cs="Times New Roman"/>
        </w:rPr>
        <w:t>）</w:t>
      </w:r>
      <w:r w:rsidR="006B7CC9" w:rsidRPr="00C95F2E">
        <w:rPr>
          <w:rFonts w:cs="Times New Roman"/>
        </w:rPr>
        <w:t>龍樹造，</w:t>
      </w:r>
      <w:r w:rsidR="006B7CC9" w:rsidRPr="00C95F2E">
        <w:rPr>
          <w:rFonts w:cs="Times New Roman"/>
          <w:lang w:val="en-MY"/>
        </w:rPr>
        <w:t>［姚秦］鳩摩羅什譯，</w:t>
      </w:r>
      <w:r w:rsidR="006B7CC9" w:rsidRPr="00C95F2E">
        <w:rPr>
          <w:rFonts w:cs="Times New Roman"/>
          <w:shd w:val="clear" w:color="auto" w:fill="FFFFFF"/>
        </w:rPr>
        <w:t>《大智度論》卷</w:t>
      </w:r>
      <w:r w:rsidR="00BC6760" w:rsidRPr="00C95F2E">
        <w:rPr>
          <w:rFonts w:cs="Times New Roman"/>
          <w:shd w:val="clear" w:color="auto" w:fill="FFFFFF"/>
        </w:rPr>
        <w:t>27</w:t>
      </w:r>
      <w:r w:rsidR="006B7CC9" w:rsidRPr="00C95F2E">
        <w:rPr>
          <w:rFonts w:cs="Times New Roman"/>
          <w:shd w:val="clear" w:color="auto" w:fill="FFFFFF"/>
        </w:rPr>
        <w:t>〈</w:t>
      </w:r>
      <w:r w:rsidR="006B7CC9" w:rsidRPr="00C95F2E">
        <w:rPr>
          <w:rFonts w:cs="Times New Roman"/>
          <w:shd w:val="clear" w:color="auto" w:fill="FFFFFF"/>
        </w:rPr>
        <w:t xml:space="preserve">1 </w:t>
      </w:r>
      <w:r w:rsidR="006B7CC9" w:rsidRPr="00C95F2E">
        <w:rPr>
          <w:rFonts w:cs="Times New Roman"/>
          <w:shd w:val="clear" w:color="auto" w:fill="FFFFFF"/>
        </w:rPr>
        <w:t>序品〉</w:t>
      </w:r>
      <w:r w:rsidR="00BC6760" w:rsidRPr="00C95F2E">
        <w:rPr>
          <w:rFonts w:cs="Times New Roman"/>
        </w:rPr>
        <w:t>(CBETA, T25, no. 1509, p.261, b3-4)</w:t>
      </w:r>
      <w:r w:rsidR="006B7CC9" w:rsidRPr="00C95F2E">
        <w:rPr>
          <w:rFonts w:cs="Times New Roman"/>
          <w:shd w:val="clear" w:color="auto" w:fill="FFFFFF"/>
        </w:rPr>
        <w:t>：</w:t>
      </w:r>
    </w:p>
    <w:p w14:paraId="653A1EF0" w14:textId="75F84987" w:rsidR="006B7CC9" w:rsidRPr="00BC6760" w:rsidRDefault="00BC6760" w:rsidP="00C95F2E">
      <w:pPr>
        <w:pStyle w:val="a7"/>
        <w:ind w:leftChars="250" w:left="600"/>
        <w:rPr>
          <w:rFonts w:ascii="標楷體" w:eastAsia="標楷體" w:hAnsi="標楷體"/>
        </w:rPr>
      </w:pPr>
      <w:r w:rsidRPr="00BC6760">
        <w:rPr>
          <w:rFonts w:ascii="標楷體" w:eastAsia="標楷體" w:hAnsi="標楷體" w:hint="eastAsia"/>
          <w:b/>
          <w:bCs/>
        </w:rPr>
        <w:t>佛</w:t>
      </w:r>
      <w:r w:rsidRPr="00BC6760">
        <w:rPr>
          <w:rFonts w:ascii="標楷體" w:eastAsia="標楷體" w:hAnsi="標楷體" w:hint="eastAsia"/>
        </w:rPr>
        <w:t>於一切諸功德皆已攝盡故，乃至諸煩惱</w:t>
      </w:r>
      <w:r w:rsidRPr="00BC6760">
        <w:rPr>
          <w:rFonts w:ascii="標楷體" w:eastAsia="標楷體" w:hAnsi="標楷體" w:hint="eastAsia"/>
          <w:b/>
          <w:bCs/>
        </w:rPr>
        <w:t>習氣永盡無餘</w:t>
      </w:r>
      <w:r w:rsidRPr="00BC6760">
        <w:rPr>
          <w:rFonts w:ascii="標楷體" w:eastAsia="標楷體" w:hAnsi="標楷體" w:hint="eastAsia"/>
        </w:rPr>
        <w:t>。</w:t>
      </w:r>
    </w:p>
  </w:footnote>
  <w:footnote w:id="6">
    <w:p w14:paraId="7CE0EDFC" w14:textId="01A39F0B" w:rsidR="00BE5C5C" w:rsidRPr="00935E90" w:rsidRDefault="00BE5C5C" w:rsidP="00BE5C5C">
      <w:pPr>
        <w:pStyle w:val="a7"/>
        <w:ind w:left="330" w:hangingChars="150" w:hanging="330"/>
        <w:rPr>
          <w:rFonts w:cs="Times New Roman"/>
        </w:rPr>
      </w:pPr>
      <w:r w:rsidRPr="00935E90">
        <w:rPr>
          <w:rStyle w:val="a9"/>
          <w:rFonts w:cs="Times New Roman"/>
        </w:rPr>
        <w:footnoteRef/>
      </w:r>
      <w:r w:rsidR="00B77956">
        <w:rPr>
          <w:rFonts w:cs="Times New Roman"/>
        </w:rPr>
        <w:t xml:space="preserve"> </w:t>
      </w:r>
      <w:r w:rsidRPr="00935E90">
        <w:rPr>
          <w:rFonts w:cs="Times New Roman"/>
        </w:rPr>
        <w:t>明：</w:t>
      </w:r>
      <w:r w:rsidRPr="00935E90">
        <w:rPr>
          <w:rFonts w:cs="Times New Roman"/>
        </w:rPr>
        <w:t>11.</w:t>
      </w:r>
      <w:r w:rsidRPr="00935E90">
        <w:rPr>
          <w:rFonts w:cs="Times New Roman"/>
        </w:rPr>
        <w:t>明顯。</w:t>
      </w:r>
      <w:r w:rsidRPr="00935E90">
        <w:rPr>
          <w:rFonts w:cs="Times New Roman"/>
        </w:rPr>
        <w:t>30.</w:t>
      </w:r>
      <w:r w:rsidRPr="00935E90">
        <w:rPr>
          <w:rFonts w:cs="Times New Roman"/>
        </w:rPr>
        <w:t>強盛；旺盛。（《漢語大詞典》（</w:t>
      </w:r>
      <w:r w:rsidR="00935E90" w:rsidRPr="00935E90">
        <w:rPr>
          <w:rFonts w:cs="Times New Roman"/>
        </w:rPr>
        <w:t>五</w:t>
      </w:r>
      <w:r w:rsidRPr="00935E90">
        <w:rPr>
          <w:rFonts w:cs="Times New Roman"/>
        </w:rPr>
        <w:t>），</w:t>
      </w:r>
      <w:r w:rsidRPr="00935E90">
        <w:rPr>
          <w:rFonts w:cs="Times New Roman"/>
        </w:rPr>
        <w:t>p.</w:t>
      </w:r>
      <w:r w:rsidR="00935E90" w:rsidRPr="00935E90">
        <w:rPr>
          <w:rFonts w:cs="Times New Roman"/>
        </w:rPr>
        <w:t>594</w:t>
      </w:r>
      <w:r w:rsidRPr="00935E90">
        <w:rPr>
          <w:rFonts w:cs="Times New Roman"/>
        </w:rPr>
        <w:t>）</w:t>
      </w:r>
    </w:p>
  </w:footnote>
  <w:footnote w:id="7">
    <w:p w14:paraId="2976813A" w14:textId="01371AAC" w:rsidR="00715517" w:rsidRPr="00A37644" w:rsidRDefault="00461E8E" w:rsidP="00715517">
      <w:pPr>
        <w:pStyle w:val="a7"/>
        <w:ind w:left="330" w:hangingChars="150" w:hanging="330"/>
        <w:rPr>
          <w:rFonts w:cs="Times New Roman"/>
        </w:rPr>
      </w:pPr>
      <w:r w:rsidRPr="00A37644">
        <w:rPr>
          <w:rStyle w:val="a9"/>
          <w:rFonts w:cs="Times New Roman"/>
        </w:rPr>
        <w:footnoteRef/>
      </w:r>
      <w:r w:rsidRPr="00A37644">
        <w:rPr>
          <w:rFonts w:cs="Times New Roman"/>
        </w:rPr>
        <w:t xml:space="preserve"> </w:t>
      </w:r>
      <w:r w:rsidRPr="00A37644">
        <w:rPr>
          <w:rFonts w:cs="Times New Roman"/>
        </w:rPr>
        <w:t>鉤（</w:t>
      </w:r>
      <w:r w:rsidR="00CA6173" w:rsidRPr="00A37644">
        <w:rPr>
          <w:rFonts w:cs="Times New Roman"/>
        </w:rPr>
        <w:t xml:space="preserve">gōu </w:t>
      </w:r>
      <w:r w:rsidR="00CA6173" w:rsidRPr="00A37644">
        <w:rPr>
          <w:rFonts w:ascii="標楷體" w:eastAsia="標楷體" w:hAnsi="標楷體" w:cs="Times New Roman" w:hint="eastAsia"/>
        </w:rPr>
        <w:t>ㄍㄡ</w:t>
      </w:r>
      <w:r w:rsidRPr="00A37644">
        <w:rPr>
          <w:rFonts w:cs="Times New Roman"/>
        </w:rPr>
        <w:t>）：</w:t>
      </w:r>
      <w:r w:rsidR="00463616" w:rsidRPr="00A37644">
        <w:rPr>
          <w:rFonts w:cs="Times New Roman"/>
        </w:rPr>
        <w:t xml:space="preserve"> </w:t>
      </w:r>
      <w:r w:rsidRPr="00A37644">
        <w:rPr>
          <w:rFonts w:cs="Times New Roman"/>
        </w:rPr>
        <w:t>17.</w:t>
      </w:r>
      <w:r w:rsidRPr="00A37644">
        <w:rPr>
          <w:rFonts w:cs="Times New Roman"/>
        </w:rPr>
        <w:t>牽連。（《漢語大詞典》（</w:t>
      </w:r>
      <w:r w:rsidR="00CA6173" w:rsidRPr="00A37644">
        <w:rPr>
          <w:rFonts w:cs="Times New Roman"/>
        </w:rPr>
        <w:t>十一</w:t>
      </w:r>
      <w:r w:rsidRPr="00A37644">
        <w:rPr>
          <w:rFonts w:cs="Times New Roman"/>
        </w:rPr>
        <w:t>），</w:t>
      </w:r>
      <w:r w:rsidRPr="00A37644">
        <w:rPr>
          <w:rFonts w:cs="Times New Roman"/>
        </w:rPr>
        <w:t>p.</w:t>
      </w:r>
      <w:r w:rsidR="00CA6173" w:rsidRPr="00A37644">
        <w:rPr>
          <w:rFonts w:cs="Times New Roman"/>
        </w:rPr>
        <w:t>1238</w:t>
      </w:r>
      <w:r w:rsidRPr="00A37644">
        <w:rPr>
          <w:rFonts w:cs="Times New Roman"/>
        </w:rPr>
        <w:t>）</w:t>
      </w:r>
    </w:p>
  </w:footnote>
  <w:footnote w:id="8">
    <w:p w14:paraId="6E98D30F" w14:textId="2ECF379A" w:rsidR="00715517" w:rsidRPr="00A37644" w:rsidRDefault="00BE5C5C" w:rsidP="00461E8E">
      <w:pPr>
        <w:pStyle w:val="a7"/>
        <w:ind w:left="330" w:hangingChars="150" w:hanging="330"/>
        <w:rPr>
          <w:rFonts w:cs="Times New Roman"/>
        </w:rPr>
      </w:pPr>
      <w:r w:rsidRPr="00A37644">
        <w:rPr>
          <w:rStyle w:val="a9"/>
          <w:rFonts w:cs="Times New Roman"/>
        </w:rPr>
        <w:footnoteRef/>
      </w:r>
      <w:r w:rsidR="00715517" w:rsidRPr="00A37644">
        <w:rPr>
          <w:rFonts w:cs="Times New Roman" w:hint="eastAsia"/>
        </w:rPr>
        <w:t xml:space="preserve"> </w:t>
      </w:r>
      <w:r w:rsidR="00715517" w:rsidRPr="00A37644">
        <w:rPr>
          <w:rFonts w:cs="Times New Roman" w:hint="eastAsia"/>
        </w:rPr>
        <w:t>（</w:t>
      </w:r>
      <w:r w:rsidR="00715517" w:rsidRPr="00A37644">
        <w:rPr>
          <w:rFonts w:cs="Times New Roman" w:hint="eastAsia"/>
        </w:rPr>
        <w:t>1</w:t>
      </w:r>
      <w:r w:rsidR="00715517" w:rsidRPr="00A37644">
        <w:rPr>
          <w:rFonts w:cs="Times New Roman" w:hint="eastAsia"/>
        </w:rPr>
        <w:t>）</w:t>
      </w:r>
      <w:r w:rsidR="00935E90" w:rsidRPr="00A37644">
        <w:rPr>
          <w:rFonts w:cs="Times New Roman"/>
        </w:rPr>
        <w:t>瑣</w:t>
      </w:r>
      <w:r w:rsidRPr="00A37644">
        <w:rPr>
          <w:rFonts w:cs="Times New Roman"/>
        </w:rPr>
        <w:t>（</w:t>
      </w:r>
      <w:r w:rsidR="00461E8E" w:rsidRPr="00A37644">
        <w:rPr>
          <w:rFonts w:cs="Times New Roman"/>
        </w:rPr>
        <w:t xml:space="preserve">suǒ </w:t>
      </w:r>
      <w:r w:rsidR="00461E8E" w:rsidRPr="00A37644">
        <w:rPr>
          <w:rFonts w:ascii="標楷體" w:eastAsia="標楷體" w:hAnsi="標楷體" w:cs="Times New Roman"/>
        </w:rPr>
        <w:t>ㄙㄨㄛˇ</w:t>
      </w:r>
      <w:r w:rsidRPr="00A37644">
        <w:rPr>
          <w:rFonts w:cs="Times New Roman"/>
        </w:rPr>
        <w:t>）：</w:t>
      </w:r>
      <w:r w:rsidR="00715517" w:rsidRPr="00A37644">
        <w:rPr>
          <w:rFonts w:cs="Times New Roman" w:hint="eastAsia"/>
        </w:rPr>
        <w:t>7.</w:t>
      </w:r>
      <w:r w:rsidR="00715517" w:rsidRPr="00A37644">
        <w:rPr>
          <w:rFonts w:cs="Times New Roman" w:hint="eastAsia"/>
        </w:rPr>
        <w:t>通</w:t>
      </w:r>
      <w:r w:rsidR="00463616" w:rsidRPr="00A37644">
        <w:rPr>
          <w:rFonts w:ascii="新細明體" w:hAnsi="新細明體" w:cs="Times New Roman" w:hint="eastAsia"/>
        </w:rPr>
        <w:t>「</w:t>
      </w:r>
      <w:r w:rsidR="00715517" w:rsidRPr="00A37644">
        <w:rPr>
          <w:rFonts w:cs="Times New Roman" w:hint="eastAsia"/>
        </w:rPr>
        <w:t>鎖</w:t>
      </w:r>
      <w:r w:rsidR="00463616" w:rsidRPr="00A37644">
        <w:rPr>
          <w:rFonts w:ascii="新細明體" w:hAnsi="新細明體" w:cs="Times New Roman" w:hint="eastAsia"/>
        </w:rPr>
        <w:t>」</w:t>
      </w:r>
      <w:r w:rsidR="00715517" w:rsidRPr="00A37644">
        <w:rPr>
          <w:rFonts w:cs="Times New Roman" w:hint="eastAsia"/>
        </w:rPr>
        <w:t>。鎖鏈；連環。</w:t>
      </w:r>
      <w:r w:rsidRPr="00A37644">
        <w:rPr>
          <w:rFonts w:cs="Times New Roman"/>
        </w:rPr>
        <w:t>（《漢語大詞典》（</w:t>
      </w:r>
      <w:r w:rsidR="00461E8E" w:rsidRPr="00A37644">
        <w:rPr>
          <w:rFonts w:cs="Times New Roman"/>
        </w:rPr>
        <w:t>四</w:t>
      </w:r>
      <w:r w:rsidRPr="00A37644">
        <w:rPr>
          <w:rFonts w:cs="Times New Roman"/>
        </w:rPr>
        <w:t>），</w:t>
      </w:r>
      <w:r w:rsidRPr="00A37644">
        <w:rPr>
          <w:rFonts w:cs="Times New Roman"/>
        </w:rPr>
        <w:t>p.</w:t>
      </w:r>
      <w:r w:rsidR="00461E8E" w:rsidRPr="00A37644">
        <w:rPr>
          <w:rFonts w:cs="Times New Roman"/>
        </w:rPr>
        <w:t>614</w:t>
      </w:r>
      <w:r w:rsidRPr="00A37644">
        <w:rPr>
          <w:rFonts w:cs="Times New Roman"/>
        </w:rPr>
        <w:t>）</w:t>
      </w:r>
    </w:p>
    <w:p w14:paraId="78D1D914" w14:textId="58ED824A" w:rsidR="00715517" w:rsidRPr="00A37644" w:rsidRDefault="00715517" w:rsidP="006E44B7">
      <w:pPr>
        <w:pStyle w:val="a7"/>
        <w:ind w:leftChars="70" w:left="168"/>
        <w:rPr>
          <w:rFonts w:cs="Times New Roman"/>
        </w:rPr>
      </w:pPr>
      <w:r w:rsidRPr="00A37644">
        <w:rPr>
          <w:rFonts w:cs="Times New Roman" w:hint="eastAsia"/>
        </w:rPr>
        <w:t>（</w:t>
      </w:r>
      <w:r w:rsidRPr="00A37644">
        <w:rPr>
          <w:rFonts w:cs="Times New Roman" w:hint="eastAsia"/>
        </w:rPr>
        <w:t>2</w:t>
      </w:r>
      <w:r w:rsidRPr="00A37644">
        <w:rPr>
          <w:rFonts w:cs="Times New Roman" w:hint="eastAsia"/>
        </w:rPr>
        <w:t>）鉤鎖：</w:t>
      </w:r>
      <w:r w:rsidRPr="00A37644">
        <w:rPr>
          <w:rFonts w:cs="Times New Roman" w:hint="eastAsia"/>
        </w:rPr>
        <w:t>2.</w:t>
      </w:r>
      <w:r w:rsidRPr="00A37644">
        <w:rPr>
          <w:rFonts w:cs="Times New Roman" w:hint="eastAsia"/>
        </w:rPr>
        <w:t>勾通連結。</w:t>
      </w:r>
      <w:r w:rsidR="00130450" w:rsidRPr="00A37644">
        <w:rPr>
          <w:rFonts w:cs="Times New Roman" w:hint="eastAsia"/>
        </w:rPr>
        <w:t>（《漢語大詞典》（</w:t>
      </w:r>
      <w:r w:rsidR="00130450" w:rsidRPr="00A37644">
        <w:rPr>
          <w:rFonts w:asciiTheme="minorEastAsia" w:eastAsiaTheme="minorEastAsia" w:hAnsiTheme="minorEastAsia" w:cs="Times New Roman" w:hint="eastAsia"/>
        </w:rPr>
        <w:t>十一</w:t>
      </w:r>
      <w:r w:rsidR="00130450" w:rsidRPr="00A37644">
        <w:rPr>
          <w:rFonts w:cs="Times New Roman" w:hint="eastAsia"/>
        </w:rPr>
        <w:t>），</w:t>
      </w:r>
      <w:r w:rsidR="00130450" w:rsidRPr="00A37644">
        <w:rPr>
          <w:rFonts w:cs="Times New Roman" w:hint="eastAsia"/>
        </w:rPr>
        <w:t>p.</w:t>
      </w:r>
      <w:r w:rsidR="00130450" w:rsidRPr="00A37644">
        <w:rPr>
          <w:rFonts w:cs="Times New Roman"/>
        </w:rPr>
        <w:t>1246</w:t>
      </w:r>
      <w:r w:rsidR="00130450" w:rsidRPr="00A37644">
        <w:rPr>
          <w:rFonts w:cs="Times New Roman" w:hint="eastAsia"/>
        </w:rPr>
        <w:t>）</w:t>
      </w:r>
    </w:p>
  </w:footnote>
  <w:footnote w:id="9">
    <w:p w14:paraId="2A0DB100" w14:textId="7F210855" w:rsidR="00715517" w:rsidRPr="00A37644" w:rsidRDefault="00715517" w:rsidP="0004275A">
      <w:pPr>
        <w:pStyle w:val="a7"/>
        <w:ind w:left="330" w:hangingChars="150" w:hanging="330"/>
        <w:rPr>
          <w:rFonts w:cs="Times New Roman"/>
        </w:rPr>
      </w:pPr>
      <w:r w:rsidRPr="00A37644">
        <w:rPr>
          <w:rStyle w:val="a9"/>
        </w:rPr>
        <w:footnoteRef/>
      </w:r>
      <w:r w:rsidR="0004275A" w:rsidRPr="00A37644">
        <w:rPr>
          <w:rFonts w:eastAsia="DengXian" w:hint="eastAsia"/>
        </w:rPr>
        <w:t xml:space="preserve"> </w:t>
      </w:r>
      <w:r w:rsidR="0004275A" w:rsidRPr="00A37644">
        <w:rPr>
          <w:rFonts w:hint="eastAsia"/>
        </w:rPr>
        <w:t>崇重</w:t>
      </w:r>
      <w:r w:rsidRPr="00A37644">
        <w:t xml:space="preserve"> </w:t>
      </w:r>
      <w:r w:rsidR="0004275A" w:rsidRPr="00A37644">
        <w:rPr>
          <w:rFonts w:cs="Times New Roman" w:hint="eastAsia"/>
        </w:rPr>
        <w:t>1.</w:t>
      </w:r>
      <w:r w:rsidR="0004275A" w:rsidRPr="00A37644">
        <w:rPr>
          <w:rFonts w:cs="Times New Roman" w:hint="eastAsia"/>
        </w:rPr>
        <w:t>猶尊貴；高貴。</w:t>
      </w:r>
      <w:r w:rsidR="0004275A" w:rsidRPr="00A37644">
        <w:rPr>
          <w:rFonts w:cs="Times New Roman" w:hint="eastAsia"/>
        </w:rPr>
        <w:t>2.</w:t>
      </w:r>
      <w:r w:rsidR="0004275A" w:rsidRPr="00A37644">
        <w:rPr>
          <w:rFonts w:cs="Times New Roman" w:hint="eastAsia"/>
        </w:rPr>
        <w:t>尊重；重視。</w:t>
      </w:r>
      <w:r w:rsidR="0004275A" w:rsidRPr="00A37644">
        <w:rPr>
          <w:rFonts w:cs="Times New Roman"/>
        </w:rPr>
        <w:t>（《漢語大詞典》（</w:t>
      </w:r>
      <w:r w:rsidR="0004275A" w:rsidRPr="00A37644">
        <w:rPr>
          <w:rFonts w:asciiTheme="minorEastAsia" w:eastAsiaTheme="minorEastAsia" w:hAnsiTheme="minorEastAsia" w:cs="Times New Roman" w:hint="eastAsia"/>
        </w:rPr>
        <w:t>三</w:t>
      </w:r>
      <w:r w:rsidR="0004275A" w:rsidRPr="00A37644">
        <w:rPr>
          <w:rFonts w:cs="Times New Roman"/>
        </w:rPr>
        <w:t>），</w:t>
      </w:r>
      <w:r w:rsidR="0004275A" w:rsidRPr="00A37644">
        <w:rPr>
          <w:rFonts w:cs="Times New Roman"/>
        </w:rPr>
        <w:t>p.845</w:t>
      </w:r>
      <w:r w:rsidR="0004275A" w:rsidRPr="00A37644">
        <w:rPr>
          <w:rFonts w:cs="Times New Roman"/>
        </w:rPr>
        <w:t>）</w:t>
      </w:r>
    </w:p>
  </w:footnote>
  <w:footnote w:id="10">
    <w:p w14:paraId="0DE6352B" w14:textId="52102700" w:rsidR="00715517" w:rsidRPr="00A37644" w:rsidRDefault="00715517" w:rsidP="001E14BF">
      <w:pPr>
        <w:pStyle w:val="a7"/>
        <w:ind w:left="770" w:hangingChars="350" w:hanging="770"/>
      </w:pPr>
      <w:r w:rsidRPr="00A37644">
        <w:rPr>
          <w:rStyle w:val="a9"/>
        </w:rPr>
        <w:footnoteRef/>
      </w:r>
      <w:r w:rsidR="00F823BB" w:rsidRPr="00A37644">
        <w:rPr>
          <w:rFonts w:cs="Times New Roman" w:hint="eastAsia"/>
        </w:rPr>
        <w:t>（</w:t>
      </w:r>
      <w:r w:rsidR="00F823BB" w:rsidRPr="00A37644">
        <w:rPr>
          <w:rFonts w:cs="Times New Roman" w:hint="eastAsia"/>
        </w:rPr>
        <w:t>1</w:t>
      </w:r>
      <w:r w:rsidR="00F823BB" w:rsidRPr="00A37644">
        <w:rPr>
          <w:rFonts w:cs="Times New Roman" w:hint="eastAsia"/>
        </w:rPr>
        <w:t>）</w:t>
      </w:r>
      <w:r w:rsidR="00F94B94" w:rsidRPr="00A37644">
        <w:rPr>
          <w:rFonts w:hint="eastAsia"/>
        </w:rPr>
        <w:t>累</w:t>
      </w:r>
      <w:r w:rsidR="00F94B94" w:rsidRPr="00A37644">
        <w:rPr>
          <w:rFonts w:cs="Times New Roman"/>
        </w:rPr>
        <w:t>（</w:t>
      </w:r>
      <w:r w:rsidR="00F823BB" w:rsidRPr="00A37644">
        <w:rPr>
          <w:rFonts w:eastAsia="標楷體" w:cs="Times New Roman"/>
        </w:rPr>
        <w:t>lèi</w:t>
      </w:r>
      <w:r w:rsidR="00F823BB" w:rsidRPr="00A37644">
        <w:rPr>
          <w:rFonts w:ascii="標楷體" w:eastAsia="標楷體" w:hAnsi="標楷體" w:hint="eastAsia"/>
        </w:rPr>
        <w:t>ㄌㄟˋ</w:t>
      </w:r>
      <w:r w:rsidR="00F94B94" w:rsidRPr="00A37644">
        <w:rPr>
          <w:rFonts w:cs="Times New Roman"/>
        </w:rPr>
        <w:t>）</w:t>
      </w:r>
      <w:r w:rsidR="00F94B94" w:rsidRPr="00A37644">
        <w:rPr>
          <w:rFonts w:asciiTheme="minorEastAsia" w:eastAsiaTheme="minorEastAsia" w:hAnsiTheme="minorEastAsia" w:cs="Times New Roman" w:hint="eastAsia"/>
        </w:rPr>
        <w:t>：</w:t>
      </w:r>
      <w:r w:rsidR="00F823BB" w:rsidRPr="00A37644">
        <w:rPr>
          <w:rFonts w:cs="Times New Roman"/>
        </w:rPr>
        <w:t>2.</w:t>
      </w:r>
      <w:r w:rsidR="00F823BB" w:rsidRPr="00A37644">
        <w:rPr>
          <w:rFonts w:cs="Times New Roman"/>
        </w:rPr>
        <w:t>牽連；妨礙。</w:t>
      </w:r>
      <w:r w:rsidR="00F823BB" w:rsidRPr="00A37644">
        <w:rPr>
          <w:rFonts w:cs="Times New Roman"/>
        </w:rPr>
        <w:t>3.</w:t>
      </w:r>
      <w:r w:rsidR="00F823BB" w:rsidRPr="00A37644">
        <w:rPr>
          <w:rFonts w:cs="Times New Roman"/>
        </w:rPr>
        <w:t>見「累贅」。</w:t>
      </w:r>
      <w:r w:rsidR="00F823BB" w:rsidRPr="00A37644">
        <w:rPr>
          <w:rFonts w:cs="Times New Roman"/>
        </w:rPr>
        <w:t>6.</w:t>
      </w:r>
      <w:r w:rsidR="00F823BB" w:rsidRPr="00A37644">
        <w:rPr>
          <w:rFonts w:cs="Times New Roman"/>
        </w:rPr>
        <w:t>憂患。</w:t>
      </w:r>
      <w:r w:rsidR="00F94B94" w:rsidRPr="00A37644">
        <w:rPr>
          <w:rFonts w:cs="Times New Roman"/>
        </w:rPr>
        <w:t>（《漢語大詞典》（</w:t>
      </w:r>
      <w:r w:rsidR="00F94B94" w:rsidRPr="00A37644">
        <w:rPr>
          <w:rFonts w:asciiTheme="minorEastAsia" w:eastAsiaTheme="minorEastAsia" w:hAnsiTheme="minorEastAsia" w:cs="Times New Roman" w:hint="eastAsia"/>
        </w:rPr>
        <w:t>九</w:t>
      </w:r>
      <w:r w:rsidR="00F94B94" w:rsidRPr="00A37644">
        <w:rPr>
          <w:rFonts w:cs="Times New Roman"/>
        </w:rPr>
        <w:t>），</w:t>
      </w:r>
      <w:r w:rsidR="00F94B94" w:rsidRPr="00A37644">
        <w:rPr>
          <w:rFonts w:cs="Times New Roman"/>
        </w:rPr>
        <w:t>p.787</w:t>
      </w:r>
      <w:r w:rsidR="00F94B94" w:rsidRPr="00A37644">
        <w:rPr>
          <w:rFonts w:cs="Times New Roman"/>
        </w:rPr>
        <w:t>）</w:t>
      </w:r>
    </w:p>
    <w:p w14:paraId="3F3F9559" w14:textId="021364C6" w:rsidR="00F823BB" w:rsidRDefault="00F823BB" w:rsidP="006E44B7">
      <w:pPr>
        <w:pStyle w:val="a7"/>
        <w:ind w:leftChars="70" w:left="168"/>
      </w:pPr>
      <w:r w:rsidRPr="00A37644">
        <w:rPr>
          <w:rFonts w:cs="Times New Roman" w:hint="eastAsia"/>
        </w:rPr>
        <w:t>（</w:t>
      </w:r>
      <w:r w:rsidRPr="00A37644">
        <w:rPr>
          <w:rFonts w:cs="Times New Roman" w:hint="eastAsia"/>
        </w:rPr>
        <w:t>2</w:t>
      </w:r>
      <w:r w:rsidRPr="00A37644">
        <w:rPr>
          <w:rFonts w:cs="Times New Roman" w:hint="eastAsia"/>
        </w:rPr>
        <w:t>）</w:t>
      </w:r>
      <w:r w:rsidR="00AA6F6B" w:rsidRPr="00A37644">
        <w:rPr>
          <w:rFonts w:hint="eastAsia"/>
        </w:rPr>
        <w:t>累贅</w:t>
      </w:r>
      <w:r w:rsidRPr="00A37644">
        <w:rPr>
          <w:rFonts w:cs="Times New Roman"/>
        </w:rPr>
        <w:t>（</w:t>
      </w:r>
      <w:r w:rsidR="006E44B7" w:rsidRPr="00A37644">
        <w:rPr>
          <w:rFonts w:eastAsia="標楷體" w:cs="Times New Roman"/>
        </w:rPr>
        <w:t>zhuì</w:t>
      </w:r>
      <w:r w:rsidR="006E44B7" w:rsidRPr="00A37644">
        <w:rPr>
          <w:rFonts w:eastAsia="標楷體" w:cs="Times New Roman" w:hint="eastAsia"/>
        </w:rPr>
        <w:t>ㄓㄨㄟˋ</w:t>
      </w:r>
      <w:r w:rsidRPr="00A37644">
        <w:rPr>
          <w:rFonts w:cs="Times New Roman"/>
        </w:rPr>
        <w:t>）</w:t>
      </w:r>
      <w:r w:rsidRPr="00A37644">
        <w:rPr>
          <w:rFonts w:asciiTheme="minorEastAsia" w:eastAsiaTheme="minorEastAsia" w:hAnsiTheme="minorEastAsia" w:cs="Times New Roman" w:hint="eastAsia"/>
        </w:rPr>
        <w:t>：</w:t>
      </w:r>
      <w:r w:rsidR="00AA6F6B" w:rsidRPr="00A37644">
        <w:rPr>
          <w:rFonts w:cs="Times New Roman"/>
        </w:rPr>
        <w:t>1.</w:t>
      </w:r>
      <w:r w:rsidR="00AA6F6B" w:rsidRPr="00A37644">
        <w:rPr>
          <w:rFonts w:cs="Times New Roman" w:hint="eastAsia"/>
        </w:rPr>
        <w:t>拖累。</w:t>
      </w:r>
      <w:r w:rsidRPr="00A37644">
        <w:rPr>
          <w:rFonts w:cs="Times New Roman"/>
        </w:rPr>
        <w:t>（《漢語大詞典》（</w:t>
      </w:r>
      <w:r w:rsidRPr="00A37644">
        <w:rPr>
          <w:rFonts w:asciiTheme="minorEastAsia" w:eastAsiaTheme="minorEastAsia" w:hAnsiTheme="minorEastAsia" w:cs="Times New Roman" w:hint="eastAsia"/>
        </w:rPr>
        <w:t>九</w:t>
      </w:r>
      <w:r w:rsidRPr="00A37644">
        <w:rPr>
          <w:rFonts w:cs="Times New Roman"/>
        </w:rPr>
        <w:t>），</w:t>
      </w:r>
      <w:r w:rsidRPr="00A37644">
        <w:rPr>
          <w:rFonts w:cs="Times New Roman"/>
        </w:rPr>
        <w:t>p.7</w:t>
      </w:r>
      <w:r w:rsidR="006E44B7" w:rsidRPr="00A37644">
        <w:rPr>
          <w:rFonts w:cs="Times New Roman"/>
        </w:rPr>
        <w:t>90</w:t>
      </w:r>
      <w:r w:rsidRPr="00A37644">
        <w:rPr>
          <w:rFonts w:cs="Times New Roman"/>
        </w:rPr>
        <w:t>）</w:t>
      </w:r>
    </w:p>
  </w:footnote>
  <w:footnote w:id="11">
    <w:p w14:paraId="21CF9AAE" w14:textId="71D0427A" w:rsidR="008550AE" w:rsidRPr="00A37644" w:rsidRDefault="008550AE" w:rsidP="001E14BF">
      <w:pPr>
        <w:pStyle w:val="a7"/>
        <w:ind w:left="220" w:hangingChars="100" w:hanging="220"/>
      </w:pPr>
      <w:r w:rsidRPr="00A37644">
        <w:rPr>
          <w:rStyle w:val="a9"/>
        </w:rPr>
        <w:footnoteRef/>
      </w:r>
      <w:r w:rsidRPr="00A37644">
        <w:t xml:space="preserve"> </w:t>
      </w:r>
      <w:r w:rsidR="00892D9C" w:rsidRPr="00A37644">
        <w:rPr>
          <w:rFonts w:hint="eastAsia"/>
        </w:rPr>
        <w:t>極</w:t>
      </w:r>
      <w:r w:rsidR="00892D9C" w:rsidRPr="00A37644">
        <w:rPr>
          <w:rFonts w:asciiTheme="minorEastAsia" w:eastAsiaTheme="minorEastAsia" w:hAnsiTheme="minorEastAsia" w:hint="eastAsia"/>
        </w:rPr>
        <w:t>：</w:t>
      </w:r>
      <w:r w:rsidR="006304C0" w:rsidRPr="00A37644">
        <w:rPr>
          <w:rFonts w:eastAsiaTheme="minorEastAsia" w:cs="Times New Roman"/>
        </w:rPr>
        <w:t>3.</w:t>
      </w:r>
      <w:r w:rsidR="006304C0" w:rsidRPr="00A37644">
        <w:rPr>
          <w:rFonts w:eastAsiaTheme="minorEastAsia" w:cs="Times New Roman"/>
        </w:rPr>
        <w:t>引申爲達到頂點、最高限度。</w:t>
      </w:r>
      <w:r w:rsidR="00892D9C" w:rsidRPr="00A37644">
        <w:rPr>
          <w:rFonts w:hint="eastAsia"/>
        </w:rPr>
        <w:t>9.</w:t>
      </w:r>
      <w:r w:rsidR="00892D9C" w:rsidRPr="00A37644">
        <w:rPr>
          <w:rFonts w:hint="eastAsia"/>
        </w:rPr>
        <w:t>盡頭，終了。</w:t>
      </w:r>
      <w:r w:rsidR="00892D9C" w:rsidRPr="00A37644">
        <w:rPr>
          <w:rFonts w:hint="eastAsia"/>
        </w:rPr>
        <w:t>10.</w:t>
      </w:r>
      <w:r w:rsidR="00892D9C" w:rsidRPr="00A37644">
        <w:rPr>
          <w:rFonts w:hint="eastAsia"/>
        </w:rPr>
        <w:t>窮盡，竭盡</w:t>
      </w:r>
      <w:r w:rsidR="00892D9C" w:rsidRPr="00A37644">
        <w:rPr>
          <w:rFonts w:asciiTheme="majorEastAsia" w:eastAsiaTheme="majorEastAsia" w:hAnsiTheme="majorEastAsia" w:hint="eastAsia"/>
        </w:rPr>
        <w:t>。</w:t>
      </w:r>
      <w:r w:rsidR="00892D9C" w:rsidRPr="00A37644">
        <w:rPr>
          <w:rFonts w:cs="Times New Roman"/>
        </w:rPr>
        <w:t>（《漢語大詞典》（</w:t>
      </w:r>
      <w:r w:rsidR="00892D9C" w:rsidRPr="00A37644">
        <w:rPr>
          <w:rFonts w:asciiTheme="minorEastAsia" w:eastAsiaTheme="minorEastAsia" w:hAnsiTheme="minorEastAsia" w:cs="Times New Roman" w:hint="eastAsia"/>
        </w:rPr>
        <w:t>四</w:t>
      </w:r>
      <w:r w:rsidR="00892D9C" w:rsidRPr="00A37644">
        <w:rPr>
          <w:rFonts w:cs="Times New Roman"/>
        </w:rPr>
        <w:t>），</w:t>
      </w:r>
      <w:r w:rsidR="00892D9C" w:rsidRPr="00A37644">
        <w:rPr>
          <w:rFonts w:cs="Times New Roman"/>
        </w:rPr>
        <w:t>p.113</w:t>
      </w:r>
      <w:r w:rsidR="006304C0" w:rsidRPr="00A37644">
        <w:rPr>
          <w:rFonts w:cs="Times New Roman"/>
        </w:rPr>
        <w:t>4</w:t>
      </w:r>
      <w:r w:rsidR="00892D9C" w:rsidRPr="00A37644">
        <w:rPr>
          <w:rFonts w:cs="Times New Roman"/>
        </w:rPr>
        <w:t>）</w:t>
      </w:r>
    </w:p>
  </w:footnote>
  <w:footnote w:id="12">
    <w:p w14:paraId="27367A9F" w14:textId="5486656E" w:rsidR="00130450" w:rsidRPr="00A37644" w:rsidRDefault="008550AE" w:rsidP="004F7B9E">
      <w:pPr>
        <w:pStyle w:val="a7"/>
        <w:ind w:left="1210" w:hangingChars="550" w:hanging="1210"/>
      </w:pPr>
      <w:r w:rsidRPr="00A37644">
        <w:rPr>
          <w:rStyle w:val="a9"/>
        </w:rPr>
        <w:footnoteRef/>
      </w:r>
      <w:r w:rsidRPr="00A37644">
        <w:rPr>
          <w:rFonts w:hint="eastAsia"/>
        </w:rPr>
        <w:t>（</w:t>
      </w:r>
      <w:r w:rsidRPr="00A37644">
        <w:rPr>
          <w:rFonts w:hint="eastAsia"/>
        </w:rPr>
        <w:t>1</w:t>
      </w:r>
      <w:r w:rsidRPr="00A37644">
        <w:rPr>
          <w:rFonts w:hint="eastAsia"/>
        </w:rPr>
        <w:t>）案：「揩摸」或解作「楷模」。參見</w:t>
      </w:r>
      <w:r w:rsidR="00130450" w:rsidRPr="00A37644">
        <w:rPr>
          <w:rFonts w:asciiTheme="minorEastAsia" w:eastAsiaTheme="minorEastAsia" w:hAnsiTheme="minorEastAsia" w:hint="eastAsia"/>
        </w:rPr>
        <w:t>吉藏撰</w:t>
      </w:r>
      <w:r w:rsidR="00130450" w:rsidRPr="00D04419">
        <w:rPr>
          <w:rFonts w:asciiTheme="minorEastAsia" w:eastAsiaTheme="minorEastAsia" w:hAnsiTheme="minorEastAsia" w:hint="eastAsia"/>
        </w:rPr>
        <w:t>，</w:t>
      </w:r>
      <w:r w:rsidR="00130450" w:rsidRPr="00D04419">
        <w:rPr>
          <w:rFonts w:asciiTheme="minorEastAsia" w:eastAsiaTheme="minorEastAsia" w:hAnsiTheme="minorEastAsia" w:cs="Times New Roman"/>
          <w:lang w:val="en-MY"/>
        </w:rPr>
        <w:t>［</w:t>
      </w:r>
      <w:r w:rsidR="007572D7" w:rsidRPr="00D04419">
        <w:rPr>
          <w:rFonts w:asciiTheme="minorEastAsia" w:eastAsiaTheme="minorEastAsia" w:hAnsiTheme="minorEastAsia" w:cs="Times New Roman" w:hint="eastAsia"/>
          <w:lang w:val="en-MY"/>
        </w:rPr>
        <w:t>隋</w:t>
      </w:r>
      <w:r w:rsidR="00130450" w:rsidRPr="00A37644">
        <w:rPr>
          <w:rFonts w:asciiTheme="minorEastAsia" w:eastAsiaTheme="minorEastAsia" w:hAnsiTheme="minorEastAsia" w:cs="Times New Roman"/>
          <w:lang w:val="en-MY"/>
        </w:rPr>
        <w:t>］</w:t>
      </w:r>
      <w:r w:rsidRPr="00A37644">
        <w:rPr>
          <w:rFonts w:hint="eastAsia"/>
        </w:rPr>
        <w:t>《法華義疏》卷</w:t>
      </w:r>
      <w:r w:rsidRPr="00A37644">
        <w:rPr>
          <w:rFonts w:hint="eastAsia"/>
        </w:rPr>
        <w:t>1</w:t>
      </w:r>
      <w:r w:rsidRPr="00A37644">
        <w:rPr>
          <w:rFonts w:hint="eastAsia"/>
        </w:rPr>
        <w:t>〈</w:t>
      </w:r>
      <w:r w:rsidR="00130450" w:rsidRPr="00A37644">
        <w:rPr>
          <w:rFonts w:hint="eastAsia"/>
        </w:rPr>
        <w:t>1</w:t>
      </w:r>
      <w:r w:rsidRPr="00A37644">
        <w:rPr>
          <w:rFonts w:hint="eastAsia"/>
        </w:rPr>
        <w:t>序品〉</w:t>
      </w:r>
      <w:r w:rsidR="00130450" w:rsidRPr="00A37644">
        <w:rPr>
          <w:rFonts w:hint="eastAsia"/>
        </w:rPr>
        <w:t>(CBETA, T34, no. 1721, p. 462, b11</w:t>
      </w:r>
      <w:r w:rsidR="00130450" w:rsidRPr="00A37644">
        <w:rPr>
          <w:rFonts w:asciiTheme="minorEastAsia" w:eastAsiaTheme="minorEastAsia" w:hAnsiTheme="minorEastAsia" w:hint="eastAsia"/>
        </w:rPr>
        <w:t>)</w:t>
      </w:r>
      <w:r w:rsidR="00130450" w:rsidRPr="00A37644">
        <w:rPr>
          <w:rFonts w:asciiTheme="minorEastAsia" w:eastAsiaTheme="minorEastAsia" w:hAnsiTheme="minorEastAsia"/>
        </w:rPr>
        <w:t xml:space="preserve"> </w:t>
      </w:r>
      <w:r w:rsidR="00130450" w:rsidRPr="00A37644">
        <w:rPr>
          <w:rFonts w:asciiTheme="minorEastAsia" w:eastAsiaTheme="minorEastAsia" w:hAnsiTheme="minorEastAsia" w:hint="eastAsia"/>
        </w:rPr>
        <w:t>：</w:t>
      </w:r>
    </w:p>
    <w:p w14:paraId="4EBBE2EF" w14:textId="0FF3E4B6" w:rsidR="008550AE" w:rsidRPr="00A37644" w:rsidRDefault="008550AE" w:rsidP="004F7B9E">
      <w:pPr>
        <w:pStyle w:val="a7"/>
        <w:ind w:leftChars="500" w:left="1750" w:hangingChars="250" w:hanging="550"/>
        <w:rPr>
          <w:rFonts w:ascii="標楷體" w:eastAsia="標楷體" w:hAnsi="標楷體"/>
        </w:rPr>
      </w:pPr>
      <w:r w:rsidRPr="00A37644">
        <w:rPr>
          <w:rFonts w:ascii="標楷體" w:eastAsia="標楷體" w:hAnsi="標楷體" w:hint="eastAsia"/>
        </w:rPr>
        <w:t>無生正觀體可</w:t>
      </w:r>
      <w:r w:rsidRPr="00A37644">
        <w:rPr>
          <w:rFonts w:ascii="標楷體" w:eastAsia="標楷體" w:hAnsi="標楷體" w:hint="eastAsia"/>
          <w:b/>
          <w:bCs/>
        </w:rPr>
        <w:t>楷模</w:t>
      </w:r>
      <w:r w:rsidRPr="00A37644">
        <w:rPr>
          <w:rFonts w:ascii="標楷體" w:eastAsia="標楷體" w:hAnsi="標楷體" w:hint="eastAsia"/>
        </w:rPr>
        <w:t>，故名為法。</w:t>
      </w:r>
    </w:p>
    <w:p w14:paraId="5A33CA58" w14:textId="6079E13D" w:rsidR="008550AE" w:rsidRPr="00A37644" w:rsidRDefault="008550AE" w:rsidP="004F7B9E">
      <w:pPr>
        <w:pStyle w:val="a7"/>
        <w:ind w:leftChars="70" w:left="168"/>
      </w:pPr>
      <w:r w:rsidRPr="00A37644">
        <w:rPr>
          <w:rFonts w:cs="Times New Roman"/>
        </w:rPr>
        <w:t>（</w:t>
      </w:r>
      <w:r w:rsidRPr="00A37644">
        <w:rPr>
          <w:rFonts w:cs="Times New Roman"/>
        </w:rPr>
        <w:t>2</w:t>
      </w:r>
      <w:r w:rsidRPr="00A37644">
        <w:rPr>
          <w:rFonts w:cs="Times New Roman"/>
        </w:rPr>
        <w:t>）楷模：</w:t>
      </w:r>
      <w:r w:rsidR="004F7B9E" w:rsidRPr="00A37644">
        <w:rPr>
          <w:rFonts w:cs="Times New Roman"/>
        </w:rPr>
        <w:t>1.</w:t>
      </w:r>
      <w:r w:rsidR="004F7B9E" w:rsidRPr="00A37644">
        <w:rPr>
          <w:rFonts w:cs="Times New Roman"/>
        </w:rPr>
        <w:t>典範，榜樣。</w:t>
      </w:r>
      <w:r w:rsidR="004F7B9E" w:rsidRPr="00A37644">
        <w:rPr>
          <w:rFonts w:cs="Times New Roman"/>
        </w:rPr>
        <w:t>2.</w:t>
      </w:r>
      <w:r w:rsidR="004F7B9E" w:rsidRPr="00A37644">
        <w:rPr>
          <w:rFonts w:cs="Times New Roman"/>
        </w:rPr>
        <w:t>猶效法。</w:t>
      </w:r>
      <w:r w:rsidR="0087093F" w:rsidRPr="00A37644">
        <w:rPr>
          <w:rFonts w:cs="Times New Roman"/>
        </w:rPr>
        <w:t>（《漢語大詞典》（</w:t>
      </w:r>
      <w:r w:rsidR="0087093F" w:rsidRPr="00A37644">
        <w:rPr>
          <w:rFonts w:asciiTheme="minorEastAsia" w:eastAsiaTheme="minorEastAsia" w:hAnsiTheme="minorEastAsia" w:cs="Times New Roman" w:hint="eastAsia"/>
        </w:rPr>
        <w:t>四</w:t>
      </w:r>
      <w:r w:rsidR="0087093F" w:rsidRPr="00A37644">
        <w:rPr>
          <w:rFonts w:cs="Times New Roman"/>
        </w:rPr>
        <w:t>），</w:t>
      </w:r>
      <w:r w:rsidR="0087093F" w:rsidRPr="00A37644">
        <w:rPr>
          <w:rFonts w:cs="Times New Roman"/>
        </w:rPr>
        <w:t>p.1165</w:t>
      </w:r>
      <w:r w:rsidR="0087093F" w:rsidRPr="00A37644">
        <w:rPr>
          <w:rFonts w:cs="Times New Roman"/>
        </w:rPr>
        <w:t>）</w:t>
      </w:r>
    </w:p>
  </w:footnote>
  <w:footnote w:id="13">
    <w:p w14:paraId="65506B17" w14:textId="76ADDCDA" w:rsidR="006C2F62" w:rsidRPr="00430DF5" w:rsidRDefault="006C2F62" w:rsidP="006C2F62">
      <w:pPr>
        <w:pStyle w:val="a7"/>
        <w:ind w:left="220" w:hangingChars="100" w:hanging="220"/>
        <w:rPr>
          <w:rFonts w:eastAsia="DengXian"/>
        </w:rPr>
      </w:pPr>
      <w:r w:rsidRPr="00D04419">
        <w:rPr>
          <w:rStyle w:val="a9"/>
        </w:rPr>
        <w:footnoteRef/>
      </w:r>
      <w:r w:rsidRPr="00D04419">
        <w:t xml:space="preserve"> </w:t>
      </w:r>
      <w:r w:rsidRPr="00D04419">
        <w:rPr>
          <w:rFonts w:cs="Times New Roman"/>
        </w:rPr>
        <w:t>數論</w:t>
      </w:r>
      <w:r w:rsidRPr="00D04419">
        <w:rPr>
          <w:rFonts w:asciiTheme="minorEastAsia" w:eastAsiaTheme="minorEastAsia" w:hAnsiTheme="minorEastAsia" w:cs="Times New Roman" w:hint="eastAsia"/>
        </w:rPr>
        <w:t>：</w:t>
      </w:r>
      <w:r w:rsidRPr="00D04419">
        <w:rPr>
          <w:rFonts w:hint="eastAsia"/>
        </w:rPr>
        <w:t>為小乘說一切有部（薩婆多部）論藏之別稱；亦為說一切有部之代稱。又作數經。數論之「數」，含有二義，一為「慧數」，另一為「法數」之義。</w:t>
      </w:r>
      <w:r w:rsidRPr="00D04419">
        <w:rPr>
          <w:rFonts w:cs="Times New Roman"/>
        </w:rPr>
        <w:t>（《佛光大</w:t>
      </w:r>
      <w:r w:rsidRPr="00F66459">
        <w:rPr>
          <w:rFonts w:cs="Times New Roman"/>
        </w:rPr>
        <w:t>辭典</w:t>
      </w:r>
      <w:r w:rsidR="00D04419" w:rsidRPr="00F66459">
        <w:rPr>
          <w:rFonts w:cs="Times New Roman" w:hint="eastAsia"/>
        </w:rPr>
        <w:t>》</w:t>
      </w:r>
      <w:r w:rsidRPr="00F66459">
        <w:rPr>
          <w:rFonts w:cs="Times New Roman"/>
        </w:rPr>
        <w:t>（</w:t>
      </w:r>
      <w:r w:rsidRPr="00F66459">
        <w:rPr>
          <w:rFonts w:asciiTheme="minorEastAsia" w:eastAsiaTheme="minorEastAsia" w:hAnsiTheme="minorEastAsia" w:cs="Times New Roman" w:hint="eastAsia"/>
        </w:rPr>
        <w:t>七</w:t>
      </w:r>
      <w:r w:rsidRPr="00F66459">
        <w:rPr>
          <w:rFonts w:cs="Times New Roman"/>
        </w:rPr>
        <w:t>），</w:t>
      </w:r>
      <w:r w:rsidRPr="00D04419">
        <w:rPr>
          <w:rFonts w:cs="Times New Roman"/>
        </w:rPr>
        <w:t>p.</w:t>
      </w:r>
      <w:r w:rsidRPr="00D04419">
        <w:rPr>
          <w:rFonts w:eastAsia="DengXian" w:cs="Times New Roman" w:hint="eastAsia"/>
        </w:rPr>
        <w:t>6091</w:t>
      </w:r>
      <w:r w:rsidRPr="00D04419">
        <w:rPr>
          <w:rFonts w:cs="Times New Roman"/>
        </w:rPr>
        <w:t>）</w:t>
      </w:r>
    </w:p>
  </w:footnote>
  <w:footnote w:id="14">
    <w:p w14:paraId="09C70A07" w14:textId="0264CE8D" w:rsidR="00282E6E" w:rsidRPr="00A37644" w:rsidRDefault="00EE289C" w:rsidP="00282E6E">
      <w:pPr>
        <w:pStyle w:val="a7"/>
        <w:ind w:left="220" w:hangingChars="100" w:hanging="220"/>
        <w:rPr>
          <w:rFonts w:cs="Times New Roman"/>
        </w:rPr>
      </w:pPr>
      <w:r w:rsidRPr="00A37644">
        <w:rPr>
          <w:rStyle w:val="a9"/>
          <w:rFonts w:cs="Times New Roman"/>
        </w:rPr>
        <w:footnoteRef/>
      </w:r>
      <w:r w:rsidRPr="00A37644">
        <w:rPr>
          <w:rFonts w:cs="Times New Roman"/>
        </w:rPr>
        <w:t xml:space="preserve"> </w:t>
      </w:r>
      <w:r w:rsidR="00282E6E" w:rsidRPr="00A37644">
        <w:rPr>
          <w:rFonts w:cs="Times New Roman"/>
        </w:rPr>
        <w:t>龍樹造，</w:t>
      </w:r>
      <w:r w:rsidR="00282E6E" w:rsidRPr="00A37644">
        <w:rPr>
          <w:rFonts w:cs="Times New Roman"/>
          <w:lang w:val="en-MY"/>
        </w:rPr>
        <w:t>［姚秦］鳩摩羅什譯，</w:t>
      </w:r>
      <w:r w:rsidR="00282E6E" w:rsidRPr="00A37644">
        <w:rPr>
          <w:rStyle w:val="refandcopytitlefront"/>
          <w:rFonts w:cs="Times New Roman"/>
        </w:rPr>
        <w:t>《大智度論》卷</w:t>
      </w:r>
      <w:r w:rsidR="00282E6E" w:rsidRPr="00A37644">
        <w:rPr>
          <w:rStyle w:val="refandcopytitlefront"/>
          <w:rFonts w:cs="Times New Roman"/>
        </w:rPr>
        <w:t>49</w:t>
      </w:r>
      <w:r w:rsidR="00282E6E" w:rsidRPr="00A37644">
        <w:rPr>
          <w:rStyle w:val="refandcopypin"/>
          <w:rFonts w:cs="Times New Roman"/>
        </w:rPr>
        <w:t>〈</w:t>
      </w:r>
      <w:r w:rsidR="00282E6E" w:rsidRPr="00A37644">
        <w:rPr>
          <w:rStyle w:val="refandcopypin"/>
          <w:rFonts w:cs="Times New Roman"/>
        </w:rPr>
        <w:t xml:space="preserve">20 </w:t>
      </w:r>
      <w:r w:rsidR="00282E6E" w:rsidRPr="00A37644">
        <w:rPr>
          <w:rStyle w:val="refandcopypin"/>
          <w:rFonts w:cs="Times New Roman"/>
        </w:rPr>
        <w:t>發趣品〉</w:t>
      </w:r>
      <w:r w:rsidR="00282E6E" w:rsidRPr="00A37644">
        <w:rPr>
          <w:rFonts w:cs="Times New Roman"/>
        </w:rPr>
        <w:t>(</w:t>
      </w:r>
      <w:r w:rsidR="00282E6E" w:rsidRPr="00A37644">
        <w:rPr>
          <w:rStyle w:val="refandcopylinebook"/>
          <w:rFonts w:cs="Times New Roman"/>
        </w:rPr>
        <w:t>CBETA 2023.Q1, T25, no. 1509, p. 412a5-10</w:t>
      </w:r>
      <w:r w:rsidR="00282E6E" w:rsidRPr="00A37644">
        <w:rPr>
          <w:rFonts w:cs="Times New Roman"/>
        </w:rPr>
        <w:t>)</w:t>
      </w:r>
      <w:r w:rsidR="00282E6E" w:rsidRPr="00A37644">
        <w:rPr>
          <w:rStyle w:val="refandcopytitlefront"/>
          <w:rFonts w:cs="Times New Roman"/>
        </w:rPr>
        <w:t>：</w:t>
      </w:r>
    </w:p>
    <w:p w14:paraId="32542A7F" w14:textId="2F701E96" w:rsidR="00EE289C" w:rsidRDefault="00282E6E" w:rsidP="00282E6E">
      <w:pPr>
        <w:pStyle w:val="a7"/>
        <w:ind w:leftChars="100" w:left="240"/>
      </w:pPr>
      <w:r w:rsidRPr="00A37644">
        <w:rPr>
          <w:rStyle w:val="refandcopypunctuation"/>
          <w:rFonts w:ascii="標楷體" w:eastAsia="標楷體" w:hAnsi="標楷體"/>
        </w:rPr>
        <w:t>「</w:t>
      </w:r>
      <w:r w:rsidRPr="00A37644">
        <w:rPr>
          <w:rStyle w:val="refandcopymaintext"/>
          <w:rFonts w:ascii="標楷體" w:eastAsia="標楷體" w:hAnsi="標楷體"/>
        </w:rPr>
        <w:t>求法</w:t>
      </w:r>
      <w:r w:rsidRPr="00A37644">
        <w:rPr>
          <w:rStyle w:val="refandcopypunctuation"/>
          <w:rFonts w:ascii="標楷體" w:eastAsia="標楷體" w:hAnsi="標楷體"/>
        </w:rPr>
        <w:t>」</w:t>
      </w:r>
      <w:r w:rsidRPr="00A37644">
        <w:rPr>
          <w:rStyle w:val="refandcopymaintext"/>
          <w:rFonts w:ascii="標楷體" w:eastAsia="標楷體" w:hAnsi="標楷體"/>
        </w:rPr>
        <w:t>者</w:t>
      </w:r>
      <w:r w:rsidRPr="00A37644">
        <w:rPr>
          <w:rStyle w:val="refandcopypunctuation"/>
          <w:rFonts w:ascii="標楷體" w:eastAsia="標楷體" w:hAnsi="標楷體"/>
        </w:rPr>
        <w:t>，「</w:t>
      </w:r>
      <w:r w:rsidRPr="00A37644">
        <w:rPr>
          <w:rStyle w:val="refandcopymaintext"/>
          <w:rFonts w:ascii="標楷體" w:eastAsia="標楷體" w:hAnsi="標楷體"/>
        </w:rPr>
        <w:t>法</w:t>
      </w:r>
      <w:r w:rsidRPr="00A37644">
        <w:rPr>
          <w:rStyle w:val="refandcopypunctuation"/>
          <w:rFonts w:ascii="標楷體" w:eastAsia="標楷體" w:hAnsi="標楷體"/>
        </w:rPr>
        <w:t>」</w:t>
      </w:r>
      <w:r w:rsidRPr="00A37644">
        <w:rPr>
          <w:rStyle w:val="refandcopymaintext"/>
          <w:rFonts w:ascii="標楷體" w:eastAsia="標楷體" w:hAnsi="標楷體"/>
        </w:rPr>
        <w:t>有三種</w:t>
      </w:r>
      <w:r w:rsidRPr="00A37644">
        <w:rPr>
          <w:rStyle w:val="refandcopypunctuation"/>
          <w:rFonts w:ascii="標楷體" w:eastAsia="標楷體" w:hAnsi="標楷體"/>
        </w:rPr>
        <w:t>：</w:t>
      </w:r>
      <w:r w:rsidRPr="00A37644">
        <w:rPr>
          <w:rStyle w:val="refandcopymaintext"/>
          <w:rFonts w:ascii="標楷體" w:eastAsia="標楷體" w:hAnsi="標楷體"/>
        </w:rPr>
        <w:t>一者</w:t>
      </w:r>
      <w:r w:rsidRPr="00A37644">
        <w:rPr>
          <w:rStyle w:val="refandcopypunctuation"/>
          <w:rFonts w:ascii="標楷體" w:eastAsia="標楷體" w:hAnsi="標楷體"/>
        </w:rPr>
        <w:t>、</w:t>
      </w:r>
      <w:r w:rsidRPr="00A37644">
        <w:rPr>
          <w:rStyle w:val="refandcopymaintext"/>
          <w:rFonts w:ascii="標楷體" w:eastAsia="標楷體" w:hAnsi="標楷體"/>
        </w:rPr>
        <w:t>諸法中無上</w:t>
      </w:r>
      <w:r w:rsidRPr="00A37644">
        <w:rPr>
          <w:rStyle w:val="refandcopypunctuation"/>
          <w:rFonts w:ascii="標楷體" w:eastAsia="標楷體" w:hAnsi="標楷體"/>
        </w:rPr>
        <w:t>，</w:t>
      </w:r>
      <w:r w:rsidRPr="00A37644">
        <w:rPr>
          <w:rStyle w:val="refandcopymaintext"/>
          <w:rFonts w:ascii="標楷體" w:eastAsia="標楷體" w:hAnsi="標楷體"/>
        </w:rPr>
        <w:t>所謂涅槃</w:t>
      </w:r>
      <w:r w:rsidRPr="00A37644">
        <w:rPr>
          <w:rStyle w:val="refandcopypunctuation"/>
          <w:rFonts w:ascii="標楷體" w:eastAsia="標楷體" w:hAnsi="標楷體"/>
        </w:rPr>
        <w:t>；</w:t>
      </w:r>
      <w:r w:rsidRPr="00A37644">
        <w:rPr>
          <w:rStyle w:val="refandcopymaintext"/>
          <w:rFonts w:ascii="標楷體" w:eastAsia="標楷體" w:hAnsi="標楷體"/>
        </w:rPr>
        <w:t>二者</w:t>
      </w:r>
      <w:r w:rsidRPr="00A37644">
        <w:rPr>
          <w:rStyle w:val="refandcopypunctuation"/>
          <w:rFonts w:ascii="標楷體" w:eastAsia="標楷體" w:hAnsi="標楷體"/>
        </w:rPr>
        <w:t>、</w:t>
      </w:r>
      <w:r w:rsidRPr="00A37644">
        <w:rPr>
          <w:rStyle w:val="refandcopymaintext"/>
          <w:rFonts w:ascii="標楷體" w:eastAsia="標楷體" w:hAnsi="標楷體"/>
        </w:rPr>
        <w:t>得涅槃方便</w:t>
      </w:r>
      <w:r w:rsidRPr="00A37644">
        <w:rPr>
          <w:rStyle w:val="refandcopymaintext"/>
          <w:rFonts w:ascii="新細明體" w:hAnsi="新細明體"/>
        </w:rPr>
        <w:t>——</w:t>
      </w:r>
      <w:r w:rsidRPr="00A37644">
        <w:rPr>
          <w:rStyle w:val="refandcopymaintext"/>
          <w:rFonts w:ascii="標楷體" w:eastAsia="標楷體" w:hAnsi="標楷體"/>
        </w:rPr>
        <w:t>八聖道</w:t>
      </w:r>
      <w:r w:rsidRPr="00A37644">
        <w:rPr>
          <w:rStyle w:val="refandcopypunctuation"/>
          <w:rFonts w:ascii="標楷體" w:eastAsia="標楷體" w:hAnsi="標楷體"/>
        </w:rPr>
        <w:t>；</w:t>
      </w:r>
      <w:r w:rsidRPr="00A37644">
        <w:rPr>
          <w:rStyle w:val="refandcopymaintext"/>
          <w:rFonts w:ascii="標楷體" w:eastAsia="標楷體" w:hAnsi="標楷體"/>
        </w:rPr>
        <w:t>三者</w:t>
      </w:r>
      <w:r w:rsidRPr="00A37644">
        <w:rPr>
          <w:rStyle w:val="refandcopypunctuation"/>
          <w:rFonts w:ascii="標楷體" w:eastAsia="標楷體" w:hAnsi="標楷體"/>
        </w:rPr>
        <w:t>、</w:t>
      </w:r>
      <w:r w:rsidRPr="00A37644">
        <w:rPr>
          <w:rStyle w:val="refandcopymaintext"/>
          <w:rFonts w:ascii="標楷體" w:eastAsia="標楷體" w:hAnsi="標楷體"/>
        </w:rPr>
        <w:t>一切善語</w:t>
      </w:r>
      <w:r w:rsidRPr="00A37644">
        <w:rPr>
          <w:rStyle w:val="refandcopypunctuation"/>
          <w:rFonts w:ascii="標楷體" w:eastAsia="標楷體" w:hAnsi="標楷體"/>
        </w:rPr>
        <w:t>、</w:t>
      </w:r>
      <w:r w:rsidRPr="00A37644">
        <w:rPr>
          <w:rStyle w:val="refandcopymaintext"/>
          <w:rFonts w:ascii="標楷體" w:eastAsia="標楷體" w:hAnsi="標楷體"/>
        </w:rPr>
        <w:t>實語助八聖道者</w:t>
      </w:r>
      <w:r w:rsidRPr="00A37644">
        <w:rPr>
          <w:rStyle w:val="refandcopypunctuation"/>
          <w:rFonts w:ascii="標楷體" w:eastAsia="標楷體" w:hAnsi="標楷體"/>
        </w:rPr>
        <w:t>，</w:t>
      </w:r>
      <w:r w:rsidRPr="00A37644">
        <w:rPr>
          <w:rStyle w:val="refandcopymaintext"/>
          <w:rFonts w:ascii="標楷體" w:eastAsia="標楷體" w:hAnsi="標楷體"/>
        </w:rPr>
        <w:t>所謂八萬四千法眾</w:t>
      </w:r>
      <w:r w:rsidRPr="00A37644">
        <w:rPr>
          <w:rStyle w:val="refandcopypunctuation"/>
          <w:rFonts w:ascii="標楷體" w:eastAsia="標楷體" w:hAnsi="標楷體"/>
        </w:rPr>
        <w:t>，</w:t>
      </w:r>
      <w:r w:rsidRPr="00A37644">
        <w:rPr>
          <w:rStyle w:val="refandcopymaintext"/>
          <w:rFonts w:ascii="標楷體" w:eastAsia="標楷體" w:hAnsi="標楷體"/>
        </w:rPr>
        <w:t>十二部經</w:t>
      </w:r>
      <w:r w:rsidRPr="00A37644">
        <w:rPr>
          <w:rStyle w:val="refandcopypunctuation"/>
          <w:rFonts w:ascii="標楷體" w:eastAsia="標楷體" w:hAnsi="標楷體"/>
        </w:rPr>
        <w:t>，</w:t>
      </w:r>
      <w:r w:rsidRPr="00A37644">
        <w:rPr>
          <w:rStyle w:val="refandcopymaintext"/>
          <w:rFonts w:ascii="標楷體" w:eastAsia="標楷體" w:hAnsi="標楷體"/>
        </w:rPr>
        <w:t>四藏</w:t>
      </w:r>
      <w:r w:rsidRPr="00A37644">
        <w:rPr>
          <w:rStyle w:val="refandcopymaintext"/>
          <w:rFonts w:ascii="新細明體" w:hAnsi="新細明體"/>
        </w:rPr>
        <w:t>——</w:t>
      </w:r>
      <w:r w:rsidRPr="00A37644">
        <w:rPr>
          <w:rStyle w:val="refandcopymaintext"/>
          <w:rFonts w:ascii="標楷體" w:eastAsia="標楷體" w:hAnsi="標楷體"/>
        </w:rPr>
        <w:t>所謂阿含</w:t>
      </w:r>
      <w:r w:rsidRPr="00A37644">
        <w:rPr>
          <w:rStyle w:val="refandcopypunctuation"/>
          <w:rFonts w:ascii="標楷體" w:eastAsia="標楷體" w:hAnsi="標楷體"/>
        </w:rPr>
        <w:t>、</w:t>
      </w:r>
      <w:r w:rsidRPr="00A37644">
        <w:rPr>
          <w:rStyle w:val="refandcopymaintext"/>
          <w:rFonts w:ascii="標楷體" w:eastAsia="標楷體" w:hAnsi="標楷體"/>
        </w:rPr>
        <w:t>阿毘曇</w:t>
      </w:r>
      <w:r w:rsidRPr="00A37644">
        <w:rPr>
          <w:rStyle w:val="refandcopypunctuation"/>
          <w:rFonts w:ascii="標楷體" w:eastAsia="標楷體" w:hAnsi="標楷體"/>
        </w:rPr>
        <w:t>、</w:t>
      </w:r>
      <w:r w:rsidRPr="00A37644">
        <w:rPr>
          <w:rStyle w:val="refandcopymaintext"/>
          <w:rFonts w:ascii="標楷體" w:eastAsia="標楷體" w:hAnsi="標楷體"/>
        </w:rPr>
        <w:t>毘尼</w:t>
      </w:r>
      <w:r w:rsidRPr="00A37644">
        <w:rPr>
          <w:rStyle w:val="refandcopypunctuation"/>
          <w:rFonts w:ascii="標楷體" w:eastAsia="標楷體" w:hAnsi="標楷體"/>
        </w:rPr>
        <w:t>、</w:t>
      </w:r>
      <w:r w:rsidRPr="00A37644">
        <w:rPr>
          <w:rStyle w:val="refandcopymaintext"/>
          <w:rFonts w:ascii="標楷體" w:eastAsia="標楷體" w:hAnsi="標楷體"/>
        </w:rPr>
        <w:t>雜藏</w:t>
      </w:r>
      <w:r w:rsidRPr="00A37644">
        <w:rPr>
          <w:rStyle w:val="refandcopypunctuation"/>
          <w:rFonts w:ascii="標楷體" w:eastAsia="標楷體" w:hAnsi="標楷體"/>
        </w:rPr>
        <w:t>，《</w:t>
      </w:r>
      <w:r w:rsidRPr="00A37644">
        <w:rPr>
          <w:rStyle w:val="refandcopymaintext"/>
          <w:rFonts w:ascii="標楷體" w:eastAsia="標楷體" w:hAnsi="標楷體"/>
        </w:rPr>
        <w:t>摩訶般若波羅蜜</w:t>
      </w:r>
      <w:r w:rsidRPr="00A37644">
        <w:rPr>
          <w:rStyle w:val="refandcopypunctuation"/>
          <w:rFonts w:ascii="標楷體" w:eastAsia="標楷體" w:hAnsi="標楷體"/>
        </w:rPr>
        <w:t>》</w:t>
      </w:r>
      <w:r w:rsidRPr="00A37644">
        <w:rPr>
          <w:rStyle w:val="refandcopymaintext"/>
          <w:rFonts w:ascii="標楷體" w:eastAsia="標楷體" w:hAnsi="標楷體"/>
        </w:rPr>
        <w:t>等諸摩訶衍經</w:t>
      </w:r>
      <w:r w:rsidRPr="00A37644">
        <w:rPr>
          <w:rStyle w:val="refandcopypunctuation"/>
          <w:rFonts w:ascii="標楷體" w:eastAsia="標楷體" w:hAnsi="標楷體"/>
        </w:rPr>
        <w:t>，</w:t>
      </w:r>
      <w:r w:rsidRPr="00A37644">
        <w:rPr>
          <w:rStyle w:val="refandcopymaintext"/>
          <w:rFonts w:ascii="標楷體" w:eastAsia="標楷體" w:hAnsi="標楷體"/>
        </w:rPr>
        <w:t>皆名為</w:t>
      </w:r>
      <w:r w:rsidRPr="00A37644">
        <w:rPr>
          <w:rStyle w:val="refandcopypunctuation"/>
          <w:rFonts w:ascii="標楷體" w:eastAsia="標楷體" w:hAnsi="標楷體"/>
        </w:rPr>
        <w:t>「</w:t>
      </w:r>
      <w:r w:rsidRPr="00A37644">
        <w:rPr>
          <w:rStyle w:val="refandcopymaintext"/>
          <w:rFonts w:ascii="標楷體" w:eastAsia="標楷體" w:hAnsi="標楷體"/>
        </w:rPr>
        <w:t>法</w:t>
      </w:r>
      <w:r w:rsidRPr="00A37644">
        <w:rPr>
          <w:rStyle w:val="refandcopypunctuation"/>
          <w:rFonts w:ascii="標楷體" w:eastAsia="標楷體" w:hAnsi="標楷體"/>
        </w:rPr>
        <w:t>」。</w:t>
      </w:r>
    </w:p>
  </w:footnote>
  <w:footnote w:id="15">
    <w:p w14:paraId="411031F9" w14:textId="5D61EF38" w:rsidR="00D04419" w:rsidRPr="002F1DED" w:rsidRDefault="00D04419" w:rsidP="002F1DED">
      <w:pPr>
        <w:pStyle w:val="a7"/>
        <w:ind w:left="220" w:hangingChars="100" w:hanging="220"/>
        <w:contextualSpacing/>
        <w:rPr>
          <w:rFonts w:cs="Times New Roman"/>
        </w:rPr>
      </w:pPr>
      <w:r w:rsidRPr="00F66459">
        <w:rPr>
          <w:rStyle w:val="a9"/>
          <w:rFonts w:cs="Times New Roman"/>
        </w:rPr>
        <w:footnoteRef/>
      </w:r>
      <w:r w:rsidRPr="00F66459">
        <w:rPr>
          <w:rFonts w:cs="Times New Roman"/>
        </w:rPr>
        <w:t xml:space="preserve"> </w:t>
      </w:r>
      <w:r w:rsidR="00345B54" w:rsidRPr="00F66459">
        <w:rPr>
          <w:rFonts w:cs="Times New Roman"/>
        </w:rPr>
        <w:t>瑕：</w:t>
      </w:r>
      <w:r w:rsidR="00345B54" w:rsidRPr="00F66459">
        <w:rPr>
          <w:rFonts w:cs="Times New Roman"/>
        </w:rPr>
        <w:t>2.</w:t>
      </w:r>
      <w:r w:rsidR="00345B54" w:rsidRPr="00F66459">
        <w:rPr>
          <w:rFonts w:cs="Times New Roman"/>
        </w:rPr>
        <w:t>玉上的斑點或裂痕。</w:t>
      </w:r>
      <w:r w:rsidR="002F1DED" w:rsidRPr="00F66459">
        <w:rPr>
          <w:rFonts w:cs="Times New Roman"/>
        </w:rPr>
        <w:t>3.</w:t>
      </w:r>
      <w:r w:rsidR="002F1DED" w:rsidRPr="00F66459">
        <w:rPr>
          <w:rFonts w:cs="Times New Roman"/>
        </w:rPr>
        <w:t>比喻事物的缺點或人的過失、毛病。</w:t>
      </w:r>
      <w:r w:rsidR="00345B54" w:rsidRPr="00F66459">
        <w:rPr>
          <w:rFonts w:cs="Times New Roman"/>
        </w:rPr>
        <w:t>（《漢語大詞典》（</w:t>
      </w:r>
      <w:r w:rsidR="002F1DED" w:rsidRPr="00F66459">
        <w:rPr>
          <w:rFonts w:cs="Times New Roman"/>
        </w:rPr>
        <w:t>四</w:t>
      </w:r>
      <w:r w:rsidR="00345B54" w:rsidRPr="00F66459">
        <w:rPr>
          <w:rFonts w:cs="Times New Roman"/>
        </w:rPr>
        <w:t>），</w:t>
      </w:r>
      <w:r w:rsidR="00345B54" w:rsidRPr="00F66459">
        <w:rPr>
          <w:rFonts w:cs="Times New Roman"/>
        </w:rPr>
        <w:t>p.</w:t>
      </w:r>
      <w:r w:rsidR="002F1DED" w:rsidRPr="00F66459">
        <w:rPr>
          <w:rFonts w:cs="Times New Roman"/>
        </w:rPr>
        <w:t>610</w:t>
      </w:r>
      <w:r w:rsidR="00345B54" w:rsidRPr="00F66459">
        <w:rPr>
          <w:rFonts w:cs="Times New Roman"/>
        </w:rPr>
        <w:t>）</w:t>
      </w:r>
    </w:p>
  </w:footnote>
  <w:footnote w:id="16">
    <w:p w14:paraId="4B610EAB" w14:textId="764EF648" w:rsidR="00EE289C" w:rsidRPr="00A37644" w:rsidRDefault="00EE289C" w:rsidP="004D1E77">
      <w:pPr>
        <w:pStyle w:val="a7"/>
        <w:contextualSpacing/>
      </w:pPr>
      <w:r w:rsidRPr="00A37644">
        <w:rPr>
          <w:rStyle w:val="a9"/>
        </w:rPr>
        <w:footnoteRef/>
      </w:r>
      <w:r w:rsidRPr="00A37644">
        <w:t xml:space="preserve"> </w:t>
      </w:r>
      <w:r w:rsidR="00EF3086" w:rsidRPr="00A37644">
        <w:rPr>
          <w:rFonts w:asciiTheme="minorEastAsia" w:eastAsiaTheme="minorEastAsia" w:hAnsiTheme="minorEastAsia" w:cstheme="minorHAnsi"/>
        </w:rPr>
        <w:t>瑕穢</w:t>
      </w:r>
      <w:r w:rsidR="00EF3086" w:rsidRPr="00A37644">
        <w:rPr>
          <w:rFonts w:asciiTheme="minorEastAsia" w:eastAsiaTheme="minorEastAsia" w:hAnsiTheme="minorEastAsia" w:cstheme="minorHAnsi" w:hint="eastAsia"/>
        </w:rPr>
        <w:t>：</w:t>
      </w:r>
      <w:r w:rsidR="00EF3086" w:rsidRPr="00A37644">
        <w:rPr>
          <w:rFonts w:hint="eastAsia"/>
        </w:rPr>
        <w:t>2.</w:t>
      </w:r>
      <w:r w:rsidR="00EF3086" w:rsidRPr="00A37644">
        <w:rPr>
          <w:rFonts w:hint="eastAsia"/>
        </w:rPr>
        <w:t>比喻事物的缺點；人的過失或惡行。</w:t>
      </w:r>
      <w:r w:rsidR="00EF3086" w:rsidRPr="00A37644">
        <w:rPr>
          <w:rFonts w:cs="Times New Roman"/>
        </w:rPr>
        <w:t>（《漢語大詞典》（</w:t>
      </w:r>
      <w:r w:rsidR="00EF3086" w:rsidRPr="00A37644">
        <w:rPr>
          <w:rFonts w:asciiTheme="minorEastAsia" w:eastAsiaTheme="minorEastAsia" w:hAnsiTheme="minorEastAsia" w:cs="Times New Roman" w:hint="eastAsia"/>
        </w:rPr>
        <w:t>四</w:t>
      </w:r>
      <w:r w:rsidR="00EF3086" w:rsidRPr="00A37644">
        <w:rPr>
          <w:rFonts w:cs="Times New Roman"/>
        </w:rPr>
        <w:t>），</w:t>
      </w:r>
      <w:r w:rsidR="00EF3086" w:rsidRPr="00A37644">
        <w:rPr>
          <w:rFonts w:cs="Times New Roman"/>
        </w:rPr>
        <w:t>p.612</w:t>
      </w:r>
      <w:r w:rsidR="00EF3086" w:rsidRPr="00A37644">
        <w:rPr>
          <w:rFonts w:cs="Times New Roman"/>
        </w:rPr>
        <w:t>）</w:t>
      </w:r>
    </w:p>
  </w:footnote>
  <w:footnote w:id="17">
    <w:p w14:paraId="3B13BE79" w14:textId="0E98A1F3" w:rsidR="00F80F75" w:rsidRPr="00A37644" w:rsidRDefault="00EE289C" w:rsidP="004D1E77">
      <w:pPr>
        <w:pStyle w:val="a7"/>
        <w:ind w:left="220" w:hangingChars="100" w:hanging="220"/>
        <w:contextualSpacing/>
      </w:pPr>
      <w:r w:rsidRPr="00A37644">
        <w:rPr>
          <w:rStyle w:val="a9"/>
        </w:rPr>
        <w:footnoteRef/>
      </w:r>
      <w:r w:rsidR="00CE61E9" w:rsidRPr="00A37644">
        <w:rPr>
          <w:rFonts w:cs="Times New Roman"/>
          <w:lang w:val="en-MY"/>
        </w:rPr>
        <w:t>［姚秦］鳩摩羅什譯，</w:t>
      </w:r>
      <w:r w:rsidRPr="00A37644">
        <w:rPr>
          <w:rFonts w:hint="eastAsia"/>
        </w:rPr>
        <w:t>《摩訶般若波羅蜜經》卷</w:t>
      </w:r>
      <w:r w:rsidRPr="00A37644">
        <w:rPr>
          <w:rFonts w:hint="eastAsia"/>
        </w:rPr>
        <w:t>1</w:t>
      </w:r>
      <w:r w:rsidRPr="00A37644">
        <w:rPr>
          <w:rFonts w:hint="eastAsia"/>
        </w:rPr>
        <w:t>〈</w:t>
      </w:r>
      <w:r w:rsidR="00F80F75" w:rsidRPr="00A37644">
        <w:rPr>
          <w:rFonts w:hint="eastAsia"/>
        </w:rPr>
        <w:t>1</w:t>
      </w:r>
      <w:r w:rsidRPr="00A37644">
        <w:rPr>
          <w:rFonts w:hint="eastAsia"/>
        </w:rPr>
        <w:t>序品〉</w:t>
      </w:r>
      <w:r w:rsidR="004A3C7E" w:rsidRPr="00A37644">
        <w:rPr>
          <w:rFonts w:hint="eastAsia"/>
        </w:rPr>
        <w:t xml:space="preserve"> </w:t>
      </w:r>
      <w:r w:rsidR="00F80F75" w:rsidRPr="00A37644">
        <w:rPr>
          <w:rFonts w:hint="eastAsia"/>
        </w:rPr>
        <w:t>(CBETA, T08, no. 223, p. 217, c20-23)</w:t>
      </w:r>
      <w:r w:rsidR="004A3C7E" w:rsidRPr="00A37644">
        <w:rPr>
          <w:rFonts w:ascii="DengXian" w:eastAsia="DengXian" w:hAnsi="DengXian" w:hint="eastAsia"/>
        </w:rPr>
        <w:t>：</w:t>
      </w:r>
    </w:p>
    <w:p w14:paraId="07B884C0" w14:textId="09BAD1D7" w:rsidR="00EE289C" w:rsidRPr="00A37644" w:rsidRDefault="00EE289C" w:rsidP="004D1E77">
      <w:pPr>
        <w:pStyle w:val="a7"/>
        <w:ind w:leftChars="100" w:left="240"/>
        <w:rPr>
          <w:rFonts w:ascii="標楷體" w:eastAsia="標楷體" w:hAnsi="標楷體"/>
        </w:rPr>
      </w:pPr>
      <w:r w:rsidRPr="00A37644">
        <w:rPr>
          <w:rFonts w:ascii="標楷體" w:eastAsia="標楷體" w:hAnsi="標楷體" w:hint="eastAsia"/>
        </w:rPr>
        <w:t>是時眾生等</w:t>
      </w:r>
      <w:r w:rsidRPr="00A37644">
        <w:rPr>
          <w:rFonts w:ascii="標楷體" w:eastAsia="標楷體" w:hAnsi="標楷體" w:hint="eastAsia"/>
          <w:b/>
        </w:rPr>
        <w:t>行十善業道</w:t>
      </w:r>
      <w:r w:rsidRPr="00A37644">
        <w:rPr>
          <w:rFonts w:ascii="標楷體" w:eastAsia="標楷體" w:hAnsi="標楷體" w:hint="eastAsia"/>
        </w:rPr>
        <w:t>、淨修梵行，</w:t>
      </w:r>
      <w:r w:rsidRPr="00A37644">
        <w:rPr>
          <w:rFonts w:ascii="標楷體" w:eastAsia="標楷體" w:hAnsi="標楷體" w:hint="eastAsia"/>
          <w:b/>
        </w:rPr>
        <w:t>無諸瑕穢</w:t>
      </w:r>
      <w:r w:rsidRPr="00A37644">
        <w:rPr>
          <w:rFonts w:ascii="標楷體" w:eastAsia="標楷體" w:hAnsi="標楷體" w:hint="eastAsia"/>
        </w:rPr>
        <w:t>，恬然快樂，譬如比丘入第三禪皆得好慧，持戒自守不嬈眾生。</w:t>
      </w:r>
    </w:p>
  </w:footnote>
  <w:footnote w:id="18">
    <w:p w14:paraId="7033BD13" w14:textId="57943B53" w:rsidR="00EE289C" w:rsidRPr="004A3C7E" w:rsidRDefault="00EE289C" w:rsidP="002F1DED">
      <w:pPr>
        <w:pStyle w:val="a7"/>
        <w:ind w:left="220" w:hangingChars="100" w:hanging="220"/>
        <w:rPr>
          <w:rFonts w:eastAsia="DengXian"/>
        </w:rPr>
      </w:pPr>
      <w:r w:rsidRPr="00A37644">
        <w:rPr>
          <w:rStyle w:val="a9"/>
        </w:rPr>
        <w:footnoteRef/>
      </w:r>
      <w:r w:rsidR="00A37644" w:rsidRPr="00A37644">
        <w:rPr>
          <w:rFonts w:hint="eastAsia"/>
        </w:rPr>
        <w:t xml:space="preserve"> </w:t>
      </w:r>
      <w:r w:rsidR="004A3C7E" w:rsidRPr="00A37644">
        <w:rPr>
          <w:rFonts w:hint="eastAsia"/>
        </w:rPr>
        <w:t>提</w:t>
      </w:r>
      <w:r w:rsidR="004A3C7E" w:rsidRPr="00A37644">
        <w:rPr>
          <w:rFonts w:eastAsiaTheme="minorEastAsia" w:cs="Times New Roman"/>
        </w:rPr>
        <w:t>婆造，婆藪開士釋，［姚秦］鳩摩羅什譯，《百論》卷</w:t>
      </w:r>
      <w:r w:rsidR="004A3C7E" w:rsidRPr="00A37644">
        <w:rPr>
          <w:rFonts w:eastAsiaTheme="minorEastAsia" w:cs="Times New Roman"/>
        </w:rPr>
        <w:t>1 (CBETA 2022.Q4, T30, no. 1569, p. 170a21)</w:t>
      </w:r>
      <w:r w:rsidR="004A3C7E" w:rsidRPr="00A37644">
        <w:rPr>
          <w:rFonts w:eastAsiaTheme="minorEastAsia" w:cs="Times New Roman"/>
        </w:rPr>
        <w:t>。</w:t>
      </w:r>
    </w:p>
  </w:footnote>
  <w:footnote w:id="19">
    <w:p w14:paraId="6F1039DE" w14:textId="6E59F911" w:rsidR="008B5C44" w:rsidRPr="00A37644" w:rsidRDefault="00EE289C" w:rsidP="00C907D8">
      <w:pPr>
        <w:pStyle w:val="a7"/>
        <w:ind w:left="220" w:hangingChars="100" w:hanging="220"/>
      </w:pPr>
      <w:r w:rsidRPr="00A37644">
        <w:rPr>
          <w:rStyle w:val="a9"/>
        </w:rPr>
        <w:footnoteRef/>
      </w:r>
      <w:r w:rsidRPr="00A37644">
        <w:t xml:space="preserve"> </w:t>
      </w:r>
      <w:r w:rsidR="008B5C44" w:rsidRPr="00A37644">
        <w:rPr>
          <w:rFonts w:cs="Times New Roman"/>
        </w:rPr>
        <w:t>龍樹造，</w:t>
      </w:r>
      <w:r w:rsidR="008B5C44" w:rsidRPr="00A37644">
        <w:rPr>
          <w:rFonts w:cs="Times New Roman"/>
          <w:lang w:val="en-MY"/>
        </w:rPr>
        <w:t>［姚秦］鳩摩羅什譯</w:t>
      </w:r>
      <w:r w:rsidR="008B5C44" w:rsidRPr="001F169B">
        <w:rPr>
          <w:rFonts w:cs="Times New Roman"/>
          <w:lang w:val="en-MY"/>
        </w:rPr>
        <w:t>，</w:t>
      </w:r>
      <w:r w:rsidR="00A37644" w:rsidRPr="001F169B">
        <w:rPr>
          <w:rFonts w:cs="Times New Roman" w:hint="eastAsia"/>
          <w:lang w:val="en-MY"/>
        </w:rPr>
        <w:t>（青目釋）</w:t>
      </w:r>
      <w:r w:rsidR="008B5C44" w:rsidRPr="001F169B">
        <w:rPr>
          <w:rFonts w:hint="eastAsia"/>
        </w:rPr>
        <w:t>《</w:t>
      </w:r>
      <w:r w:rsidR="008B5C44" w:rsidRPr="00A37644">
        <w:rPr>
          <w:rFonts w:hint="eastAsia"/>
        </w:rPr>
        <w:t>中論》卷</w:t>
      </w:r>
      <w:r w:rsidR="008B5C44" w:rsidRPr="00A37644">
        <w:rPr>
          <w:rFonts w:hint="eastAsia"/>
        </w:rPr>
        <w:t>3</w:t>
      </w:r>
      <w:r w:rsidR="008B5C44" w:rsidRPr="00A37644">
        <w:rPr>
          <w:rFonts w:cs="Times New Roman"/>
          <w:shd w:val="clear" w:color="auto" w:fill="FFFFFF"/>
        </w:rPr>
        <w:t>〈</w:t>
      </w:r>
      <w:r w:rsidR="008B5C44" w:rsidRPr="00A37644">
        <w:rPr>
          <w:rFonts w:cs="Times New Roman"/>
          <w:shd w:val="clear" w:color="auto" w:fill="FFFFFF"/>
        </w:rPr>
        <w:t xml:space="preserve">18 </w:t>
      </w:r>
      <w:r w:rsidR="008B5C44" w:rsidRPr="00A37644">
        <w:rPr>
          <w:rFonts w:hint="eastAsia"/>
        </w:rPr>
        <w:t>觀法品</w:t>
      </w:r>
      <w:r w:rsidR="008B5C44" w:rsidRPr="00A37644">
        <w:rPr>
          <w:rFonts w:cs="Times New Roman"/>
          <w:shd w:val="clear" w:color="auto" w:fill="FFFFFF"/>
        </w:rPr>
        <w:t>〉</w:t>
      </w:r>
      <w:r w:rsidR="008B5C44" w:rsidRPr="00A37644">
        <w:rPr>
          <w:rFonts w:hint="eastAsia"/>
        </w:rPr>
        <w:t>(CBETA 2022.Q4, T30, no. 1564, p. 25b9-11)</w:t>
      </w:r>
      <w:r w:rsidR="004A3C7E" w:rsidRPr="00A37644">
        <w:rPr>
          <w:rFonts w:hint="eastAsia"/>
        </w:rPr>
        <w:t xml:space="preserve"> </w:t>
      </w:r>
      <w:r w:rsidR="004A3C7E" w:rsidRPr="00A37644">
        <w:rPr>
          <w:rFonts w:hint="eastAsia"/>
        </w:rPr>
        <w:t>：</w:t>
      </w:r>
    </w:p>
    <w:p w14:paraId="11DC7CAA" w14:textId="04FCB521" w:rsidR="00EE289C" w:rsidRDefault="008B5C44" w:rsidP="0042010C">
      <w:pPr>
        <w:pStyle w:val="a7"/>
        <w:ind w:leftChars="100" w:left="240"/>
      </w:pPr>
      <w:r w:rsidRPr="00A37644">
        <w:rPr>
          <w:rFonts w:ascii="標楷體" w:eastAsia="標楷體" w:hAnsi="標楷體" w:hint="eastAsia"/>
          <w:b/>
          <w:bCs/>
        </w:rPr>
        <w:t>戲論有二種，一者愛論、二者見論</w:t>
      </w:r>
      <w:r w:rsidRPr="00A37644">
        <w:rPr>
          <w:rFonts w:ascii="標楷體" w:eastAsia="標楷體" w:hAnsi="標楷體" w:hint="eastAsia"/>
        </w:rPr>
        <w:t>，是中無此二戲論。二戲論無故，無憶想分別、無別異相，是名實相。</w:t>
      </w:r>
    </w:p>
  </w:footnote>
  <w:footnote w:id="20">
    <w:p w14:paraId="79DDE4D2" w14:textId="077F0CB1" w:rsidR="00941D89" w:rsidRPr="00A37644" w:rsidRDefault="00EE289C" w:rsidP="00353FF4">
      <w:pPr>
        <w:pStyle w:val="a7"/>
        <w:ind w:left="704" w:hangingChars="320" w:hanging="704"/>
      </w:pPr>
      <w:r w:rsidRPr="00A37644">
        <w:rPr>
          <w:rStyle w:val="a9"/>
        </w:rPr>
        <w:footnoteRef/>
      </w:r>
      <w:r w:rsidR="00941D89" w:rsidRPr="00A37644">
        <w:rPr>
          <w:rFonts w:cs="Times New Roman"/>
        </w:rPr>
        <w:t>（</w:t>
      </w:r>
      <w:r w:rsidR="00941D89" w:rsidRPr="00A37644">
        <w:rPr>
          <w:rFonts w:cs="Times New Roman"/>
        </w:rPr>
        <w:t>1</w:t>
      </w:r>
      <w:r w:rsidR="00941D89" w:rsidRPr="00A37644">
        <w:rPr>
          <w:rFonts w:cs="Times New Roman"/>
        </w:rPr>
        <w:t>）龍樹造，</w:t>
      </w:r>
      <w:r w:rsidR="00941D89" w:rsidRPr="00A37644">
        <w:rPr>
          <w:rFonts w:cs="Times New Roman"/>
          <w:lang w:val="en-MY"/>
        </w:rPr>
        <w:t>［姚秦］鳩摩羅什譯，</w:t>
      </w:r>
      <w:r w:rsidR="00941D89" w:rsidRPr="00A37644">
        <w:rPr>
          <w:rFonts w:cs="Times New Roman"/>
        </w:rPr>
        <w:t>《大智度論》卷</w:t>
      </w:r>
      <w:r w:rsidR="00941D89" w:rsidRPr="00A37644">
        <w:rPr>
          <w:rFonts w:cs="Times New Roman"/>
        </w:rPr>
        <w:t>21</w:t>
      </w:r>
      <w:r w:rsidR="00941D89" w:rsidRPr="00A37644">
        <w:rPr>
          <w:rFonts w:cs="Times New Roman"/>
        </w:rPr>
        <w:t>〈</w:t>
      </w:r>
      <w:r w:rsidR="00941D89" w:rsidRPr="00A37644">
        <w:rPr>
          <w:rFonts w:cs="Times New Roman"/>
        </w:rPr>
        <w:t>1</w:t>
      </w:r>
      <w:r w:rsidR="00941D89" w:rsidRPr="00A37644">
        <w:rPr>
          <w:rFonts w:cs="Times New Roman"/>
        </w:rPr>
        <w:t>序品〉</w:t>
      </w:r>
      <w:r w:rsidR="00941D89" w:rsidRPr="00A37644">
        <w:rPr>
          <w:rFonts w:cs="Times New Roman"/>
        </w:rPr>
        <w:t>(CBETA, T25, no. 1509, p. 219, a6-7)</w:t>
      </w:r>
      <w:r w:rsidR="00941D89" w:rsidRPr="00A37644">
        <w:rPr>
          <w:rFonts w:cs="Times New Roman"/>
        </w:rPr>
        <w:t>：</w:t>
      </w:r>
    </w:p>
    <w:p w14:paraId="403BDCC8" w14:textId="4E4B2330" w:rsidR="00EE289C" w:rsidRPr="000301A9" w:rsidRDefault="00941D89" w:rsidP="00353FF4">
      <w:pPr>
        <w:pStyle w:val="a7"/>
        <w:ind w:leftChars="290" w:left="696"/>
      </w:pPr>
      <w:r w:rsidRPr="000301A9">
        <w:rPr>
          <w:rFonts w:ascii="標楷體" w:eastAsia="標楷體" w:hAnsi="標楷體" w:hint="eastAsia"/>
        </w:rPr>
        <w:t>僧中有阿羅漢、向阿羅漢，乃至須陀洹、向須陀洹，四雙</w:t>
      </w:r>
      <w:r w:rsidRPr="000301A9">
        <w:rPr>
          <w:rFonts w:ascii="標楷體" w:eastAsia="標楷體" w:hAnsi="標楷體" w:hint="eastAsia"/>
          <w:b/>
          <w:bCs/>
        </w:rPr>
        <w:t>八輩</w:t>
      </w:r>
      <w:r w:rsidRPr="000301A9">
        <w:rPr>
          <w:rFonts w:ascii="標楷體" w:eastAsia="標楷體" w:hAnsi="標楷體" w:hint="eastAsia"/>
        </w:rPr>
        <w:t>。</w:t>
      </w:r>
    </w:p>
    <w:p w14:paraId="12C069B9" w14:textId="3F580FBD" w:rsidR="00941D89" w:rsidRDefault="00941D89" w:rsidP="00941D89">
      <w:pPr>
        <w:pStyle w:val="a7"/>
        <w:ind w:leftChars="70" w:left="718" w:hangingChars="250" w:hanging="550"/>
      </w:pPr>
      <w:r w:rsidRPr="000301A9">
        <w:rPr>
          <w:rFonts w:cs="Times New Roman"/>
        </w:rPr>
        <w:t>（</w:t>
      </w:r>
      <w:r w:rsidRPr="000301A9">
        <w:rPr>
          <w:rFonts w:cs="Times New Roman"/>
        </w:rPr>
        <w:t>2</w:t>
      </w:r>
      <w:r w:rsidRPr="000301A9">
        <w:rPr>
          <w:rFonts w:cs="Times New Roman"/>
        </w:rPr>
        <w:t>）四雙</w:t>
      </w:r>
      <w:r w:rsidRPr="000301A9">
        <w:rPr>
          <w:rFonts w:cs="Times New Roman"/>
          <w:b/>
          <w:bCs/>
        </w:rPr>
        <w:t>八輩</w:t>
      </w:r>
      <w:r w:rsidRPr="000301A9">
        <w:rPr>
          <w:rFonts w:cs="Times New Roman"/>
        </w:rPr>
        <w:t>：即四向四果。聲聞依其修行之淺深而分四階之果位及其向道。即預流向、預流果、一來向、一來果、不還向、不還果、阿羅漢向、阿羅漢果等四對八種。向與果合則為四雙，分則為八輩。〔《增一阿含經》卷二、《大集經》卷十五〈虛空藏品〉、《大智度論》卷二十二、《十住毘婆沙論》卷一〕（《佛光</w:t>
      </w:r>
      <w:r w:rsidRPr="00F66459">
        <w:rPr>
          <w:rFonts w:cs="Times New Roman"/>
        </w:rPr>
        <w:t>大辭典</w:t>
      </w:r>
      <w:r w:rsidR="001A469F" w:rsidRPr="00F66459">
        <w:rPr>
          <w:rFonts w:cs="Times New Roman"/>
        </w:rPr>
        <w:t>》</w:t>
      </w:r>
      <w:r w:rsidRPr="00F66459">
        <w:rPr>
          <w:rFonts w:cs="Times New Roman"/>
        </w:rPr>
        <w:t>（</w:t>
      </w:r>
      <w:r w:rsidRPr="000301A9">
        <w:rPr>
          <w:rFonts w:cs="Times New Roman"/>
        </w:rPr>
        <w:t>二），</w:t>
      </w:r>
      <w:r w:rsidRPr="000301A9">
        <w:rPr>
          <w:rFonts w:cs="Times New Roman"/>
        </w:rPr>
        <w:t>p.1849</w:t>
      </w:r>
      <w:r w:rsidRPr="000301A9">
        <w:rPr>
          <w:rFonts w:cs="Times New Roman"/>
        </w:rPr>
        <w:t>）</w:t>
      </w:r>
    </w:p>
  </w:footnote>
  <w:footnote w:id="21">
    <w:p w14:paraId="22E62191" w14:textId="1289D727" w:rsidR="00DA5AEF" w:rsidRPr="00D828D6" w:rsidRDefault="00DA5AEF" w:rsidP="00DA5AEF">
      <w:pPr>
        <w:pStyle w:val="a7"/>
        <w:ind w:left="220" w:hangingChars="100" w:hanging="220"/>
        <w:rPr>
          <w:rFonts w:cs="Times New Roman"/>
        </w:rPr>
      </w:pPr>
      <w:r w:rsidRPr="00D04419">
        <w:rPr>
          <w:rStyle w:val="a9"/>
          <w:rFonts w:cs="Times New Roman"/>
        </w:rPr>
        <w:footnoteRef/>
      </w:r>
      <w:r w:rsidRPr="00D04419">
        <w:rPr>
          <w:rFonts w:cs="Times New Roman"/>
        </w:rPr>
        <w:t xml:space="preserve"> </w:t>
      </w:r>
      <w:r w:rsidRPr="00D04419">
        <w:rPr>
          <w:rFonts w:cs="Times New Roman"/>
        </w:rPr>
        <w:t>應真：（術語）阿羅漢之舊譯。應受人天供養之真人。</w:t>
      </w:r>
      <w:r w:rsidR="00D828D6" w:rsidRPr="00D04419">
        <w:rPr>
          <w:rFonts w:cs="Times New Roman"/>
        </w:rPr>
        <w:t>《</w:t>
      </w:r>
      <w:r w:rsidRPr="00D04419">
        <w:rPr>
          <w:rFonts w:cs="Times New Roman"/>
        </w:rPr>
        <w:t>出三藏記</w:t>
      </w:r>
      <w:r w:rsidR="00D828D6" w:rsidRPr="00D04419">
        <w:rPr>
          <w:rFonts w:cs="Times New Roman"/>
        </w:rPr>
        <w:t>》</w:t>
      </w:r>
      <w:r w:rsidRPr="00D04419">
        <w:rPr>
          <w:rFonts w:cs="Times New Roman"/>
        </w:rPr>
        <w:t>一曰：「舊經</w:t>
      </w:r>
      <w:r w:rsidR="00D828D6" w:rsidRPr="00D04419">
        <w:rPr>
          <w:rFonts w:cs="Times New Roman"/>
        </w:rPr>
        <w:t>『</w:t>
      </w:r>
      <w:r w:rsidRPr="00D04419">
        <w:rPr>
          <w:rFonts w:cs="Times New Roman"/>
        </w:rPr>
        <w:t>無著果</w:t>
      </w:r>
      <w:r w:rsidR="00D828D6" w:rsidRPr="00D04419">
        <w:rPr>
          <w:rFonts w:cs="Times New Roman"/>
        </w:rPr>
        <w:t>』</w:t>
      </w:r>
      <w:r w:rsidRPr="00D04419">
        <w:rPr>
          <w:rFonts w:cs="Times New Roman"/>
        </w:rPr>
        <w:t>，亦</w:t>
      </w:r>
      <w:r w:rsidR="00D828D6" w:rsidRPr="00D04419">
        <w:rPr>
          <w:rFonts w:cs="Times New Roman"/>
        </w:rPr>
        <w:t>『</w:t>
      </w:r>
      <w:r w:rsidRPr="00D04419">
        <w:rPr>
          <w:rFonts w:cs="Times New Roman"/>
        </w:rPr>
        <w:t>應真</w:t>
      </w:r>
      <w:r w:rsidR="00D828D6" w:rsidRPr="00D04419">
        <w:rPr>
          <w:rFonts w:cs="Times New Roman"/>
        </w:rPr>
        <w:t>』</w:t>
      </w:r>
      <w:r w:rsidRPr="00D04419">
        <w:rPr>
          <w:rFonts w:cs="Times New Roman"/>
        </w:rPr>
        <w:t>，亦</w:t>
      </w:r>
      <w:r w:rsidR="00D828D6" w:rsidRPr="00D04419">
        <w:rPr>
          <w:rFonts w:cs="Times New Roman"/>
        </w:rPr>
        <w:t>『</w:t>
      </w:r>
      <w:r w:rsidRPr="00D04419">
        <w:rPr>
          <w:rFonts w:cs="Times New Roman"/>
        </w:rPr>
        <w:t>應儀</w:t>
      </w:r>
      <w:r w:rsidR="00D828D6" w:rsidRPr="00D04419">
        <w:rPr>
          <w:rFonts w:cs="Times New Roman"/>
        </w:rPr>
        <w:t>』</w:t>
      </w:r>
      <w:r w:rsidRPr="00D04419">
        <w:rPr>
          <w:rFonts w:cs="Times New Roman"/>
        </w:rPr>
        <w:t>，新經</w:t>
      </w:r>
      <w:r w:rsidR="00D828D6" w:rsidRPr="00D04419">
        <w:rPr>
          <w:rFonts w:cs="Times New Roman"/>
        </w:rPr>
        <w:t>『</w:t>
      </w:r>
      <w:r w:rsidRPr="00D04419">
        <w:rPr>
          <w:rFonts w:cs="Times New Roman"/>
        </w:rPr>
        <w:t>阿羅漢</w:t>
      </w:r>
      <w:r w:rsidR="00D828D6" w:rsidRPr="00D04419">
        <w:rPr>
          <w:rFonts w:cs="Times New Roman"/>
        </w:rPr>
        <w:t>』</w:t>
      </w:r>
      <w:r w:rsidRPr="00D04419">
        <w:rPr>
          <w:rFonts w:cs="Times New Roman"/>
        </w:rPr>
        <w:t>。」</w:t>
      </w:r>
      <w:r w:rsidR="00D828D6" w:rsidRPr="00D04419">
        <w:rPr>
          <w:rFonts w:cs="Times New Roman"/>
        </w:rPr>
        <w:t>（</w:t>
      </w:r>
      <w:r w:rsidRPr="00D04419">
        <w:rPr>
          <w:rFonts w:cs="Times New Roman"/>
        </w:rPr>
        <w:t>又</w:t>
      </w:r>
      <w:r w:rsidR="00D828D6" w:rsidRPr="00D04419">
        <w:rPr>
          <w:rFonts w:cs="Times New Roman"/>
        </w:rPr>
        <w:t>）</w:t>
      </w:r>
      <w:r w:rsidRPr="00D04419">
        <w:rPr>
          <w:rFonts w:cs="Times New Roman"/>
        </w:rPr>
        <w:t>應於真理之人。</w:t>
      </w:r>
      <w:r w:rsidR="00D828D6" w:rsidRPr="00D04419">
        <w:rPr>
          <w:rFonts w:cs="Times New Roman"/>
        </w:rPr>
        <w:t>《</w:t>
      </w:r>
      <w:r w:rsidRPr="00D04419">
        <w:rPr>
          <w:rFonts w:cs="Times New Roman"/>
        </w:rPr>
        <w:t>法華文句</w:t>
      </w:r>
      <w:r w:rsidR="00D828D6" w:rsidRPr="00D04419">
        <w:rPr>
          <w:rFonts w:cs="Times New Roman"/>
        </w:rPr>
        <w:t>》</w:t>
      </w:r>
      <w:r w:rsidRPr="00D04419">
        <w:rPr>
          <w:rFonts w:cs="Times New Roman"/>
        </w:rPr>
        <w:t>一上曰：「</w:t>
      </w:r>
      <w:r w:rsidR="00D828D6" w:rsidRPr="00D04419">
        <w:rPr>
          <w:rFonts w:cs="Times New Roman"/>
        </w:rPr>
        <w:t>『</w:t>
      </w:r>
      <w:r w:rsidRPr="00D04419">
        <w:rPr>
          <w:rFonts w:cs="Times New Roman"/>
        </w:rPr>
        <w:t>阿颰</w:t>
      </w:r>
      <w:r w:rsidR="00D828D6" w:rsidRPr="00D04419">
        <w:rPr>
          <w:rFonts w:cs="Times New Roman"/>
        </w:rPr>
        <w:t>』</w:t>
      </w:r>
      <w:r w:rsidRPr="00D04419">
        <w:rPr>
          <w:rFonts w:cs="Times New Roman"/>
        </w:rPr>
        <w:t>經云</w:t>
      </w:r>
      <w:r w:rsidR="00D828D6" w:rsidRPr="00D04419">
        <w:rPr>
          <w:rFonts w:cs="Times New Roman"/>
        </w:rPr>
        <w:t>『</w:t>
      </w:r>
      <w:r w:rsidRPr="00D04419">
        <w:rPr>
          <w:rFonts w:cs="Times New Roman"/>
        </w:rPr>
        <w:t>應真</w:t>
      </w:r>
      <w:r w:rsidR="00D828D6" w:rsidRPr="00D04419">
        <w:rPr>
          <w:rFonts w:cs="Times New Roman"/>
        </w:rPr>
        <w:t>』</w:t>
      </w:r>
      <w:r w:rsidRPr="00D04419">
        <w:rPr>
          <w:rFonts w:cs="Times New Roman"/>
        </w:rPr>
        <w:t>，</w:t>
      </w:r>
      <w:r w:rsidR="00D828D6" w:rsidRPr="00D04419">
        <w:rPr>
          <w:rFonts w:cs="Times New Roman"/>
        </w:rPr>
        <w:t>『</w:t>
      </w:r>
      <w:r w:rsidRPr="00D04419">
        <w:rPr>
          <w:rFonts w:cs="Times New Roman"/>
        </w:rPr>
        <w:t>瑞應</w:t>
      </w:r>
      <w:r w:rsidR="00D828D6" w:rsidRPr="00D04419">
        <w:rPr>
          <w:rFonts w:cs="Times New Roman"/>
        </w:rPr>
        <w:t>』</w:t>
      </w:r>
      <w:r w:rsidRPr="00D04419">
        <w:rPr>
          <w:rFonts w:cs="Times New Roman"/>
        </w:rPr>
        <w:t>云</w:t>
      </w:r>
      <w:r w:rsidR="00D828D6" w:rsidRPr="00D04419">
        <w:rPr>
          <w:rFonts w:cs="Times New Roman"/>
        </w:rPr>
        <w:t>『</w:t>
      </w:r>
      <w:r w:rsidRPr="00D04419">
        <w:rPr>
          <w:rFonts w:cs="Times New Roman"/>
        </w:rPr>
        <w:t>真人</w:t>
      </w:r>
      <w:r w:rsidR="00D828D6" w:rsidRPr="00D04419">
        <w:rPr>
          <w:rFonts w:cs="Times New Roman"/>
        </w:rPr>
        <w:t>』</w:t>
      </w:r>
      <w:r w:rsidRPr="00D04419">
        <w:rPr>
          <w:rFonts w:cs="Times New Roman"/>
        </w:rPr>
        <w:t>。」同記曰：「</w:t>
      </w:r>
      <w:r w:rsidR="00D828D6" w:rsidRPr="00D04419">
        <w:rPr>
          <w:rFonts w:cs="Times New Roman"/>
        </w:rPr>
        <w:t>『</w:t>
      </w:r>
      <w:r w:rsidRPr="00D04419">
        <w:rPr>
          <w:rFonts w:cs="Times New Roman"/>
        </w:rPr>
        <w:t>阿颰</w:t>
      </w:r>
      <w:r w:rsidR="00D828D6" w:rsidRPr="00D04419">
        <w:rPr>
          <w:rFonts w:cs="Times New Roman"/>
        </w:rPr>
        <w:t>』</w:t>
      </w:r>
      <w:r w:rsidRPr="00D04419">
        <w:rPr>
          <w:rFonts w:cs="Times New Roman"/>
        </w:rPr>
        <w:t>經能所雙標，</w:t>
      </w:r>
      <w:r w:rsidR="00D828D6" w:rsidRPr="00D04419">
        <w:rPr>
          <w:rFonts w:cs="Times New Roman"/>
        </w:rPr>
        <w:t>『</w:t>
      </w:r>
      <w:r w:rsidRPr="00D04419">
        <w:rPr>
          <w:rFonts w:cs="Times New Roman"/>
        </w:rPr>
        <w:t>應</w:t>
      </w:r>
      <w:r w:rsidR="00D828D6" w:rsidRPr="00D04419">
        <w:rPr>
          <w:rFonts w:cs="Times New Roman"/>
        </w:rPr>
        <w:t>』</w:t>
      </w:r>
      <w:r w:rsidRPr="00D04419">
        <w:rPr>
          <w:rFonts w:cs="Times New Roman"/>
        </w:rPr>
        <w:t>謂能應之智，</w:t>
      </w:r>
      <w:r w:rsidR="00D828D6" w:rsidRPr="00D04419">
        <w:rPr>
          <w:rFonts w:cs="Times New Roman"/>
        </w:rPr>
        <w:t>『</w:t>
      </w:r>
      <w:r w:rsidRPr="00D04419">
        <w:rPr>
          <w:rFonts w:cs="Times New Roman"/>
        </w:rPr>
        <w:t>真</w:t>
      </w:r>
      <w:r w:rsidR="00D828D6" w:rsidRPr="00D04419">
        <w:rPr>
          <w:rFonts w:cs="Times New Roman"/>
        </w:rPr>
        <w:t>』</w:t>
      </w:r>
      <w:r w:rsidRPr="00D04419">
        <w:rPr>
          <w:rFonts w:cs="Times New Roman"/>
        </w:rPr>
        <w:t>即所應之理，以智應理之人，故云</w:t>
      </w:r>
      <w:r w:rsidR="00D828D6" w:rsidRPr="00D04419">
        <w:rPr>
          <w:rFonts w:cs="Times New Roman"/>
        </w:rPr>
        <w:t>『</w:t>
      </w:r>
      <w:r w:rsidRPr="00D04419">
        <w:rPr>
          <w:rFonts w:cs="Times New Roman"/>
        </w:rPr>
        <w:t>應真</w:t>
      </w:r>
      <w:r w:rsidR="00D828D6" w:rsidRPr="00D04419">
        <w:rPr>
          <w:rFonts w:cs="Times New Roman"/>
        </w:rPr>
        <w:t>』</w:t>
      </w:r>
      <w:r w:rsidRPr="00D04419">
        <w:rPr>
          <w:rFonts w:cs="Times New Roman"/>
        </w:rPr>
        <w:t>。」（《丁福保佛學大辭典》（下），</w:t>
      </w:r>
      <w:r w:rsidRPr="00D04419">
        <w:rPr>
          <w:rFonts w:cs="Times New Roman"/>
        </w:rPr>
        <w:t>p.2744</w:t>
      </w:r>
      <w:r w:rsidRPr="00D04419">
        <w:rPr>
          <w:rFonts w:cs="Times New Roman"/>
        </w:rPr>
        <w:t>）</w:t>
      </w:r>
    </w:p>
  </w:footnote>
  <w:footnote w:id="22">
    <w:p w14:paraId="74AAE3D8" w14:textId="3A442A58" w:rsidR="004E026B" w:rsidRPr="000301A9" w:rsidRDefault="004E026B" w:rsidP="004E026B">
      <w:pPr>
        <w:pStyle w:val="a7"/>
      </w:pPr>
      <w:r w:rsidRPr="000301A9">
        <w:rPr>
          <w:rStyle w:val="a9"/>
        </w:rPr>
        <w:footnoteRef/>
      </w:r>
      <w:r w:rsidRPr="000301A9">
        <w:t xml:space="preserve"> </w:t>
      </w:r>
      <w:r w:rsidR="00340A25" w:rsidRPr="000301A9">
        <w:rPr>
          <w:rFonts w:cs="Times New Roman"/>
        </w:rPr>
        <w:t>類：</w:t>
      </w:r>
      <w:r w:rsidR="00340A25" w:rsidRPr="000301A9">
        <w:rPr>
          <w:rFonts w:cs="Times New Roman"/>
        </w:rPr>
        <w:t>7.</w:t>
      </w:r>
      <w:r w:rsidR="00340A25" w:rsidRPr="000301A9">
        <w:rPr>
          <w:rFonts w:cs="Times New Roman"/>
        </w:rPr>
        <w:t>比較；品別。（《漢語大詞典》（</w:t>
      </w:r>
      <w:r w:rsidR="009A2FCF" w:rsidRPr="000301A9">
        <w:rPr>
          <w:rFonts w:cs="Times New Roman"/>
        </w:rPr>
        <w:t>十二</w:t>
      </w:r>
      <w:r w:rsidR="00340A25" w:rsidRPr="000301A9">
        <w:rPr>
          <w:rFonts w:cs="Times New Roman"/>
        </w:rPr>
        <w:t>），</w:t>
      </w:r>
      <w:r w:rsidR="00340A25" w:rsidRPr="000301A9">
        <w:rPr>
          <w:rFonts w:cs="Times New Roman"/>
        </w:rPr>
        <w:t>p.</w:t>
      </w:r>
      <w:r w:rsidR="009A2FCF" w:rsidRPr="000301A9">
        <w:rPr>
          <w:rFonts w:cs="Times New Roman"/>
        </w:rPr>
        <w:t>353</w:t>
      </w:r>
      <w:r w:rsidR="00340A25" w:rsidRPr="000301A9">
        <w:rPr>
          <w:rFonts w:cs="Times New Roman"/>
        </w:rPr>
        <w:t>）</w:t>
      </w:r>
    </w:p>
  </w:footnote>
  <w:footnote w:id="23">
    <w:p w14:paraId="1CCA3E68" w14:textId="3391CC2B" w:rsidR="004E026B" w:rsidRDefault="004E026B" w:rsidP="009A2FCF">
      <w:pPr>
        <w:pStyle w:val="a7"/>
        <w:ind w:left="220" w:hangingChars="100" w:hanging="220"/>
      </w:pPr>
      <w:r w:rsidRPr="000301A9">
        <w:rPr>
          <w:rStyle w:val="a9"/>
          <w:rFonts w:cs="Times New Roman"/>
        </w:rPr>
        <w:footnoteRef/>
      </w:r>
      <w:r w:rsidRPr="000301A9">
        <w:rPr>
          <w:rFonts w:cs="Times New Roman"/>
        </w:rPr>
        <w:t xml:space="preserve"> </w:t>
      </w:r>
      <w:r w:rsidR="009A2FCF" w:rsidRPr="000301A9">
        <w:rPr>
          <w:rFonts w:cs="Times New Roman"/>
        </w:rPr>
        <w:t>法救造，</w:t>
      </w:r>
      <w:r w:rsidR="009A2FCF" w:rsidRPr="000301A9">
        <w:rPr>
          <w:rFonts w:cs="Times New Roman"/>
          <w:lang w:val="en-MY"/>
        </w:rPr>
        <w:t>［宋］僧伽跋摩等譯，</w:t>
      </w:r>
      <w:r w:rsidR="009A2FCF" w:rsidRPr="000301A9">
        <w:rPr>
          <w:rStyle w:val="refandcopytitlefront"/>
          <w:rFonts w:cs="Times New Roman"/>
        </w:rPr>
        <w:t>《雜阿毘曇心論》卷</w:t>
      </w:r>
      <w:r w:rsidR="009A2FCF" w:rsidRPr="000301A9">
        <w:rPr>
          <w:rStyle w:val="refandcopytitlefront"/>
          <w:rFonts w:cs="Times New Roman"/>
        </w:rPr>
        <w:t>5</w:t>
      </w:r>
      <w:r w:rsidR="009A2FCF" w:rsidRPr="000301A9">
        <w:rPr>
          <w:rStyle w:val="refandcopypin"/>
          <w:rFonts w:cs="Times New Roman"/>
        </w:rPr>
        <w:t>〈</w:t>
      </w:r>
      <w:r w:rsidR="009A2FCF" w:rsidRPr="000301A9">
        <w:rPr>
          <w:rStyle w:val="refandcopypin"/>
          <w:rFonts w:cs="Times New Roman"/>
        </w:rPr>
        <w:t xml:space="preserve">5 </w:t>
      </w:r>
      <w:r w:rsidR="009A2FCF" w:rsidRPr="000301A9">
        <w:rPr>
          <w:rStyle w:val="refandcopypin"/>
          <w:rFonts w:cs="Times New Roman"/>
        </w:rPr>
        <w:t>賢聖品〉</w:t>
      </w:r>
      <w:r w:rsidR="009A2FCF" w:rsidRPr="000301A9">
        <w:rPr>
          <w:rFonts w:cs="Times New Roman"/>
        </w:rPr>
        <w:t>(</w:t>
      </w:r>
      <w:r w:rsidR="009A2FCF" w:rsidRPr="000301A9">
        <w:rPr>
          <w:rStyle w:val="refandcopylinebook"/>
          <w:rFonts w:cs="Times New Roman"/>
        </w:rPr>
        <w:t>CBETA 2023.Q1, T28, no. 1552, p. 915b4-5</w:t>
      </w:r>
      <w:r w:rsidR="009A2FCF" w:rsidRPr="000301A9">
        <w:rPr>
          <w:rFonts w:cs="Times New Roman"/>
        </w:rPr>
        <w:t>)</w:t>
      </w:r>
      <w:r w:rsidR="009A2FCF" w:rsidRPr="000301A9">
        <w:rPr>
          <w:rStyle w:val="refandcopytitlefront"/>
          <w:rFonts w:cs="Times New Roman"/>
        </w:rPr>
        <w:t>。</w:t>
      </w:r>
    </w:p>
  </w:footnote>
  <w:footnote w:id="24">
    <w:p w14:paraId="268AE129" w14:textId="55164D4B" w:rsidR="00353FF4" w:rsidRPr="000301A9" w:rsidRDefault="005F624D" w:rsidP="00353FF4">
      <w:pPr>
        <w:pStyle w:val="a7"/>
        <w:ind w:left="704" w:hangingChars="320" w:hanging="704"/>
      </w:pPr>
      <w:r w:rsidRPr="000301A9">
        <w:rPr>
          <w:rStyle w:val="a9"/>
        </w:rPr>
        <w:footnoteRef/>
      </w:r>
      <w:r w:rsidR="00353FF4" w:rsidRPr="000301A9">
        <w:rPr>
          <w:rFonts w:cs="Times New Roman"/>
        </w:rPr>
        <w:t>（</w:t>
      </w:r>
      <w:r w:rsidR="00353FF4" w:rsidRPr="000301A9">
        <w:rPr>
          <w:rFonts w:cs="Times New Roman"/>
        </w:rPr>
        <w:t>1</w:t>
      </w:r>
      <w:r w:rsidR="00353FF4" w:rsidRPr="000301A9">
        <w:rPr>
          <w:rFonts w:cs="Times New Roman"/>
        </w:rPr>
        <w:t>）龍樹造，</w:t>
      </w:r>
      <w:r w:rsidR="00353FF4" w:rsidRPr="000301A9">
        <w:rPr>
          <w:rFonts w:cs="Times New Roman"/>
          <w:lang w:val="en-MY"/>
        </w:rPr>
        <w:t>［姚秦］鳩摩羅什譯，</w:t>
      </w:r>
      <w:r w:rsidR="00353FF4" w:rsidRPr="000301A9">
        <w:rPr>
          <w:rStyle w:val="refandcopytitlefront"/>
        </w:rPr>
        <w:t>《大智度論》卷</w:t>
      </w:r>
      <w:r w:rsidR="00353FF4" w:rsidRPr="000301A9">
        <w:rPr>
          <w:rStyle w:val="refandcopytitlefront"/>
        </w:rPr>
        <w:t>75</w:t>
      </w:r>
      <w:r w:rsidR="00353FF4" w:rsidRPr="000301A9">
        <w:rPr>
          <w:rFonts w:hint="eastAsia"/>
        </w:rPr>
        <w:t>〈</w:t>
      </w:r>
      <w:r w:rsidR="00353FF4" w:rsidRPr="000301A9">
        <w:rPr>
          <w:rFonts w:hint="eastAsia"/>
        </w:rPr>
        <w:t>57</w:t>
      </w:r>
      <w:r w:rsidR="00353FF4" w:rsidRPr="000301A9">
        <w:rPr>
          <w:rFonts w:hint="eastAsia"/>
        </w:rPr>
        <w:t>燈炷品〉</w:t>
      </w:r>
      <w:r w:rsidR="00353FF4" w:rsidRPr="000301A9">
        <w:t>(</w:t>
      </w:r>
      <w:r w:rsidR="00353FF4" w:rsidRPr="000301A9">
        <w:rPr>
          <w:rStyle w:val="refandcopylinebook"/>
        </w:rPr>
        <w:t>CBETA 2023.Q1, T25, no. 1509, pp. 585c28-586a25</w:t>
      </w:r>
      <w:r w:rsidR="00353FF4" w:rsidRPr="000301A9">
        <w:t>)</w:t>
      </w:r>
      <w:r w:rsidR="00353FF4" w:rsidRPr="000301A9">
        <w:rPr>
          <w:rStyle w:val="refandcopytitlefront"/>
        </w:rPr>
        <w:t>：</w:t>
      </w:r>
    </w:p>
    <w:p w14:paraId="3FEA0D6E" w14:textId="0C6728F0" w:rsidR="00353FF4" w:rsidRPr="000301A9" w:rsidRDefault="00353FF4" w:rsidP="00353FF4">
      <w:pPr>
        <w:pStyle w:val="a7"/>
        <w:ind w:leftChars="290" w:left="916" w:hangingChars="100" w:hanging="220"/>
        <w:rPr>
          <w:rStyle w:val="refandcopypunctuation"/>
        </w:rPr>
      </w:pPr>
      <w:r w:rsidRPr="000301A9">
        <w:rPr>
          <w:rStyle w:val="refandcopypunctuation"/>
          <w:rFonts w:eastAsia="DengXian" w:hint="eastAsia"/>
          <w:shd w:val="pct15" w:color="auto" w:fill="FFFFFF"/>
          <w:vertAlign w:val="superscript"/>
        </w:rPr>
        <w:t>[</w:t>
      </w:r>
      <w:r w:rsidRPr="000301A9">
        <w:rPr>
          <w:rStyle w:val="refandcopypunctuation"/>
          <w:rFonts w:eastAsia="DengXian"/>
          <w:shd w:val="pct15" w:color="auto" w:fill="FFFFFF"/>
          <w:vertAlign w:val="superscript"/>
        </w:rPr>
        <w:t>1]</w:t>
      </w:r>
      <w:r w:rsidRPr="000301A9">
        <w:rPr>
          <w:rStyle w:val="refandcopypunctuation"/>
          <w:rFonts w:ascii="標楷體" w:eastAsia="標楷體" w:hAnsi="標楷體"/>
        </w:rPr>
        <w:t>「</w:t>
      </w:r>
      <w:r w:rsidRPr="000301A9">
        <w:rPr>
          <w:rStyle w:val="refandcopymaintext"/>
          <w:rFonts w:ascii="標楷體" w:eastAsia="標楷體" w:hAnsi="標楷體"/>
        </w:rPr>
        <w:t>乾慧地</w:t>
      </w:r>
      <w:r w:rsidRPr="000301A9">
        <w:rPr>
          <w:rStyle w:val="refandcopypunctuation"/>
          <w:rFonts w:ascii="標楷體" w:eastAsia="標楷體" w:hAnsi="標楷體"/>
        </w:rPr>
        <w:t>」</w:t>
      </w:r>
      <w:r w:rsidRPr="000301A9">
        <w:rPr>
          <w:rStyle w:val="refandcopymaintext"/>
          <w:rFonts w:ascii="標楷體" w:eastAsia="標楷體" w:hAnsi="標楷體"/>
        </w:rPr>
        <w:t>有二種</w:t>
      </w:r>
      <w:r w:rsidRPr="000301A9">
        <w:rPr>
          <w:rStyle w:val="refandcopypunctuation"/>
          <w:rFonts w:ascii="標楷體" w:eastAsia="標楷體" w:hAnsi="標楷體"/>
        </w:rPr>
        <w:t>：</w:t>
      </w:r>
      <w:r w:rsidRPr="000301A9">
        <w:rPr>
          <w:rStyle w:val="refandcopymaintext"/>
          <w:rFonts w:ascii="標楷體" w:eastAsia="標楷體" w:hAnsi="標楷體"/>
        </w:rPr>
        <w:t>一者</w:t>
      </w:r>
      <w:r w:rsidRPr="000301A9">
        <w:rPr>
          <w:rStyle w:val="refandcopypunctuation"/>
          <w:rFonts w:ascii="標楷體" w:eastAsia="標楷體" w:hAnsi="標楷體"/>
        </w:rPr>
        <w:t>、</w:t>
      </w:r>
      <w:r w:rsidRPr="000301A9">
        <w:rPr>
          <w:rStyle w:val="refandcopymaintext"/>
          <w:rFonts w:ascii="標楷體" w:eastAsia="標楷體" w:hAnsi="標楷體"/>
        </w:rPr>
        <w:t>聲聞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二者</w:t>
      </w:r>
      <w:r w:rsidRPr="000301A9">
        <w:rPr>
          <w:rStyle w:val="refandcopypunctuation"/>
          <w:rFonts w:ascii="標楷體" w:eastAsia="標楷體" w:hAnsi="標楷體"/>
        </w:rPr>
        <w:t>、</w:t>
      </w:r>
      <w:r w:rsidRPr="000301A9">
        <w:rPr>
          <w:rStyle w:val="refandcopymaintext"/>
          <w:rFonts w:ascii="標楷體" w:eastAsia="標楷體" w:hAnsi="標楷體"/>
        </w:rPr>
        <w:t>菩薩</w:t>
      </w:r>
      <w:r w:rsidRPr="000301A9">
        <w:rPr>
          <w:rStyle w:val="refandcopypunctuation"/>
          <w:rFonts w:ascii="標楷體" w:eastAsia="標楷體" w:hAnsi="標楷體"/>
        </w:rPr>
        <w:t>。</w:t>
      </w:r>
      <w:r w:rsidRPr="000301A9">
        <w:rPr>
          <w:rStyle w:val="refandcopymaintext"/>
          <w:rFonts w:ascii="標楷體" w:eastAsia="標楷體" w:hAnsi="標楷體"/>
        </w:rPr>
        <w:t>聲聞人獨為涅槃故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勤精進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持戒心清淨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堪任受道</w:t>
      </w:r>
      <w:r w:rsidRPr="000301A9">
        <w:rPr>
          <w:rStyle w:val="refandcopypunctuation"/>
          <w:rFonts w:ascii="標楷體" w:eastAsia="標楷體" w:hAnsi="標楷體"/>
        </w:rPr>
        <w:t>；</w:t>
      </w:r>
      <w:r w:rsidRPr="000301A9">
        <w:rPr>
          <w:rStyle w:val="refandcopymaintext"/>
          <w:rFonts w:ascii="標楷體" w:eastAsia="標楷體" w:hAnsi="標楷體"/>
        </w:rPr>
        <w:t>或習觀佛三昧</w:t>
      </w:r>
      <w:r w:rsidRPr="000301A9">
        <w:rPr>
          <w:rStyle w:val="refandcopypunctuation"/>
          <w:rFonts w:ascii="標楷體" w:eastAsia="標楷體" w:hAnsi="標楷體"/>
        </w:rPr>
        <w:t>、</w:t>
      </w:r>
      <w:r w:rsidRPr="000301A9">
        <w:rPr>
          <w:rStyle w:val="refandcopymaintext"/>
          <w:rFonts w:ascii="標楷體" w:eastAsia="標楷體" w:hAnsi="標楷體"/>
        </w:rPr>
        <w:t>或不淨觀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或行慈悲</w:t>
      </w:r>
      <w:r w:rsidRPr="000301A9">
        <w:rPr>
          <w:rStyle w:val="refandcopypunctuation"/>
          <w:rFonts w:ascii="標楷體" w:eastAsia="標楷體" w:hAnsi="標楷體"/>
        </w:rPr>
        <w:t>、</w:t>
      </w:r>
      <w:r w:rsidRPr="000301A9">
        <w:rPr>
          <w:rStyle w:val="refandcopymaintext"/>
          <w:rFonts w:ascii="標楷體" w:eastAsia="標楷體" w:hAnsi="標楷體"/>
        </w:rPr>
        <w:t>無常等觀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分別集諸善法</w:t>
      </w:r>
      <w:r w:rsidRPr="000301A9">
        <w:rPr>
          <w:rStyle w:val="refandcopypunctuation"/>
          <w:rFonts w:ascii="標楷體" w:eastAsia="標楷體" w:hAnsi="標楷體"/>
        </w:rPr>
        <w:t>、</w:t>
      </w:r>
      <w:r w:rsidRPr="000301A9">
        <w:rPr>
          <w:rStyle w:val="refandcopymaintext"/>
          <w:rFonts w:ascii="標楷體" w:eastAsia="標楷體" w:hAnsi="標楷體"/>
        </w:rPr>
        <w:t>捨不善法</w:t>
      </w:r>
      <w:r w:rsidRPr="000301A9">
        <w:rPr>
          <w:rStyle w:val="refandcopypunctuation"/>
          <w:rFonts w:ascii="標楷體" w:eastAsia="標楷體" w:hAnsi="標楷體"/>
        </w:rPr>
        <w:t>。</w:t>
      </w:r>
      <w:r w:rsidRPr="000301A9">
        <w:rPr>
          <w:rStyle w:val="refandcopymaintext"/>
          <w:rFonts w:ascii="標楷體" w:eastAsia="標楷體" w:hAnsi="標楷體"/>
        </w:rPr>
        <w:t>雖有智慧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不得禪定水則不能得道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故名乾慧地</w:t>
      </w:r>
      <w:r w:rsidRPr="000301A9">
        <w:rPr>
          <w:rStyle w:val="refandcopypunctuation"/>
          <w:rFonts w:ascii="標楷體" w:eastAsia="標楷體" w:hAnsi="標楷體"/>
        </w:rPr>
        <w:t>。</w:t>
      </w:r>
      <w:r w:rsidRPr="000301A9">
        <w:rPr>
          <w:rStyle w:val="refandcopymaintext"/>
          <w:rFonts w:ascii="標楷體" w:eastAsia="標楷體" w:hAnsi="標楷體"/>
        </w:rPr>
        <w:t>於菩薩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則初發心乃至未得順忍</w:t>
      </w:r>
      <w:r w:rsidRPr="000301A9">
        <w:rPr>
          <w:rStyle w:val="refandcopypunctuation"/>
          <w:rFonts w:ascii="標楷體" w:eastAsia="標楷體" w:hAnsi="標楷體"/>
        </w:rPr>
        <w:t>。</w:t>
      </w:r>
    </w:p>
    <w:p w14:paraId="254D9769" w14:textId="77777777" w:rsidR="00353FF4" w:rsidRPr="000301A9" w:rsidRDefault="00353FF4" w:rsidP="00353FF4">
      <w:pPr>
        <w:pStyle w:val="a7"/>
        <w:ind w:leftChars="290" w:left="916" w:hangingChars="100" w:hanging="220"/>
        <w:rPr>
          <w:rStyle w:val="refandcopypunctuation"/>
          <w:rFonts w:ascii="標楷體" w:eastAsia="標楷體" w:hAnsi="標楷體"/>
        </w:rPr>
      </w:pPr>
      <w:r w:rsidRPr="000301A9">
        <w:rPr>
          <w:rStyle w:val="refandcopypunctuation"/>
          <w:rFonts w:eastAsia="DengXian" w:hint="eastAsia"/>
          <w:shd w:val="pct15" w:color="auto" w:fill="FFFFFF"/>
          <w:vertAlign w:val="superscript"/>
        </w:rPr>
        <w:t>[</w:t>
      </w:r>
      <w:r w:rsidRPr="000301A9">
        <w:rPr>
          <w:rStyle w:val="refandcopypunctuation"/>
          <w:rFonts w:eastAsia="DengXian"/>
          <w:shd w:val="pct15" w:color="auto" w:fill="FFFFFF"/>
          <w:vertAlign w:val="superscript"/>
        </w:rPr>
        <w:t>2]</w:t>
      </w:r>
      <w:r w:rsidRPr="000301A9">
        <w:rPr>
          <w:rStyle w:val="refandcopypunctuation"/>
          <w:rFonts w:ascii="標楷體" w:eastAsia="標楷體" w:hAnsi="標楷體"/>
        </w:rPr>
        <w:t>「</w:t>
      </w:r>
      <w:r w:rsidRPr="000301A9">
        <w:rPr>
          <w:rStyle w:val="refandcopymaintext"/>
          <w:rFonts w:ascii="標楷體" w:eastAsia="標楷體" w:hAnsi="標楷體"/>
        </w:rPr>
        <w:t>性地</w:t>
      </w:r>
      <w:r w:rsidRPr="000301A9">
        <w:rPr>
          <w:rStyle w:val="refandcopypunctuation"/>
          <w:rFonts w:ascii="標楷體" w:eastAsia="標楷體" w:hAnsi="標楷體"/>
        </w:rPr>
        <w:t>」</w:t>
      </w:r>
      <w:r w:rsidRPr="000301A9">
        <w:rPr>
          <w:rStyle w:val="refandcopymaintext"/>
          <w:rFonts w:ascii="標楷體" w:eastAsia="標楷體" w:hAnsi="標楷體"/>
        </w:rPr>
        <w:t>者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聲聞人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從煖法乃至世間第一法</w:t>
      </w:r>
      <w:r w:rsidRPr="000301A9">
        <w:rPr>
          <w:rStyle w:val="refandcopypunctuation"/>
          <w:rFonts w:ascii="標楷體" w:eastAsia="標楷體" w:hAnsi="標楷體"/>
        </w:rPr>
        <w:t>。</w:t>
      </w:r>
      <w:r w:rsidRPr="000301A9">
        <w:rPr>
          <w:rStyle w:val="refandcopymaintext"/>
          <w:rFonts w:ascii="標楷體" w:eastAsia="標楷體" w:hAnsi="標楷體"/>
        </w:rPr>
        <w:t>於菩薩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得順忍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愛著諸法實相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亦不生邪見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得禪定水</w:t>
      </w:r>
      <w:r w:rsidRPr="000301A9">
        <w:rPr>
          <w:rStyle w:val="refandcopypunctuation"/>
          <w:rFonts w:ascii="標楷體" w:eastAsia="標楷體" w:hAnsi="標楷體"/>
        </w:rPr>
        <w:t>。</w:t>
      </w:r>
    </w:p>
    <w:p w14:paraId="42C8672E" w14:textId="77777777" w:rsidR="00353FF4" w:rsidRPr="000301A9" w:rsidRDefault="00353FF4" w:rsidP="00353FF4">
      <w:pPr>
        <w:pStyle w:val="a7"/>
        <w:ind w:leftChars="290" w:left="916" w:hangingChars="100" w:hanging="220"/>
        <w:rPr>
          <w:rStyle w:val="refandcopypunctuation"/>
          <w:rFonts w:ascii="標楷體" w:eastAsia="標楷體" w:hAnsi="標楷體"/>
        </w:rPr>
      </w:pPr>
      <w:r w:rsidRPr="000301A9">
        <w:rPr>
          <w:rStyle w:val="refandcopypunctuation"/>
          <w:rFonts w:eastAsia="DengXian" w:hint="eastAsia"/>
          <w:shd w:val="pct15" w:color="auto" w:fill="FFFFFF"/>
          <w:vertAlign w:val="superscript"/>
        </w:rPr>
        <w:t>[</w:t>
      </w:r>
      <w:r w:rsidRPr="000301A9">
        <w:rPr>
          <w:rStyle w:val="refandcopypunctuation"/>
          <w:rFonts w:eastAsia="DengXian"/>
          <w:shd w:val="pct15" w:color="auto" w:fill="FFFFFF"/>
          <w:vertAlign w:val="superscript"/>
        </w:rPr>
        <w:t>3]</w:t>
      </w:r>
      <w:r w:rsidRPr="000301A9">
        <w:rPr>
          <w:rStyle w:val="refandcopypunctuation"/>
          <w:rFonts w:ascii="標楷體" w:eastAsia="標楷體" w:hAnsi="標楷體"/>
        </w:rPr>
        <w:t>「</w:t>
      </w:r>
      <w:r w:rsidRPr="000301A9">
        <w:rPr>
          <w:rStyle w:val="refandcopymaintext"/>
          <w:rFonts w:ascii="標楷體" w:eastAsia="標楷體" w:hAnsi="標楷體"/>
        </w:rPr>
        <w:t>八人地</w:t>
      </w:r>
      <w:r w:rsidRPr="000301A9">
        <w:rPr>
          <w:rStyle w:val="refandcopypunctuation"/>
          <w:rFonts w:ascii="標楷體" w:eastAsia="標楷體" w:hAnsi="標楷體"/>
        </w:rPr>
        <w:t>」</w:t>
      </w:r>
      <w:r w:rsidRPr="000301A9">
        <w:rPr>
          <w:rStyle w:val="refandcopymaintext"/>
          <w:rFonts w:ascii="標楷體" w:eastAsia="標楷體" w:hAnsi="標楷體"/>
        </w:rPr>
        <w:t>者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從苦法忍乃至道比智忍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是十五心</w:t>
      </w:r>
      <w:r w:rsidRPr="000301A9">
        <w:rPr>
          <w:rStyle w:val="refandcopypunctuation"/>
          <w:rFonts w:ascii="標楷體" w:eastAsia="標楷體" w:hAnsi="標楷體"/>
        </w:rPr>
        <w:t>。</w:t>
      </w:r>
      <w:r w:rsidRPr="000301A9">
        <w:rPr>
          <w:rStyle w:val="refandcopymaintext"/>
          <w:rFonts w:ascii="標楷體" w:eastAsia="標楷體" w:hAnsi="標楷體"/>
        </w:rPr>
        <w:t>於菩薩則是無生法忍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入菩薩位</w:t>
      </w:r>
      <w:r w:rsidRPr="000301A9">
        <w:rPr>
          <w:rStyle w:val="refandcopypunctuation"/>
          <w:rFonts w:ascii="標楷體" w:eastAsia="標楷體" w:hAnsi="標楷體"/>
        </w:rPr>
        <w:t>。</w:t>
      </w:r>
    </w:p>
    <w:p w14:paraId="1D9FAF88" w14:textId="77777777" w:rsidR="00353FF4" w:rsidRPr="000301A9" w:rsidRDefault="00353FF4" w:rsidP="00353FF4">
      <w:pPr>
        <w:pStyle w:val="a7"/>
        <w:ind w:leftChars="290" w:left="916" w:hangingChars="100" w:hanging="220"/>
        <w:rPr>
          <w:rStyle w:val="refandcopypunctuation"/>
          <w:rFonts w:ascii="標楷體" w:eastAsia="標楷體" w:hAnsi="標楷體"/>
        </w:rPr>
      </w:pPr>
      <w:r w:rsidRPr="000301A9">
        <w:rPr>
          <w:rStyle w:val="refandcopypunctuation"/>
          <w:rFonts w:eastAsia="DengXian" w:hint="eastAsia"/>
          <w:shd w:val="pct15" w:color="auto" w:fill="FFFFFF"/>
          <w:vertAlign w:val="superscript"/>
        </w:rPr>
        <w:t>[</w:t>
      </w:r>
      <w:r w:rsidRPr="000301A9">
        <w:rPr>
          <w:rStyle w:val="refandcopypunctuation"/>
          <w:rFonts w:eastAsia="DengXian"/>
          <w:shd w:val="pct15" w:color="auto" w:fill="FFFFFF"/>
          <w:vertAlign w:val="superscript"/>
        </w:rPr>
        <w:t>4]</w:t>
      </w:r>
      <w:r w:rsidRPr="000301A9">
        <w:rPr>
          <w:rStyle w:val="refandcopypunctuation"/>
          <w:rFonts w:ascii="標楷體" w:eastAsia="標楷體" w:hAnsi="標楷體"/>
        </w:rPr>
        <w:t>「</w:t>
      </w:r>
      <w:r w:rsidRPr="000301A9">
        <w:rPr>
          <w:rStyle w:val="refandcopymaintext"/>
          <w:rFonts w:ascii="標楷體" w:eastAsia="標楷體" w:hAnsi="標楷體"/>
        </w:rPr>
        <w:t>見地</w:t>
      </w:r>
      <w:r w:rsidRPr="000301A9">
        <w:rPr>
          <w:rStyle w:val="refandcopypunctuation"/>
          <w:rFonts w:ascii="標楷體" w:eastAsia="標楷體" w:hAnsi="標楷體"/>
        </w:rPr>
        <w:t>」</w:t>
      </w:r>
      <w:r w:rsidRPr="000301A9">
        <w:rPr>
          <w:rStyle w:val="refandcopymaintext"/>
          <w:rFonts w:ascii="標楷體" w:eastAsia="標楷體" w:hAnsi="標楷體"/>
        </w:rPr>
        <w:t>者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初得聖果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所謂須陀洹果</w:t>
      </w:r>
      <w:r w:rsidRPr="000301A9">
        <w:rPr>
          <w:rStyle w:val="refandcopypunctuation"/>
          <w:rFonts w:ascii="標楷體" w:eastAsia="標楷體" w:hAnsi="標楷體"/>
        </w:rPr>
        <w:t>。</w:t>
      </w:r>
      <w:r w:rsidRPr="000301A9">
        <w:rPr>
          <w:rStyle w:val="refandcopymaintext"/>
          <w:rFonts w:ascii="標楷體" w:eastAsia="標楷體" w:hAnsi="標楷體"/>
        </w:rPr>
        <w:t>於菩薩則是阿鞞跋致地</w:t>
      </w:r>
      <w:r w:rsidRPr="000301A9">
        <w:rPr>
          <w:rStyle w:val="refandcopypunctuation"/>
          <w:rFonts w:ascii="標楷體" w:eastAsia="標楷體" w:hAnsi="標楷體"/>
        </w:rPr>
        <w:t>。</w:t>
      </w:r>
    </w:p>
    <w:p w14:paraId="4854971F" w14:textId="405FB3BA" w:rsidR="00353FF4" w:rsidRPr="000301A9" w:rsidRDefault="00353FF4" w:rsidP="00353FF4">
      <w:pPr>
        <w:pStyle w:val="a7"/>
        <w:ind w:leftChars="290" w:left="916" w:hangingChars="100" w:hanging="220"/>
        <w:rPr>
          <w:rStyle w:val="refandcopypunctuation"/>
          <w:rFonts w:ascii="標楷體" w:eastAsia="標楷體" w:hAnsi="標楷體"/>
        </w:rPr>
      </w:pPr>
      <w:r w:rsidRPr="000301A9">
        <w:rPr>
          <w:rStyle w:val="refandcopypunctuation"/>
          <w:rFonts w:eastAsia="DengXian" w:hint="eastAsia"/>
          <w:shd w:val="pct15" w:color="auto" w:fill="FFFFFF"/>
          <w:vertAlign w:val="superscript"/>
        </w:rPr>
        <w:t>[</w:t>
      </w:r>
      <w:r w:rsidRPr="000301A9">
        <w:rPr>
          <w:rStyle w:val="refandcopypunctuation"/>
          <w:rFonts w:eastAsia="DengXian"/>
          <w:shd w:val="pct15" w:color="auto" w:fill="FFFFFF"/>
          <w:vertAlign w:val="superscript"/>
        </w:rPr>
        <w:t>5]</w:t>
      </w:r>
      <w:r w:rsidRPr="000301A9">
        <w:rPr>
          <w:rStyle w:val="refandcopypunctuation"/>
          <w:rFonts w:ascii="標楷體" w:eastAsia="標楷體" w:hAnsi="標楷體"/>
        </w:rPr>
        <w:t>「</w:t>
      </w:r>
      <w:r w:rsidRPr="000301A9">
        <w:rPr>
          <w:rStyle w:val="refandcopymaintext"/>
          <w:rFonts w:ascii="標楷體" w:eastAsia="標楷體" w:hAnsi="標楷體"/>
        </w:rPr>
        <w:t>薄地</w:t>
      </w:r>
      <w:r w:rsidRPr="000301A9">
        <w:rPr>
          <w:rStyle w:val="refandcopypunctuation"/>
          <w:rFonts w:ascii="標楷體" w:eastAsia="標楷體" w:hAnsi="標楷體"/>
        </w:rPr>
        <w:t>」</w:t>
      </w:r>
      <w:r w:rsidRPr="000301A9">
        <w:rPr>
          <w:rStyle w:val="refandcopymaintext"/>
          <w:rFonts w:ascii="標楷體" w:eastAsia="標楷體" w:hAnsi="標楷體"/>
        </w:rPr>
        <w:t>者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或須陀洹</w:t>
      </w:r>
      <w:r w:rsidRPr="000301A9">
        <w:rPr>
          <w:rStyle w:val="refandcopypunctuation"/>
          <w:rFonts w:ascii="標楷體" w:eastAsia="標楷體" w:hAnsi="標楷體"/>
        </w:rPr>
        <w:t>、</w:t>
      </w:r>
      <w:r w:rsidRPr="000301A9">
        <w:rPr>
          <w:rStyle w:val="refandcopymaintext"/>
          <w:rFonts w:ascii="標楷體" w:eastAsia="標楷體" w:hAnsi="標楷體"/>
        </w:rPr>
        <w:t>或斯陀含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欲界九種煩惱分斷故</w:t>
      </w:r>
      <w:r w:rsidRPr="000301A9">
        <w:rPr>
          <w:rStyle w:val="refandcopypunctuation"/>
          <w:rFonts w:ascii="標楷體" w:eastAsia="標楷體" w:hAnsi="標楷體"/>
        </w:rPr>
        <w:t>。</w:t>
      </w:r>
      <w:r w:rsidRPr="000301A9">
        <w:rPr>
          <w:rStyle w:val="refandcopymaintext"/>
          <w:rFonts w:ascii="標楷體" w:eastAsia="標楷體" w:hAnsi="標楷體"/>
        </w:rPr>
        <w:t>於菩薩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過阿鞞跋致地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乃至未成佛</w:t>
      </w:r>
      <w:r w:rsidRPr="000301A9">
        <w:rPr>
          <w:rStyle w:val="refandcopypunctuation"/>
          <w:rFonts w:ascii="標楷體" w:eastAsia="標楷體" w:hAnsi="標楷體"/>
        </w:rPr>
        <w:t>；</w:t>
      </w:r>
      <w:r w:rsidRPr="000301A9">
        <w:rPr>
          <w:rStyle w:val="refandcopymaintext"/>
          <w:rFonts w:ascii="標楷體" w:eastAsia="標楷體" w:hAnsi="標楷體"/>
        </w:rPr>
        <w:t>斷諸煩惱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餘氣亦薄</w:t>
      </w:r>
      <w:r w:rsidRPr="000301A9">
        <w:rPr>
          <w:rStyle w:val="refandcopypunctuation"/>
          <w:rFonts w:ascii="標楷體" w:eastAsia="標楷體" w:hAnsi="標楷體"/>
        </w:rPr>
        <w:t>。</w:t>
      </w:r>
    </w:p>
    <w:p w14:paraId="5DD0EF31" w14:textId="42551D14" w:rsidR="00353FF4" w:rsidRPr="000301A9" w:rsidRDefault="00353FF4" w:rsidP="00353FF4">
      <w:pPr>
        <w:pStyle w:val="a7"/>
        <w:ind w:leftChars="290" w:left="916" w:hangingChars="100" w:hanging="220"/>
        <w:rPr>
          <w:rStyle w:val="refandcopypunctuation"/>
          <w:rFonts w:ascii="標楷體" w:eastAsia="標楷體" w:hAnsi="標楷體"/>
        </w:rPr>
      </w:pPr>
      <w:r w:rsidRPr="000301A9">
        <w:rPr>
          <w:rStyle w:val="refandcopypunctuation"/>
          <w:rFonts w:eastAsia="DengXian" w:hint="eastAsia"/>
          <w:shd w:val="pct15" w:color="auto" w:fill="FFFFFF"/>
          <w:vertAlign w:val="superscript"/>
        </w:rPr>
        <w:t>[</w:t>
      </w:r>
      <w:r w:rsidRPr="000301A9">
        <w:rPr>
          <w:rStyle w:val="refandcopypunctuation"/>
          <w:rFonts w:eastAsia="DengXian"/>
          <w:shd w:val="pct15" w:color="auto" w:fill="FFFFFF"/>
          <w:vertAlign w:val="superscript"/>
        </w:rPr>
        <w:t>6]</w:t>
      </w:r>
      <w:r w:rsidRPr="000301A9">
        <w:rPr>
          <w:rStyle w:val="refandcopypunctuation"/>
          <w:rFonts w:ascii="標楷體" w:eastAsia="標楷體" w:hAnsi="標楷體"/>
        </w:rPr>
        <w:t>「</w:t>
      </w:r>
      <w:r w:rsidRPr="000301A9">
        <w:rPr>
          <w:rStyle w:val="refandcopymaintext"/>
          <w:rFonts w:ascii="標楷體" w:eastAsia="標楷體" w:hAnsi="標楷體"/>
        </w:rPr>
        <w:t>離欲地</w:t>
      </w:r>
      <w:r w:rsidRPr="000301A9">
        <w:rPr>
          <w:rStyle w:val="refandcopypunctuation"/>
          <w:rFonts w:ascii="標楷體" w:eastAsia="標楷體" w:hAnsi="標楷體"/>
        </w:rPr>
        <w:t>」</w:t>
      </w:r>
      <w:r w:rsidRPr="000301A9">
        <w:rPr>
          <w:rStyle w:val="refandcopymaintext"/>
          <w:rFonts w:ascii="標楷體" w:eastAsia="標楷體" w:hAnsi="標楷體"/>
        </w:rPr>
        <w:t>者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離欲界等貪欲諸煩惱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是名阿那含</w:t>
      </w:r>
      <w:r w:rsidRPr="000301A9">
        <w:rPr>
          <w:rStyle w:val="refandcopypunctuation"/>
          <w:rFonts w:ascii="標楷體" w:eastAsia="標楷體" w:hAnsi="標楷體"/>
        </w:rPr>
        <w:t>。</w:t>
      </w:r>
      <w:r w:rsidRPr="000301A9">
        <w:rPr>
          <w:rStyle w:val="refandcopymaintext"/>
          <w:rFonts w:ascii="標楷體" w:eastAsia="標楷體" w:hAnsi="標楷體"/>
        </w:rPr>
        <w:t>於菩薩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離欲因緣故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得五神通</w:t>
      </w:r>
      <w:r w:rsidRPr="000301A9">
        <w:rPr>
          <w:rStyle w:val="refandcopypunctuation"/>
          <w:rFonts w:ascii="標楷體" w:eastAsia="標楷體" w:hAnsi="標楷體"/>
        </w:rPr>
        <w:t>。</w:t>
      </w:r>
    </w:p>
    <w:p w14:paraId="77570240" w14:textId="56570DB9" w:rsidR="00353FF4" w:rsidRPr="000301A9" w:rsidRDefault="00353FF4" w:rsidP="00353FF4">
      <w:pPr>
        <w:pStyle w:val="a7"/>
        <w:ind w:leftChars="290" w:left="916" w:hangingChars="100" w:hanging="220"/>
        <w:rPr>
          <w:rStyle w:val="refandcopypunctuation"/>
          <w:rFonts w:ascii="標楷體" w:eastAsia="標楷體" w:hAnsi="標楷體"/>
        </w:rPr>
      </w:pPr>
      <w:r w:rsidRPr="000301A9">
        <w:rPr>
          <w:rStyle w:val="refandcopypunctuation"/>
          <w:rFonts w:eastAsia="DengXian" w:hint="eastAsia"/>
          <w:shd w:val="pct15" w:color="auto" w:fill="FFFFFF"/>
          <w:vertAlign w:val="superscript"/>
        </w:rPr>
        <w:t>[</w:t>
      </w:r>
      <w:r w:rsidRPr="000301A9">
        <w:rPr>
          <w:rStyle w:val="refandcopypunctuation"/>
          <w:rFonts w:eastAsia="DengXian"/>
          <w:shd w:val="pct15" w:color="auto" w:fill="FFFFFF"/>
          <w:vertAlign w:val="superscript"/>
        </w:rPr>
        <w:t>7]</w:t>
      </w:r>
      <w:r w:rsidRPr="000301A9">
        <w:rPr>
          <w:rStyle w:val="refandcopypunctuation"/>
          <w:rFonts w:ascii="標楷體" w:eastAsia="標楷體" w:hAnsi="標楷體"/>
        </w:rPr>
        <w:t>「</w:t>
      </w:r>
      <w:r w:rsidRPr="000301A9">
        <w:rPr>
          <w:rStyle w:val="refandcopymaintext"/>
          <w:rFonts w:ascii="標楷體" w:eastAsia="標楷體" w:hAnsi="標楷體"/>
        </w:rPr>
        <w:t>已作地</w:t>
      </w:r>
      <w:r w:rsidRPr="000301A9">
        <w:rPr>
          <w:rStyle w:val="refandcopypunctuation"/>
          <w:rFonts w:ascii="標楷體" w:eastAsia="標楷體" w:hAnsi="標楷體"/>
        </w:rPr>
        <w:t>」</w:t>
      </w:r>
      <w:r w:rsidRPr="000301A9">
        <w:rPr>
          <w:rStyle w:val="refandcopymaintext"/>
          <w:rFonts w:ascii="標楷體" w:eastAsia="標楷體" w:hAnsi="標楷體"/>
        </w:rPr>
        <w:t>者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聲聞人得盡智</w:t>
      </w:r>
      <w:r w:rsidRPr="000301A9">
        <w:rPr>
          <w:rStyle w:val="refandcopypunctuation"/>
          <w:rFonts w:ascii="標楷體" w:eastAsia="標楷體" w:hAnsi="標楷體"/>
        </w:rPr>
        <w:t>、</w:t>
      </w:r>
      <w:r w:rsidRPr="000301A9">
        <w:rPr>
          <w:rStyle w:val="refandcopymaintext"/>
          <w:rFonts w:ascii="標楷體" w:eastAsia="標楷體" w:hAnsi="標楷體"/>
        </w:rPr>
        <w:t>無生智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得阿羅漢</w:t>
      </w:r>
      <w:r w:rsidRPr="000301A9">
        <w:rPr>
          <w:rStyle w:val="refandcopypunctuation"/>
          <w:rFonts w:ascii="標楷體" w:eastAsia="標楷體" w:hAnsi="標楷體"/>
        </w:rPr>
        <w:t>。</w:t>
      </w:r>
      <w:r w:rsidRPr="000301A9">
        <w:rPr>
          <w:rStyle w:val="refandcopymaintext"/>
          <w:rFonts w:ascii="標楷體" w:eastAsia="標楷體" w:hAnsi="標楷體"/>
        </w:rPr>
        <w:t>於菩薩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成就佛地</w:t>
      </w:r>
      <w:r w:rsidRPr="000301A9">
        <w:rPr>
          <w:rStyle w:val="refandcopypunctuation"/>
          <w:rFonts w:ascii="標楷體" w:eastAsia="標楷體" w:hAnsi="標楷體"/>
        </w:rPr>
        <w:t>。</w:t>
      </w:r>
    </w:p>
    <w:p w14:paraId="1E7D1280" w14:textId="433C5B40" w:rsidR="00353FF4" w:rsidRPr="000301A9" w:rsidRDefault="00353FF4" w:rsidP="00353FF4">
      <w:pPr>
        <w:pStyle w:val="a7"/>
        <w:ind w:leftChars="290" w:left="916" w:hangingChars="100" w:hanging="220"/>
        <w:rPr>
          <w:rStyle w:val="refandcopypunctuation"/>
          <w:rFonts w:ascii="標楷體" w:eastAsia="標楷體" w:hAnsi="標楷體"/>
        </w:rPr>
      </w:pPr>
      <w:r w:rsidRPr="000301A9">
        <w:rPr>
          <w:rStyle w:val="refandcopypunctuation"/>
          <w:rFonts w:eastAsia="DengXian" w:hint="eastAsia"/>
          <w:shd w:val="pct15" w:color="auto" w:fill="FFFFFF"/>
          <w:vertAlign w:val="superscript"/>
        </w:rPr>
        <w:t>[</w:t>
      </w:r>
      <w:r w:rsidRPr="000301A9">
        <w:rPr>
          <w:rStyle w:val="refandcopypunctuation"/>
          <w:rFonts w:eastAsia="DengXian"/>
          <w:shd w:val="pct15" w:color="auto" w:fill="FFFFFF"/>
          <w:vertAlign w:val="superscript"/>
        </w:rPr>
        <w:t>8]</w:t>
      </w:r>
      <w:r w:rsidRPr="000301A9">
        <w:rPr>
          <w:rStyle w:val="refandcopypunctuation"/>
          <w:rFonts w:ascii="標楷體" w:eastAsia="標楷體" w:hAnsi="標楷體"/>
        </w:rPr>
        <w:t>「</w:t>
      </w:r>
      <w:r w:rsidRPr="000301A9">
        <w:rPr>
          <w:rStyle w:val="refandcopymaintext"/>
          <w:rFonts w:ascii="標楷體" w:eastAsia="標楷體" w:hAnsi="標楷體"/>
        </w:rPr>
        <w:t>辟支佛地</w:t>
      </w:r>
      <w:r w:rsidRPr="000301A9">
        <w:rPr>
          <w:rStyle w:val="refandcopypunctuation"/>
          <w:rFonts w:ascii="標楷體" w:eastAsia="標楷體" w:hAnsi="標楷體"/>
        </w:rPr>
        <w:t>」</w:t>
      </w:r>
      <w:r w:rsidRPr="000301A9">
        <w:rPr>
          <w:rStyle w:val="refandcopymaintext"/>
          <w:rFonts w:ascii="標楷體" w:eastAsia="標楷體" w:hAnsi="標楷體"/>
        </w:rPr>
        <w:t>者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先世種辟支佛道因緣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今世得少因緣出家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亦觀深因緣法成道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名辟支佛</w:t>
      </w:r>
      <w:r w:rsidRPr="000301A9">
        <w:rPr>
          <w:rStyle w:val="refandcopypunctuation"/>
          <w:rFonts w:ascii="標楷體" w:eastAsia="標楷體" w:hAnsi="標楷體"/>
        </w:rPr>
        <w:t>。</w:t>
      </w:r>
      <w:r w:rsidRPr="000301A9">
        <w:rPr>
          <w:rStyle w:val="refandcopymaintext"/>
          <w:rFonts w:ascii="標楷體" w:eastAsia="標楷體" w:hAnsi="標楷體"/>
        </w:rPr>
        <w:t>辟支迦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秦言因緣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亦名覺</w:t>
      </w:r>
      <w:r w:rsidRPr="000301A9">
        <w:rPr>
          <w:rStyle w:val="refandcopypunctuation"/>
          <w:rFonts w:ascii="標楷體" w:eastAsia="標楷體" w:hAnsi="標楷體"/>
        </w:rPr>
        <w:t>。</w:t>
      </w:r>
    </w:p>
    <w:p w14:paraId="0E58FFD6" w14:textId="07FCA819" w:rsidR="00353FF4" w:rsidRPr="000301A9" w:rsidRDefault="00353FF4" w:rsidP="00353FF4">
      <w:pPr>
        <w:pStyle w:val="a7"/>
        <w:ind w:leftChars="290" w:left="916" w:hangingChars="100" w:hanging="220"/>
        <w:rPr>
          <w:rStyle w:val="refandcopypunctuation"/>
          <w:rFonts w:ascii="標楷體" w:eastAsia="標楷體" w:hAnsi="標楷體"/>
        </w:rPr>
      </w:pPr>
      <w:r w:rsidRPr="000301A9">
        <w:rPr>
          <w:rStyle w:val="refandcopypunctuation"/>
          <w:rFonts w:eastAsia="DengXian" w:hint="eastAsia"/>
          <w:shd w:val="pct15" w:color="auto" w:fill="FFFFFF"/>
          <w:vertAlign w:val="superscript"/>
        </w:rPr>
        <w:t>[</w:t>
      </w:r>
      <w:r w:rsidRPr="000301A9">
        <w:rPr>
          <w:rStyle w:val="refandcopypunctuation"/>
          <w:rFonts w:eastAsia="DengXian"/>
          <w:shd w:val="pct15" w:color="auto" w:fill="FFFFFF"/>
          <w:vertAlign w:val="superscript"/>
        </w:rPr>
        <w:t>9]</w:t>
      </w:r>
      <w:r w:rsidRPr="000301A9">
        <w:rPr>
          <w:rStyle w:val="refandcopypunctuation"/>
          <w:rFonts w:ascii="標楷體" w:eastAsia="標楷體" w:hAnsi="標楷體"/>
        </w:rPr>
        <w:t>「</w:t>
      </w:r>
      <w:r w:rsidRPr="000301A9">
        <w:rPr>
          <w:rStyle w:val="refandcopymaintext"/>
          <w:rFonts w:ascii="標楷體" w:eastAsia="標楷體" w:hAnsi="標楷體"/>
        </w:rPr>
        <w:t>菩薩地</w:t>
      </w:r>
      <w:r w:rsidRPr="000301A9">
        <w:rPr>
          <w:rStyle w:val="refandcopypunctuation"/>
          <w:rFonts w:ascii="標楷體" w:eastAsia="標楷體" w:hAnsi="標楷體"/>
        </w:rPr>
        <w:t>」</w:t>
      </w:r>
      <w:r w:rsidRPr="000301A9">
        <w:rPr>
          <w:rStyle w:val="refandcopymaintext"/>
          <w:rFonts w:ascii="標楷體" w:eastAsia="標楷體" w:hAnsi="標楷體"/>
        </w:rPr>
        <w:t>者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從乾慧地乃至離欲地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如上說</w:t>
      </w:r>
      <w:r w:rsidRPr="000301A9">
        <w:rPr>
          <w:rStyle w:val="refandcopypunctuation"/>
          <w:rFonts w:ascii="標楷體" w:eastAsia="標楷體" w:hAnsi="標楷體"/>
        </w:rPr>
        <w:t>。</w:t>
      </w:r>
      <w:r w:rsidRPr="000301A9">
        <w:rPr>
          <w:rStyle w:val="refandcopymaintext"/>
          <w:rFonts w:ascii="標楷體" w:eastAsia="標楷體" w:hAnsi="標楷體"/>
        </w:rPr>
        <w:t>復次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菩薩地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從歡喜地乃至法雲地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皆名菩薩地</w:t>
      </w:r>
      <w:r w:rsidRPr="000301A9">
        <w:rPr>
          <w:rStyle w:val="refandcopypunctuation"/>
          <w:rFonts w:ascii="標楷體" w:eastAsia="標楷體" w:hAnsi="標楷體"/>
        </w:rPr>
        <w:t>。</w:t>
      </w:r>
      <w:r w:rsidRPr="000301A9">
        <w:rPr>
          <w:rStyle w:val="refandcopymaintext"/>
          <w:rFonts w:ascii="標楷體" w:eastAsia="標楷體" w:hAnsi="標楷體"/>
        </w:rPr>
        <w:t>有人言</w:t>
      </w:r>
      <w:r w:rsidRPr="000301A9">
        <w:rPr>
          <w:rStyle w:val="refandcopypunctuation"/>
          <w:rFonts w:ascii="標楷體" w:eastAsia="標楷體" w:hAnsi="標楷體"/>
        </w:rPr>
        <w:t>：</w:t>
      </w:r>
      <w:r w:rsidRPr="000301A9">
        <w:rPr>
          <w:rStyle w:val="refandcopymaintext"/>
          <w:rFonts w:ascii="標楷體" w:eastAsia="標楷體" w:hAnsi="標楷體"/>
        </w:rPr>
        <w:t>從一發心來乃至金剛三昧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名菩薩地</w:t>
      </w:r>
      <w:r w:rsidRPr="000301A9">
        <w:rPr>
          <w:rStyle w:val="refandcopypunctuation"/>
          <w:rFonts w:ascii="標楷體" w:eastAsia="標楷體" w:hAnsi="標楷體"/>
        </w:rPr>
        <w:t>。</w:t>
      </w:r>
    </w:p>
    <w:p w14:paraId="5F07C769" w14:textId="4CF4821E" w:rsidR="00353FF4" w:rsidRPr="000301A9" w:rsidRDefault="00353FF4" w:rsidP="00353FF4">
      <w:pPr>
        <w:pStyle w:val="a7"/>
        <w:ind w:leftChars="290" w:left="916" w:hangingChars="100" w:hanging="220"/>
        <w:rPr>
          <w:rFonts w:ascii="標楷體" w:eastAsia="標楷體" w:hAnsi="標楷體" w:cs="Times New Roman"/>
        </w:rPr>
      </w:pPr>
      <w:r w:rsidRPr="000301A9">
        <w:rPr>
          <w:rStyle w:val="refandcopypunctuation"/>
          <w:rFonts w:eastAsia="DengXian" w:hint="eastAsia"/>
          <w:shd w:val="pct15" w:color="auto" w:fill="FFFFFF"/>
          <w:vertAlign w:val="superscript"/>
        </w:rPr>
        <w:t>[</w:t>
      </w:r>
      <w:r w:rsidRPr="000301A9">
        <w:rPr>
          <w:rStyle w:val="refandcopypunctuation"/>
          <w:rFonts w:eastAsia="DengXian"/>
          <w:shd w:val="pct15" w:color="auto" w:fill="FFFFFF"/>
          <w:vertAlign w:val="superscript"/>
        </w:rPr>
        <w:t>10]</w:t>
      </w:r>
      <w:r w:rsidRPr="000301A9">
        <w:rPr>
          <w:rStyle w:val="refandcopypunctuation"/>
          <w:rFonts w:ascii="標楷體" w:eastAsia="標楷體" w:hAnsi="標楷體"/>
        </w:rPr>
        <w:t>「</w:t>
      </w:r>
      <w:r w:rsidRPr="000301A9">
        <w:rPr>
          <w:rStyle w:val="refandcopymaintext"/>
          <w:rFonts w:ascii="標楷體" w:eastAsia="標楷體" w:hAnsi="標楷體"/>
        </w:rPr>
        <w:t>佛地</w:t>
      </w:r>
      <w:r w:rsidRPr="000301A9">
        <w:rPr>
          <w:rStyle w:val="refandcopypunctuation"/>
          <w:rFonts w:ascii="標楷體" w:eastAsia="標楷體" w:hAnsi="標楷體"/>
        </w:rPr>
        <w:t>」</w:t>
      </w:r>
      <w:r w:rsidRPr="000301A9">
        <w:rPr>
          <w:rStyle w:val="refandcopymaintext"/>
          <w:rFonts w:ascii="標楷體" w:eastAsia="標楷體" w:hAnsi="標楷體"/>
        </w:rPr>
        <w:t>者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一切種智等諸佛法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菩薩於自地中行具足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於他地中觀具足</w:t>
      </w:r>
      <w:r w:rsidRPr="000301A9">
        <w:rPr>
          <w:rStyle w:val="refandcopypunctuation"/>
          <w:rFonts w:ascii="標楷體" w:eastAsia="標楷體" w:hAnsi="標楷體"/>
        </w:rPr>
        <w:t>，</w:t>
      </w:r>
      <w:r w:rsidRPr="000301A9">
        <w:rPr>
          <w:rStyle w:val="refandcopymaintext"/>
          <w:rFonts w:ascii="標楷體" w:eastAsia="標楷體" w:hAnsi="標楷體"/>
        </w:rPr>
        <w:t>二事具故名具足</w:t>
      </w:r>
      <w:r w:rsidRPr="000301A9">
        <w:rPr>
          <w:rStyle w:val="refandcopypunctuation"/>
          <w:rFonts w:ascii="標楷體" w:eastAsia="標楷體" w:hAnsi="標楷體"/>
        </w:rPr>
        <w:t>。</w:t>
      </w:r>
    </w:p>
    <w:p w14:paraId="2FA8B925" w14:textId="45E53BC9" w:rsidR="0087093F" w:rsidRPr="000301A9" w:rsidRDefault="00353FF4" w:rsidP="00353FF4">
      <w:pPr>
        <w:pStyle w:val="a7"/>
        <w:ind w:leftChars="70" w:left="740" w:hangingChars="260" w:hanging="572"/>
      </w:pPr>
      <w:r w:rsidRPr="000301A9">
        <w:rPr>
          <w:rFonts w:cs="Times New Roman"/>
        </w:rPr>
        <w:t>（</w:t>
      </w:r>
      <w:r w:rsidRPr="000301A9">
        <w:rPr>
          <w:rFonts w:cs="Times New Roman"/>
        </w:rPr>
        <w:t>2</w:t>
      </w:r>
      <w:r w:rsidRPr="000301A9">
        <w:rPr>
          <w:rFonts w:cs="Times New Roman"/>
        </w:rPr>
        <w:t>）</w:t>
      </w:r>
      <w:r w:rsidR="00C907D8" w:rsidRPr="000301A9">
        <w:rPr>
          <w:rFonts w:cs="Times New Roman"/>
        </w:rPr>
        <w:t>龍樹造，</w:t>
      </w:r>
      <w:r w:rsidR="00C907D8" w:rsidRPr="000301A9">
        <w:rPr>
          <w:rFonts w:cs="Times New Roman"/>
          <w:lang w:val="en-MY"/>
        </w:rPr>
        <w:t>［姚秦］鳩摩羅什譯，</w:t>
      </w:r>
      <w:r w:rsidR="00DF3E80" w:rsidRPr="000301A9">
        <w:rPr>
          <w:rFonts w:hint="eastAsia"/>
        </w:rPr>
        <w:t>《大智度論》卷</w:t>
      </w:r>
      <w:r w:rsidR="00DF3E80" w:rsidRPr="000301A9">
        <w:rPr>
          <w:rFonts w:hint="eastAsia"/>
        </w:rPr>
        <w:t>55</w:t>
      </w:r>
      <w:r w:rsidR="00C907D8" w:rsidRPr="000301A9">
        <w:rPr>
          <w:rFonts w:cs="Times New Roman"/>
        </w:rPr>
        <w:t xml:space="preserve"> </w:t>
      </w:r>
      <w:r w:rsidR="00C907D8" w:rsidRPr="000301A9">
        <w:rPr>
          <w:rFonts w:cs="Times New Roman"/>
        </w:rPr>
        <w:t>〈</w:t>
      </w:r>
      <w:r w:rsidR="00C907D8" w:rsidRPr="000301A9">
        <w:rPr>
          <w:rFonts w:cs="Times New Roman"/>
        </w:rPr>
        <w:t>28</w:t>
      </w:r>
      <w:r w:rsidR="00C907D8" w:rsidRPr="000301A9">
        <w:rPr>
          <w:rFonts w:cs="Times New Roman"/>
        </w:rPr>
        <w:t>幻人聽法品〉</w:t>
      </w:r>
      <w:r w:rsidR="0087093F" w:rsidRPr="000301A9">
        <w:rPr>
          <w:rFonts w:hint="eastAsia"/>
        </w:rPr>
        <w:t>(CBETA 2022.Q4, T25, no. 1509, p. 449c25-27)</w:t>
      </w:r>
      <w:r w:rsidR="00C907D8" w:rsidRPr="000301A9">
        <w:rPr>
          <w:rFonts w:hint="eastAsia"/>
        </w:rPr>
        <w:t xml:space="preserve"> </w:t>
      </w:r>
      <w:r w:rsidR="00C907D8" w:rsidRPr="000301A9">
        <w:rPr>
          <w:rFonts w:hint="eastAsia"/>
        </w:rPr>
        <w:t>：</w:t>
      </w:r>
    </w:p>
    <w:p w14:paraId="61542A43" w14:textId="21BEBADD" w:rsidR="00353FF4" w:rsidRPr="000301A9" w:rsidRDefault="00DF3E80" w:rsidP="00353FF4">
      <w:pPr>
        <w:pStyle w:val="a7"/>
        <w:ind w:leftChars="290" w:left="696"/>
      </w:pPr>
      <w:r w:rsidRPr="000301A9">
        <w:rPr>
          <w:rFonts w:ascii="標楷體" w:eastAsia="標楷體" w:hAnsi="標楷體" w:hint="eastAsia"/>
        </w:rPr>
        <w:t>爾時，舍利弗語須菩提言：「般若波羅蜜中廣說</w:t>
      </w:r>
      <w:r w:rsidRPr="000301A9">
        <w:rPr>
          <w:rFonts w:ascii="標楷體" w:eastAsia="標楷體" w:hAnsi="標楷體" w:hint="eastAsia"/>
          <w:b/>
          <w:bCs/>
        </w:rPr>
        <w:t>三乘之教及攝取菩薩之法</w:t>
      </w:r>
      <w:r w:rsidRPr="000301A9">
        <w:rPr>
          <w:rFonts w:ascii="標楷體" w:eastAsia="標楷體" w:hAnsi="標楷體" w:hint="eastAsia"/>
        </w:rPr>
        <w:t>，從初發意地乃至十地……</w:t>
      </w:r>
      <w:r w:rsidR="000301A9" w:rsidRPr="000301A9">
        <w:rPr>
          <w:rFonts w:ascii="標楷體" w:eastAsia="標楷體" w:hAnsi="標楷體" w:hint="eastAsia"/>
        </w:rPr>
        <w:t>。</w:t>
      </w:r>
      <w:r w:rsidRPr="000301A9">
        <w:rPr>
          <w:rFonts w:ascii="標楷體" w:eastAsia="標楷體" w:hAnsi="標楷體" w:hint="eastAsia"/>
        </w:rPr>
        <w:t xml:space="preserve">　</w:t>
      </w:r>
    </w:p>
  </w:footnote>
  <w:footnote w:id="25">
    <w:p w14:paraId="031D7BDD" w14:textId="3735C2F6" w:rsidR="005F624D" w:rsidRDefault="005F624D" w:rsidP="005D447D">
      <w:pPr>
        <w:pStyle w:val="a7"/>
      </w:pPr>
      <w:r w:rsidRPr="000301A9">
        <w:rPr>
          <w:rStyle w:val="a9"/>
        </w:rPr>
        <w:footnoteRef/>
      </w:r>
      <w:r w:rsidRPr="000301A9">
        <w:t xml:space="preserve"> </w:t>
      </w:r>
      <w:r w:rsidR="005D447D" w:rsidRPr="000301A9">
        <w:rPr>
          <w:rFonts w:hint="eastAsia"/>
        </w:rPr>
        <w:t>陳：</w:t>
      </w:r>
      <w:r w:rsidR="005D447D" w:rsidRPr="000301A9">
        <w:rPr>
          <w:rFonts w:hint="eastAsia"/>
        </w:rPr>
        <w:t>9.</w:t>
      </w:r>
      <w:r w:rsidR="005D447D" w:rsidRPr="000301A9">
        <w:rPr>
          <w:rFonts w:hint="eastAsia"/>
        </w:rPr>
        <w:t>上言；陳述；述說。（《漢語大詞典》（</w:t>
      </w:r>
      <w:r w:rsidR="005D447D" w:rsidRPr="000301A9">
        <w:rPr>
          <w:rFonts w:asciiTheme="minorEastAsia" w:eastAsiaTheme="minorEastAsia" w:hAnsiTheme="minorEastAsia" w:hint="eastAsia"/>
        </w:rPr>
        <w:t>十一</w:t>
      </w:r>
      <w:r w:rsidR="005D447D" w:rsidRPr="000301A9">
        <w:rPr>
          <w:rFonts w:hint="eastAsia"/>
        </w:rPr>
        <w:t>），</w:t>
      </w:r>
      <w:r w:rsidR="005D447D" w:rsidRPr="000301A9">
        <w:rPr>
          <w:rFonts w:hint="eastAsia"/>
        </w:rPr>
        <w:t>p.</w:t>
      </w:r>
      <w:r w:rsidR="005D447D" w:rsidRPr="000301A9">
        <w:t>1008</w:t>
      </w:r>
      <w:r w:rsidR="005D447D" w:rsidRPr="000301A9">
        <w:rPr>
          <w:rFonts w:hint="eastAsia"/>
        </w:rPr>
        <w:t>）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F6321" w14:textId="77777777" w:rsidR="00F46B5B" w:rsidRDefault="00F46B5B">
    <w:pPr>
      <w:pStyle w:val="a3"/>
      <w:spacing w:before="72" w:after="72"/>
    </w:pPr>
  </w:p>
  <w:p w14:paraId="01A886DA" w14:textId="77777777" w:rsidR="00252832" w:rsidRDefault="00252832">
    <w:pPr>
      <w:spacing w:after="7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45F54" w14:textId="7C121AB3" w:rsidR="00252832" w:rsidRPr="00A479A6" w:rsidRDefault="00A479A6" w:rsidP="00A479A6">
    <w:pPr>
      <w:pStyle w:val="a3"/>
      <w:spacing w:after="72"/>
      <w:jc w:val="right"/>
    </w:pPr>
    <w:r w:rsidRPr="00A479A6">
      <w:rPr>
        <w:rFonts w:cs="Times New Roman" w:hint="eastAsia"/>
      </w:rPr>
      <w:t>《百論疏》〈</w:t>
    </w:r>
    <w:r w:rsidRPr="00A479A6">
      <w:rPr>
        <w:rFonts w:cs="Times New Roman" w:hint="eastAsia"/>
      </w:rPr>
      <w:t xml:space="preserve">01 </w:t>
    </w:r>
    <w:r w:rsidRPr="00A479A6">
      <w:rPr>
        <w:rFonts w:cs="Times New Roman" w:hint="eastAsia"/>
      </w:rPr>
      <w:t>捨罪福品〉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E9998" w14:textId="77777777" w:rsidR="00F46B5B" w:rsidRDefault="00F46B5B">
    <w:pPr>
      <w:pStyle w:val="a3"/>
      <w:spacing w:before="72" w:after="7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89650C0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A87C4238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6ACA27C0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7E2A6FE2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01403982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FE07868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0F381406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5C5A6C8E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04821A4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AD6A4BAE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4211B86"/>
    <w:multiLevelType w:val="hybridMultilevel"/>
    <w:tmpl w:val="46A0C8BC"/>
    <w:lvl w:ilvl="0" w:tplc="E7AC38B8">
      <w:start w:val="1"/>
      <w:numFmt w:val="japaneseCounting"/>
      <w:lvlText w:val="%1、"/>
      <w:lvlJc w:val="left"/>
      <w:pPr>
        <w:ind w:left="1188" w:hanging="468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800" w:hanging="360"/>
      </w:pPr>
    </w:lvl>
    <w:lvl w:ilvl="2" w:tplc="4409001B" w:tentative="1">
      <w:start w:val="1"/>
      <w:numFmt w:val="lowerRoman"/>
      <w:lvlText w:val="%3."/>
      <w:lvlJc w:val="right"/>
      <w:pPr>
        <w:ind w:left="2520" w:hanging="180"/>
      </w:pPr>
    </w:lvl>
    <w:lvl w:ilvl="3" w:tplc="4409000F" w:tentative="1">
      <w:start w:val="1"/>
      <w:numFmt w:val="decimal"/>
      <w:lvlText w:val="%4."/>
      <w:lvlJc w:val="left"/>
      <w:pPr>
        <w:ind w:left="3240" w:hanging="360"/>
      </w:pPr>
    </w:lvl>
    <w:lvl w:ilvl="4" w:tplc="44090019" w:tentative="1">
      <w:start w:val="1"/>
      <w:numFmt w:val="lowerLetter"/>
      <w:lvlText w:val="%5."/>
      <w:lvlJc w:val="left"/>
      <w:pPr>
        <w:ind w:left="3960" w:hanging="360"/>
      </w:pPr>
    </w:lvl>
    <w:lvl w:ilvl="5" w:tplc="4409001B" w:tentative="1">
      <w:start w:val="1"/>
      <w:numFmt w:val="lowerRoman"/>
      <w:lvlText w:val="%6."/>
      <w:lvlJc w:val="right"/>
      <w:pPr>
        <w:ind w:left="4680" w:hanging="180"/>
      </w:pPr>
    </w:lvl>
    <w:lvl w:ilvl="6" w:tplc="4409000F" w:tentative="1">
      <w:start w:val="1"/>
      <w:numFmt w:val="decimal"/>
      <w:lvlText w:val="%7."/>
      <w:lvlJc w:val="left"/>
      <w:pPr>
        <w:ind w:left="5400" w:hanging="360"/>
      </w:pPr>
    </w:lvl>
    <w:lvl w:ilvl="7" w:tplc="44090019" w:tentative="1">
      <w:start w:val="1"/>
      <w:numFmt w:val="lowerLetter"/>
      <w:lvlText w:val="%8."/>
      <w:lvlJc w:val="left"/>
      <w:pPr>
        <w:ind w:left="6120" w:hanging="360"/>
      </w:pPr>
    </w:lvl>
    <w:lvl w:ilvl="8" w:tplc="4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0F41034"/>
    <w:multiLevelType w:val="hybridMultilevel"/>
    <w:tmpl w:val="EBE4089C"/>
    <w:lvl w:ilvl="0" w:tplc="AE022BCA">
      <w:start w:val="1"/>
      <w:numFmt w:val="japaneseCounting"/>
      <w:suff w:val="nothing"/>
      <w:lvlText w:val="%1、"/>
      <w:lvlJc w:val="left"/>
      <w:pPr>
        <w:ind w:left="4272" w:hanging="444"/>
      </w:pPr>
      <w:rPr>
        <w:rFonts w:asciiTheme="minorEastAsia" w:eastAsiaTheme="minorEastAsia" w:hAnsiTheme="minorEastAsia" w:hint="default"/>
        <w:shd w:val="pct15" w:color="auto" w:fill="FFFFFF"/>
      </w:rPr>
    </w:lvl>
    <w:lvl w:ilvl="1" w:tplc="48090019" w:tentative="1">
      <w:start w:val="1"/>
      <w:numFmt w:val="lowerLetter"/>
      <w:lvlText w:val="%2."/>
      <w:lvlJc w:val="left"/>
      <w:pPr>
        <w:ind w:left="4308" w:hanging="360"/>
      </w:pPr>
    </w:lvl>
    <w:lvl w:ilvl="2" w:tplc="4809001B" w:tentative="1">
      <w:start w:val="1"/>
      <w:numFmt w:val="lowerRoman"/>
      <w:lvlText w:val="%3."/>
      <w:lvlJc w:val="right"/>
      <w:pPr>
        <w:ind w:left="5028" w:hanging="180"/>
      </w:pPr>
    </w:lvl>
    <w:lvl w:ilvl="3" w:tplc="4809000F" w:tentative="1">
      <w:start w:val="1"/>
      <w:numFmt w:val="decimal"/>
      <w:lvlText w:val="%4."/>
      <w:lvlJc w:val="left"/>
      <w:pPr>
        <w:ind w:left="5748" w:hanging="360"/>
      </w:pPr>
    </w:lvl>
    <w:lvl w:ilvl="4" w:tplc="48090019" w:tentative="1">
      <w:start w:val="1"/>
      <w:numFmt w:val="lowerLetter"/>
      <w:lvlText w:val="%5."/>
      <w:lvlJc w:val="left"/>
      <w:pPr>
        <w:ind w:left="6468" w:hanging="360"/>
      </w:pPr>
    </w:lvl>
    <w:lvl w:ilvl="5" w:tplc="4809001B" w:tentative="1">
      <w:start w:val="1"/>
      <w:numFmt w:val="lowerRoman"/>
      <w:lvlText w:val="%6."/>
      <w:lvlJc w:val="right"/>
      <w:pPr>
        <w:ind w:left="7188" w:hanging="180"/>
      </w:pPr>
    </w:lvl>
    <w:lvl w:ilvl="6" w:tplc="4809000F" w:tentative="1">
      <w:start w:val="1"/>
      <w:numFmt w:val="decimal"/>
      <w:lvlText w:val="%7."/>
      <w:lvlJc w:val="left"/>
      <w:pPr>
        <w:ind w:left="7908" w:hanging="360"/>
      </w:pPr>
    </w:lvl>
    <w:lvl w:ilvl="7" w:tplc="48090019" w:tentative="1">
      <w:start w:val="1"/>
      <w:numFmt w:val="lowerLetter"/>
      <w:lvlText w:val="%8."/>
      <w:lvlJc w:val="left"/>
      <w:pPr>
        <w:ind w:left="8628" w:hanging="360"/>
      </w:pPr>
    </w:lvl>
    <w:lvl w:ilvl="8" w:tplc="4809001B" w:tentative="1">
      <w:start w:val="1"/>
      <w:numFmt w:val="lowerRoman"/>
      <w:lvlText w:val="%9."/>
      <w:lvlJc w:val="right"/>
      <w:pPr>
        <w:ind w:left="9348" w:hanging="180"/>
      </w:pPr>
    </w:lvl>
  </w:abstractNum>
  <w:abstractNum w:abstractNumId="12" w15:restartNumberingAfterBreak="0">
    <w:nsid w:val="1A3F14C1"/>
    <w:multiLevelType w:val="hybridMultilevel"/>
    <w:tmpl w:val="7C94AC50"/>
    <w:lvl w:ilvl="0" w:tplc="70829C02">
      <w:start w:val="1"/>
      <w:numFmt w:val="japaneseCounting"/>
      <w:lvlText w:val="（%1）"/>
      <w:lvlJc w:val="left"/>
      <w:pPr>
        <w:ind w:left="132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680" w:hanging="360"/>
      </w:pPr>
    </w:lvl>
    <w:lvl w:ilvl="2" w:tplc="4409001B" w:tentative="1">
      <w:start w:val="1"/>
      <w:numFmt w:val="lowerRoman"/>
      <w:lvlText w:val="%3."/>
      <w:lvlJc w:val="right"/>
      <w:pPr>
        <w:ind w:left="2400" w:hanging="180"/>
      </w:pPr>
    </w:lvl>
    <w:lvl w:ilvl="3" w:tplc="4409000F" w:tentative="1">
      <w:start w:val="1"/>
      <w:numFmt w:val="decimal"/>
      <w:lvlText w:val="%4."/>
      <w:lvlJc w:val="left"/>
      <w:pPr>
        <w:ind w:left="3120" w:hanging="360"/>
      </w:pPr>
    </w:lvl>
    <w:lvl w:ilvl="4" w:tplc="44090019" w:tentative="1">
      <w:start w:val="1"/>
      <w:numFmt w:val="lowerLetter"/>
      <w:lvlText w:val="%5."/>
      <w:lvlJc w:val="left"/>
      <w:pPr>
        <w:ind w:left="3840" w:hanging="360"/>
      </w:pPr>
    </w:lvl>
    <w:lvl w:ilvl="5" w:tplc="4409001B" w:tentative="1">
      <w:start w:val="1"/>
      <w:numFmt w:val="lowerRoman"/>
      <w:lvlText w:val="%6."/>
      <w:lvlJc w:val="right"/>
      <w:pPr>
        <w:ind w:left="4560" w:hanging="180"/>
      </w:pPr>
    </w:lvl>
    <w:lvl w:ilvl="6" w:tplc="4409000F" w:tentative="1">
      <w:start w:val="1"/>
      <w:numFmt w:val="decimal"/>
      <w:lvlText w:val="%7."/>
      <w:lvlJc w:val="left"/>
      <w:pPr>
        <w:ind w:left="5280" w:hanging="360"/>
      </w:pPr>
    </w:lvl>
    <w:lvl w:ilvl="7" w:tplc="44090019" w:tentative="1">
      <w:start w:val="1"/>
      <w:numFmt w:val="lowerLetter"/>
      <w:lvlText w:val="%8."/>
      <w:lvlJc w:val="left"/>
      <w:pPr>
        <w:ind w:left="6000" w:hanging="360"/>
      </w:pPr>
    </w:lvl>
    <w:lvl w:ilvl="8" w:tplc="4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 w15:restartNumberingAfterBreak="0">
    <w:nsid w:val="42904A01"/>
    <w:multiLevelType w:val="hybridMultilevel"/>
    <w:tmpl w:val="88243992"/>
    <w:lvl w:ilvl="0" w:tplc="C63EE854">
      <w:start w:val="1"/>
      <w:numFmt w:val="ideographLegalTraditional"/>
      <w:lvlText w:val="（%1）"/>
      <w:lvlJc w:val="left"/>
      <w:pPr>
        <w:ind w:left="8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4" w15:restartNumberingAfterBreak="0">
    <w:nsid w:val="44117372"/>
    <w:multiLevelType w:val="hybridMultilevel"/>
    <w:tmpl w:val="BB368A00"/>
    <w:lvl w:ilvl="0" w:tplc="A8266DD4">
      <w:start w:val="1"/>
      <w:numFmt w:val="japaneseCounting"/>
      <w:lvlText w:val="%1、"/>
      <w:lvlJc w:val="left"/>
      <w:pPr>
        <w:ind w:left="1764" w:hanging="444"/>
      </w:pPr>
      <w:rPr>
        <w:rFonts w:asciiTheme="minorEastAsia" w:eastAsiaTheme="minorEastAsia" w:hAnsiTheme="minorEastAsia" w:hint="default"/>
        <w:shd w:val="pct15" w:color="auto" w:fill="FFFFFF"/>
      </w:rPr>
    </w:lvl>
    <w:lvl w:ilvl="1" w:tplc="48090019" w:tentative="1">
      <w:start w:val="1"/>
      <w:numFmt w:val="lowerLetter"/>
      <w:lvlText w:val="%2."/>
      <w:lvlJc w:val="left"/>
      <w:pPr>
        <w:ind w:left="2400" w:hanging="360"/>
      </w:pPr>
    </w:lvl>
    <w:lvl w:ilvl="2" w:tplc="4809001B" w:tentative="1">
      <w:start w:val="1"/>
      <w:numFmt w:val="lowerRoman"/>
      <w:lvlText w:val="%3."/>
      <w:lvlJc w:val="right"/>
      <w:pPr>
        <w:ind w:left="3120" w:hanging="180"/>
      </w:pPr>
    </w:lvl>
    <w:lvl w:ilvl="3" w:tplc="4809000F" w:tentative="1">
      <w:start w:val="1"/>
      <w:numFmt w:val="decimal"/>
      <w:lvlText w:val="%4."/>
      <w:lvlJc w:val="left"/>
      <w:pPr>
        <w:ind w:left="3840" w:hanging="360"/>
      </w:pPr>
    </w:lvl>
    <w:lvl w:ilvl="4" w:tplc="48090019" w:tentative="1">
      <w:start w:val="1"/>
      <w:numFmt w:val="lowerLetter"/>
      <w:lvlText w:val="%5."/>
      <w:lvlJc w:val="left"/>
      <w:pPr>
        <w:ind w:left="4560" w:hanging="360"/>
      </w:pPr>
    </w:lvl>
    <w:lvl w:ilvl="5" w:tplc="4809001B" w:tentative="1">
      <w:start w:val="1"/>
      <w:numFmt w:val="lowerRoman"/>
      <w:lvlText w:val="%6."/>
      <w:lvlJc w:val="right"/>
      <w:pPr>
        <w:ind w:left="5280" w:hanging="180"/>
      </w:pPr>
    </w:lvl>
    <w:lvl w:ilvl="6" w:tplc="4809000F" w:tentative="1">
      <w:start w:val="1"/>
      <w:numFmt w:val="decimal"/>
      <w:lvlText w:val="%7."/>
      <w:lvlJc w:val="left"/>
      <w:pPr>
        <w:ind w:left="6000" w:hanging="360"/>
      </w:pPr>
    </w:lvl>
    <w:lvl w:ilvl="7" w:tplc="48090019" w:tentative="1">
      <w:start w:val="1"/>
      <w:numFmt w:val="lowerLetter"/>
      <w:lvlText w:val="%8."/>
      <w:lvlJc w:val="left"/>
      <w:pPr>
        <w:ind w:left="6720" w:hanging="360"/>
      </w:pPr>
    </w:lvl>
    <w:lvl w:ilvl="8" w:tplc="48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5" w15:restartNumberingAfterBreak="0">
    <w:nsid w:val="63F215ED"/>
    <w:multiLevelType w:val="hybridMultilevel"/>
    <w:tmpl w:val="FF947BA0"/>
    <w:lvl w:ilvl="0" w:tplc="446EA1A0">
      <w:start w:val="1"/>
      <w:numFmt w:val="taiwaneseCountingThousand"/>
      <w:lvlText w:val="（%1）"/>
      <w:lvlJc w:val="left"/>
      <w:pPr>
        <w:ind w:left="1200" w:hanging="7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71B1547F"/>
    <w:multiLevelType w:val="hybridMultilevel"/>
    <w:tmpl w:val="FF947BA0"/>
    <w:lvl w:ilvl="0" w:tplc="FFFFFFFF">
      <w:start w:val="1"/>
      <w:numFmt w:val="taiwaneseCountingThousand"/>
      <w:lvlText w:val="（%1）"/>
      <w:lvlJc w:val="left"/>
      <w:pPr>
        <w:ind w:left="1200" w:hanging="720"/>
      </w:pPr>
      <w:rPr>
        <w:rFonts w:cs="Times New Roman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7F6A57BE"/>
    <w:multiLevelType w:val="hybridMultilevel"/>
    <w:tmpl w:val="F6E8EBBA"/>
    <w:lvl w:ilvl="0" w:tplc="AB86CEF2">
      <w:start w:val="1"/>
      <w:numFmt w:val="decimal"/>
      <w:suff w:val="nothing"/>
      <w:lvlText w:val="（%1）"/>
      <w:lvlJc w:val="left"/>
      <w:pPr>
        <w:ind w:left="1320" w:hanging="720"/>
      </w:pPr>
      <w:rPr>
        <w:rFonts w:hint="eastAsia"/>
      </w:rPr>
    </w:lvl>
    <w:lvl w:ilvl="1" w:tplc="48090019" w:tentative="1">
      <w:start w:val="1"/>
      <w:numFmt w:val="lowerLetter"/>
      <w:lvlText w:val="%2."/>
      <w:lvlJc w:val="left"/>
      <w:pPr>
        <w:ind w:left="1680" w:hanging="360"/>
      </w:pPr>
    </w:lvl>
    <w:lvl w:ilvl="2" w:tplc="4809001B" w:tentative="1">
      <w:start w:val="1"/>
      <w:numFmt w:val="lowerRoman"/>
      <w:lvlText w:val="%3."/>
      <w:lvlJc w:val="right"/>
      <w:pPr>
        <w:ind w:left="2400" w:hanging="180"/>
      </w:pPr>
    </w:lvl>
    <w:lvl w:ilvl="3" w:tplc="4809000F" w:tentative="1">
      <w:start w:val="1"/>
      <w:numFmt w:val="decimal"/>
      <w:lvlText w:val="%4."/>
      <w:lvlJc w:val="left"/>
      <w:pPr>
        <w:ind w:left="3120" w:hanging="360"/>
      </w:pPr>
    </w:lvl>
    <w:lvl w:ilvl="4" w:tplc="48090019" w:tentative="1">
      <w:start w:val="1"/>
      <w:numFmt w:val="lowerLetter"/>
      <w:lvlText w:val="%5."/>
      <w:lvlJc w:val="left"/>
      <w:pPr>
        <w:ind w:left="3840" w:hanging="360"/>
      </w:pPr>
    </w:lvl>
    <w:lvl w:ilvl="5" w:tplc="4809001B" w:tentative="1">
      <w:start w:val="1"/>
      <w:numFmt w:val="lowerRoman"/>
      <w:lvlText w:val="%6."/>
      <w:lvlJc w:val="right"/>
      <w:pPr>
        <w:ind w:left="4560" w:hanging="180"/>
      </w:pPr>
    </w:lvl>
    <w:lvl w:ilvl="6" w:tplc="4809000F" w:tentative="1">
      <w:start w:val="1"/>
      <w:numFmt w:val="decimal"/>
      <w:lvlText w:val="%7."/>
      <w:lvlJc w:val="left"/>
      <w:pPr>
        <w:ind w:left="5280" w:hanging="360"/>
      </w:pPr>
    </w:lvl>
    <w:lvl w:ilvl="7" w:tplc="48090019" w:tentative="1">
      <w:start w:val="1"/>
      <w:numFmt w:val="lowerLetter"/>
      <w:lvlText w:val="%8."/>
      <w:lvlJc w:val="left"/>
      <w:pPr>
        <w:ind w:left="6000" w:hanging="360"/>
      </w:pPr>
    </w:lvl>
    <w:lvl w:ilvl="8" w:tplc="480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936473123">
    <w:abstractNumId w:val="14"/>
  </w:num>
  <w:num w:numId="2" w16cid:durableId="192311412">
    <w:abstractNumId w:val="11"/>
  </w:num>
  <w:num w:numId="3" w16cid:durableId="778529888">
    <w:abstractNumId w:val="4"/>
  </w:num>
  <w:num w:numId="4" w16cid:durableId="723792798">
    <w:abstractNumId w:val="5"/>
  </w:num>
  <w:num w:numId="5" w16cid:durableId="1067653199">
    <w:abstractNumId w:val="6"/>
  </w:num>
  <w:num w:numId="6" w16cid:durableId="124860271">
    <w:abstractNumId w:val="7"/>
  </w:num>
  <w:num w:numId="7" w16cid:durableId="1979995791">
    <w:abstractNumId w:val="9"/>
  </w:num>
  <w:num w:numId="8" w16cid:durableId="1261063749">
    <w:abstractNumId w:val="0"/>
  </w:num>
  <w:num w:numId="9" w16cid:durableId="768964982">
    <w:abstractNumId w:val="1"/>
  </w:num>
  <w:num w:numId="10" w16cid:durableId="1123228381">
    <w:abstractNumId w:val="2"/>
  </w:num>
  <w:num w:numId="11" w16cid:durableId="372539365">
    <w:abstractNumId w:val="3"/>
  </w:num>
  <w:num w:numId="12" w16cid:durableId="883954334">
    <w:abstractNumId w:val="8"/>
  </w:num>
  <w:num w:numId="13" w16cid:durableId="2128965017">
    <w:abstractNumId w:val="17"/>
  </w:num>
  <w:num w:numId="14" w16cid:durableId="858809460">
    <w:abstractNumId w:val="13"/>
  </w:num>
  <w:num w:numId="15" w16cid:durableId="1096175989">
    <w:abstractNumId w:val="15"/>
  </w:num>
  <w:num w:numId="16" w16cid:durableId="1573467104">
    <w:abstractNumId w:val="16"/>
  </w:num>
  <w:num w:numId="17" w16cid:durableId="737484335">
    <w:abstractNumId w:val="12"/>
  </w:num>
  <w:num w:numId="18" w16cid:durableId="83862200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78C"/>
    <w:rsid w:val="0000049E"/>
    <w:rsid w:val="00000721"/>
    <w:rsid w:val="000029BF"/>
    <w:rsid w:val="00003AF1"/>
    <w:rsid w:val="00003EA8"/>
    <w:rsid w:val="00004CA3"/>
    <w:rsid w:val="00006458"/>
    <w:rsid w:val="00006ECE"/>
    <w:rsid w:val="000070AB"/>
    <w:rsid w:val="0000729C"/>
    <w:rsid w:val="00007C00"/>
    <w:rsid w:val="00010C64"/>
    <w:rsid w:val="00011111"/>
    <w:rsid w:val="00011739"/>
    <w:rsid w:val="000119A4"/>
    <w:rsid w:val="000124CE"/>
    <w:rsid w:val="000135F0"/>
    <w:rsid w:val="00013F40"/>
    <w:rsid w:val="000140C2"/>
    <w:rsid w:val="0001439C"/>
    <w:rsid w:val="0001485B"/>
    <w:rsid w:val="0001575F"/>
    <w:rsid w:val="0001590F"/>
    <w:rsid w:val="000162BB"/>
    <w:rsid w:val="00016BAB"/>
    <w:rsid w:val="00017958"/>
    <w:rsid w:val="0002005F"/>
    <w:rsid w:val="00020F0A"/>
    <w:rsid w:val="00021706"/>
    <w:rsid w:val="00021847"/>
    <w:rsid w:val="00022056"/>
    <w:rsid w:val="00022088"/>
    <w:rsid w:val="00022331"/>
    <w:rsid w:val="00022DE3"/>
    <w:rsid w:val="00023AF7"/>
    <w:rsid w:val="000243DA"/>
    <w:rsid w:val="00024D8C"/>
    <w:rsid w:val="0002537C"/>
    <w:rsid w:val="00025571"/>
    <w:rsid w:val="0002685E"/>
    <w:rsid w:val="00026B5C"/>
    <w:rsid w:val="00026D13"/>
    <w:rsid w:val="000271DF"/>
    <w:rsid w:val="0002756A"/>
    <w:rsid w:val="00027906"/>
    <w:rsid w:val="000279AA"/>
    <w:rsid w:val="00027BCD"/>
    <w:rsid w:val="00027E27"/>
    <w:rsid w:val="00027EA1"/>
    <w:rsid w:val="000301A9"/>
    <w:rsid w:val="00031166"/>
    <w:rsid w:val="00031CB4"/>
    <w:rsid w:val="00031FEF"/>
    <w:rsid w:val="000321CD"/>
    <w:rsid w:val="00032342"/>
    <w:rsid w:val="000327EE"/>
    <w:rsid w:val="00032946"/>
    <w:rsid w:val="00032F04"/>
    <w:rsid w:val="00033F83"/>
    <w:rsid w:val="000347D2"/>
    <w:rsid w:val="00035157"/>
    <w:rsid w:val="00035838"/>
    <w:rsid w:val="00035CE2"/>
    <w:rsid w:val="00036C79"/>
    <w:rsid w:val="00036E92"/>
    <w:rsid w:val="00037143"/>
    <w:rsid w:val="00037AB6"/>
    <w:rsid w:val="00037D3E"/>
    <w:rsid w:val="00040D5F"/>
    <w:rsid w:val="0004111F"/>
    <w:rsid w:val="00041407"/>
    <w:rsid w:val="0004275A"/>
    <w:rsid w:val="000431BF"/>
    <w:rsid w:val="00043716"/>
    <w:rsid w:val="000448AB"/>
    <w:rsid w:val="00045288"/>
    <w:rsid w:val="00046E6E"/>
    <w:rsid w:val="00046F93"/>
    <w:rsid w:val="0004753F"/>
    <w:rsid w:val="00047D4D"/>
    <w:rsid w:val="0005029F"/>
    <w:rsid w:val="000517DD"/>
    <w:rsid w:val="000517EE"/>
    <w:rsid w:val="00051AEC"/>
    <w:rsid w:val="00051F1B"/>
    <w:rsid w:val="00052004"/>
    <w:rsid w:val="00052106"/>
    <w:rsid w:val="00052A77"/>
    <w:rsid w:val="000537D4"/>
    <w:rsid w:val="00053F89"/>
    <w:rsid w:val="0005494A"/>
    <w:rsid w:val="00054BE4"/>
    <w:rsid w:val="00055521"/>
    <w:rsid w:val="00056AEA"/>
    <w:rsid w:val="00056B37"/>
    <w:rsid w:val="000606C3"/>
    <w:rsid w:val="00060997"/>
    <w:rsid w:val="00061C38"/>
    <w:rsid w:val="000621F1"/>
    <w:rsid w:val="000627DE"/>
    <w:rsid w:val="000628F2"/>
    <w:rsid w:val="00062B2C"/>
    <w:rsid w:val="00063047"/>
    <w:rsid w:val="000639DE"/>
    <w:rsid w:val="00064358"/>
    <w:rsid w:val="00065960"/>
    <w:rsid w:val="0006610B"/>
    <w:rsid w:val="0006651A"/>
    <w:rsid w:val="00066567"/>
    <w:rsid w:val="00066A9D"/>
    <w:rsid w:val="00066B2C"/>
    <w:rsid w:val="000670F5"/>
    <w:rsid w:val="00071D5C"/>
    <w:rsid w:val="000724E3"/>
    <w:rsid w:val="000728EF"/>
    <w:rsid w:val="0007375A"/>
    <w:rsid w:val="00074D68"/>
    <w:rsid w:val="00075457"/>
    <w:rsid w:val="00075659"/>
    <w:rsid w:val="00080704"/>
    <w:rsid w:val="0008071A"/>
    <w:rsid w:val="00082409"/>
    <w:rsid w:val="00083499"/>
    <w:rsid w:val="000835DB"/>
    <w:rsid w:val="00084343"/>
    <w:rsid w:val="00085340"/>
    <w:rsid w:val="00085AF3"/>
    <w:rsid w:val="00086009"/>
    <w:rsid w:val="0008623F"/>
    <w:rsid w:val="0008659A"/>
    <w:rsid w:val="0008703F"/>
    <w:rsid w:val="000870E4"/>
    <w:rsid w:val="00087D66"/>
    <w:rsid w:val="00090AA9"/>
    <w:rsid w:val="000912A1"/>
    <w:rsid w:val="00091379"/>
    <w:rsid w:val="00091D02"/>
    <w:rsid w:val="00091E9C"/>
    <w:rsid w:val="00092525"/>
    <w:rsid w:val="000933CA"/>
    <w:rsid w:val="000935FF"/>
    <w:rsid w:val="00094210"/>
    <w:rsid w:val="000948B0"/>
    <w:rsid w:val="000950C7"/>
    <w:rsid w:val="000954B1"/>
    <w:rsid w:val="00095A41"/>
    <w:rsid w:val="00095BD7"/>
    <w:rsid w:val="00097F0F"/>
    <w:rsid w:val="000A0CC1"/>
    <w:rsid w:val="000A16DA"/>
    <w:rsid w:val="000A221C"/>
    <w:rsid w:val="000A3C1D"/>
    <w:rsid w:val="000A58E6"/>
    <w:rsid w:val="000A5C68"/>
    <w:rsid w:val="000A6433"/>
    <w:rsid w:val="000A7448"/>
    <w:rsid w:val="000A7A81"/>
    <w:rsid w:val="000A7B1D"/>
    <w:rsid w:val="000B036E"/>
    <w:rsid w:val="000B044A"/>
    <w:rsid w:val="000B04F9"/>
    <w:rsid w:val="000B060E"/>
    <w:rsid w:val="000B07C3"/>
    <w:rsid w:val="000B260B"/>
    <w:rsid w:val="000B2B76"/>
    <w:rsid w:val="000B354E"/>
    <w:rsid w:val="000B3D7B"/>
    <w:rsid w:val="000B4820"/>
    <w:rsid w:val="000B4FC8"/>
    <w:rsid w:val="000B559F"/>
    <w:rsid w:val="000B5B4B"/>
    <w:rsid w:val="000B7306"/>
    <w:rsid w:val="000B76CE"/>
    <w:rsid w:val="000C023B"/>
    <w:rsid w:val="000C14BC"/>
    <w:rsid w:val="000C158A"/>
    <w:rsid w:val="000C17C9"/>
    <w:rsid w:val="000C26EA"/>
    <w:rsid w:val="000C36F7"/>
    <w:rsid w:val="000C395F"/>
    <w:rsid w:val="000C3963"/>
    <w:rsid w:val="000C5E62"/>
    <w:rsid w:val="000C6C33"/>
    <w:rsid w:val="000C77BF"/>
    <w:rsid w:val="000D2A7F"/>
    <w:rsid w:val="000D2D37"/>
    <w:rsid w:val="000D3E17"/>
    <w:rsid w:val="000D5A56"/>
    <w:rsid w:val="000D66C3"/>
    <w:rsid w:val="000D6D91"/>
    <w:rsid w:val="000D7340"/>
    <w:rsid w:val="000D7739"/>
    <w:rsid w:val="000D7C7B"/>
    <w:rsid w:val="000D7D4B"/>
    <w:rsid w:val="000E0261"/>
    <w:rsid w:val="000E0C4F"/>
    <w:rsid w:val="000E100B"/>
    <w:rsid w:val="000E1AEB"/>
    <w:rsid w:val="000E1EB2"/>
    <w:rsid w:val="000E3A19"/>
    <w:rsid w:val="000E59C1"/>
    <w:rsid w:val="000E5C9C"/>
    <w:rsid w:val="000E6621"/>
    <w:rsid w:val="000E7860"/>
    <w:rsid w:val="000E7CD3"/>
    <w:rsid w:val="000F0303"/>
    <w:rsid w:val="000F0F55"/>
    <w:rsid w:val="000F154E"/>
    <w:rsid w:val="000F19FC"/>
    <w:rsid w:val="000F1A3D"/>
    <w:rsid w:val="000F202A"/>
    <w:rsid w:val="000F2099"/>
    <w:rsid w:val="000F211E"/>
    <w:rsid w:val="000F2EFE"/>
    <w:rsid w:val="000F34AE"/>
    <w:rsid w:val="000F3CE9"/>
    <w:rsid w:val="000F4605"/>
    <w:rsid w:val="000F4E96"/>
    <w:rsid w:val="000F5113"/>
    <w:rsid w:val="000F53E1"/>
    <w:rsid w:val="000F6CBE"/>
    <w:rsid w:val="000F7303"/>
    <w:rsid w:val="000F7354"/>
    <w:rsid w:val="000F7423"/>
    <w:rsid w:val="00101215"/>
    <w:rsid w:val="001014B0"/>
    <w:rsid w:val="00101600"/>
    <w:rsid w:val="00101FA0"/>
    <w:rsid w:val="00103717"/>
    <w:rsid w:val="00105D42"/>
    <w:rsid w:val="00105E65"/>
    <w:rsid w:val="0010625B"/>
    <w:rsid w:val="00106510"/>
    <w:rsid w:val="00106A58"/>
    <w:rsid w:val="00106B05"/>
    <w:rsid w:val="00106DB9"/>
    <w:rsid w:val="00106DBA"/>
    <w:rsid w:val="0011036B"/>
    <w:rsid w:val="00111CBA"/>
    <w:rsid w:val="00112267"/>
    <w:rsid w:val="0011271E"/>
    <w:rsid w:val="00112768"/>
    <w:rsid w:val="00113338"/>
    <w:rsid w:val="00115191"/>
    <w:rsid w:val="00115276"/>
    <w:rsid w:val="00115D86"/>
    <w:rsid w:val="00116DA0"/>
    <w:rsid w:val="00117A6A"/>
    <w:rsid w:val="00120E89"/>
    <w:rsid w:val="00121349"/>
    <w:rsid w:val="001218A8"/>
    <w:rsid w:val="00121FBE"/>
    <w:rsid w:val="0012223F"/>
    <w:rsid w:val="001225B6"/>
    <w:rsid w:val="001232EA"/>
    <w:rsid w:val="00124875"/>
    <w:rsid w:val="00124B69"/>
    <w:rsid w:val="00125402"/>
    <w:rsid w:val="00125FD1"/>
    <w:rsid w:val="0012639A"/>
    <w:rsid w:val="00126B49"/>
    <w:rsid w:val="0012769B"/>
    <w:rsid w:val="0012797C"/>
    <w:rsid w:val="0013007D"/>
    <w:rsid w:val="00130450"/>
    <w:rsid w:val="001312D5"/>
    <w:rsid w:val="001314CF"/>
    <w:rsid w:val="00131C24"/>
    <w:rsid w:val="00133A73"/>
    <w:rsid w:val="00133C34"/>
    <w:rsid w:val="00134DA8"/>
    <w:rsid w:val="00134EFB"/>
    <w:rsid w:val="00135627"/>
    <w:rsid w:val="0013612A"/>
    <w:rsid w:val="00136286"/>
    <w:rsid w:val="00136458"/>
    <w:rsid w:val="0013677B"/>
    <w:rsid w:val="00136AE8"/>
    <w:rsid w:val="0013716D"/>
    <w:rsid w:val="00137ACD"/>
    <w:rsid w:val="00137D78"/>
    <w:rsid w:val="0014017E"/>
    <w:rsid w:val="00140D18"/>
    <w:rsid w:val="00140EC8"/>
    <w:rsid w:val="0014206D"/>
    <w:rsid w:val="00143565"/>
    <w:rsid w:val="001439AD"/>
    <w:rsid w:val="00147BB3"/>
    <w:rsid w:val="00147C21"/>
    <w:rsid w:val="00147E61"/>
    <w:rsid w:val="00150A4F"/>
    <w:rsid w:val="00150CEB"/>
    <w:rsid w:val="001519BA"/>
    <w:rsid w:val="00151F7A"/>
    <w:rsid w:val="001527A4"/>
    <w:rsid w:val="001530BE"/>
    <w:rsid w:val="001548C2"/>
    <w:rsid w:val="00155DC4"/>
    <w:rsid w:val="0015686E"/>
    <w:rsid w:val="0015699C"/>
    <w:rsid w:val="00156AD6"/>
    <w:rsid w:val="00157014"/>
    <w:rsid w:val="00157606"/>
    <w:rsid w:val="001576CD"/>
    <w:rsid w:val="0016056A"/>
    <w:rsid w:val="00160E6F"/>
    <w:rsid w:val="0016100F"/>
    <w:rsid w:val="00161184"/>
    <w:rsid w:val="00161CE6"/>
    <w:rsid w:val="0016354D"/>
    <w:rsid w:val="0016444A"/>
    <w:rsid w:val="001657F1"/>
    <w:rsid w:val="0016634A"/>
    <w:rsid w:val="00166563"/>
    <w:rsid w:val="00166BDA"/>
    <w:rsid w:val="00171121"/>
    <w:rsid w:val="00171544"/>
    <w:rsid w:val="00171EF8"/>
    <w:rsid w:val="00172925"/>
    <w:rsid w:val="001744CD"/>
    <w:rsid w:val="0017588E"/>
    <w:rsid w:val="00176502"/>
    <w:rsid w:val="00176915"/>
    <w:rsid w:val="00177B83"/>
    <w:rsid w:val="00181BB5"/>
    <w:rsid w:val="00182D28"/>
    <w:rsid w:val="0018317C"/>
    <w:rsid w:val="00183450"/>
    <w:rsid w:val="0018382F"/>
    <w:rsid w:val="001839D5"/>
    <w:rsid w:val="00184425"/>
    <w:rsid w:val="00185394"/>
    <w:rsid w:val="00185D15"/>
    <w:rsid w:val="00185D22"/>
    <w:rsid w:val="001863AA"/>
    <w:rsid w:val="00186B34"/>
    <w:rsid w:val="00186CA7"/>
    <w:rsid w:val="00186E3C"/>
    <w:rsid w:val="0019013F"/>
    <w:rsid w:val="00192265"/>
    <w:rsid w:val="00192BD9"/>
    <w:rsid w:val="001936A9"/>
    <w:rsid w:val="00193D90"/>
    <w:rsid w:val="00194546"/>
    <w:rsid w:val="00195379"/>
    <w:rsid w:val="00195CE5"/>
    <w:rsid w:val="00196865"/>
    <w:rsid w:val="001969AE"/>
    <w:rsid w:val="00196B65"/>
    <w:rsid w:val="00197AF3"/>
    <w:rsid w:val="001A150E"/>
    <w:rsid w:val="001A1DF2"/>
    <w:rsid w:val="001A256C"/>
    <w:rsid w:val="001A32CC"/>
    <w:rsid w:val="001A4098"/>
    <w:rsid w:val="001A4195"/>
    <w:rsid w:val="001A469F"/>
    <w:rsid w:val="001A492B"/>
    <w:rsid w:val="001A4ABE"/>
    <w:rsid w:val="001A52CD"/>
    <w:rsid w:val="001A612B"/>
    <w:rsid w:val="001A71E4"/>
    <w:rsid w:val="001A72EA"/>
    <w:rsid w:val="001A7E7B"/>
    <w:rsid w:val="001B1585"/>
    <w:rsid w:val="001B1C53"/>
    <w:rsid w:val="001B254B"/>
    <w:rsid w:val="001B296C"/>
    <w:rsid w:val="001B2D55"/>
    <w:rsid w:val="001B3824"/>
    <w:rsid w:val="001B49D9"/>
    <w:rsid w:val="001B5135"/>
    <w:rsid w:val="001B6052"/>
    <w:rsid w:val="001B769A"/>
    <w:rsid w:val="001B7A5A"/>
    <w:rsid w:val="001C03D7"/>
    <w:rsid w:val="001C07F0"/>
    <w:rsid w:val="001C0F83"/>
    <w:rsid w:val="001C199B"/>
    <w:rsid w:val="001C2925"/>
    <w:rsid w:val="001C2B87"/>
    <w:rsid w:val="001C5EDE"/>
    <w:rsid w:val="001C7D05"/>
    <w:rsid w:val="001C7FC4"/>
    <w:rsid w:val="001D05AD"/>
    <w:rsid w:val="001D0932"/>
    <w:rsid w:val="001D0CCC"/>
    <w:rsid w:val="001D38D7"/>
    <w:rsid w:val="001D3D3C"/>
    <w:rsid w:val="001D69AF"/>
    <w:rsid w:val="001D743E"/>
    <w:rsid w:val="001E0241"/>
    <w:rsid w:val="001E1345"/>
    <w:rsid w:val="001E147F"/>
    <w:rsid w:val="001E14BF"/>
    <w:rsid w:val="001E2845"/>
    <w:rsid w:val="001E2B7A"/>
    <w:rsid w:val="001E38BB"/>
    <w:rsid w:val="001E3D5F"/>
    <w:rsid w:val="001E3E7D"/>
    <w:rsid w:val="001E515F"/>
    <w:rsid w:val="001E5381"/>
    <w:rsid w:val="001E6B6F"/>
    <w:rsid w:val="001E77D8"/>
    <w:rsid w:val="001F11A0"/>
    <w:rsid w:val="001F169B"/>
    <w:rsid w:val="001F1CC8"/>
    <w:rsid w:val="001F2071"/>
    <w:rsid w:val="001F3D07"/>
    <w:rsid w:val="001F411C"/>
    <w:rsid w:val="001F4291"/>
    <w:rsid w:val="001F47B2"/>
    <w:rsid w:val="001F52B6"/>
    <w:rsid w:val="001F5943"/>
    <w:rsid w:val="001F6891"/>
    <w:rsid w:val="001F778E"/>
    <w:rsid w:val="001F7BAE"/>
    <w:rsid w:val="001F7C5E"/>
    <w:rsid w:val="001F7C85"/>
    <w:rsid w:val="002001B7"/>
    <w:rsid w:val="00201B96"/>
    <w:rsid w:val="002039CA"/>
    <w:rsid w:val="00204BD0"/>
    <w:rsid w:val="00204C11"/>
    <w:rsid w:val="00205EFE"/>
    <w:rsid w:val="00206F99"/>
    <w:rsid w:val="00210E4D"/>
    <w:rsid w:val="00210FE5"/>
    <w:rsid w:val="002116D0"/>
    <w:rsid w:val="00211A3B"/>
    <w:rsid w:val="002138DB"/>
    <w:rsid w:val="002165EF"/>
    <w:rsid w:val="00216DD8"/>
    <w:rsid w:val="002172DF"/>
    <w:rsid w:val="00220D72"/>
    <w:rsid w:val="00221DA4"/>
    <w:rsid w:val="00221DBD"/>
    <w:rsid w:val="00221F00"/>
    <w:rsid w:val="00222903"/>
    <w:rsid w:val="002229DE"/>
    <w:rsid w:val="00222B63"/>
    <w:rsid w:val="00224CF1"/>
    <w:rsid w:val="0022504D"/>
    <w:rsid w:val="00226A6D"/>
    <w:rsid w:val="00226BA0"/>
    <w:rsid w:val="00226E09"/>
    <w:rsid w:val="00227186"/>
    <w:rsid w:val="00227CB0"/>
    <w:rsid w:val="00230E46"/>
    <w:rsid w:val="00231387"/>
    <w:rsid w:val="0023144A"/>
    <w:rsid w:val="0023204D"/>
    <w:rsid w:val="0023230B"/>
    <w:rsid w:val="00233696"/>
    <w:rsid w:val="00233777"/>
    <w:rsid w:val="002337CB"/>
    <w:rsid w:val="00233D51"/>
    <w:rsid w:val="00233F78"/>
    <w:rsid w:val="00236372"/>
    <w:rsid w:val="00236383"/>
    <w:rsid w:val="00237EF7"/>
    <w:rsid w:val="00240468"/>
    <w:rsid w:val="002409CE"/>
    <w:rsid w:val="0024145E"/>
    <w:rsid w:val="002421CD"/>
    <w:rsid w:val="002433C5"/>
    <w:rsid w:val="002456D6"/>
    <w:rsid w:val="00246622"/>
    <w:rsid w:val="00246D94"/>
    <w:rsid w:val="002475AD"/>
    <w:rsid w:val="002514CA"/>
    <w:rsid w:val="0025152E"/>
    <w:rsid w:val="0025166A"/>
    <w:rsid w:val="00251D74"/>
    <w:rsid w:val="00251E8B"/>
    <w:rsid w:val="00251EFC"/>
    <w:rsid w:val="00252832"/>
    <w:rsid w:val="002535E9"/>
    <w:rsid w:val="00253846"/>
    <w:rsid w:val="0025487E"/>
    <w:rsid w:val="0025514F"/>
    <w:rsid w:val="00255F1B"/>
    <w:rsid w:val="002564C7"/>
    <w:rsid w:val="0025746A"/>
    <w:rsid w:val="0025749A"/>
    <w:rsid w:val="00257ADF"/>
    <w:rsid w:val="00257DC2"/>
    <w:rsid w:val="00260DBC"/>
    <w:rsid w:val="002612CD"/>
    <w:rsid w:val="0026192C"/>
    <w:rsid w:val="00261C76"/>
    <w:rsid w:val="00261EC5"/>
    <w:rsid w:val="00263BF8"/>
    <w:rsid w:val="00264751"/>
    <w:rsid w:val="00264E5C"/>
    <w:rsid w:val="0026688A"/>
    <w:rsid w:val="00266977"/>
    <w:rsid w:val="0026768C"/>
    <w:rsid w:val="00270CBE"/>
    <w:rsid w:val="00271635"/>
    <w:rsid w:val="00271AF2"/>
    <w:rsid w:val="00272426"/>
    <w:rsid w:val="00273AE1"/>
    <w:rsid w:val="00273EB0"/>
    <w:rsid w:val="00273F27"/>
    <w:rsid w:val="00274874"/>
    <w:rsid w:val="00274C17"/>
    <w:rsid w:val="00275B73"/>
    <w:rsid w:val="00275E86"/>
    <w:rsid w:val="002760F9"/>
    <w:rsid w:val="002777C2"/>
    <w:rsid w:val="002807FB"/>
    <w:rsid w:val="00280BF1"/>
    <w:rsid w:val="00281463"/>
    <w:rsid w:val="002817D6"/>
    <w:rsid w:val="0028218F"/>
    <w:rsid w:val="00282206"/>
    <w:rsid w:val="00282E6E"/>
    <w:rsid w:val="0028545E"/>
    <w:rsid w:val="002857C5"/>
    <w:rsid w:val="00286743"/>
    <w:rsid w:val="00286B4B"/>
    <w:rsid w:val="00286C3E"/>
    <w:rsid w:val="00286E14"/>
    <w:rsid w:val="0028722E"/>
    <w:rsid w:val="00290E3E"/>
    <w:rsid w:val="00291E75"/>
    <w:rsid w:val="00292246"/>
    <w:rsid w:val="002972CA"/>
    <w:rsid w:val="0029782F"/>
    <w:rsid w:val="002A0450"/>
    <w:rsid w:val="002A052B"/>
    <w:rsid w:val="002A08D6"/>
    <w:rsid w:val="002A1075"/>
    <w:rsid w:val="002A17DD"/>
    <w:rsid w:val="002A18AE"/>
    <w:rsid w:val="002A2715"/>
    <w:rsid w:val="002A48D1"/>
    <w:rsid w:val="002A5506"/>
    <w:rsid w:val="002A636E"/>
    <w:rsid w:val="002A6848"/>
    <w:rsid w:val="002A6D51"/>
    <w:rsid w:val="002A78C1"/>
    <w:rsid w:val="002B24C6"/>
    <w:rsid w:val="002B45F1"/>
    <w:rsid w:val="002B4CA3"/>
    <w:rsid w:val="002B74A6"/>
    <w:rsid w:val="002C0FC8"/>
    <w:rsid w:val="002C116D"/>
    <w:rsid w:val="002C1377"/>
    <w:rsid w:val="002C21C6"/>
    <w:rsid w:val="002C2537"/>
    <w:rsid w:val="002C28C4"/>
    <w:rsid w:val="002C29C5"/>
    <w:rsid w:val="002C2B0C"/>
    <w:rsid w:val="002C471C"/>
    <w:rsid w:val="002C47D0"/>
    <w:rsid w:val="002C4D47"/>
    <w:rsid w:val="002C6091"/>
    <w:rsid w:val="002C6F0B"/>
    <w:rsid w:val="002C751B"/>
    <w:rsid w:val="002C79BB"/>
    <w:rsid w:val="002D04DF"/>
    <w:rsid w:val="002D04E6"/>
    <w:rsid w:val="002D06FF"/>
    <w:rsid w:val="002D1B33"/>
    <w:rsid w:val="002D22AC"/>
    <w:rsid w:val="002D2B53"/>
    <w:rsid w:val="002D42EA"/>
    <w:rsid w:val="002D5307"/>
    <w:rsid w:val="002D55E8"/>
    <w:rsid w:val="002D56F3"/>
    <w:rsid w:val="002D7FEC"/>
    <w:rsid w:val="002E0226"/>
    <w:rsid w:val="002E122D"/>
    <w:rsid w:val="002E2151"/>
    <w:rsid w:val="002E4844"/>
    <w:rsid w:val="002E591C"/>
    <w:rsid w:val="002E5C9D"/>
    <w:rsid w:val="002E7E54"/>
    <w:rsid w:val="002F0608"/>
    <w:rsid w:val="002F1DED"/>
    <w:rsid w:val="002F2724"/>
    <w:rsid w:val="002F38E3"/>
    <w:rsid w:val="002F3EB7"/>
    <w:rsid w:val="002F4314"/>
    <w:rsid w:val="002F453A"/>
    <w:rsid w:val="002F50C7"/>
    <w:rsid w:val="002F7250"/>
    <w:rsid w:val="002F77CA"/>
    <w:rsid w:val="003006B9"/>
    <w:rsid w:val="00301BDC"/>
    <w:rsid w:val="0030211B"/>
    <w:rsid w:val="0030364A"/>
    <w:rsid w:val="00303709"/>
    <w:rsid w:val="0030423F"/>
    <w:rsid w:val="0030471C"/>
    <w:rsid w:val="00304A16"/>
    <w:rsid w:val="00304DEB"/>
    <w:rsid w:val="003057C2"/>
    <w:rsid w:val="00305D72"/>
    <w:rsid w:val="00306258"/>
    <w:rsid w:val="00306D77"/>
    <w:rsid w:val="003073E7"/>
    <w:rsid w:val="003078EA"/>
    <w:rsid w:val="00307BC1"/>
    <w:rsid w:val="0031017D"/>
    <w:rsid w:val="003109E0"/>
    <w:rsid w:val="00311B18"/>
    <w:rsid w:val="00311C17"/>
    <w:rsid w:val="00313345"/>
    <w:rsid w:val="003137CC"/>
    <w:rsid w:val="00314209"/>
    <w:rsid w:val="00314F43"/>
    <w:rsid w:val="003163DC"/>
    <w:rsid w:val="00316C2D"/>
    <w:rsid w:val="00317A27"/>
    <w:rsid w:val="00317AAC"/>
    <w:rsid w:val="00320785"/>
    <w:rsid w:val="00320EB9"/>
    <w:rsid w:val="00321010"/>
    <w:rsid w:val="0032267C"/>
    <w:rsid w:val="00323FBA"/>
    <w:rsid w:val="003259D0"/>
    <w:rsid w:val="00325ABA"/>
    <w:rsid w:val="003267B8"/>
    <w:rsid w:val="00326A72"/>
    <w:rsid w:val="00327582"/>
    <w:rsid w:val="00330193"/>
    <w:rsid w:val="00331201"/>
    <w:rsid w:val="003315AA"/>
    <w:rsid w:val="00331E47"/>
    <w:rsid w:val="003320F5"/>
    <w:rsid w:val="003339AC"/>
    <w:rsid w:val="00333B87"/>
    <w:rsid w:val="00333EE6"/>
    <w:rsid w:val="00334579"/>
    <w:rsid w:val="003355AD"/>
    <w:rsid w:val="003365DA"/>
    <w:rsid w:val="003365FB"/>
    <w:rsid w:val="00336C72"/>
    <w:rsid w:val="003370D4"/>
    <w:rsid w:val="00337D1F"/>
    <w:rsid w:val="00337F45"/>
    <w:rsid w:val="00340A25"/>
    <w:rsid w:val="003410C5"/>
    <w:rsid w:val="003411F9"/>
    <w:rsid w:val="0034223A"/>
    <w:rsid w:val="003422CA"/>
    <w:rsid w:val="003438BA"/>
    <w:rsid w:val="00343FB3"/>
    <w:rsid w:val="00345269"/>
    <w:rsid w:val="00345349"/>
    <w:rsid w:val="00345668"/>
    <w:rsid w:val="00345AFE"/>
    <w:rsid w:val="00345B54"/>
    <w:rsid w:val="00347715"/>
    <w:rsid w:val="00350426"/>
    <w:rsid w:val="00353FF4"/>
    <w:rsid w:val="00355130"/>
    <w:rsid w:val="00355560"/>
    <w:rsid w:val="00356CBD"/>
    <w:rsid w:val="0035711E"/>
    <w:rsid w:val="00360D25"/>
    <w:rsid w:val="003611B0"/>
    <w:rsid w:val="00362228"/>
    <w:rsid w:val="00363CA6"/>
    <w:rsid w:val="00364621"/>
    <w:rsid w:val="00364CB8"/>
    <w:rsid w:val="0036553E"/>
    <w:rsid w:val="00365612"/>
    <w:rsid w:val="003659F0"/>
    <w:rsid w:val="00365F61"/>
    <w:rsid w:val="0036641F"/>
    <w:rsid w:val="00366630"/>
    <w:rsid w:val="00367FB4"/>
    <w:rsid w:val="003709C5"/>
    <w:rsid w:val="003721F8"/>
    <w:rsid w:val="00372634"/>
    <w:rsid w:val="00373366"/>
    <w:rsid w:val="00374914"/>
    <w:rsid w:val="003758B2"/>
    <w:rsid w:val="00376053"/>
    <w:rsid w:val="0037629E"/>
    <w:rsid w:val="0037728E"/>
    <w:rsid w:val="003774C8"/>
    <w:rsid w:val="00381955"/>
    <w:rsid w:val="003820C5"/>
    <w:rsid w:val="00382EBF"/>
    <w:rsid w:val="00382ED1"/>
    <w:rsid w:val="00382F41"/>
    <w:rsid w:val="003837E1"/>
    <w:rsid w:val="00384B94"/>
    <w:rsid w:val="0038537E"/>
    <w:rsid w:val="00385B7E"/>
    <w:rsid w:val="00385C65"/>
    <w:rsid w:val="00386AB4"/>
    <w:rsid w:val="00386D1E"/>
    <w:rsid w:val="00387AB0"/>
    <w:rsid w:val="003905A4"/>
    <w:rsid w:val="00390FEA"/>
    <w:rsid w:val="00391DE6"/>
    <w:rsid w:val="00391F73"/>
    <w:rsid w:val="00392137"/>
    <w:rsid w:val="00393077"/>
    <w:rsid w:val="00394E5A"/>
    <w:rsid w:val="00395143"/>
    <w:rsid w:val="0039531C"/>
    <w:rsid w:val="00395361"/>
    <w:rsid w:val="003953B9"/>
    <w:rsid w:val="003954B9"/>
    <w:rsid w:val="003961C6"/>
    <w:rsid w:val="003964B9"/>
    <w:rsid w:val="00396DB6"/>
    <w:rsid w:val="003975E2"/>
    <w:rsid w:val="003976DF"/>
    <w:rsid w:val="00397EF7"/>
    <w:rsid w:val="003A01D6"/>
    <w:rsid w:val="003A039C"/>
    <w:rsid w:val="003A042E"/>
    <w:rsid w:val="003A044F"/>
    <w:rsid w:val="003A07BA"/>
    <w:rsid w:val="003A2EAE"/>
    <w:rsid w:val="003A34C0"/>
    <w:rsid w:val="003A4CA2"/>
    <w:rsid w:val="003A5375"/>
    <w:rsid w:val="003A5741"/>
    <w:rsid w:val="003A5D1B"/>
    <w:rsid w:val="003A67CE"/>
    <w:rsid w:val="003A79A7"/>
    <w:rsid w:val="003B1996"/>
    <w:rsid w:val="003B3D26"/>
    <w:rsid w:val="003B4853"/>
    <w:rsid w:val="003B4B91"/>
    <w:rsid w:val="003B5063"/>
    <w:rsid w:val="003B51BB"/>
    <w:rsid w:val="003B5C07"/>
    <w:rsid w:val="003B62E6"/>
    <w:rsid w:val="003B771B"/>
    <w:rsid w:val="003C0D3B"/>
    <w:rsid w:val="003C2039"/>
    <w:rsid w:val="003C23A8"/>
    <w:rsid w:val="003C23DC"/>
    <w:rsid w:val="003C2C4D"/>
    <w:rsid w:val="003C3435"/>
    <w:rsid w:val="003C39CC"/>
    <w:rsid w:val="003C3F1D"/>
    <w:rsid w:val="003C56CB"/>
    <w:rsid w:val="003C5704"/>
    <w:rsid w:val="003C683F"/>
    <w:rsid w:val="003C70B2"/>
    <w:rsid w:val="003C71FA"/>
    <w:rsid w:val="003C7A22"/>
    <w:rsid w:val="003C7BD5"/>
    <w:rsid w:val="003C7D1D"/>
    <w:rsid w:val="003D00FF"/>
    <w:rsid w:val="003D094B"/>
    <w:rsid w:val="003D1BFA"/>
    <w:rsid w:val="003D2183"/>
    <w:rsid w:val="003D361F"/>
    <w:rsid w:val="003D3690"/>
    <w:rsid w:val="003D376E"/>
    <w:rsid w:val="003D461A"/>
    <w:rsid w:val="003D63BB"/>
    <w:rsid w:val="003D6464"/>
    <w:rsid w:val="003D744F"/>
    <w:rsid w:val="003E03B8"/>
    <w:rsid w:val="003E1184"/>
    <w:rsid w:val="003E17EC"/>
    <w:rsid w:val="003E1E72"/>
    <w:rsid w:val="003E3680"/>
    <w:rsid w:val="003E3A9A"/>
    <w:rsid w:val="003E3AC0"/>
    <w:rsid w:val="003E3F99"/>
    <w:rsid w:val="003E5796"/>
    <w:rsid w:val="003E5C7A"/>
    <w:rsid w:val="003E670B"/>
    <w:rsid w:val="003E674A"/>
    <w:rsid w:val="003F07B0"/>
    <w:rsid w:val="003F0D2F"/>
    <w:rsid w:val="003F11C8"/>
    <w:rsid w:val="003F1614"/>
    <w:rsid w:val="003F1D8C"/>
    <w:rsid w:val="003F1FD7"/>
    <w:rsid w:val="003F56E4"/>
    <w:rsid w:val="003F5A27"/>
    <w:rsid w:val="003F5F82"/>
    <w:rsid w:val="003F5FCF"/>
    <w:rsid w:val="003F769E"/>
    <w:rsid w:val="003F79FA"/>
    <w:rsid w:val="00400FAC"/>
    <w:rsid w:val="004010FE"/>
    <w:rsid w:val="0040218C"/>
    <w:rsid w:val="00402682"/>
    <w:rsid w:val="00402A0E"/>
    <w:rsid w:val="004034E9"/>
    <w:rsid w:val="004038F1"/>
    <w:rsid w:val="0040399D"/>
    <w:rsid w:val="00403EEB"/>
    <w:rsid w:val="004041A4"/>
    <w:rsid w:val="004054C9"/>
    <w:rsid w:val="00407B59"/>
    <w:rsid w:val="00410A60"/>
    <w:rsid w:val="00410C4A"/>
    <w:rsid w:val="00410FA6"/>
    <w:rsid w:val="00411BE4"/>
    <w:rsid w:val="00411BFD"/>
    <w:rsid w:val="00412A7F"/>
    <w:rsid w:val="00413097"/>
    <w:rsid w:val="00413285"/>
    <w:rsid w:val="00416232"/>
    <w:rsid w:val="00416382"/>
    <w:rsid w:val="00417CD1"/>
    <w:rsid w:val="0042010C"/>
    <w:rsid w:val="004206DF"/>
    <w:rsid w:val="00420AE0"/>
    <w:rsid w:val="00420BB7"/>
    <w:rsid w:val="0042160A"/>
    <w:rsid w:val="004219EE"/>
    <w:rsid w:val="004221AB"/>
    <w:rsid w:val="0042229B"/>
    <w:rsid w:val="00424780"/>
    <w:rsid w:val="00425050"/>
    <w:rsid w:val="0042516B"/>
    <w:rsid w:val="00426EEE"/>
    <w:rsid w:val="004270EC"/>
    <w:rsid w:val="0042728E"/>
    <w:rsid w:val="004279A1"/>
    <w:rsid w:val="00427B46"/>
    <w:rsid w:val="00430943"/>
    <w:rsid w:val="00430DF5"/>
    <w:rsid w:val="004318A4"/>
    <w:rsid w:val="004320CC"/>
    <w:rsid w:val="004333BB"/>
    <w:rsid w:val="00433C87"/>
    <w:rsid w:val="0043474C"/>
    <w:rsid w:val="00435334"/>
    <w:rsid w:val="0043614B"/>
    <w:rsid w:val="00436B31"/>
    <w:rsid w:val="00437F43"/>
    <w:rsid w:val="004418C2"/>
    <w:rsid w:val="004424B5"/>
    <w:rsid w:val="00444197"/>
    <w:rsid w:val="004443C0"/>
    <w:rsid w:val="00445820"/>
    <w:rsid w:val="00446B4B"/>
    <w:rsid w:val="00446EA2"/>
    <w:rsid w:val="00450EE7"/>
    <w:rsid w:val="00451917"/>
    <w:rsid w:val="00451CA1"/>
    <w:rsid w:val="00451EC1"/>
    <w:rsid w:val="004524F7"/>
    <w:rsid w:val="00452831"/>
    <w:rsid w:val="00452ED8"/>
    <w:rsid w:val="0045414C"/>
    <w:rsid w:val="00454952"/>
    <w:rsid w:val="004552ED"/>
    <w:rsid w:val="004559E3"/>
    <w:rsid w:val="00455B1C"/>
    <w:rsid w:val="00456657"/>
    <w:rsid w:val="00456949"/>
    <w:rsid w:val="00456D41"/>
    <w:rsid w:val="00457497"/>
    <w:rsid w:val="00460AB5"/>
    <w:rsid w:val="00460F0D"/>
    <w:rsid w:val="004616A5"/>
    <w:rsid w:val="00461E8E"/>
    <w:rsid w:val="00462830"/>
    <w:rsid w:val="00463616"/>
    <w:rsid w:val="00463719"/>
    <w:rsid w:val="0046493F"/>
    <w:rsid w:val="00465093"/>
    <w:rsid w:val="004655E0"/>
    <w:rsid w:val="0046574C"/>
    <w:rsid w:val="00466A29"/>
    <w:rsid w:val="00467D4A"/>
    <w:rsid w:val="00470564"/>
    <w:rsid w:val="004706A4"/>
    <w:rsid w:val="00470932"/>
    <w:rsid w:val="004713F4"/>
    <w:rsid w:val="0047189E"/>
    <w:rsid w:val="00472128"/>
    <w:rsid w:val="00472CB0"/>
    <w:rsid w:val="00472DCA"/>
    <w:rsid w:val="00472E7F"/>
    <w:rsid w:val="00475309"/>
    <w:rsid w:val="004758FB"/>
    <w:rsid w:val="004758FE"/>
    <w:rsid w:val="004771C0"/>
    <w:rsid w:val="004773B2"/>
    <w:rsid w:val="00477C02"/>
    <w:rsid w:val="00477C7D"/>
    <w:rsid w:val="00477EDE"/>
    <w:rsid w:val="00481906"/>
    <w:rsid w:val="00482408"/>
    <w:rsid w:val="00482E7C"/>
    <w:rsid w:val="00482F51"/>
    <w:rsid w:val="00483ADB"/>
    <w:rsid w:val="00483BF5"/>
    <w:rsid w:val="00484797"/>
    <w:rsid w:val="00484D73"/>
    <w:rsid w:val="00484FE9"/>
    <w:rsid w:val="004858BA"/>
    <w:rsid w:val="00485EB0"/>
    <w:rsid w:val="00486133"/>
    <w:rsid w:val="004863AA"/>
    <w:rsid w:val="004935F1"/>
    <w:rsid w:val="00493EC2"/>
    <w:rsid w:val="00493FA4"/>
    <w:rsid w:val="00493FFF"/>
    <w:rsid w:val="0049445D"/>
    <w:rsid w:val="004955A9"/>
    <w:rsid w:val="00496D15"/>
    <w:rsid w:val="00496D32"/>
    <w:rsid w:val="004A09FA"/>
    <w:rsid w:val="004A0E23"/>
    <w:rsid w:val="004A12D3"/>
    <w:rsid w:val="004A1309"/>
    <w:rsid w:val="004A1AF4"/>
    <w:rsid w:val="004A1DA8"/>
    <w:rsid w:val="004A2AF1"/>
    <w:rsid w:val="004A33D5"/>
    <w:rsid w:val="004A385C"/>
    <w:rsid w:val="004A3C7E"/>
    <w:rsid w:val="004A3DC7"/>
    <w:rsid w:val="004A5016"/>
    <w:rsid w:val="004A5A56"/>
    <w:rsid w:val="004A6025"/>
    <w:rsid w:val="004A65AA"/>
    <w:rsid w:val="004A6F8F"/>
    <w:rsid w:val="004A7096"/>
    <w:rsid w:val="004B02E9"/>
    <w:rsid w:val="004B1099"/>
    <w:rsid w:val="004B15FF"/>
    <w:rsid w:val="004B1BA2"/>
    <w:rsid w:val="004B2659"/>
    <w:rsid w:val="004B29C5"/>
    <w:rsid w:val="004B3323"/>
    <w:rsid w:val="004B3E0C"/>
    <w:rsid w:val="004B3E6A"/>
    <w:rsid w:val="004B3E9F"/>
    <w:rsid w:val="004B4A7C"/>
    <w:rsid w:val="004B5856"/>
    <w:rsid w:val="004B5A20"/>
    <w:rsid w:val="004B5B94"/>
    <w:rsid w:val="004B5BBF"/>
    <w:rsid w:val="004B6B6A"/>
    <w:rsid w:val="004B7207"/>
    <w:rsid w:val="004B73EE"/>
    <w:rsid w:val="004B7C35"/>
    <w:rsid w:val="004C2644"/>
    <w:rsid w:val="004C33ED"/>
    <w:rsid w:val="004C497E"/>
    <w:rsid w:val="004C54C7"/>
    <w:rsid w:val="004C5AF2"/>
    <w:rsid w:val="004C668E"/>
    <w:rsid w:val="004C6DE0"/>
    <w:rsid w:val="004C7588"/>
    <w:rsid w:val="004C763C"/>
    <w:rsid w:val="004C7D01"/>
    <w:rsid w:val="004C7F5C"/>
    <w:rsid w:val="004D0132"/>
    <w:rsid w:val="004D11D7"/>
    <w:rsid w:val="004D1699"/>
    <w:rsid w:val="004D1ABB"/>
    <w:rsid w:val="004D1BBA"/>
    <w:rsid w:val="004D1E5A"/>
    <w:rsid w:val="004D1E77"/>
    <w:rsid w:val="004D1F92"/>
    <w:rsid w:val="004D2738"/>
    <w:rsid w:val="004D281D"/>
    <w:rsid w:val="004D2C1F"/>
    <w:rsid w:val="004D2CA0"/>
    <w:rsid w:val="004D3D9F"/>
    <w:rsid w:val="004D482A"/>
    <w:rsid w:val="004D4902"/>
    <w:rsid w:val="004D78F9"/>
    <w:rsid w:val="004E026B"/>
    <w:rsid w:val="004E060C"/>
    <w:rsid w:val="004E0696"/>
    <w:rsid w:val="004E0DF9"/>
    <w:rsid w:val="004E12F5"/>
    <w:rsid w:val="004E1700"/>
    <w:rsid w:val="004E1F8B"/>
    <w:rsid w:val="004E2460"/>
    <w:rsid w:val="004E33FA"/>
    <w:rsid w:val="004E44C3"/>
    <w:rsid w:val="004E45C7"/>
    <w:rsid w:val="004E5476"/>
    <w:rsid w:val="004E56DA"/>
    <w:rsid w:val="004F1532"/>
    <w:rsid w:val="004F2B3F"/>
    <w:rsid w:val="004F2D85"/>
    <w:rsid w:val="004F3486"/>
    <w:rsid w:val="004F4A3B"/>
    <w:rsid w:val="004F5698"/>
    <w:rsid w:val="004F580B"/>
    <w:rsid w:val="004F5D47"/>
    <w:rsid w:val="004F66D8"/>
    <w:rsid w:val="004F7307"/>
    <w:rsid w:val="004F7695"/>
    <w:rsid w:val="004F76BD"/>
    <w:rsid w:val="004F7B9E"/>
    <w:rsid w:val="004F7BA4"/>
    <w:rsid w:val="00502ECF"/>
    <w:rsid w:val="00503FFB"/>
    <w:rsid w:val="0050424C"/>
    <w:rsid w:val="0050505F"/>
    <w:rsid w:val="0050596C"/>
    <w:rsid w:val="00506084"/>
    <w:rsid w:val="00507468"/>
    <w:rsid w:val="00510B23"/>
    <w:rsid w:val="00510D1E"/>
    <w:rsid w:val="00510D98"/>
    <w:rsid w:val="00510E47"/>
    <w:rsid w:val="005118ED"/>
    <w:rsid w:val="005123D1"/>
    <w:rsid w:val="0051298A"/>
    <w:rsid w:val="00512EB1"/>
    <w:rsid w:val="005153CF"/>
    <w:rsid w:val="00515F50"/>
    <w:rsid w:val="005167FD"/>
    <w:rsid w:val="00516862"/>
    <w:rsid w:val="005170DC"/>
    <w:rsid w:val="00520B7D"/>
    <w:rsid w:val="00520ECC"/>
    <w:rsid w:val="00521298"/>
    <w:rsid w:val="005214CF"/>
    <w:rsid w:val="00522365"/>
    <w:rsid w:val="00522383"/>
    <w:rsid w:val="005234C2"/>
    <w:rsid w:val="00523D38"/>
    <w:rsid w:val="00523E74"/>
    <w:rsid w:val="00524E68"/>
    <w:rsid w:val="00524E6B"/>
    <w:rsid w:val="00525216"/>
    <w:rsid w:val="005252D0"/>
    <w:rsid w:val="00525E3B"/>
    <w:rsid w:val="00525FC4"/>
    <w:rsid w:val="0052628E"/>
    <w:rsid w:val="00526C30"/>
    <w:rsid w:val="005304A8"/>
    <w:rsid w:val="00530B29"/>
    <w:rsid w:val="00530DAB"/>
    <w:rsid w:val="00532725"/>
    <w:rsid w:val="00532F71"/>
    <w:rsid w:val="005332F1"/>
    <w:rsid w:val="0053333E"/>
    <w:rsid w:val="00533451"/>
    <w:rsid w:val="00533FDD"/>
    <w:rsid w:val="005343FE"/>
    <w:rsid w:val="0053478F"/>
    <w:rsid w:val="00535577"/>
    <w:rsid w:val="005358FA"/>
    <w:rsid w:val="005401AD"/>
    <w:rsid w:val="005412A4"/>
    <w:rsid w:val="005412E0"/>
    <w:rsid w:val="00541C65"/>
    <w:rsid w:val="00541D1E"/>
    <w:rsid w:val="00541E80"/>
    <w:rsid w:val="0054234F"/>
    <w:rsid w:val="005427E4"/>
    <w:rsid w:val="005446CF"/>
    <w:rsid w:val="005449BC"/>
    <w:rsid w:val="0054546F"/>
    <w:rsid w:val="005476E1"/>
    <w:rsid w:val="005479AE"/>
    <w:rsid w:val="00547E78"/>
    <w:rsid w:val="00550D19"/>
    <w:rsid w:val="00550F21"/>
    <w:rsid w:val="00551012"/>
    <w:rsid w:val="00552658"/>
    <w:rsid w:val="00552F54"/>
    <w:rsid w:val="0055345D"/>
    <w:rsid w:val="00553BCF"/>
    <w:rsid w:val="00553C64"/>
    <w:rsid w:val="0055422D"/>
    <w:rsid w:val="00554399"/>
    <w:rsid w:val="00554558"/>
    <w:rsid w:val="00554C21"/>
    <w:rsid w:val="00554E8F"/>
    <w:rsid w:val="0055511C"/>
    <w:rsid w:val="005562DA"/>
    <w:rsid w:val="0055664F"/>
    <w:rsid w:val="00556DA0"/>
    <w:rsid w:val="005572C9"/>
    <w:rsid w:val="00557331"/>
    <w:rsid w:val="0055748F"/>
    <w:rsid w:val="00560764"/>
    <w:rsid w:val="005609DE"/>
    <w:rsid w:val="0056147C"/>
    <w:rsid w:val="00562651"/>
    <w:rsid w:val="005640FC"/>
    <w:rsid w:val="00564137"/>
    <w:rsid w:val="00564A73"/>
    <w:rsid w:val="005659C7"/>
    <w:rsid w:val="00565EAC"/>
    <w:rsid w:val="0056627A"/>
    <w:rsid w:val="0056794B"/>
    <w:rsid w:val="00567B0C"/>
    <w:rsid w:val="00567EE1"/>
    <w:rsid w:val="00570004"/>
    <w:rsid w:val="0057078B"/>
    <w:rsid w:val="0057089B"/>
    <w:rsid w:val="00572258"/>
    <w:rsid w:val="00572459"/>
    <w:rsid w:val="00572B84"/>
    <w:rsid w:val="00573158"/>
    <w:rsid w:val="0057395C"/>
    <w:rsid w:val="00573DC5"/>
    <w:rsid w:val="00575A34"/>
    <w:rsid w:val="00575AE0"/>
    <w:rsid w:val="00575B82"/>
    <w:rsid w:val="00575D7F"/>
    <w:rsid w:val="005766A4"/>
    <w:rsid w:val="005768AF"/>
    <w:rsid w:val="00576E4F"/>
    <w:rsid w:val="00581BB9"/>
    <w:rsid w:val="00581C5F"/>
    <w:rsid w:val="00583516"/>
    <w:rsid w:val="005843BF"/>
    <w:rsid w:val="00585422"/>
    <w:rsid w:val="0058675B"/>
    <w:rsid w:val="00586B83"/>
    <w:rsid w:val="00586D14"/>
    <w:rsid w:val="005870D5"/>
    <w:rsid w:val="005874CB"/>
    <w:rsid w:val="00587544"/>
    <w:rsid w:val="00590AEB"/>
    <w:rsid w:val="00590D3C"/>
    <w:rsid w:val="00592D9C"/>
    <w:rsid w:val="00594450"/>
    <w:rsid w:val="00594F2B"/>
    <w:rsid w:val="00595915"/>
    <w:rsid w:val="00595F2B"/>
    <w:rsid w:val="005960ED"/>
    <w:rsid w:val="0059655E"/>
    <w:rsid w:val="00596FCC"/>
    <w:rsid w:val="00597F30"/>
    <w:rsid w:val="005A2670"/>
    <w:rsid w:val="005A349F"/>
    <w:rsid w:val="005A3D45"/>
    <w:rsid w:val="005A4D63"/>
    <w:rsid w:val="005A4F51"/>
    <w:rsid w:val="005A507E"/>
    <w:rsid w:val="005A7678"/>
    <w:rsid w:val="005A79CC"/>
    <w:rsid w:val="005B001C"/>
    <w:rsid w:val="005B0237"/>
    <w:rsid w:val="005B05FC"/>
    <w:rsid w:val="005B2191"/>
    <w:rsid w:val="005B2AA1"/>
    <w:rsid w:val="005B2E38"/>
    <w:rsid w:val="005B3383"/>
    <w:rsid w:val="005B5112"/>
    <w:rsid w:val="005B57F0"/>
    <w:rsid w:val="005B5940"/>
    <w:rsid w:val="005B5C02"/>
    <w:rsid w:val="005B626C"/>
    <w:rsid w:val="005B6A79"/>
    <w:rsid w:val="005B7EE1"/>
    <w:rsid w:val="005C1B3A"/>
    <w:rsid w:val="005C268C"/>
    <w:rsid w:val="005C269B"/>
    <w:rsid w:val="005C2B26"/>
    <w:rsid w:val="005C2EAA"/>
    <w:rsid w:val="005C3425"/>
    <w:rsid w:val="005C49C9"/>
    <w:rsid w:val="005C5474"/>
    <w:rsid w:val="005C54C7"/>
    <w:rsid w:val="005C5C78"/>
    <w:rsid w:val="005C5F19"/>
    <w:rsid w:val="005C6CAA"/>
    <w:rsid w:val="005C7802"/>
    <w:rsid w:val="005D0BE1"/>
    <w:rsid w:val="005D26D9"/>
    <w:rsid w:val="005D2E3B"/>
    <w:rsid w:val="005D300D"/>
    <w:rsid w:val="005D31BE"/>
    <w:rsid w:val="005D447D"/>
    <w:rsid w:val="005D5BDC"/>
    <w:rsid w:val="005D6CD6"/>
    <w:rsid w:val="005D6F67"/>
    <w:rsid w:val="005D7836"/>
    <w:rsid w:val="005E0179"/>
    <w:rsid w:val="005E0754"/>
    <w:rsid w:val="005E0C45"/>
    <w:rsid w:val="005E0DAF"/>
    <w:rsid w:val="005E29FD"/>
    <w:rsid w:val="005E4A1B"/>
    <w:rsid w:val="005E5581"/>
    <w:rsid w:val="005E55F9"/>
    <w:rsid w:val="005E58E5"/>
    <w:rsid w:val="005E7524"/>
    <w:rsid w:val="005F1B5D"/>
    <w:rsid w:val="005F1BBB"/>
    <w:rsid w:val="005F22F1"/>
    <w:rsid w:val="005F3AC6"/>
    <w:rsid w:val="005F5698"/>
    <w:rsid w:val="005F57F6"/>
    <w:rsid w:val="005F58AC"/>
    <w:rsid w:val="005F624D"/>
    <w:rsid w:val="005F778E"/>
    <w:rsid w:val="005F7DE5"/>
    <w:rsid w:val="00601113"/>
    <w:rsid w:val="00602061"/>
    <w:rsid w:val="00602446"/>
    <w:rsid w:val="006025BD"/>
    <w:rsid w:val="00603E62"/>
    <w:rsid w:val="00605790"/>
    <w:rsid w:val="0060660E"/>
    <w:rsid w:val="00606ACA"/>
    <w:rsid w:val="00610711"/>
    <w:rsid w:val="00611096"/>
    <w:rsid w:val="006110EF"/>
    <w:rsid w:val="00611928"/>
    <w:rsid w:val="00611ACA"/>
    <w:rsid w:val="00611BEC"/>
    <w:rsid w:val="00612314"/>
    <w:rsid w:val="00612443"/>
    <w:rsid w:val="00612761"/>
    <w:rsid w:val="00612936"/>
    <w:rsid w:val="00613149"/>
    <w:rsid w:val="006139FA"/>
    <w:rsid w:val="00613D72"/>
    <w:rsid w:val="00613EBD"/>
    <w:rsid w:val="00615228"/>
    <w:rsid w:val="0061543D"/>
    <w:rsid w:val="00615F07"/>
    <w:rsid w:val="006166C1"/>
    <w:rsid w:val="00616937"/>
    <w:rsid w:val="006170EE"/>
    <w:rsid w:val="00617D99"/>
    <w:rsid w:val="00620744"/>
    <w:rsid w:val="00620DC8"/>
    <w:rsid w:val="00621357"/>
    <w:rsid w:val="006217B0"/>
    <w:rsid w:val="00621AA5"/>
    <w:rsid w:val="00621EF5"/>
    <w:rsid w:val="006226EB"/>
    <w:rsid w:val="00622716"/>
    <w:rsid w:val="00622D48"/>
    <w:rsid w:val="0062373A"/>
    <w:rsid w:val="00624646"/>
    <w:rsid w:val="0062481E"/>
    <w:rsid w:val="0062544B"/>
    <w:rsid w:val="00626377"/>
    <w:rsid w:val="0062698C"/>
    <w:rsid w:val="00626A7E"/>
    <w:rsid w:val="006304C0"/>
    <w:rsid w:val="00631CAE"/>
    <w:rsid w:val="0063273A"/>
    <w:rsid w:val="00632D8F"/>
    <w:rsid w:val="00632EF2"/>
    <w:rsid w:val="006336D2"/>
    <w:rsid w:val="006339D5"/>
    <w:rsid w:val="00633FB2"/>
    <w:rsid w:val="0063514B"/>
    <w:rsid w:val="00635714"/>
    <w:rsid w:val="00637421"/>
    <w:rsid w:val="00637434"/>
    <w:rsid w:val="00637FC3"/>
    <w:rsid w:val="0064131B"/>
    <w:rsid w:val="006416E0"/>
    <w:rsid w:val="00641DEC"/>
    <w:rsid w:val="00642F04"/>
    <w:rsid w:val="006445C2"/>
    <w:rsid w:val="006445FE"/>
    <w:rsid w:val="00644D57"/>
    <w:rsid w:val="006452C1"/>
    <w:rsid w:val="006460BD"/>
    <w:rsid w:val="00646674"/>
    <w:rsid w:val="006469D7"/>
    <w:rsid w:val="00646E0B"/>
    <w:rsid w:val="00646FF5"/>
    <w:rsid w:val="0064745D"/>
    <w:rsid w:val="00647D66"/>
    <w:rsid w:val="00652CB8"/>
    <w:rsid w:val="00652EB1"/>
    <w:rsid w:val="0065303A"/>
    <w:rsid w:val="00653BF9"/>
    <w:rsid w:val="00654462"/>
    <w:rsid w:val="0065620E"/>
    <w:rsid w:val="00657F7C"/>
    <w:rsid w:val="006607F7"/>
    <w:rsid w:val="00661028"/>
    <w:rsid w:val="00662BB0"/>
    <w:rsid w:val="00662F80"/>
    <w:rsid w:val="0066345F"/>
    <w:rsid w:val="006637F5"/>
    <w:rsid w:val="00663BC5"/>
    <w:rsid w:val="00664C2E"/>
    <w:rsid w:val="0066526E"/>
    <w:rsid w:val="006653C9"/>
    <w:rsid w:val="00665FBB"/>
    <w:rsid w:val="006669C3"/>
    <w:rsid w:val="00666C85"/>
    <w:rsid w:val="006677ED"/>
    <w:rsid w:val="00671843"/>
    <w:rsid w:val="00672581"/>
    <w:rsid w:val="00672D98"/>
    <w:rsid w:val="00673F2C"/>
    <w:rsid w:val="00674773"/>
    <w:rsid w:val="006759E0"/>
    <w:rsid w:val="00675BAB"/>
    <w:rsid w:val="00676364"/>
    <w:rsid w:val="00676500"/>
    <w:rsid w:val="00676526"/>
    <w:rsid w:val="00676AF2"/>
    <w:rsid w:val="00677036"/>
    <w:rsid w:val="00677460"/>
    <w:rsid w:val="006774C3"/>
    <w:rsid w:val="00677E05"/>
    <w:rsid w:val="006805A9"/>
    <w:rsid w:val="00680A6E"/>
    <w:rsid w:val="0068135D"/>
    <w:rsid w:val="00681627"/>
    <w:rsid w:val="0068347C"/>
    <w:rsid w:val="0068370B"/>
    <w:rsid w:val="00683DC5"/>
    <w:rsid w:val="00684F58"/>
    <w:rsid w:val="0068501B"/>
    <w:rsid w:val="006852E1"/>
    <w:rsid w:val="00685E5C"/>
    <w:rsid w:val="00686968"/>
    <w:rsid w:val="006873B2"/>
    <w:rsid w:val="00687801"/>
    <w:rsid w:val="00687CB7"/>
    <w:rsid w:val="00690644"/>
    <w:rsid w:val="0069213E"/>
    <w:rsid w:val="006924BC"/>
    <w:rsid w:val="0069253A"/>
    <w:rsid w:val="00692B2D"/>
    <w:rsid w:val="006934E0"/>
    <w:rsid w:val="006938DE"/>
    <w:rsid w:val="00695586"/>
    <w:rsid w:val="00695BA5"/>
    <w:rsid w:val="00695E60"/>
    <w:rsid w:val="006971AD"/>
    <w:rsid w:val="00697B91"/>
    <w:rsid w:val="006A0F2F"/>
    <w:rsid w:val="006A11BD"/>
    <w:rsid w:val="006A1C53"/>
    <w:rsid w:val="006A1EAE"/>
    <w:rsid w:val="006A2402"/>
    <w:rsid w:val="006A47A8"/>
    <w:rsid w:val="006A58BF"/>
    <w:rsid w:val="006A730A"/>
    <w:rsid w:val="006A7B84"/>
    <w:rsid w:val="006B140A"/>
    <w:rsid w:val="006B1822"/>
    <w:rsid w:val="006B2512"/>
    <w:rsid w:val="006B27E0"/>
    <w:rsid w:val="006B3344"/>
    <w:rsid w:val="006B34E4"/>
    <w:rsid w:val="006B3CDC"/>
    <w:rsid w:val="006B4110"/>
    <w:rsid w:val="006B46DB"/>
    <w:rsid w:val="006B6E5D"/>
    <w:rsid w:val="006B71D1"/>
    <w:rsid w:val="006B7CC9"/>
    <w:rsid w:val="006C2812"/>
    <w:rsid w:val="006C2F62"/>
    <w:rsid w:val="006C326A"/>
    <w:rsid w:val="006C494C"/>
    <w:rsid w:val="006C498F"/>
    <w:rsid w:val="006C51F6"/>
    <w:rsid w:val="006C5590"/>
    <w:rsid w:val="006C5869"/>
    <w:rsid w:val="006C66F5"/>
    <w:rsid w:val="006C6F7D"/>
    <w:rsid w:val="006D0C2A"/>
    <w:rsid w:val="006D0DF6"/>
    <w:rsid w:val="006D0EE7"/>
    <w:rsid w:val="006D3474"/>
    <w:rsid w:val="006D362D"/>
    <w:rsid w:val="006D44F6"/>
    <w:rsid w:val="006D4BDD"/>
    <w:rsid w:val="006D5F60"/>
    <w:rsid w:val="006D673E"/>
    <w:rsid w:val="006D6C92"/>
    <w:rsid w:val="006D6E00"/>
    <w:rsid w:val="006D76D0"/>
    <w:rsid w:val="006D7FEA"/>
    <w:rsid w:val="006E03AF"/>
    <w:rsid w:val="006E0757"/>
    <w:rsid w:val="006E0C72"/>
    <w:rsid w:val="006E0FC7"/>
    <w:rsid w:val="006E1278"/>
    <w:rsid w:val="006E1636"/>
    <w:rsid w:val="006E1DE9"/>
    <w:rsid w:val="006E3490"/>
    <w:rsid w:val="006E41F4"/>
    <w:rsid w:val="006E44B7"/>
    <w:rsid w:val="006E45DC"/>
    <w:rsid w:val="006E4EF5"/>
    <w:rsid w:val="006E5A3E"/>
    <w:rsid w:val="006E6FF0"/>
    <w:rsid w:val="006E71C1"/>
    <w:rsid w:val="006F0F63"/>
    <w:rsid w:val="006F1A8E"/>
    <w:rsid w:val="006F27B0"/>
    <w:rsid w:val="006F2D31"/>
    <w:rsid w:val="006F2D69"/>
    <w:rsid w:val="006F5DA9"/>
    <w:rsid w:val="006F6684"/>
    <w:rsid w:val="006F7762"/>
    <w:rsid w:val="006F776C"/>
    <w:rsid w:val="006F79FE"/>
    <w:rsid w:val="007008F9"/>
    <w:rsid w:val="00701B9A"/>
    <w:rsid w:val="007035F7"/>
    <w:rsid w:val="00703791"/>
    <w:rsid w:val="0070393D"/>
    <w:rsid w:val="00706584"/>
    <w:rsid w:val="00706E32"/>
    <w:rsid w:val="0070792A"/>
    <w:rsid w:val="00710774"/>
    <w:rsid w:val="007116D6"/>
    <w:rsid w:val="00711EAC"/>
    <w:rsid w:val="00712132"/>
    <w:rsid w:val="00712DDB"/>
    <w:rsid w:val="0071318B"/>
    <w:rsid w:val="00713AC6"/>
    <w:rsid w:val="00713E50"/>
    <w:rsid w:val="00715117"/>
    <w:rsid w:val="00715517"/>
    <w:rsid w:val="00715A6B"/>
    <w:rsid w:val="007200C7"/>
    <w:rsid w:val="00721A5F"/>
    <w:rsid w:val="00721BF9"/>
    <w:rsid w:val="00721CE5"/>
    <w:rsid w:val="0072399E"/>
    <w:rsid w:val="00724079"/>
    <w:rsid w:val="00724B94"/>
    <w:rsid w:val="00724B9D"/>
    <w:rsid w:val="007258B5"/>
    <w:rsid w:val="007266A0"/>
    <w:rsid w:val="00726865"/>
    <w:rsid w:val="007305FE"/>
    <w:rsid w:val="00732231"/>
    <w:rsid w:val="00732586"/>
    <w:rsid w:val="00732D71"/>
    <w:rsid w:val="00733560"/>
    <w:rsid w:val="007335F4"/>
    <w:rsid w:val="00733BCF"/>
    <w:rsid w:val="0073432C"/>
    <w:rsid w:val="007344AD"/>
    <w:rsid w:val="00735C48"/>
    <w:rsid w:val="00736659"/>
    <w:rsid w:val="00736B02"/>
    <w:rsid w:val="00736B52"/>
    <w:rsid w:val="00737EC8"/>
    <w:rsid w:val="00740766"/>
    <w:rsid w:val="00740ADB"/>
    <w:rsid w:val="00740C94"/>
    <w:rsid w:val="00742494"/>
    <w:rsid w:val="007430A6"/>
    <w:rsid w:val="0074445C"/>
    <w:rsid w:val="00744AE0"/>
    <w:rsid w:val="00745585"/>
    <w:rsid w:val="0074623A"/>
    <w:rsid w:val="00746DDE"/>
    <w:rsid w:val="00747C67"/>
    <w:rsid w:val="007500A9"/>
    <w:rsid w:val="0075208A"/>
    <w:rsid w:val="007526AF"/>
    <w:rsid w:val="00752C86"/>
    <w:rsid w:val="00752E87"/>
    <w:rsid w:val="00753240"/>
    <w:rsid w:val="007538DB"/>
    <w:rsid w:val="00754BA2"/>
    <w:rsid w:val="00754DEB"/>
    <w:rsid w:val="00755336"/>
    <w:rsid w:val="0075538C"/>
    <w:rsid w:val="00755931"/>
    <w:rsid w:val="007559CF"/>
    <w:rsid w:val="00756642"/>
    <w:rsid w:val="00756B8C"/>
    <w:rsid w:val="0075716D"/>
    <w:rsid w:val="007572D7"/>
    <w:rsid w:val="0075739C"/>
    <w:rsid w:val="007576D5"/>
    <w:rsid w:val="00757AC0"/>
    <w:rsid w:val="00757D31"/>
    <w:rsid w:val="007602AE"/>
    <w:rsid w:val="00760632"/>
    <w:rsid w:val="007606E0"/>
    <w:rsid w:val="00760A7E"/>
    <w:rsid w:val="00760C57"/>
    <w:rsid w:val="00761C82"/>
    <w:rsid w:val="00762337"/>
    <w:rsid w:val="007623CC"/>
    <w:rsid w:val="00763052"/>
    <w:rsid w:val="007636EE"/>
    <w:rsid w:val="00764387"/>
    <w:rsid w:val="00764502"/>
    <w:rsid w:val="007647A6"/>
    <w:rsid w:val="0076524F"/>
    <w:rsid w:val="00765D7D"/>
    <w:rsid w:val="007668E4"/>
    <w:rsid w:val="00766BE7"/>
    <w:rsid w:val="00766FC9"/>
    <w:rsid w:val="00767031"/>
    <w:rsid w:val="00770127"/>
    <w:rsid w:val="00770726"/>
    <w:rsid w:val="00771037"/>
    <w:rsid w:val="00771457"/>
    <w:rsid w:val="00771E52"/>
    <w:rsid w:val="00772A14"/>
    <w:rsid w:val="0077358D"/>
    <w:rsid w:val="007738BB"/>
    <w:rsid w:val="00773FA1"/>
    <w:rsid w:val="007752E2"/>
    <w:rsid w:val="0077533C"/>
    <w:rsid w:val="00775462"/>
    <w:rsid w:val="00777030"/>
    <w:rsid w:val="007806AC"/>
    <w:rsid w:val="00780DFB"/>
    <w:rsid w:val="00781AB2"/>
    <w:rsid w:val="00781DDA"/>
    <w:rsid w:val="00781E11"/>
    <w:rsid w:val="00782566"/>
    <w:rsid w:val="007828CC"/>
    <w:rsid w:val="00782D3E"/>
    <w:rsid w:val="0078324A"/>
    <w:rsid w:val="007842B4"/>
    <w:rsid w:val="0078506C"/>
    <w:rsid w:val="00785982"/>
    <w:rsid w:val="00787802"/>
    <w:rsid w:val="00790573"/>
    <w:rsid w:val="00790994"/>
    <w:rsid w:val="007933C5"/>
    <w:rsid w:val="00794671"/>
    <w:rsid w:val="00794DEC"/>
    <w:rsid w:val="00794EA6"/>
    <w:rsid w:val="00796C0D"/>
    <w:rsid w:val="00796F81"/>
    <w:rsid w:val="0079734D"/>
    <w:rsid w:val="00797805"/>
    <w:rsid w:val="00797885"/>
    <w:rsid w:val="007A0029"/>
    <w:rsid w:val="007A0691"/>
    <w:rsid w:val="007A128D"/>
    <w:rsid w:val="007A1328"/>
    <w:rsid w:val="007A13E1"/>
    <w:rsid w:val="007A26EF"/>
    <w:rsid w:val="007A29EB"/>
    <w:rsid w:val="007A4362"/>
    <w:rsid w:val="007A4380"/>
    <w:rsid w:val="007A43A8"/>
    <w:rsid w:val="007A43B0"/>
    <w:rsid w:val="007A59C3"/>
    <w:rsid w:val="007A622C"/>
    <w:rsid w:val="007A663B"/>
    <w:rsid w:val="007B0299"/>
    <w:rsid w:val="007B0B6F"/>
    <w:rsid w:val="007B0E2E"/>
    <w:rsid w:val="007B10C0"/>
    <w:rsid w:val="007B1779"/>
    <w:rsid w:val="007B19F6"/>
    <w:rsid w:val="007B1E0A"/>
    <w:rsid w:val="007B287F"/>
    <w:rsid w:val="007B2E17"/>
    <w:rsid w:val="007B3424"/>
    <w:rsid w:val="007B3FB3"/>
    <w:rsid w:val="007B4BA1"/>
    <w:rsid w:val="007B65F0"/>
    <w:rsid w:val="007B6F58"/>
    <w:rsid w:val="007B7203"/>
    <w:rsid w:val="007B7601"/>
    <w:rsid w:val="007B799F"/>
    <w:rsid w:val="007B7E1F"/>
    <w:rsid w:val="007B7F7C"/>
    <w:rsid w:val="007B7FD3"/>
    <w:rsid w:val="007C122C"/>
    <w:rsid w:val="007C1D9F"/>
    <w:rsid w:val="007C21EE"/>
    <w:rsid w:val="007C33A5"/>
    <w:rsid w:val="007C42C2"/>
    <w:rsid w:val="007C5988"/>
    <w:rsid w:val="007C5E9C"/>
    <w:rsid w:val="007C6536"/>
    <w:rsid w:val="007C6B4F"/>
    <w:rsid w:val="007C7188"/>
    <w:rsid w:val="007C7319"/>
    <w:rsid w:val="007C7368"/>
    <w:rsid w:val="007D01CD"/>
    <w:rsid w:val="007D097C"/>
    <w:rsid w:val="007D0A99"/>
    <w:rsid w:val="007D412A"/>
    <w:rsid w:val="007D4BCE"/>
    <w:rsid w:val="007D5C0F"/>
    <w:rsid w:val="007D5CCE"/>
    <w:rsid w:val="007D6739"/>
    <w:rsid w:val="007D76D5"/>
    <w:rsid w:val="007E0E5F"/>
    <w:rsid w:val="007E16B9"/>
    <w:rsid w:val="007E2B1B"/>
    <w:rsid w:val="007E35F8"/>
    <w:rsid w:val="007E38EB"/>
    <w:rsid w:val="007E4246"/>
    <w:rsid w:val="007E4685"/>
    <w:rsid w:val="007E5116"/>
    <w:rsid w:val="007E5142"/>
    <w:rsid w:val="007E535C"/>
    <w:rsid w:val="007E62DF"/>
    <w:rsid w:val="007E6F69"/>
    <w:rsid w:val="007E7073"/>
    <w:rsid w:val="007E794A"/>
    <w:rsid w:val="007E7A75"/>
    <w:rsid w:val="007F06FA"/>
    <w:rsid w:val="007F1315"/>
    <w:rsid w:val="007F152B"/>
    <w:rsid w:val="007F17AB"/>
    <w:rsid w:val="007F2325"/>
    <w:rsid w:val="007F3B28"/>
    <w:rsid w:val="007F49EF"/>
    <w:rsid w:val="007F5F3F"/>
    <w:rsid w:val="007F6BDD"/>
    <w:rsid w:val="007F7001"/>
    <w:rsid w:val="008023C6"/>
    <w:rsid w:val="008026C4"/>
    <w:rsid w:val="00802714"/>
    <w:rsid w:val="008032AB"/>
    <w:rsid w:val="00803CE8"/>
    <w:rsid w:val="0080734E"/>
    <w:rsid w:val="008100CE"/>
    <w:rsid w:val="008107F4"/>
    <w:rsid w:val="00811432"/>
    <w:rsid w:val="008123D7"/>
    <w:rsid w:val="00813388"/>
    <w:rsid w:val="008137A0"/>
    <w:rsid w:val="008137A2"/>
    <w:rsid w:val="00813F01"/>
    <w:rsid w:val="00814272"/>
    <w:rsid w:val="00814373"/>
    <w:rsid w:val="008143FD"/>
    <w:rsid w:val="00815F93"/>
    <w:rsid w:val="0081741E"/>
    <w:rsid w:val="00817501"/>
    <w:rsid w:val="00817C71"/>
    <w:rsid w:val="00817D05"/>
    <w:rsid w:val="00820CD2"/>
    <w:rsid w:val="008217CE"/>
    <w:rsid w:val="00821AA6"/>
    <w:rsid w:val="00821B8C"/>
    <w:rsid w:val="0082327C"/>
    <w:rsid w:val="008235AA"/>
    <w:rsid w:val="008235C4"/>
    <w:rsid w:val="00823AF6"/>
    <w:rsid w:val="00824087"/>
    <w:rsid w:val="008241FF"/>
    <w:rsid w:val="00824445"/>
    <w:rsid w:val="008248DC"/>
    <w:rsid w:val="00826440"/>
    <w:rsid w:val="008265FF"/>
    <w:rsid w:val="00826948"/>
    <w:rsid w:val="0082767A"/>
    <w:rsid w:val="00831192"/>
    <w:rsid w:val="00831C8B"/>
    <w:rsid w:val="00831E7C"/>
    <w:rsid w:val="008329AC"/>
    <w:rsid w:val="0083336F"/>
    <w:rsid w:val="0083352F"/>
    <w:rsid w:val="00835344"/>
    <w:rsid w:val="00835605"/>
    <w:rsid w:val="008363B1"/>
    <w:rsid w:val="00836416"/>
    <w:rsid w:val="00836A78"/>
    <w:rsid w:val="00837A72"/>
    <w:rsid w:val="00840120"/>
    <w:rsid w:val="00844236"/>
    <w:rsid w:val="008443CF"/>
    <w:rsid w:val="00844691"/>
    <w:rsid w:val="008465DA"/>
    <w:rsid w:val="00846B09"/>
    <w:rsid w:val="00846FE8"/>
    <w:rsid w:val="00847775"/>
    <w:rsid w:val="00847F30"/>
    <w:rsid w:val="00850358"/>
    <w:rsid w:val="008503EB"/>
    <w:rsid w:val="00850FDA"/>
    <w:rsid w:val="008510D3"/>
    <w:rsid w:val="00851567"/>
    <w:rsid w:val="00851C49"/>
    <w:rsid w:val="00852312"/>
    <w:rsid w:val="008528B8"/>
    <w:rsid w:val="00852E5C"/>
    <w:rsid w:val="00853519"/>
    <w:rsid w:val="0085446A"/>
    <w:rsid w:val="00854CB9"/>
    <w:rsid w:val="008550AE"/>
    <w:rsid w:val="0085594C"/>
    <w:rsid w:val="00855BE6"/>
    <w:rsid w:val="00857BCB"/>
    <w:rsid w:val="00857D28"/>
    <w:rsid w:val="008610AA"/>
    <w:rsid w:val="00864676"/>
    <w:rsid w:val="00864DB1"/>
    <w:rsid w:val="0086529A"/>
    <w:rsid w:val="00865E67"/>
    <w:rsid w:val="00865F84"/>
    <w:rsid w:val="0086605F"/>
    <w:rsid w:val="00866968"/>
    <w:rsid w:val="00866CB1"/>
    <w:rsid w:val="00867931"/>
    <w:rsid w:val="0087093F"/>
    <w:rsid w:val="00871A82"/>
    <w:rsid w:val="00874486"/>
    <w:rsid w:val="0087565C"/>
    <w:rsid w:val="008758CF"/>
    <w:rsid w:val="008760EC"/>
    <w:rsid w:val="00876B67"/>
    <w:rsid w:val="00876C10"/>
    <w:rsid w:val="00876E61"/>
    <w:rsid w:val="008774DE"/>
    <w:rsid w:val="0088053B"/>
    <w:rsid w:val="008809E7"/>
    <w:rsid w:val="00880D2D"/>
    <w:rsid w:val="00881132"/>
    <w:rsid w:val="00881601"/>
    <w:rsid w:val="008823F9"/>
    <w:rsid w:val="00882B79"/>
    <w:rsid w:val="0088531E"/>
    <w:rsid w:val="008861E4"/>
    <w:rsid w:val="00886FA5"/>
    <w:rsid w:val="008878EA"/>
    <w:rsid w:val="00887A00"/>
    <w:rsid w:val="0089088C"/>
    <w:rsid w:val="00891359"/>
    <w:rsid w:val="00891638"/>
    <w:rsid w:val="00891DB6"/>
    <w:rsid w:val="00891FDF"/>
    <w:rsid w:val="00892D9C"/>
    <w:rsid w:val="008943A9"/>
    <w:rsid w:val="00894E86"/>
    <w:rsid w:val="0089563C"/>
    <w:rsid w:val="008965AE"/>
    <w:rsid w:val="008A03D2"/>
    <w:rsid w:val="008A1B91"/>
    <w:rsid w:val="008A1B9A"/>
    <w:rsid w:val="008A2765"/>
    <w:rsid w:val="008A27ED"/>
    <w:rsid w:val="008A2A38"/>
    <w:rsid w:val="008A2B76"/>
    <w:rsid w:val="008A3131"/>
    <w:rsid w:val="008A3B74"/>
    <w:rsid w:val="008A3FAC"/>
    <w:rsid w:val="008A4294"/>
    <w:rsid w:val="008A42E1"/>
    <w:rsid w:val="008A4B37"/>
    <w:rsid w:val="008A4C5C"/>
    <w:rsid w:val="008A5DED"/>
    <w:rsid w:val="008A5E88"/>
    <w:rsid w:val="008A6B3F"/>
    <w:rsid w:val="008A6C76"/>
    <w:rsid w:val="008A6CDE"/>
    <w:rsid w:val="008A7202"/>
    <w:rsid w:val="008B0A9F"/>
    <w:rsid w:val="008B1729"/>
    <w:rsid w:val="008B1821"/>
    <w:rsid w:val="008B2047"/>
    <w:rsid w:val="008B49D8"/>
    <w:rsid w:val="008B4B43"/>
    <w:rsid w:val="008B4C00"/>
    <w:rsid w:val="008B5C44"/>
    <w:rsid w:val="008B5FB4"/>
    <w:rsid w:val="008B64A1"/>
    <w:rsid w:val="008B6CA6"/>
    <w:rsid w:val="008C0F0C"/>
    <w:rsid w:val="008C0FAE"/>
    <w:rsid w:val="008C154D"/>
    <w:rsid w:val="008C2549"/>
    <w:rsid w:val="008C3338"/>
    <w:rsid w:val="008C3936"/>
    <w:rsid w:val="008C45DC"/>
    <w:rsid w:val="008C4B2D"/>
    <w:rsid w:val="008C57E6"/>
    <w:rsid w:val="008C587D"/>
    <w:rsid w:val="008C59ED"/>
    <w:rsid w:val="008C6FA7"/>
    <w:rsid w:val="008D1097"/>
    <w:rsid w:val="008D1277"/>
    <w:rsid w:val="008D2685"/>
    <w:rsid w:val="008D28BB"/>
    <w:rsid w:val="008D2F33"/>
    <w:rsid w:val="008D49D4"/>
    <w:rsid w:val="008D5004"/>
    <w:rsid w:val="008D5FCC"/>
    <w:rsid w:val="008D6557"/>
    <w:rsid w:val="008D661C"/>
    <w:rsid w:val="008D6F7E"/>
    <w:rsid w:val="008D6FCC"/>
    <w:rsid w:val="008D718E"/>
    <w:rsid w:val="008D76C2"/>
    <w:rsid w:val="008D7AF1"/>
    <w:rsid w:val="008E0DC3"/>
    <w:rsid w:val="008E0FF5"/>
    <w:rsid w:val="008E2399"/>
    <w:rsid w:val="008E3EE8"/>
    <w:rsid w:val="008E4CBC"/>
    <w:rsid w:val="008E4CE2"/>
    <w:rsid w:val="008E510F"/>
    <w:rsid w:val="008E6823"/>
    <w:rsid w:val="008E6E70"/>
    <w:rsid w:val="008E7205"/>
    <w:rsid w:val="008E7427"/>
    <w:rsid w:val="008F0117"/>
    <w:rsid w:val="008F0966"/>
    <w:rsid w:val="008F0DDD"/>
    <w:rsid w:val="008F1658"/>
    <w:rsid w:val="008F3B91"/>
    <w:rsid w:val="008F4095"/>
    <w:rsid w:val="008F4812"/>
    <w:rsid w:val="008F51B9"/>
    <w:rsid w:val="008F5255"/>
    <w:rsid w:val="008F7507"/>
    <w:rsid w:val="008F7D89"/>
    <w:rsid w:val="00900962"/>
    <w:rsid w:val="0090159A"/>
    <w:rsid w:val="00901D15"/>
    <w:rsid w:val="00902C50"/>
    <w:rsid w:val="00904271"/>
    <w:rsid w:val="00905FF8"/>
    <w:rsid w:val="00906C40"/>
    <w:rsid w:val="0090716C"/>
    <w:rsid w:val="009103D0"/>
    <w:rsid w:val="00911545"/>
    <w:rsid w:val="00912237"/>
    <w:rsid w:val="00912317"/>
    <w:rsid w:val="009125E3"/>
    <w:rsid w:val="0091280D"/>
    <w:rsid w:val="00913338"/>
    <w:rsid w:val="00913B3D"/>
    <w:rsid w:val="00916A98"/>
    <w:rsid w:val="00917FF1"/>
    <w:rsid w:val="00921BDE"/>
    <w:rsid w:val="00922730"/>
    <w:rsid w:val="00922BCB"/>
    <w:rsid w:val="00922C42"/>
    <w:rsid w:val="009239CD"/>
    <w:rsid w:val="00924A33"/>
    <w:rsid w:val="00924A88"/>
    <w:rsid w:val="00925924"/>
    <w:rsid w:val="009266C9"/>
    <w:rsid w:val="00926F6F"/>
    <w:rsid w:val="00930379"/>
    <w:rsid w:val="009306DE"/>
    <w:rsid w:val="009309EA"/>
    <w:rsid w:val="00930CB9"/>
    <w:rsid w:val="009315F6"/>
    <w:rsid w:val="00931705"/>
    <w:rsid w:val="00932401"/>
    <w:rsid w:val="00933936"/>
    <w:rsid w:val="00934A3E"/>
    <w:rsid w:val="009356AB"/>
    <w:rsid w:val="00935E90"/>
    <w:rsid w:val="00935EAD"/>
    <w:rsid w:val="00936940"/>
    <w:rsid w:val="0094016C"/>
    <w:rsid w:val="00941D89"/>
    <w:rsid w:val="00942746"/>
    <w:rsid w:val="00943DE4"/>
    <w:rsid w:val="00944072"/>
    <w:rsid w:val="009443F4"/>
    <w:rsid w:val="0094442B"/>
    <w:rsid w:val="00944AC4"/>
    <w:rsid w:val="0094603B"/>
    <w:rsid w:val="00947FD7"/>
    <w:rsid w:val="009500F1"/>
    <w:rsid w:val="00951C09"/>
    <w:rsid w:val="009528B2"/>
    <w:rsid w:val="00956128"/>
    <w:rsid w:val="00956E36"/>
    <w:rsid w:val="00957DEB"/>
    <w:rsid w:val="00960C45"/>
    <w:rsid w:val="00960F4F"/>
    <w:rsid w:val="00961B5A"/>
    <w:rsid w:val="00961BE9"/>
    <w:rsid w:val="00961C4D"/>
    <w:rsid w:val="00961F44"/>
    <w:rsid w:val="00963111"/>
    <w:rsid w:val="00964449"/>
    <w:rsid w:val="00964493"/>
    <w:rsid w:val="009653DA"/>
    <w:rsid w:val="00966D8E"/>
    <w:rsid w:val="009676FB"/>
    <w:rsid w:val="0096787C"/>
    <w:rsid w:val="00967EB0"/>
    <w:rsid w:val="009705A1"/>
    <w:rsid w:val="009727D8"/>
    <w:rsid w:val="00972AC2"/>
    <w:rsid w:val="0097310B"/>
    <w:rsid w:val="0097337C"/>
    <w:rsid w:val="0097388E"/>
    <w:rsid w:val="009745EA"/>
    <w:rsid w:val="00974F50"/>
    <w:rsid w:val="00975599"/>
    <w:rsid w:val="00976883"/>
    <w:rsid w:val="00976A09"/>
    <w:rsid w:val="009800B9"/>
    <w:rsid w:val="0098096F"/>
    <w:rsid w:val="00980D6A"/>
    <w:rsid w:val="009820CC"/>
    <w:rsid w:val="00982385"/>
    <w:rsid w:val="0098278A"/>
    <w:rsid w:val="009843EF"/>
    <w:rsid w:val="00986083"/>
    <w:rsid w:val="00986E94"/>
    <w:rsid w:val="00990BF1"/>
    <w:rsid w:val="00991789"/>
    <w:rsid w:val="00991EA7"/>
    <w:rsid w:val="0099398B"/>
    <w:rsid w:val="009947AC"/>
    <w:rsid w:val="00995DEB"/>
    <w:rsid w:val="009969DB"/>
    <w:rsid w:val="00996CC2"/>
    <w:rsid w:val="009979DD"/>
    <w:rsid w:val="009A0BCE"/>
    <w:rsid w:val="009A2FCF"/>
    <w:rsid w:val="009A4988"/>
    <w:rsid w:val="009A51F7"/>
    <w:rsid w:val="009A5506"/>
    <w:rsid w:val="009A558E"/>
    <w:rsid w:val="009A6BE7"/>
    <w:rsid w:val="009A76B0"/>
    <w:rsid w:val="009A7797"/>
    <w:rsid w:val="009B0902"/>
    <w:rsid w:val="009B0D51"/>
    <w:rsid w:val="009B1666"/>
    <w:rsid w:val="009B17AF"/>
    <w:rsid w:val="009B2725"/>
    <w:rsid w:val="009B29A1"/>
    <w:rsid w:val="009B38CE"/>
    <w:rsid w:val="009B3A40"/>
    <w:rsid w:val="009B3E01"/>
    <w:rsid w:val="009B443A"/>
    <w:rsid w:val="009B6180"/>
    <w:rsid w:val="009B6474"/>
    <w:rsid w:val="009B647D"/>
    <w:rsid w:val="009B6C1C"/>
    <w:rsid w:val="009B751D"/>
    <w:rsid w:val="009B776E"/>
    <w:rsid w:val="009C0B53"/>
    <w:rsid w:val="009C1B60"/>
    <w:rsid w:val="009C1D33"/>
    <w:rsid w:val="009C1E66"/>
    <w:rsid w:val="009C3090"/>
    <w:rsid w:val="009C3A2D"/>
    <w:rsid w:val="009C3D48"/>
    <w:rsid w:val="009C4144"/>
    <w:rsid w:val="009C484E"/>
    <w:rsid w:val="009C4B3D"/>
    <w:rsid w:val="009C4F6D"/>
    <w:rsid w:val="009C5B9F"/>
    <w:rsid w:val="009D04B6"/>
    <w:rsid w:val="009D04D4"/>
    <w:rsid w:val="009D0848"/>
    <w:rsid w:val="009D0AF9"/>
    <w:rsid w:val="009D0F00"/>
    <w:rsid w:val="009D0F1E"/>
    <w:rsid w:val="009D16A0"/>
    <w:rsid w:val="009D1B0D"/>
    <w:rsid w:val="009D2184"/>
    <w:rsid w:val="009D3C0F"/>
    <w:rsid w:val="009D3F5F"/>
    <w:rsid w:val="009D40D4"/>
    <w:rsid w:val="009D4196"/>
    <w:rsid w:val="009D4594"/>
    <w:rsid w:val="009D5FFC"/>
    <w:rsid w:val="009D61DD"/>
    <w:rsid w:val="009D6DFF"/>
    <w:rsid w:val="009D7610"/>
    <w:rsid w:val="009E0247"/>
    <w:rsid w:val="009E052D"/>
    <w:rsid w:val="009E0DF4"/>
    <w:rsid w:val="009E0E6C"/>
    <w:rsid w:val="009E22FB"/>
    <w:rsid w:val="009E248A"/>
    <w:rsid w:val="009E3490"/>
    <w:rsid w:val="009E35F1"/>
    <w:rsid w:val="009E47DA"/>
    <w:rsid w:val="009E5A76"/>
    <w:rsid w:val="009E5CC4"/>
    <w:rsid w:val="009E5DC9"/>
    <w:rsid w:val="009E5EEE"/>
    <w:rsid w:val="009E7F87"/>
    <w:rsid w:val="009F0021"/>
    <w:rsid w:val="009F0714"/>
    <w:rsid w:val="009F11D4"/>
    <w:rsid w:val="009F2180"/>
    <w:rsid w:val="009F232C"/>
    <w:rsid w:val="009F24E7"/>
    <w:rsid w:val="009F24F5"/>
    <w:rsid w:val="009F2818"/>
    <w:rsid w:val="009F34A5"/>
    <w:rsid w:val="009F4478"/>
    <w:rsid w:val="009F4EE3"/>
    <w:rsid w:val="009F4EE7"/>
    <w:rsid w:val="009F5157"/>
    <w:rsid w:val="009F532B"/>
    <w:rsid w:val="009F56AA"/>
    <w:rsid w:val="009F5CFA"/>
    <w:rsid w:val="009F79A1"/>
    <w:rsid w:val="00A01085"/>
    <w:rsid w:val="00A016C9"/>
    <w:rsid w:val="00A01F91"/>
    <w:rsid w:val="00A024C1"/>
    <w:rsid w:val="00A02B77"/>
    <w:rsid w:val="00A03500"/>
    <w:rsid w:val="00A035AC"/>
    <w:rsid w:val="00A04D69"/>
    <w:rsid w:val="00A05F66"/>
    <w:rsid w:val="00A066B0"/>
    <w:rsid w:val="00A07CC4"/>
    <w:rsid w:val="00A07D27"/>
    <w:rsid w:val="00A10283"/>
    <w:rsid w:val="00A10815"/>
    <w:rsid w:val="00A136A2"/>
    <w:rsid w:val="00A13A55"/>
    <w:rsid w:val="00A1425E"/>
    <w:rsid w:val="00A14321"/>
    <w:rsid w:val="00A14467"/>
    <w:rsid w:val="00A144DB"/>
    <w:rsid w:val="00A1487B"/>
    <w:rsid w:val="00A151C0"/>
    <w:rsid w:val="00A15422"/>
    <w:rsid w:val="00A1544A"/>
    <w:rsid w:val="00A155A0"/>
    <w:rsid w:val="00A159A1"/>
    <w:rsid w:val="00A160D4"/>
    <w:rsid w:val="00A1654D"/>
    <w:rsid w:val="00A17CA7"/>
    <w:rsid w:val="00A2058D"/>
    <w:rsid w:val="00A20596"/>
    <w:rsid w:val="00A20A0D"/>
    <w:rsid w:val="00A214B9"/>
    <w:rsid w:val="00A217C5"/>
    <w:rsid w:val="00A21AD2"/>
    <w:rsid w:val="00A21C19"/>
    <w:rsid w:val="00A22CFF"/>
    <w:rsid w:val="00A2355C"/>
    <w:rsid w:val="00A23DC5"/>
    <w:rsid w:val="00A2497B"/>
    <w:rsid w:val="00A24B9B"/>
    <w:rsid w:val="00A24E28"/>
    <w:rsid w:val="00A254D6"/>
    <w:rsid w:val="00A263AE"/>
    <w:rsid w:val="00A277A8"/>
    <w:rsid w:val="00A2794E"/>
    <w:rsid w:val="00A30088"/>
    <w:rsid w:val="00A31333"/>
    <w:rsid w:val="00A32071"/>
    <w:rsid w:val="00A322C7"/>
    <w:rsid w:val="00A32B1E"/>
    <w:rsid w:val="00A336CD"/>
    <w:rsid w:val="00A33A40"/>
    <w:rsid w:val="00A33D46"/>
    <w:rsid w:val="00A33DD3"/>
    <w:rsid w:val="00A33FA4"/>
    <w:rsid w:val="00A35388"/>
    <w:rsid w:val="00A35EDB"/>
    <w:rsid w:val="00A36D63"/>
    <w:rsid w:val="00A37644"/>
    <w:rsid w:val="00A37B47"/>
    <w:rsid w:val="00A409A6"/>
    <w:rsid w:val="00A40C76"/>
    <w:rsid w:val="00A41669"/>
    <w:rsid w:val="00A41871"/>
    <w:rsid w:val="00A419F0"/>
    <w:rsid w:val="00A41CAF"/>
    <w:rsid w:val="00A43507"/>
    <w:rsid w:val="00A44015"/>
    <w:rsid w:val="00A44F11"/>
    <w:rsid w:val="00A45340"/>
    <w:rsid w:val="00A454F5"/>
    <w:rsid w:val="00A465B0"/>
    <w:rsid w:val="00A4671B"/>
    <w:rsid w:val="00A479A6"/>
    <w:rsid w:val="00A47B38"/>
    <w:rsid w:val="00A47E81"/>
    <w:rsid w:val="00A51705"/>
    <w:rsid w:val="00A52023"/>
    <w:rsid w:val="00A5236E"/>
    <w:rsid w:val="00A54268"/>
    <w:rsid w:val="00A547CB"/>
    <w:rsid w:val="00A54B6A"/>
    <w:rsid w:val="00A54CAA"/>
    <w:rsid w:val="00A555BA"/>
    <w:rsid w:val="00A5660C"/>
    <w:rsid w:val="00A5777D"/>
    <w:rsid w:val="00A57E63"/>
    <w:rsid w:val="00A6057A"/>
    <w:rsid w:val="00A60F75"/>
    <w:rsid w:val="00A61BED"/>
    <w:rsid w:val="00A6493F"/>
    <w:rsid w:val="00A64998"/>
    <w:rsid w:val="00A665A7"/>
    <w:rsid w:val="00A67264"/>
    <w:rsid w:val="00A67FB5"/>
    <w:rsid w:val="00A67FFE"/>
    <w:rsid w:val="00A72757"/>
    <w:rsid w:val="00A72F5E"/>
    <w:rsid w:val="00A731E6"/>
    <w:rsid w:val="00A733FA"/>
    <w:rsid w:val="00A739DC"/>
    <w:rsid w:val="00A74182"/>
    <w:rsid w:val="00A7624C"/>
    <w:rsid w:val="00A76D9E"/>
    <w:rsid w:val="00A76EA5"/>
    <w:rsid w:val="00A804C3"/>
    <w:rsid w:val="00A80E0D"/>
    <w:rsid w:val="00A827DC"/>
    <w:rsid w:val="00A82F36"/>
    <w:rsid w:val="00A84087"/>
    <w:rsid w:val="00A843A3"/>
    <w:rsid w:val="00A84732"/>
    <w:rsid w:val="00A84855"/>
    <w:rsid w:val="00A85467"/>
    <w:rsid w:val="00A86163"/>
    <w:rsid w:val="00A9310F"/>
    <w:rsid w:val="00A949CA"/>
    <w:rsid w:val="00A94C4E"/>
    <w:rsid w:val="00A958FE"/>
    <w:rsid w:val="00AA05DF"/>
    <w:rsid w:val="00AA1211"/>
    <w:rsid w:val="00AA2506"/>
    <w:rsid w:val="00AA2E35"/>
    <w:rsid w:val="00AA5B53"/>
    <w:rsid w:val="00AA5D2B"/>
    <w:rsid w:val="00AA626C"/>
    <w:rsid w:val="00AA69D5"/>
    <w:rsid w:val="00AA6C24"/>
    <w:rsid w:val="00AA6F6B"/>
    <w:rsid w:val="00AB08B4"/>
    <w:rsid w:val="00AB0C08"/>
    <w:rsid w:val="00AB19BC"/>
    <w:rsid w:val="00AB2237"/>
    <w:rsid w:val="00AB2A8B"/>
    <w:rsid w:val="00AB30F1"/>
    <w:rsid w:val="00AB3620"/>
    <w:rsid w:val="00AB378C"/>
    <w:rsid w:val="00AB39C6"/>
    <w:rsid w:val="00AB3BF6"/>
    <w:rsid w:val="00AB4947"/>
    <w:rsid w:val="00AB4C3C"/>
    <w:rsid w:val="00AC0F3D"/>
    <w:rsid w:val="00AC1CDF"/>
    <w:rsid w:val="00AC2BC0"/>
    <w:rsid w:val="00AC4151"/>
    <w:rsid w:val="00AC42B8"/>
    <w:rsid w:val="00AC4736"/>
    <w:rsid w:val="00AC6284"/>
    <w:rsid w:val="00AC63AC"/>
    <w:rsid w:val="00AC6B1E"/>
    <w:rsid w:val="00AD007F"/>
    <w:rsid w:val="00AD04EA"/>
    <w:rsid w:val="00AD077B"/>
    <w:rsid w:val="00AD0CBE"/>
    <w:rsid w:val="00AD1AD2"/>
    <w:rsid w:val="00AD2F27"/>
    <w:rsid w:val="00AD410D"/>
    <w:rsid w:val="00AD4A23"/>
    <w:rsid w:val="00AD5984"/>
    <w:rsid w:val="00AD5EC2"/>
    <w:rsid w:val="00AD716D"/>
    <w:rsid w:val="00AD71C3"/>
    <w:rsid w:val="00AD74B8"/>
    <w:rsid w:val="00AE01E6"/>
    <w:rsid w:val="00AE0644"/>
    <w:rsid w:val="00AE07F4"/>
    <w:rsid w:val="00AE0CF0"/>
    <w:rsid w:val="00AE1371"/>
    <w:rsid w:val="00AE20C1"/>
    <w:rsid w:val="00AE34E0"/>
    <w:rsid w:val="00AE3BBB"/>
    <w:rsid w:val="00AE4C19"/>
    <w:rsid w:val="00AE4D5E"/>
    <w:rsid w:val="00AE4E14"/>
    <w:rsid w:val="00AE55DE"/>
    <w:rsid w:val="00AE74E6"/>
    <w:rsid w:val="00AE7ABA"/>
    <w:rsid w:val="00AE7EBB"/>
    <w:rsid w:val="00AF0953"/>
    <w:rsid w:val="00AF1185"/>
    <w:rsid w:val="00AF1503"/>
    <w:rsid w:val="00AF2BDC"/>
    <w:rsid w:val="00AF3534"/>
    <w:rsid w:val="00AF366B"/>
    <w:rsid w:val="00AF4502"/>
    <w:rsid w:val="00AF47C3"/>
    <w:rsid w:val="00AF488F"/>
    <w:rsid w:val="00AF55F3"/>
    <w:rsid w:val="00AF5EEB"/>
    <w:rsid w:val="00AF677B"/>
    <w:rsid w:val="00AF7F4F"/>
    <w:rsid w:val="00B00388"/>
    <w:rsid w:val="00B010FB"/>
    <w:rsid w:val="00B01624"/>
    <w:rsid w:val="00B01FF7"/>
    <w:rsid w:val="00B024FF"/>
    <w:rsid w:val="00B02606"/>
    <w:rsid w:val="00B037ED"/>
    <w:rsid w:val="00B04093"/>
    <w:rsid w:val="00B04E2C"/>
    <w:rsid w:val="00B04EED"/>
    <w:rsid w:val="00B055A3"/>
    <w:rsid w:val="00B05F8E"/>
    <w:rsid w:val="00B07451"/>
    <w:rsid w:val="00B07DEF"/>
    <w:rsid w:val="00B07EC0"/>
    <w:rsid w:val="00B07F7F"/>
    <w:rsid w:val="00B1071E"/>
    <w:rsid w:val="00B10837"/>
    <w:rsid w:val="00B118B9"/>
    <w:rsid w:val="00B13473"/>
    <w:rsid w:val="00B13A9A"/>
    <w:rsid w:val="00B13BF2"/>
    <w:rsid w:val="00B14483"/>
    <w:rsid w:val="00B14CBA"/>
    <w:rsid w:val="00B20CE7"/>
    <w:rsid w:val="00B20E2B"/>
    <w:rsid w:val="00B21034"/>
    <w:rsid w:val="00B21791"/>
    <w:rsid w:val="00B22CF6"/>
    <w:rsid w:val="00B2485F"/>
    <w:rsid w:val="00B2522C"/>
    <w:rsid w:val="00B2571D"/>
    <w:rsid w:val="00B25D68"/>
    <w:rsid w:val="00B26D69"/>
    <w:rsid w:val="00B272FB"/>
    <w:rsid w:val="00B27EA8"/>
    <w:rsid w:val="00B3167F"/>
    <w:rsid w:val="00B318DF"/>
    <w:rsid w:val="00B31F9F"/>
    <w:rsid w:val="00B3247A"/>
    <w:rsid w:val="00B3268B"/>
    <w:rsid w:val="00B3436D"/>
    <w:rsid w:val="00B34EB8"/>
    <w:rsid w:val="00B367AA"/>
    <w:rsid w:val="00B36AAC"/>
    <w:rsid w:val="00B37598"/>
    <w:rsid w:val="00B37F8B"/>
    <w:rsid w:val="00B407CA"/>
    <w:rsid w:val="00B40A66"/>
    <w:rsid w:val="00B414FB"/>
    <w:rsid w:val="00B42274"/>
    <w:rsid w:val="00B42F61"/>
    <w:rsid w:val="00B44669"/>
    <w:rsid w:val="00B458E3"/>
    <w:rsid w:val="00B460D7"/>
    <w:rsid w:val="00B50B6D"/>
    <w:rsid w:val="00B519CC"/>
    <w:rsid w:val="00B52474"/>
    <w:rsid w:val="00B52547"/>
    <w:rsid w:val="00B52A7D"/>
    <w:rsid w:val="00B52DB2"/>
    <w:rsid w:val="00B54D64"/>
    <w:rsid w:val="00B55070"/>
    <w:rsid w:val="00B5580F"/>
    <w:rsid w:val="00B56759"/>
    <w:rsid w:val="00B56CE8"/>
    <w:rsid w:val="00B60D03"/>
    <w:rsid w:val="00B62C12"/>
    <w:rsid w:val="00B632F4"/>
    <w:rsid w:val="00B63AFF"/>
    <w:rsid w:val="00B63BAB"/>
    <w:rsid w:val="00B64337"/>
    <w:rsid w:val="00B659DF"/>
    <w:rsid w:val="00B6601C"/>
    <w:rsid w:val="00B6703F"/>
    <w:rsid w:val="00B6797D"/>
    <w:rsid w:val="00B70021"/>
    <w:rsid w:val="00B70B70"/>
    <w:rsid w:val="00B7139B"/>
    <w:rsid w:val="00B72772"/>
    <w:rsid w:val="00B72AAA"/>
    <w:rsid w:val="00B73326"/>
    <w:rsid w:val="00B73F4E"/>
    <w:rsid w:val="00B74004"/>
    <w:rsid w:val="00B74335"/>
    <w:rsid w:val="00B747FD"/>
    <w:rsid w:val="00B770C9"/>
    <w:rsid w:val="00B77197"/>
    <w:rsid w:val="00B772C5"/>
    <w:rsid w:val="00B77956"/>
    <w:rsid w:val="00B800F9"/>
    <w:rsid w:val="00B806D2"/>
    <w:rsid w:val="00B81A1C"/>
    <w:rsid w:val="00B824B3"/>
    <w:rsid w:val="00B8300F"/>
    <w:rsid w:val="00B843A0"/>
    <w:rsid w:val="00B84F08"/>
    <w:rsid w:val="00B85324"/>
    <w:rsid w:val="00B85A60"/>
    <w:rsid w:val="00B87372"/>
    <w:rsid w:val="00B874DC"/>
    <w:rsid w:val="00B903AD"/>
    <w:rsid w:val="00B91317"/>
    <w:rsid w:val="00B93AB9"/>
    <w:rsid w:val="00B95636"/>
    <w:rsid w:val="00B9671A"/>
    <w:rsid w:val="00B96C2A"/>
    <w:rsid w:val="00B97293"/>
    <w:rsid w:val="00B97BAF"/>
    <w:rsid w:val="00BA08D0"/>
    <w:rsid w:val="00BA0EB6"/>
    <w:rsid w:val="00BA0EE0"/>
    <w:rsid w:val="00BA1D66"/>
    <w:rsid w:val="00BA213F"/>
    <w:rsid w:val="00BA2253"/>
    <w:rsid w:val="00BA3218"/>
    <w:rsid w:val="00BA3234"/>
    <w:rsid w:val="00BA3616"/>
    <w:rsid w:val="00BA37A5"/>
    <w:rsid w:val="00BA6423"/>
    <w:rsid w:val="00BA644B"/>
    <w:rsid w:val="00BA6CF3"/>
    <w:rsid w:val="00BA7A18"/>
    <w:rsid w:val="00BB0106"/>
    <w:rsid w:val="00BB06E1"/>
    <w:rsid w:val="00BB072C"/>
    <w:rsid w:val="00BB14B7"/>
    <w:rsid w:val="00BB1F83"/>
    <w:rsid w:val="00BB2A28"/>
    <w:rsid w:val="00BB2EA5"/>
    <w:rsid w:val="00BB2FB3"/>
    <w:rsid w:val="00BB4393"/>
    <w:rsid w:val="00BB5294"/>
    <w:rsid w:val="00BB565E"/>
    <w:rsid w:val="00BB569B"/>
    <w:rsid w:val="00BB6CBC"/>
    <w:rsid w:val="00BB6CF5"/>
    <w:rsid w:val="00BB728C"/>
    <w:rsid w:val="00BB7A94"/>
    <w:rsid w:val="00BC0405"/>
    <w:rsid w:val="00BC130E"/>
    <w:rsid w:val="00BC34A4"/>
    <w:rsid w:val="00BC34D8"/>
    <w:rsid w:val="00BC42A5"/>
    <w:rsid w:val="00BC4B54"/>
    <w:rsid w:val="00BC4CED"/>
    <w:rsid w:val="00BC5473"/>
    <w:rsid w:val="00BC63B3"/>
    <w:rsid w:val="00BC65C8"/>
    <w:rsid w:val="00BC6760"/>
    <w:rsid w:val="00BC7099"/>
    <w:rsid w:val="00BD0139"/>
    <w:rsid w:val="00BD0D6D"/>
    <w:rsid w:val="00BD0E0D"/>
    <w:rsid w:val="00BD2102"/>
    <w:rsid w:val="00BD358D"/>
    <w:rsid w:val="00BD3F59"/>
    <w:rsid w:val="00BD40C7"/>
    <w:rsid w:val="00BD47B2"/>
    <w:rsid w:val="00BD4F1C"/>
    <w:rsid w:val="00BD530A"/>
    <w:rsid w:val="00BD53D1"/>
    <w:rsid w:val="00BD5DC8"/>
    <w:rsid w:val="00BD621A"/>
    <w:rsid w:val="00BD633A"/>
    <w:rsid w:val="00BD746D"/>
    <w:rsid w:val="00BD7FF5"/>
    <w:rsid w:val="00BE0E71"/>
    <w:rsid w:val="00BE11E6"/>
    <w:rsid w:val="00BE26C5"/>
    <w:rsid w:val="00BE299C"/>
    <w:rsid w:val="00BE3360"/>
    <w:rsid w:val="00BE357C"/>
    <w:rsid w:val="00BE4DFA"/>
    <w:rsid w:val="00BE52A6"/>
    <w:rsid w:val="00BE5ABC"/>
    <w:rsid w:val="00BE5C5C"/>
    <w:rsid w:val="00BE65F7"/>
    <w:rsid w:val="00BE67DD"/>
    <w:rsid w:val="00BE6A1F"/>
    <w:rsid w:val="00BE6E06"/>
    <w:rsid w:val="00BE798B"/>
    <w:rsid w:val="00BF0699"/>
    <w:rsid w:val="00BF12A5"/>
    <w:rsid w:val="00BF15CD"/>
    <w:rsid w:val="00BF1A2F"/>
    <w:rsid w:val="00BF49F5"/>
    <w:rsid w:val="00BF5026"/>
    <w:rsid w:val="00BF693F"/>
    <w:rsid w:val="00BF73AD"/>
    <w:rsid w:val="00BF73D6"/>
    <w:rsid w:val="00BF7640"/>
    <w:rsid w:val="00BF7BD8"/>
    <w:rsid w:val="00C0030C"/>
    <w:rsid w:val="00C0049D"/>
    <w:rsid w:val="00C009BE"/>
    <w:rsid w:val="00C00C79"/>
    <w:rsid w:val="00C00FA0"/>
    <w:rsid w:val="00C00FB5"/>
    <w:rsid w:val="00C01724"/>
    <w:rsid w:val="00C02AE7"/>
    <w:rsid w:val="00C02CE8"/>
    <w:rsid w:val="00C02E44"/>
    <w:rsid w:val="00C03BB8"/>
    <w:rsid w:val="00C05A0E"/>
    <w:rsid w:val="00C05C53"/>
    <w:rsid w:val="00C0635F"/>
    <w:rsid w:val="00C06568"/>
    <w:rsid w:val="00C0690C"/>
    <w:rsid w:val="00C07119"/>
    <w:rsid w:val="00C07387"/>
    <w:rsid w:val="00C074A7"/>
    <w:rsid w:val="00C07E67"/>
    <w:rsid w:val="00C110D3"/>
    <w:rsid w:val="00C12A99"/>
    <w:rsid w:val="00C12F00"/>
    <w:rsid w:val="00C14938"/>
    <w:rsid w:val="00C14B9F"/>
    <w:rsid w:val="00C1523F"/>
    <w:rsid w:val="00C15D5D"/>
    <w:rsid w:val="00C15D74"/>
    <w:rsid w:val="00C15F1C"/>
    <w:rsid w:val="00C16682"/>
    <w:rsid w:val="00C16F75"/>
    <w:rsid w:val="00C1757B"/>
    <w:rsid w:val="00C17B94"/>
    <w:rsid w:val="00C17CE8"/>
    <w:rsid w:val="00C17FD9"/>
    <w:rsid w:val="00C20E15"/>
    <w:rsid w:val="00C217BB"/>
    <w:rsid w:val="00C21880"/>
    <w:rsid w:val="00C21E5A"/>
    <w:rsid w:val="00C2212F"/>
    <w:rsid w:val="00C22310"/>
    <w:rsid w:val="00C2277B"/>
    <w:rsid w:val="00C232DC"/>
    <w:rsid w:val="00C23F8D"/>
    <w:rsid w:val="00C24071"/>
    <w:rsid w:val="00C249C8"/>
    <w:rsid w:val="00C24E53"/>
    <w:rsid w:val="00C2560C"/>
    <w:rsid w:val="00C26B2D"/>
    <w:rsid w:val="00C26C4D"/>
    <w:rsid w:val="00C270D4"/>
    <w:rsid w:val="00C2736E"/>
    <w:rsid w:val="00C27990"/>
    <w:rsid w:val="00C27F3B"/>
    <w:rsid w:val="00C31116"/>
    <w:rsid w:val="00C3192D"/>
    <w:rsid w:val="00C3209B"/>
    <w:rsid w:val="00C3263E"/>
    <w:rsid w:val="00C326EE"/>
    <w:rsid w:val="00C32C8C"/>
    <w:rsid w:val="00C337C6"/>
    <w:rsid w:val="00C338B9"/>
    <w:rsid w:val="00C33E58"/>
    <w:rsid w:val="00C33EB5"/>
    <w:rsid w:val="00C33EF7"/>
    <w:rsid w:val="00C3499C"/>
    <w:rsid w:val="00C3528C"/>
    <w:rsid w:val="00C36229"/>
    <w:rsid w:val="00C36657"/>
    <w:rsid w:val="00C40004"/>
    <w:rsid w:val="00C40FEA"/>
    <w:rsid w:val="00C42112"/>
    <w:rsid w:val="00C46097"/>
    <w:rsid w:val="00C469C0"/>
    <w:rsid w:val="00C46D1A"/>
    <w:rsid w:val="00C46D54"/>
    <w:rsid w:val="00C46DE9"/>
    <w:rsid w:val="00C46E6B"/>
    <w:rsid w:val="00C46FCD"/>
    <w:rsid w:val="00C47739"/>
    <w:rsid w:val="00C5178C"/>
    <w:rsid w:val="00C51978"/>
    <w:rsid w:val="00C51A13"/>
    <w:rsid w:val="00C520F2"/>
    <w:rsid w:val="00C5239B"/>
    <w:rsid w:val="00C52BA0"/>
    <w:rsid w:val="00C5424D"/>
    <w:rsid w:val="00C542C1"/>
    <w:rsid w:val="00C5474F"/>
    <w:rsid w:val="00C5567F"/>
    <w:rsid w:val="00C55A4C"/>
    <w:rsid w:val="00C55BFB"/>
    <w:rsid w:val="00C55E22"/>
    <w:rsid w:val="00C565B7"/>
    <w:rsid w:val="00C5680A"/>
    <w:rsid w:val="00C57171"/>
    <w:rsid w:val="00C57D61"/>
    <w:rsid w:val="00C603E7"/>
    <w:rsid w:val="00C60D75"/>
    <w:rsid w:val="00C62A61"/>
    <w:rsid w:val="00C62A8D"/>
    <w:rsid w:val="00C62C8F"/>
    <w:rsid w:val="00C637A6"/>
    <w:rsid w:val="00C655C9"/>
    <w:rsid w:val="00C65926"/>
    <w:rsid w:val="00C66566"/>
    <w:rsid w:val="00C665DF"/>
    <w:rsid w:val="00C700CB"/>
    <w:rsid w:val="00C70F49"/>
    <w:rsid w:val="00C738AE"/>
    <w:rsid w:val="00C752CD"/>
    <w:rsid w:val="00C76050"/>
    <w:rsid w:val="00C768A4"/>
    <w:rsid w:val="00C76E0B"/>
    <w:rsid w:val="00C7725A"/>
    <w:rsid w:val="00C7725B"/>
    <w:rsid w:val="00C80D75"/>
    <w:rsid w:val="00C814E4"/>
    <w:rsid w:val="00C81E7D"/>
    <w:rsid w:val="00C81F24"/>
    <w:rsid w:val="00C820F4"/>
    <w:rsid w:val="00C82E2E"/>
    <w:rsid w:val="00C8312F"/>
    <w:rsid w:val="00C83541"/>
    <w:rsid w:val="00C83AB2"/>
    <w:rsid w:val="00C844FF"/>
    <w:rsid w:val="00C84D51"/>
    <w:rsid w:val="00C861CA"/>
    <w:rsid w:val="00C86C8A"/>
    <w:rsid w:val="00C86DA7"/>
    <w:rsid w:val="00C87598"/>
    <w:rsid w:val="00C87A6F"/>
    <w:rsid w:val="00C907D8"/>
    <w:rsid w:val="00C924B8"/>
    <w:rsid w:val="00C95387"/>
    <w:rsid w:val="00C95ABC"/>
    <w:rsid w:val="00C95F2E"/>
    <w:rsid w:val="00C96535"/>
    <w:rsid w:val="00C978AD"/>
    <w:rsid w:val="00C97CD6"/>
    <w:rsid w:val="00C97DDB"/>
    <w:rsid w:val="00CA18AF"/>
    <w:rsid w:val="00CA242A"/>
    <w:rsid w:val="00CA2BFC"/>
    <w:rsid w:val="00CA332E"/>
    <w:rsid w:val="00CA3BB9"/>
    <w:rsid w:val="00CA4E49"/>
    <w:rsid w:val="00CA6173"/>
    <w:rsid w:val="00CA6AC2"/>
    <w:rsid w:val="00CA6F35"/>
    <w:rsid w:val="00CB07A8"/>
    <w:rsid w:val="00CB0EA3"/>
    <w:rsid w:val="00CB1012"/>
    <w:rsid w:val="00CB19D2"/>
    <w:rsid w:val="00CB259A"/>
    <w:rsid w:val="00CB2694"/>
    <w:rsid w:val="00CB2EC7"/>
    <w:rsid w:val="00CB2FBE"/>
    <w:rsid w:val="00CB46AA"/>
    <w:rsid w:val="00CB6542"/>
    <w:rsid w:val="00CB6AB6"/>
    <w:rsid w:val="00CB7135"/>
    <w:rsid w:val="00CC1ADC"/>
    <w:rsid w:val="00CC2499"/>
    <w:rsid w:val="00CC2843"/>
    <w:rsid w:val="00CC3844"/>
    <w:rsid w:val="00CC3DFF"/>
    <w:rsid w:val="00CC43A1"/>
    <w:rsid w:val="00CC4968"/>
    <w:rsid w:val="00CC5343"/>
    <w:rsid w:val="00CC5574"/>
    <w:rsid w:val="00CC602F"/>
    <w:rsid w:val="00CC7EC7"/>
    <w:rsid w:val="00CD0B86"/>
    <w:rsid w:val="00CD1A5A"/>
    <w:rsid w:val="00CD30CE"/>
    <w:rsid w:val="00CD31DA"/>
    <w:rsid w:val="00CD3B3D"/>
    <w:rsid w:val="00CD3F19"/>
    <w:rsid w:val="00CD3FEE"/>
    <w:rsid w:val="00CD5267"/>
    <w:rsid w:val="00CD52FF"/>
    <w:rsid w:val="00CD626F"/>
    <w:rsid w:val="00CD65F7"/>
    <w:rsid w:val="00CD6C7F"/>
    <w:rsid w:val="00CD7132"/>
    <w:rsid w:val="00CD7A90"/>
    <w:rsid w:val="00CD7C19"/>
    <w:rsid w:val="00CE0AF5"/>
    <w:rsid w:val="00CE0C8A"/>
    <w:rsid w:val="00CE1397"/>
    <w:rsid w:val="00CE3243"/>
    <w:rsid w:val="00CE44BE"/>
    <w:rsid w:val="00CE4F99"/>
    <w:rsid w:val="00CE5531"/>
    <w:rsid w:val="00CE5747"/>
    <w:rsid w:val="00CE5B5E"/>
    <w:rsid w:val="00CE5F27"/>
    <w:rsid w:val="00CE61E9"/>
    <w:rsid w:val="00CE74AF"/>
    <w:rsid w:val="00CE79FB"/>
    <w:rsid w:val="00CF0457"/>
    <w:rsid w:val="00CF1031"/>
    <w:rsid w:val="00CF2565"/>
    <w:rsid w:val="00CF25FF"/>
    <w:rsid w:val="00CF2665"/>
    <w:rsid w:val="00CF376B"/>
    <w:rsid w:val="00CF3E39"/>
    <w:rsid w:val="00CF3F18"/>
    <w:rsid w:val="00CF5462"/>
    <w:rsid w:val="00D0012D"/>
    <w:rsid w:val="00D00803"/>
    <w:rsid w:val="00D0097F"/>
    <w:rsid w:val="00D011C5"/>
    <w:rsid w:val="00D01A02"/>
    <w:rsid w:val="00D029F1"/>
    <w:rsid w:val="00D038CF"/>
    <w:rsid w:val="00D03A13"/>
    <w:rsid w:val="00D04419"/>
    <w:rsid w:val="00D04548"/>
    <w:rsid w:val="00D04F5D"/>
    <w:rsid w:val="00D05894"/>
    <w:rsid w:val="00D0612A"/>
    <w:rsid w:val="00D06657"/>
    <w:rsid w:val="00D069F4"/>
    <w:rsid w:val="00D1080C"/>
    <w:rsid w:val="00D10E53"/>
    <w:rsid w:val="00D11A98"/>
    <w:rsid w:val="00D134FE"/>
    <w:rsid w:val="00D14639"/>
    <w:rsid w:val="00D1568A"/>
    <w:rsid w:val="00D1589B"/>
    <w:rsid w:val="00D1685F"/>
    <w:rsid w:val="00D1720E"/>
    <w:rsid w:val="00D17346"/>
    <w:rsid w:val="00D2071A"/>
    <w:rsid w:val="00D20861"/>
    <w:rsid w:val="00D20CCC"/>
    <w:rsid w:val="00D21EF8"/>
    <w:rsid w:val="00D22061"/>
    <w:rsid w:val="00D22A92"/>
    <w:rsid w:val="00D23A17"/>
    <w:rsid w:val="00D23D02"/>
    <w:rsid w:val="00D23E33"/>
    <w:rsid w:val="00D248BC"/>
    <w:rsid w:val="00D2572C"/>
    <w:rsid w:val="00D25739"/>
    <w:rsid w:val="00D25B65"/>
    <w:rsid w:val="00D26102"/>
    <w:rsid w:val="00D27EB0"/>
    <w:rsid w:val="00D31E38"/>
    <w:rsid w:val="00D33A93"/>
    <w:rsid w:val="00D33FF2"/>
    <w:rsid w:val="00D3486F"/>
    <w:rsid w:val="00D35ADA"/>
    <w:rsid w:val="00D35B53"/>
    <w:rsid w:val="00D35D96"/>
    <w:rsid w:val="00D3682A"/>
    <w:rsid w:val="00D37245"/>
    <w:rsid w:val="00D3724D"/>
    <w:rsid w:val="00D3736D"/>
    <w:rsid w:val="00D37F7F"/>
    <w:rsid w:val="00D40299"/>
    <w:rsid w:val="00D40925"/>
    <w:rsid w:val="00D42998"/>
    <w:rsid w:val="00D43207"/>
    <w:rsid w:val="00D439DD"/>
    <w:rsid w:val="00D43CC1"/>
    <w:rsid w:val="00D44217"/>
    <w:rsid w:val="00D448F5"/>
    <w:rsid w:val="00D44ADD"/>
    <w:rsid w:val="00D4585A"/>
    <w:rsid w:val="00D458C8"/>
    <w:rsid w:val="00D47EE3"/>
    <w:rsid w:val="00D52664"/>
    <w:rsid w:val="00D53062"/>
    <w:rsid w:val="00D5491A"/>
    <w:rsid w:val="00D54D76"/>
    <w:rsid w:val="00D54D9C"/>
    <w:rsid w:val="00D56A0A"/>
    <w:rsid w:val="00D57D92"/>
    <w:rsid w:val="00D60E7F"/>
    <w:rsid w:val="00D610C8"/>
    <w:rsid w:val="00D62146"/>
    <w:rsid w:val="00D625B6"/>
    <w:rsid w:val="00D627F8"/>
    <w:rsid w:val="00D62B5E"/>
    <w:rsid w:val="00D63D1D"/>
    <w:rsid w:val="00D665F9"/>
    <w:rsid w:val="00D6680A"/>
    <w:rsid w:val="00D66BEB"/>
    <w:rsid w:val="00D67A12"/>
    <w:rsid w:val="00D72574"/>
    <w:rsid w:val="00D7264B"/>
    <w:rsid w:val="00D72A50"/>
    <w:rsid w:val="00D72A9F"/>
    <w:rsid w:val="00D73130"/>
    <w:rsid w:val="00D73697"/>
    <w:rsid w:val="00D749FE"/>
    <w:rsid w:val="00D74BD8"/>
    <w:rsid w:val="00D75870"/>
    <w:rsid w:val="00D759E4"/>
    <w:rsid w:val="00D75EDD"/>
    <w:rsid w:val="00D763DC"/>
    <w:rsid w:val="00D76710"/>
    <w:rsid w:val="00D76871"/>
    <w:rsid w:val="00D76F8D"/>
    <w:rsid w:val="00D80115"/>
    <w:rsid w:val="00D8066F"/>
    <w:rsid w:val="00D80695"/>
    <w:rsid w:val="00D8151A"/>
    <w:rsid w:val="00D81756"/>
    <w:rsid w:val="00D828D6"/>
    <w:rsid w:val="00D82E8C"/>
    <w:rsid w:val="00D84315"/>
    <w:rsid w:val="00D849C8"/>
    <w:rsid w:val="00D84E43"/>
    <w:rsid w:val="00D86C9B"/>
    <w:rsid w:val="00D86CB7"/>
    <w:rsid w:val="00D90489"/>
    <w:rsid w:val="00D9059A"/>
    <w:rsid w:val="00D91161"/>
    <w:rsid w:val="00D93305"/>
    <w:rsid w:val="00D9340D"/>
    <w:rsid w:val="00D93561"/>
    <w:rsid w:val="00D94A27"/>
    <w:rsid w:val="00D967F2"/>
    <w:rsid w:val="00D97505"/>
    <w:rsid w:val="00D97628"/>
    <w:rsid w:val="00D97E52"/>
    <w:rsid w:val="00D97ED3"/>
    <w:rsid w:val="00DA0932"/>
    <w:rsid w:val="00DA0C3F"/>
    <w:rsid w:val="00DA18E1"/>
    <w:rsid w:val="00DA1DDE"/>
    <w:rsid w:val="00DA3C4C"/>
    <w:rsid w:val="00DA415F"/>
    <w:rsid w:val="00DA4599"/>
    <w:rsid w:val="00DA4914"/>
    <w:rsid w:val="00DA5AEF"/>
    <w:rsid w:val="00DA5FAA"/>
    <w:rsid w:val="00DA6A96"/>
    <w:rsid w:val="00DB0911"/>
    <w:rsid w:val="00DB0A32"/>
    <w:rsid w:val="00DB123E"/>
    <w:rsid w:val="00DB1256"/>
    <w:rsid w:val="00DB1939"/>
    <w:rsid w:val="00DB3EE3"/>
    <w:rsid w:val="00DB403D"/>
    <w:rsid w:val="00DB40B3"/>
    <w:rsid w:val="00DB45E1"/>
    <w:rsid w:val="00DB51A4"/>
    <w:rsid w:val="00DB6173"/>
    <w:rsid w:val="00DB677A"/>
    <w:rsid w:val="00DB6DA6"/>
    <w:rsid w:val="00DB72FF"/>
    <w:rsid w:val="00DB75DD"/>
    <w:rsid w:val="00DC0D4D"/>
    <w:rsid w:val="00DC1D47"/>
    <w:rsid w:val="00DC1D59"/>
    <w:rsid w:val="00DC1E5A"/>
    <w:rsid w:val="00DC2F32"/>
    <w:rsid w:val="00DC3512"/>
    <w:rsid w:val="00DC3ED3"/>
    <w:rsid w:val="00DC475C"/>
    <w:rsid w:val="00DC50D4"/>
    <w:rsid w:val="00DC5354"/>
    <w:rsid w:val="00DC5473"/>
    <w:rsid w:val="00DC6997"/>
    <w:rsid w:val="00DC6E1F"/>
    <w:rsid w:val="00DD08F0"/>
    <w:rsid w:val="00DD1078"/>
    <w:rsid w:val="00DD160F"/>
    <w:rsid w:val="00DD1A50"/>
    <w:rsid w:val="00DD20C0"/>
    <w:rsid w:val="00DD2714"/>
    <w:rsid w:val="00DD30C4"/>
    <w:rsid w:val="00DD3F92"/>
    <w:rsid w:val="00DD4D43"/>
    <w:rsid w:val="00DD54DF"/>
    <w:rsid w:val="00DD6130"/>
    <w:rsid w:val="00DD73E1"/>
    <w:rsid w:val="00DD7EC8"/>
    <w:rsid w:val="00DE0652"/>
    <w:rsid w:val="00DE12DB"/>
    <w:rsid w:val="00DE14B1"/>
    <w:rsid w:val="00DE1D1E"/>
    <w:rsid w:val="00DE4044"/>
    <w:rsid w:val="00DE45DF"/>
    <w:rsid w:val="00DE45F6"/>
    <w:rsid w:val="00DE6818"/>
    <w:rsid w:val="00DE6B98"/>
    <w:rsid w:val="00DE7117"/>
    <w:rsid w:val="00DE72B5"/>
    <w:rsid w:val="00DE758D"/>
    <w:rsid w:val="00DF1F94"/>
    <w:rsid w:val="00DF2754"/>
    <w:rsid w:val="00DF2A59"/>
    <w:rsid w:val="00DF2EA2"/>
    <w:rsid w:val="00DF3116"/>
    <w:rsid w:val="00DF3636"/>
    <w:rsid w:val="00DF3E80"/>
    <w:rsid w:val="00DF4E07"/>
    <w:rsid w:val="00DF5162"/>
    <w:rsid w:val="00DF5665"/>
    <w:rsid w:val="00DF5F56"/>
    <w:rsid w:val="00DF6D2C"/>
    <w:rsid w:val="00E01A30"/>
    <w:rsid w:val="00E01A62"/>
    <w:rsid w:val="00E03C88"/>
    <w:rsid w:val="00E0603B"/>
    <w:rsid w:val="00E06599"/>
    <w:rsid w:val="00E065D3"/>
    <w:rsid w:val="00E076B5"/>
    <w:rsid w:val="00E07902"/>
    <w:rsid w:val="00E10223"/>
    <w:rsid w:val="00E10862"/>
    <w:rsid w:val="00E109FE"/>
    <w:rsid w:val="00E11607"/>
    <w:rsid w:val="00E11DEE"/>
    <w:rsid w:val="00E122E5"/>
    <w:rsid w:val="00E123F5"/>
    <w:rsid w:val="00E12B47"/>
    <w:rsid w:val="00E13160"/>
    <w:rsid w:val="00E1339B"/>
    <w:rsid w:val="00E137F5"/>
    <w:rsid w:val="00E139E5"/>
    <w:rsid w:val="00E1410C"/>
    <w:rsid w:val="00E144F7"/>
    <w:rsid w:val="00E14EE0"/>
    <w:rsid w:val="00E171A7"/>
    <w:rsid w:val="00E171EC"/>
    <w:rsid w:val="00E21A7B"/>
    <w:rsid w:val="00E21FAF"/>
    <w:rsid w:val="00E22099"/>
    <w:rsid w:val="00E223EF"/>
    <w:rsid w:val="00E224B6"/>
    <w:rsid w:val="00E22661"/>
    <w:rsid w:val="00E22AA3"/>
    <w:rsid w:val="00E238A9"/>
    <w:rsid w:val="00E24A6F"/>
    <w:rsid w:val="00E24E36"/>
    <w:rsid w:val="00E24EA2"/>
    <w:rsid w:val="00E252FF"/>
    <w:rsid w:val="00E25872"/>
    <w:rsid w:val="00E25F89"/>
    <w:rsid w:val="00E2609D"/>
    <w:rsid w:val="00E268A2"/>
    <w:rsid w:val="00E27B80"/>
    <w:rsid w:val="00E30330"/>
    <w:rsid w:val="00E308F6"/>
    <w:rsid w:val="00E30D64"/>
    <w:rsid w:val="00E32F1F"/>
    <w:rsid w:val="00E335B0"/>
    <w:rsid w:val="00E33D05"/>
    <w:rsid w:val="00E340CC"/>
    <w:rsid w:val="00E341DB"/>
    <w:rsid w:val="00E348CD"/>
    <w:rsid w:val="00E350D7"/>
    <w:rsid w:val="00E35BC3"/>
    <w:rsid w:val="00E35FA7"/>
    <w:rsid w:val="00E36C4A"/>
    <w:rsid w:val="00E3739B"/>
    <w:rsid w:val="00E37692"/>
    <w:rsid w:val="00E40E8C"/>
    <w:rsid w:val="00E418E6"/>
    <w:rsid w:val="00E42FD2"/>
    <w:rsid w:val="00E43647"/>
    <w:rsid w:val="00E43E6E"/>
    <w:rsid w:val="00E440CE"/>
    <w:rsid w:val="00E44E4C"/>
    <w:rsid w:val="00E4595C"/>
    <w:rsid w:val="00E4699A"/>
    <w:rsid w:val="00E4736C"/>
    <w:rsid w:val="00E47873"/>
    <w:rsid w:val="00E47B55"/>
    <w:rsid w:val="00E50CE1"/>
    <w:rsid w:val="00E51AB9"/>
    <w:rsid w:val="00E51C3F"/>
    <w:rsid w:val="00E52D26"/>
    <w:rsid w:val="00E55612"/>
    <w:rsid w:val="00E5737D"/>
    <w:rsid w:val="00E60C71"/>
    <w:rsid w:val="00E60EE9"/>
    <w:rsid w:val="00E6168D"/>
    <w:rsid w:val="00E616CD"/>
    <w:rsid w:val="00E63F9D"/>
    <w:rsid w:val="00E651A2"/>
    <w:rsid w:val="00E66324"/>
    <w:rsid w:val="00E665DE"/>
    <w:rsid w:val="00E67380"/>
    <w:rsid w:val="00E6743C"/>
    <w:rsid w:val="00E674D2"/>
    <w:rsid w:val="00E67A5C"/>
    <w:rsid w:val="00E67B4D"/>
    <w:rsid w:val="00E70C33"/>
    <w:rsid w:val="00E7164D"/>
    <w:rsid w:val="00E71A73"/>
    <w:rsid w:val="00E7273E"/>
    <w:rsid w:val="00E7314E"/>
    <w:rsid w:val="00E7349C"/>
    <w:rsid w:val="00E737B9"/>
    <w:rsid w:val="00E74D9A"/>
    <w:rsid w:val="00E752FA"/>
    <w:rsid w:val="00E75CFF"/>
    <w:rsid w:val="00E76254"/>
    <w:rsid w:val="00E80769"/>
    <w:rsid w:val="00E813A5"/>
    <w:rsid w:val="00E81803"/>
    <w:rsid w:val="00E8276C"/>
    <w:rsid w:val="00E83109"/>
    <w:rsid w:val="00E8375C"/>
    <w:rsid w:val="00E841C4"/>
    <w:rsid w:val="00E84F28"/>
    <w:rsid w:val="00E853E4"/>
    <w:rsid w:val="00E85A23"/>
    <w:rsid w:val="00E85CF6"/>
    <w:rsid w:val="00E87130"/>
    <w:rsid w:val="00E87338"/>
    <w:rsid w:val="00E87FE6"/>
    <w:rsid w:val="00E913C3"/>
    <w:rsid w:val="00E917C3"/>
    <w:rsid w:val="00E91B36"/>
    <w:rsid w:val="00E91EFB"/>
    <w:rsid w:val="00E91FCD"/>
    <w:rsid w:val="00E92486"/>
    <w:rsid w:val="00E927F0"/>
    <w:rsid w:val="00E92B85"/>
    <w:rsid w:val="00E94A38"/>
    <w:rsid w:val="00E9516D"/>
    <w:rsid w:val="00E95EE1"/>
    <w:rsid w:val="00E9639B"/>
    <w:rsid w:val="00E97466"/>
    <w:rsid w:val="00E9747A"/>
    <w:rsid w:val="00E97D01"/>
    <w:rsid w:val="00EA0310"/>
    <w:rsid w:val="00EA0475"/>
    <w:rsid w:val="00EA0603"/>
    <w:rsid w:val="00EA1985"/>
    <w:rsid w:val="00EA2420"/>
    <w:rsid w:val="00EA2D36"/>
    <w:rsid w:val="00EA3490"/>
    <w:rsid w:val="00EA3F0A"/>
    <w:rsid w:val="00EA418C"/>
    <w:rsid w:val="00EA5EB1"/>
    <w:rsid w:val="00EA614C"/>
    <w:rsid w:val="00EA62B9"/>
    <w:rsid w:val="00EA6E7E"/>
    <w:rsid w:val="00EA7678"/>
    <w:rsid w:val="00EB07CD"/>
    <w:rsid w:val="00EB0BD2"/>
    <w:rsid w:val="00EB0DEE"/>
    <w:rsid w:val="00EB1595"/>
    <w:rsid w:val="00EB29BD"/>
    <w:rsid w:val="00EB407D"/>
    <w:rsid w:val="00EB48FF"/>
    <w:rsid w:val="00EB5031"/>
    <w:rsid w:val="00EB63F8"/>
    <w:rsid w:val="00EB696D"/>
    <w:rsid w:val="00EB6EB0"/>
    <w:rsid w:val="00EB6FD0"/>
    <w:rsid w:val="00EB7163"/>
    <w:rsid w:val="00EB728B"/>
    <w:rsid w:val="00EB7645"/>
    <w:rsid w:val="00EB7668"/>
    <w:rsid w:val="00EB7BBF"/>
    <w:rsid w:val="00EB7CDF"/>
    <w:rsid w:val="00EB7DBA"/>
    <w:rsid w:val="00EC0146"/>
    <w:rsid w:val="00EC07B3"/>
    <w:rsid w:val="00EC0E0D"/>
    <w:rsid w:val="00EC1395"/>
    <w:rsid w:val="00EC167F"/>
    <w:rsid w:val="00EC23D5"/>
    <w:rsid w:val="00EC3338"/>
    <w:rsid w:val="00EC354C"/>
    <w:rsid w:val="00EC4A0A"/>
    <w:rsid w:val="00EC51E7"/>
    <w:rsid w:val="00EC542D"/>
    <w:rsid w:val="00EC577E"/>
    <w:rsid w:val="00EC6F12"/>
    <w:rsid w:val="00EC6F72"/>
    <w:rsid w:val="00EC7CD2"/>
    <w:rsid w:val="00ED07C5"/>
    <w:rsid w:val="00ED1BE2"/>
    <w:rsid w:val="00ED20BE"/>
    <w:rsid w:val="00ED223B"/>
    <w:rsid w:val="00ED30FF"/>
    <w:rsid w:val="00ED6B4F"/>
    <w:rsid w:val="00ED70E7"/>
    <w:rsid w:val="00ED7203"/>
    <w:rsid w:val="00ED727E"/>
    <w:rsid w:val="00ED7D00"/>
    <w:rsid w:val="00EE047A"/>
    <w:rsid w:val="00EE08F3"/>
    <w:rsid w:val="00EE0AB7"/>
    <w:rsid w:val="00EE1D06"/>
    <w:rsid w:val="00EE289C"/>
    <w:rsid w:val="00EE2992"/>
    <w:rsid w:val="00EE35B6"/>
    <w:rsid w:val="00EE3E4A"/>
    <w:rsid w:val="00EE41D1"/>
    <w:rsid w:val="00EE4D45"/>
    <w:rsid w:val="00EE539C"/>
    <w:rsid w:val="00EE62EE"/>
    <w:rsid w:val="00EE7ABA"/>
    <w:rsid w:val="00EF1577"/>
    <w:rsid w:val="00EF1B94"/>
    <w:rsid w:val="00EF1C9A"/>
    <w:rsid w:val="00EF1F3A"/>
    <w:rsid w:val="00EF2B5D"/>
    <w:rsid w:val="00EF3086"/>
    <w:rsid w:val="00EF4D9E"/>
    <w:rsid w:val="00EF69D6"/>
    <w:rsid w:val="00EF6BC0"/>
    <w:rsid w:val="00EF7EB9"/>
    <w:rsid w:val="00F006D5"/>
    <w:rsid w:val="00F00E02"/>
    <w:rsid w:val="00F01D5B"/>
    <w:rsid w:val="00F022D9"/>
    <w:rsid w:val="00F023E8"/>
    <w:rsid w:val="00F0270C"/>
    <w:rsid w:val="00F02FA7"/>
    <w:rsid w:val="00F03326"/>
    <w:rsid w:val="00F03572"/>
    <w:rsid w:val="00F03E00"/>
    <w:rsid w:val="00F04C14"/>
    <w:rsid w:val="00F05236"/>
    <w:rsid w:val="00F054BE"/>
    <w:rsid w:val="00F0620D"/>
    <w:rsid w:val="00F1055B"/>
    <w:rsid w:val="00F1155E"/>
    <w:rsid w:val="00F11E22"/>
    <w:rsid w:val="00F1224F"/>
    <w:rsid w:val="00F123F7"/>
    <w:rsid w:val="00F1370F"/>
    <w:rsid w:val="00F13DE7"/>
    <w:rsid w:val="00F13EDE"/>
    <w:rsid w:val="00F14F7C"/>
    <w:rsid w:val="00F175AB"/>
    <w:rsid w:val="00F201FD"/>
    <w:rsid w:val="00F2022D"/>
    <w:rsid w:val="00F23C22"/>
    <w:rsid w:val="00F24FF9"/>
    <w:rsid w:val="00F254BD"/>
    <w:rsid w:val="00F25805"/>
    <w:rsid w:val="00F26043"/>
    <w:rsid w:val="00F279FA"/>
    <w:rsid w:val="00F32649"/>
    <w:rsid w:val="00F339D2"/>
    <w:rsid w:val="00F347BF"/>
    <w:rsid w:val="00F347E0"/>
    <w:rsid w:val="00F34F45"/>
    <w:rsid w:val="00F35830"/>
    <w:rsid w:val="00F35CC9"/>
    <w:rsid w:val="00F376D8"/>
    <w:rsid w:val="00F37983"/>
    <w:rsid w:val="00F403A5"/>
    <w:rsid w:val="00F405F8"/>
    <w:rsid w:val="00F40AF4"/>
    <w:rsid w:val="00F40DC0"/>
    <w:rsid w:val="00F4157D"/>
    <w:rsid w:val="00F4176F"/>
    <w:rsid w:val="00F41B9F"/>
    <w:rsid w:val="00F420FF"/>
    <w:rsid w:val="00F44384"/>
    <w:rsid w:val="00F4484C"/>
    <w:rsid w:val="00F44E3B"/>
    <w:rsid w:val="00F451D7"/>
    <w:rsid w:val="00F46006"/>
    <w:rsid w:val="00F46108"/>
    <w:rsid w:val="00F46B5B"/>
    <w:rsid w:val="00F503AE"/>
    <w:rsid w:val="00F507B7"/>
    <w:rsid w:val="00F50857"/>
    <w:rsid w:val="00F50A53"/>
    <w:rsid w:val="00F51922"/>
    <w:rsid w:val="00F520F0"/>
    <w:rsid w:val="00F5244D"/>
    <w:rsid w:val="00F53DCB"/>
    <w:rsid w:val="00F5511B"/>
    <w:rsid w:val="00F55765"/>
    <w:rsid w:val="00F557E3"/>
    <w:rsid w:val="00F55D6D"/>
    <w:rsid w:val="00F574A8"/>
    <w:rsid w:val="00F57A90"/>
    <w:rsid w:val="00F60D09"/>
    <w:rsid w:val="00F60F07"/>
    <w:rsid w:val="00F61C58"/>
    <w:rsid w:val="00F6202D"/>
    <w:rsid w:val="00F62862"/>
    <w:rsid w:val="00F6369F"/>
    <w:rsid w:val="00F6508D"/>
    <w:rsid w:val="00F658E2"/>
    <w:rsid w:val="00F65D2F"/>
    <w:rsid w:val="00F66459"/>
    <w:rsid w:val="00F674ED"/>
    <w:rsid w:val="00F709BD"/>
    <w:rsid w:val="00F70A44"/>
    <w:rsid w:val="00F71D3B"/>
    <w:rsid w:val="00F72500"/>
    <w:rsid w:val="00F72690"/>
    <w:rsid w:val="00F7399F"/>
    <w:rsid w:val="00F76E4E"/>
    <w:rsid w:val="00F773CF"/>
    <w:rsid w:val="00F77EE5"/>
    <w:rsid w:val="00F804C0"/>
    <w:rsid w:val="00F806ED"/>
    <w:rsid w:val="00F80A5A"/>
    <w:rsid w:val="00F80E2C"/>
    <w:rsid w:val="00F80F75"/>
    <w:rsid w:val="00F81A08"/>
    <w:rsid w:val="00F823BB"/>
    <w:rsid w:val="00F83609"/>
    <w:rsid w:val="00F83EC9"/>
    <w:rsid w:val="00F85381"/>
    <w:rsid w:val="00F869FD"/>
    <w:rsid w:val="00F86E96"/>
    <w:rsid w:val="00F875B5"/>
    <w:rsid w:val="00F876DE"/>
    <w:rsid w:val="00F878BC"/>
    <w:rsid w:val="00F87A73"/>
    <w:rsid w:val="00F91E05"/>
    <w:rsid w:val="00F91FDF"/>
    <w:rsid w:val="00F9259E"/>
    <w:rsid w:val="00F92F0D"/>
    <w:rsid w:val="00F935B6"/>
    <w:rsid w:val="00F94B94"/>
    <w:rsid w:val="00F9519C"/>
    <w:rsid w:val="00F95709"/>
    <w:rsid w:val="00FA1CE2"/>
    <w:rsid w:val="00FA1EEE"/>
    <w:rsid w:val="00FA2938"/>
    <w:rsid w:val="00FA3A68"/>
    <w:rsid w:val="00FA4038"/>
    <w:rsid w:val="00FA4064"/>
    <w:rsid w:val="00FA4133"/>
    <w:rsid w:val="00FA41C0"/>
    <w:rsid w:val="00FA4BE4"/>
    <w:rsid w:val="00FA5207"/>
    <w:rsid w:val="00FA5979"/>
    <w:rsid w:val="00FA6093"/>
    <w:rsid w:val="00FA6573"/>
    <w:rsid w:val="00FA6E71"/>
    <w:rsid w:val="00FA7D1D"/>
    <w:rsid w:val="00FA7E4C"/>
    <w:rsid w:val="00FB0034"/>
    <w:rsid w:val="00FB02B1"/>
    <w:rsid w:val="00FB16EE"/>
    <w:rsid w:val="00FB2790"/>
    <w:rsid w:val="00FB3608"/>
    <w:rsid w:val="00FB36C8"/>
    <w:rsid w:val="00FB3940"/>
    <w:rsid w:val="00FB4199"/>
    <w:rsid w:val="00FB44FF"/>
    <w:rsid w:val="00FB4650"/>
    <w:rsid w:val="00FB581E"/>
    <w:rsid w:val="00FB6ACC"/>
    <w:rsid w:val="00FB7DD3"/>
    <w:rsid w:val="00FC0141"/>
    <w:rsid w:val="00FC17C1"/>
    <w:rsid w:val="00FC1F3B"/>
    <w:rsid w:val="00FC2207"/>
    <w:rsid w:val="00FC2C0A"/>
    <w:rsid w:val="00FC3EB6"/>
    <w:rsid w:val="00FC48AE"/>
    <w:rsid w:val="00FC59AB"/>
    <w:rsid w:val="00FC66B2"/>
    <w:rsid w:val="00FC716C"/>
    <w:rsid w:val="00FC73E6"/>
    <w:rsid w:val="00FC7D06"/>
    <w:rsid w:val="00FC7D7C"/>
    <w:rsid w:val="00FD0142"/>
    <w:rsid w:val="00FD0186"/>
    <w:rsid w:val="00FD026C"/>
    <w:rsid w:val="00FD167D"/>
    <w:rsid w:val="00FD25B1"/>
    <w:rsid w:val="00FD2BF9"/>
    <w:rsid w:val="00FD3A28"/>
    <w:rsid w:val="00FD473D"/>
    <w:rsid w:val="00FD4941"/>
    <w:rsid w:val="00FD511A"/>
    <w:rsid w:val="00FD5447"/>
    <w:rsid w:val="00FD5665"/>
    <w:rsid w:val="00FD7A32"/>
    <w:rsid w:val="00FD7B36"/>
    <w:rsid w:val="00FD7C34"/>
    <w:rsid w:val="00FE13A4"/>
    <w:rsid w:val="00FE1823"/>
    <w:rsid w:val="00FE1C41"/>
    <w:rsid w:val="00FE1F26"/>
    <w:rsid w:val="00FE2942"/>
    <w:rsid w:val="00FE3F69"/>
    <w:rsid w:val="00FE4689"/>
    <w:rsid w:val="00FE540F"/>
    <w:rsid w:val="00FE5980"/>
    <w:rsid w:val="00FE7F94"/>
    <w:rsid w:val="00FF0387"/>
    <w:rsid w:val="00FF0621"/>
    <w:rsid w:val="00FF107F"/>
    <w:rsid w:val="00FF3234"/>
    <w:rsid w:val="00FF46D7"/>
    <w:rsid w:val="00FF4B4E"/>
    <w:rsid w:val="00FF5C89"/>
    <w:rsid w:val="00FF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FA7525"/>
  <w15:chartTrackingRefBased/>
  <w15:docId w15:val="{20DE5669-BDBB-4402-B975-E00C18946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7A75"/>
    <w:pPr>
      <w:widowControl w:val="0"/>
      <w:overflowPunct w:val="0"/>
      <w:spacing w:afterLines="30" w:after="30"/>
      <w:jc w:val="both"/>
    </w:pPr>
    <w:rPr>
      <w:rFonts w:ascii="Times New Roman" w:hAnsi="Times New Roman" w:cs="Times New Roman (本文 CS 字型)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E56DA"/>
    <w:pPr>
      <w:spacing w:afterLines="0" w:after="0"/>
      <w:outlineLvl w:val="0"/>
    </w:pPr>
    <w:rPr>
      <w:b/>
      <w:bCs/>
      <w:sz w:val="22"/>
      <w:szCs w:val="22"/>
      <w:bdr w:val="single" w:sz="4" w:space="0" w:color="auto"/>
    </w:rPr>
  </w:style>
  <w:style w:type="paragraph" w:styleId="2">
    <w:name w:val="heading 2"/>
    <w:basedOn w:val="a"/>
    <w:next w:val="a"/>
    <w:link w:val="20"/>
    <w:uiPriority w:val="9"/>
    <w:unhideWhenUsed/>
    <w:qFormat/>
    <w:rsid w:val="004E56DA"/>
    <w:pPr>
      <w:spacing w:afterLines="0" w:after="0"/>
      <w:ind w:leftChars="50" w:left="120"/>
      <w:outlineLvl w:val="1"/>
    </w:pPr>
    <w:rPr>
      <w:b/>
      <w:bCs/>
      <w:sz w:val="22"/>
      <w:szCs w:val="22"/>
      <w:bdr w:val="single" w:sz="4" w:space="0" w:color="auto"/>
    </w:rPr>
  </w:style>
  <w:style w:type="paragraph" w:styleId="3">
    <w:name w:val="heading 3"/>
    <w:basedOn w:val="a"/>
    <w:next w:val="a"/>
    <w:link w:val="30"/>
    <w:uiPriority w:val="9"/>
    <w:unhideWhenUsed/>
    <w:qFormat/>
    <w:rsid w:val="004E56DA"/>
    <w:pPr>
      <w:spacing w:afterLines="0" w:after="0"/>
      <w:ind w:leftChars="100" w:left="240"/>
      <w:outlineLvl w:val="2"/>
    </w:pPr>
    <w:rPr>
      <w:b/>
      <w:bCs/>
      <w:sz w:val="22"/>
      <w:szCs w:val="22"/>
      <w:bdr w:val="single" w:sz="4" w:space="0" w:color="auto"/>
    </w:rPr>
  </w:style>
  <w:style w:type="paragraph" w:styleId="4">
    <w:name w:val="heading 4"/>
    <w:basedOn w:val="a"/>
    <w:next w:val="a"/>
    <w:link w:val="40"/>
    <w:uiPriority w:val="9"/>
    <w:unhideWhenUsed/>
    <w:qFormat/>
    <w:rsid w:val="004E56DA"/>
    <w:pPr>
      <w:spacing w:afterLines="0" w:after="0"/>
      <w:ind w:leftChars="150" w:left="360"/>
      <w:outlineLvl w:val="3"/>
    </w:pPr>
    <w:rPr>
      <w:b/>
      <w:bCs/>
      <w:sz w:val="22"/>
      <w:szCs w:val="22"/>
      <w:bdr w:val="single" w:sz="4" w:space="0" w:color="auto"/>
    </w:rPr>
  </w:style>
  <w:style w:type="paragraph" w:styleId="5">
    <w:name w:val="heading 5"/>
    <w:basedOn w:val="a"/>
    <w:next w:val="a"/>
    <w:link w:val="50"/>
    <w:uiPriority w:val="9"/>
    <w:unhideWhenUsed/>
    <w:qFormat/>
    <w:rsid w:val="004E56DA"/>
    <w:pPr>
      <w:spacing w:afterLines="0" w:after="0"/>
      <w:ind w:leftChars="200" w:left="480"/>
      <w:outlineLvl w:val="4"/>
    </w:pPr>
    <w:rPr>
      <w:b/>
      <w:bCs/>
      <w:sz w:val="22"/>
      <w:szCs w:val="22"/>
      <w:bdr w:val="single" w:sz="4" w:space="0" w:color="auto"/>
    </w:rPr>
  </w:style>
  <w:style w:type="paragraph" w:styleId="6">
    <w:name w:val="heading 6"/>
    <w:basedOn w:val="a"/>
    <w:next w:val="a"/>
    <w:link w:val="60"/>
    <w:uiPriority w:val="9"/>
    <w:unhideWhenUsed/>
    <w:qFormat/>
    <w:rsid w:val="00E144F7"/>
    <w:pPr>
      <w:spacing w:afterLines="0" w:after="0"/>
      <w:ind w:leftChars="250" w:left="600"/>
      <w:outlineLvl w:val="5"/>
    </w:pPr>
    <w:rPr>
      <w:b/>
      <w:bCs/>
      <w:sz w:val="22"/>
      <w:szCs w:val="22"/>
      <w:bdr w:val="single" w:sz="4" w:space="0" w:color="auto"/>
    </w:rPr>
  </w:style>
  <w:style w:type="paragraph" w:styleId="7">
    <w:name w:val="heading 7"/>
    <w:basedOn w:val="a"/>
    <w:next w:val="a"/>
    <w:link w:val="70"/>
    <w:uiPriority w:val="9"/>
    <w:unhideWhenUsed/>
    <w:qFormat/>
    <w:rsid w:val="00E144F7"/>
    <w:pPr>
      <w:spacing w:afterLines="0" w:after="0"/>
      <w:ind w:leftChars="300" w:left="720"/>
      <w:outlineLvl w:val="6"/>
    </w:pPr>
    <w:rPr>
      <w:b/>
      <w:bCs/>
      <w:sz w:val="22"/>
      <w:szCs w:val="22"/>
      <w:bdr w:val="single" w:sz="4" w:space="0" w:color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E144F7"/>
    <w:pPr>
      <w:spacing w:afterLines="0" w:after="0"/>
      <w:ind w:leftChars="350" w:left="840"/>
      <w:outlineLvl w:val="7"/>
    </w:pPr>
    <w:rPr>
      <w:b/>
      <w:bCs/>
      <w:sz w:val="22"/>
      <w:szCs w:val="22"/>
      <w:bdr w:val="single" w:sz="4" w:space="0" w:color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F14F7C"/>
    <w:pPr>
      <w:spacing w:afterLines="0" w:after="0"/>
      <w:ind w:leftChars="400" w:left="960"/>
      <w:outlineLvl w:val="8"/>
    </w:pPr>
    <w:rPr>
      <w:b/>
      <w:bCs/>
      <w:sz w:val="22"/>
      <w:szCs w:val="22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2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3A2EA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A2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3A2EAE"/>
    <w:rPr>
      <w:sz w:val="20"/>
      <w:szCs w:val="20"/>
    </w:rPr>
  </w:style>
  <w:style w:type="character" w:customStyle="1" w:styleId="10">
    <w:name w:val="標題 1 字元"/>
    <w:link w:val="1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20">
    <w:name w:val="標題 2 字元"/>
    <w:link w:val="2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paragraph" w:styleId="a7">
    <w:name w:val="footnote text"/>
    <w:aliases w:val="註腳文字 字元 字元,註腳文字 字元 字元 字元 字元,註腳文字 字元 字元 字元 字元 字元 字元,註腳１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"/>
    <w:basedOn w:val="a"/>
    <w:link w:val="a8"/>
    <w:uiPriority w:val="99"/>
    <w:unhideWhenUsed/>
    <w:qFormat/>
    <w:rsid w:val="004206DF"/>
    <w:pPr>
      <w:snapToGrid w:val="0"/>
      <w:spacing w:afterLines="0" w:after="0"/>
    </w:pPr>
    <w:rPr>
      <w:sz w:val="22"/>
      <w:szCs w:val="22"/>
    </w:rPr>
  </w:style>
  <w:style w:type="character" w:customStyle="1" w:styleId="30">
    <w:name w:val="標題 3 字元"/>
    <w:link w:val="3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a8">
    <w:name w:val="註腳文字 字元"/>
    <w:aliases w:val="註腳文字 字元 字元 字元,註腳文字 字元 字元 字元 字元 字元,註腳文字 字元 字元 字元 字元 字元 字元 字元,註腳１ 字元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,註腳文字 字元 字元 字元 字元 字註腳文字 字元,註腳文 字元,11 點 字元"/>
    <w:link w:val="a7"/>
    <w:uiPriority w:val="99"/>
    <w:rsid w:val="004206DF"/>
    <w:rPr>
      <w:rFonts w:ascii="Times New Roman" w:eastAsia="新細明體" w:hAnsi="Times New Roman" w:cs="Times New Roman (本文 CS 字型)"/>
      <w:color w:val="000000"/>
      <w:kern w:val="0"/>
      <w:sz w:val="22"/>
    </w:rPr>
  </w:style>
  <w:style w:type="character" w:styleId="a9">
    <w:name w:val="footnote reference"/>
    <w:uiPriority w:val="99"/>
    <w:unhideWhenUsed/>
    <w:qFormat/>
    <w:rsid w:val="00D1080C"/>
    <w:rPr>
      <w:vertAlign w:val="superscript"/>
    </w:rPr>
  </w:style>
  <w:style w:type="table" w:styleId="aa">
    <w:name w:val="Table Grid"/>
    <w:basedOn w:val="a1"/>
    <w:uiPriority w:val="39"/>
    <w:rsid w:val="00803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C0FC8"/>
    <w:pPr>
      <w:ind w:leftChars="200" w:left="480"/>
    </w:pPr>
  </w:style>
  <w:style w:type="character" w:customStyle="1" w:styleId="40">
    <w:name w:val="標題 4 字元"/>
    <w:link w:val="4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50">
    <w:name w:val="標題 5 字元"/>
    <w:link w:val="5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60">
    <w:name w:val="標題 6 字元"/>
    <w:link w:val="6"/>
    <w:uiPriority w:val="9"/>
    <w:rsid w:val="00E144F7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paragraph" w:styleId="Web">
    <w:name w:val="Normal (Web)"/>
    <w:basedOn w:val="a"/>
    <w:uiPriority w:val="99"/>
    <w:semiHidden/>
    <w:unhideWhenUsed/>
    <w:rsid w:val="00060997"/>
    <w:rPr>
      <w:rFonts w:cs="Times New Roman"/>
    </w:rPr>
  </w:style>
  <w:style w:type="character" w:customStyle="1" w:styleId="70">
    <w:name w:val="標題 7 字元"/>
    <w:link w:val="7"/>
    <w:uiPriority w:val="9"/>
    <w:rsid w:val="00E144F7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80">
    <w:name w:val="標題 8 字元"/>
    <w:basedOn w:val="a0"/>
    <w:link w:val="8"/>
    <w:uiPriority w:val="9"/>
    <w:rsid w:val="00E144F7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90">
    <w:name w:val="標題 9 字元"/>
    <w:basedOn w:val="a0"/>
    <w:link w:val="9"/>
    <w:uiPriority w:val="9"/>
    <w:rsid w:val="00F14F7C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refandcopytitlefront">
    <w:name w:val="refandcopy_title_front"/>
    <w:basedOn w:val="a0"/>
    <w:rsid w:val="007E6F69"/>
  </w:style>
  <w:style w:type="character" w:customStyle="1" w:styleId="refandcopypin">
    <w:name w:val="refandcopy_pin"/>
    <w:basedOn w:val="a0"/>
    <w:rsid w:val="007E6F69"/>
  </w:style>
  <w:style w:type="character" w:customStyle="1" w:styleId="refandcopymaintext">
    <w:name w:val="refandcopy_main_text"/>
    <w:basedOn w:val="a0"/>
    <w:rsid w:val="007E6F69"/>
  </w:style>
  <w:style w:type="character" w:customStyle="1" w:styleId="refandcopypunctuation">
    <w:name w:val="refandcopy_punctuation"/>
    <w:basedOn w:val="a0"/>
    <w:rsid w:val="007E6F69"/>
  </w:style>
  <w:style w:type="character" w:customStyle="1" w:styleId="refandcopynote">
    <w:name w:val="refandcopy_note"/>
    <w:basedOn w:val="a0"/>
    <w:rsid w:val="007E6F69"/>
  </w:style>
  <w:style w:type="character" w:customStyle="1" w:styleId="refandcopylinebook">
    <w:name w:val="refandcopy_line_book"/>
    <w:basedOn w:val="a0"/>
    <w:rsid w:val="007E6F69"/>
  </w:style>
  <w:style w:type="paragraph" w:styleId="ac">
    <w:name w:val="No Spacing"/>
    <w:uiPriority w:val="1"/>
    <w:qFormat/>
    <w:rsid w:val="00FB44FF"/>
    <w:pPr>
      <w:widowControl w:val="0"/>
      <w:overflowPunct w:val="0"/>
      <w:spacing w:afterLines="30"/>
      <w:jc w:val="both"/>
    </w:pPr>
    <w:rPr>
      <w:rFonts w:ascii="Times New Roman" w:hAnsi="Times New Roman" w:cs="Times New Roman (本文 CS 字型)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A151C0"/>
    <w:rPr>
      <w:i/>
      <w:iCs/>
    </w:rPr>
  </w:style>
  <w:style w:type="character" w:styleId="ae">
    <w:name w:val="Placeholder Text"/>
    <w:basedOn w:val="a0"/>
    <w:uiPriority w:val="99"/>
    <w:semiHidden/>
    <w:rsid w:val="00390FEA"/>
    <w:rPr>
      <w:color w:val="808080"/>
    </w:rPr>
  </w:style>
  <w:style w:type="paragraph" w:styleId="af">
    <w:name w:val="Title"/>
    <w:basedOn w:val="a"/>
    <w:next w:val="a"/>
    <w:link w:val="af0"/>
    <w:uiPriority w:val="10"/>
    <w:qFormat/>
    <w:rsid w:val="002138DB"/>
    <w:pPr>
      <w:spacing w:after="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0">
    <w:name w:val="標題 字元"/>
    <w:basedOn w:val="a0"/>
    <w:link w:val="af"/>
    <w:uiPriority w:val="10"/>
    <w:rsid w:val="002138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">
    <w:name w:val="t"/>
    <w:basedOn w:val="a0"/>
    <w:rsid w:val="0042010C"/>
  </w:style>
  <w:style w:type="character" w:customStyle="1" w:styleId="hl">
    <w:name w:val="hl"/>
    <w:basedOn w:val="a0"/>
    <w:rsid w:val="0042010C"/>
  </w:style>
  <w:style w:type="character" w:customStyle="1" w:styleId="pc">
    <w:name w:val="pc"/>
    <w:basedOn w:val="a0"/>
    <w:rsid w:val="0042010C"/>
  </w:style>
  <w:style w:type="character" w:customStyle="1" w:styleId="note-link">
    <w:name w:val="note-link"/>
    <w:basedOn w:val="a0"/>
    <w:rsid w:val="0042010C"/>
  </w:style>
  <w:style w:type="character" w:styleId="af1">
    <w:name w:val="annotation reference"/>
    <w:basedOn w:val="a0"/>
    <w:uiPriority w:val="99"/>
    <w:semiHidden/>
    <w:unhideWhenUsed/>
    <w:rsid w:val="004318A4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4318A4"/>
    <w:rPr>
      <w:sz w:val="20"/>
      <w:szCs w:val="20"/>
    </w:rPr>
  </w:style>
  <w:style w:type="character" w:customStyle="1" w:styleId="af3">
    <w:name w:val="註解文字 字元"/>
    <w:basedOn w:val="a0"/>
    <w:link w:val="af2"/>
    <w:uiPriority w:val="99"/>
    <w:rsid w:val="004318A4"/>
    <w:rPr>
      <w:rFonts w:ascii="Times New Roman" w:hAnsi="Times New Roman" w:cs="Times New Roman (本文 CS 字型)"/>
      <w:color w:val="00000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318A4"/>
    <w:rPr>
      <w:b/>
      <w:bCs/>
    </w:rPr>
  </w:style>
  <w:style w:type="character" w:customStyle="1" w:styleId="af5">
    <w:name w:val="註解主旨 字元"/>
    <w:basedOn w:val="af3"/>
    <w:link w:val="af4"/>
    <w:uiPriority w:val="99"/>
    <w:semiHidden/>
    <w:rsid w:val="004318A4"/>
    <w:rPr>
      <w:rFonts w:ascii="Times New Roman" w:hAnsi="Times New Roman" w:cs="Times New Roman (本文 CS 字型)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3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29CF5-E228-425C-9EE4-ECBEE0910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MP</cp:lastModifiedBy>
  <cp:revision>3</cp:revision>
  <cp:lastPrinted>2022-04-24T01:02:00Z</cp:lastPrinted>
  <dcterms:created xsi:type="dcterms:W3CDTF">2024-04-28T04:17:00Z</dcterms:created>
  <dcterms:modified xsi:type="dcterms:W3CDTF">2024-04-28T04:19:00Z</dcterms:modified>
</cp:coreProperties>
</file>