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2BEE" w14:textId="6C9D1A8F" w:rsidR="00D026C3" w:rsidRPr="000F2C3F" w:rsidRDefault="00D026C3" w:rsidP="00F900F9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_Hlk136464272"/>
      <w:bookmarkStart w:id="1" w:name="_Hlk136463312"/>
      <w:r w:rsidRPr="000F2C3F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Pr="000F2C3F">
        <w:rPr>
          <w:rFonts w:ascii="Times New Roman" w:eastAsia="標楷體" w:hAnsi="Times New Roman" w:cs="Times New Roman"/>
          <w:b/>
          <w:bCs/>
          <w:sz w:val="36"/>
          <w:szCs w:val="36"/>
        </w:rPr>
        <w:t>百論疏</w:t>
      </w:r>
      <w:r w:rsidRPr="000F2C3F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3FC24CBC" w14:textId="193B1F6C" w:rsidR="00D026C3" w:rsidRPr="000F2C3F" w:rsidRDefault="00D026C3" w:rsidP="00D026C3">
      <w:pPr>
        <w:tabs>
          <w:tab w:val="center" w:pos="4535"/>
          <w:tab w:val="left" w:pos="6525"/>
        </w:tabs>
        <w:snapToGrid w:val="0"/>
        <w:jc w:val="center"/>
        <w:rPr>
          <w:rFonts w:ascii="Times New Roman" w:hAnsi="Times New Roman" w:cs="Times New Roman"/>
          <w:dstrike/>
          <w:szCs w:val="24"/>
        </w:rPr>
      </w:pPr>
      <w:r w:rsidRPr="000F2C3F">
        <w:rPr>
          <w:rFonts w:ascii="Times New Roman" w:eastAsia="標楷體" w:hAnsi="Times New Roman" w:cs="Times New Roman"/>
          <w:b/>
          <w:bCs/>
          <w:sz w:val="32"/>
          <w:szCs w:val="32"/>
        </w:rPr>
        <w:t>〈</w:t>
      </w:r>
      <w:bookmarkStart w:id="2" w:name="_Hlk135027795"/>
      <w:r w:rsidRPr="000F2C3F">
        <w:rPr>
          <w:rFonts w:ascii="Times New Roman" w:eastAsia="標楷體" w:hAnsi="Times New Roman" w:cs="Times New Roman"/>
          <w:b/>
          <w:bCs/>
          <w:sz w:val="32"/>
          <w:szCs w:val="32"/>
        </w:rPr>
        <w:t>捨罪福品第一</w:t>
      </w:r>
      <w:bookmarkEnd w:id="2"/>
      <w:r w:rsidRPr="000F2C3F">
        <w:rPr>
          <w:rFonts w:ascii="Times New Roman" w:eastAsia="標楷體" w:hAnsi="Times New Roman" w:cs="Times New Roman"/>
          <w:b/>
          <w:bCs/>
          <w:sz w:val="32"/>
          <w:szCs w:val="32"/>
        </w:rPr>
        <w:t>〉</w:t>
      </w:r>
    </w:p>
    <w:p w14:paraId="1C06AB21" w14:textId="1B6BEF53" w:rsidR="00D026C3" w:rsidRPr="000F2C3F" w:rsidRDefault="00D026C3" w:rsidP="00D026C3">
      <w:pPr>
        <w:snapToGrid w:val="0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0F2C3F">
        <w:rPr>
          <w:rFonts w:ascii="Times New Roman" w:eastAsia="標楷體" w:hAnsi="Times New Roman" w:cs="Times New Roman"/>
          <w:b/>
          <w:bCs/>
          <w:sz w:val="28"/>
          <w:szCs w:val="28"/>
        </w:rPr>
        <w:t>（大正</w:t>
      </w:r>
      <w:r w:rsidR="0061548E" w:rsidRPr="000F2C3F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42</w:t>
      </w:r>
      <w:r w:rsidRPr="000F2C3F">
        <w:rPr>
          <w:rFonts w:ascii="Times New Roman" w:eastAsia="標楷體" w:hAnsi="Times New Roman" w:cs="Times New Roman"/>
          <w:b/>
          <w:bCs/>
          <w:sz w:val="28"/>
          <w:szCs w:val="28"/>
        </w:rPr>
        <w:t>，</w:t>
      </w:r>
      <w:r w:rsidR="006B0BBC" w:rsidRPr="000F2C3F">
        <w:rPr>
          <w:rFonts w:ascii="Times New Roman" w:eastAsia="標楷體" w:hAnsi="Times New Roman" w:cs="Times New Roman"/>
          <w:b/>
          <w:bCs/>
          <w:sz w:val="28"/>
          <w:szCs w:val="28"/>
        </w:rPr>
        <w:t>257a4-26</w:t>
      </w:r>
      <w:r w:rsidRPr="000F2C3F">
        <w:rPr>
          <w:rFonts w:ascii="Times New Roman" w:eastAsia="標楷體" w:hAnsi="Times New Roman" w:cs="Times New Roman"/>
          <w:b/>
          <w:bCs/>
          <w:sz w:val="28"/>
          <w:szCs w:val="28"/>
        </w:rPr>
        <w:t>）</w:t>
      </w:r>
    </w:p>
    <w:p w14:paraId="46DFDADE" w14:textId="77777777" w:rsidR="00D026C3" w:rsidRPr="000F2C3F" w:rsidRDefault="00D026C3" w:rsidP="00D026C3">
      <w:pPr>
        <w:snapToGrid w:val="0"/>
        <w:ind w:firstLine="480"/>
        <w:jc w:val="right"/>
        <w:rPr>
          <w:rFonts w:ascii="Times New Roman" w:hAnsi="Times New Roman" w:cs="Times New Roman"/>
        </w:rPr>
      </w:pPr>
      <w:r w:rsidRPr="000F2C3F">
        <w:rPr>
          <w:rFonts w:ascii="Times New Roman" w:hAnsi="Times New Roman" w:cs="Times New Roman"/>
        </w:rPr>
        <w:t>厚觀法師指導</w:t>
      </w:r>
    </w:p>
    <w:p w14:paraId="14DC543D" w14:textId="2CEA4784" w:rsidR="00D026C3" w:rsidRPr="000F2C3F" w:rsidRDefault="00D026C3" w:rsidP="00D026C3">
      <w:pPr>
        <w:snapToGrid w:val="0"/>
        <w:jc w:val="right"/>
        <w:rPr>
          <w:rFonts w:ascii="Times New Roman" w:hAnsi="Times New Roman" w:cs="Times New Roman"/>
        </w:rPr>
      </w:pPr>
      <w:r w:rsidRPr="000F2C3F">
        <w:rPr>
          <w:rFonts w:ascii="Times New Roman" w:hAnsi="Times New Roman" w:cs="Times New Roman"/>
        </w:rPr>
        <w:t>釋</w:t>
      </w:r>
      <w:r w:rsidRPr="000F2C3F">
        <w:rPr>
          <w:rFonts w:ascii="Times New Roman" w:hAnsi="Times New Roman" w:cs="Times New Roman" w:hint="eastAsia"/>
        </w:rPr>
        <w:t>世杲</w:t>
      </w:r>
      <w:r w:rsidRPr="000F2C3F">
        <w:rPr>
          <w:rFonts w:ascii="Times New Roman" w:hAnsi="Times New Roman" w:cs="Times New Roman"/>
        </w:rPr>
        <w:t>敬編，</w:t>
      </w:r>
      <w:r w:rsidRPr="000F2C3F">
        <w:rPr>
          <w:rFonts w:ascii="Times New Roman" w:hAnsi="Times New Roman" w:cs="Times New Roman"/>
        </w:rPr>
        <w:t>202</w:t>
      </w:r>
      <w:r w:rsidR="008F15BB" w:rsidRPr="000F2C3F">
        <w:rPr>
          <w:rFonts w:ascii="Times New Roman" w:hAnsi="Times New Roman" w:cs="Times New Roman" w:hint="eastAsia"/>
        </w:rPr>
        <w:t>4</w:t>
      </w:r>
      <w:r w:rsidRPr="000F2C3F">
        <w:rPr>
          <w:rFonts w:ascii="Times New Roman" w:hAnsi="Times New Roman" w:cs="Times New Roman"/>
        </w:rPr>
        <w:t>.</w:t>
      </w:r>
      <w:r w:rsidR="008128CB" w:rsidRPr="000F2C3F">
        <w:rPr>
          <w:rFonts w:ascii="Times New Roman" w:hAnsi="Times New Roman" w:cs="Times New Roman" w:hint="eastAsia"/>
        </w:rPr>
        <w:t>06</w:t>
      </w:r>
      <w:r w:rsidRPr="000F2C3F">
        <w:rPr>
          <w:rFonts w:ascii="Times New Roman" w:hAnsi="Times New Roman" w:cs="Times New Roman"/>
        </w:rPr>
        <w:t>.</w:t>
      </w:r>
      <w:r w:rsidR="008128CB" w:rsidRPr="000F2C3F">
        <w:rPr>
          <w:rFonts w:ascii="Times New Roman" w:hAnsi="Times New Roman" w:cs="Times New Roman" w:hint="eastAsia"/>
        </w:rPr>
        <w:t>0</w:t>
      </w:r>
      <w:r w:rsidR="001A2BAC" w:rsidRPr="000F2C3F">
        <w:rPr>
          <w:rFonts w:ascii="Times New Roman" w:hAnsi="Times New Roman" w:cs="Times New Roman" w:hint="eastAsia"/>
        </w:rPr>
        <w:t>8</w:t>
      </w:r>
    </w:p>
    <w:p w14:paraId="1CAE7744" w14:textId="38FAA88F" w:rsidR="00822FA3" w:rsidRPr="004C5C31" w:rsidRDefault="00822FA3" w:rsidP="00821FA5">
      <w:pPr>
        <w:pStyle w:val="00"/>
        <w:rPr>
          <w:rFonts w:cs="Times New Roman (本文 CS 字型)"/>
          <w:b w:val="0"/>
          <w:bCs w:val="0"/>
          <w:shd w:val="clear" w:color="auto" w:fill="auto"/>
        </w:rPr>
      </w:pPr>
      <w:r w:rsidRPr="004C5C31">
        <w:rPr>
          <w:rFonts w:hint="eastAsia"/>
        </w:rPr>
        <w:t>【壹、</w:t>
      </w:r>
      <w:r w:rsidRPr="004C5C31">
        <w:t>捨罪福品</w:t>
      </w:r>
      <w:r w:rsidRPr="004C5C31">
        <w:rPr>
          <w:rFonts w:hint="eastAsia"/>
        </w:rPr>
        <w:t>】</w:t>
      </w:r>
      <w:r w:rsidRPr="004C5C31">
        <w:rPr>
          <w:rFonts w:cs="Times New Roman (本文 CS 字型)"/>
          <w:b w:val="0"/>
          <w:bCs w:val="0"/>
          <w:shd w:val="clear" w:color="auto" w:fill="auto"/>
        </w:rPr>
        <w:t>（</w:t>
      </w:r>
      <w:r w:rsidRPr="004C5C31">
        <w:rPr>
          <w:rFonts w:cs="Times New Roman (本文 CS 字型)"/>
          <w:b w:val="0"/>
          <w:bCs w:val="0"/>
          <w:shd w:val="clear" w:color="auto" w:fill="auto"/>
        </w:rPr>
        <w:t>pp.45-245</w:t>
      </w:r>
      <w:r w:rsidRPr="004C5C31">
        <w:rPr>
          <w:rFonts w:cs="Times New Roman (本文 CS 字型)"/>
          <w:b w:val="0"/>
          <w:bCs w:val="0"/>
          <w:shd w:val="clear" w:color="auto" w:fill="auto"/>
        </w:rPr>
        <w:t>）</w:t>
      </w:r>
    </w:p>
    <w:p w14:paraId="533E5CE4" w14:textId="77777777" w:rsidR="00C314E6" w:rsidRPr="004C5C31" w:rsidRDefault="00C314E6" w:rsidP="008F15BB">
      <w:pPr>
        <w:pStyle w:val="05"/>
        <w:ind w:left="120"/>
        <w:rPr>
          <w:shd w:val="pct15" w:color="auto" w:fill="FFFFFF"/>
        </w:rPr>
      </w:pPr>
      <w:r w:rsidRPr="004C5C31">
        <w:rPr>
          <w:rFonts w:hint="eastAsia"/>
          <w:shd w:val="pct15" w:color="auto" w:fill="FFFFFF"/>
        </w:rPr>
        <w:t>（參）正論</w:t>
      </w:r>
    </w:p>
    <w:p w14:paraId="6C222A44" w14:textId="77777777" w:rsidR="00822FA3" w:rsidRPr="004C5C31" w:rsidRDefault="00822FA3" w:rsidP="008F15BB">
      <w:pPr>
        <w:pStyle w:val="05"/>
        <w:ind w:left="120"/>
        <w:rPr>
          <w:bCs/>
        </w:rPr>
      </w:pPr>
      <w:r w:rsidRPr="004C5C31">
        <w:rPr>
          <w:rFonts w:hint="eastAsia"/>
          <w:shd w:val="pct15" w:color="auto" w:fill="FFFFFF"/>
        </w:rPr>
        <w:t>※</w:t>
      </w:r>
      <w:r w:rsidRPr="004C5C31">
        <w:rPr>
          <w:rFonts w:hint="eastAsia"/>
          <w:shd w:val="pct15" w:color="auto" w:fill="FFFFFF"/>
        </w:rPr>
        <w:t xml:space="preserve"> </w:t>
      </w:r>
      <w:r w:rsidRPr="004C5C31">
        <w:rPr>
          <w:shd w:val="pct15" w:color="auto" w:fill="FFFFFF"/>
        </w:rPr>
        <w:t>序如來漸捨教門（明人空）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pp.127-245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）</w:t>
      </w:r>
    </w:p>
    <w:p w14:paraId="08CAD771" w14:textId="3FBA082A" w:rsidR="0034566B" w:rsidRPr="004C5C31" w:rsidRDefault="0034566B" w:rsidP="008F15BB">
      <w:pPr>
        <w:pStyle w:val="100"/>
        <w:ind w:left="240"/>
        <w:rPr>
          <w:rFonts w:ascii="Times New Roman" w:hAnsi="Times New Roman" w:cs="Times New Roman"/>
          <w:b w:val="0"/>
          <w:bCs/>
        </w:rPr>
      </w:pPr>
      <w:r w:rsidRPr="004C5C31">
        <w:rPr>
          <w:rFonts w:hint="eastAsia"/>
        </w:rPr>
        <w:t>甲一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明捨罪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pp.127-199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）</w:t>
      </w:r>
    </w:p>
    <w:p w14:paraId="68B7AC5E" w14:textId="7DF02078" w:rsidR="0034566B" w:rsidRPr="004C5C31" w:rsidRDefault="0034566B" w:rsidP="008F15BB">
      <w:pPr>
        <w:pStyle w:val="100"/>
        <w:ind w:left="240"/>
        <w:rPr>
          <w:rFonts w:ascii="Times New Roman" w:hAnsi="Times New Roman" w:cs="Times New Roman"/>
          <w:b w:val="0"/>
          <w:bCs/>
          <w:bdr w:val="none" w:sz="0" w:space="0" w:color="auto"/>
        </w:rPr>
      </w:pPr>
      <w:r w:rsidRPr="004C5C31">
        <w:rPr>
          <w:rFonts w:hint="eastAsia"/>
        </w:rPr>
        <w:t>甲二</w:t>
      </w:r>
      <w:r w:rsidRPr="004C5C31">
        <w:rPr>
          <w:rFonts w:eastAsia="DengXian" w:hint="eastAsia"/>
        </w:rPr>
        <w:t xml:space="preserve"> </w:t>
      </w:r>
      <w:r w:rsidRPr="004C5C31">
        <w:rPr>
          <w:rFonts w:hint="eastAsia"/>
        </w:rPr>
        <w:t>辨捨福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pp.199-236</w:t>
      </w:r>
      <w:r w:rsidRPr="004C5C31">
        <w:rPr>
          <w:rFonts w:ascii="Times New Roman" w:hAnsi="Times New Roman" w:cs="Times New Roman"/>
          <w:b w:val="0"/>
          <w:bCs/>
          <w:bdr w:val="none" w:sz="0" w:space="0" w:color="auto"/>
        </w:rPr>
        <w:t>）</w:t>
      </w:r>
    </w:p>
    <w:p w14:paraId="001A9039" w14:textId="161B96E1" w:rsidR="008D7D1D" w:rsidRPr="004C5C31" w:rsidRDefault="008D7D1D" w:rsidP="008F15BB">
      <w:pPr>
        <w:pStyle w:val="100"/>
        <w:ind w:left="240"/>
      </w:pPr>
      <w:bookmarkStart w:id="3" w:name="_Hlk141989325"/>
      <w:r w:rsidRPr="004C5C31">
        <w:rPr>
          <w:rFonts w:ascii="Times New Roman" w:hAnsi="Times New Roman" w:hint="eastAsia"/>
          <w:shd w:val="pct15" w:color="auto" w:fill="FFFFFF"/>
        </w:rPr>
        <w:t>※</w:t>
      </w:r>
      <w:r w:rsidRPr="004C5C31">
        <w:rPr>
          <w:rFonts w:ascii="Times New Roman" w:eastAsia="DengXian" w:hAnsi="Times New Roman" w:hint="eastAsia"/>
          <w:shd w:val="pct15" w:color="auto" w:fill="FFFFFF"/>
        </w:rPr>
        <w:t xml:space="preserve"> </w:t>
      </w:r>
      <w:r w:rsidRPr="004C5C31">
        <w:rPr>
          <w:rFonts w:ascii="Times New Roman" w:eastAsia="新細明體" w:hAnsi="Times New Roman" w:hint="eastAsia"/>
          <w:shd w:val="pct15" w:color="auto" w:fill="FFFFFF"/>
        </w:rPr>
        <w:t>前言</w:t>
      </w:r>
      <w:bookmarkEnd w:id="3"/>
      <w:r w:rsidRPr="004C5C31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4C5C31">
        <w:rPr>
          <w:rFonts w:ascii="Times New Roman" w:hAnsi="Times New Roman"/>
          <w:b w:val="0"/>
          <w:bCs/>
          <w:bdr w:val="none" w:sz="0" w:space="0" w:color="auto"/>
        </w:rPr>
        <w:t>pp.199-200</w:t>
      </w:r>
      <w:r w:rsidRPr="004C5C31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695C7354" w14:textId="7631012F" w:rsidR="0034566B" w:rsidRPr="004C5C31" w:rsidRDefault="0034566B" w:rsidP="008F15BB">
      <w:pPr>
        <w:pStyle w:val="15"/>
        <w:ind w:left="360"/>
      </w:pPr>
      <w:r w:rsidRPr="004C5C31">
        <w:rPr>
          <w:rFonts w:hint="eastAsia"/>
        </w:rPr>
        <w:t>乙一</w:t>
      </w:r>
      <w:r w:rsidRPr="004C5C31">
        <w:rPr>
          <w:rFonts w:eastAsia="DengXian" w:hint="eastAsia"/>
        </w:rPr>
        <w:t xml:space="preserve"> </w:t>
      </w:r>
      <w:r w:rsidRPr="004C5C31">
        <w:rPr>
          <w:rFonts w:hint="eastAsia"/>
        </w:rPr>
        <w:t>明開二善為</w:t>
      </w:r>
      <w:r w:rsidR="008128CB" w:rsidRPr="00621BFC">
        <w:rPr>
          <w:rFonts w:hint="eastAsia"/>
        </w:rPr>
        <w:t>三</w:t>
      </w:r>
      <w:r w:rsidRPr="004C5C31">
        <w:rPr>
          <w:rFonts w:hint="eastAsia"/>
        </w:rPr>
        <w:t>人</w:t>
      </w:r>
      <w:r w:rsidRPr="004C5C31">
        <w:rPr>
          <w:rFonts w:cs="Times New Roman"/>
          <w:b w:val="0"/>
          <w:bdr w:val="none" w:sz="0" w:space="0" w:color="auto"/>
        </w:rPr>
        <w:t>（</w:t>
      </w:r>
      <w:r w:rsidRPr="004C5C31">
        <w:rPr>
          <w:rFonts w:cs="Times New Roman"/>
          <w:b w:val="0"/>
          <w:bdr w:val="none" w:sz="0" w:space="0" w:color="auto"/>
        </w:rPr>
        <w:t>pp.200-205</w:t>
      </w:r>
      <w:r w:rsidRPr="004C5C31">
        <w:rPr>
          <w:rFonts w:cs="Times New Roman"/>
          <w:b w:val="0"/>
          <w:bdr w:val="none" w:sz="0" w:space="0" w:color="auto"/>
        </w:rPr>
        <w:t>）</w:t>
      </w:r>
    </w:p>
    <w:p w14:paraId="6D16498C" w14:textId="6F6D7B0C" w:rsidR="00E343DA" w:rsidRPr="004C5C31" w:rsidRDefault="0034566B" w:rsidP="00923A74">
      <w:pPr>
        <w:pStyle w:val="15"/>
        <w:ind w:left="360"/>
      </w:pPr>
      <w:r w:rsidRPr="004C5C31">
        <w:rPr>
          <w:rFonts w:hint="eastAsia"/>
        </w:rPr>
        <w:t>乙二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明三</w:t>
      </w:r>
      <w:r w:rsidR="002B3CD0" w:rsidRPr="004C5C31">
        <w:rPr>
          <w:rFonts w:hint="eastAsia"/>
        </w:rPr>
        <w:t>教</w:t>
      </w:r>
      <w:r w:rsidRPr="004C5C31">
        <w:rPr>
          <w:rFonts w:hint="eastAsia"/>
        </w:rPr>
        <w:t>垢</w:t>
      </w:r>
      <w:r w:rsidRPr="004C5C31">
        <w:t>淨</w:t>
      </w:r>
      <w:r w:rsidRPr="004C5C31">
        <w:rPr>
          <w:rFonts w:cs="Times New Roman"/>
          <w:b w:val="0"/>
          <w:bdr w:val="none" w:sz="0" w:space="0" w:color="auto"/>
        </w:rPr>
        <w:t>（</w:t>
      </w:r>
      <w:r w:rsidRPr="004C5C31">
        <w:rPr>
          <w:rFonts w:cs="Times New Roman"/>
          <w:b w:val="0"/>
          <w:bdr w:val="none" w:sz="0" w:space="0" w:color="auto"/>
        </w:rPr>
        <w:t>pp.205-222</w:t>
      </w:r>
      <w:r w:rsidRPr="004C5C31">
        <w:rPr>
          <w:rFonts w:cs="Times New Roman"/>
          <w:b w:val="0"/>
          <w:bdr w:val="none" w:sz="0" w:space="0" w:color="auto"/>
        </w:rPr>
        <w:t>）</w:t>
      </w:r>
      <w:bookmarkEnd w:id="0"/>
    </w:p>
    <w:p w14:paraId="6746DF5F" w14:textId="48C3F842" w:rsidR="0034566B" w:rsidRPr="004C5C31" w:rsidRDefault="00943FEF" w:rsidP="00923A74">
      <w:pPr>
        <w:pStyle w:val="200"/>
        <w:ind w:left="480"/>
      </w:pPr>
      <w:r w:rsidRPr="004C5C31">
        <w:rPr>
          <w:rFonts w:hint="eastAsia"/>
        </w:rPr>
        <w:t>丙一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明施淨不淨</w:t>
      </w:r>
      <w:r w:rsidR="0010598C" w:rsidRPr="004C5C31">
        <w:rPr>
          <w:rFonts w:cs="Times New Roman"/>
          <w:b w:val="0"/>
          <w:bdr w:val="none" w:sz="0" w:space="0" w:color="auto"/>
        </w:rPr>
        <w:t>（</w:t>
      </w:r>
      <w:r w:rsidR="0010598C" w:rsidRPr="004C5C31">
        <w:rPr>
          <w:rFonts w:cs="Times New Roman"/>
          <w:b w:val="0"/>
          <w:bdr w:val="none" w:sz="0" w:space="0" w:color="auto"/>
        </w:rPr>
        <w:t>pp.205-2</w:t>
      </w:r>
      <w:r w:rsidR="005A3143" w:rsidRPr="004C5C31">
        <w:rPr>
          <w:rFonts w:cs="Times New Roman"/>
          <w:b w:val="0"/>
          <w:bdr w:val="none" w:sz="0" w:space="0" w:color="auto"/>
        </w:rPr>
        <w:t>11</w:t>
      </w:r>
      <w:r w:rsidR="0010598C" w:rsidRPr="004C5C31">
        <w:rPr>
          <w:rFonts w:cs="Times New Roman"/>
          <w:b w:val="0"/>
          <w:bdr w:val="none" w:sz="0" w:space="0" w:color="auto"/>
        </w:rPr>
        <w:t>）</w:t>
      </w:r>
    </w:p>
    <w:p w14:paraId="47E9D2EA" w14:textId="1C58929E" w:rsidR="00943FEF" w:rsidRPr="004C5C31" w:rsidRDefault="00943FEF" w:rsidP="008F15BB">
      <w:pPr>
        <w:pStyle w:val="25"/>
        <w:ind w:left="60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丁一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初辨垢淨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（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pp.205-211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）</w:t>
      </w:r>
    </w:p>
    <w:p w14:paraId="6373BD66" w14:textId="0CFD7A8A" w:rsidR="00544D4D" w:rsidRPr="004C5C31" w:rsidRDefault="00544D4D" w:rsidP="008F15BB">
      <w:pPr>
        <w:pStyle w:val="25"/>
        <w:ind w:left="60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丁二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次出淨施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（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pp.205-211</w:t>
      </w:r>
      <w:r w:rsidR="00A24A85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）</w:t>
      </w:r>
    </w:p>
    <w:p w14:paraId="380A0E65" w14:textId="2CFE0F51" w:rsidR="00C860B1" w:rsidRPr="00C860B1" w:rsidRDefault="00544D4D" w:rsidP="001C5DFA">
      <w:pPr>
        <w:pStyle w:val="200"/>
        <w:ind w:left="480"/>
      </w:pPr>
      <w:r w:rsidRPr="004C5C31">
        <w:rPr>
          <w:rFonts w:hint="eastAsia"/>
        </w:rPr>
        <w:t>丙二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辨戒淨不淨</w:t>
      </w:r>
      <w:r w:rsidR="0010598C" w:rsidRPr="004C5C31">
        <w:rPr>
          <w:rFonts w:cs="Times New Roman"/>
          <w:b w:val="0"/>
          <w:bdr w:val="none" w:sz="0" w:space="0" w:color="auto"/>
        </w:rPr>
        <w:t>（</w:t>
      </w:r>
      <w:r w:rsidR="0010598C" w:rsidRPr="004C5C31">
        <w:rPr>
          <w:rFonts w:cs="Times New Roman"/>
          <w:b w:val="0"/>
          <w:bdr w:val="none" w:sz="0" w:space="0" w:color="auto"/>
        </w:rPr>
        <w:t>pp.2</w:t>
      </w:r>
      <w:r w:rsidR="005A3143" w:rsidRPr="004C5C31">
        <w:rPr>
          <w:rFonts w:cs="Times New Roman"/>
          <w:b w:val="0"/>
          <w:bdr w:val="none" w:sz="0" w:space="0" w:color="auto"/>
        </w:rPr>
        <w:t>11</w:t>
      </w:r>
      <w:r w:rsidR="0010598C" w:rsidRPr="004C5C31">
        <w:rPr>
          <w:rFonts w:cs="Times New Roman"/>
          <w:b w:val="0"/>
          <w:bdr w:val="none" w:sz="0" w:space="0" w:color="auto"/>
        </w:rPr>
        <w:t>-2</w:t>
      </w:r>
      <w:r w:rsidR="005A3143" w:rsidRPr="004C5C31">
        <w:rPr>
          <w:rFonts w:cs="Times New Roman"/>
          <w:b w:val="0"/>
          <w:bdr w:val="none" w:sz="0" w:space="0" w:color="auto"/>
        </w:rPr>
        <w:t>14</w:t>
      </w:r>
      <w:r w:rsidR="0010598C" w:rsidRPr="004C5C31">
        <w:rPr>
          <w:rFonts w:cs="Times New Roman"/>
          <w:b w:val="0"/>
          <w:bdr w:val="none" w:sz="0" w:space="0" w:color="auto"/>
        </w:rPr>
        <w:t>）</w:t>
      </w:r>
    </w:p>
    <w:p w14:paraId="40E0E0A6" w14:textId="7DB616C6" w:rsidR="00544D4D" w:rsidRPr="004C5C31" w:rsidRDefault="00544D4D" w:rsidP="008F15BB">
      <w:pPr>
        <w:pStyle w:val="25"/>
        <w:ind w:left="60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丁一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初辨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（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p.2</w:t>
      </w:r>
      <w:r w:rsidR="005A3143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11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）</w:t>
      </w:r>
    </w:p>
    <w:p w14:paraId="4F6D1F18" w14:textId="6ABB1E5D" w:rsidR="00544D4D" w:rsidRPr="004C5C31" w:rsidRDefault="00544D4D" w:rsidP="008F15BB">
      <w:pPr>
        <w:pStyle w:val="300"/>
        <w:ind w:left="72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戊一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正辨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（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p.2</w:t>
      </w:r>
      <w:r w:rsidR="005A3143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11</w:t>
      </w:r>
      <w:r w:rsidR="0010598C" w:rsidRPr="004C5C31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）</w:t>
      </w:r>
    </w:p>
    <w:p w14:paraId="7CCF1292" w14:textId="745DFE85" w:rsidR="00250ECF" w:rsidRPr="00621BFC" w:rsidRDefault="001C5DFA" w:rsidP="008F15BB">
      <w:pPr>
        <w:ind w:leftChars="300" w:left="720"/>
      </w:pPr>
      <w:r w:rsidRPr="00621BFC">
        <w:rPr>
          <w:rFonts w:hint="eastAsia"/>
        </w:rPr>
        <w:t>【</w:t>
      </w:r>
      <w:r w:rsidR="00CB6900" w:rsidRPr="00621BFC">
        <w:rPr>
          <w:rFonts w:hint="eastAsia"/>
        </w:rPr>
        <w:t>釋</w:t>
      </w:r>
      <w:r w:rsidRPr="00621BFC">
        <w:rPr>
          <w:rFonts w:hint="eastAsia"/>
        </w:rPr>
        <w:t>】</w:t>
      </w:r>
      <w:r w:rsidR="00250ECF" w:rsidRPr="00621BFC">
        <w:rPr>
          <w:rFonts w:ascii="標楷體" w:eastAsia="標楷體" w:hAnsi="標楷體" w:hint="eastAsia"/>
          <w:b/>
          <w:bCs/>
        </w:rPr>
        <w:t>外曰</w:t>
      </w:r>
      <w:r w:rsidR="00AA59AC" w:rsidRPr="00621BFC">
        <w:rPr>
          <w:rFonts w:ascii="標楷體" w:eastAsia="標楷體" w:hAnsi="標楷體" w:hint="eastAsia"/>
          <w:b/>
          <w:bCs/>
        </w:rPr>
        <w:t>：</w:t>
      </w:r>
      <w:r w:rsidR="00250ECF" w:rsidRPr="00621BFC">
        <w:rPr>
          <w:rFonts w:ascii="標楷體" w:eastAsia="標楷體" w:hAnsi="標楷體" w:hint="eastAsia"/>
          <w:b/>
          <w:bCs/>
        </w:rPr>
        <w:t>持戒皆是中智人不</w:t>
      </w:r>
      <w:r w:rsidR="00AA59AC" w:rsidRPr="00621BFC">
        <w:rPr>
          <w:rFonts w:ascii="標楷體" w:eastAsia="標楷體" w:hAnsi="標楷體" w:hint="eastAsia"/>
          <w:b/>
          <w:bCs/>
        </w:rPr>
        <w:t>？</w:t>
      </w:r>
    </w:p>
    <w:p w14:paraId="13DF0997" w14:textId="564D29F1" w:rsidR="00250ECF" w:rsidRPr="00621BFC" w:rsidRDefault="00250ECF" w:rsidP="008F15BB">
      <w:pPr>
        <w:spacing w:afterLines="30" w:after="108"/>
        <w:ind w:leftChars="300" w:left="720"/>
      </w:pPr>
      <w:r w:rsidRPr="00621BFC">
        <w:rPr>
          <w:rFonts w:hint="eastAsia"/>
        </w:rPr>
        <w:t>【疏】</w:t>
      </w:r>
      <w:r w:rsidRPr="00621BFC">
        <w:rPr>
          <w:rFonts w:asciiTheme="minorEastAsia" w:hAnsiTheme="minorEastAsia" w:hint="eastAsia"/>
        </w:rPr>
        <w:t>「</w:t>
      </w:r>
      <w:r w:rsidRPr="00621BFC">
        <w:rPr>
          <w:rFonts w:ascii="標楷體" w:eastAsia="標楷體" w:hAnsi="標楷體" w:hint="eastAsia"/>
        </w:rPr>
        <w:t>外曰</w:t>
      </w:r>
      <w:r w:rsidR="006A64C0" w:rsidRPr="00621BFC">
        <w:rPr>
          <w:rFonts w:ascii="標楷體" w:eastAsia="標楷體" w:hAnsi="標楷體" w:hint="eastAsia"/>
        </w:rPr>
        <w:t>：</w:t>
      </w:r>
      <w:r w:rsidRPr="00621BFC">
        <w:rPr>
          <w:rFonts w:ascii="標楷體" w:eastAsia="標楷體" w:hAnsi="標楷體" w:hint="eastAsia"/>
        </w:rPr>
        <w:t>持戒</w:t>
      </w:r>
      <w:r w:rsidRPr="00621BFC">
        <w:rPr>
          <w:rFonts w:ascii="Poiret One" w:hAnsi="Poiret One"/>
        </w:rPr>
        <w:t>」</w:t>
      </w:r>
      <w:r w:rsidRPr="00621BFC">
        <w:rPr>
          <w:rFonts w:hint="eastAsia"/>
        </w:rPr>
        <w:t>下</w:t>
      </w:r>
      <w:r w:rsidRPr="00621BFC">
        <w:rPr>
          <w:rStyle w:val="af2"/>
          <w:rFonts w:ascii="Times New Roman" w:hAnsi="Times New Roman" w:cs="Times New Roman"/>
        </w:rPr>
        <w:footnoteReference w:id="1"/>
      </w:r>
      <w:r w:rsidR="00AA59AC" w:rsidRPr="00621BFC">
        <w:rPr>
          <w:rFonts w:hint="eastAsia"/>
        </w:rPr>
        <w:t>，</w:t>
      </w:r>
      <w:r w:rsidRPr="00621BFC">
        <w:rPr>
          <w:rFonts w:hint="eastAsia"/>
        </w:rPr>
        <w:t>第二</w:t>
      </w:r>
      <w:r w:rsidR="006A64C0" w:rsidRPr="00621BFC">
        <w:rPr>
          <w:rFonts w:hint="eastAsia"/>
        </w:rPr>
        <w:t>、</w:t>
      </w:r>
      <w:r w:rsidRPr="00621BFC">
        <w:rPr>
          <w:rFonts w:hint="eastAsia"/>
        </w:rPr>
        <w:t>次辨戒淨</w:t>
      </w:r>
      <w:r w:rsidR="00AA59AC" w:rsidRPr="00621BFC">
        <w:rPr>
          <w:rFonts w:hint="eastAsia"/>
        </w:rPr>
        <w:t>、</w:t>
      </w:r>
      <w:r w:rsidRPr="00621BFC">
        <w:rPr>
          <w:rFonts w:hint="eastAsia"/>
        </w:rPr>
        <w:t>不淨。亦如二意</w:t>
      </w:r>
      <w:r w:rsidR="006A64C0" w:rsidRPr="00621BFC">
        <w:rPr>
          <w:rFonts w:hint="eastAsia"/>
        </w:rPr>
        <w:t>，</w:t>
      </w:r>
      <w:r w:rsidRPr="00621BFC">
        <w:rPr>
          <w:rFonts w:hint="eastAsia"/>
        </w:rPr>
        <w:t>如施中說</w:t>
      </w:r>
      <w:r w:rsidR="00AA59AC" w:rsidRPr="00621BFC">
        <w:rPr>
          <w:rStyle w:val="af2"/>
          <w:rFonts w:ascii="Times New Roman" w:hAnsi="Times New Roman" w:cs="Times New Roman"/>
        </w:rPr>
        <w:footnoteReference w:id="2"/>
      </w:r>
      <w:r w:rsidRPr="00621BFC">
        <w:rPr>
          <w:rFonts w:hint="eastAsia"/>
        </w:rPr>
        <w:t>。</w:t>
      </w:r>
    </w:p>
    <w:p w14:paraId="4962B047" w14:textId="70AD757F" w:rsidR="00884F8A" w:rsidRPr="00621BFC" w:rsidRDefault="00544D4D" w:rsidP="008F15BB">
      <w:pPr>
        <w:pStyle w:val="300"/>
        <w:ind w:left="720"/>
        <w:rPr>
          <w:shd w:val="clear" w:color="auto" w:fill="auto"/>
        </w:rPr>
      </w:pPr>
      <w:r w:rsidRPr="00621BFC">
        <w:rPr>
          <w:rFonts w:hint="eastAsia"/>
          <w:shd w:val="clear" w:color="auto" w:fill="auto"/>
        </w:rPr>
        <w:t>戊二</w:t>
      </w:r>
      <w:r w:rsidRPr="00621BFC">
        <w:rPr>
          <w:rFonts w:hint="eastAsia"/>
          <w:shd w:val="clear" w:color="auto" w:fill="auto"/>
        </w:rPr>
        <w:t xml:space="preserve"> </w:t>
      </w:r>
      <w:r w:rsidRPr="00621BFC">
        <w:rPr>
          <w:rFonts w:hint="eastAsia"/>
          <w:shd w:val="clear" w:color="auto" w:fill="auto"/>
        </w:rPr>
        <w:t>還答二問</w:t>
      </w:r>
      <w:r w:rsidR="005A3143" w:rsidRPr="00621BFC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（</w:t>
      </w:r>
      <w:r w:rsidR="005A3143" w:rsidRPr="00621BFC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p.211</w:t>
      </w:r>
      <w:r w:rsidR="005A3143" w:rsidRPr="00621BFC">
        <w:rPr>
          <w:rFonts w:ascii="Times New Roman" w:hAnsi="Times New Roman" w:cs="Times New Roman"/>
          <w:b w:val="0"/>
          <w:bdr w:val="none" w:sz="0" w:space="0" w:color="auto"/>
          <w:shd w:val="clear" w:color="auto" w:fill="auto"/>
        </w:rPr>
        <w:t>）</w:t>
      </w:r>
    </w:p>
    <w:p w14:paraId="4EB74697" w14:textId="42F06A6C" w:rsidR="00164571" w:rsidRPr="004C5C31" w:rsidRDefault="00250ECF" w:rsidP="00875EA7">
      <w:pPr>
        <w:spacing w:afterLines="30" w:after="108"/>
        <w:ind w:leftChars="300" w:left="720"/>
      </w:pPr>
      <w:r w:rsidRPr="00621BFC">
        <w:rPr>
          <w:rFonts w:ascii="新細明體" w:hAnsi="新細明體" w:hint="eastAsia"/>
        </w:rPr>
        <w:t>【</w:t>
      </w:r>
      <w:r w:rsidR="00CB6900" w:rsidRPr="00621BFC">
        <w:rPr>
          <w:rFonts w:hint="eastAsia"/>
        </w:rPr>
        <w:t>釋</w:t>
      </w:r>
      <w:r w:rsidRPr="00621BFC">
        <w:rPr>
          <w:rFonts w:ascii="新細明體" w:hAnsi="新細明體" w:hint="eastAsia"/>
        </w:rPr>
        <w:t>】</w:t>
      </w:r>
      <w:r w:rsidRPr="00621BFC">
        <w:rPr>
          <w:rFonts w:ascii="標楷體" w:eastAsia="標楷體" w:hAnsi="標楷體" w:hint="eastAsia"/>
          <w:b/>
          <w:bCs/>
        </w:rPr>
        <w:t>內曰</w:t>
      </w:r>
      <w:r w:rsidR="00AA59AC" w:rsidRPr="00621BFC">
        <w:rPr>
          <w:rFonts w:ascii="標楷體" w:eastAsia="標楷體" w:hAnsi="標楷體" w:hint="eastAsia"/>
          <w:b/>
          <w:bCs/>
        </w:rPr>
        <w:t>：</w:t>
      </w:r>
      <w:r w:rsidRPr="00621BFC">
        <w:rPr>
          <w:rFonts w:ascii="標楷體" w:eastAsia="標楷體" w:hAnsi="標楷體" w:hint="eastAsia"/>
          <w:b/>
          <w:bCs/>
        </w:rPr>
        <w:t>不然。</w:t>
      </w:r>
    </w:p>
    <w:p w14:paraId="6006952F" w14:textId="77777777" w:rsidR="00CE7752" w:rsidRPr="004C5C31" w:rsidRDefault="00250ECF" w:rsidP="00875EA7">
      <w:pPr>
        <w:spacing w:afterLines="30" w:after="108"/>
        <w:ind w:leftChars="350" w:left="840"/>
        <w:rPr>
          <w:rFonts w:ascii="標楷體" w:eastAsia="標楷體" w:hAnsi="標楷體"/>
          <w:b/>
          <w:bCs/>
        </w:rPr>
      </w:pPr>
      <w:r w:rsidRPr="004C5C31">
        <w:rPr>
          <w:rFonts w:ascii="標楷體" w:eastAsia="標楷體" w:hAnsi="標楷體" w:hint="eastAsia"/>
          <w:b/>
          <w:bCs/>
        </w:rPr>
        <w:t>何以故</w:t>
      </w:r>
      <w:r w:rsidR="00AA59AC" w:rsidRPr="004C5C31">
        <w:rPr>
          <w:rFonts w:ascii="標楷體" w:eastAsia="標楷體" w:hAnsi="標楷體" w:hint="eastAsia"/>
          <w:b/>
          <w:bCs/>
        </w:rPr>
        <w:t>？</w:t>
      </w:r>
      <w:r w:rsidRPr="004C5C31">
        <w:rPr>
          <w:rFonts w:ascii="標楷體" w:eastAsia="標楷體" w:hAnsi="標楷體" w:hint="eastAsia"/>
          <w:b/>
          <w:bCs/>
        </w:rPr>
        <w:t>持戒有二種</w:t>
      </w:r>
      <w:r w:rsidR="00AA59AC" w:rsidRPr="004C5C31">
        <w:rPr>
          <w:rFonts w:ascii="標楷體" w:eastAsia="標楷體" w:hAnsi="標楷體" w:hint="eastAsia"/>
          <w:b/>
          <w:bCs/>
        </w:rPr>
        <w:t>：</w:t>
      </w:r>
      <w:r w:rsidRPr="004C5C31">
        <w:rPr>
          <w:rFonts w:ascii="標楷體" w:eastAsia="標楷體" w:hAnsi="標楷體" w:hint="eastAsia"/>
          <w:b/>
          <w:bCs/>
        </w:rPr>
        <w:t>一者</w:t>
      </w:r>
      <w:r w:rsidR="00AA59AC" w:rsidRPr="004C5C31">
        <w:rPr>
          <w:rFonts w:ascii="標楷體" w:eastAsia="標楷體" w:hAnsi="標楷體" w:hint="eastAsia"/>
          <w:b/>
          <w:bCs/>
        </w:rPr>
        <w:t>、</w:t>
      </w:r>
      <w:r w:rsidRPr="004C5C31">
        <w:rPr>
          <w:rFonts w:ascii="標楷體" w:eastAsia="標楷體" w:hAnsi="標楷體" w:hint="eastAsia"/>
          <w:b/>
          <w:bCs/>
        </w:rPr>
        <w:t>不淨。二者</w:t>
      </w:r>
      <w:r w:rsidR="00AA59AC" w:rsidRPr="004C5C31">
        <w:rPr>
          <w:rFonts w:ascii="標楷體" w:eastAsia="標楷體" w:hAnsi="標楷體" w:hint="eastAsia"/>
          <w:b/>
          <w:bCs/>
        </w:rPr>
        <w:t>、</w:t>
      </w:r>
      <w:r w:rsidRPr="004C5C31">
        <w:rPr>
          <w:rFonts w:ascii="標楷體" w:eastAsia="標楷體" w:hAnsi="標楷體" w:hint="eastAsia"/>
          <w:b/>
          <w:bCs/>
        </w:rPr>
        <w:t>淨</w:t>
      </w:r>
      <w:r w:rsidR="00AA59AC" w:rsidRPr="004C5C31">
        <w:rPr>
          <w:rFonts w:ascii="標楷體" w:eastAsia="標楷體" w:hAnsi="標楷體" w:hint="eastAsia"/>
          <w:b/>
          <w:bCs/>
        </w:rPr>
        <w:t>。</w:t>
      </w:r>
    </w:p>
    <w:p w14:paraId="4364CA8D" w14:textId="3E81A480" w:rsidR="00164571" w:rsidRPr="004C5C31" w:rsidRDefault="00250ECF" w:rsidP="00875EA7">
      <w:pPr>
        <w:spacing w:afterLines="30" w:after="108"/>
        <w:ind w:leftChars="350" w:left="840"/>
        <w:rPr>
          <w:rFonts w:ascii="標楷體" w:eastAsia="標楷體" w:hAnsi="標楷體"/>
          <w:b/>
          <w:bCs/>
        </w:rPr>
      </w:pPr>
      <w:r w:rsidRPr="004C5C31">
        <w:rPr>
          <w:rFonts w:ascii="標楷體" w:eastAsia="標楷體" w:hAnsi="標楷體" w:hint="eastAsia"/>
          <w:b/>
          <w:bCs/>
        </w:rPr>
        <w:t>不淨持戒者</w:t>
      </w:r>
      <w:r w:rsidR="00AA59AC" w:rsidRPr="004C5C31">
        <w:rPr>
          <w:rFonts w:ascii="標楷體" w:eastAsia="標楷體" w:hAnsi="標楷體" w:hint="eastAsia"/>
          <w:b/>
          <w:bCs/>
        </w:rPr>
        <w:t>，</w:t>
      </w:r>
      <w:r w:rsidRPr="004C5C31">
        <w:rPr>
          <w:rFonts w:ascii="標楷體" w:eastAsia="標楷體" w:hAnsi="標楷體" w:hint="eastAsia"/>
          <w:b/>
          <w:bCs/>
        </w:rPr>
        <w:t>名中智人。</w:t>
      </w:r>
    </w:p>
    <w:p w14:paraId="44B880B9" w14:textId="1B0069B2" w:rsidR="00250ECF" w:rsidRPr="004C5C31" w:rsidRDefault="00250ECF" w:rsidP="00875EA7">
      <w:pPr>
        <w:spacing w:afterLines="30" w:after="108"/>
        <w:ind w:leftChars="300" w:left="720"/>
        <w:rPr>
          <w:color w:val="4472C4" w:themeColor="accent1"/>
        </w:rPr>
      </w:pPr>
      <w:r w:rsidRPr="004C5C31">
        <w:rPr>
          <w:rFonts w:hint="eastAsia"/>
        </w:rPr>
        <w:t>【疏】</w:t>
      </w:r>
      <w:r w:rsidRPr="004C5C31">
        <w:rPr>
          <w:rFonts w:asciiTheme="minorEastAsia" w:hAnsiTheme="minorEastAsia" w:hint="eastAsia"/>
        </w:rPr>
        <w:t>「</w:t>
      </w:r>
      <w:r w:rsidRPr="004C5C31">
        <w:rPr>
          <w:rFonts w:ascii="標楷體" w:eastAsia="標楷體" w:hAnsi="標楷體" w:hint="eastAsia"/>
        </w:rPr>
        <w:t>內曰</w:t>
      </w:r>
      <w:r w:rsidRPr="004C5C31">
        <w:rPr>
          <w:rFonts w:ascii="Poiret One" w:hAnsi="Poiret One"/>
        </w:rPr>
        <w:t>」</w:t>
      </w:r>
      <w:r w:rsidRPr="004C5C31">
        <w:rPr>
          <w:rFonts w:hint="eastAsia"/>
        </w:rPr>
        <w:t>下</w:t>
      </w:r>
      <w:r w:rsidRPr="004C5C31">
        <w:rPr>
          <w:rStyle w:val="af2"/>
          <w:rFonts w:ascii="Times New Roman" w:hAnsi="Times New Roman" w:cs="Times New Roman"/>
        </w:rPr>
        <w:footnoteReference w:id="3"/>
      </w:r>
      <w:r w:rsidR="00884F8A" w:rsidRPr="004C5C31">
        <w:rPr>
          <w:rFonts w:hint="eastAsia"/>
        </w:rPr>
        <w:t>，</w:t>
      </w:r>
      <w:r w:rsidRPr="004C5C31">
        <w:rPr>
          <w:rFonts w:hint="eastAsia"/>
        </w:rPr>
        <w:t>明戒淨</w:t>
      </w:r>
      <w:r w:rsidR="00884F8A" w:rsidRPr="004C5C31">
        <w:rPr>
          <w:rFonts w:hint="eastAsia"/>
        </w:rPr>
        <w:t>、</w:t>
      </w:r>
      <w:r w:rsidRPr="004C5C31">
        <w:rPr>
          <w:rFonts w:hint="eastAsia"/>
        </w:rPr>
        <w:t>不淨</w:t>
      </w:r>
      <w:r w:rsidR="00884F8A" w:rsidRPr="004C5C31">
        <w:rPr>
          <w:rFonts w:hint="eastAsia"/>
        </w:rPr>
        <w:t>，</w:t>
      </w:r>
      <w:r w:rsidRPr="004C5C31">
        <w:rPr>
          <w:rFonts w:hint="eastAsia"/>
        </w:rPr>
        <w:t>還答二問</w:t>
      </w:r>
      <w:r w:rsidR="00884F8A" w:rsidRPr="004C5C31">
        <w:rPr>
          <w:rFonts w:hint="eastAsia"/>
        </w:rPr>
        <w:t>，</w:t>
      </w:r>
      <w:r w:rsidRPr="004C5C31">
        <w:rPr>
          <w:rFonts w:hint="eastAsia"/>
        </w:rPr>
        <w:t>亦如上說</w:t>
      </w:r>
      <w:r w:rsidR="00C72216" w:rsidRPr="004C5C31">
        <w:rPr>
          <w:rStyle w:val="af2"/>
          <w:rFonts w:ascii="Times New Roman" w:hAnsi="Times New Roman" w:cs="Times New Roman"/>
        </w:rPr>
        <w:footnoteReference w:id="4"/>
      </w:r>
      <w:r w:rsidRPr="004C5C31">
        <w:rPr>
          <w:rFonts w:hint="eastAsia"/>
        </w:rPr>
        <w:t>。</w:t>
      </w:r>
    </w:p>
    <w:p w14:paraId="2835B821" w14:textId="1D076050" w:rsidR="00544D4D" w:rsidRPr="00621BFC" w:rsidRDefault="00544D4D" w:rsidP="008F15BB">
      <w:pPr>
        <w:pStyle w:val="300"/>
        <w:ind w:left="720"/>
        <w:rPr>
          <w:shd w:val="clear" w:color="auto" w:fill="auto"/>
        </w:rPr>
      </w:pPr>
      <w:r w:rsidRPr="00621BFC">
        <w:rPr>
          <w:rFonts w:hint="eastAsia"/>
          <w:shd w:val="clear" w:color="auto" w:fill="auto"/>
        </w:rPr>
        <w:lastRenderedPageBreak/>
        <w:t>戊三</w:t>
      </w:r>
      <w:r w:rsidRPr="00621BFC">
        <w:rPr>
          <w:rFonts w:hint="eastAsia"/>
          <w:shd w:val="clear" w:color="auto" w:fill="auto"/>
        </w:rPr>
        <w:t xml:space="preserve"> </w:t>
      </w:r>
      <w:r w:rsidRPr="00621BFC">
        <w:rPr>
          <w:rFonts w:hint="eastAsia"/>
          <w:shd w:val="clear" w:color="auto" w:fill="auto"/>
        </w:rPr>
        <w:t>偏問不淨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p.212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6E734E1D" w14:textId="1634AF3E" w:rsidR="00250ECF" w:rsidRPr="00621BFC" w:rsidRDefault="00250ECF" w:rsidP="008F15BB">
      <w:pPr>
        <w:ind w:leftChars="300" w:left="720"/>
        <w:rPr>
          <w:rFonts w:ascii="標楷體" w:eastAsia="標楷體" w:hAnsi="標楷體"/>
          <w:b/>
          <w:bCs/>
        </w:rPr>
      </w:pPr>
      <w:r w:rsidRPr="00621BFC">
        <w:rPr>
          <w:rFonts w:ascii="新細明體" w:hAnsi="新細明體" w:hint="eastAsia"/>
        </w:rPr>
        <w:t>【</w:t>
      </w:r>
      <w:r w:rsidR="00CB6900" w:rsidRPr="00621BFC">
        <w:rPr>
          <w:rFonts w:ascii="新細明體" w:hAnsi="新細明體" w:hint="eastAsia"/>
        </w:rPr>
        <w:t>釋</w:t>
      </w:r>
      <w:r w:rsidRPr="00621BFC">
        <w:rPr>
          <w:rFonts w:ascii="新細明體" w:hAnsi="新細明體" w:hint="eastAsia"/>
        </w:rPr>
        <w:t>】</w:t>
      </w:r>
      <w:r w:rsidRPr="00621BFC">
        <w:rPr>
          <w:rFonts w:ascii="標楷體" w:eastAsia="標楷體" w:hAnsi="標楷體" w:hint="eastAsia"/>
          <w:b/>
          <w:bCs/>
        </w:rPr>
        <w:t>外曰</w:t>
      </w:r>
      <w:r w:rsidR="00AA59AC" w:rsidRPr="00621BFC">
        <w:rPr>
          <w:rFonts w:ascii="標楷體" w:eastAsia="標楷體" w:hAnsi="標楷體" w:hint="eastAsia"/>
          <w:b/>
          <w:bCs/>
        </w:rPr>
        <w:t>：</w:t>
      </w:r>
      <w:r w:rsidRPr="00621BFC">
        <w:rPr>
          <w:rFonts w:ascii="標楷體" w:eastAsia="標楷體" w:hAnsi="標楷體" w:hint="eastAsia"/>
          <w:b/>
          <w:bCs/>
        </w:rPr>
        <w:t>何等不淨持戒</w:t>
      </w:r>
      <w:r w:rsidR="00AA59AC" w:rsidRPr="00621BFC">
        <w:rPr>
          <w:rFonts w:ascii="標楷體" w:eastAsia="標楷體" w:hAnsi="標楷體" w:hint="eastAsia"/>
          <w:b/>
          <w:bCs/>
        </w:rPr>
        <w:t>？</w:t>
      </w:r>
    </w:p>
    <w:p w14:paraId="113BFA40" w14:textId="7202EE10" w:rsidR="00250ECF" w:rsidRPr="00621BFC" w:rsidRDefault="00250ECF" w:rsidP="008F15BB">
      <w:pPr>
        <w:spacing w:afterLines="30" w:after="108"/>
        <w:ind w:leftChars="300" w:left="720"/>
        <w:rPr>
          <w:color w:val="4472C4" w:themeColor="accent1"/>
        </w:rPr>
      </w:pPr>
      <w:r w:rsidRPr="00621BFC">
        <w:rPr>
          <w:rFonts w:hint="eastAsia"/>
        </w:rPr>
        <w:t>【疏】</w:t>
      </w:r>
      <w:r w:rsidRPr="00621BFC">
        <w:rPr>
          <w:rFonts w:asciiTheme="minorEastAsia" w:hAnsiTheme="minorEastAsia" w:hint="eastAsia"/>
        </w:rPr>
        <w:t>「</w:t>
      </w:r>
      <w:r w:rsidRPr="00621BFC">
        <w:rPr>
          <w:rFonts w:ascii="標楷體" w:eastAsia="標楷體" w:hAnsi="標楷體" w:hint="eastAsia"/>
        </w:rPr>
        <w:t>外曰</w:t>
      </w:r>
      <w:r w:rsidRPr="00621BFC">
        <w:rPr>
          <w:rFonts w:ascii="Poiret One" w:hAnsi="Poiret One"/>
        </w:rPr>
        <w:t>」</w:t>
      </w:r>
      <w:r w:rsidRPr="00621BFC">
        <w:rPr>
          <w:rFonts w:hint="eastAsia"/>
        </w:rPr>
        <w:t>下</w:t>
      </w:r>
      <w:r w:rsidRPr="00621BFC">
        <w:rPr>
          <w:rStyle w:val="af2"/>
          <w:rFonts w:ascii="Times New Roman" w:hAnsi="Times New Roman" w:cs="Times New Roman"/>
        </w:rPr>
        <w:footnoteReference w:id="5"/>
      </w:r>
      <w:r w:rsidR="00884F8A" w:rsidRPr="00621BFC">
        <w:rPr>
          <w:rFonts w:hint="eastAsia"/>
        </w:rPr>
        <w:t>，</w:t>
      </w:r>
      <w:r w:rsidRPr="00621BFC">
        <w:rPr>
          <w:rFonts w:hint="eastAsia"/>
        </w:rPr>
        <w:t>偏問不淨。</w:t>
      </w:r>
    </w:p>
    <w:p w14:paraId="27245D93" w14:textId="0E54CEC2" w:rsidR="00544D4D" w:rsidRPr="00621BFC" w:rsidRDefault="00544D4D" w:rsidP="008F15BB">
      <w:pPr>
        <w:pStyle w:val="300"/>
        <w:ind w:left="720"/>
        <w:rPr>
          <w:shd w:val="clear" w:color="auto" w:fill="auto"/>
        </w:rPr>
      </w:pPr>
      <w:r w:rsidRPr="00621BFC">
        <w:rPr>
          <w:rFonts w:hint="eastAsia"/>
          <w:shd w:val="clear" w:color="auto" w:fill="auto"/>
        </w:rPr>
        <w:t>戊四</w:t>
      </w:r>
      <w:r w:rsidRPr="00621BFC">
        <w:rPr>
          <w:rFonts w:hint="eastAsia"/>
          <w:shd w:val="clear" w:color="auto" w:fill="auto"/>
        </w:rPr>
        <w:t xml:space="preserve"> </w:t>
      </w:r>
      <w:r w:rsidRPr="00621BFC">
        <w:rPr>
          <w:rFonts w:hint="eastAsia"/>
          <w:shd w:val="clear" w:color="auto" w:fill="auto"/>
        </w:rPr>
        <w:t>答於不淨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</w:t>
      </w:r>
      <w:r w:rsidR="009A76FA" w:rsidRPr="00621BFC">
        <w:rPr>
          <w:rFonts w:ascii="Times New Roman" w:hAnsi="Times New Roman" w:cs="Times New Roman" w:hint="eastAsia"/>
          <w:b w:val="0"/>
          <w:bCs w:val="0"/>
          <w:bdr w:val="none" w:sz="0" w:space="0" w:color="auto"/>
          <w:shd w:val="clear" w:color="auto" w:fill="auto"/>
        </w:rPr>
        <w:t>2</w:t>
      </w:r>
      <w:r w:rsidR="005A3143" w:rsidRPr="00621BFC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CFE0114" w14:textId="32C651E5" w:rsidR="001310DC" w:rsidRPr="00FC6B53" w:rsidRDefault="00250ECF" w:rsidP="008F15BB">
      <w:pPr>
        <w:spacing w:afterLines="30" w:after="108"/>
        <w:ind w:leftChars="300" w:left="720"/>
      </w:pPr>
      <w:r w:rsidRPr="00FC6B53">
        <w:rPr>
          <w:rFonts w:hint="eastAsia"/>
        </w:rPr>
        <w:t>【</w:t>
      </w:r>
      <w:r w:rsidR="00122FB0" w:rsidRPr="00FC6B53">
        <w:rPr>
          <w:rFonts w:hint="eastAsia"/>
        </w:rPr>
        <w:t>論</w:t>
      </w:r>
      <w:r w:rsidRPr="00FC6B53">
        <w:rPr>
          <w:rFonts w:hint="eastAsia"/>
        </w:rPr>
        <w:t>】</w:t>
      </w:r>
    </w:p>
    <w:p w14:paraId="309C5BE3" w14:textId="3B4A912F" w:rsidR="001310DC" w:rsidRPr="00FC6B53" w:rsidRDefault="001310DC" w:rsidP="008F15BB">
      <w:pPr>
        <w:pStyle w:val="35"/>
        <w:ind w:left="840"/>
      </w:pPr>
      <w:r w:rsidRPr="00FC6B53">
        <w:rPr>
          <w:rFonts w:hint="eastAsia"/>
        </w:rPr>
        <w:t>己一</w:t>
      </w:r>
      <w:r w:rsidR="00E258E4" w:rsidRPr="00FC6B53">
        <w:rPr>
          <w:rFonts w:hint="eastAsia"/>
        </w:rPr>
        <w:t xml:space="preserve"> </w:t>
      </w:r>
      <w:r w:rsidRPr="00FC6B53">
        <w:rPr>
          <w:rFonts w:hint="eastAsia"/>
        </w:rPr>
        <w:t>初正答</w:t>
      </w:r>
      <w:r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p.21</w:t>
      </w:r>
      <w:r w:rsidR="009A76FA" w:rsidRPr="00FC6B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2</w:t>
      </w:r>
      <w:r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C7163EC" w14:textId="175159C9" w:rsidR="00250ECF" w:rsidRPr="00FC6B53" w:rsidRDefault="00250ECF" w:rsidP="008F15BB">
      <w:pPr>
        <w:spacing w:afterLines="30" w:after="108"/>
        <w:ind w:leftChars="350" w:left="840"/>
        <w:rPr>
          <w:bdr w:val="single" w:sz="4" w:space="0" w:color="auto"/>
        </w:rPr>
      </w:pPr>
      <w:r w:rsidRPr="00FC6B53">
        <w:rPr>
          <w:rFonts w:ascii="標楷體" w:eastAsia="標楷體" w:hAnsi="標楷體" w:hint="eastAsia"/>
          <w:b/>
          <w:bCs/>
        </w:rPr>
        <w:t>內曰</w:t>
      </w:r>
      <w:r w:rsidR="00AA59AC" w:rsidRPr="00FC6B53">
        <w:rPr>
          <w:rFonts w:ascii="標楷體" w:eastAsia="標楷體" w:hAnsi="標楷體" w:hint="eastAsia"/>
          <w:b/>
          <w:bCs/>
        </w:rPr>
        <w:t>：</w:t>
      </w:r>
      <w:r w:rsidRPr="00FC6B53">
        <w:rPr>
          <w:rFonts w:ascii="標楷體" w:eastAsia="標楷體" w:hAnsi="標楷體" w:hint="eastAsia"/>
          <w:b/>
          <w:bCs/>
        </w:rPr>
        <w:t>持戒求樂報</w:t>
      </w:r>
      <w:r w:rsidR="00AA59AC" w:rsidRPr="00FC6B53">
        <w:rPr>
          <w:rFonts w:ascii="標楷體" w:eastAsia="標楷體" w:hAnsi="標楷體" w:hint="eastAsia"/>
          <w:b/>
          <w:bCs/>
        </w:rPr>
        <w:t>，</w:t>
      </w:r>
      <w:r w:rsidRPr="00FC6B53">
        <w:rPr>
          <w:rFonts w:ascii="標楷體" w:eastAsia="標楷體" w:hAnsi="標楷體" w:hint="eastAsia"/>
          <w:b/>
          <w:bCs/>
        </w:rPr>
        <w:t>為婬欲故。</w:t>
      </w:r>
    </w:p>
    <w:p w14:paraId="56FFE41F" w14:textId="025BF9E4" w:rsidR="001A6157" w:rsidRPr="00FC6B53" w:rsidRDefault="00544D4D" w:rsidP="00923A74">
      <w:pPr>
        <w:pStyle w:val="35"/>
        <w:ind w:left="840"/>
      </w:pPr>
      <w:r w:rsidRPr="00FC6B53">
        <w:rPr>
          <w:rFonts w:hint="eastAsia"/>
        </w:rPr>
        <w:t>己二</w:t>
      </w:r>
      <w:r w:rsidRPr="00FC6B53">
        <w:rPr>
          <w:rFonts w:hint="eastAsia"/>
        </w:rPr>
        <w:t xml:space="preserve"> </w:t>
      </w:r>
      <w:r w:rsidRPr="00FC6B53">
        <w:rPr>
          <w:rFonts w:hint="eastAsia"/>
        </w:rPr>
        <w:t>次引難陀</w:t>
      </w:r>
      <w:r w:rsidR="00250ECF" w:rsidRPr="00FC6B53">
        <w:rPr>
          <w:rFonts w:hint="eastAsia"/>
        </w:rPr>
        <w:t>覆相事來證</w:t>
      </w:r>
      <w:r w:rsidR="005A3143"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p.21</w:t>
      </w:r>
      <w:r w:rsidR="006815AF" w:rsidRPr="00FC6B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2</w:t>
      </w:r>
      <w:r w:rsidR="005A3143" w:rsidRPr="00FC6B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7605AB47" w14:textId="48F80DC5" w:rsidR="001A6157" w:rsidRPr="004C5C31" w:rsidRDefault="00250ECF" w:rsidP="008F15BB">
      <w:pPr>
        <w:spacing w:afterLines="30" w:after="108"/>
        <w:ind w:leftChars="350" w:left="840"/>
        <w:rPr>
          <w:rFonts w:ascii="Times New Roman" w:eastAsia="標楷體" w:hAnsi="Times New Roman" w:cs="Times New Roman"/>
          <w:szCs w:val="24"/>
        </w:rPr>
      </w:pPr>
      <w:r w:rsidRPr="00FC6B53">
        <w:rPr>
          <w:rFonts w:ascii="標楷體" w:eastAsia="標楷體" w:hAnsi="標楷體" w:hint="eastAsia"/>
          <w:b/>
          <w:bCs/>
        </w:rPr>
        <w:t>如覆</w:t>
      </w:r>
      <w:r w:rsidR="00AA59AC" w:rsidRPr="00FC6B53">
        <w:rPr>
          <w:rStyle w:val="af2"/>
          <w:rFonts w:ascii="Times New Roman" w:eastAsia="標楷體" w:hAnsi="Times New Roman" w:cs="Times New Roman"/>
        </w:rPr>
        <w:footnoteReference w:id="6"/>
      </w:r>
      <w:r w:rsidRPr="00FC6B53">
        <w:rPr>
          <w:rFonts w:ascii="標楷體" w:eastAsia="標楷體" w:hAnsi="標楷體" w:hint="eastAsia"/>
          <w:b/>
          <w:bCs/>
        </w:rPr>
        <w:t>相</w:t>
      </w:r>
      <w:r w:rsidR="001310DC" w:rsidRPr="00FC6B53">
        <w:rPr>
          <w:rFonts w:ascii="標楷體" w:eastAsia="標楷體" w:hAnsi="標楷體" w:hint="eastAsia"/>
          <w:b/>
          <w:bCs/>
        </w:rPr>
        <w:t>。</w:t>
      </w:r>
      <w:r w:rsidR="001310DC" w:rsidRPr="00FC6B53">
        <w:rPr>
          <w:rFonts w:hint="eastAsia"/>
        </w:rPr>
        <w:t>（</w:t>
      </w:r>
      <w:r w:rsidR="001310DC" w:rsidRPr="00FC6B53">
        <w:t>修妬路</w:t>
      </w:r>
      <w:r w:rsidR="001310DC" w:rsidRPr="00FC6B53">
        <w:rPr>
          <w:rFonts w:hint="eastAsia"/>
        </w:rPr>
        <w:t>）</w:t>
      </w:r>
      <w:r w:rsidR="0076444D" w:rsidRPr="00FC6B53">
        <w:rPr>
          <w:rFonts w:ascii="Times New Roman" w:eastAsia="標楷體" w:hAnsi="Times New Roman" w:cs="Times New Roman"/>
          <w:szCs w:val="24"/>
        </w:rPr>
        <w:t>【經</w:t>
      </w:r>
      <w:r w:rsidR="00265A67" w:rsidRPr="00FC6B53">
        <w:rPr>
          <w:rFonts w:ascii="Times New Roman" w:eastAsia="標楷體" w:hAnsi="Times New Roman" w:cs="Times New Roman"/>
          <w:szCs w:val="24"/>
        </w:rPr>
        <w:t>24</w:t>
      </w:r>
      <w:r w:rsidR="0076444D" w:rsidRPr="00FC6B53">
        <w:rPr>
          <w:rFonts w:ascii="Times New Roman" w:eastAsia="標楷體" w:hAnsi="Times New Roman" w:cs="Times New Roman"/>
          <w:szCs w:val="24"/>
        </w:rPr>
        <w:t>】</w:t>
      </w:r>
    </w:p>
    <w:p w14:paraId="4E6D0457" w14:textId="77777777" w:rsidR="001A6157" w:rsidRPr="004C5C31" w:rsidRDefault="00250ECF" w:rsidP="008F15BB">
      <w:pPr>
        <w:spacing w:afterLines="30" w:after="108"/>
        <w:ind w:leftChars="350" w:left="840"/>
      </w:pPr>
      <w:r w:rsidRPr="004C5C31">
        <w:rPr>
          <w:rFonts w:hint="eastAsia"/>
        </w:rPr>
        <w:t>【疏】</w:t>
      </w:r>
    </w:p>
    <w:p w14:paraId="5741FC65" w14:textId="1A8C35EF" w:rsidR="001A6157" w:rsidRPr="004C5C31" w:rsidRDefault="001A6157" w:rsidP="001A6157">
      <w:pPr>
        <w:pStyle w:val="400"/>
        <w:ind w:left="960"/>
        <w:rPr>
          <w:bdr w:val="single" w:sz="4" w:space="0" w:color="auto"/>
          <w:shd w:val="pct15" w:color="auto" w:fill="FFFFFF"/>
        </w:rPr>
      </w:pPr>
      <w:r w:rsidRPr="004C5C31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一</w:t>
      </w:r>
      <w:r w:rsidR="0071728F" w:rsidRPr="004C5C31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、</w:t>
      </w:r>
      <w:r w:rsidRPr="004C5C31">
        <w:rPr>
          <w:rFonts w:hint="eastAsia"/>
          <w:bdr w:val="single" w:sz="4" w:space="0" w:color="auto"/>
          <w:shd w:val="pct15" w:color="auto" w:fill="FFFFFF"/>
        </w:rPr>
        <w:t>釋初答</w:t>
      </w:r>
    </w:p>
    <w:p w14:paraId="70F2B0A3" w14:textId="77777777" w:rsidR="001A6157" w:rsidRPr="004C5C31" w:rsidRDefault="00250ECF" w:rsidP="001A6157">
      <w:pPr>
        <w:spacing w:afterLines="30" w:after="108"/>
        <w:ind w:leftChars="400" w:left="960"/>
      </w:pPr>
      <w:r w:rsidRPr="004C5C31">
        <w:rPr>
          <w:rFonts w:asciiTheme="minorEastAsia" w:hAnsiTheme="minorEastAsia" w:hint="eastAsia"/>
        </w:rPr>
        <w:t>「</w:t>
      </w:r>
      <w:r w:rsidRPr="004C5C31">
        <w:rPr>
          <w:rFonts w:ascii="標楷體" w:eastAsia="標楷體" w:hAnsi="標楷體" w:hint="eastAsia"/>
        </w:rPr>
        <w:t>內曰</w:t>
      </w:r>
      <w:r w:rsidRPr="004C5C31">
        <w:rPr>
          <w:rFonts w:ascii="Poiret One" w:hAnsi="Poiret One"/>
        </w:rPr>
        <w:t>」</w:t>
      </w:r>
      <w:r w:rsidRPr="004C5C31">
        <w:rPr>
          <w:rFonts w:hint="eastAsia"/>
        </w:rPr>
        <w:t>下</w:t>
      </w:r>
      <w:r w:rsidRPr="004C5C31">
        <w:rPr>
          <w:rStyle w:val="af2"/>
          <w:rFonts w:ascii="Times New Roman" w:hAnsi="Times New Roman" w:cs="Times New Roman"/>
        </w:rPr>
        <w:footnoteReference w:id="7"/>
      </w:r>
      <w:r w:rsidR="00884F8A" w:rsidRPr="004C5C31">
        <w:rPr>
          <w:rFonts w:hint="eastAsia"/>
        </w:rPr>
        <w:t>，</w:t>
      </w:r>
      <w:r w:rsidRPr="004C5C31">
        <w:rPr>
          <w:rFonts w:hint="eastAsia"/>
        </w:rPr>
        <w:t>答於不淨</w:t>
      </w:r>
      <w:r w:rsidR="00884F8A" w:rsidRPr="004C5C31">
        <w:rPr>
          <w:rFonts w:hint="eastAsia"/>
        </w:rPr>
        <w:t>，</w:t>
      </w:r>
      <w:r w:rsidRPr="004C5C31">
        <w:rPr>
          <w:rFonts w:hint="eastAsia"/>
        </w:rPr>
        <w:t>初正答。</w:t>
      </w:r>
    </w:p>
    <w:p w14:paraId="2C4F126F" w14:textId="773BE65A" w:rsidR="001A6157" w:rsidRPr="004C5C31" w:rsidRDefault="001A6157" w:rsidP="001A6157">
      <w:pPr>
        <w:pStyle w:val="400"/>
        <w:ind w:left="960"/>
        <w:rPr>
          <w:bdr w:val="single" w:sz="4" w:space="0" w:color="auto"/>
          <w:shd w:val="pct15" w:color="auto" w:fill="FFFFFF"/>
        </w:rPr>
      </w:pPr>
      <w:r w:rsidRPr="004C5C31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二</w:t>
      </w:r>
      <w:r w:rsidR="0071728F" w:rsidRPr="004C5C31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、</w:t>
      </w:r>
      <w:r w:rsidRPr="004C5C31">
        <w:rPr>
          <w:rFonts w:hint="eastAsia"/>
          <w:bdr w:val="single" w:sz="4" w:space="0" w:color="auto"/>
          <w:shd w:val="pct15" w:color="auto" w:fill="FFFFFF"/>
        </w:rPr>
        <w:t>釋覆相義</w:t>
      </w:r>
    </w:p>
    <w:p w14:paraId="04E8B79D" w14:textId="605DC73C" w:rsidR="00250ECF" w:rsidRPr="004C5C31" w:rsidRDefault="008F022E" w:rsidP="001A6157">
      <w:pPr>
        <w:spacing w:afterLines="30" w:after="108"/>
        <w:ind w:leftChars="400" w:left="960"/>
      </w:pPr>
      <w:r w:rsidRPr="004C5C31">
        <w:rPr>
          <w:rFonts w:asciiTheme="minorEastAsia" w:hAnsiTheme="minorEastAsia" w:hint="eastAsia"/>
        </w:rPr>
        <w:t>「</w:t>
      </w:r>
      <w:r w:rsidR="00250ECF" w:rsidRPr="004C5C31">
        <w:rPr>
          <w:rFonts w:ascii="標楷體" w:eastAsia="標楷體" w:hAnsi="標楷體" w:hint="eastAsia"/>
        </w:rPr>
        <w:t>如覆相</w:t>
      </w:r>
      <w:r w:rsidRPr="004C5C31">
        <w:rPr>
          <w:rFonts w:ascii="Poiret One" w:hAnsi="Poiret One"/>
        </w:rPr>
        <w:t>」</w:t>
      </w:r>
      <w:r w:rsidR="00250ECF" w:rsidRPr="004C5C31">
        <w:rPr>
          <w:rFonts w:hint="eastAsia"/>
        </w:rPr>
        <w:t>者</w:t>
      </w:r>
      <w:r w:rsidR="00884F8A" w:rsidRPr="004C5C31">
        <w:rPr>
          <w:rFonts w:hint="eastAsia"/>
        </w:rPr>
        <w:t>，</w:t>
      </w:r>
      <w:r w:rsidR="00250ECF" w:rsidRPr="004C5C31">
        <w:rPr>
          <w:rFonts w:hint="eastAsia"/>
        </w:rPr>
        <w:t>此引難陀覆相事來證</w:t>
      </w:r>
      <w:r w:rsidR="00AA59AC" w:rsidRPr="004C5C31">
        <w:rPr>
          <w:rStyle w:val="af2"/>
          <w:rFonts w:ascii="Times New Roman" w:hAnsi="Times New Roman" w:cs="Times New Roman"/>
        </w:rPr>
        <w:footnoteReference w:id="8"/>
      </w:r>
      <w:r w:rsidR="00884F8A" w:rsidRPr="004C5C31">
        <w:rPr>
          <w:rFonts w:hint="eastAsia"/>
        </w:rPr>
        <w:t>，</w:t>
      </w:r>
      <w:r w:rsidR="00250ECF" w:rsidRPr="004C5C31">
        <w:rPr>
          <w:rFonts w:hint="eastAsia"/>
        </w:rPr>
        <w:t>內有求樂</w:t>
      </w:r>
      <w:r w:rsidRPr="004C5C31">
        <w:rPr>
          <w:rFonts w:hint="eastAsia"/>
        </w:rPr>
        <w:t>，</w:t>
      </w:r>
      <w:r w:rsidR="00250ECF" w:rsidRPr="004C5C31">
        <w:rPr>
          <w:rFonts w:hint="eastAsia"/>
        </w:rPr>
        <w:t>外現清白</w:t>
      </w:r>
      <w:r w:rsidR="00884F8A" w:rsidRPr="004C5C31">
        <w:rPr>
          <w:rFonts w:hint="eastAsia"/>
        </w:rPr>
        <w:t>，</w:t>
      </w:r>
      <w:r w:rsidR="00250ECF" w:rsidRPr="004C5C31">
        <w:rPr>
          <w:rFonts w:hint="eastAsia"/>
        </w:rPr>
        <w:t>名為覆相。</w:t>
      </w:r>
    </w:p>
    <w:p w14:paraId="4235F99E" w14:textId="176AD3DC" w:rsidR="00544D4D" w:rsidRPr="004C5C31" w:rsidRDefault="00250ECF" w:rsidP="008F15BB">
      <w:pPr>
        <w:pStyle w:val="25"/>
        <w:ind w:left="60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丁二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次釋</w:t>
      </w:r>
      <w:r w:rsidR="00544D4D" w:rsidRPr="004C5C31">
        <w:rPr>
          <w:rFonts w:hint="eastAsia"/>
          <w:shd w:val="clear" w:color="auto" w:fill="auto"/>
        </w:rPr>
        <w:t xml:space="preserve"> 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pp.212-21</w:t>
      </w:r>
      <w:r w:rsidR="0071728F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4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5B537CF2" w14:textId="4620AED1" w:rsidR="00884F8A" w:rsidRPr="004C5C31" w:rsidRDefault="0071728F" w:rsidP="006336D0">
      <w:pPr>
        <w:pStyle w:val="25"/>
        <w:ind w:left="600"/>
        <w:rPr>
          <w:shd w:val="clear" w:color="auto" w:fill="auto"/>
        </w:rPr>
      </w:pPr>
      <w:r w:rsidRPr="004C5C31">
        <w:rPr>
          <w:rFonts w:hint="eastAsia"/>
        </w:rPr>
        <w:t>【</w:t>
      </w:r>
      <w:r w:rsidR="00F80B2B" w:rsidRPr="004C5C31">
        <w:rPr>
          <w:rFonts w:hint="eastAsia"/>
        </w:rPr>
        <w:t>婆藪釋</w:t>
      </w:r>
      <w:r w:rsidRPr="004C5C31">
        <w:rPr>
          <w:rFonts w:hint="eastAsia"/>
        </w:rPr>
        <w:t>】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6815AF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.212</w:t>
      </w:r>
      <w:r w:rsidR="006815AF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-213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bookmarkEnd w:id="1"/>
    <w:p w14:paraId="584B7B8C" w14:textId="0996FAD0" w:rsidR="00780079" w:rsidRPr="004C5C31" w:rsidRDefault="00250ECF" w:rsidP="006336D0">
      <w:pPr>
        <w:pStyle w:val="300"/>
        <w:ind w:left="720"/>
      </w:pPr>
      <w:r w:rsidRPr="004C5C31">
        <w:rPr>
          <w:rFonts w:hint="eastAsia"/>
          <w:shd w:val="clear" w:color="auto" w:fill="auto"/>
        </w:rPr>
        <w:t>戊一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前釋求樂報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47FE502C" w14:textId="131AF75E" w:rsidR="00AC35D2" w:rsidRPr="004C5C31" w:rsidRDefault="00F80B2B" w:rsidP="006336D0">
      <w:pPr>
        <w:spacing w:afterLines="30" w:after="108"/>
        <w:ind w:leftChars="300" w:left="72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樂報有二</w:t>
      </w:r>
      <w:r w:rsidR="00102276" w:rsidRPr="004C5C31">
        <w:rPr>
          <w:rStyle w:val="af2"/>
          <w:rFonts w:ascii="Times New Roman" w:eastAsia="標楷體" w:hAnsi="Times New Roman" w:cs="Times New Roman"/>
        </w:rPr>
        <w:footnoteReference w:id="9"/>
      </w:r>
      <w:r w:rsidRPr="004C5C31">
        <w:rPr>
          <w:rFonts w:ascii="Times New Roman" w:eastAsia="標楷體" w:hAnsi="Times New Roman" w:cs="Times New Roman"/>
          <w:b/>
          <w:bCs/>
        </w:rPr>
        <w:t>種</w:t>
      </w:r>
      <w:r w:rsidR="00AA59AC" w:rsidRPr="004C5C31">
        <w:rPr>
          <w:rFonts w:ascii="Times New Roman" w:eastAsia="標楷體" w:hAnsi="Times New Roman" w:cs="Times New Roman"/>
          <w:b/>
          <w:bCs/>
        </w:rPr>
        <w:t>：</w:t>
      </w:r>
      <w:r w:rsidRPr="004C5C31">
        <w:rPr>
          <w:rFonts w:ascii="Times New Roman" w:eastAsia="標楷體" w:hAnsi="Times New Roman" w:cs="Times New Roman"/>
          <w:b/>
          <w:bCs/>
        </w:rPr>
        <w:t>一者</w:t>
      </w:r>
      <w:r w:rsidR="00AA59AC" w:rsidRPr="004C5C31">
        <w:rPr>
          <w:rFonts w:ascii="Times New Roman" w:eastAsia="標楷體" w:hAnsi="Times New Roman" w:cs="Times New Roman"/>
          <w:b/>
          <w:bCs/>
        </w:rPr>
        <w:t>、</w:t>
      </w:r>
      <w:r w:rsidRPr="004C5C31">
        <w:rPr>
          <w:rFonts w:ascii="Times New Roman" w:eastAsia="標楷體" w:hAnsi="Times New Roman" w:cs="Times New Roman"/>
          <w:b/>
          <w:bCs/>
        </w:rPr>
        <w:t>生</w:t>
      </w:r>
      <w:r w:rsidR="00102276" w:rsidRPr="004C5C31">
        <w:rPr>
          <w:rStyle w:val="af2"/>
          <w:rFonts w:ascii="Times New Roman" w:eastAsia="標楷體" w:hAnsi="Times New Roman" w:cs="Times New Roman"/>
        </w:rPr>
        <w:footnoteReference w:id="10"/>
      </w:r>
      <w:r w:rsidRPr="004C5C31">
        <w:rPr>
          <w:rFonts w:ascii="Times New Roman" w:eastAsia="標楷體" w:hAnsi="Times New Roman" w:cs="Times New Roman"/>
          <w:b/>
          <w:bCs/>
        </w:rPr>
        <w:t>天。二者</w:t>
      </w:r>
      <w:r w:rsidR="00AA59AC" w:rsidRPr="004C5C31">
        <w:rPr>
          <w:rFonts w:ascii="Times New Roman" w:eastAsia="標楷體" w:hAnsi="Times New Roman" w:cs="Times New Roman"/>
          <w:b/>
          <w:bCs/>
        </w:rPr>
        <w:t>、</w:t>
      </w:r>
      <w:r w:rsidRPr="004C5C31">
        <w:rPr>
          <w:rFonts w:ascii="Times New Roman" w:eastAsia="標楷體" w:hAnsi="Times New Roman" w:cs="Times New Roman"/>
          <w:b/>
          <w:bCs/>
        </w:rPr>
        <w:t>人中富貴。</w:t>
      </w:r>
      <w:r w:rsidR="00780079" w:rsidRPr="004C5C31">
        <w:rPr>
          <w:rFonts w:ascii="Times New Roman" w:eastAsia="標楷體" w:hAnsi="Times New Roman" w:cs="Times New Roman"/>
          <w:b/>
          <w:bCs/>
        </w:rPr>
        <w:t>若持戒求天上</w:t>
      </w:r>
      <w:r w:rsidR="00AA59AC" w:rsidRPr="004C5C31">
        <w:rPr>
          <w:rFonts w:ascii="Times New Roman" w:eastAsia="標楷體" w:hAnsi="Times New Roman" w:cs="Times New Roman"/>
          <w:b/>
          <w:bCs/>
        </w:rPr>
        <w:t>，</w:t>
      </w:r>
      <w:r w:rsidR="00780079" w:rsidRPr="004C5C31">
        <w:rPr>
          <w:rFonts w:ascii="Times New Roman" w:eastAsia="標楷體" w:hAnsi="Times New Roman" w:cs="Times New Roman"/>
          <w:b/>
          <w:bCs/>
        </w:rPr>
        <w:t>與天女娛樂</w:t>
      </w:r>
      <w:r w:rsidR="00884F8A" w:rsidRPr="004C5C31">
        <w:rPr>
          <w:rFonts w:ascii="Times New Roman" w:eastAsia="標楷體" w:hAnsi="Times New Roman" w:cs="Times New Roman"/>
          <w:b/>
          <w:bCs/>
        </w:rPr>
        <w:t>，</w:t>
      </w:r>
      <w:r w:rsidR="00780079" w:rsidRPr="004C5C31">
        <w:rPr>
          <w:rFonts w:ascii="Times New Roman" w:eastAsia="標楷體" w:hAnsi="Times New Roman" w:cs="Times New Roman"/>
          <w:b/>
          <w:bCs/>
        </w:rPr>
        <w:t>若人中受五欲樂。</w:t>
      </w:r>
    </w:p>
    <w:p w14:paraId="6F8F3D74" w14:textId="6E332838" w:rsidR="00356F5A" w:rsidRPr="004C5C31" w:rsidRDefault="00356F5A" w:rsidP="006336D0">
      <w:pPr>
        <w:pStyle w:val="300"/>
        <w:ind w:left="720"/>
        <w:rPr>
          <w:dstrike/>
          <w:shd w:val="clear" w:color="auto" w:fill="auto"/>
        </w:rPr>
      </w:pPr>
      <w:bookmarkStart w:id="4" w:name="_Hlk141021581"/>
      <w:r w:rsidRPr="004C5C31">
        <w:rPr>
          <w:rFonts w:hint="eastAsia"/>
          <w:shd w:val="clear" w:color="auto" w:fill="auto"/>
        </w:rPr>
        <w:t>戊二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次釋覆相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p.212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  <w:bookmarkEnd w:id="4"/>
    </w:p>
    <w:p w14:paraId="2CB80EE3" w14:textId="708D7335" w:rsidR="00BE6905" w:rsidRPr="004C5C31" w:rsidRDefault="00AC35D2" w:rsidP="006336D0">
      <w:pPr>
        <w:pStyle w:val="35"/>
        <w:ind w:left="840"/>
      </w:pPr>
      <w:bookmarkStart w:id="5" w:name="_Hlk141021953"/>
      <w:r w:rsidRPr="004C5C31">
        <w:rPr>
          <w:rFonts w:hint="eastAsia"/>
        </w:rPr>
        <w:t>己一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前釋</w:t>
      </w:r>
      <w:bookmarkEnd w:id="5"/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1CAA4AC" w14:textId="77777777" w:rsidR="00690F0C" w:rsidRPr="004C5C31" w:rsidRDefault="00335383" w:rsidP="006336D0">
      <w:pPr>
        <w:spacing w:afterLines="30" w:after="108"/>
        <w:ind w:leftChars="350" w:left="84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lastRenderedPageBreak/>
        <w:t>所以者何？為婬欲故。</w:t>
      </w:r>
    </w:p>
    <w:p w14:paraId="5C30F4E8" w14:textId="3B9AEEDF" w:rsidR="00AC35D2" w:rsidRPr="004C5C31" w:rsidRDefault="00780079" w:rsidP="006336D0">
      <w:pPr>
        <w:spacing w:afterLines="30" w:after="108"/>
        <w:ind w:leftChars="350" w:left="84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如覆相者</w:t>
      </w:r>
      <w:r w:rsidR="00AA59AC" w:rsidRPr="004C5C31">
        <w:rPr>
          <w:rFonts w:ascii="Times New Roman" w:eastAsia="標楷體" w:hAnsi="Times New Roman" w:cs="Times New Roman"/>
          <w:b/>
          <w:bCs/>
        </w:rPr>
        <w:t>，</w:t>
      </w:r>
      <w:r w:rsidRPr="004C5C31">
        <w:rPr>
          <w:rFonts w:ascii="Times New Roman" w:eastAsia="標楷體" w:hAnsi="Times New Roman" w:cs="Times New Roman"/>
          <w:b/>
          <w:bCs/>
        </w:rPr>
        <w:t>內欲</w:t>
      </w:r>
      <w:r w:rsidR="008A1785" w:rsidRPr="004C5C31">
        <w:rPr>
          <w:rStyle w:val="af2"/>
          <w:rFonts w:ascii="Times New Roman" w:eastAsia="標楷體" w:hAnsi="Times New Roman" w:cs="Times New Roman"/>
        </w:rPr>
        <w:footnoteReference w:id="11"/>
      </w:r>
      <w:r w:rsidRPr="004C5C31">
        <w:rPr>
          <w:rFonts w:ascii="Times New Roman" w:eastAsia="標楷體" w:hAnsi="Times New Roman" w:cs="Times New Roman"/>
          <w:b/>
          <w:bCs/>
        </w:rPr>
        <w:t>他色</w:t>
      </w:r>
      <w:r w:rsidR="00AA59AC" w:rsidRPr="004C5C31">
        <w:rPr>
          <w:rFonts w:ascii="Times New Roman" w:eastAsia="標楷體" w:hAnsi="Times New Roman" w:cs="Times New Roman"/>
          <w:b/>
          <w:bCs/>
        </w:rPr>
        <w:t>，</w:t>
      </w:r>
      <w:r w:rsidRPr="004C5C31">
        <w:rPr>
          <w:rFonts w:ascii="Times New Roman" w:eastAsia="標楷體" w:hAnsi="Times New Roman" w:cs="Times New Roman"/>
          <w:b/>
          <w:bCs/>
        </w:rPr>
        <w:t>外詐</w:t>
      </w:r>
      <w:r w:rsidR="00AA59AC" w:rsidRPr="004C5C31">
        <w:rPr>
          <w:rStyle w:val="af2"/>
          <w:rFonts w:ascii="Times New Roman" w:eastAsia="標楷體" w:hAnsi="Times New Roman" w:cs="Times New Roman"/>
        </w:rPr>
        <w:footnoteReference w:id="12"/>
      </w:r>
      <w:r w:rsidRPr="004C5C31">
        <w:rPr>
          <w:rFonts w:ascii="Times New Roman" w:eastAsia="標楷體" w:hAnsi="Times New Roman" w:cs="Times New Roman"/>
          <w:b/>
          <w:bCs/>
        </w:rPr>
        <w:t>親善</w:t>
      </w:r>
      <w:r w:rsidR="00AA59AC" w:rsidRPr="004C5C31">
        <w:rPr>
          <w:rFonts w:ascii="Times New Roman" w:eastAsia="標楷體" w:hAnsi="Times New Roman" w:cs="Times New Roman"/>
          <w:b/>
          <w:bCs/>
        </w:rPr>
        <w:t>，</w:t>
      </w:r>
      <w:r w:rsidRPr="004C5C31">
        <w:rPr>
          <w:rFonts w:ascii="Times New Roman" w:eastAsia="標楷體" w:hAnsi="Times New Roman" w:cs="Times New Roman"/>
          <w:b/>
          <w:bCs/>
        </w:rPr>
        <w:t>是名不淨持戒。</w:t>
      </w:r>
    </w:p>
    <w:p w14:paraId="214E1AF3" w14:textId="72C60573" w:rsidR="00AC35D2" w:rsidRPr="004C5C31" w:rsidRDefault="00AC35D2" w:rsidP="006336D0">
      <w:pPr>
        <w:pStyle w:val="35"/>
        <w:ind w:left="840"/>
      </w:pPr>
      <w:r w:rsidRPr="004C5C31">
        <w:rPr>
          <w:rFonts w:hint="eastAsia"/>
        </w:rPr>
        <w:t>己二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次引難陀事證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004E491" w14:textId="3571FFC3" w:rsidR="00780079" w:rsidRPr="004C5C31" w:rsidRDefault="00780079" w:rsidP="006336D0">
      <w:pPr>
        <w:spacing w:afterLines="30" w:after="108"/>
        <w:ind w:leftChars="350" w:left="84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如阿難語難陀</w:t>
      </w:r>
      <w:r w:rsidR="008A1785" w:rsidRPr="004C5C31">
        <w:rPr>
          <w:rFonts w:ascii="Times New Roman" w:eastAsia="標楷體" w:hAnsi="Times New Roman" w:cs="Times New Roman"/>
          <w:b/>
          <w:bCs/>
        </w:rPr>
        <w:t>：</w:t>
      </w:r>
    </w:p>
    <w:p w14:paraId="13B3846D" w14:textId="31CBF335" w:rsidR="00052055" w:rsidRPr="004C5C31" w:rsidRDefault="00E21C8C" w:rsidP="006336D0">
      <w:pPr>
        <w:pStyle w:val="400"/>
        <w:ind w:left="960"/>
        <w:rPr>
          <w:bdr w:val="single" w:sz="4" w:space="0" w:color="auto"/>
        </w:rPr>
      </w:pPr>
      <w:bookmarkStart w:id="6" w:name="_Hlk140933582"/>
      <w:r w:rsidRPr="004C5C31">
        <w:rPr>
          <w:rFonts w:hint="eastAsia"/>
          <w:bdr w:val="single" w:sz="4" w:space="0" w:color="auto"/>
        </w:rPr>
        <w:t>庚一</w:t>
      </w:r>
      <w:r w:rsidRPr="004C5C31">
        <w:rPr>
          <w:rFonts w:hint="eastAsia"/>
          <w:bdr w:val="single" w:sz="4" w:space="0" w:color="auto"/>
        </w:rPr>
        <w:t xml:space="preserve"> </w:t>
      </w:r>
      <w:r w:rsidR="00052055" w:rsidRPr="004C5C31">
        <w:rPr>
          <w:rFonts w:hint="eastAsia"/>
          <w:bdr w:val="single" w:sz="4" w:space="0" w:color="auto"/>
        </w:rPr>
        <w:t>半行譬說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33922E9F" w14:textId="65F5C0F1" w:rsidR="00052055" w:rsidRPr="004C5C31" w:rsidRDefault="000572E6" w:rsidP="006336D0">
      <w:pPr>
        <w:spacing w:afterLines="30" w:after="108"/>
        <w:ind w:leftChars="350" w:left="840"/>
        <w:rPr>
          <w:rFonts w:ascii="Times New Roman" w:eastAsia="標楷體" w:hAnsi="Times New Roman" w:cs="Times New Roman"/>
        </w:rPr>
      </w:pPr>
      <w:r w:rsidRPr="004C5C31">
        <w:rPr>
          <w:rFonts w:ascii="Times New Roman" w:eastAsia="標楷體" w:hAnsi="Times New Roman" w:cs="Times New Roman"/>
        </w:rPr>
        <w:t>「</w:t>
      </w:r>
      <w:r w:rsidR="00780079" w:rsidRPr="004C5C31">
        <w:rPr>
          <w:rFonts w:ascii="Times New Roman" w:eastAsia="標楷體" w:hAnsi="Times New Roman" w:cs="Times New Roman"/>
          <w:b/>
          <w:bCs/>
        </w:rPr>
        <w:t>如羝</w:t>
      </w:r>
      <w:r w:rsidR="00E13F4E" w:rsidRPr="004C5C31">
        <w:rPr>
          <w:rStyle w:val="af2"/>
          <w:rFonts w:ascii="Times New Roman" w:eastAsia="標楷體" w:hAnsi="Times New Roman" w:cs="Times New Roman"/>
        </w:rPr>
        <w:footnoteReference w:id="13"/>
      </w:r>
      <w:r w:rsidR="00780079" w:rsidRPr="004C5C31">
        <w:rPr>
          <w:rFonts w:ascii="Times New Roman" w:eastAsia="標楷體" w:hAnsi="Times New Roman" w:cs="Times New Roman"/>
          <w:b/>
          <w:bCs/>
        </w:rPr>
        <w:t>羊相觸</w:t>
      </w:r>
      <w:r w:rsidR="008A1785" w:rsidRPr="00FC6B53">
        <w:rPr>
          <w:rFonts w:ascii="Times New Roman" w:eastAsia="標楷體" w:hAnsi="Times New Roman" w:cs="Times New Roman"/>
          <w:b/>
          <w:bCs/>
        </w:rPr>
        <w:t>，</w:t>
      </w:r>
      <w:r w:rsidR="00780079" w:rsidRPr="00FC6B53">
        <w:rPr>
          <w:rFonts w:ascii="Times New Roman" w:eastAsia="標楷體" w:hAnsi="Times New Roman" w:cs="Times New Roman"/>
          <w:b/>
          <w:bCs/>
        </w:rPr>
        <w:t>將</w:t>
      </w:r>
      <w:r w:rsidR="00621BFC" w:rsidRPr="00FC6B53">
        <w:rPr>
          <w:rStyle w:val="af2"/>
          <w:rFonts w:ascii="Times New Roman" w:eastAsia="標楷體" w:hAnsi="Times New Roman" w:cs="Times New Roman"/>
        </w:rPr>
        <w:footnoteReference w:id="14"/>
      </w:r>
      <w:r w:rsidR="00780079" w:rsidRPr="00FC6B53">
        <w:rPr>
          <w:rFonts w:ascii="Times New Roman" w:eastAsia="標楷體" w:hAnsi="Times New Roman" w:cs="Times New Roman"/>
          <w:b/>
          <w:bCs/>
        </w:rPr>
        <w:t>前而更却</w:t>
      </w:r>
      <w:r w:rsidR="008A1785" w:rsidRPr="00FC6B53">
        <w:rPr>
          <w:rStyle w:val="af2"/>
          <w:rFonts w:ascii="Times New Roman" w:eastAsia="標楷體" w:hAnsi="Times New Roman" w:cs="Times New Roman"/>
        </w:rPr>
        <w:footnoteReference w:id="15"/>
      </w:r>
      <w:r w:rsidR="008A1785" w:rsidRPr="00FC6B53">
        <w:rPr>
          <w:rFonts w:ascii="Times New Roman" w:eastAsia="標楷體" w:hAnsi="Times New Roman" w:cs="Times New Roman"/>
          <w:b/>
          <w:bCs/>
        </w:rPr>
        <w:t>，</w:t>
      </w:r>
    </w:p>
    <w:p w14:paraId="22CA34AD" w14:textId="1EB75C66" w:rsidR="00052055" w:rsidRPr="004C5C31" w:rsidRDefault="00E21C8C" w:rsidP="006336D0">
      <w:pPr>
        <w:pStyle w:val="400"/>
        <w:ind w:left="960"/>
        <w:rPr>
          <w:bdr w:val="single" w:sz="4" w:space="0" w:color="auto"/>
        </w:rPr>
      </w:pPr>
      <w:r w:rsidRPr="004C5C31">
        <w:rPr>
          <w:rFonts w:hint="eastAsia"/>
          <w:bdr w:val="single" w:sz="4" w:space="0" w:color="auto"/>
        </w:rPr>
        <w:t>庚二</w:t>
      </w:r>
      <w:r w:rsidRPr="004C5C31">
        <w:rPr>
          <w:rFonts w:hint="eastAsia"/>
          <w:bdr w:val="single" w:sz="4" w:space="0" w:color="auto"/>
        </w:rPr>
        <w:t xml:space="preserve"> </w:t>
      </w:r>
      <w:r w:rsidR="00052055" w:rsidRPr="004C5C31">
        <w:rPr>
          <w:rFonts w:hint="eastAsia"/>
          <w:bdr w:val="single" w:sz="4" w:space="0" w:color="auto"/>
        </w:rPr>
        <w:t>一行合譬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28F4AA77" w14:textId="7B6074BE" w:rsidR="00306C1F" w:rsidRPr="004C5C31" w:rsidRDefault="00E21C8C" w:rsidP="006336D0">
      <w:pPr>
        <w:pStyle w:val="45"/>
        <w:ind w:left="1080"/>
      </w:pPr>
      <w:r w:rsidRPr="004C5C31">
        <w:rPr>
          <w:rFonts w:hint="eastAsia"/>
        </w:rPr>
        <w:t>辛一</w:t>
      </w:r>
      <w:r w:rsidRPr="004C5C31">
        <w:rPr>
          <w:rFonts w:hint="eastAsia"/>
        </w:rPr>
        <w:t xml:space="preserve"> </w:t>
      </w:r>
      <w:r w:rsidR="00306C1F" w:rsidRPr="004C5C31">
        <w:rPr>
          <w:rFonts w:hint="eastAsia"/>
        </w:rPr>
        <w:t>半行總合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018F52E8" w14:textId="7EC0ABBD" w:rsidR="008A1785" w:rsidRPr="004C5C31" w:rsidRDefault="00780079" w:rsidP="006336D0">
      <w:pPr>
        <w:spacing w:afterLines="30" w:after="108"/>
        <w:ind w:leftChars="450" w:left="108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汝為欲持戒</w:t>
      </w:r>
      <w:r w:rsidR="008A1785" w:rsidRPr="004C5C31">
        <w:rPr>
          <w:rFonts w:ascii="Times New Roman" w:eastAsia="標楷體" w:hAnsi="Times New Roman" w:cs="Times New Roman"/>
          <w:b/>
          <w:bCs/>
        </w:rPr>
        <w:t>，</w:t>
      </w:r>
      <w:r w:rsidRPr="004C5C31">
        <w:rPr>
          <w:rFonts w:ascii="Times New Roman" w:eastAsia="標楷體" w:hAnsi="Times New Roman" w:cs="Times New Roman"/>
          <w:b/>
          <w:bCs/>
        </w:rPr>
        <w:t>其事亦如是</w:t>
      </w:r>
      <w:r w:rsidR="008A1785" w:rsidRPr="004C5C31">
        <w:rPr>
          <w:rFonts w:ascii="Times New Roman" w:eastAsia="標楷體" w:hAnsi="Times New Roman" w:cs="Times New Roman"/>
          <w:b/>
          <w:bCs/>
        </w:rPr>
        <w:t>，</w:t>
      </w:r>
    </w:p>
    <w:p w14:paraId="470C2E19" w14:textId="77777777" w:rsidR="00B83463" w:rsidRPr="004C5C31" w:rsidRDefault="00B83463" w:rsidP="006336D0">
      <w:pPr>
        <w:pStyle w:val="45"/>
        <w:ind w:left="1080"/>
      </w:pPr>
      <w:r w:rsidRPr="004C5C31">
        <w:rPr>
          <w:rFonts w:hint="eastAsia"/>
        </w:rPr>
        <w:t>辛二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次半行別合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p.212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1C0653E" w14:textId="77777777" w:rsidR="00B83463" w:rsidRPr="004C5C31" w:rsidRDefault="00B83463" w:rsidP="006336D0">
      <w:pPr>
        <w:spacing w:afterLines="30" w:after="108"/>
        <w:ind w:leftChars="450" w:left="108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身雖能持戒，心為欲所牽，</w:t>
      </w:r>
    </w:p>
    <w:p w14:paraId="3F459B02" w14:textId="3E6B8600" w:rsidR="00306C1F" w:rsidRPr="004C5C31" w:rsidRDefault="00E21C8C" w:rsidP="006336D0">
      <w:pPr>
        <w:pStyle w:val="400"/>
        <w:ind w:left="960"/>
      </w:pPr>
      <w:r w:rsidRPr="004C5C31">
        <w:rPr>
          <w:rFonts w:hint="eastAsia"/>
          <w:bdr w:val="single" w:sz="4" w:space="0" w:color="auto"/>
        </w:rPr>
        <w:t>庚三</w:t>
      </w:r>
      <w:r w:rsidRPr="004C5C31">
        <w:rPr>
          <w:rFonts w:hint="eastAsia"/>
          <w:bdr w:val="single" w:sz="4" w:space="0" w:color="auto"/>
        </w:rPr>
        <w:t xml:space="preserve"> </w:t>
      </w:r>
      <w:r w:rsidR="00306C1F" w:rsidRPr="004C5C31">
        <w:rPr>
          <w:rFonts w:hint="eastAsia"/>
          <w:bdr w:val="single" w:sz="4" w:space="0" w:color="auto"/>
        </w:rPr>
        <w:t>半行呵責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pp.212-213</w:t>
      </w:r>
      <w:r w:rsidR="005A3143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7BCCA154" w14:textId="5F608314" w:rsidR="00780079" w:rsidRPr="004C5C31" w:rsidRDefault="00780079" w:rsidP="006336D0">
      <w:pPr>
        <w:spacing w:afterLines="30" w:after="108"/>
        <w:ind w:leftChars="400" w:left="960"/>
        <w:rPr>
          <w:rFonts w:ascii="Times New Roman" w:eastAsia="標楷體" w:hAnsi="Times New Roman" w:cs="Times New Roman"/>
          <w:b/>
          <w:bCs/>
        </w:rPr>
      </w:pPr>
      <w:r w:rsidRPr="004C5C31">
        <w:rPr>
          <w:rFonts w:ascii="Times New Roman" w:eastAsia="標楷體" w:hAnsi="Times New Roman" w:cs="Times New Roman"/>
          <w:b/>
          <w:bCs/>
        </w:rPr>
        <w:t>斯</w:t>
      </w:r>
      <w:r w:rsidR="008A1785" w:rsidRPr="004C5C31">
        <w:rPr>
          <w:rStyle w:val="af2"/>
          <w:rFonts w:ascii="Times New Roman" w:eastAsia="標楷體" w:hAnsi="Times New Roman" w:cs="Times New Roman"/>
        </w:rPr>
        <w:footnoteReference w:id="16"/>
      </w:r>
      <w:r w:rsidRPr="004C5C31">
        <w:rPr>
          <w:rFonts w:ascii="Times New Roman" w:eastAsia="標楷體" w:hAnsi="Times New Roman" w:cs="Times New Roman"/>
          <w:b/>
          <w:bCs/>
        </w:rPr>
        <w:t>業不清淨</w:t>
      </w:r>
      <w:r w:rsidR="008A1785" w:rsidRPr="004C5C31">
        <w:rPr>
          <w:rFonts w:ascii="Times New Roman" w:eastAsia="標楷體" w:hAnsi="Times New Roman" w:cs="Times New Roman"/>
          <w:b/>
          <w:bCs/>
        </w:rPr>
        <w:t>，</w:t>
      </w:r>
      <w:r w:rsidRPr="00122FB0">
        <w:rPr>
          <w:rFonts w:ascii="Times New Roman" w:eastAsia="標楷體" w:hAnsi="Times New Roman" w:cs="Times New Roman"/>
          <w:b/>
          <w:bCs/>
        </w:rPr>
        <w:t>何用</w:t>
      </w:r>
      <w:r w:rsidR="00621BFC" w:rsidRPr="00122FB0">
        <w:rPr>
          <w:rStyle w:val="af2"/>
          <w:rFonts w:ascii="Times New Roman" w:eastAsia="標楷體" w:hAnsi="Times New Roman" w:cs="Times New Roman"/>
        </w:rPr>
        <w:footnoteReference w:id="17"/>
      </w:r>
      <w:r w:rsidRPr="00122FB0">
        <w:rPr>
          <w:rFonts w:ascii="Times New Roman" w:eastAsia="標楷體" w:hAnsi="Times New Roman" w:cs="Times New Roman"/>
          <w:b/>
          <w:bCs/>
        </w:rPr>
        <w:t>是戒為</w:t>
      </w:r>
      <w:r w:rsidR="008A1785" w:rsidRPr="00122FB0">
        <w:rPr>
          <w:rFonts w:ascii="Times New Roman" w:eastAsia="標楷體" w:hAnsi="Times New Roman" w:cs="Times New Roman"/>
          <w:b/>
          <w:bCs/>
        </w:rPr>
        <w:t>？</w:t>
      </w:r>
      <w:r w:rsidR="000572E6" w:rsidRPr="00122FB0">
        <w:rPr>
          <w:rFonts w:ascii="Times New Roman" w:eastAsia="標楷體" w:hAnsi="Times New Roman" w:cs="Times New Roman"/>
          <w:b/>
          <w:bCs/>
        </w:rPr>
        <w:t>」</w:t>
      </w:r>
    </w:p>
    <w:p w14:paraId="718AD7A2" w14:textId="69B1F174" w:rsidR="008A1785" w:rsidRPr="004C5C31" w:rsidRDefault="0071728F" w:rsidP="006336D0">
      <w:pPr>
        <w:pStyle w:val="25"/>
        <w:ind w:left="600"/>
        <w:rPr>
          <w:bdr w:val="none" w:sz="0" w:space="0" w:color="auto"/>
          <w:shd w:val="clear" w:color="auto" w:fill="auto"/>
        </w:rPr>
      </w:pPr>
      <w:bookmarkStart w:id="7" w:name="_Hlk138791480"/>
      <w:bookmarkEnd w:id="6"/>
      <w:r w:rsidRPr="004C5C31">
        <w:rPr>
          <w:rFonts w:hint="eastAsia"/>
        </w:rPr>
        <w:t>【</w:t>
      </w:r>
      <w:bookmarkEnd w:id="7"/>
      <w:r w:rsidR="00F80B2B" w:rsidRPr="004C5C31">
        <w:rPr>
          <w:rFonts w:hint="eastAsia"/>
        </w:rPr>
        <w:t>吉藏</w:t>
      </w:r>
      <w:r w:rsidR="00F80B2B" w:rsidRPr="004C5C31">
        <w:t>疏</w:t>
      </w:r>
      <w:r w:rsidR="00F80B2B" w:rsidRPr="004C5C31">
        <w:rPr>
          <w:rFonts w:hint="eastAsia"/>
        </w:rPr>
        <w:t xml:space="preserve"> </w:t>
      </w:r>
      <w:r w:rsidRPr="004C5C31">
        <w:rPr>
          <w:rFonts w:hint="eastAsia"/>
        </w:rPr>
        <w:t>】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pp.213-214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13185FA3" w14:textId="65A535EB" w:rsidR="008A1785" w:rsidRPr="004C5C31" w:rsidRDefault="008A1785" w:rsidP="006336D0">
      <w:pPr>
        <w:pStyle w:val="300"/>
        <w:ind w:left="72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戊一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前釋求樂報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p.213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1A4500F0" w14:textId="3613B56B" w:rsidR="005F726E" w:rsidRPr="004C5C31" w:rsidRDefault="005F726E" w:rsidP="006336D0">
      <w:pPr>
        <w:pStyle w:val="35"/>
        <w:ind w:left="840"/>
        <w:rPr>
          <w:bdr w:val="single" w:sz="4" w:space="0" w:color="auto"/>
          <w:shd w:val="pct15" w:color="auto" w:fill="FFFFFF"/>
        </w:rPr>
      </w:pPr>
      <w:r w:rsidRPr="004C5C31">
        <w:rPr>
          <w:rFonts w:hint="eastAsia"/>
          <w:bdr w:val="single" w:sz="4" w:space="0" w:color="auto"/>
          <w:shd w:val="pct15" w:color="auto" w:fill="FFFFFF"/>
        </w:rPr>
        <w:t>一</w:t>
      </w:r>
      <w:r w:rsidR="0071728F" w:rsidRPr="004C5C31">
        <w:rPr>
          <w:rFonts w:hint="eastAsia"/>
          <w:bdr w:val="single" w:sz="4" w:space="0" w:color="auto"/>
          <w:shd w:val="pct15" w:color="auto" w:fill="FFFFFF"/>
        </w:rPr>
        <w:t>、</w:t>
      </w:r>
      <w:r w:rsidR="00690F0C" w:rsidRPr="004C5C31">
        <w:rPr>
          <w:rFonts w:hint="eastAsia"/>
          <w:bdr w:val="single" w:sz="4" w:space="0" w:color="auto"/>
          <w:shd w:val="pct15" w:color="auto" w:fill="FFFFFF"/>
        </w:rPr>
        <w:t>吉藏科注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p.213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DD574D1" w14:textId="73763E68" w:rsidR="008A1785" w:rsidRPr="004C5C31" w:rsidRDefault="00780079" w:rsidP="006336D0">
      <w:pPr>
        <w:spacing w:afterLines="30" w:after="108"/>
        <w:ind w:leftChars="350" w:left="840"/>
      </w:pPr>
      <w:r w:rsidRPr="004C5C31">
        <w:rPr>
          <w:rFonts w:hint="eastAsia"/>
        </w:rPr>
        <w:t>注為二</w:t>
      </w:r>
      <w:r w:rsidR="008A1785" w:rsidRPr="004C5C31">
        <w:rPr>
          <w:rFonts w:asciiTheme="minorEastAsia" w:hAnsiTheme="minorEastAsia" w:hint="eastAsia"/>
        </w:rPr>
        <w:t>：</w:t>
      </w:r>
      <w:r w:rsidRPr="004C5C31">
        <w:rPr>
          <w:rFonts w:hint="eastAsia"/>
        </w:rPr>
        <w:t>前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釋求樂報。次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釋覆相。</w:t>
      </w:r>
    </w:p>
    <w:p w14:paraId="477EFEF2" w14:textId="18170769" w:rsidR="005F726E" w:rsidRPr="004C5C31" w:rsidRDefault="00F83B2E" w:rsidP="006336D0">
      <w:pPr>
        <w:pStyle w:val="35"/>
        <w:ind w:left="840"/>
      </w:pPr>
      <w:r w:rsidRPr="004C5C31">
        <w:rPr>
          <w:rFonts w:hint="eastAsia"/>
          <w:bdr w:val="single" w:sz="4" w:space="0" w:color="auto"/>
          <w:shd w:val="pct15" w:color="auto" w:fill="FFFFFF"/>
        </w:rPr>
        <w:t>二</w:t>
      </w:r>
      <w:r w:rsidR="0071728F" w:rsidRPr="004C5C31">
        <w:rPr>
          <w:rFonts w:hint="eastAsia"/>
          <w:bdr w:val="single" w:sz="4" w:space="0" w:color="auto"/>
          <w:shd w:val="pct15" w:color="auto" w:fill="FFFFFF"/>
        </w:rPr>
        <w:t>、</w:t>
      </w:r>
      <w:r w:rsidR="00226C68" w:rsidRPr="004C5C31">
        <w:rPr>
          <w:rFonts w:hint="eastAsia"/>
          <w:bdr w:val="single" w:sz="4" w:space="0" w:color="auto"/>
          <w:shd w:val="pct15" w:color="auto" w:fill="FFFFFF"/>
        </w:rPr>
        <w:t>施</w:t>
      </w:r>
      <w:r w:rsidR="00690F0C" w:rsidRPr="004C5C31">
        <w:rPr>
          <w:rFonts w:hint="eastAsia"/>
          <w:bdr w:val="single" w:sz="4" w:space="0" w:color="auto"/>
          <w:shd w:val="pct15" w:color="auto" w:fill="FFFFFF"/>
        </w:rPr>
        <w:t>以今生、後世為</w:t>
      </w:r>
      <w:r w:rsidR="00226C68" w:rsidRPr="004C5C31">
        <w:rPr>
          <w:rFonts w:hint="eastAsia"/>
          <w:bdr w:val="single" w:sz="4" w:space="0" w:color="auto"/>
          <w:shd w:val="pct15" w:color="auto" w:fill="FFFFFF"/>
        </w:rPr>
        <w:t>二報</w:t>
      </w:r>
      <w:r w:rsidR="00690F0C" w:rsidRPr="004C5C31">
        <w:rPr>
          <w:rFonts w:hint="eastAsia"/>
          <w:bdr w:val="single" w:sz="4" w:space="0" w:color="auto"/>
          <w:shd w:val="pct15" w:color="auto" w:fill="FFFFFF"/>
        </w:rPr>
        <w:t>，</w:t>
      </w:r>
      <w:r w:rsidR="00226C68" w:rsidRPr="004C5C31">
        <w:rPr>
          <w:rFonts w:hint="eastAsia"/>
          <w:bdr w:val="single" w:sz="4" w:space="0" w:color="auto"/>
          <w:shd w:val="pct15" w:color="auto" w:fill="FFFFFF"/>
        </w:rPr>
        <w:t>持戒</w:t>
      </w:r>
      <w:r w:rsidR="00690F0C" w:rsidRPr="004C5C31">
        <w:rPr>
          <w:rFonts w:hint="eastAsia"/>
          <w:bdr w:val="single" w:sz="4" w:space="0" w:color="auto"/>
          <w:shd w:val="pct15" w:color="auto" w:fill="FFFFFF"/>
        </w:rPr>
        <w:t>以人、天為二報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p.213</w:t>
      </w:r>
      <w:r w:rsidR="00875929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39FAB14D" w14:textId="45E1A9CF" w:rsidR="00F83B2E" w:rsidRPr="004C5C31" w:rsidRDefault="00780079" w:rsidP="006336D0">
      <w:pPr>
        <w:spacing w:afterLines="30" w:after="108"/>
        <w:ind w:leftChars="350" w:left="840"/>
      </w:pPr>
      <w:r w:rsidRPr="004C5C31">
        <w:rPr>
          <w:rFonts w:hint="eastAsia"/>
        </w:rPr>
        <w:t>施中以今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後為二報</w:t>
      </w:r>
      <w:r w:rsidR="008A1785" w:rsidRPr="004C5C31">
        <w:rPr>
          <w:rFonts w:hint="eastAsia"/>
        </w:rPr>
        <w:t>，</w:t>
      </w:r>
      <w:r w:rsidR="008A1785" w:rsidRPr="004C5C31">
        <w:rPr>
          <w:rStyle w:val="af2"/>
          <w:rFonts w:ascii="Times New Roman" w:hAnsi="Times New Roman" w:cs="Times New Roman"/>
        </w:rPr>
        <w:footnoteReference w:id="18"/>
      </w:r>
      <w:r w:rsidRPr="004C5C31">
        <w:rPr>
          <w:rFonts w:hint="eastAsia"/>
        </w:rPr>
        <w:t>戒中以人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天為二報。</w:t>
      </w:r>
    </w:p>
    <w:p w14:paraId="745603C1" w14:textId="2B625328" w:rsidR="00780079" w:rsidRPr="004C5C31" w:rsidRDefault="00780079" w:rsidP="006336D0">
      <w:pPr>
        <w:spacing w:afterLines="30" w:after="108"/>
        <w:ind w:leftChars="350" w:left="840"/>
      </w:pPr>
      <w:r w:rsidRPr="004C5C31">
        <w:rPr>
          <w:rFonts w:hint="eastAsia"/>
        </w:rPr>
        <w:t>一者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互現。二</w:t>
      </w:r>
      <w:r w:rsidR="008A1785" w:rsidRPr="004C5C31">
        <w:rPr>
          <w:rFonts w:hint="eastAsia"/>
        </w:rPr>
        <w:t>、</w:t>
      </w:r>
      <w:r w:rsidRPr="004C5C31">
        <w:rPr>
          <w:rFonts w:hint="eastAsia"/>
        </w:rPr>
        <w:t>明持戒多現</w:t>
      </w:r>
      <w:r w:rsidR="00D7260D" w:rsidRPr="004C5C31">
        <w:rPr>
          <w:rFonts w:hint="eastAsia"/>
        </w:rPr>
        <w:t>苦</w:t>
      </w:r>
      <w:r w:rsidR="00F43A3A" w:rsidRPr="004C5C31">
        <w:rPr>
          <w:rStyle w:val="af2"/>
          <w:rFonts w:ascii="Times New Roman" w:hAnsi="Times New Roman" w:cs="Times New Roman"/>
        </w:rPr>
        <w:footnoteReference w:id="19"/>
      </w:r>
      <w:r w:rsidRPr="004C5C31">
        <w:rPr>
          <w:rFonts w:hint="eastAsia"/>
        </w:rPr>
        <w:t>後樂</w:t>
      </w:r>
      <w:r w:rsidR="00EF1A8D" w:rsidRPr="004C5C31">
        <w:rPr>
          <w:rFonts w:hint="eastAsia"/>
        </w:rPr>
        <w:t>，</w:t>
      </w:r>
      <w:r w:rsidRPr="004C5C31">
        <w:rPr>
          <w:rFonts w:hint="eastAsia"/>
        </w:rPr>
        <w:t>就現在彰</w:t>
      </w:r>
      <w:r w:rsidR="00875929" w:rsidRPr="004C5C31">
        <w:rPr>
          <w:rStyle w:val="af2"/>
          <w:rFonts w:ascii="Times New Roman" w:hAnsi="Times New Roman" w:cs="Times New Roman"/>
        </w:rPr>
        <w:footnoteReference w:id="20"/>
      </w:r>
      <w:r w:rsidRPr="004C5C31">
        <w:rPr>
          <w:rFonts w:hint="eastAsia"/>
        </w:rPr>
        <w:t>報不顯</w:t>
      </w:r>
      <w:r w:rsidR="00EF1A8D" w:rsidRPr="004C5C31">
        <w:rPr>
          <w:rFonts w:hint="eastAsia"/>
        </w:rPr>
        <w:t>，</w:t>
      </w:r>
      <w:r w:rsidRPr="004C5C31">
        <w:rPr>
          <w:rFonts w:hint="eastAsia"/>
        </w:rPr>
        <w:t>故就未來說。</w:t>
      </w:r>
    </w:p>
    <w:p w14:paraId="46D51BF7" w14:textId="4E5F2CB2" w:rsidR="008A1785" w:rsidRPr="004C5C31" w:rsidRDefault="008A1785" w:rsidP="006336D0">
      <w:pPr>
        <w:pStyle w:val="300"/>
        <w:ind w:left="720"/>
        <w:rPr>
          <w:shd w:val="clear" w:color="auto" w:fill="auto"/>
        </w:rPr>
      </w:pPr>
      <w:r w:rsidRPr="004C5C31">
        <w:rPr>
          <w:rFonts w:hint="eastAsia"/>
          <w:shd w:val="clear" w:color="auto" w:fill="auto"/>
        </w:rPr>
        <w:t>戊二</w:t>
      </w:r>
      <w:r w:rsidRPr="004C5C31">
        <w:rPr>
          <w:rFonts w:hint="eastAsia"/>
          <w:shd w:val="clear" w:color="auto" w:fill="auto"/>
        </w:rPr>
        <w:t xml:space="preserve"> </w:t>
      </w:r>
      <w:r w:rsidRPr="004C5C31">
        <w:rPr>
          <w:rFonts w:hint="eastAsia"/>
          <w:shd w:val="clear" w:color="auto" w:fill="auto"/>
        </w:rPr>
        <w:t>次釋覆相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p.213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23BED59E" w14:textId="7E22D9E7" w:rsidR="00C74E18" w:rsidRPr="004C5C31" w:rsidRDefault="005919B7" w:rsidP="006336D0">
      <w:pPr>
        <w:pStyle w:val="35"/>
        <w:ind w:left="840"/>
      </w:pPr>
      <w:r w:rsidRPr="004C5C31">
        <w:rPr>
          <w:rFonts w:hint="eastAsia"/>
        </w:rPr>
        <w:t>己一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前釋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p.213</w:t>
      </w:r>
      <w:r w:rsidR="002567AE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3791B7B0" w14:textId="306B87C4" w:rsidR="00C74E18" w:rsidRPr="004C5C31" w:rsidRDefault="00C74E18" w:rsidP="002401E5">
      <w:pPr>
        <w:spacing w:afterLines="30" w:after="108"/>
        <w:ind w:leftChars="350" w:left="840"/>
      </w:pPr>
      <w:r w:rsidRPr="004C5C31">
        <w:rPr>
          <w:rFonts w:hint="eastAsia"/>
        </w:rPr>
        <w:lastRenderedPageBreak/>
        <w:t>二</w:t>
      </w:r>
      <w:r w:rsidR="00F43A3A" w:rsidRPr="004C5C31">
        <w:rPr>
          <w:rFonts w:hint="eastAsia"/>
        </w:rPr>
        <w:t>、</w:t>
      </w:r>
      <w:r w:rsidRPr="004C5C31">
        <w:rPr>
          <w:rFonts w:hint="eastAsia"/>
        </w:rPr>
        <w:t>釋覆相中，前</w:t>
      </w:r>
      <w:r w:rsidRPr="004C5C31">
        <w:rPr>
          <w:rFonts w:hint="eastAsia"/>
          <w:b/>
          <w:bCs/>
        </w:rPr>
        <w:t>正釋</w:t>
      </w:r>
      <w:r w:rsidRPr="004C5C31">
        <w:rPr>
          <w:rFonts w:hint="eastAsia"/>
        </w:rPr>
        <w:t>、次引難陀事證。</w:t>
      </w:r>
    </w:p>
    <w:p w14:paraId="15129594" w14:textId="77777777" w:rsidR="00F43A3A" w:rsidRPr="004C5C31" w:rsidRDefault="00F43A3A" w:rsidP="006336D0">
      <w:pPr>
        <w:pStyle w:val="35"/>
        <w:ind w:left="840"/>
      </w:pPr>
      <w:r w:rsidRPr="004C5C31">
        <w:rPr>
          <w:rFonts w:hint="eastAsia"/>
        </w:rPr>
        <w:t>己二</w:t>
      </w:r>
      <w:r w:rsidRPr="004C5C31">
        <w:rPr>
          <w:rFonts w:hint="eastAsia"/>
        </w:rPr>
        <w:t xml:space="preserve"> </w:t>
      </w:r>
      <w:r w:rsidRPr="004C5C31">
        <w:rPr>
          <w:rFonts w:hint="eastAsia"/>
        </w:rPr>
        <w:t>次引難陀事證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p.213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0521811" w14:textId="3E493286" w:rsidR="00C74E18" w:rsidRPr="004C5C31" w:rsidRDefault="00F43A3A" w:rsidP="002401E5">
      <w:pPr>
        <w:pStyle w:val="400"/>
        <w:ind w:left="960"/>
        <w:rPr>
          <w:bdr w:val="single" w:sz="4" w:space="0" w:color="auto"/>
          <w:shd w:val="pct15" w:color="auto" w:fill="FFFFFF"/>
        </w:rPr>
      </w:pPr>
      <w:r w:rsidRPr="004C5C31">
        <w:rPr>
          <w:rFonts w:hint="eastAsia"/>
          <w:bdr w:val="single" w:sz="4" w:space="0" w:color="auto"/>
          <w:shd w:val="pct15" w:color="auto" w:fill="FFFFFF"/>
        </w:rPr>
        <w:t>一、</w:t>
      </w:r>
      <w:r w:rsidR="00C74E18" w:rsidRPr="004C5C31">
        <w:rPr>
          <w:rFonts w:hint="eastAsia"/>
          <w:bdr w:val="single" w:sz="4" w:space="0" w:color="auto"/>
          <w:shd w:val="pct15" w:color="auto" w:fill="FFFFFF"/>
        </w:rPr>
        <w:t>難陀出家因緣</w:t>
      </w:r>
      <w:r w:rsidR="000633E1" w:rsidRPr="004C5C31">
        <w:rPr>
          <w:b w:val="0"/>
          <w:bCs w:val="0"/>
          <w:bdr w:val="none" w:sz="0" w:space="0" w:color="auto"/>
        </w:rPr>
        <w:t>（</w:t>
      </w:r>
      <w:r w:rsidR="000633E1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</w:t>
      </w:r>
      <w:r w:rsidR="00997EC4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</w:t>
      </w:r>
      <w:r w:rsidR="000633E1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.213</w:t>
      </w:r>
      <w:r w:rsidR="00997EC4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-214</w:t>
      </w:r>
      <w:r w:rsidR="000633E1" w:rsidRPr="004C5C31">
        <w:rPr>
          <w:b w:val="0"/>
          <w:bCs w:val="0"/>
          <w:bdr w:val="none" w:sz="0" w:space="0" w:color="auto"/>
        </w:rPr>
        <w:t>）</w:t>
      </w:r>
    </w:p>
    <w:p w14:paraId="448E4987" w14:textId="5DA3C928" w:rsidR="0032596A" w:rsidRPr="004C5C31" w:rsidRDefault="00780079" w:rsidP="002401E5">
      <w:pPr>
        <w:spacing w:afterLines="30" w:after="108"/>
        <w:ind w:leftChars="400" w:left="960"/>
      </w:pPr>
      <w:r w:rsidRPr="004C5C31">
        <w:rPr>
          <w:rFonts w:hint="eastAsia"/>
        </w:rPr>
        <w:t>淨飯王見千羅漢形不端正</w:t>
      </w:r>
      <w:r w:rsidR="00A02BAE" w:rsidRPr="004C5C31">
        <w:rPr>
          <w:rFonts w:hint="eastAsia"/>
        </w:rPr>
        <w:t>，</w:t>
      </w:r>
      <w:r w:rsidRPr="004C5C31">
        <w:rPr>
          <w:rFonts w:hint="eastAsia"/>
        </w:rPr>
        <w:t>云如鳥集紫金山</w:t>
      </w:r>
      <w:r w:rsidR="00EF1A8D" w:rsidRPr="004C5C31">
        <w:rPr>
          <w:rFonts w:hint="eastAsia"/>
        </w:rPr>
        <w:t>；</w:t>
      </w:r>
      <w:r w:rsidR="00C74E18" w:rsidRPr="004C5C31">
        <w:rPr>
          <w:rFonts w:hint="eastAsia"/>
        </w:rPr>
        <w:t>後度難陀等竟，云如鳳集須彌頂。</w:t>
      </w:r>
      <w:r w:rsidR="0032596A" w:rsidRPr="004C5C31">
        <w:rPr>
          <w:rStyle w:val="af2"/>
          <w:rFonts w:ascii="Times New Roman" w:hAnsi="Times New Roman" w:cs="Times New Roman"/>
        </w:rPr>
        <w:footnoteReference w:id="21"/>
      </w:r>
    </w:p>
    <w:p w14:paraId="1D73228B" w14:textId="77777777" w:rsidR="00484FDA" w:rsidRPr="004C5C31" w:rsidRDefault="00780079" w:rsidP="002401E5">
      <w:pPr>
        <w:spacing w:afterLines="30" w:after="108"/>
        <w:ind w:leftChars="400" w:left="960"/>
      </w:pPr>
      <w:r w:rsidRPr="004C5C31">
        <w:rPr>
          <w:rFonts w:hint="eastAsia"/>
        </w:rPr>
        <w:t>難陀短佛二指</w:t>
      </w:r>
      <w:r w:rsidR="00A02BAE" w:rsidRPr="004C5C31">
        <w:rPr>
          <w:rFonts w:hint="eastAsia"/>
        </w:rPr>
        <w:t>，</w:t>
      </w:r>
      <w:r w:rsidRPr="004C5C31">
        <w:rPr>
          <w:rFonts w:hint="eastAsia"/>
        </w:rPr>
        <w:t>昔在家為婦莊嚴。佛與阿難乞食至其門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即出看佛。佛授鉢與之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將鉢取飯。婦語云</w:t>
      </w:r>
      <w:r w:rsidR="005919B7" w:rsidRPr="004C5C31">
        <w:rPr>
          <w:rFonts w:asciiTheme="minorEastAsia" w:hAnsiTheme="minorEastAsia" w:hint="eastAsia"/>
        </w:rPr>
        <w:t>：「</w:t>
      </w:r>
      <w:r w:rsidRPr="004C5C31">
        <w:rPr>
          <w:rFonts w:hint="eastAsia"/>
        </w:rPr>
        <w:t>汝送鉢疾歸</w:t>
      </w:r>
      <w:r w:rsidR="005919B7" w:rsidRPr="004C5C31">
        <w:rPr>
          <w:rFonts w:hint="eastAsia"/>
        </w:rPr>
        <w:t>。</w:t>
      </w:r>
      <w:r w:rsidR="005919B7" w:rsidRPr="004C5C31">
        <w:rPr>
          <w:rFonts w:ascii="Poiret One" w:hAnsi="Poiret One"/>
        </w:rPr>
        <w:t>」</w:t>
      </w:r>
      <w:r w:rsidRPr="004C5C31">
        <w:rPr>
          <w:rFonts w:hint="eastAsia"/>
        </w:rPr>
        <w:t>授佛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佛不取。次授阿難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亦不取。遂至祇洹</w:t>
      </w:r>
      <w:r w:rsidR="005919B7" w:rsidRPr="004C5C31">
        <w:rPr>
          <w:rStyle w:val="af2"/>
          <w:rFonts w:ascii="Times New Roman" w:hAnsi="Times New Roman" w:cs="Times New Roman"/>
        </w:rPr>
        <w:footnoteReference w:id="22"/>
      </w:r>
      <w:r w:rsidRPr="004C5C31">
        <w:rPr>
          <w:rFonts w:hint="eastAsia"/>
        </w:rPr>
        <w:t>。</w:t>
      </w:r>
    </w:p>
    <w:p w14:paraId="33B93C71" w14:textId="37E2AF0A" w:rsidR="0032596A" w:rsidRPr="004C5C31" w:rsidRDefault="00780079" w:rsidP="002401E5">
      <w:pPr>
        <w:spacing w:afterLines="30" w:after="108"/>
        <w:ind w:leftChars="400" w:left="960"/>
        <w:rPr>
          <w:rFonts w:ascii="Poiret One" w:hAnsi="Poiret One"/>
        </w:rPr>
      </w:pPr>
      <w:r w:rsidRPr="004C5C31">
        <w:rPr>
          <w:rFonts w:hint="eastAsia"/>
        </w:rPr>
        <w:t>佛遣剃頭師剃難陀頭</w:t>
      </w:r>
      <w:r w:rsidR="004871E1" w:rsidRPr="004C5C31">
        <w:rPr>
          <w:rFonts w:hint="eastAsia"/>
        </w:rPr>
        <w:t>，</w:t>
      </w:r>
      <w:r w:rsidRPr="004C5C31">
        <w:rPr>
          <w:rFonts w:hint="eastAsia"/>
        </w:rPr>
        <w:t>難陀弩</w:t>
      </w:r>
      <w:r w:rsidR="00EB7972" w:rsidRPr="004C5C31">
        <w:rPr>
          <w:rStyle w:val="af2"/>
          <w:rFonts w:ascii="Times New Roman" w:hAnsi="Times New Roman" w:cs="Times New Roman"/>
        </w:rPr>
        <w:footnoteReference w:id="23"/>
      </w:r>
      <w:r w:rsidRPr="004C5C31">
        <w:rPr>
          <w:rFonts w:hint="eastAsia"/>
        </w:rPr>
        <w:t>惓</w:t>
      </w:r>
      <w:r w:rsidR="005919B7" w:rsidRPr="004C5C31">
        <w:rPr>
          <w:rStyle w:val="af2"/>
          <w:rFonts w:ascii="Times New Roman" w:hAnsi="Times New Roman" w:cs="Times New Roman"/>
        </w:rPr>
        <w:footnoteReference w:id="24"/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不肯受剃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云</w:t>
      </w:r>
      <w:r w:rsidR="005919B7" w:rsidRPr="004C5C31">
        <w:rPr>
          <w:rFonts w:asciiTheme="minorEastAsia" w:hAnsiTheme="minorEastAsia" w:hint="eastAsia"/>
        </w:rPr>
        <w:t>：「</w:t>
      </w:r>
      <w:r w:rsidRPr="004C5C31">
        <w:rPr>
          <w:rFonts w:hint="eastAsia"/>
        </w:rPr>
        <w:t>汝何不剃一切人頭</w:t>
      </w:r>
      <w:r w:rsidR="005919B7" w:rsidRPr="004C5C31">
        <w:rPr>
          <w:rFonts w:asciiTheme="minorEastAsia" w:hAnsiTheme="minorEastAsia" w:hint="eastAsia"/>
        </w:rPr>
        <w:t>？</w:t>
      </w:r>
      <w:r w:rsidR="005919B7" w:rsidRPr="004C5C31">
        <w:rPr>
          <w:rFonts w:ascii="Poiret One" w:hAnsi="Poiret One"/>
        </w:rPr>
        <w:t>」</w:t>
      </w:r>
      <w:r w:rsidRPr="004C5C31">
        <w:rPr>
          <w:rFonts w:hint="eastAsia"/>
        </w:rPr>
        <w:t>後佛遂逼之出家</w:t>
      </w:r>
      <w:r w:rsidR="004871E1" w:rsidRPr="004C5C31">
        <w:rPr>
          <w:rFonts w:hint="eastAsia"/>
        </w:rPr>
        <w:t>，</w:t>
      </w:r>
      <w:r w:rsidRPr="004C5C31">
        <w:rPr>
          <w:rFonts w:hint="eastAsia"/>
        </w:rPr>
        <w:t>乃至周歷</w:t>
      </w:r>
      <w:r w:rsidR="005919B7" w:rsidRPr="004C5C31">
        <w:rPr>
          <w:rStyle w:val="af2"/>
          <w:rFonts w:ascii="Times New Roman" w:hAnsi="Times New Roman" w:cs="Times New Roman"/>
        </w:rPr>
        <w:footnoteReference w:id="25"/>
      </w:r>
      <w:r w:rsidRPr="004C5C31">
        <w:rPr>
          <w:rFonts w:hint="eastAsia"/>
        </w:rPr>
        <w:t>天宮</w:t>
      </w:r>
      <w:r w:rsidR="005919B7" w:rsidRPr="004C5C31">
        <w:rPr>
          <w:rFonts w:hint="eastAsia"/>
        </w:rPr>
        <w:t>、</w:t>
      </w:r>
      <w:r w:rsidRPr="004C5C31">
        <w:rPr>
          <w:rFonts w:hint="eastAsia"/>
        </w:rPr>
        <w:t>地獄。因求天女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故一心持戒。佛見其道緣應熟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語阿難云</w:t>
      </w:r>
      <w:r w:rsidR="005919B7" w:rsidRPr="004C5C31">
        <w:rPr>
          <w:rFonts w:asciiTheme="minorEastAsia" w:hAnsiTheme="minorEastAsia" w:hint="eastAsia"/>
        </w:rPr>
        <w:t>：「</w:t>
      </w:r>
      <w:r w:rsidRPr="004C5C31">
        <w:rPr>
          <w:rFonts w:hint="eastAsia"/>
        </w:rPr>
        <w:t>我化不得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汝與其同類</w:t>
      </w:r>
      <w:r w:rsidR="005919B7" w:rsidRPr="004C5C31">
        <w:rPr>
          <w:rFonts w:hint="eastAsia"/>
        </w:rPr>
        <w:t>，</w:t>
      </w:r>
      <w:r w:rsidRPr="004C5C31">
        <w:rPr>
          <w:rFonts w:hint="eastAsia"/>
        </w:rPr>
        <w:t>宜可化之。</w:t>
      </w:r>
      <w:r w:rsidR="005919B7" w:rsidRPr="004C5C31">
        <w:rPr>
          <w:rFonts w:ascii="Poiret One" w:hAnsi="Poiret One"/>
        </w:rPr>
        <w:t>」</w:t>
      </w:r>
    </w:p>
    <w:p w14:paraId="006477EA" w14:textId="7D353E6E" w:rsidR="0032596A" w:rsidRPr="004C5C31" w:rsidRDefault="000633E1" w:rsidP="002401E5">
      <w:pPr>
        <w:pStyle w:val="400"/>
        <w:ind w:left="960"/>
      </w:pPr>
      <w:r w:rsidRPr="004C5C31">
        <w:rPr>
          <w:rFonts w:hint="eastAsia"/>
          <w:shd w:val="pct15" w:color="auto" w:fill="FFFFFF"/>
        </w:rPr>
        <w:t>二、難陀事之出處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</w:t>
      </w:r>
      <w:r w:rsidR="00484FDA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4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80B52F5" w14:textId="2F2DB32F" w:rsidR="000655F2" w:rsidRPr="004C5C31" w:rsidRDefault="00780079" w:rsidP="002401E5">
      <w:pPr>
        <w:spacing w:afterLines="30" w:after="108"/>
        <w:ind w:leftChars="400" w:left="960"/>
      </w:pPr>
      <w:r w:rsidRPr="004C5C31">
        <w:rPr>
          <w:rFonts w:hint="eastAsia"/>
        </w:rPr>
        <w:lastRenderedPageBreak/>
        <w:t>法師云</w:t>
      </w:r>
      <w:r w:rsidR="005919B7" w:rsidRPr="004C5C31">
        <w:rPr>
          <w:rFonts w:asciiTheme="minorEastAsia" w:hAnsiTheme="minorEastAsia" w:hint="eastAsia"/>
        </w:rPr>
        <w:t>：</w:t>
      </w:r>
      <w:r w:rsidRPr="004C5C31">
        <w:rPr>
          <w:rFonts w:hint="eastAsia"/>
        </w:rPr>
        <w:t>此阿難陀事出</w:t>
      </w:r>
      <w:r w:rsidR="005919B7" w:rsidRPr="004C5C31">
        <w:rPr>
          <w:rFonts w:asciiTheme="minorEastAsia" w:hAnsiTheme="minorEastAsia" w:hint="eastAsia"/>
        </w:rPr>
        <w:t>《</w:t>
      </w:r>
      <w:r w:rsidRPr="004C5C31">
        <w:rPr>
          <w:rFonts w:hint="eastAsia"/>
        </w:rPr>
        <w:t>出曜經</w:t>
      </w:r>
      <w:r w:rsidR="005919B7" w:rsidRPr="004C5C31">
        <w:rPr>
          <w:rFonts w:asciiTheme="minorEastAsia" w:hAnsiTheme="minorEastAsia" w:hint="eastAsia"/>
        </w:rPr>
        <w:t>》</w:t>
      </w:r>
      <w:r w:rsidR="00AB4424" w:rsidRPr="004C5C31">
        <w:rPr>
          <w:rStyle w:val="af2"/>
          <w:rFonts w:ascii="Times New Roman" w:hAnsi="Times New Roman" w:cs="Times New Roman"/>
        </w:rPr>
        <w:footnoteReference w:id="26"/>
      </w:r>
      <w:r w:rsidRPr="004C5C31">
        <w:rPr>
          <w:rFonts w:hint="eastAsia"/>
        </w:rPr>
        <w:t>。</w:t>
      </w:r>
    </w:p>
    <w:p w14:paraId="7B11CFC9" w14:textId="0B19437F" w:rsidR="00E67CC5" w:rsidRPr="004C5C31" w:rsidRDefault="00571C4B" w:rsidP="002401E5">
      <w:pPr>
        <w:pStyle w:val="400"/>
        <w:ind w:left="960"/>
      </w:pPr>
      <w:r w:rsidRPr="004C5C31">
        <w:rPr>
          <w:rFonts w:hint="eastAsia"/>
          <w:shd w:val="pct15" w:color="auto" w:fill="FFFFFF"/>
        </w:rPr>
        <w:t>三</w:t>
      </w:r>
      <w:r w:rsidR="00E67CC5" w:rsidRPr="004C5C31">
        <w:rPr>
          <w:rFonts w:hint="eastAsia"/>
          <w:shd w:val="pct15" w:color="auto" w:fill="FFFFFF"/>
        </w:rPr>
        <w:t>、</w:t>
      </w:r>
      <w:r w:rsidR="00EF1A8D" w:rsidRPr="004C5C31">
        <w:rPr>
          <w:rFonts w:hint="eastAsia"/>
          <w:shd w:val="pct15" w:color="auto" w:fill="FFFFFF"/>
        </w:rPr>
        <w:t>釋阿難</w:t>
      </w:r>
      <w:r w:rsidR="00E258E4" w:rsidRPr="004C5C31">
        <w:rPr>
          <w:rFonts w:hint="eastAsia"/>
          <w:shd w:val="pct15" w:color="auto" w:fill="FFFFFF"/>
        </w:rPr>
        <w:t>所說</w:t>
      </w:r>
      <w:r w:rsidR="00EF1A8D" w:rsidRPr="004C5C31">
        <w:rPr>
          <w:rFonts w:hint="eastAsia"/>
          <w:shd w:val="pct15" w:color="auto" w:fill="FFFFFF"/>
        </w:rPr>
        <w:t>之偈頌</w:t>
      </w:r>
      <w:r w:rsidR="00E67CC5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E67CC5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p.214</w:t>
      </w:r>
      <w:r w:rsidR="00E67CC5"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57A1FA5" w14:textId="577DD107" w:rsidR="00E67CC5" w:rsidRPr="004C5C31" w:rsidRDefault="00780079" w:rsidP="002401E5">
      <w:pPr>
        <w:spacing w:afterLines="30" w:after="108"/>
        <w:ind w:leftChars="400" w:left="960"/>
      </w:pPr>
      <w:bookmarkStart w:id="8" w:name="_Hlk140933808"/>
      <w:r w:rsidRPr="004C5C31">
        <w:rPr>
          <w:rFonts w:hint="eastAsia"/>
        </w:rPr>
        <w:t>是故阿難說此二偈</w:t>
      </w:r>
      <w:r w:rsidR="000655F2" w:rsidRPr="004C5C31">
        <w:rPr>
          <w:rFonts w:hint="eastAsia"/>
        </w:rPr>
        <w:t>，</w:t>
      </w:r>
      <w:r w:rsidRPr="004C5C31">
        <w:rPr>
          <w:rFonts w:hint="eastAsia"/>
        </w:rPr>
        <w:t>偈為三</w:t>
      </w:r>
      <w:r w:rsidR="005919B7" w:rsidRPr="004C5C31">
        <w:rPr>
          <w:rFonts w:asciiTheme="minorEastAsia" w:hAnsiTheme="minorEastAsia" w:hint="eastAsia"/>
        </w:rPr>
        <w:t>：</w:t>
      </w:r>
      <w:r w:rsidR="00E258E4" w:rsidRPr="004C5C31">
        <w:t xml:space="preserve"> </w:t>
      </w:r>
    </w:p>
    <w:p w14:paraId="22B06A73" w14:textId="7B091984" w:rsidR="00E258E4" w:rsidRPr="004C5C31" w:rsidRDefault="00780079" w:rsidP="002401E5">
      <w:pPr>
        <w:spacing w:afterLines="30" w:after="108"/>
        <w:ind w:leftChars="400" w:left="960"/>
      </w:pPr>
      <w:r w:rsidRPr="004C5C31">
        <w:rPr>
          <w:rFonts w:hint="eastAsia"/>
        </w:rPr>
        <w:t>半行</w:t>
      </w:r>
      <w:r w:rsidRPr="004C5C31">
        <w:rPr>
          <w:rFonts w:hint="eastAsia"/>
          <w:b/>
          <w:bCs/>
        </w:rPr>
        <w:t>譬說</w:t>
      </w:r>
      <w:r w:rsidR="00E258E4" w:rsidRPr="004C5C31">
        <w:rPr>
          <w:rFonts w:hint="eastAsia"/>
        </w:rPr>
        <w:t>。</w:t>
      </w:r>
      <w:r w:rsidR="00CF37EE" w:rsidRPr="004C5C31">
        <w:rPr>
          <w:rStyle w:val="af2"/>
          <w:rFonts w:ascii="Times New Roman" w:hAnsi="Times New Roman" w:cs="Times New Roman"/>
        </w:rPr>
        <w:footnoteReference w:id="27"/>
      </w:r>
    </w:p>
    <w:p w14:paraId="77B6F676" w14:textId="2724C51B" w:rsidR="00E258E4" w:rsidRPr="004C5C31" w:rsidRDefault="00780079" w:rsidP="002401E5">
      <w:pPr>
        <w:spacing w:afterLines="30" w:after="108"/>
        <w:ind w:leftChars="400" w:left="960"/>
      </w:pPr>
      <w:r w:rsidRPr="004C5C31">
        <w:rPr>
          <w:rFonts w:hint="eastAsia"/>
        </w:rPr>
        <w:t>一行</w:t>
      </w:r>
      <w:r w:rsidRPr="004C5C31">
        <w:rPr>
          <w:rFonts w:hint="eastAsia"/>
          <w:b/>
          <w:bCs/>
        </w:rPr>
        <w:t>合譬</w:t>
      </w:r>
      <w:r w:rsidR="00577124" w:rsidRPr="004C5C31">
        <w:rPr>
          <w:rFonts w:hint="eastAsia"/>
        </w:rPr>
        <w:t>。</w:t>
      </w:r>
      <w:r w:rsidR="00CF37EE" w:rsidRPr="004C5C31">
        <w:rPr>
          <w:rStyle w:val="af2"/>
          <w:rFonts w:ascii="Times New Roman" w:hAnsi="Times New Roman" w:cs="Times New Roman"/>
        </w:rPr>
        <w:footnoteReference w:id="28"/>
      </w:r>
      <w:r w:rsidRPr="004C5C31">
        <w:rPr>
          <w:rFonts w:hint="eastAsia"/>
        </w:rPr>
        <w:t>合譬之中</w:t>
      </w:r>
      <w:r w:rsidR="00577124" w:rsidRPr="004C5C31">
        <w:rPr>
          <w:rFonts w:hint="eastAsia"/>
        </w:rPr>
        <w:t>，</w:t>
      </w:r>
      <w:r w:rsidRPr="004C5C31">
        <w:rPr>
          <w:rFonts w:hint="eastAsia"/>
        </w:rPr>
        <w:t>半行</w:t>
      </w:r>
      <w:r w:rsidRPr="004C5C31">
        <w:rPr>
          <w:rFonts w:hint="eastAsia"/>
          <w:b/>
          <w:bCs/>
        </w:rPr>
        <w:t>總合</w:t>
      </w:r>
      <w:r w:rsidR="00577124" w:rsidRPr="004C5C31">
        <w:rPr>
          <w:rFonts w:hint="eastAsia"/>
        </w:rPr>
        <w:t>，</w:t>
      </w:r>
      <w:r w:rsidR="00CF37EE" w:rsidRPr="004C5C31">
        <w:rPr>
          <w:rStyle w:val="af2"/>
          <w:rFonts w:ascii="Times New Roman" w:hAnsi="Times New Roman" w:cs="Times New Roman"/>
        </w:rPr>
        <w:footnoteReference w:id="29"/>
      </w:r>
      <w:r w:rsidRPr="004C5C31">
        <w:rPr>
          <w:rFonts w:hint="eastAsia"/>
        </w:rPr>
        <w:t>次半行</w:t>
      </w:r>
      <w:r w:rsidRPr="004C5C31">
        <w:rPr>
          <w:rFonts w:hint="eastAsia"/>
          <w:b/>
          <w:bCs/>
        </w:rPr>
        <w:t>別合</w:t>
      </w:r>
      <w:r w:rsidR="00E258E4" w:rsidRPr="004C5C31">
        <w:rPr>
          <w:rFonts w:hint="eastAsia"/>
        </w:rPr>
        <w:t>。</w:t>
      </w:r>
      <w:r w:rsidR="00CF37EE" w:rsidRPr="004C5C31">
        <w:rPr>
          <w:rStyle w:val="af2"/>
          <w:rFonts w:ascii="Times New Roman" w:hAnsi="Times New Roman" w:cs="Times New Roman"/>
        </w:rPr>
        <w:footnoteReference w:id="30"/>
      </w:r>
    </w:p>
    <w:p w14:paraId="18F4C4FB" w14:textId="64F0749F" w:rsidR="00306C1F" w:rsidRPr="004C5C31" w:rsidRDefault="00780079" w:rsidP="002401E5">
      <w:pPr>
        <w:spacing w:afterLines="30" w:after="108"/>
        <w:ind w:leftChars="400" w:left="960"/>
        <w:rPr>
          <w:color w:val="FF0000"/>
        </w:rPr>
      </w:pPr>
      <w:r w:rsidRPr="004C5C31">
        <w:rPr>
          <w:rFonts w:hint="eastAsia"/>
        </w:rPr>
        <w:t>第三半</w:t>
      </w:r>
      <w:r w:rsidRPr="004C5C31">
        <w:rPr>
          <w:rFonts w:hint="eastAsia"/>
          <w:b/>
          <w:bCs/>
        </w:rPr>
        <w:t>行呵責</w:t>
      </w:r>
      <w:r w:rsidRPr="004C5C31">
        <w:rPr>
          <w:rFonts w:hint="eastAsia"/>
        </w:rPr>
        <w:t>。</w:t>
      </w:r>
      <w:r w:rsidR="00E13F4E" w:rsidRPr="004C5C31">
        <w:rPr>
          <w:rStyle w:val="af2"/>
          <w:rFonts w:ascii="Times New Roman" w:hAnsi="Times New Roman" w:cs="Times New Roman"/>
        </w:rPr>
        <w:footnoteReference w:id="31"/>
      </w:r>
    </w:p>
    <w:bookmarkEnd w:id="8"/>
    <w:p w14:paraId="58689220" w14:textId="11C8F79F" w:rsidR="00571C4B" w:rsidRPr="004C5C31" w:rsidRDefault="00571C4B" w:rsidP="002401E5">
      <w:pPr>
        <w:pStyle w:val="400"/>
        <w:ind w:left="960"/>
      </w:pPr>
      <w:r w:rsidRPr="004C5C31">
        <w:rPr>
          <w:rFonts w:hint="eastAsia"/>
          <w:shd w:val="pct15" w:color="auto" w:fill="FFFFFF"/>
        </w:rPr>
        <w:t>四、難陀</w:t>
      </w:r>
      <w:r w:rsidR="004F5708" w:rsidRPr="004C5C31">
        <w:rPr>
          <w:rFonts w:hint="eastAsia"/>
          <w:shd w:val="pct15" w:color="auto" w:fill="FFFFFF"/>
        </w:rPr>
        <w:t>成道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p.214</w:t>
      </w:r>
      <w:r w:rsidRPr="004C5C31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7C25A6AF" w14:textId="0E61F3E5" w:rsidR="005919B7" w:rsidRDefault="00780079" w:rsidP="002401E5">
      <w:pPr>
        <w:ind w:leftChars="400" w:left="960"/>
      </w:pPr>
      <w:r w:rsidRPr="004C5C31">
        <w:rPr>
          <w:rFonts w:hint="eastAsia"/>
        </w:rPr>
        <w:t>難陀聞之</w:t>
      </w:r>
      <w:r w:rsidR="00577124" w:rsidRPr="004C5C31">
        <w:rPr>
          <w:rFonts w:hint="eastAsia"/>
        </w:rPr>
        <w:t>，</w:t>
      </w:r>
      <w:r w:rsidRPr="004C5C31">
        <w:rPr>
          <w:rFonts w:hint="eastAsia"/>
        </w:rPr>
        <w:t>遂</w:t>
      </w:r>
      <w:r w:rsidR="0026615A" w:rsidRPr="004C5C31">
        <w:rPr>
          <w:rStyle w:val="af2"/>
          <w:rFonts w:ascii="Times New Roman" w:hAnsi="Times New Roman" w:cs="Times New Roman"/>
        </w:rPr>
        <w:footnoteReference w:id="32"/>
      </w:r>
      <w:r w:rsidRPr="004C5C31">
        <w:rPr>
          <w:rFonts w:hint="eastAsia"/>
        </w:rPr>
        <w:t>迴</w:t>
      </w:r>
      <w:r w:rsidR="00577124" w:rsidRPr="004C5C31">
        <w:rPr>
          <w:rStyle w:val="af2"/>
          <w:rFonts w:ascii="Times New Roman" w:hAnsi="Times New Roman" w:cs="Times New Roman"/>
        </w:rPr>
        <w:footnoteReference w:id="33"/>
      </w:r>
      <w:r w:rsidRPr="004C5C31">
        <w:rPr>
          <w:rFonts w:hint="eastAsia"/>
        </w:rPr>
        <w:t>心為道持戒</w:t>
      </w:r>
      <w:r w:rsidR="00577124" w:rsidRPr="004C5C31">
        <w:rPr>
          <w:rFonts w:hint="eastAsia"/>
        </w:rPr>
        <w:t>，</w:t>
      </w:r>
      <w:r w:rsidRPr="004C5C31">
        <w:rPr>
          <w:rFonts w:hint="eastAsia"/>
        </w:rPr>
        <w:t>得於三果。佛更為說法</w:t>
      </w:r>
      <w:r w:rsidR="00577124" w:rsidRPr="004C5C31">
        <w:rPr>
          <w:rFonts w:hint="eastAsia"/>
        </w:rPr>
        <w:t>，</w:t>
      </w:r>
      <w:r w:rsidRPr="004C5C31">
        <w:rPr>
          <w:rFonts w:hint="eastAsia"/>
        </w:rPr>
        <w:t>仍證羅漢。</w:t>
      </w:r>
    </w:p>
    <w:sectPr w:rsidR="005919B7" w:rsidSect="007905A4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257C3" w14:textId="77777777" w:rsidR="000279BA" w:rsidRDefault="000279BA" w:rsidP="00812310">
      <w:r>
        <w:separator/>
      </w:r>
    </w:p>
    <w:p w14:paraId="0C5D9003" w14:textId="77777777" w:rsidR="000279BA" w:rsidRDefault="000279BA"/>
  </w:endnote>
  <w:endnote w:type="continuationSeparator" w:id="0">
    <w:p w14:paraId="1A8193CB" w14:textId="77777777" w:rsidR="000279BA" w:rsidRDefault="000279BA" w:rsidP="00812310">
      <w:r>
        <w:continuationSeparator/>
      </w:r>
    </w:p>
    <w:p w14:paraId="780F7FC6" w14:textId="77777777" w:rsidR="000279BA" w:rsidRDefault="00027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PMingLiU"/>
    <w:panose1 w:val="00000000000000000000"/>
    <w:charset w:val="88"/>
    <w:family w:val="roman"/>
    <w:notTrueType/>
    <w:pitch w:val="default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oiret One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3550740"/>
      <w:docPartObj>
        <w:docPartGallery w:val="Page Numbers (Bottom of Page)"/>
        <w:docPartUnique/>
      </w:docPartObj>
    </w:sdtPr>
    <w:sdtContent>
      <w:p w14:paraId="1AA7925B" w14:textId="6EA71B61" w:rsidR="0007346A" w:rsidRDefault="0007346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2EE1B" w14:textId="77777777" w:rsidR="000279BA" w:rsidRDefault="000279BA" w:rsidP="004E4F58">
      <w:pPr>
        <w:adjustRightInd w:val="0"/>
        <w:snapToGrid w:val="0"/>
      </w:pPr>
      <w:r>
        <w:separator/>
      </w:r>
    </w:p>
  </w:footnote>
  <w:footnote w:type="continuationSeparator" w:id="0">
    <w:p w14:paraId="45B3FCFC" w14:textId="77777777" w:rsidR="000279BA" w:rsidRDefault="000279BA">
      <w:r>
        <w:continuationSeparator/>
      </w:r>
    </w:p>
  </w:footnote>
  <w:footnote w:id="1">
    <w:p w14:paraId="7982EF9B" w14:textId="3B5D0F5B" w:rsidR="00C528CB" w:rsidRPr="00F92057" w:rsidRDefault="00250ECF" w:rsidP="00C72216">
      <w:pPr>
        <w:pStyle w:val="af0"/>
        <w:ind w:left="550" w:hangingChars="250" w:hanging="550"/>
        <w:rPr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C528CB" w:rsidRPr="00F92057">
        <w:rPr>
          <w:rFonts w:ascii="Times New Roman" w:hAnsi="Times New Roman" w:cs="Times New Roman"/>
          <w:sz w:val="22"/>
          <w:szCs w:val="22"/>
        </w:rPr>
        <w:t>案：今依《大正藏》補「外曰持戒下」之文。參見《百論疏》卷</w:t>
      </w:r>
      <w:r w:rsidR="00C528CB" w:rsidRPr="00F92057">
        <w:rPr>
          <w:rFonts w:ascii="Times New Roman" w:hAnsi="Times New Roman" w:cs="Times New Roman"/>
          <w:sz w:val="22"/>
          <w:szCs w:val="22"/>
        </w:rPr>
        <w:t>1</w:t>
      </w:r>
      <w:r w:rsidR="00C528CB" w:rsidRPr="00F92057">
        <w:rPr>
          <w:rFonts w:ascii="Times New Roman" w:hAnsi="Times New Roman" w:cs="Times New Roman"/>
          <w:sz w:val="22"/>
          <w:szCs w:val="22"/>
        </w:rPr>
        <w:t>〈</w:t>
      </w:r>
      <w:r w:rsidR="00C528CB" w:rsidRPr="00F92057">
        <w:rPr>
          <w:rFonts w:ascii="Times New Roman" w:hAnsi="Times New Roman" w:cs="Times New Roman"/>
          <w:sz w:val="22"/>
          <w:szCs w:val="22"/>
        </w:rPr>
        <w:t>1</w:t>
      </w:r>
      <w:r w:rsidR="00C528CB" w:rsidRPr="00F92057">
        <w:rPr>
          <w:rFonts w:ascii="Times New Roman" w:hAnsi="Times New Roman" w:cs="Times New Roman"/>
          <w:sz w:val="22"/>
          <w:szCs w:val="22"/>
        </w:rPr>
        <w:t>捨罪福品〉</w:t>
      </w:r>
      <w:r w:rsidR="00C528CB" w:rsidRPr="00F92057">
        <w:rPr>
          <w:rFonts w:ascii="Times New Roman" w:hAnsi="Times New Roman" w:cs="Times New Roman"/>
          <w:sz w:val="22"/>
          <w:szCs w:val="22"/>
        </w:rPr>
        <w:t xml:space="preserve"> (CBETA, T42, no. 1827, p. 257, a4)</w:t>
      </w:r>
      <w:r w:rsidR="00C528CB" w:rsidRPr="00F92057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2">
    <w:p w14:paraId="3AA1CF1F" w14:textId="77777777" w:rsidR="00CE7752" w:rsidRPr="00E258E4" w:rsidRDefault="002665AF" w:rsidP="004F00FA">
      <w:pPr>
        <w:pStyle w:val="af0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CE7752" w:rsidRPr="00F92057">
        <w:rPr>
          <w:rFonts w:ascii="Times New Roman" w:hAnsi="Times New Roman" w:cs="Times New Roman"/>
          <w:bCs/>
          <w:sz w:val="22"/>
          <w:szCs w:val="22"/>
        </w:rPr>
        <w:t>（</w:t>
      </w:r>
      <w:r w:rsidR="00CE7752" w:rsidRPr="00F92057">
        <w:rPr>
          <w:rFonts w:ascii="Times New Roman" w:hAnsi="Times New Roman" w:cs="Times New Roman"/>
          <w:bCs/>
          <w:sz w:val="22"/>
          <w:szCs w:val="22"/>
        </w:rPr>
        <w:t>1</w:t>
      </w:r>
      <w:r w:rsidR="00CE7752" w:rsidRPr="00F92057">
        <w:rPr>
          <w:rFonts w:ascii="Times New Roman" w:hAnsi="Times New Roman" w:cs="Times New Roman"/>
          <w:bCs/>
          <w:sz w:val="22"/>
          <w:szCs w:val="22"/>
        </w:rPr>
        <w:t>）</w:t>
      </w:r>
      <w:r w:rsidRPr="00F92057">
        <w:rPr>
          <w:rFonts w:ascii="Times New Roman" w:hAnsi="Times New Roman" w:cs="Times New Roman"/>
          <w:sz w:val="22"/>
          <w:szCs w:val="22"/>
        </w:rPr>
        <w:t>案：「</w:t>
      </w:r>
      <w:r w:rsidRPr="00A24A85">
        <w:rPr>
          <w:rFonts w:ascii="Times New Roman" w:hAnsi="Times New Roman" w:cs="Times New Roman"/>
          <w:sz w:val="22"/>
          <w:szCs w:val="22"/>
        </w:rPr>
        <w:t>亦如二意</w:t>
      </w:r>
      <w:r w:rsidR="006A64C0" w:rsidRPr="00E258E4">
        <w:rPr>
          <w:rFonts w:ascii="Times New Roman" w:hAnsi="Times New Roman" w:cs="Times New Roman" w:hint="eastAsia"/>
          <w:sz w:val="22"/>
          <w:szCs w:val="22"/>
        </w:rPr>
        <w:t>，</w:t>
      </w:r>
      <w:r w:rsidRPr="00E258E4">
        <w:rPr>
          <w:rFonts w:ascii="Times New Roman" w:hAnsi="Times New Roman" w:cs="Times New Roman"/>
          <w:sz w:val="22"/>
          <w:szCs w:val="22"/>
        </w:rPr>
        <w:t>如施中說」者，</w:t>
      </w:r>
      <w:r w:rsidR="00A24A85"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Pr="00E258E4">
        <w:rPr>
          <w:rFonts w:ascii="Times New Roman" w:hAnsi="Times New Roman" w:cs="Times New Roman"/>
          <w:sz w:val="22"/>
          <w:szCs w:val="22"/>
        </w:rPr>
        <w:t>科判</w:t>
      </w:r>
      <w:r w:rsidR="00A24A85"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Pr="00E258E4">
        <w:rPr>
          <w:rFonts w:ascii="Times New Roman" w:hAnsi="Times New Roman" w:cs="Times New Roman"/>
          <w:sz w:val="22"/>
          <w:szCs w:val="22"/>
        </w:rPr>
        <w:t>丙一明施淨不淨</w:t>
      </w:r>
      <w:r w:rsidR="00A24A85" w:rsidRPr="00E258E4">
        <w:rPr>
          <w:rFonts w:ascii="Poiret One" w:hAnsi="Poiret One" w:cs="Times New Roman"/>
          <w:sz w:val="22"/>
          <w:szCs w:val="22"/>
        </w:rPr>
        <w:t>」</w:t>
      </w:r>
      <w:r w:rsidRPr="00E258E4">
        <w:rPr>
          <w:rFonts w:ascii="Times New Roman" w:hAnsi="Times New Roman" w:cs="Times New Roman"/>
          <w:sz w:val="22"/>
          <w:szCs w:val="22"/>
        </w:rPr>
        <w:t>的內容。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Pr="00E258E4">
        <w:rPr>
          <w:rFonts w:ascii="Times New Roman" w:hAnsi="Times New Roman" w:cs="Times New Roman"/>
          <w:sz w:val="22"/>
          <w:szCs w:val="22"/>
        </w:rPr>
        <w:t>二意</w:t>
      </w:r>
      <w:r w:rsidRPr="00E258E4">
        <w:rPr>
          <w:rFonts w:ascii="Poiret One" w:hAnsi="Poiret One" w:cs="Times New Roman"/>
          <w:sz w:val="22"/>
          <w:szCs w:val="22"/>
        </w:rPr>
        <w:t>」</w:t>
      </w:r>
      <w:r w:rsidRPr="00E258E4">
        <w:rPr>
          <w:rFonts w:ascii="Times New Roman" w:hAnsi="Times New Roman" w:cs="Times New Roman"/>
          <w:sz w:val="22"/>
          <w:szCs w:val="22"/>
        </w:rPr>
        <w:t>即是淨、不淨也。</w:t>
      </w:r>
    </w:p>
    <w:p w14:paraId="4F0E206B" w14:textId="77777777" w:rsidR="00CE7752" w:rsidRPr="00E258E4" w:rsidRDefault="00CE7752" w:rsidP="00CE7752">
      <w:pPr>
        <w:pStyle w:val="af0"/>
        <w:ind w:leftChars="30" w:left="732" w:hangingChars="300" w:hanging="660"/>
        <w:rPr>
          <w:rFonts w:ascii="Times New Roman" w:hAnsi="Times New Roman" w:cs="Times New Roman"/>
          <w:bCs/>
          <w:sz w:val="22"/>
          <w:szCs w:val="22"/>
        </w:rPr>
      </w:pPr>
      <w:r w:rsidRPr="00E258E4">
        <w:rPr>
          <w:rFonts w:ascii="Times New Roman" w:hAnsi="Times New Roman" w:cs="Times New Roman"/>
          <w:bCs/>
          <w:sz w:val="22"/>
          <w:szCs w:val="22"/>
        </w:rPr>
        <w:t>（</w:t>
      </w:r>
      <w:r w:rsidRPr="00E258E4">
        <w:rPr>
          <w:rFonts w:ascii="Times New Roman" w:hAnsi="Times New Roman" w:cs="Times New Roman" w:hint="eastAsia"/>
          <w:bCs/>
          <w:sz w:val="22"/>
          <w:szCs w:val="22"/>
        </w:rPr>
        <w:t>2</w:t>
      </w:r>
      <w:r w:rsidRPr="00E258E4">
        <w:rPr>
          <w:rFonts w:ascii="Times New Roman" w:hAnsi="Times New Roman" w:cs="Times New Roman"/>
          <w:bCs/>
          <w:sz w:val="22"/>
          <w:szCs w:val="22"/>
        </w:rPr>
        <w:t>）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《百論》卷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1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〈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1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捨罪福品〉</w:t>
      </w:r>
      <w:r w:rsidR="004F00FA" w:rsidRPr="00E258E4">
        <w:rPr>
          <w:rFonts w:ascii="Times New Roman" w:hAnsi="Times New Roman" w:cs="Times New Roman" w:hint="eastAsia"/>
          <w:bCs/>
          <w:sz w:val="22"/>
          <w:szCs w:val="22"/>
        </w:rPr>
        <w:t>(CBETA, T30, no. 1569, p. 169, c7)</w:t>
      </w:r>
      <w:r w:rsidR="006A64C0" w:rsidRPr="00E258E4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4C038D9B" w14:textId="6294A19E" w:rsidR="002665AF" w:rsidRPr="00690F0C" w:rsidRDefault="00CE7752" w:rsidP="00CE7752">
      <w:pPr>
        <w:pStyle w:val="af0"/>
        <w:ind w:leftChars="250" w:left="1260" w:hangingChars="300" w:hanging="660"/>
        <w:rPr>
          <w:rFonts w:ascii="Times New Roman" w:eastAsia="標楷體" w:hAnsi="Times New Roman" w:cs="Times New Roman"/>
          <w:sz w:val="22"/>
          <w:szCs w:val="22"/>
        </w:rPr>
      </w:pPr>
      <w:r w:rsidRPr="00E258E4">
        <w:rPr>
          <w:rFonts w:ascii="標楷體" w:eastAsia="標楷體" w:hAnsi="標楷體" w:cs="Times New Roman" w:hint="eastAsia"/>
          <w:bCs/>
          <w:sz w:val="22"/>
          <w:szCs w:val="22"/>
        </w:rPr>
        <w:t>施有二種：一者、不淨。二者、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淨。</w:t>
      </w:r>
    </w:p>
  </w:footnote>
  <w:footnote w:id="3">
    <w:p w14:paraId="0BE559C9" w14:textId="5D0F6ACC" w:rsidR="00250ECF" w:rsidRPr="00F92057" w:rsidRDefault="00250ECF" w:rsidP="00C72216">
      <w:pPr>
        <w:pStyle w:val="af0"/>
        <w:ind w:left="660" w:hangingChars="300" w:hanging="660"/>
        <w:rPr>
          <w:rFonts w:ascii="Times New Roman" w:hAnsi="Times New Roman" w:cs="Times New Roman"/>
          <w:sz w:val="22"/>
          <w:szCs w:val="22"/>
        </w:rPr>
      </w:pPr>
      <w:r w:rsidRPr="00690F0C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C72216" w:rsidRPr="00690F0C">
        <w:rPr>
          <w:rFonts w:ascii="Times New Roman" w:hAnsi="Times New Roman" w:cs="Times New Roman"/>
          <w:bCs/>
          <w:sz w:val="22"/>
          <w:szCs w:val="22"/>
        </w:rPr>
        <w:t>（</w:t>
      </w:r>
      <w:r w:rsidR="00C72216" w:rsidRPr="00690F0C">
        <w:rPr>
          <w:rFonts w:ascii="Times New Roman" w:hAnsi="Times New Roman" w:cs="Times New Roman"/>
          <w:bCs/>
          <w:sz w:val="22"/>
          <w:szCs w:val="22"/>
        </w:rPr>
        <w:t>1</w:t>
      </w:r>
      <w:r w:rsidR="00C72216" w:rsidRPr="00690F0C">
        <w:rPr>
          <w:rFonts w:ascii="Times New Roman" w:hAnsi="Times New Roman" w:cs="Times New Roman"/>
          <w:bCs/>
          <w:sz w:val="22"/>
          <w:szCs w:val="22"/>
        </w:rPr>
        <w:t>）</w:t>
      </w:r>
      <w:r w:rsidR="00C72216" w:rsidRPr="00690F0C">
        <w:rPr>
          <w:rFonts w:ascii="Times New Roman" w:hAnsi="Times New Roman" w:cs="Times New Roman"/>
          <w:sz w:val="22"/>
          <w:szCs w:val="22"/>
        </w:rPr>
        <w:t>案：今依《大正藏》補「</w:t>
      </w:r>
      <w:r w:rsidR="00C72216" w:rsidRPr="00690F0C">
        <w:rPr>
          <w:rFonts w:ascii="Times New Roman" w:hAnsi="Times New Roman" w:cs="Times New Roman" w:hint="eastAsia"/>
          <w:sz w:val="22"/>
          <w:szCs w:val="22"/>
        </w:rPr>
        <w:t>內</w:t>
      </w:r>
      <w:r w:rsidR="00C72216" w:rsidRPr="00690F0C">
        <w:rPr>
          <w:rFonts w:ascii="Times New Roman" w:hAnsi="Times New Roman" w:cs="Times New Roman"/>
          <w:sz w:val="22"/>
          <w:szCs w:val="22"/>
        </w:rPr>
        <w:t>曰下」之文。參見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《百論疏》卷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〈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(CBETA, T42, no. 1827, p. 257, a5)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。</w:t>
      </w:r>
    </w:p>
    <w:p w14:paraId="64263C2A" w14:textId="77777777" w:rsidR="00C72216" w:rsidRPr="00F92057" w:rsidRDefault="00C72216" w:rsidP="00C72216">
      <w:pPr>
        <w:pStyle w:val="af0"/>
        <w:ind w:leftChars="30" w:left="72"/>
        <w:rPr>
          <w:rFonts w:ascii="Times New Roman" w:hAnsi="Times New Roman" w:cs="Times New Roman"/>
          <w:bCs/>
          <w:sz w:val="22"/>
          <w:szCs w:val="22"/>
        </w:rPr>
      </w:pPr>
      <w:r w:rsidRPr="00F92057">
        <w:rPr>
          <w:rFonts w:ascii="Times New Roman" w:hAnsi="Times New Roman" w:cs="Times New Roman"/>
          <w:bCs/>
          <w:sz w:val="22"/>
          <w:szCs w:val="22"/>
        </w:rPr>
        <w:t>（</w:t>
      </w:r>
      <w:r w:rsidRPr="00F92057">
        <w:rPr>
          <w:rFonts w:ascii="Times New Roman" w:hAnsi="Times New Roman" w:cs="Times New Roman"/>
          <w:bCs/>
          <w:sz w:val="22"/>
          <w:szCs w:val="22"/>
        </w:rPr>
        <w:t>2</w:t>
      </w:r>
      <w:r w:rsidRPr="00F92057">
        <w:rPr>
          <w:rFonts w:ascii="Times New Roman" w:hAnsi="Times New Roman" w:cs="Times New Roman"/>
          <w:bCs/>
          <w:sz w:val="22"/>
          <w:szCs w:val="22"/>
        </w:rPr>
        <w:t>）《百論》卷</w:t>
      </w:r>
      <w:r w:rsidRPr="00F92057">
        <w:rPr>
          <w:rFonts w:ascii="Times New Roman" w:hAnsi="Times New Roman" w:cs="Times New Roman"/>
          <w:bCs/>
          <w:sz w:val="22"/>
          <w:szCs w:val="22"/>
        </w:rPr>
        <w:t>1</w:t>
      </w:r>
      <w:r w:rsidRPr="00F92057">
        <w:rPr>
          <w:rFonts w:ascii="Times New Roman" w:hAnsi="Times New Roman" w:cs="Times New Roman"/>
          <w:bCs/>
          <w:sz w:val="22"/>
          <w:szCs w:val="22"/>
        </w:rPr>
        <w:t>〈</w:t>
      </w:r>
      <w:r w:rsidRPr="00F92057">
        <w:rPr>
          <w:rFonts w:ascii="Times New Roman" w:hAnsi="Times New Roman" w:cs="Times New Roman"/>
          <w:bCs/>
          <w:sz w:val="22"/>
          <w:szCs w:val="22"/>
        </w:rPr>
        <w:t>1</w:t>
      </w:r>
      <w:r w:rsidRPr="00F92057">
        <w:rPr>
          <w:rFonts w:ascii="Times New Roman" w:hAnsi="Times New Roman" w:cs="Times New Roman"/>
          <w:bCs/>
          <w:sz w:val="22"/>
          <w:szCs w:val="22"/>
        </w:rPr>
        <w:t>捨罪福品〉</w:t>
      </w:r>
      <w:r w:rsidRPr="00F92057">
        <w:rPr>
          <w:rFonts w:ascii="Times New Roman" w:hAnsi="Times New Roman" w:cs="Times New Roman"/>
          <w:bCs/>
          <w:sz w:val="22"/>
          <w:szCs w:val="22"/>
        </w:rPr>
        <w:t>(CBETA, T30, no. 1569, p. 169, c5-8)</w:t>
      </w:r>
      <w:r w:rsidRPr="00F92057">
        <w:rPr>
          <w:rFonts w:ascii="Times New Roman" w:hAnsi="Times New Roman" w:cs="Times New Roman"/>
          <w:bCs/>
          <w:sz w:val="22"/>
          <w:szCs w:val="22"/>
        </w:rPr>
        <w:t>：</w:t>
      </w:r>
    </w:p>
    <w:p w14:paraId="29DEFF56" w14:textId="77961C63" w:rsidR="00C72216" w:rsidRPr="00F92057" w:rsidRDefault="00C72216" w:rsidP="00C72216">
      <w:pPr>
        <w:pStyle w:val="af0"/>
        <w:ind w:leftChars="250" w:left="600"/>
        <w:rPr>
          <w:rFonts w:ascii="Times New Roman" w:eastAsia="標楷體" w:hAnsi="Times New Roman" w:cs="Times New Roman"/>
          <w:bCs/>
          <w:sz w:val="22"/>
          <w:szCs w:val="22"/>
        </w:rPr>
      </w:pPr>
      <w:r w:rsidRPr="00F92057">
        <w:rPr>
          <w:rFonts w:ascii="Times New Roman" w:eastAsia="標楷體" w:hAnsi="Times New Roman" w:cs="Times New Roman"/>
          <w:bCs/>
          <w:sz w:val="22"/>
          <w:szCs w:val="22"/>
        </w:rPr>
        <w:t>外曰：「布施者皆是下智</w:t>
      </w:r>
      <w:r w:rsidRPr="00E258E4">
        <w:rPr>
          <w:rFonts w:ascii="Times New Roman" w:eastAsia="標楷體" w:hAnsi="Times New Roman" w:cs="Times New Roman"/>
          <w:bCs/>
          <w:sz w:val="22"/>
          <w:szCs w:val="22"/>
        </w:rPr>
        <w:t>不</w:t>
      </w:r>
      <w:r w:rsidR="00B23B51" w:rsidRPr="00E258E4">
        <w:rPr>
          <w:rFonts w:ascii="Times New Roman" w:eastAsia="標楷體" w:hAnsi="Times New Roman" w:cs="Times New Roman" w:hint="eastAsia"/>
          <w:bCs/>
          <w:sz w:val="22"/>
          <w:szCs w:val="22"/>
        </w:rPr>
        <w:t>？</w:t>
      </w:r>
      <w:r w:rsidRPr="00E258E4">
        <w:rPr>
          <w:rFonts w:ascii="Times New Roman" w:eastAsia="標楷體" w:hAnsi="Times New Roman" w:cs="Times New Roman"/>
          <w:bCs/>
          <w:sz w:val="22"/>
          <w:szCs w:val="22"/>
        </w:rPr>
        <w:t>」</w:t>
      </w:r>
    </w:p>
    <w:p w14:paraId="451C278E" w14:textId="689D295B" w:rsidR="00C72216" w:rsidRPr="00F92057" w:rsidRDefault="00C72216" w:rsidP="00C72216">
      <w:pPr>
        <w:pStyle w:val="af0"/>
        <w:ind w:leftChars="250" w:left="1150" w:hangingChars="250" w:hanging="550"/>
        <w:rPr>
          <w:rFonts w:ascii="Times New Roman" w:hAnsi="Times New Roman" w:cs="Times New Roman"/>
          <w:sz w:val="22"/>
          <w:szCs w:val="22"/>
        </w:rPr>
      </w:pPr>
      <w:r w:rsidRPr="00F92057">
        <w:rPr>
          <w:rFonts w:ascii="Times New Roman" w:eastAsia="標楷體" w:hAnsi="Times New Roman" w:cs="Times New Roman"/>
          <w:bCs/>
          <w:sz w:val="22"/>
          <w:szCs w:val="22"/>
        </w:rPr>
        <w:t>內曰：「不然。何以故？施有二種：一者、</w:t>
      </w:r>
      <w:r w:rsidRPr="00621BFC">
        <w:rPr>
          <w:rFonts w:ascii="Times New Roman" w:eastAsia="標楷體" w:hAnsi="Times New Roman" w:cs="Times New Roman"/>
          <w:bCs/>
          <w:sz w:val="22"/>
          <w:szCs w:val="22"/>
        </w:rPr>
        <w:t>不淨</w:t>
      </w:r>
      <w:r w:rsidR="009C7E65" w:rsidRPr="00621BFC">
        <w:rPr>
          <w:rFonts w:ascii="Times New Roman" w:eastAsia="標楷體" w:hAnsi="Times New Roman" w:cs="Times New Roman" w:hint="eastAsia"/>
          <w:bCs/>
          <w:sz w:val="22"/>
          <w:szCs w:val="22"/>
        </w:rPr>
        <w:t>，</w:t>
      </w:r>
      <w:r w:rsidRPr="00621BFC">
        <w:rPr>
          <w:rFonts w:ascii="Times New Roman" w:eastAsia="標楷體" w:hAnsi="Times New Roman" w:cs="Times New Roman"/>
          <w:bCs/>
          <w:sz w:val="22"/>
          <w:szCs w:val="22"/>
        </w:rPr>
        <w:t>二者、</w:t>
      </w:r>
      <w:r w:rsidRPr="00F92057">
        <w:rPr>
          <w:rFonts w:ascii="Times New Roman" w:eastAsia="標楷體" w:hAnsi="Times New Roman" w:cs="Times New Roman"/>
          <w:bCs/>
          <w:sz w:val="22"/>
          <w:szCs w:val="22"/>
        </w:rPr>
        <w:t>淨行。不淨施是名下智人。」</w:t>
      </w:r>
    </w:p>
  </w:footnote>
  <w:footnote w:id="4">
    <w:p w14:paraId="79E3806B" w14:textId="1514FD11" w:rsidR="00C72216" w:rsidRPr="00690F0C" w:rsidRDefault="00C72216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CF37EE" w:rsidRPr="00F92057">
        <w:rPr>
          <w:rFonts w:ascii="Times New Roman" w:hAnsi="Times New Roman" w:cs="Times New Roman"/>
          <w:bCs/>
          <w:sz w:val="22"/>
          <w:szCs w:val="22"/>
        </w:rPr>
        <w:t>（</w:t>
      </w:r>
      <w:r w:rsidR="00CF37EE">
        <w:rPr>
          <w:rFonts w:ascii="Times New Roman" w:hAnsi="Times New Roman" w:cs="Times New Roman" w:hint="eastAsia"/>
          <w:bCs/>
          <w:sz w:val="22"/>
          <w:szCs w:val="22"/>
        </w:rPr>
        <w:t>1</w:t>
      </w:r>
      <w:r w:rsidR="00CF37EE" w:rsidRPr="00F92057">
        <w:rPr>
          <w:rFonts w:ascii="Times New Roman" w:hAnsi="Times New Roman" w:cs="Times New Roman"/>
          <w:bCs/>
          <w:sz w:val="22"/>
          <w:szCs w:val="22"/>
        </w:rPr>
        <w:t>）</w:t>
      </w:r>
      <w:r w:rsidRPr="00F92057">
        <w:rPr>
          <w:rFonts w:ascii="Times New Roman" w:hAnsi="Times New Roman" w:cs="Times New Roman"/>
          <w:sz w:val="22"/>
          <w:szCs w:val="22"/>
        </w:rPr>
        <w:t>案：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Pr="00E258E4">
        <w:rPr>
          <w:rFonts w:hint="eastAsia"/>
          <w:sz w:val="22"/>
          <w:szCs w:val="22"/>
        </w:rPr>
        <w:t>亦如</w:t>
      </w:r>
      <w:r w:rsidRPr="00226C68">
        <w:rPr>
          <w:rFonts w:hint="eastAsia"/>
          <w:b/>
          <w:bCs/>
          <w:sz w:val="22"/>
          <w:szCs w:val="22"/>
        </w:rPr>
        <w:t>上說</w:t>
      </w:r>
      <w:r w:rsidRPr="00E258E4">
        <w:rPr>
          <w:rFonts w:ascii="Poiret One" w:hAnsi="Poiret One"/>
          <w:sz w:val="22"/>
          <w:szCs w:val="22"/>
        </w:rPr>
        <w:t>」</w:t>
      </w:r>
      <w:r w:rsidRPr="00E258E4">
        <w:rPr>
          <w:rFonts w:ascii="Poiret One" w:hAnsi="Poiret One" w:hint="eastAsia"/>
          <w:sz w:val="22"/>
          <w:szCs w:val="22"/>
        </w:rPr>
        <w:t>指</w:t>
      </w:r>
      <w:r w:rsidR="00CE7752" w:rsidRPr="00E258E4">
        <w:rPr>
          <w:rFonts w:asciiTheme="minorEastAsia" w:hAnsiTheme="minorEastAsia" w:hint="eastAsia"/>
          <w:sz w:val="22"/>
          <w:szCs w:val="22"/>
        </w:rPr>
        <w:t>「</w:t>
      </w:r>
      <w:r w:rsidRPr="00E258E4">
        <w:rPr>
          <w:rFonts w:ascii="Times New Roman" w:hAnsi="Times New Roman" w:cs="Times New Roman"/>
          <w:sz w:val="22"/>
          <w:szCs w:val="22"/>
        </w:rPr>
        <w:t>丙一明施淨不淨</w:t>
      </w:r>
      <w:r w:rsidR="00CE7752" w:rsidRPr="00E258E4">
        <w:rPr>
          <w:rFonts w:ascii="Poiret One" w:hAnsi="Poiret One" w:cs="Times New Roman"/>
          <w:sz w:val="22"/>
          <w:szCs w:val="22"/>
        </w:rPr>
        <w:t>」</w:t>
      </w:r>
      <w:r w:rsidRPr="00E258E4">
        <w:rPr>
          <w:rFonts w:ascii="Times New Roman" w:hAnsi="Times New Roman" w:cs="Times New Roman"/>
          <w:sz w:val="22"/>
          <w:szCs w:val="22"/>
        </w:rPr>
        <w:t>的內容。</w:t>
      </w:r>
      <w:r w:rsidR="00110D6C" w:rsidRPr="00690F0C">
        <w:rPr>
          <w:rFonts w:ascii="Times New Roman" w:hAnsi="Times New Roman" w:cs="Times New Roman" w:hint="eastAsia"/>
          <w:sz w:val="22"/>
          <w:szCs w:val="22"/>
        </w:rPr>
        <w:t>即外人問淨不淨施之二問</w:t>
      </w:r>
      <w:r w:rsidR="00226C68" w:rsidRPr="00690F0C">
        <w:rPr>
          <w:rFonts w:ascii="Times New Roman" w:hAnsi="Times New Roman" w:cs="Times New Roman" w:hint="eastAsia"/>
          <w:sz w:val="22"/>
          <w:szCs w:val="22"/>
        </w:rPr>
        <w:t>，引文如下。</w:t>
      </w:r>
    </w:p>
    <w:p w14:paraId="6076F378" w14:textId="7D4444FD" w:rsidR="00110D6C" w:rsidRPr="00690F0C" w:rsidRDefault="00B83463" w:rsidP="00110D6C">
      <w:pPr>
        <w:pStyle w:val="af0"/>
        <w:ind w:leftChars="30" w:left="72"/>
        <w:rPr>
          <w:rFonts w:ascii="Times New Roman" w:hAnsi="Times New Roman" w:cs="Times New Roman"/>
          <w:bCs/>
          <w:sz w:val="22"/>
          <w:szCs w:val="22"/>
        </w:rPr>
      </w:pPr>
      <w:r w:rsidRPr="00690F0C">
        <w:rPr>
          <w:rFonts w:ascii="Times New Roman" w:hAnsi="Times New Roman" w:cs="Times New Roman"/>
          <w:bCs/>
          <w:sz w:val="22"/>
          <w:szCs w:val="22"/>
        </w:rPr>
        <w:t>（</w:t>
      </w:r>
      <w:r w:rsidRPr="00690F0C">
        <w:rPr>
          <w:rFonts w:ascii="Times New Roman" w:hAnsi="Times New Roman" w:cs="Times New Roman"/>
          <w:bCs/>
          <w:sz w:val="22"/>
          <w:szCs w:val="22"/>
        </w:rPr>
        <w:t>2</w:t>
      </w:r>
      <w:r w:rsidRPr="00690F0C">
        <w:rPr>
          <w:rFonts w:ascii="Times New Roman" w:hAnsi="Times New Roman" w:cs="Times New Roman"/>
          <w:bCs/>
          <w:sz w:val="22"/>
          <w:szCs w:val="22"/>
        </w:rPr>
        <w:t>）</w:t>
      </w:r>
      <w:r w:rsidR="00110D6C" w:rsidRPr="00690F0C">
        <w:rPr>
          <w:rFonts w:ascii="Times New Roman" w:hAnsi="Times New Roman" w:cs="Times New Roman" w:hint="eastAsia"/>
          <w:bCs/>
          <w:sz w:val="22"/>
          <w:szCs w:val="22"/>
        </w:rPr>
        <w:t>《百論》卷</w:t>
      </w:r>
      <w:r w:rsidR="00110D6C" w:rsidRPr="00690F0C">
        <w:rPr>
          <w:rFonts w:ascii="Times New Roman" w:hAnsi="Times New Roman" w:cs="Times New Roman"/>
          <w:bCs/>
          <w:sz w:val="22"/>
          <w:szCs w:val="22"/>
        </w:rPr>
        <w:t>1</w:t>
      </w:r>
      <w:r w:rsidR="00110D6C" w:rsidRPr="00690F0C">
        <w:rPr>
          <w:rFonts w:ascii="Times New Roman" w:hAnsi="Times New Roman" w:cs="Times New Roman" w:hint="eastAsia"/>
          <w:bCs/>
          <w:sz w:val="22"/>
          <w:szCs w:val="22"/>
        </w:rPr>
        <w:t>〈</w:t>
      </w:r>
      <w:r w:rsidR="00110D6C" w:rsidRPr="00690F0C">
        <w:rPr>
          <w:rFonts w:ascii="Times New Roman" w:hAnsi="Times New Roman" w:cs="Times New Roman"/>
          <w:bCs/>
          <w:sz w:val="22"/>
          <w:szCs w:val="22"/>
        </w:rPr>
        <w:t>1</w:t>
      </w:r>
      <w:r w:rsidR="00110D6C" w:rsidRPr="00690F0C">
        <w:rPr>
          <w:rFonts w:ascii="Times New Roman" w:hAnsi="Times New Roman" w:cs="Times New Roman" w:hint="eastAsia"/>
          <w:bCs/>
          <w:sz w:val="22"/>
          <w:szCs w:val="22"/>
        </w:rPr>
        <w:t>捨罪福品〉</w:t>
      </w:r>
      <w:r w:rsidR="00110D6C" w:rsidRPr="00690F0C">
        <w:rPr>
          <w:rFonts w:ascii="Times New Roman" w:hAnsi="Times New Roman" w:cs="Times New Roman"/>
          <w:bCs/>
          <w:sz w:val="22"/>
          <w:szCs w:val="22"/>
        </w:rPr>
        <w:t>(CBETA, T30, no. 1569, p. 169, c8-16)</w:t>
      </w:r>
      <w:r w:rsidR="00110D6C" w:rsidRPr="00690F0C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1A5EB295" w14:textId="6C4B8F98" w:rsidR="00110D6C" w:rsidRPr="00690F0C" w:rsidRDefault="00110D6C" w:rsidP="00226C68">
      <w:pPr>
        <w:pStyle w:val="af0"/>
        <w:ind w:leftChars="250" w:left="600"/>
        <w:rPr>
          <w:rFonts w:ascii="標楷體" w:eastAsia="標楷體" w:hAnsi="標楷體" w:cs="Times New Roman"/>
          <w:bCs/>
          <w:sz w:val="22"/>
          <w:szCs w:val="22"/>
        </w:rPr>
      </w:pP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外曰：</w:t>
      </w:r>
      <w:r w:rsidRPr="00690F0C">
        <w:rPr>
          <w:rFonts w:ascii="標楷體" w:eastAsia="標楷體" w:hAnsi="標楷體" w:cs="Times New Roman" w:hint="eastAsia"/>
          <w:b/>
          <w:sz w:val="22"/>
          <w:szCs w:val="22"/>
        </w:rPr>
        <w:t>何等名不淨施？</w:t>
      </w:r>
    </w:p>
    <w:p w14:paraId="37A86EB5" w14:textId="77777777" w:rsidR="00226C68" w:rsidRPr="00690F0C" w:rsidRDefault="00110D6C" w:rsidP="00226C68">
      <w:pPr>
        <w:pStyle w:val="af0"/>
        <w:ind w:leftChars="250" w:left="600"/>
        <w:rPr>
          <w:rFonts w:ascii="標楷體" w:eastAsia="標楷體" w:hAnsi="標楷體" w:cs="Times New Roman"/>
          <w:bCs/>
          <w:sz w:val="22"/>
          <w:szCs w:val="22"/>
        </w:rPr>
      </w:pP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內曰：為報施是不淨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如市易故。</w:t>
      </w:r>
    </w:p>
    <w:p w14:paraId="0DEAD368" w14:textId="519E0EBE" w:rsidR="00226C68" w:rsidRPr="00690F0C" w:rsidRDefault="00110D6C" w:rsidP="00226C68">
      <w:pPr>
        <w:pStyle w:val="af0"/>
        <w:ind w:leftChars="550" w:left="1320"/>
        <w:rPr>
          <w:rFonts w:ascii="標楷體" w:eastAsia="標楷體" w:hAnsi="標楷體" w:cs="Times New Roman"/>
          <w:bCs/>
          <w:sz w:val="22"/>
          <w:szCs w:val="22"/>
        </w:rPr>
      </w:pP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報有二種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：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現報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、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後報。現報者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名稱敬愛等。後報者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後世富貴等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是名不淨施。所以者何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？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還欲得故。譬如賈客遠到他方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雖持雜物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多所饒益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然非憐愍眾生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以自求利故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是業不淨。布施求報亦復如是。</w:t>
      </w:r>
    </w:p>
    <w:p w14:paraId="690D6526" w14:textId="77777777" w:rsidR="00226C68" w:rsidRPr="00690F0C" w:rsidRDefault="00110D6C" w:rsidP="00226C68">
      <w:pPr>
        <w:pStyle w:val="af0"/>
        <w:ind w:leftChars="250" w:left="600"/>
        <w:rPr>
          <w:rFonts w:ascii="標楷體" w:eastAsia="標楷體" w:hAnsi="標楷體" w:cs="Times New Roman"/>
          <w:b/>
          <w:sz w:val="22"/>
          <w:szCs w:val="22"/>
        </w:rPr>
      </w:pP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外曰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：</w:t>
      </w:r>
      <w:r w:rsidRPr="00690F0C">
        <w:rPr>
          <w:rFonts w:ascii="標楷體" w:eastAsia="標楷體" w:hAnsi="標楷體" w:cs="Times New Roman" w:hint="eastAsia"/>
          <w:b/>
          <w:sz w:val="22"/>
          <w:szCs w:val="22"/>
        </w:rPr>
        <w:t>何等名淨施</w:t>
      </w:r>
      <w:r w:rsidR="00226C68" w:rsidRPr="00690F0C">
        <w:rPr>
          <w:rFonts w:ascii="標楷體" w:eastAsia="標楷體" w:hAnsi="標楷體" w:cs="Times New Roman" w:hint="eastAsia"/>
          <w:b/>
          <w:sz w:val="22"/>
          <w:szCs w:val="22"/>
        </w:rPr>
        <w:t>？</w:t>
      </w:r>
    </w:p>
    <w:p w14:paraId="0A434C56" w14:textId="0A65607C" w:rsidR="00E258E4" w:rsidRPr="00F92057" w:rsidRDefault="00110D6C" w:rsidP="00690F0C">
      <w:pPr>
        <w:pStyle w:val="af0"/>
        <w:ind w:leftChars="250" w:left="600"/>
        <w:rPr>
          <w:sz w:val="22"/>
          <w:szCs w:val="22"/>
        </w:rPr>
      </w:pP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內曰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：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若人愛敬利益他故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不求今世後世報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如眾菩薩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及諸上人行清淨施</w:t>
      </w:r>
      <w:r w:rsidR="00226C68" w:rsidRPr="00690F0C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690F0C">
        <w:rPr>
          <w:rFonts w:ascii="標楷體" w:eastAsia="標楷體" w:hAnsi="標楷體" w:cs="Times New Roman" w:hint="eastAsia"/>
          <w:bCs/>
          <w:sz w:val="22"/>
          <w:szCs w:val="22"/>
        </w:rPr>
        <w:t>是名淨施。</w:t>
      </w:r>
    </w:p>
  </w:footnote>
  <w:footnote w:id="5">
    <w:p w14:paraId="0E14A0E0" w14:textId="5FD18A7F" w:rsidR="00250ECF" w:rsidRPr="00F92057" w:rsidRDefault="00250ECF" w:rsidP="00C72216">
      <w:pPr>
        <w:pStyle w:val="af0"/>
        <w:ind w:left="550" w:hangingChars="250" w:hanging="55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C72216" w:rsidRPr="00F92057">
        <w:rPr>
          <w:rFonts w:ascii="Times New Roman" w:hAnsi="Times New Roman" w:cs="Times New Roman"/>
          <w:sz w:val="22"/>
          <w:szCs w:val="22"/>
        </w:rPr>
        <w:t>案：今依《大正藏》補「外曰下」之文。參見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《百論疏》卷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〈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C72216" w:rsidRPr="00F92057">
        <w:rPr>
          <w:rFonts w:ascii="Times New Roman" w:hAnsi="Times New Roman" w:cs="Times New Roman" w:hint="eastAsia"/>
          <w:sz w:val="22"/>
          <w:szCs w:val="22"/>
        </w:rPr>
        <w:t>(CBETA, T42, no. 1827, p. 257, a6)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6">
    <w:p w14:paraId="0D3713D7" w14:textId="7D1846AE" w:rsidR="00AA59AC" w:rsidRPr="00F92057" w:rsidRDefault="00AA59AC" w:rsidP="00F92057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73687B" w:rsidRPr="00F92057">
        <w:rPr>
          <w:rFonts w:asciiTheme="minorEastAsia" w:hAnsiTheme="minorEastAsia" w:hint="eastAsia"/>
          <w:sz w:val="22"/>
          <w:szCs w:val="22"/>
        </w:rPr>
        <w:t>覆：</w:t>
      </w:r>
      <w:r w:rsidR="00F92057" w:rsidRPr="00EF5F69">
        <w:rPr>
          <w:rFonts w:ascii="Times New Roman" w:hAnsi="Times New Roman" w:cs="Times New Roman"/>
          <w:sz w:val="22"/>
          <w:szCs w:val="22"/>
        </w:rPr>
        <w:t>4</w:t>
      </w:r>
      <w:r w:rsidR="00F92057" w:rsidRPr="00F92057">
        <w:rPr>
          <w:rFonts w:asciiTheme="minorEastAsia" w:hAnsiTheme="minorEastAsia" w:hint="eastAsia"/>
          <w:sz w:val="22"/>
          <w:szCs w:val="22"/>
        </w:rPr>
        <w:t>.覆蓋；遮蔽。</w:t>
      </w:r>
      <w:r w:rsidR="00F92057" w:rsidRPr="00EF5F69">
        <w:rPr>
          <w:rFonts w:ascii="Times New Roman" w:hAnsi="Times New Roman" w:cs="Times New Roman"/>
          <w:sz w:val="22"/>
          <w:szCs w:val="22"/>
        </w:rPr>
        <w:t>5</w:t>
      </w:r>
      <w:r w:rsidR="00F92057" w:rsidRPr="00F92057">
        <w:rPr>
          <w:rFonts w:asciiTheme="minorEastAsia" w:hAnsiTheme="minorEastAsia" w:hint="eastAsia"/>
          <w:sz w:val="22"/>
          <w:szCs w:val="22"/>
        </w:rPr>
        <w:t>.指被掩蓋的事物或隱微的義旨。</w:t>
      </w:r>
      <w:r w:rsidR="0073687B" w:rsidRPr="00F92057">
        <w:rPr>
          <w:rFonts w:ascii="Times New Roman" w:hAnsi="Times New Roman" w:cs="Times New Roman"/>
          <w:sz w:val="22"/>
          <w:szCs w:val="22"/>
        </w:rPr>
        <w:t>（《漢語大詞典》（</w:t>
      </w:r>
      <w:r w:rsidR="00EF5F69">
        <w:rPr>
          <w:rFonts w:ascii="Times New Roman" w:hAnsi="Times New Roman" w:cs="Times New Roman" w:hint="eastAsia"/>
          <w:sz w:val="22"/>
          <w:szCs w:val="22"/>
        </w:rPr>
        <w:t>八</w:t>
      </w:r>
      <w:r w:rsidR="0073687B" w:rsidRPr="00F92057">
        <w:rPr>
          <w:rFonts w:ascii="Times New Roman" w:hAnsi="Times New Roman" w:cs="Times New Roman"/>
          <w:sz w:val="22"/>
          <w:szCs w:val="22"/>
        </w:rPr>
        <w:t>），</w:t>
      </w:r>
      <w:r w:rsidR="0073687B" w:rsidRPr="00F92057">
        <w:rPr>
          <w:rFonts w:ascii="Times New Roman" w:hAnsi="Times New Roman" w:cs="Times New Roman"/>
          <w:sz w:val="22"/>
          <w:szCs w:val="22"/>
        </w:rPr>
        <w:t>p.</w:t>
      </w:r>
      <w:r w:rsidR="00EF5F69">
        <w:rPr>
          <w:rFonts w:ascii="Times New Roman" w:hAnsi="Times New Roman" w:cs="Times New Roman" w:hint="eastAsia"/>
          <w:sz w:val="22"/>
          <w:szCs w:val="22"/>
        </w:rPr>
        <w:t>765</w:t>
      </w:r>
      <w:r w:rsidR="0073687B"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7">
    <w:p w14:paraId="5236881C" w14:textId="172A10B9" w:rsidR="00250ECF" w:rsidRPr="00F92057" w:rsidRDefault="00250ECF" w:rsidP="0073687B">
      <w:pPr>
        <w:pStyle w:val="af0"/>
        <w:ind w:left="550" w:hangingChars="250" w:hanging="55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C72216" w:rsidRPr="00F92057">
        <w:rPr>
          <w:rFonts w:ascii="Times New Roman" w:hAnsi="Times New Roman" w:cs="Times New Roman"/>
          <w:sz w:val="22"/>
          <w:szCs w:val="22"/>
        </w:rPr>
        <w:t>案：今依《大正藏》補「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內</w:t>
      </w:r>
      <w:r w:rsidR="00C72216" w:rsidRPr="00F92057">
        <w:rPr>
          <w:rFonts w:ascii="Times New Roman" w:hAnsi="Times New Roman" w:cs="Times New Roman"/>
          <w:sz w:val="22"/>
          <w:szCs w:val="22"/>
        </w:rPr>
        <w:t>曰下」之文。參見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《百論疏》卷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〈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(CBETA, T42, no. 1827, p. 257, a6)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8">
    <w:p w14:paraId="70F9BFC1" w14:textId="4AD2B26C" w:rsidR="00AA59AC" w:rsidRPr="00F92057" w:rsidRDefault="00AA59AC" w:rsidP="00C72A34">
      <w:pPr>
        <w:adjustRightInd w:val="0"/>
        <w:snapToGrid w:val="0"/>
        <w:ind w:left="550" w:hangingChars="250" w:hanging="550"/>
        <w:rPr>
          <w:sz w:val="22"/>
        </w:rPr>
      </w:pPr>
      <w:r w:rsidRPr="00E258E4">
        <w:rPr>
          <w:rStyle w:val="af2"/>
          <w:rFonts w:ascii="Times New Roman" w:hAnsi="Times New Roman" w:cs="Times New Roman"/>
          <w:sz w:val="22"/>
        </w:rPr>
        <w:footnoteRef/>
      </w:r>
      <w:r w:rsidR="00A24A85" w:rsidRPr="00E258E4">
        <w:rPr>
          <w:rFonts w:hint="eastAsia"/>
          <w:sz w:val="22"/>
        </w:rPr>
        <w:t xml:space="preserve"> </w:t>
      </w:r>
      <w:r w:rsidR="00A24A85" w:rsidRPr="00E258E4">
        <w:rPr>
          <w:rFonts w:hint="eastAsia"/>
          <w:sz w:val="22"/>
        </w:rPr>
        <w:t>案</w:t>
      </w:r>
      <w:r w:rsidR="00A24A85" w:rsidRPr="00E258E4">
        <w:rPr>
          <w:rFonts w:asciiTheme="minorEastAsia" w:hAnsiTheme="minorEastAsia" w:hint="eastAsia"/>
          <w:sz w:val="22"/>
        </w:rPr>
        <w:t>：</w:t>
      </w:r>
      <w:r w:rsidR="00EF5F69" w:rsidRPr="00E258E4">
        <w:rPr>
          <w:rFonts w:ascii="Times New Roman" w:hAnsi="Times New Roman" w:cs="Times New Roman"/>
          <w:sz w:val="22"/>
        </w:rPr>
        <w:t>參見</w:t>
      </w:r>
      <w:r w:rsidR="00A24A85" w:rsidRPr="00E258E4">
        <w:rPr>
          <w:rFonts w:hint="eastAsia"/>
          <w:sz w:val="22"/>
        </w:rPr>
        <w:t>《增壹阿含經》卷</w:t>
      </w:r>
      <w:r w:rsidR="00A24A85" w:rsidRPr="00E258E4">
        <w:rPr>
          <w:rFonts w:ascii="Times New Roman" w:hAnsi="Times New Roman" w:cs="Times New Roman"/>
          <w:sz w:val="22"/>
        </w:rPr>
        <w:t>9</w:t>
      </w:r>
      <w:r w:rsidR="00A24A85" w:rsidRPr="00E258E4">
        <w:rPr>
          <w:rFonts w:ascii="Times New Roman" w:hAnsi="Times New Roman" w:cs="Times New Roman"/>
          <w:sz w:val="22"/>
        </w:rPr>
        <w:t>〈</w:t>
      </w:r>
      <w:r w:rsidR="00A24A85" w:rsidRPr="00E258E4">
        <w:rPr>
          <w:rFonts w:ascii="Times New Roman" w:hAnsi="Times New Roman" w:cs="Times New Roman"/>
          <w:sz w:val="22"/>
        </w:rPr>
        <w:t>18</w:t>
      </w:r>
      <w:r w:rsidR="00A24A85" w:rsidRPr="00E258E4">
        <w:rPr>
          <w:rFonts w:hint="eastAsia"/>
          <w:sz w:val="22"/>
        </w:rPr>
        <w:t>慚愧品〉</w:t>
      </w:r>
      <w:r w:rsidR="00A24A85" w:rsidRPr="00E258E4">
        <w:rPr>
          <w:rFonts w:asciiTheme="minorEastAsia" w:hAnsiTheme="minorEastAsia" w:hint="eastAsia"/>
          <w:sz w:val="22"/>
        </w:rPr>
        <w:t>（第</w:t>
      </w:r>
      <w:r w:rsidR="00E13F4E" w:rsidRPr="00E258E4">
        <w:rPr>
          <w:rFonts w:ascii="Times New Roman" w:hAnsi="Times New Roman" w:cs="Times New Roman"/>
          <w:sz w:val="22"/>
        </w:rPr>
        <w:t>7</w:t>
      </w:r>
      <w:r w:rsidR="00A24A85" w:rsidRPr="00E258E4">
        <w:rPr>
          <w:rFonts w:asciiTheme="minorEastAsia" w:hAnsiTheme="minorEastAsia" w:hint="eastAsia"/>
          <w:sz w:val="22"/>
        </w:rPr>
        <w:t>經）</w:t>
      </w:r>
      <w:r w:rsidR="00A24A85" w:rsidRPr="00E258E4">
        <w:rPr>
          <w:rFonts w:ascii="Times New Roman" w:hAnsi="Times New Roman" w:cs="Times New Roman"/>
          <w:sz w:val="22"/>
        </w:rPr>
        <w:t>(CBETA, T02, no. 125, p. 591, b4-p. 592, c9)</w:t>
      </w:r>
      <w:r w:rsidR="00A24A85" w:rsidRPr="00E258E4">
        <w:rPr>
          <w:rFonts w:hint="eastAsia"/>
          <w:sz w:val="22"/>
        </w:rPr>
        <w:t>、</w:t>
      </w:r>
      <w:r w:rsidR="00EF5F69" w:rsidRPr="00E258E4">
        <w:rPr>
          <w:rFonts w:ascii="Times New Roman" w:hAnsi="Times New Roman" w:cs="Times New Roman"/>
          <w:sz w:val="22"/>
        </w:rPr>
        <w:t>《出曜經》卷</w:t>
      </w:r>
      <w:r w:rsidR="00EF5F69" w:rsidRPr="00E258E4">
        <w:rPr>
          <w:rFonts w:ascii="Times New Roman" w:hAnsi="Times New Roman" w:cs="Times New Roman"/>
          <w:sz w:val="22"/>
        </w:rPr>
        <w:t>24</w:t>
      </w:r>
      <w:r w:rsidR="00EF5F69" w:rsidRPr="00E258E4">
        <w:rPr>
          <w:rFonts w:ascii="Times New Roman" w:hAnsi="Times New Roman" w:cs="Times New Roman"/>
          <w:sz w:val="22"/>
        </w:rPr>
        <w:t>〈</w:t>
      </w:r>
      <w:r w:rsidR="00EF5F69" w:rsidRPr="00E258E4">
        <w:rPr>
          <w:rFonts w:ascii="Times New Roman" w:hAnsi="Times New Roman" w:cs="Times New Roman"/>
          <w:sz w:val="22"/>
        </w:rPr>
        <w:t>28</w:t>
      </w:r>
      <w:r w:rsidR="00EF5F69" w:rsidRPr="00E258E4">
        <w:rPr>
          <w:rFonts w:ascii="Times New Roman" w:hAnsi="Times New Roman" w:cs="Times New Roman"/>
          <w:sz w:val="22"/>
        </w:rPr>
        <w:t>觀品〉</w:t>
      </w:r>
      <w:r w:rsidR="00EF5F69" w:rsidRPr="00E258E4">
        <w:rPr>
          <w:rFonts w:ascii="Times New Roman" w:hAnsi="Times New Roman" w:cs="Times New Roman"/>
          <w:sz w:val="22"/>
        </w:rPr>
        <w:t>(CBETA, T04, no. 212, p. 739, b6-p. 740, a28)</w:t>
      </w:r>
      <w:r w:rsidR="00EF5F69" w:rsidRPr="00E258E4">
        <w:rPr>
          <w:rFonts w:ascii="Times New Roman" w:hAnsi="Times New Roman" w:cs="Times New Roman"/>
          <w:sz w:val="22"/>
        </w:rPr>
        <w:t>。</w:t>
      </w:r>
    </w:p>
  </w:footnote>
  <w:footnote w:id="9">
    <w:p w14:paraId="22C16530" w14:textId="77777777" w:rsidR="00102276" w:rsidRPr="00F92057" w:rsidRDefault="00102276" w:rsidP="00102276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Pr="00F92057">
        <w:rPr>
          <w:rFonts w:ascii="Times New Roman" w:hAnsi="Times New Roman" w:cs="Times New Roman"/>
          <w:sz w:val="22"/>
          <w:szCs w:val="22"/>
        </w:rPr>
        <w:t>二＝三【明】。</w:t>
      </w:r>
      <w:r w:rsidRPr="00F92057">
        <w:rPr>
          <w:rFonts w:ascii="Times New Roman" w:eastAsia="DengXian" w:hAnsi="Times New Roman" w:cs="Times New Roman"/>
          <w:sz w:val="22"/>
          <w:szCs w:val="22"/>
        </w:rPr>
        <w:t>(</w:t>
      </w:r>
      <w:r w:rsidRPr="00F92057">
        <w:rPr>
          <w:rFonts w:ascii="Times New Roman" w:hAnsi="Times New Roman" w:cs="Times New Roman"/>
          <w:sz w:val="22"/>
          <w:szCs w:val="22"/>
        </w:rPr>
        <w:t xml:space="preserve">CBETA, T30, p. 169d, n.7) </w:t>
      </w:r>
    </w:p>
  </w:footnote>
  <w:footnote w:id="10">
    <w:p w14:paraId="40A38249" w14:textId="77777777" w:rsidR="00102276" w:rsidRPr="00F92057" w:rsidRDefault="00102276" w:rsidP="00102276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>（為）＋生【宋】【元】【明】。</w:t>
      </w:r>
      <w:r w:rsidRPr="00F92057">
        <w:rPr>
          <w:rFonts w:ascii="Times New Roman" w:eastAsia="DengXian" w:hAnsi="Times New Roman" w:cs="Times New Roman"/>
          <w:sz w:val="22"/>
          <w:szCs w:val="22"/>
        </w:rPr>
        <w:t>(</w:t>
      </w:r>
      <w:r w:rsidRPr="00F92057">
        <w:rPr>
          <w:rFonts w:ascii="Times New Roman" w:hAnsi="Times New Roman" w:cs="Times New Roman"/>
          <w:sz w:val="22"/>
          <w:szCs w:val="22"/>
        </w:rPr>
        <w:t>CBETA, T30, p. 169d, n.8)</w:t>
      </w:r>
    </w:p>
  </w:footnote>
  <w:footnote w:id="11">
    <w:p w14:paraId="624D49BA" w14:textId="29B36AF8" w:rsidR="008A1785" w:rsidRPr="00F92057" w:rsidRDefault="008A1785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欲</w:t>
      </w:r>
      <w:r w:rsidR="0073687B" w:rsidRPr="00F92057">
        <w:rPr>
          <w:rFonts w:asciiTheme="minorEastAsia" w:hAnsiTheme="minorEastAsia" w:cs="Times New Roman" w:hint="eastAsia"/>
          <w:sz w:val="22"/>
          <w:szCs w:val="22"/>
        </w:rPr>
        <w:t>：</w:t>
      </w:r>
      <w:r w:rsidR="00EF5F69" w:rsidRPr="00AF70CE">
        <w:rPr>
          <w:rFonts w:ascii="Times New Roman" w:hAnsi="Times New Roman" w:cs="Times New Roman"/>
          <w:sz w:val="22"/>
          <w:szCs w:val="22"/>
        </w:rPr>
        <w:t>4.</w:t>
      </w:r>
      <w:r w:rsidR="00EF5F69" w:rsidRPr="00AF70CE">
        <w:rPr>
          <w:rFonts w:ascii="Times New Roman" w:hAnsi="Times New Roman" w:cs="Times New Roman"/>
          <w:sz w:val="22"/>
          <w:szCs w:val="22"/>
        </w:rPr>
        <w:t>貪求。</w:t>
      </w:r>
      <w:r w:rsidR="00EF5F69" w:rsidRPr="00AF70CE">
        <w:rPr>
          <w:rFonts w:ascii="Times New Roman" w:hAnsi="Times New Roman" w:cs="Times New Roman"/>
          <w:sz w:val="22"/>
          <w:szCs w:val="22"/>
        </w:rPr>
        <w:t>5.</w:t>
      </w:r>
      <w:r w:rsidR="00EF5F69" w:rsidRPr="00AF70CE">
        <w:rPr>
          <w:rFonts w:ascii="Times New Roman" w:hAnsi="Times New Roman" w:cs="Times New Roman"/>
          <w:sz w:val="22"/>
          <w:szCs w:val="22"/>
        </w:rPr>
        <w:t>想要，希望。</w:t>
      </w:r>
      <w:r w:rsidR="0073687B" w:rsidRPr="00F92057">
        <w:rPr>
          <w:rFonts w:ascii="Times New Roman" w:hAnsi="Times New Roman" w:cs="Times New Roman"/>
          <w:sz w:val="22"/>
          <w:szCs w:val="22"/>
        </w:rPr>
        <w:t>（《漢語大詞典》（</w:t>
      </w:r>
      <w:r w:rsidR="00AF70CE">
        <w:rPr>
          <w:rFonts w:ascii="Times New Roman" w:hAnsi="Times New Roman" w:cs="Times New Roman" w:hint="eastAsia"/>
          <w:sz w:val="22"/>
          <w:szCs w:val="22"/>
        </w:rPr>
        <w:t>六</w:t>
      </w:r>
      <w:r w:rsidR="0073687B" w:rsidRPr="00F92057">
        <w:rPr>
          <w:rFonts w:ascii="Times New Roman" w:hAnsi="Times New Roman" w:cs="Times New Roman"/>
          <w:sz w:val="22"/>
          <w:szCs w:val="22"/>
        </w:rPr>
        <w:t>），</w:t>
      </w:r>
      <w:r w:rsidR="0073687B" w:rsidRPr="00F92057">
        <w:rPr>
          <w:rFonts w:ascii="Times New Roman" w:hAnsi="Times New Roman" w:cs="Times New Roman"/>
          <w:sz w:val="22"/>
          <w:szCs w:val="22"/>
        </w:rPr>
        <w:t>p.</w:t>
      </w:r>
      <w:r w:rsidR="00AF70CE">
        <w:rPr>
          <w:rFonts w:ascii="Times New Roman" w:hAnsi="Times New Roman" w:cs="Times New Roman" w:hint="eastAsia"/>
          <w:sz w:val="22"/>
          <w:szCs w:val="22"/>
        </w:rPr>
        <w:t>1442</w:t>
      </w:r>
      <w:r w:rsidR="0073687B"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12">
    <w:p w14:paraId="4C847856" w14:textId="0833B3A0" w:rsidR="00AA59AC" w:rsidRPr="00F92057" w:rsidRDefault="00AA59AC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73687B" w:rsidRPr="00F92057">
        <w:rPr>
          <w:rFonts w:hint="eastAsia"/>
          <w:sz w:val="22"/>
          <w:szCs w:val="22"/>
        </w:rPr>
        <w:t>詐</w:t>
      </w:r>
      <w:r w:rsidR="00AF70CE">
        <w:rPr>
          <w:rFonts w:asciiTheme="minorEastAsia" w:hAnsiTheme="minorEastAsia" w:hint="eastAsia"/>
          <w:sz w:val="22"/>
          <w:szCs w:val="22"/>
        </w:rPr>
        <w:t>（</w:t>
      </w:r>
      <w:r w:rsidR="00AF70CE" w:rsidRPr="00AF70CE">
        <w:rPr>
          <w:rFonts w:ascii="Times New Roman" w:hAnsi="Times New Roman" w:cs="Times New Roman"/>
          <w:sz w:val="22"/>
          <w:szCs w:val="22"/>
        </w:rPr>
        <w:t>zhà</w:t>
      </w:r>
      <w:r w:rsidR="00AF70CE" w:rsidRPr="00AF70CE">
        <w:rPr>
          <w:rFonts w:hint="eastAsia"/>
          <w:sz w:val="22"/>
          <w:szCs w:val="22"/>
        </w:rPr>
        <w:t xml:space="preserve"> </w:t>
      </w:r>
      <w:r w:rsidR="00AF70CE" w:rsidRPr="004566A6">
        <w:rPr>
          <w:rFonts w:ascii="標楷體" w:eastAsia="標楷體" w:hAnsi="標楷體" w:hint="eastAsia"/>
          <w:sz w:val="22"/>
          <w:szCs w:val="22"/>
        </w:rPr>
        <w:t>ㄓㄚ</w:t>
      </w:r>
      <w:r w:rsidR="00AF70CE" w:rsidRPr="00AF70CE">
        <w:rPr>
          <w:rFonts w:ascii="標楷體" w:eastAsia="標楷體" w:hAnsi="標楷體" w:hint="eastAsia"/>
          <w:sz w:val="22"/>
          <w:szCs w:val="22"/>
        </w:rPr>
        <w:t>ˋ</w:t>
      </w:r>
      <w:r w:rsidR="00AF70CE">
        <w:rPr>
          <w:rFonts w:asciiTheme="minorEastAsia" w:hAnsiTheme="minorEastAsia" w:hint="eastAsia"/>
          <w:sz w:val="22"/>
          <w:szCs w:val="22"/>
        </w:rPr>
        <w:t>）</w:t>
      </w:r>
      <w:r w:rsidR="0073687B" w:rsidRPr="00F92057">
        <w:rPr>
          <w:rFonts w:asciiTheme="minorEastAsia" w:hAnsiTheme="minorEastAsia" w:hint="eastAsia"/>
          <w:sz w:val="22"/>
          <w:szCs w:val="22"/>
        </w:rPr>
        <w:t>：</w:t>
      </w:r>
      <w:r w:rsidR="00AF70CE" w:rsidRPr="00AF70CE">
        <w:rPr>
          <w:rFonts w:ascii="Times New Roman" w:hAnsi="Times New Roman" w:cs="Times New Roman"/>
          <w:sz w:val="22"/>
          <w:szCs w:val="22"/>
        </w:rPr>
        <w:t>2.</w:t>
      </w:r>
      <w:r w:rsidR="00AF70CE" w:rsidRPr="00AF70CE">
        <w:rPr>
          <w:rFonts w:ascii="Times New Roman" w:hAnsi="Times New Roman" w:cs="Times New Roman"/>
          <w:sz w:val="22"/>
          <w:szCs w:val="22"/>
        </w:rPr>
        <w:t>作假；假裝。</w:t>
      </w:r>
      <w:r w:rsidR="0073687B" w:rsidRPr="00F92057">
        <w:rPr>
          <w:rFonts w:ascii="Times New Roman" w:hAnsi="Times New Roman" w:cs="Times New Roman"/>
          <w:sz w:val="22"/>
          <w:szCs w:val="22"/>
        </w:rPr>
        <w:t>（《漢語大詞典》（</w:t>
      </w:r>
      <w:r w:rsidR="00AF70CE">
        <w:rPr>
          <w:rFonts w:ascii="Times New Roman" w:hAnsi="Times New Roman" w:cs="Times New Roman" w:hint="eastAsia"/>
          <w:sz w:val="22"/>
          <w:szCs w:val="22"/>
        </w:rPr>
        <w:t>十一</w:t>
      </w:r>
      <w:r w:rsidR="0073687B" w:rsidRPr="00F92057">
        <w:rPr>
          <w:rFonts w:ascii="Times New Roman" w:hAnsi="Times New Roman" w:cs="Times New Roman"/>
          <w:sz w:val="22"/>
          <w:szCs w:val="22"/>
        </w:rPr>
        <w:t>），</w:t>
      </w:r>
      <w:r w:rsidR="0073687B" w:rsidRPr="00F92057">
        <w:rPr>
          <w:rFonts w:ascii="Times New Roman" w:hAnsi="Times New Roman" w:cs="Times New Roman"/>
          <w:sz w:val="22"/>
          <w:szCs w:val="22"/>
        </w:rPr>
        <w:t>p.</w:t>
      </w:r>
      <w:r w:rsidR="00AF70CE">
        <w:rPr>
          <w:rFonts w:ascii="Times New Roman" w:hAnsi="Times New Roman" w:cs="Times New Roman" w:hint="eastAsia"/>
          <w:sz w:val="22"/>
          <w:szCs w:val="22"/>
        </w:rPr>
        <w:t>105</w:t>
      </w:r>
      <w:r w:rsidR="0073687B"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14:paraId="45FCF9C1" w14:textId="37CA9D40" w:rsidR="00E13F4E" w:rsidRPr="00C01B63" w:rsidRDefault="00E13F4E" w:rsidP="00C01B63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C01B63" w:rsidRPr="00C01B63">
        <w:rPr>
          <w:rFonts w:ascii="新細明體" w:eastAsia="新細明體" w:hAnsi="新細明體" w:cs="Times New Roman" w:hint="eastAsia"/>
          <w:sz w:val="22"/>
          <w:szCs w:val="22"/>
        </w:rPr>
        <w:t xml:space="preserve"> </w:t>
      </w:r>
      <w:r w:rsidRPr="00F92057">
        <w:rPr>
          <w:rFonts w:ascii="Times New Roman" w:hAnsi="Times New Roman" w:cs="Times New Roman" w:hint="eastAsia"/>
          <w:sz w:val="22"/>
          <w:szCs w:val="22"/>
        </w:rPr>
        <w:t>羝</w:t>
      </w:r>
      <w:r>
        <w:rPr>
          <w:rFonts w:asciiTheme="minorEastAsia" w:hAnsiTheme="minorEastAsia" w:cs="Times New Roman" w:hint="eastAsia"/>
          <w:sz w:val="22"/>
          <w:szCs w:val="22"/>
        </w:rPr>
        <w:t>（</w:t>
      </w:r>
      <w:r w:rsidRPr="00AF70CE">
        <w:rPr>
          <w:rFonts w:ascii="Times New Roman" w:hAnsi="Times New Roman" w:cs="Times New Roman"/>
          <w:sz w:val="22"/>
          <w:szCs w:val="22"/>
        </w:rPr>
        <w:t xml:space="preserve">dī </w:t>
      </w:r>
      <w:r w:rsidRPr="004566A6">
        <w:rPr>
          <w:rFonts w:ascii="標楷體" w:eastAsia="標楷體" w:hAnsi="標楷體" w:cs="Times New Roman" w:hint="eastAsia"/>
          <w:sz w:val="22"/>
          <w:szCs w:val="22"/>
        </w:rPr>
        <w:t>ㄉ</w:t>
      </w:r>
      <w:r w:rsidRPr="00AF70CE">
        <w:rPr>
          <w:rFonts w:ascii="Times New Roman" w:hAnsi="Times New Roman" w:cs="Times New Roman" w:hint="eastAsia"/>
          <w:sz w:val="22"/>
          <w:szCs w:val="22"/>
        </w:rPr>
        <w:t>〡</w:t>
      </w:r>
      <w:r>
        <w:rPr>
          <w:rFonts w:asciiTheme="minorEastAsia" w:hAnsiTheme="minorEastAsia" w:cs="Times New Roman" w:hint="eastAsia"/>
          <w:sz w:val="22"/>
          <w:szCs w:val="22"/>
        </w:rPr>
        <w:t>）</w:t>
      </w:r>
      <w:r w:rsidRPr="00F92057">
        <w:rPr>
          <w:rFonts w:asciiTheme="minorEastAsia" w:hAnsiTheme="minorEastAsia" w:hint="eastAsia"/>
          <w:sz w:val="22"/>
          <w:szCs w:val="22"/>
        </w:rPr>
        <w:t>：</w:t>
      </w:r>
      <w:r w:rsidRPr="00AF70CE">
        <w:rPr>
          <w:rFonts w:asciiTheme="minorEastAsia" w:hAnsiTheme="minorEastAsia" w:hint="eastAsia"/>
          <w:sz w:val="22"/>
          <w:szCs w:val="22"/>
        </w:rPr>
        <w:t>“牴”的被通假字。公羊。</w:t>
      </w:r>
      <w:r w:rsidRPr="00F92057">
        <w:rPr>
          <w:rFonts w:ascii="Times New Roman" w:hAnsi="Times New Roman" w:cs="Times New Roman"/>
          <w:sz w:val="22"/>
          <w:szCs w:val="22"/>
        </w:rPr>
        <w:t>（《漢語大詞典》（</w:t>
      </w:r>
      <w:r>
        <w:rPr>
          <w:rFonts w:ascii="Times New Roman" w:hAnsi="Times New Roman" w:cs="Times New Roman" w:hint="eastAsia"/>
          <w:sz w:val="22"/>
          <w:szCs w:val="22"/>
        </w:rPr>
        <w:t>九</w:t>
      </w:r>
      <w:r w:rsidRPr="00F92057">
        <w:rPr>
          <w:rFonts w:ascii="Times New Roman" w:hAnsi="Times New Roman" w:cs="Times New Roman"/>
          <w:sz w:val="22"/>
          <w:szCs w:val="22"/>
        </w:rPr>
        <w:t>），</w:t>
      </w:r>
      <w:r w:rsidRPr="00F9205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173</w:t>
      </w:r>
      <w:r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14">
    <w:p w14:paraId="1FF7D417" w14:textId="001E62BE" w:rsidR="00621BFC" w:rsidRPr="00621BFC" w:rsidRDefault="00621BFC" w:rsidP="00621BFC">
      <w:pPr>
        <w:pStyle w:val="af0"/>
        <w:rPr>
          <w:rFonts w:ascii="Times New Roman" w:hAnsi="Times New Roman" w:cs="Times New Roman"/>
          <w:sz w:val="22"/>
          <w:szCs w:val="22"/>
        </w:rPr>
      </w:pPr>
      <w:r w:rsidRPr="00FC6B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C6B53">
        <w:rPr>
          <w:rFonts w:ascii="Times New Roman" w:hAnsi="Times New Roman" w:cs="Times New Roman"/>
          <w:sz w:val="22"/>
          <w:szCs w:val="22"/>
        </w:rPr>
        <w:t xml:space="preserve"> </w:t>
      </w:r>
      <w:r w:rsidR="00EF4687" w:rsidRPr="00FC6B53">
        <w:rPr>
          <w:rFonts w:ascii="Times New Roman" w:hAnsi="Times New Roman" w:cs="Times New Roman" w:hint="eastAsia"/>
          <w:sz w:val="22"/>
          <w:szCs w:val="22"/>
        </w:rPr>
        <w:t>將</w:t>
      </w:r>
      <w:r w:rsidR="00EF4687" w:rsidRPr="00FC6B53">
        <w:rPr>
          <w:rFonts w:asciiTheme="minorEastAsia" w:hAnsiTheme="minorEastAsia" w:hint="eastAsia"/>
          <w:sz w:val="22"/>
          <w:szCs w:val="22"/>
        </w:rPr>
        <w:t>：</w:t>
      </w:r>
      <w:r w:rsidR="00122FB0" w:rsidRPr="00FC6B53">
        <w:rPr>
          <w:rFonts w:ascii="Times New Roman" w:hAnsi="Times New Roman" w:cs="Times New Roman" w:hint="eastAsia"/>
          <w:sz w:val="22"/>
          <w:szCs w:val="22"/>
        </w:rPr>
        <w:t>26.</w:t>
      </w:r>
      <w:r w:rsidR="00122FB0" w:rsidRPr="00FC6B53">
        <w:rPr>
          <w:rFonts w:ascii="Times New Roman" w:hAnsi="Times New Roman" w:cs="Times New Roman" w:hint="eastAsia"/>
          <w:sz w:val="22"/>
          <w:szCs w:val="22"/>
        </w:rPr>
        <w:t>副詞。欲；打算。</w:t>
      </w:r>
      <w:r w:rsidR="00B36000" w:rsidRPr="00FC6B53">
        <w:rPr>
          <w:rFonts w:ascii="Times New Roman" w:hAnsi="Times New Roman" w:cs="Times New Roman"/>
          <w:sz w:val="22"/>
          <w:szCs w:val="22"/>
        </w:rPr>
        <w:t>（《漢語大詞典》（</w:t>
      </w:r>
      <w:r w:rsidR="00B36000" w:rsidRPr="00FC6B53">
        <w:rPr>
          <w:rFonts w:ascii="Times New Roman" w:hAnsi="Times New Roman" w:cs="Times New Roman" w:hint="eastAsia"/>
          <w:sz w:val="22"/>
          <w:szCs w:val="22"/>
        </w:rPr>
        <w:t>七</w:t>
      </w:r>
      <w:r w:rsidR="00B36000" w:rsidRPr="00FC6B53">
        <w:rPr>
          <w:rFonts w:ascii="Times New Roman" w:hAnsi="Times New Roman" w:cs="Times New Roman"/>
          <w:sz w:val="22"/>
          <w:szCs w:val="22"/>
        </w:rPr>
        <w:t>），</w:t>
      </w:r>
      <w:r w:rsidR="00B36000" w:rsidRPr="00FC6B53">
        <w:rPr>
          <w:rFonts w:ascii="Times New Roman" w:hAnsi="Times New Roman" w:cs="Times New Roman"/>
          <w:sz w:val="22"/>
          <w:szCs w:val="22"/>
        </w:rPr>
        <w:t>p.</w:t>
      </w:r>
      <w:r w:rsidR="00B36000" w:rsidRPr="00FC6B53">
        <w:rPr>
          <w:rFonts w:ascii="Times New Roman" w:hAnsi="Times New Roman" w:cs="Times New Roman" w:hint="eastAsia"/>
          <w:sz w:val="22"/>
          <w:szCs w:val="22"/>
        </w:rPr>
        <w:t>10407</w:t>
      </w:r>
      <w:r w:rsidR="00B36000" w:rsidRPr="00FC6B53">
        <w:rPr>
          <w:rFonts w:ascii="Times New Roman" w:hAnsi="Times New Roman" w:cs="Times New Roman"/>
          <w:sz w:val="22"/>
          <w:szCs w:val="22"/>
        </w:rPr>
        <w:t>）</w:t>
      </w:r>
    </w:p>
  </w:footnote>
  <w:footnote w:id="15">
    <w:p w14:paraId="674F0BAB" w14:textId="33120872" w:rsidR="00CC39FC" w:rsidRDefault="008A1785" w:rsidP="00A84B22">
      <w:pPr>
        <w:pStyle w:val="af0"/>
        <w:ind w:left="660" w:hangingChars="300" w:hanging="660"/>
        <w:jc w:val="left"/>
        <w:rPr>
          <w:rFonts w:asciiTheme="minorEastAsia" w:hAnsiTheme="minorEastAsia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0E7FFB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0E7FFB" w:rsidRPr="000E7FFB">
        <w:rPr>
          <w:rFonts w:ascii="Times New Roman" w:eastAsia="新細明體" w:hAnsi="Times New Roman" w:cs="Times New Roman"/>
          <w:sz w:val="22"/>
          <w:szCs w:val="22"/>
        </w:rPr>
        <w:t>1</w:t>
      </w:r>
      <w:r w:rsidR="000E7FFB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="00BE6905" w:rsidRPr="00F92057">
        <w:rPr>
          <w:rFonts w:ascii="Times New Roman" w:hAnsi="Times New Roman" w:cs="Times New Roman" w:hint="eastAsia"/>
          <w:sz w:val="22"/>
          <w:szCs w:val="22"/>
        </w:rPr>
        <w:t>却</w:t>
      </w:r>
      <w:r w:rsidR="00BE6905" w:rsidRPr="00F92057">
        <w:rPr>
          <w:rFonts w:asciiTheme="minorEastAsia" w:hAnsiTheme="minorEastAsia" w:hint="eastAsia"/>
          <w:sz w:val="22"/>
          <w:szCs w:val="22"/>
        </w:rPr>
        <w:t>：</w:t>
      </w:r>
      <w:r w:rsidR="00CC39FC" w:rsidRPr="00CC39FC">
        <w:rPr>
          <w:rFonts w:asciiTheme="minorEastAsia" w:hAnsiTheme="minorEastAsia" w:hint="eastAsia"/>
          <w:sz w:val="22"/>
          <w:szCs w:val="22"/>
        </w:rPr>
        <w:t>「卻」的異體字。</w:t>
      </w:r>
      <w:r w:rsidR="000E7FFB" w:rsidRPr="00792D61">
        <w:rPr>
          <w:rFonts w:ascii="Times New Roman" w:hAnsi="Times New Roman" w:cs="Times New Roman"/>
          <w:sz w:val="22"/>
          <w:szCs w:val="22"/>
        </w:rPr>
        <w:t>（《</w:t>
      </w:r>
      <w:r w:rsidR="000E7FFB" w:rsidRPr="00792D61">
        <w:rPr>
          <w:rFonts w:ascii="Times New Roman" w:hAnsi="Times New Roman" w:cs="Times New Roman" w:hint="eastAsia"/>
          <w:sz w:val="22"/>
          <w:szCs w:val="22"/>
        </w:rPr>
        <w:t>教育部重編國語辭典</w:t>
      </w:r>
      <w:r w:rsidR="000E7FFB" w:rsidRPr="00792D61">
        <w:rPr>
          <w:rFonts w:ascii="Times New Roman" w:hAnsi="Times New Roman" w:cs="Times New Roman"/>
          <w:sz w:val="22"/>
          <w:szCs w:val="22"/>
        </w:rPr>
        <w:t>》</w:t>
      </w:r>
      <w:r w:rsidR="00A84B22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CC39FC" w:rsidRPr="00A24A85">
        <w:rPr>
          <w:rFonts w:ascii="Times New Roman" w:hAnsi="Times New Roman" w:cs="Times New Roman"/>
          <w:sz w:val="22"/>
          <w:szCs w:val="22"/>
        </w:rPr>
        <w:t>https://dict.revised.moe.edu.tw/dictView.jsp?ID=103351&amp;word=</w:t>
      </w:r>
      <w:r w:rsidR="00CC39FC" w:rsidRPr="00A24A85">
        <w:rPr>
          <w:rFonts w:ascii="Times New Roman" w:hAnsi="Times New Roman" w:cs="Times New Roman"/>
          <w:sz w:val="22"/>
          <w:szCs w:val="22"/>
        </w:rPr>
        <w:t>却</w:t>
      </w:r>
      <w:r w:rsidR="00CC39FC" w:rsidRPr="00A24A85">
        <w:rPr>
          <w:rFonts w:ascii="Times New Roman" w:hAnsi="Times New Roman" w:cs="Times New Roman"/>
          <w:sz w:val="22"/>
          <w:szCs w:val="22"/>
        </w:rPr>
        <w:t>#searchL</w:t>
      </w:r>
      <w:r w:rsidR="00A84B22">
        <w:rPr>
          <w:rFonts w:asciiTheme="minorEastAsia" w:hAnsiTheme="minorEastAsia" w:hint="eastAsia"/>
          <w:sz w:val="22"/>
          <w:szCs w:val="22"/>
        </w:rPr>
        <w:t>）</w:t>
      </w:r>
    </w:p>
    <w:p w14:paraId="4071D8C6" w14:textId="3925E9AB" w:rsidR="008A1785" w:rsidRPr="00F92057" w:rsidRDefault="000E7FFB" w:rsidP="00A84B22">
      <w:pPr>
        <w:pStyle w:val="af0"/>
        <w:ind w:leftChars="60" w:left="694" w:hangingChars="250" w:hanging="550"/>
        <w:rPr>
          <w:rFonts w:ascii="Times New Roman" w:hAnsi="Times New Roman" w:cs="Times New Roman"/>
          <w:sz w:val="22"/>
          <w:szCs w:val="22"/>
        </w:rPr>
      </w:pPr>
      <w:r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0E7FFB">
        <w:rPr>
          <w:rFonts w:ascii="Times New Roman" w:eastAsia="新細明體" w:hAnsi="Times New Roman" w:cs="Times New Roman"/>
          <w:sz w:val="22"/>
          <w:szCs w:val="22"/>
        </w:rPr>
        <w:t>2</w:t>
      </w:r>
      <w:r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Pr="00CC39FC">
        <w:rPr>
          <w:rFonts w:asciiTheme="minorEastAsia" w:hAnsiTheme="minorEastAsia" w:hint="eastAsia"/>
          <w:sz w:val="22"/>
          <w:szCs w:val="22"/>
        </w:rPr>
        <w:t>卻</w:t>
      </w:r>
      <w:r>
        <w:rPr>
          <w:rFonts w:asciiTheme="minorEastAsia" w:hAnsiTheme="minorEastAsia" w:hint="eastAsia"/>
          <w:sz w:val="22"/>
          <w:szCs w:val="22"/>
        </w:rPr>
        <w:t>（</w:t>
      </w:r>
      <w:r w:rsidRPr="000E7FFB">
        <w:rPr>
          <w:rFonts w:ascii="Times New Roman" w:hAnsi="Times New Roman" w:cs="Times New Roman"/>
          <w:sz w:val="22"/>
          <w:szCs w:val="22"/>
        </w:rPr>
        <w:t xml:space="preserve">què </w:t>
      </w:r>
      <w:r w:rsidRPr="004566A6">
        <w:rPr>
          <w:rFonts w:ascii="標楷體" w:eastAsia="標楷體" w:hAnsi="標楷體" w:hint="eastAsia"/>
          <w:sz w:val="22"/>
          <w:szCs w:val="22"/>
        </w:rPr>
        <w:t>ㄑㄩㄝˋ</w:t>
      </w:r>
      <w:r>
        <w:rPr>
          <w:rFonts w:asciiTheme="minorEastAsia" w:hAnsiTheme="minorEastAsia" w:hint="eastAsia"/>
          <w:sz w:val="22"/>
          <w:szCs w:val="22"/>
        </w:rPr>
        <w:t>）：</w:t>
      </w:r>
      <w:r w:rsidRPr="000E7FFB">
        <w:rPr>
          <w:rFonts w:asciiTheme="minorEastAsia" w:hAnsiTheme="minorEastAsia" w:hint="eastAsia"/>
          <w:sz w:val="22"/>
          <w:szCs w:val="22"/>
        </w:rPr>
        <w:t>1.退；使退。</w:t>
      </w:r>
      <w:r w:rsidR="00BE6905" w:rsidRPr="00F92057">
        <w:rPr>
          <w:rFonts w:ascii="Times New Roman" w:hAnsi="Times New Roman" w:cs="Times New Roman"/>
          <w:sz w:val="22"/>
          <w:szCs w:val="22"/>
        </w:rPr>
        <w:t>（《漢語大詞典》（</w:t>
      </w:r>
      <w:r>
        <w:rPr>
          <w:rFonts w:ascii="Times New Roman" w:hAnsi="Times New Roman" w:cs="Times New Roman" w:hint="eastAsia"/>
          <w:sz w:val="22"/>
          <w:szCs w:val="22"/>
        </w:rPr>
        <w:t>二</w:t>
      </w:r>
      <w:r w:rsidR="00BE6905" w:rsidRPr="00F92057">
        <w:rPr>
          <w:rFonts w:ascii="Times New Roman" w:hAnsi="Times New Roman" w:cs="Times New Roman"/>
          <w:sz w:val="22"/>
          <w:szCs w:val="22"/>
        </w:rPr>
        <w:t>），</w:t>
      </w:r>
      <w:r w:rsidR="00BE6905" w:rsidRPr="00F92057">
        <w:rPr>
          <w:rFonts w:ascii="Times New Roman" w:hAnsi="Times New Roman" w:cs="Times New Roman"/>
          <w:sz w:val="22"/>
          <w:szCs w:val="22"/>
        </w:rPr>
        <w:t>p.</w:t>
      </w:r>
      <w:r>
        <w:rPr>
          <w:rFonts w:ascii="Times New Roman" w:hAnsi="Times New Roman" w:cs="Times New Roman" w:hint="eastAsia"/>
          <w:sz w:val="22"/>
          <w:szCs w:val="22"/>
        </w:rPr>
        <w:t>527</w:t>
      </w:r>
      <w:r w:rsidR="00BE6905"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14:paraId="71A7661B" w14:textId="7612129E" w:rsidR="008A1785" w:rsidRPr="00F92057" w:rsidRDefault="008A1785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="003B27EC" w:rsidRPr="00393558">
        <w:rPr>
          <w:rFonts w:ascii="Times New Roman" w:hAnsi="Times New Roman" w:cs="Times New Roman"/>
          <w:sz w:val="22"/>
          <w:szCs w:val="22"/>
        </w:rPr>
        <w:t>斯（</w:t>
      </w:r>
      <w:r w:rsidR="003B27EC" w:rsidRPr="00393558">
        <w:rPr>
          <w:rFonts w:ascii="Times New Roman" w:hAnsi="Times New Roman" w:cs="Times New Roman"/>
          <w:sz w:val="22"/>
          <w:szCs w:val="22"/>
        </w:rPr>
        <w:t xml:space="preserve">sī </w:t>
      </w:r>
      <w:r w:rsidR="003B27EC" w:rsidRPr="00393558">
        <w:rPr>
          <w:rFonts w:ascii="Times New Roman" w:hAnsi="Times New Roman" w:cs="Times New Roman"/>
          <w:sz w:val="22"/>
          <w:szCs w:val="22"/>
        </w:rPr>
        <w:t>ㄙ）：</w:t>
      </w:r>
      <w:r w:rsidR="003B27EC" w:rsidRPr="00393558">
        <w:rPr>
          <w:rFonts w:ascii="Times New Roman" w:hAnsi="Times New Roman" w:cs="Times New Roman"/>
          <w:sz w:val="22"/>
          <w:szCs w:val="22"/>
        </w:rPr>
        <w:t>11.</w:t>
      </w:r>
      <w:r w:rsidR="003B27EC" w:rsidRPr="00393558">
        <w:rPr>
          <w:rFonts w:ascii="Times New Roman" w:hAnsi="Times New Roman" w:cs="Times New Roman"/>
          <w:sz w:val="22"/>
          <w:szCs w:val="22"/>
        </w:rPr>
        <w:t>指示代詞。此。（《漢語大詞典》（六），</w:t>
      </w:r>
      <w:r w:rsidR="003B27EC" w:rsidRPr="00393558">
        <w:rPr>
          <w:rFonts w:ascii="Times New Roman" w:hAnsi="Times New Roman" w:cs="Times New Roman"/>
          <w:sz w:val="22"/>
          <w:szCs w:val="22"/>
        </w:rPr>
        <w:t>p. 1063</w:t>
      </w:r>
      <w:r w:rsidR="003B27EC" w:rsidRPr="00393558">
        <w:rPr>
          <w:rFonts w:ascii="Times New Roman" w:hAnsi="Times New Roman" w:cs="Times New Roman"/>
          <w:sz w:val="22"/>
          <w:szCs w:val="22"/>
        </w:rPr>
        <w:t>）</w:t>
      </w:r>
    </w:p>
  </w:footnote>
  <w:footnote w:id="17">
    <w:p w14:paraId="149178A6" w14:textId="308F6F3A" w:rsidR="00621BFC" w:rsidRPr="00621BFC" w:rsidRDefault="00621BFC">
      <w:pPr>
        <w:pStyle w:val="af0"/>
        <w:rPr>
          <w:rFonts w:ascii="Times New Roman" w:hAnsi="Times New Roman" w:cs="Times New Roman"/>
          <w:sz w:val="22"/>
          <w:szCs w:val="22"/>
        </w:rPr>
      </w:pPr>
      <w:r w:rsidRPr="00122FB0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22FB0">
        <w:rPr>
          <w:rFonts w:ascii="Times New Roman" w:hAnsi="Times New Roman" w:cs="Times New Roman"/>
          <w:sz w:val="22"/>
          <w:szCs w:val="22"/>
        </w:rPr>
        <w:t xml:space="preserve"> </w:t>
      </w:r>
      <w:r w:rsidR="006906C5" w:rsidRPr="00122FB0">
        <w:rPr>
          <w:rFonts w:ascii="Times New Roman" w:hAnsi="Times New Roman" w:cs="Times New Roman"/>
          <w:sz w:val="22"/>
          <w:szCs w:val="22"/>
        </w:rPr>
        <w:t>何用：</w:t>
      </w:r>
      <w:r w:rsidR="006906C5" w:rsidRPr="00122FB0">
        <w:rPr>
          <w:rFonts w:ascii="Times New Roman" w:hAnsi="Times New Roman" w:cs="Times New Roman"/>
          <w:sz w:val="22"/>
          <w:szCs w:val="22"/>
        </w:rPr>
        <w:t>3.</w:t>
      </w:r>
      <w:r w:rsidR="006906C5" w:rsidRPr="00122FB0">
        <w:rPr>
          <w:rFonts w:ascii="Times New Roman" w:hAnsi="Times New Roman" w:cs="Times New Roman"/>
          <w:sz w:val="22"/>
          <w:szCs w:val="22"/>
        </w:rPr>
        <w:t>用反問的</w:t>
      </w:r>
      <w:r w:rsidR="00946364" w:rsidRPr="00122FB0">
        <w:rPr>
          <w:rFonts w:ascii="Times New Roman" w:hAnsi="Times New Roman" w:cs="Times New Roman"/>
          <w:sz w:val="22"/>
          <w:szCs w:val="22"/>
        </w:rPr>
        <w:t>語氣表示不用、不須。（《漢語大詞典》（一），</w:t>
      </w:r>
      <w:r w:rsidR="00946364" w:rsidRPr="00122FB0">
        <w:rPr>
          <w:rFonts w:ascii="Times New Roman" w:hAnsi="Times New Roman" w:cs="Times New Roman"/>
          <w:sz w:val="22"/>
          <w:szCs w:val="22"/>
        </w:rPr>
        <w:t>p.1</w:t>
      </w:r>
      <w:r w:rsidR="00946364" w:rsidRPr="00122FB0">
        <w:rPr>
          <w:rFonts w:ascii="Times New Roman" w:hAnsi="Times New Roman" w:cs="Times New Roman" w:hint="eastAsia"/>
          <w:sz w:val="22"/>
          <w:szCs w:val="22"/>
        </w:rPr>
        <w:t>227</w:t>
      </w:r>
      <w:r w:rsidR="00946364" w:rsidRPr="00122FB0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14:paraId="212E136B" w14:textId="4CBBDD51" w:rsidR="0073687B" w:rsidRPr="00F92057" w:rsidRDefault="008A1785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《百論》卷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〈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1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(CBETA, T30, no. 1569, p. 169, c9-11)</w:t>
      </w:r>
      <w:r w:rsidR="0073687B" w:rsidRPr="00F92057">
        <w:rPr>
          <w:rFonts w:ascii="Times New Roman" w:hAnsi="Times New Roman" w:cs="Times New Roman" w:hint="eastAsia"/>
          <w:sz w:val="22"/>
          <w:szCs w:val="22"/>
        </w:rPr>
        <w:t>：</w:t>
      </w:r>
    </w:p>
    <w:p w14:paraId="6A208D9D" w14:textId="0D5D3B62" w:rsidR="008A1785" w:rsidRPr="00E258E4" w:rsidRDefault="0073687B" w:rsidP="0073687B">
      <w:pPr>
        <w:pStyle w:val="af0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E258E4">
        <w:rPr>
          <w:rFonts w:ascii="標楷體" w:eastAsia="標楷體" w:hAnsi="標楷體" w:cs="Times New Roman" w:hint="eastAsia"/>
          <w:sz w:val="22"/>
          <w:szCs w:val="22"/>
        </w:rPr>
        <w:t>報有二種：現報、後報。現報者，名稱敬愛等。後報者，後世富貴等。</w:t>
      </w:r>
    </w:p>
  </w:footnote>
  <w:footnote w:id="19">
    <w:p w14:paraId="5285CC87" w14:textId="5D978A04" w:rsidR="008F022E" w:rsidRPr="00E258E4" w:rsidRDefault="00F43A3A">
      <w:pPr>
        <w:pStyle w:val="af0"/>
        <w:rPr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442CE4" w:rsidRPr="00E258E4">
        <w:rPr>
          <w:rFonts w:ascii="新細明體" w:eastAsia="新細明體" w:hAnsi="新細明體" w:cs="Times New Roman" w:hint="eastAsia"/>
          <w:color w:val="212529"/>
          <w:sz w:val="22"/>
          <w:szCs w:val="22"/>
          <w:shd w:val="clear" w:color="auto" w:fill="FFFFFF"/>
        </w:rPr>
        <w:t>（</w:t>
      </w:r>
      <w:r w:rsidR="00442CE4"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1</w:t>
      </w:r>
      <w:r w:rsidR="00442CE4"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）</w:t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="008F022E" w:rsidRPr="00E258E4">
        <w:rPr>
          <w:rFonts w:hint="eastAsia"/>
          <w:sz w:val="22"/>
          <w:szCs w:val="22"/>
        </w:rPr>
        <w:t>案</w:t>
      </w:r>
      <w:r w:rsidR="008F022E" w:rsidRPr="00E258E4">
        <w:rPr>
          <w:rFonts w:asciiTheme="minorEastAsia" w:hAnsiTheme="minorEastAsia" w:hint="eastAsia"/>
          <w:sz w:val="22"/>
          <w:szCs w:val="22"/>
        </w:rPr>
        <w:t>：</w:t>
      </w:r>
      <w:r w:rsidR="008F022E" w:rsidRPr="00E258E4">
        <w:rPr>
          <w:rFonts w:hint="eastAsia"/>
          <w:sz w:val="22"/>
          <w:szCs w:val="22"/>
        </w:rPr>
        <w:t>「苦」，大正本作「若」，今依據前後文意改作「苦」。</w:t>
      </w:r>
    </w:p>
    <w:p w14:paraId="5FAC3303" w14:textId="761CFD7E" w:rsidR="00F43A3A" w:rsidRPr="00F43A3A" w:rsidRDefault="00442CE4" w:rsidP="00442CE4">
      <w:pPr>
        <w:pStyle w:val="af0"/>
        <w:ind w:leftChars="60" w:left="694" w:hangingChars="250" w:hanging="550"/>
        <w:rPr>
          <w:sz w:val="22"/>
          <w:szCs w:val="22"/>
        </w:rPr>
      </w:pPr>
      <w:r w:rsidRPr="00E258E4">
        <w:rPr>
          <w:rFonts w:ascii="新細明體" w:eastAsia="新細明體" w:hAnsi="新細明體" w:cs="Times New Roman" w:hint="eastAsia"/>
          <w:color w:val="212529"/>
          <w:sz w:val="22"/>
          <w:szCs w:val="22"/>
          <w:shd w:val="clear" w:color="auto" w:fill="FFFFFF"/>
        </w:rPr>
        <w:t>（</w:t>
      </w:r>
      <w:r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2</w:t>
      </w:r>
      <w:r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）參見：佛光大藏經編修委員會主編，《佛光大藏經．般若藏．宗論部．肇論外三部》。高雄縣：佛光出版社，</w:t>
      </w:r>
      <w:r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1997</w:t>
      </w:r>
      <w:r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年，</w:t>
      </w:r>
      <w:r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p.3</w:t>
      </w:r>
      <w:r w:rsidR="00356F5A" w:rsidRPr="00E258E4">
        <w:rPr>
          <w:rFonts w:ascii="Times New Roman" w:hAnsi="Times New Roman" w:cs="Times New Roman" w:hint="eastAsia"/>
          <w:color w:val="212529"/>
          <w:sz w:val="22"/>
          <w:szCs w:val="22"/>
          <w:shd w:val="clear" w:color="auto" w:fill="FFFFFF"/>
        </w:rPr>
        <w:t>75</w:t>
      </w:r>
      <w:r w:rsidRPr="00E258E4">
        <w:rPr>
          <w:rFonts w:ascii="Times New Roman" w:hAnsi="Times New Roman" w:cs="Times New Roman"/>
          <w:color w:val="212529"/>
          <w:sz w:val="22"/>
          <w:szCs w:val="22"/>
          <w:shd w:val="clear" w:color="auto" w:fill="FFFFFF"/>
        </w:rPr>
        <w:t>。</w:t>
      </w:r>
    </w:p>
  </w:footnote>
  <w:footnote w:id="20">
    <w:p w14:paraId="059B1C66" w14:textId="7347D9C5" w:rsidR="00875929" w:rsidRPr="00F92057" w:rsidRDefault="00875929" w:rsidP="00441B88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F92057">
        <w:rPr>
          <w:rFonts w:ascii="Times New Roman" w:hAnsi="Times New Roman" w:cs="Times New Roman"/>
          <w:sz w:val="22"/>
          <w:szCs w:val="22"/>
        </w:rPr>
        <w:t xml:space="preserve"> </w:t>
      </w:r>
      <w:r w:rsidRPr="00F92057">
        <w:rPr>
          <w:rFonts w:ascii="Times New Roman" w:hAnsi="Times New Roman" w:cs="Times New Roman"/>
          <w:sz w:val="22"/>
          <w:szCs w:val="22"/>
        </w:rPr>
        <w:t>彰</w:t>
      </w:r>
      <w:r w:rsidR="00441B88">
        <w:rPr>
          <w:rFonts w:asciiTheme="minorEastAsia" w:hAnsiTheme="minorEastAsia" w:cs="Times New Roman" w:hint="eastAsia"/>
          <w:sz w:val="22"/>
          <w:szCs w:val="22"/>
        </w:rPr>
        <w:t>（</w:t>
      </w:r>
      <w:r w:rsidR="00441B88" w:rsidRPr="00441B88">
        <w:rPr>
          <w:rFonts w:ascii="Times New Roman" w:hAnsi="Times New Roman" w:cs="Times New Roman"/>
          <w:sz w:val="22"/>
          <w:szCs w:val="22"/>
        </w:rPr>
        <w:t xml:space="preserve">zhāng </w:t>
      </w:r>
      <w:r w:rsidR="00441B88" w:rsidRPr="00441B88">
        <w:rPr>
          <w:rFonts w:ascii="Times New Roman" w:hAnsi="Times New Roman" w:cs="Times New Roman" w:hint="eastAsia"/>
          <w:sz w:val="22"/>
          <w:szCs w:val="22"/>
        </w:rPr>
        <w:t>ㄓㄤ</w:t>
      </w:r>
      <w:r w:rsidR="00441B88">
        <w:rPr>
          <w:rFonts w:asciiTheme="minorEastAsia" w:hAnsiTheme="minorEastAsia" w:cs="Times New Roman" w:hint="eastAsia"/>
          <w:sz w:val="22"/>
          <w:szCs w:val="22"/>
        </w:rPr>
        <w:t>）</w:t>
      </w:r>
      <w:r w:rsidRPr="00F92057">
        <w:rPr>
          <w:rFonts w:ascii="Times New Roman" w:hAnsi="Times New Roman" w:cs="Times New Roman"/>
          <w:sz w:val="22"/>
          <w:szCs w:val="22"/>
        </w:rPr>
        <w:t>：</w:t>
      </w:r>
      <w:r w:rsidR="009E7978" w:rsidRPr="00621BFC">
        <w:rPr>
          <w:rFonts w:ascii="Times New Roman" w:hAnsi="Times New Roman" w:cs="Times New Roman" w:hint="eastAsia"/>
          <w:sz w:val="22"/>
          <w:szCs w:val="22"/>
        </w:rPr>
        <w:t>5.</w:t>
      </w:r>
      <w:r w:rsidR="009E7978" w:rsidRPr="00621BFC">
        <w:rPr>
          <w:rFonts w:ascii="Times New Roman" w:hAnsi="Times New Roman" w:cs="Times New Roman" w:hint="eastAsia"/>
          <w:sz w:val="22"/>
          <w:szCs w:val="22"/>
        </w:rPr>
        <w:t>揭示；昭示。</w:t>
      </w:r>
      <w:r w:rsidRPr="00621BFC">
        <w:rPr>
          <w:rFonts w:ascii="Times New Roman" w:hAnsi="Times New Roman" w:cs="Times New Roman"/>
          <w:sz w:val="22"/>
          <w:szCs w:val="22"/>
        </w:rPr>
        <w:t>（《漢</w:t>
      </w:r>
      <w:r w:rsidRPr="00F92057">
        <w:rPr>
          <w:rFonts w:ascii="Times New Roman" w:hAnsi="Times New Roman" w:cs="Times New Roman"/>
          <w:sz w:val="22"/>
          <w:szCs w:val="22"/>
        </w:rPr>
        <w:t>語大詞典》（</w:t>
      </w:r>
      <w:r w:rsidR="00275DAD">
        <w:rPr>
          <w:rFonts w:ascii="Times New Roman" w:hAnsi="Times New Roman" w:cs="Times New Roman" w:hint="eastAsia"/>
          <w:sz w:val="22"/>
          <w:szCs w:val="22"/>
        </w:rPr>
        <w:t>三</w:t>
      </w:r>
      <w:r w:rsidRPr="00F92057">
        <w:rPr>
          <w:rFonts w:ascii="Times New Roman" w:hAnsi="Times New Roman" w:cs="Times New Roman"/>
          <w:sz w:val="22"/>
          <w:szCs w:val="22"/>
        </w:rPr>
        <w:t>），</w:t>
      </w:r>
      <w:r w:rsidRPr="00F92057">
        <w:rPr>
          <w:rFonts w:ascii="Times New Roman" w:hAnsi="Times New Roman" w:cs="Times New Roman"/>
          <w:sz w:val="22"/>
          <w:szCs w:val="22"/>
        </w:rPr>
        <w:t>p.</w:t>
      </w:r>
      <w:r w:rsidR="00275DAD">
        <w:rPr>
          <w:rFonts w:ascii="Times New Roman" w:hAnsi="Times New Roman" w:cs="Times New Roman" w:hint="eastAsia"/>
          <w:sz w:val="22"/>
          <w:szCs w:val="22"/>
        </w:rPr>
        <w:t>1131</w:t>
      </w:r>
      <w:r w:rsidRPr="00F92057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14:paraId="05790646" w14:textId="2FB7C0E0" w:rsidR="002D2ABF" w:rsidRPr="00CD3E55" w:rsidRDefault="0032596A" w:rsidP="002D2ABF">
      <w:pPr>
        <w:pStyle w:val="af0"/>
        <w:ind w:left="242" w:hangingChars="110" w:hanging="242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2D2ABF" w:rsidRPr="00CD3E55">
        <w:rPr>
          <w:rFonts w:ascii="新細明體" w:eastAsia="新細明體" w:hAnsi="新細明體" w:cs="Times New Roman" w:hint="eastAsia"/>
          <w:sz w:val="22"/>
          <w:szCs w:val="22"/>
        </w:rPr>
        <w:t>［</w:t>
      </w:r>
      <w:r w:rsidR="002D2ABF" w:rsidRPr="00CD3E55">
        <w:rPr>
          <w:rFonts w:ascii="Times New Roman" w:hAnsi="Times New Roman" w:cs="Times New Roman" w:hint="eastAsia"/>
          <w:sz w:val="22"/>
          <w:szCs w:val="22"/>
        </w:rPr>
        <w:t>唐</w:t>
      </w:r>
      <w:r w:rsidR="002D2ABF" w:rsidRPr="00CD3E55">
        <w:rPr>
          <w:rFonts w:asciiTheme="minorEastAsia" w:hAnsiTheme="minorEastAsia" w:cs="Times New Roman" w:hint="eastAsia"/>
          <w:sz w:val="22"/>
          <w:szCs w:val="22"/>
        </w:rPr>
        <w:t>］</w:t>
      </w:r>
      <w:r w:rsidR="002D2ABF" w:rsidRPr="00CD3E55">
        <w:rPr>
          <w:rFonts w:ascii="Times New Roman" w:hAnsi="Times New Roman" w:cs="Times New Roman" w:hint="eastAsia"/>
          <w:sz w:val="22"/>
          <w:szCs w:val="22"/>
        </w:rPr>
        <w:t>地婆訶羅譯，</w:t>
      </w:r>
      <w:r w:rsidR="00AD2580" w:rsidRPr="00CD3E55">
        <w:rPr>
          <w:rFonts w:ascii="Times New Roman" w:hAnsi="Times New Roman" w:cs="Times New Roman" w:hint="eastAsia"/>
          <w:sz w:val="22"/>
          <w:szCs w:val="22"/>
        </w:rPr>
        <w:t>《方廣大莊嚴經》卷</w:t>
      </w:r>
      <w:r w:rsidR="00AD2580" w:rsidRPr="00CD3E55">
        <w:rPr>
          <w:rFonts w:ascii="Times New Roman" w:hAnsi="Times New Roman" w:cs="Times New Roman"/>
          <w:sz w:val="22"/>
          <w:szCs w:val="22"/>
        </w:rPr>
        <w:t>12</w:t>
      </w:r>
      <w:r w:rsidR="00AD2580" w:rsidRPr="00CD3E55">
        <w:rPr>
          <w:rFonts w:ascii="Times New Roman" w:hAnsi="Times New Roman" w:cs="Times New Roman" w:hint="eastAsia"/>
          <w:sz w:val="22"/>
          <w:szCs w:val="22"/>
        </w:rPr>
        <w:t>〈</w:t>
      </w:r>
      <w:r w:rsidR="002D2ABF" w:rsidRPr="00CD3E55">
        <w:rPr>
          <w:rFonts w:ascii="Times New Roman" w:hAnsi="Times New Roman" w:cs="Times New Roman"/>
          <w:sz w:val="22"/>
          <w:szCs w:val="22"/>
        </w:rPr>
        <w:t>26</w:t>
      </w:r>
      <w:r w:rsidR="00AD2580" w:rsidRPr="00CD3E55">
        <w:rPr>
          <w:rFonts w:ascii="Times New Roman" w:hAnsi="Times New Roman" w:cs="Times New Roman" w:hint="eastAsia"/>
          <w:sz w:val="22"/>
          <w:szCs w:val="22"/>
        </w:rPr>
        <w:t>轉法輪品〉</w:t>
      </w:r>
      <w:r w:rsidR="002D2ABF" w:rsidRPr="00CD3E55">
        <w:rPr>
          <w:rFonts w:ascii="Times New Roman" w:hAnsi="Times New Roman" w:cs="Times New Roman" w:hint="eastAsia"/>
          <w:sz w:val="22"/>
          <w:szCs w:val="22"/>
        </w:rPr>
        <w:t>(CBETA, T03, no. 187, p. 615, c14-p. 616, a3)</w:t>
      </w:r>
      <w:r w:rsidR="00AD2580" w:rsidRPr="00CD3E55">
        <w:rPr>
          <w:rFonts w:ascii="Times New Roman" w:hAnsi="Times New Roman" w:cs="Times New Roman" w:hint="eastAsia"/>
          <w:sz w:val="22"/>
          <w:szCs w:val="22"/>
        </w:rPr>
        <w:t>：</w:t>
      </w:r>
    </w:p>
    <w:p w14:paraId="53E15783" w14:textId="4318E3C5" w:rsidR="0032596A" w:rsidRPr="002D2ABF" w:rsidRDefault="00AD2580" w:rsidP="002D2ABF">
      <w:pPr>
        <w:pStyle w:val="af0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CD3E55">
        <w:rPr>
          <w:rFonts w:ascii="標楷體" w:eastAsia="標楷體" w:hAnsi="標楷體" w:cs="Times New Roman" w:hint="eastAsia"/>
          <w:sz w:val="22"/>
          <w:szCs w:val="22"/>
        </w:rPr>
        <w:t>父王覩佛巨身丈六紫磨金色，如星中月，亦如金山，梵釋四王皆悉奉侍。</w:t>
      </w:r>
      <w:r w:rsidRPr="00CD3E55">
        <w:rPr>
          <w:rFonts w:ascii="標楷體" w:eastAsia="標楷體" w:hAnsi="標楷體" w:cs="Times New Roman" w:hint="eastAsia"/>
          <w:b/>
          <w:bCs/>
          <w:sz w:val="22"/>
          <w:szCs w:val="22"/>
        </w:rPr>
        <w:t>見諸比丘曾為外道久修苦行形體羸劣</w:t>
      </w:r>
      <w:r w:rsidR="00DB00CA" w:rsidRPr="00621BFC">
        <w:rPr>
          <w:rFonts w:ascii="標楷體" w:eastAsia="標楷體" w:hAnsi="標楷體" w:cs="Times New Roman" w:hint="eastAsia"/>
          <w:b/>
          <w:bCs/>
          <w:sz w:val="22"/>
          <w:szCs w:val="22"/>
        </w:rPr>
        <w:t>，</w:t>
      </w:r>
      <w:r w:rsidRPr="00CD3E55">
        <w:rPr>
          <w:rFonts w:ascii="標楷體" w:eastAsia="標楷體" w:hAnsi="標楷體" w:cs="Times New Roman" w:hint="eastAsia"/>
          <w:b/>
          <w:bCs/>
          <w:sz w:val="22"/>
          <w:szCs w:val="22"/>
        </w:rPr>
        <w:t>親近侍從，猶如黑烏在紫金山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，不能顯發如來之德，便勅國內豪貴釋種顏貌端正，</w:t>
      </w:r>
      <w:r w:rsidRPr="00CD3E55">
        <w:rPr>
          <w:rFonts w:ascii="標楷體" w:eastAsia="標楷體" w:hAnsi="標楷體" w:cs="Times New Roman" w:hint="eastAsia"/>
          <w:b/>
          <w:bCs/>
          <w:sz w:val="22"/>
          <w:szCs w:val="22"/>
        </w:rPr>
        <w:t>選五百人度為沙門侍佛左右，如金翅鳥在須彌山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，如摩尼珠置水精器。佛弟難陀亦為沙門，難陀所使名優波離，前白佛言：</w:t>
      </w:r>
      <w:r w:rsidR="002D2ABF" w:rsidRPr="00CD3E5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世尊！人身難得佛法難遇，諸尊貴者皆棄世榮，我身卑賤何所貪樂，惟佛慈悲願見救度許為沙門。</w:t>
      </w:r>
      <w:r w:rsidR="002D2ABF" w:rsidRPr="00CD3E55">
        <w:rPr>
          <w:rFonts w:ascii="Poiret One" w:eastAsia="標楷體" w:hAnsi="Poiret One" w:cs="Times New Roman"/>
          <w:sz w:val="22"/>
          <w:szCs w:val="22"/>
        </w:rPr>
        <w:t>」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佛言：</w:t>
      </w:r>
      <w:r w:rsidR="002D2ABF" w:rsidRPr="00CD3E5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善來比丘！</w:t>
      </w:r>
      <w:r w:rsidR="002D2ABF" w:rsidRPr="00CD3E55">
        <w:rPr>
          <w:rFonts w:ascii="Poiret One" w:eastAsia="標楷體" w:hAnsi="Poiret One" w:cs="Times New Roman"/>
          <w:sz w:val="22"/>
          <w:szCs w:val="22"/>
        </w:rPr>
        <w:t>」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鬚髮自落法服著身便成沙門，在比丘中隨例而坐。難陀後至次第作禮，到優波離即止不禮，心自念言：</w:t>
      </w:r>
      <w:r w:rsidR="002D2ABF" w:rsidRPr="00CD3E5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是我家僕，不當設禮。</w:t>
      </w:r>
      <w:r w:rsidR="002D2ABF" w:rsidRPr="00CD3E55">
        <w:rPr>
          <w:rFonts w:ascii="Poiret One" w:eastAsia="標楷體" w:hAnsi="Poiret One" w:cs="Times New Roman"/>
          <w:sz w:val="22"/>
          <w:szCs w:val="22"/>
        </w:rPr>
        <w:t>」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爾時世尊告難陀言：</w:t>
      </w:r>
      <w:r w:rsidR="002D2ABF" w:rsidRPr="00CD3E55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佛法如海容納百川，四流歸之皆同一味，據戒前後不在貴賤，四大合故假名為身，於中空寂本無吾我，當思聖法勿生憍慢。</w:t>
      </w:r>
      <w:r w:rsidR="002D2ABF" w:rsidRPr="00CD3E55">
        <w:rPr>
          <w:rFonts w:ascii="Poiret One" w:eastAsia="標楷體" w:hAnsi="Poiret One" w:cs="Times New Roman"/>
          <w:sz w:val="22"/>
          <w:szCs w:val="22"/>
        </w:rPr>
        <w:t>」</w:t>
      </w:r>
      <w:r w:rsidRPr="00CD3E55">
        <w:rPr>
          <w:rFonts w:ascii="標楷體" w:eastAsia="標楷體" w:hAnsi="標楷體" w:cs="Times New Roman" w:hint="eastAsia"/>
          <w:sz w:val="22"/>
          <w:szCs w:val="22"/>
        </w:rPr>
        <w:t>爾時難陀去自貢高，執心卑下禮優波離，於是大地為之震動。</w:t>
      </w:r>
    </w:p>
  </w:footnote>
  <w:footnote w:id="22">
    <w:p w14:paraId="52B85613" w14:textId="238E22D2" w:rsidR="005919B7" w:rsidRDefault="005919B7" w:rsidP="00A15CA6">
      <w:pPr>
        <w:pStyle w:val="af0"/>
        <w:rPr>
          <w:rFonts w:ascii="Times New Roman" w:hAnsi="Times New Roman" w:cs="Times New Roman"/>
          <w:sz w:val="22"/>
          <w:szCs w:val="22"/>
        </w:rPr>
      </w:pPr>
      <w:r w:rsidRPr="00F9205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275DAD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="00275DAD" w:rsidRPr="000E7FFB">
        <w:rPr>
          <w:rFonts w:ascii="Times New Roman" w:eastAsia="新細明體" w:hAnsi="Times New Roman" w:cs="Times New Roman"/>
          <w:sz w:val="22"/>
          <w:szCs w:val="22"/>
        </w:rPr>
        <w:t>1</w:t>
      </w:r>
      <w:r w:rsidR="00275DAD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="00275DAD" w:rsidRPr="00275DAD">
        <w:rPr>
          <w:rFonts w:ascii="Times New Roman" w:hAnsi="Times New Roman" w:cs="Times New Roman" w:hint="eastAsia"/>
          <w:sz w:val="22"/>
          <w:szCs w:val="22"/>
        </w:rPr>
        <w:t>祇洹</w:t>
      </w:r>
      <w:r w:rsidR="00275DAD">
        <w:rPr>
          <w:rFonts w:asciiTheme="minorEastAsia" w:hAnsiTheme="minorEastAsia" w:cs="Times New Roman" w:hint="eastAsia"/>
          <w:sz w:val="22"/>
          <w:szCs w:val="22"/>
        </w:rPr>
        <w:t>：</w:t>
      </w:r>
      <w:r w:rsidR="00275DAD" w:rsidRPr="00275DAD">
        <w:rPr>
          <w:rFonts w:ascii="Times New Roman" w:hAnsi="Times New Roman" w:cs="Times New Roman" w:hint="eastAsia"/>
          <w:sz w:val="22"/>
          <w:szCs w:val="22"/>
        </w:rPr>
        <w:t>即祇園。</w:t>
      </w:r>
      <w:r w:rsidR="00275DAD" w:rsidRPr="00393558">
        <w:rPr>
          <w:rFonts w:ascii="Times New Roman" w:hAnsi="Times New Roman" w:cs="Times New Roman"/>
          <w:sz w:val="22"/>
          <w:szCs w:val="22"/>
        </w:rPr>
        <w:t>（《漢語大詞典》（六），</w:t>
      </w:r>
      <w:r w:rsidR="00275DAD" w:rsidRPr="00393558">
        <w:rPr>
          <w:rFonts w:ascii="Times New Roman" w:hAnsi="Times New Roman" w:cs="Times New Roman"/>
          <w:sz w:val="22"/>
          <w:szCs w:val="22"/>
        </w:rPr>
        <w:t>p. 1063</w:t>
      </w:r>
      <w:r w:rsidR="00275DAD" w:rsidRPr="00393558">
        <w:rPr>
          <w:rFonts w:ascii="Times New Roman" w:hAnsi="Times New Roman" w:cs="Times New Roman"/>
          <w:sz w:val="22"/>
          <w:szCs w:val="22"/>
        </w:rPr>
        <w:t>）</w:t>
      </w:r>
    </w:p>
    <w:p w14:paraId="68F99E82" w14:textId="49291623" w:rsidR="00A15CA6" w:rsidRPr="003418D0" w:rsidRDefault="00275DAD" w:rsidP="00FC6B53">
      <w:pPr>
        <w:pStyle w:val="af0"/>
        <w:ind w:leftChars="50" w:left="670" w:hangingChars="250" w:hanging="550"/>
        <w:rPr>
          <w:rFonts w:ascii="新細明體" w:eastAsia="新細明體" w:hAnsi="新細明體" w:cs="Times New Roman"/>
          <w:sz w:val="22"/>
          <w:szCs w:val="22"/>
        </w:rPr>
      </w:pPr>
      <w:r w:rsidRPr="00AD2580">
        <w:rPr>
          <w:rFonts w:ascii="新細明體" w:eastAsia="新細明體" w:hAnsi="新細明體" w:cs="Times New Roman" w:hint="eastAsia"/>
          <w:sz w:val="22"/>
          <w:szCs w:val="22"/>
        </w:rPr>
        <w:t>（</w:t>
      </w:r>
      <w:r w:rsidRPr="00AD2580">
        <w:rPr>
          <w:rFonts w:ascii="Times New Roman" w:eastAsia="新細明體" w:hAnsi="Times New Roman" w:cs="Times New Roman" w:hint="eastAsia"/>
          <w:sz w:val="22"/>
          <w:szCs w:val="22"/>
        </w:rPr>
        <w:t>2</w:t>
      </w:r>
      <w:r w:rsidRPr="00AD2580">
        <w:rPr>
          <w:rFonts w:ascii="新細明體" w:eastAsia="新細明體" w:hAnsi="新細明體" w:cs="Times New Roman" w:hint="eastAsia"/>
          <w:sz w:val="22"/>
          <w:szCs w:val="22"/>
        </w:rPr>
        <w:t>）</w:t>
      </w:r>
      <w:r w:rsidR="003418D0" w:rsidRPr="00122FB0">
        <w:rPr>
          <w:rFonts w:ascii="Times New Roman" w:hAnsi="Times New Roman" w:cs="Times New Roman"/>
          <w:sz w:val="22"/>
          <w:szCs w:val="22"/>
        </w:rPr>
        <w:t>祇樹給孤獨園：梵名</w:t>
      </w:r>
      <w:r w:rsidR="003418D0" w:rsidRPr="00122FB0">
        <w:rPr>
          <w:rFonts w:ascii="Times New Roman" w:hAnsi="Times New Roman" w:cs="Times New Roman"/>
          <w:sz w:val="22"/>
          <w:szCs w:val="22"/>
        </w:rPr>
        <w:t xml:space="preserve"> Jetavana-anāthapiṇḍasyārāma</w:t>
      </w:r>
      <w:r w:rsidR="003418D0" w:rsidRPr="00122FB0">
        <w:rPr>
          <w:rFonts w:ascii="Times New Roman" w:hAnsi="Times New Roman" w:cs="Times New Roman"/>
          <w:sz w:val="22"/>
          <w:szCs w:val="22"/>
        </w:rPr>
        <w:t>。印度佛教聖地之一，位於中印度憍薩羅國舍衛城之南。略稱</w:t>
      </w:r>
      <w:r w:rsidR="003418D0" w:rsidRPr="000F2C3F">
        <w:rPr>
          <w:rFonts w:ascii="Times New Roman" w:hAnsi="Times New Roman" w:cs="Times New Roman"/>
          <w:b/>
          <w:bCs/>
          <w:sz w:val="22"/>
          <w:szCs w:val="22"/>
        </w:rPr>
        <w:t>祇園</w:t>
      </w:r>
      <w:r w:rsidR="003418D0" w:rsidRPr="000F2C3F">
        <w:rPr>
          <w:rFonts w:ascii="Times New Roman" w:hAnsi="Times New Roman" w:cs="Times New Roman"/>
          <w:sz w:val="22"/>
          <w:szCs w:val="22"/>
        </w:rPr>
        <w:t>或祇樹、祇園精舍、祇洹精舍、祇陀林、逝多林。意為松林、勝林。祇樹乃祇陀太子所有樹林之略稱；給孤獨即舍衛城長者須達（梵</w:t>
      </w:r>
      <w:r w:rsidR="003418D0" w:rsidRPr="000F2C3F">
        <w:rPr>
          <w:rFonts w:ascii="Times New Roman" w:hAnsi="Times New Roman" w:cs="Times New Roman"/>
          <w:sz w:val="22"/>
          <w:szCs w:val="22"/>
        </w:rPr>
        <w:t xml:space="preserve"> Sudatta</w:t>
      </w:r>
      <w:r w:rsidR="003418D0" w:rsidRPr="000F2C3F">
        <w:rPr>
          <w:rFonts w:ascii="Times New Roman" w:hAnsi="Times New Roman" w:cs="Times New Roman"/>
          <w:sz w:val="22"/>
          <w:szCs w:val="22"/>
        </w:rPr>
        <w:t>）之異稱，因長者夙憐孤獨，好布施，故得此名。蓋此園乃須達長者為佛陀及其教團所建之僧坊，精舍建於祇陀太子之林苑，以二人共同成就此一功德，故稱祇樹給孤獨園。佛陀曾多次在此說法，為最著名之遺蹟，與王舍城之竹林精舍並稱為佛教最早之兩大精舍。園林之地平正，約有八十頃，內有經行處、講堂、溫室、食堂、廚房、浴舍、病室、蓮池、諸房舍。園林中央為香室（梵</w:t>
      </w:r>
      <w:r w:rsidR="003418D0" w:rsidRPr="000F2C3F">
        <w:rPr>
          <w:rFonts w:ascii="Times New Roman" w:hAnsi="Times New Roman" w:cs="Times New Roman"/>
          <w:sz w:val="22"/>
          <w:szCs w:val="22"/>
        </w:rPr>
        <w:t>gandha-kuṭī</w:t>
      </w:r>
      <w:r w:rsidR="003418D0" w:rsidRPr="000F2C3F">
        <w:rPr>
          <w:rFonts w:ascii="Times New Roman" w:hAnsi="Times New Roman" w:cs="Times New Roman"/>
          <w:sz w:val="22"/>
          <w:szCs w:val="22"/>
        </w:rPr>
        <w:t>，相當於今之佛殿），周圍有八十小房。精舍之左右池流清淨，樹林茂盛，眾花異色，蔚然成觀。圍繞精舍之外，另有十八僧伽藍。又精舍本為七層之建築，然玄奘於七世紀參訪此地時，該精舍業已荒廢。其位置約當於現今拉布提河（</w:t>
      </w:r>
      <w:r w:rsidR="003418D0" w:rsidRPr="000F2C3F">
        <w:rPr>
          <w:rFonts w:ascii="Times New Roman" w:hAnsi="Times New Roman" w:cs="Times New Roman"/>
          <w:sz w:val="22"/>
          <w:szCs w:val="22"/>
        </w:rPr>
        <w:t>Rapti</w:t>
      </w:r>
      <w:r w:rsidR="003418D0" w:rsidRPr="000F2C3F">
        <w:rPr>
          <w:rFonts w:ascii="Times New Roman" w:hAnsi="Times New Roman" w:cs="Times New Roman"/>
          <w:sz w:val="22"/>
          <w:szCs w:val="22"/>
        </w:rPr>
        <w:t>）南岸所存塞赫特馬赫特（</w:t>
      </w:r>
      <w:r w:rsidR="003418D0" w:rsidRPr="000F2C3F">
        <w:rPr>
          <w:rFonts w:ascii="Times New Roman" w:hAnsi="Times New Roman" w:cs="Times New Roman"/>
          <w:sz w:val="22"/>
          <w:szCs w:val="22"/>
        </w:rPr>
        <w:t>Sahet-mahet</w:t>
      </w:r>
      <w:r w:rsidR="003418D0" w:rsidRPr="000F2C3F">
        <w:rPr>
          <w:rFonts w:ascii="Times New Roman" w:hAnsi="Times New Roman" w:cs="Times New Roman"/>
          <w:sz w:val="22"/>
          <w:szCs w:val="22"/>
        </w:rPr>
        <w:t>）之遺蹟。</w:t>
      </w:r>
      <w:r w:rsidR="00FC6B53" w:rsidRPr="000F2C3F">
        <w:rPr>
          <w:rFonts w:ascii="Times New Roman" w:hAnsi="Times New Roman" w:cs="Times New Roman"/>
          <w:sz w:val="22"/>
          <w:szCs w:val="22"/>
        </w:rPr>
        <w:t>〔北</w:t>
      </w:r>
      <w:r w:rsidR="00FC6B53" w:rsidRPr="002F1FD6">
        <w:rPr>
          <w:rFonts w:ascii="Times New Roman" w:hAnsi="Times New Roman" w:cs="Times New Roman"/>
          <w:sz w:val="22"/>
          <w:szCs w:val="22"/>
        </w:rPr>
        <w:t>本</w:t>
      </w:r>
      <w:r w:rsidR="000F2C3F" w:rsidRPr="002F1FD6">
        <w:rPr>
          <w:rFonts w:asciiTheme="minorEastAsia" w:hAnsiTheme="minorEastAsia" w:cs="Times New Roman" w:hint="eastAsia"/>
          <w:sz w:val="22"/>
          <w:szCs w:val="22"/>
        </w:rPr>
        <w:t>《</w:t>
      </w:r>
      <w:r w:rsidR="00FC6B53" w:rsidRPr="002F1FD6">
        <w:rPr>
          <w:rFonts w:ascii="Times New Roman" w:hAnsi="Times New Roman" w:cs="Times New Roman"/>
          <w:sz w:val="22"/>
          <w:szCs w:val="22"/>
        </w:rPr>
        <w:t>涅槃</w:t>
      </w:r>
      <w:r w:rsidR="00FC6B53" w:rsidRPr="000F2C3F">
        <w:rPr>
          <w:rFonts w:ascii="Times New Roman" w:hAnsi="Times New Roman" w:cs="Times New Roman"/>
          <w:sz w:val="22"/>
          <w:szCs w:val="22"/>
        </w:rPr>
        <w:t>經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》</w:t>
      </w:r>
      <w:r w:rsidR="00FC6B53" w:rsidRPr="000F2C3F">
        <w:rPr>
          <w:rFonts w:ascii="Times New Roman" w:hAnsi="Times New Roman" w:cs="Times New Roman"/>
          <w:sz w:val="22"/>
          <w:szCs w:val="22"/>
        </w:rPr>
        <w:t>卷二十九、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《</w:t>
      </w:r>
      <w:r w:rsidR="00FC6B53" w:rsidRPr="000F2C3F">
        <w:rPr>
          <w:rFonts w:ascii="Times New Roman" w:hAnsi="Times New Roman" w:cs="Times New Roman"/>
          <w:sz w:val="22"/>
          <w:szCs w:val="22"/>
        </w:rPr>
        <w:t>五分律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》</w:t>
      </w:r>
      <w:r w:rsidR="00FC6B53" w:rsidRPr="000F2C3F">
        <w:rPr>
          <w:rFonts w:ascii="Times New Roman" w:hAnsi="Times New Roman" w:cs="Times New Roman"/>
          <w:sz w:val="22"/>
          <w:szCs w:val="22"/>
        </w:rPr>
        <w:t>卷二十五、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《</w:t>
      </w:r>
      <w:r w:rsidR="00FC6B53" w:rsidRPr="000F2C3F">
        <w:rPr>
          <w:rFonts w:ascii="Times New Roman" w:hAnsi="Times New Roman" w:cs="Times New Roman"/>
          <w:sz w:val="22"/>
          <w:szCs w:val="22"/>
        </w:rPr>
        <w:t>大唐西域記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》</w:t>
      </w:r>
      <w:r w:rsidR="00FC6B53" w:rsidRPr="000F2C3F">
        <w:rPr>
          <w:rFonts w:ascii="Times New Roman" w:hAnsi="Times New Roman" w:cs="Times New Roman"/>
          <w:sz w:val="22"/>
          <w:szCs w:val="22"/>
        </w:rPr>
        <w:t>卷六</w:t>
      </w:r>
      <w:r w:rsidR="000F2C3F">
        <w:rPr>
          <w:rFonts w:ascii="Times New Roman" w:hAnsi="Times New Roman" w:cs="Times New Roman" w:hint="eastAsia"/>
          <w:sz w:val="22"/>
          <w:szCs w:val="22"/>
        </w:rPr>
        <w:t>「</w:t>
      </w:r>
      <w:r w:rsidR="00FC6B53" w:rsidRPr="000F2C3F">
        <w:rPr>
          <w:rFonts w:ascii="Times New Roman" w:hAnsi="Times New Roman" w:cs="Times New Roman"/>
          <w:sz w:val="22"/>
          <w:szCs w:val="22"/>
        </w:rPr>
        <w:t>室羅伐悉底國</w:t>
      </w:r>
      <w:r w:rsidR="000F2C3F">
        <w:rPr>
          <w:rFonts w:ascii="Times New Roman" w:hAnsi="Times New Roman" w:cs="Times New Roman" w:hint="eastAsia"/>
          <w:sz w:val="22"/>
          <w:szCs w:val="22"/>
        </w:rPr>
        <w:t>」</w:t>
      </w:r>
      <w:r w:rsidR="00FC6B53" w:rsidRPr="000F2C3F">
        <w:rPr>
          <w:rFonts w:ascii="Times New Roman" w:hAnsi="Times New Roman" w:cs="Times New Roman"/>
          <w:sz w:val="22"/>
          <w:szCs w:val="22"/>
        </w:rPr>
        <w:t>條、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《</w:t>
      </w:r>
      <w:r w:rsidR="00FC6B53" w:rsidRPr="000F2C3F">
        <w:rPr>
          <w:rFonts w:ascii="Times New Roman" w:hAnsi="Times New Roman" w:cs="Times New Roman"/>
          <w:sz w:val="22"/>
          <w:szCs w:val="22"/>
        </w:rPr>
        <w:t>高僧法顯傳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》</w:t>
      </w:r>
      <w:r w:rsidR="00FC6B53" w:rsidRPr="000F2C3F">
        <w:rPr>
          <w:rFonts w:ascii="Times New Roman" w:hAnsi="Times New Roman" w:cs="Times New Roman"/>
          <w:sz w:val="22"/>
          <w:szCs w:val="22"/>
        </w:rPr>
        <w:t>、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《</w:t>
      </w:r>
      <w:r w:rsidR="00FC6B53" w:rsidRPr="000F2C3F">
        <w:rPr>
          <w:rFonts w:ascii="Times New Roman" w:hAnsi="Times New Roman" w:cs="Times New Roman"/>
          <w:sz w:val="22"/>
          <w:szCs w:val="22"/>
        </w:rPr>
        <w:t>釋氏要覽</w:t>
      </w:r>
      <w:r w:rsidR="00F900F9" w:rsidRPr="000F2C3F">
        <w:rPr>
          <w:rFonts w:asciiTheme="minorEastAsia" w:hAnsiTheme="minorEastAsia" w:cs="Times New Roman" w:hint="eastAsia"/>
          <w:sz w:val="22"/>
          <w:szCs w:val="22"/>
        </w:rPr>
        <w:t>》</w:t>
      </w:r>
      <w:r w:rsidR="00FC6B53" w:rsidRPr="000F2C3F">
        <w:rPr>
          <w:rFonts w:ascii="Times New Roman" w:hAnsi="Times New Roman" w:cs="Times New Roman"/>
          <w:sz w:val="22"/>
          <w:szCs w:val="22"/>
        </w:rPr>
        <w:t>卷下〕（參閱「給孤獨園」</w:t>
      </w:r>
      <w:r w:rsidR="00FC6B53" w:rsidRPr="000F2C3F">
        <w:rPr>
          <w:rFonts w:ascii="Times New Roman" w:hAnsi="Times New Roman" w:cs="Times New Roman" w:hint="eastAsia"/>
          <w:sz w:val="22"/>
          <w:szCs w:val="22"/>
        </w:rPr>
        <w:t>5194</w:t>
      </w:r>
      <w:r w:rsidR="00FC6B53" w:rsidRPr="000F2C3F">
        <w:rPr>
          <w:rFonts w:ascii="Times New Roman" w:hAnsi="Times New Roman" w:cs="Times New Roman"/>
          <w:sz w:val="22"/>
          <w:szCs w:val="22"/>
        </w:rPr>
        <w:t>）</w:t>
      </w:r>
      <w:r w:rsidR="00FC6B53" w:rsidRPr="000F2C3F">
        <w:rPr>
          <w:rFonts w:ascii="Times New Roman" w:hAnsi="Times New Roman" w:cs="Times New Roman"/>
          <w:sz w:val="22"/>
        </w:rPr>
        <w:t>（《佛光大辭典》（</w:t>
      </w:r>
      <w:r w:rsidR="00FC6B53" w:rsidRPr="000F2C3F">
        <w:rPr>
          <w:rFonts w:ascii="Times New Roman" w:hAnsi="Times New Roman" w:cs="Times New Roman" w:hint="eastAsia"/>
          <w:sz w:val="22"/>
        </w:rPr>
        <w:t>四</w:t>
      </w:r>
      <w:r w:rsidR="00FC6B53" w:rsidRPr="000F2C3F">
        <w:rPr>
          <w:rFonts w:ascii="Times New Roman" w:hAnsi="Times New Roman" w:cs="Times New Roman"/>
          <w:sz w:val="22"/>
        </w:rPr>
        <w:t>），</w:t>
      </w:r>
      <w:r w:rsidR="00FC6B53" w:rsidRPr="000F2C3F">
        <w:rPr>
          <w:rFonts w:ascii="Times New Roman" w:hAnsi="Times New Roman" w:cs="Times New Roman"/>
          <w:sz w:val="22"/>
        </w:rPr>
        <w:t>p.</w:t>
      </w:r>
      <w:r w:rsidR="00FC6B53" w:rsidRPr="000F2C3F">
        <w:rPr>
          <w:rFonts w:ascii="Times New Roman" w:hAnsi="Times New Roman" w:cs="Times New Roman" w:hint="eastAsia"/>
          <w:sz w:val="22"/>
        </w:rPr>
        <w:t>3290-3291</w:t>
      </w:r>
      <w:r w:rsidR="00FC6B53" w:rsidRPr="000F2C3F">
        <w:rPr>
          <w:rFonts w:ascii="Times New Roman" w:hAnsi="Times New Roman" w:cs="Times New Roman"/>
          <w:sz w:val="22"/>
        </w:rPr>
        <w:t>）</w:t>
      </w:r>
    </w:p>
  </w:footnote>
  <w:footnote w:id="23">
    <w:p w14:paraId="5CD8CF71" w14:textId="3BA204DF" w:rsidR="00EB7972" w:rsidRPr="00EB7972" w:rsidRDefault="00EB7972">
      <w:pPr>
        <w:pStyle w:val="af0"/>
        <w:rPr>
          <w:sz w:val="22"/>
          <w:szCs w:val="22"/>
        </w:rPr>
      </w:pPr>
      <w:r w:rsidRPr="00997EC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97EC4">
        <w:rPr>
          <w:rFonts w:ascii="Times New Roman" w:hAnsi="Times New Roman" w:cs="Times New Roman"/>
          <w:sz w:val="22"/>
          <w:szCs w:val="22"/>
        </w:rPr>
        <w:t xml:space="preserve"> </w:t>
      </w:r>
      <w:r w:rsidRPr="00EB7972">
        <w:rPr>
          <w:rFonts w:hint="eastAsia"/>
          <w:sz w:val="22"/>
          <w:szCs w:val="22"/>
        </w:rPr>
        <w:t>弩</w:t>
      </w:r>
      <w:r>
        <w:rPr>
          <w:rFonts w:asciiTheme="minorEastAsia" w:hAnsiTheme="minorEastAsia" w:hint="eastAsia"/>
          <w:sz w:val="22"/>
          <w:szCs w:val="22"/>
        </w:rPr>
        <w:t>（</w:t>
      </w:r>
      <w:r w:rsidRPr="00EB7972">
        <w:rPr>
          <w:rFonts w:ascii="Times New Roman" w:hAnsi="Times New Roman" w:cs="Times New Roman"/>
          <w:sz w:val="22"/>
          <w:szCs w:val="22"/>
        </w:rPr>
        <w:t>nǔ</w:t>
      </w:r>
      <w:r w:rsidRPr="00EB7972">
        <w:rPr>
          <w:rFonts w:hint="eastAsia"/>
          <w:sz w:val="22"/>
          <w:szCs w:val="22"/>
        </w:rPr>
        <w:t>ㄋㄨ</w:t>
      </w:r>
      <w:r w:rsidRPr="00EB7972">
        <w:rPr>
          <w:rFonts w:ascii="標楷體" w:eastAsia="標楷體" w:hAnsi="標楷體" w:hint="eastAsia"/>
          <w:sz w:val="22"/>
          <w:szCs w:val="22"/>
        </w:rPr>
        <w:t>ˇ</w:t>
      </w:r>
      <w:r>
        <w:rPr>
          <w:rFonts w:asciiTheme="minorEastAsia" w:hAnsiTheme="minorEastAsia" w:hint="eastAsia"/>
          <w:sz w:val="22"/>
          <w:szCs w:val="22"/>
        </w:rPr>
        <w:t>）：</w:t>
      </w:r>
      <w:r w:rsidR="00DB00CA" w:rsidRPr="00621BFC">
        <w:rPr>
          <w:rFonts w:ascii="Times New Roman" w:hAnsi="Times New Roman" w:cs="Times New Roman"/>
          <w:sz w:val="22"/>
          <w:szCs w:val="22"/>
        </w:rPr>
        <w:t>3.</w:t>
      </w:r>
      <w:r w:rsidR="00DB00CA" w:rsidRPr="00621BFC">
        <w:rPr>
          <w:rFonts w:ascii="Times New Roman" w:hAnsi="Times New Roman" w:cs="Times New Roman"/>
          <w:sz w:val="22"/>
          <w:szCs w:val="22"/>
        </w:rPr>
        <w:t>用力</w:t>
      </w:r>
      <w:r w:rsidR="00DB00CA" w:rsidRPr="00621BFC">
        <w:rPr>
          <w:rFonts w:asciiTheme="minorEastAsia" w:hAnsiTheme="minorEastAsia" w:hint="eastAsia"/>
          <w:sz w:val="22"/>
          <w:szCs w:val="22"/>
        </w:rPr>
        <w:t>。</w:t>
      </w:r>
      <w:r w:rsidR="00484FDA" w:rsidRPr="00484FDA">
        <w:rPr>
          <w:rFonts w:asciiTheme="minorEastAsia" w:hAnsiTheme="minorEastAsia" w:hint="eastAsia"/>
          <w:sz w:val="22"/>
          <w:szCs w:val="22"/>
        </w:rPr>
        <w:t>4.翹起。常指撅嘴向人示意。</w:t>
      </w:r>
      <w:r w:rsidR="00484FDA" w:rsidRPr="00393558">
        <w:rPr>
          <w:rFonts w:ascii="Times New Roman" w:hAnsi="Times New Roman" w:cs="Times New Roman"/>
          <w:sz w:val="22"/>
          <w:szCs w:val="22"/>
        </w:rPr>
        <w:t>（《漢語大詞典》（</w:t>
      </w:r>
      <w:r w:rsidR="00484FDA">
        <w:rPr>
          <w:rFonts w:ascii="Times New Roman" w:hAnsi="Times New Roman" w:cs="Times New Roman" w:hint="eastAsia"/>
          <w:sz w:val="22"/>
          <w:szCs w:val="22"/>
        </w:rPr>
        <w:t>四</w:t>
      </w:r>
      <w:r w:rsidR="00484FDA" w:rsidRPr="00393558">
        <w:rPr>
          <w:rFonts w:ascii="Times New Roman" w:hAnsi="Times New Roman" w:cs="Times New Roman"/>
          <w:sz w:val="22"/>
          <w:szCs w:val="22"/>
        </w:rPr>
        <w:t>），</w:t>
      </w:r>
      <w:r w:rsidR="00484FDA" w:rsidRPr="00393558">
        <w:rPr>
          <w:rFonts w:ascii="Times New Roman" w:hAnsi="Times New Roman" w:cs="Times New Roman"/>
          <w:sz w:val="22"/>
          <w:szCs w:val="22"/>
        </w:rPr>
        <w:t>p. 1</w:t>
      </w:r>
      <w:r w:rsidR="00484FDA">
        <w:rPr>
          <w:rFonts w:ascii="Times New Roman" w:hAnsi="Times New Roman" w:cs="Times New Roman" w:hint="eastAsia"/>
          <w:sz w:val="22"/>
          <w:szCs w:val="22"/>
        </w:rPr>
        <w:t>1</w:t>
      </w:r>
      <w:r w:rsidR="00484FDA" w:rsidRPr="00393558">
        <w:rPr>
          <w:rFonts w:ascii="Times New Roman" w:hAnsi="Times New Roman" w:cs="Times New Roman"/>
          <w:sz w:val="22"/>
          <w:szCs w:val="22"/>
        </w:rPr>
        <w:t>3</w:t>
      </w:r>
      <w:r w:rsidR="00484FDA" w:rsidRPr="00393558">
        <w:rPr>
          <w:rFonts w:ascii="Times New Roman" w:hAnsi="Times New Roman" w:cs="Times New Roman"/>
          <w:sz w:val="22"/>
          <w:szCs w:val="22"/>
        </w:rPr>
        <w:t>）</w:t>
      </w:r>
    </w:p>
  </w:footnote>
  <w:footnote w:id="24">
    <w:p w14:paraId="028647A1" w14:textId="2A1217AD" w:rsidR="005919B7" w:rsidRPr="00E258E4" w:rsidRDefault="005919B7" w:rsidP="00997EC4">
      <w:pPr>
        <w:pStyle w:val="af0"/>
        <w:rPr>
          <w:rFonts w:asciiTheme="minorEastAsia" w:hAnsiTheme="minorEastAsia"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="00EB7972" w:rsidRPr="00E258E4">
        <w:rPr>
          <w:rFonts w:ascii="Times New Roman" w:hAnsi="Times New Roman" w:cs="Times New Roman" w:hint="eastAsia"/>
          <w:sz w:val="22"/>
          <w:szCs w:val="22"/>
        </w:rPr>
        <w:t>惓</w:t>
      </w:r>
      <w:r w:rsidR="00484FDA" w:rsidRPr="00E258E4">
        <w:rPr>
          <w:rFonts w:asciiTheme="minorEastAsia" w:hAnsiTheme="minorEastAsia" w:cs="Times New Roman" w:hint="eastAsia"/>
          <w:sz w:val="22"/>
          <w:szCs w:val="22"/>
        </w:rPr>
        <w:t>（</w:t>
      </w:r>
      <w:r w:rsidR="00484FDA" w:rsidRPr="00E258E4">
        <w:rPr>
          <w:rFonts w:ascii="Times New Roman" w:hAnsi="Times New Roman" w:cs="Times New Roman"/>
          <w:sz w:val="22"/>
          <w:szCs w:val="22"/>
        </w:rPr>
        <w:t>juàn</w:t>
      </w:r>
      <w:r w:rsidR="00484FDA" w:rsidRPr="00E258E4">
        <w:rPr>
          <w:rFonts w:ascii="Times New Roman" w:hAnsi="Times New Roman" w:cs="Times New Roman" w:hint="eastAsia"/>
          <w:sz w:val="22"/>
          <w:szCs w:val="22"/>
        </w:rPr>
        <w:t>ㄐㄩㄢ</w:t>
      </w:r>
      <w:r w:rsidR="00484FDA" w:rsidRPr="00E258E4">
        <w:rPr>
          <w:rFonts w:ascii="標楷體" w:eastAsia="標楷體" w:hAnsi="標楷體" w:cs="Times New Roman" w:hint="eastAsia"/>
          <w:sz w:val="22"/>
          <w:szCs w:val="22"/>
        </w:rPr>
        <w:t>ˋ</w:t>
      </w:r>
      <w:r w:rsidR="00484FDA" w:rsidRPr="00E258E4">
        <w:rPr>
          <w:rFonts w:asciiTheme="minorEastAsia" w:hAnsiTheme="minorEastAsia" w:cs="Times New Roman" w:hint="eastAsia"/>
          <w:sz w:val="22"/>
          <w:szCs w:val="22"/>
        </w:rPr>
        <w:t>）</w:t>
      </w:r>
      <w:r w:rsidR="00484FDA" w:rsidRPr="00E258E4">
        <w:rPr>
          <w:rFonts w:asciiTheme="minorEastAsia" w:hAnsiTheme="minorEastAsia" w:hint="eastAsia"/>
          <w:sz w:val="22"/>
          <w:szCs w:val="22"/>
        </w:rPr>
        <w:t>：</w:t>
      </w:r>
      <w:r w:rsidR="00484FDA" w:rsidRPr="00E258E4">
        <w:rPr>
          <w:rFonts w:ascii="Times New Roman" w:hAnsi="Times New Roman" w:cs="Times New Roman"/>
          <w:sz w:val="22"/>
          <w:szCs w:val="22"/>
        </w:rPr>
        <w:t>2.</w:t>
      </w:r>
      <w:r w:rsidR="00484FDA" w:rsidRPr="00E258E4">
        <w:rPr>
          <w:rFonts w:asciiTheme="minorEastAsia" w:hAnsiTheme="minorEastAsia" w:hint="eastAsia"/>
          <w:sz w:val="22"/>
          <w:szCs w:val="22"/>
        </w:rPr>
        <w:t>悶。</w:t>
      </w:r>
      <w:r w:rsidR="00997EC4" w:rsidRPr="00E258E4">
        <w:rPr>
          <w:rFonts w:asciiTheme="minorEastAsia" w:hAnsiTheme="minorEastAsia" w:hint="eastAsia"/>
          <w:sz w:val="22"/>
          <w:szCs w:val="22"/>
        </w:rPr>
        <w:t>參見「惓惓</w:t>
      </w:r>
      <w:r w:rsidR="00997EC4" w:rsidRPr="00E258E4">
        <w:rPr>
          <w:rFonts w:ascii="Poiret One" w:hAnsi="Poiret One"/>
          <w:sz w:val="22"/>
          <w:szCs w:val="22"/>
        </w:rPr>
        <w:t>」</w:t>
      </w:r>
      <w:r w:rsidR="00997EC4" w:rsidRPr="00E258E4">
        <w:rPr>
          <w:rFonts w:asciiTheme="minorEastAsia" w:hAnsiTheme="minorEastAsia" w:hint="eastAsia"/>
          <w:sz w:val="22"/>
          <w:szCs w:val="22"/>
          <w:vertAlign w:val="superscript"/>
        </w:rPr>
        <w:t>※</w:t>
      </w:r>
      <w:r w:rsidR="00997EC4" w:rsidRPr="00E258E4">
        <w:rPr>
          <w:rFonts w:asciiTheme="minorEastAsia" w:hAnsiTheme="minorEastAsia" w:hint="eastAsia"/>
          <w:sz w:val="22"/>
          <w:szCs w:val="22"/>
        </w:rPr>
        <w:t>。</w:t>
      </w:r>
      <w:r w:rsidR="00997EC4" w:rsidRPr="00E258E4">
        <w:rPr>
          <w:rFonts w:ascii="Times New Roman" w:hAnsi="Times New Roman" w:cs="Times New Roman"/>
          <w:sz w:val="22"/>
          <w:szCs w:val="22"/>
        </w:rPr>
        <w:t>3.</w:t>
      </w:r>
      <w:r w:rsidR="00997EC4" w:rsidRPr="00E258E4">
        <w:rPr>
          <w:rFonts w:asciiTheme="minorEastAsia" w:hAnsiTheme="minorEastAsia" w:hint="eastAsia"/>
          <w:sz w:val="22"/>
          <w:szCs w:val="22"/>
        </w:rPr>
        <w:t>顧；想念。</w:t>
      </w:r>
      <w:r w:rsidR="00484FDA" w:rsidRPr="00E258E4">
        <w:rPr>
          <w:rFonts w:ascii="Times New Roman" w:hAnsi="Times New Roman" w:cs="Times New Roman"/>
          <w:sz w:val="22"/>
          <w:szCs w:val="22"/>
        </w:rPr>
        <w:t>（《漢語大詞典》（</w:t>
      </w:r>
      <w:r w:rsidR="00484FDA" w:rsidRPr="00E258E4">
        <w:rPr>
          <w:rFonts w:ascii="Times New Roman" w:hAnsi="Times New Roman" w:cs="Times New Roman" w:hint="eastAsia"/>
          <w:sz w:val="22"/>
          <w:szCs w:val="22"/>
        </w:rPr>
        <w:t>四</w:t>
      </w:r>
      <w:r w:rsidR="00484FDA" w:rsidRPr="00E258E4">
        <w:rPr>
          <w:rFonts w:ascii="Times New Roman" w:hAnsi="Times New Roman" w:cs="Times New Roman"/>
          <w:sz w:val="22"/>
          <w:szCs w:val="22"/>
        </w:rPr>
        <w:t>），</w:t>
      </w:r>
      <w:r w:rsidR="00484FDA" w:rsidRPr="00E258E4">
        <w:rPr>
          <w:rFonts w:ascii="Times New Roman" w:hAnsi="Times New Roman" w:cs="Times New Roman"/>
          <w:sz w:val="22"/>
          <w:szCs w:val="22"/>
        </w:rPr>
        <w:t>p. 1</w:t>
      </w:r>
      <w:r w:rsidR="00484FDA" w:rsidRPr="00E258E4">
        <w:rPr>
          <w:rFonts w:ascii="Times New Roman" w:hAnsi="Times New Roman" w:cs="Times New Roman" w:hint="eastAsia"/>
          <w:sz w:val="22"/>
          <w:szCs w:val="22"/>
        </w:rPr>
        <w:t>1</w:t>
      </w:r>
      <w:r w:rsidR="00484FDA" w:rsidRPr="00E258E4">
        <w:rPr>
          <w:rFonts w:ascii="Times New Roman" w:hAnsi="Times New Roman" w:cs="Times New Roman"/>
          <w:sz w:val="22"/>
          <w:szCs w:val="22"/>
        </w:rPr>
        <w:t>3</w:t>
      </w:r>
      <w:r w:rsidR="00484FDA" w:rsidRPr="00E258E4">
        <w:rPr>
          <w:rFonts w:ascii="Times New Roman" w:hAnsi="Times New Roman" w:cs="Times New Roman"/>
          <w:sz w:val="22"/>
          <w:szCs w:val="22"/>
        </w:rPr>
        <w:t>）</w:t>
      </w:r>
    </w:p>
    <w:p w14:paraId="21908310" w14:textId="07BA90FF" w:rsidR="00D37CE2" w:rsidRPr="00E258E4" w:rsidRDefault="00997EC4" w:rsidP="00447AF1">
      <w:pPr>
        <w:pStyle w:val="af0"/>
        <w:ind w:leftChars="80" w:left="192"/>
        <w:rPr>
          <w:rFonts w:ascii="Times New Roman" w:hAnsi="Times New Roman" w:cs="Times New Roman"/>
          <w:sz w:val="22"/>
          <w:szCs w:val="22"/>
        </w:rPr>
      </w:pPr>
      <w:r w:rsidRPr="00E258E4">
        <w:rPr>
          <w:rFonts w:asciiTheme="minorEastAsia" w:hAnsiTheme="minorEastAsia" w:cs="Times New Roman" w:hint="eastAsia"/>
          <w:sz w:val="22"/>
          <w:szCs w:val="22"/>
        </w:rPr>
        <w:t>※</w:t>
      </w:r>
      <w:r w:rsidR="00447AF1" w:rsidRPr="00E258E4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D37CE2" w:rsidRPr="00E258E4">
        <w:rPr>
          <w:rFonts w:ascii="Times New Roman" w:hAnsi="Times New Roman" w:cs="Times New Roman" w:hint="eastAsia"/>
          <w:sz w:val="22"/>
          <w:szCs w:val="22"/>
        </w:rPr>
        <w:t>惓惓</w:t>
      </w:r>
      <w:r w:rsidR="00447AF1" w:rsidRPr="00E258E4">
        <w:rPr>
          <w:rFonts w:asciiTheme="minorEastAsia" w:hAnsiTheme="minorEastAsia" w:cs="Times New Roman" w:hint="eastAsia"/>
          <w:sz w:val="22"/>
          <w:szCs w:val="22"/>
        </w:rPr>
        <w:t>：</w:t>
      </w:r>
      <w:r w:rsidR="00D37CE2" w:rsidRPr="00E258E4">
        <w:rPr>
          <w:rFonts w:ascii="Times New Roman" w:hAnsi="Times New Roman" w:cs="Times New Roman" w:hint="eastAsia"/>
          <w:sz w:val="22"/>
          <w:szCs w:val="22"/>
        </w:rPr>
        <w:t>1.</w:t>
      </w:r>
      <w:r w:rsidR="00D37CE2" w:rsidRPr="00E258E4">
        <w:rPr>
          <w:rFonts w:ascii="Times New Roman" w:hAnsi="Times New Roman" w:cs="Times New Roman" w:hint="eastAsia"/>
          <w:sz w:val="22"/>
          <w:szCs w:val="22"/>
        </w:rPr>
        <w:t>深切思念；念念不忘。</w:t>
      </w:r>
      <w:r w:rsidR="00447AF1" w:rsidRPr="00E258E4">
        <w:rPr>
          <w:rFonts w:ascii="Times New Roman" w:hAnsi="Times New Roman" w:cs="Times New Roman"/>
          <w:sz w:val="22"/>
          <w:szCs w:val="22"/>
        </w:rPr>
        <w:t>（《漢語大詞典》（</w:t>
      </w:r>
      <w:r w:rsidR="00447AF1" w:rsidRPr="00E258E4">
        <w:rPr>
          <w:rFonts w:ascii="Times New Roman" w:hAnsi="Times New Roman" w:cs="Times New Roman" w:hint="eastAsia"/>
          <w:sz w:val="22"/>
          <w:szCs w:val="22"/>
        </w:rPr>
        <w:t>七</w:t>
      </w:r>
      <w:r w:rsidR="00447AF1" w:rsidRPr="00E258E4">
        <w:rPr>
          <w:rFonts w:ascii="Times New Roman" w:hAnsi="Times New Roman" w:cs="Times New Roman"/>
          <w:sz w:val="22"/>
          <w:szCs w:val="22"/>
        </w:rPr>
        <w:t>），</w:t>
      </w:r>
      <w:r w:rsidR="00447AF1" w:rsidRPr="00E258E4">
        <w:rPr>
          <w:rFonts w:ascii="Times New Roman" w:hAnsi="Times New Roman" w:cs="Times New Roman"/>
          <w:sz w:val="22"/>
          <w:szCs w:val="22"/>
        </w:rPr>
        <w:t xml:space="preserve">p. </w:t>
      </w:r>
      <w:r w:rsidR="00447AF1" w:rsidRPr="00E258E4">
        <w:rPr>
          <w:rFonts w:ascii="Times New Roman" w:hAnsi="Times New Roman" w:cs="Times New Roman" w:hint="eastAsia"/>
          <w:sz w:val="22"/>
          <w:szCs w:val="22"/>
        </w:rPr>
        <w:t>604</w:t>
      </w:r>
      <w:r w:rsidR="00447AF1" w:rsidRPr="00E258E4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14:paraId="08D51BD3" w14:textId="631B7393" w:rsidR="005919B7" w:rsidRPr="00E258E4" w:rsidRDefault="005919B7">
      <w:pPr>
        <w:pStyle w:val="af0"/>
        <w:rPr>
          <w:rFonts w:ascii="Times New Roman" w:hAnsi="Times New Roman" w:cs="Times New Roman"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="00484FDA" w:rsidRPr="00E258E4">
        <w:rPr>
          <w:rFonts w:ascii="Times New Roman" w:hAnsi="Times New Roman" w:cs="Times New Roman" w:hint="eastAsia"/>
          <w:sz w:val="22"/>
          <w:szCs w:val="22"/>
        </w:rPr>
        <w:t>周歷</w:t>
      </w:r>
      <w:r w:rsidR="00E67CC5" w:rsidRPr="00E258E4">
        <w:rPr>
          <w:rFonts w:asciiTheme="minorEastAsia" w:hAnsiTheme="minorEastAsia" w:hint="eastAsia"/>
          <w:sz w:val="22"/>
          <w:szCs w:val="22"/>
        </w:rPr>
        <w:t>：遍歷；遍</w:t>
      </w:r>
      <w:r w:rsidR="00D37CE2" w:rsidRPr="00E258E4">
        <w:rPr>
          <w:rFonts w:asciiTheme="minorEastAsia" w:hAnsiTheme="minorEastAsia" w:hint="eastAsia"/>
          <w:sz w:val="22"/>
          <w:szCs w:val="22"/>
        </w:rPr>
        <w:t>遊</w:t>
      </w:r>
      <w:r w:rsidR="00E67CC5" w:rsidRPr="00E258E4">
        <w:rPr>
          <w:rFonts w:asciiTheme="minorEastAsia" w:hAnsiTheme="minorEastAsia" w:hint="eastAsia"/>
          <w:sz w:val="22"/>
          <w:szCs w:val="22"/>
        </w:rPr>
        <w:t>。</w:t>
      </w:r>
      <w:r w:rsidR="00E67CC5" w:rsidRPr="00E258E4">
        <w:rPr>
          <w:rFonts w:ascii="Times New Roman" w:hAnsi="Times New Roman" w:cs="Times New Roman"/>
          <w:sz w:val="22"/>
          <w:szCs w:val="22"/>
        </w:rPr>
        <w:t>（《漢語大詞典》（</w:t>
      </w:r>
      <w:r w:rsidR="00E67CC5" w:rsidRPr="00E258E4">
        <w:rPr>
          <w:rFonts w:ascii="Times New Roman" w:hAnsi="Times New Roman" w:cs="Times New Roman" w:hint="eastAsia"/>
          <w:sz w:val="22"/>
          <w:szCs w:val="22"/>
        </w:rPr>
        <w:t>三</w:t>
      </w:r>
      <w:r w:rsidR="00E67CC5" w:rsidRPr="00E258E4">
        <w:rPr>
          <w:rFonts w:ascii="Times New Roman" w:hAnsi="Times New Roman" w:cs="Times New Roman"/>
          <w:sz w:val="22"/>
          <w:szCs w:val="22"/>
        </w:rPr>
        <w:t>），</w:t>
      </w:r>
      <w:r w:rsidR="00E67CC5" w:rsidRPr="00E258E4">
        <w:rPr>
          <w:rFonts w:ascii="Times New Roman" w:hAnsi="Times New Roman" w:cs="Times New Roman"/>
          <w:sz w:val="22"/>
          <w:szCs w:val="22"/>
        </w:rPr>
        <w:t>p. 3</w:t>
      </w:r>
      <w:r w:rsidR="00E67CC5" w:rsidRPr="00E258E4">
        <w:rPr>
          <w:rFonts w:ascii="Times New Roman" w:hAnsi="Times New Roman" w:cs="Times New Roman" w:hint="eastAsia"/>
          <w:sz w:val="22"/>
          <w:szCs w:val="22"/>
        </w:rPr>
        <w:t>07</w:t>
      </w:r>
      <w:r w:rsidR="00E67CC5" w:rsidRPr="00E258E4">
        <w:rPr>
          <w:rFonts w:ascii="Times New Roman" w:hAnsi="Times New Roman" w:cs="Times New Roman"/>
          <w:sz w:val="22"/>
          <w:szCs w:val="22"/>
        </w:rPr>
        <w:t>）</w:t>
      </w:r>
    </w:p>
  </w:footnote>
  <w:footnote w:id="26">
    <w:p w14:paraId="5E581E9E" w14:textId="58B400D0" w:rsidR="00AB4424" w:rsidRPr="00E258E4" w:rsidRDefault="00AB4424" w:rsidP="00AB4424">
      <w:pPr>
        <w:pStyle w:val="af0"/>
        <w:rPr>
          <w:rFonts w:ascii="Times New Roman" w:hAnsi="Times New Roman" w:cs="Times New Roman"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F83B2E"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="00F83B2E" w:rsidRPr="00E258E4">
        <w:rPr>
          <w:rFonts w:ascii="Times New Roman" w:hAnsi="Times New Roman" w:cs="Times New Roman"/>
          <w:sz w:val="22"/>
          <w:szCs w:val="22"/>
        </w:rPr>
        <w:t>案：請參見《出曜經》卷</w:t>
      </w:r>
      <w:r w:rsidR="00F83B2E" w:rsidRPr="00E258E4">
        <w:rPr>
          <w:rFonts w:ascii="Times New Roman" w:hAnsi="Times New Roman" w:cs="Times New Roman"/>
          <w:sz w:val="22"/>
          <w:szCs w:val="22"/>
        </w:rPr>
        <w:t>24</w:t>
      </w:r>
      <w:r w:rsidR="00F83B2E" w:rsidRPr="00E258E4">
        <w:rPr>
          <w:rFonts w:ascii="Times New Roman" w:hAnsi="Times New Roman" w:cs="Times New Roman"/>
          <w:sz w:val="22"/>
          <w:szCs w:val="22"/>
        </w:rPr>
        <w:t>〈</w:t>
      </w:r>
      <w:r w:rsidR="00F83B2E" w:rsidRPr="00E258E4">
        <w:rPr>
          <w:rFonts w:ascii="Times New Roman" w:hAnsi="Times New Roman" w:cs="Times New Roman"/>
          <w:sz w:val="22"/>
          <w:szCs w:val="22"/>
        </w:rPr>
        <w:t>28</w:t>
      </w:r>
      <w:r w:rsidR="00F83B2E" w:rsidRPr="00E258E4">
        <w:rPr>
          <w:rFonts w:ascii="Times New Roman" w:hAnsi="Times New Roman" w:cs="Times New Roman"/>
          <w:sz w:val="22"/>
          <w:szCs w:val="22"/>
        </w:rPr>
        <w:t>觀品〉</w:t>
      </w:r>
      <w:r w:rsidR="00F83B2E" w:rsidRPr="00E258E4">
        <w:rPr>
          <w:rFonts w:ascii="Times New Roman" w:hAnsi="Times New Roman" w:cs="Times New Roman"/>
          <w:sz w:val="22"/>
          <w:szCs w:val="22"/>
        </w:rPr>
        <w:t>(CBETA, T04, no. 212, p. 739, b6-p. 740, a28)</w:t>
      </w:r>
      <w:r w:rsidR="00F83B2E" w:rsidRPr="00E258E4">
        <w:rPr>
          <w:rFonts w:ascii="Times New Roman" w:hAnsi="Times New Roman" w:cs="Times New Roman"/>
          <w:sz w:val="22"/>
          <w:szCs w:val="22"/>
        </w:rPr>
        <w:t>。</w:t>
      </w:r>
    </w:p>
  </w:footnote>
  <w:footnote w:id="27">
    <w:p w14:paraId="0C66552F" w14:textId="08A9944F" w:rsidR="00CF37EE" w:rsidRPr="00E258E4" w:rsidRDefault="00CF37EE">
      <w:pPr>
        <w:pStyle w:val="af0"/>
        <w:rPr>
          <w:rFonts w:ascii="Times New Roman" w:hAnsi="Times New Roman" w:cs="Times New Roman"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Pr="00E258E4">
        <w:rPr>
          <w:rFonts w:ascii="Times New Roman" w:hAnsi="Times New Roman" w:cs="Times New Roman"/>
          <w:sz w:val="22"/>
          <w:szCs w:val="22"/>
        </w:rPr>
        <w:t>案：</w:t>
      </w:r>
      <w:r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如羝羊相觸，將前而更却</w:t>
      </w:r>
      <w:r w:rsidRPr="00E258E4">
        <w:rPr>
          <w:rFonts w:ascii="Times New Roman" w:eastAsia="標楷體" w:hAnsi="Times New Roman" w:cs="Times New Roman" w:hint="eastAsia"/>
          <w:b/>
          <w:bCs/>
          <w:sz w:val="22"/>
          <w:szCs w:val="22"/>
        </w:rPr>
        <w:t>。</w:t>
      </w:r>
      <w:r w:rsidRPr="00E258E4">
        <w:rPr>
          <w:rFonts w:ascii="Poiret One" w:eastAsia="標楷體" w:hAnsi="Poiret One" w:cs="Times New Roman"/>
          <w:b/>
          <w:bCs/>
          <w:sz w:val="22"/>
          <w:szCs w:val="22"/>
        </w:rPr>
        <w:t>」</w:t>
      </w:r>
    </w:p>
  </w:footnote>
  <w:footnote w:id="28">
    <w:p w14:paraId="0C89450C" w14:textId="7B9AB811" w:rsidR="00CF37EE" w:rsidRPr="00E258E4" w:rsidRDefault="00CF37EE" w:rsidP="00CF37EE">
      <w:pPr>
        <w:pStyle w:val="af0"/>
        <w:rPr>
          <w:rFonts w:ascii="Times New Roman" w:eastAsia="標楷體" w:hAnsi="Times New Roman" w:cs="Times New Roman"/>
          <w:b/>
          <w:bCs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Pr="00E258E4">
        <w:rPr>
          <w:rFonts w:ascii="Times New Roman" w:hAnsi="Times New Roman" w:cs="Times New Roman"/>
          <w:sz w:val="22"/>
          <w:szCs w:val="22"/>
        </w:rPr>
        <w:t>案：</w:t>
      </w:r>
      <w:r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汝為欲持戒，其事亦如是</w:t>
      </w:r>
      <w:r w:rsidR="0088198B" w:rsidRPr="00E258E4">
        <w:rPr>
          <w:rFonts w:ascii="Times New Roman" w:eastAsia="標楷體" w:hAnsi="Times New Roman" w:cs="Times New Roman" w:hint="eastAsia"/>
          <w:b/>
          <w:bCs/>
          <w:sz w:val="22"/>
          <w:szCs w:val="22"/>
        </w:rPr>
        <w:t>，</w:t>
      </w:r>
      <w:r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身雖能持戒，心為欲所牽，</w:t>
      </w:r>
      <w:r w:rsidR="0088198B" w:rsidRPr="00E258E4">
        <w:rPr>
          <w:rFonts w:ascii="Poiret One" w:eastAsia="標楷體" w:hAnsi="Poiret One" w:cs="Times New Roman"/>
          <w:b/>
          <w:bCs/>
          <w:sz w:val="22"/>
          <w:szCs w:val="22"/>
        </w:rPr>
        <w:t>」</w:t>
      </w:r>
    </w:p>
  </w:footnote>
  <w:footnote w:id="29">
    <w:p w14:paraId="6E332C4A" w14:textId="7FA9DFD7" w:rsidR="00CF37EE" w:rsidRPr="00E258E4" w:rsidRDefault="00CF37EE">
      <w:pPr>
        <w:pStyle w:val="af0"/>
        <w:rPr>
          <w:rFonts w:ascii="Times New Roman" w:hAnsi="Times New Roman" w:cs="Times New Roman"/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Pr="00E258E4">
        <w:rPr>
          <w:rFonts w:ascii="Times New Roman" w:hAnsi="Times New Roman" w:cs="Times New Roman"/>
          <w:sz w:val="22"/>
          <w:szCs w:val="22"/>
        </w:rPr>
        <w:t>案：</w:t>
      </w:r>
      <w:r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="0088198B"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汝為欲持戒，其事亦如是</w:t>
      </w:r>
      <w:r w:rsidR="0088198B" w:rsidRPr="00E258E4">
        <w:rPr>
          <w:rFonts w:ascii="Times New Roman" w:eastAsia="標楷體" w:hAnsi="Times New Roman" w:cs="Times New Roman" w:hint="eastAsia"/>
          <w:b/>
          <w:bCs/>
          <w:sz w:val="22"/>
          <w:szCs w:val="22"/>
        </w:rPr>
        <w:t>，</w:t>
      </w:r>
      <w:r w:rsidR="0088198B" w:rsidRPr="00E258E4">
        <w:rPr>
          <w:rFonts w:ascii="Poiret One" w:eastAsia="標楷體" w:hAnsi="Poiret One" w:cs="Times New Roman"/>
          <w:b/>
          <w:bCs/>
          <w:sz w:val="22"/>
          <w:szCs w:val="22"/>
        </w:rPr>
        <w:t>」</w:t>
      </w:r>
    </w:p>
  </w:footnote>
  <w:footnote w:id="30">
    <w:p w14:paraId="58B0C85C" w14:textId="7B9D5271" w:rsidR="00CF37EE" w:rsidRPr="00E258E4" w:rsidRDefault="00CF37EE">
      <w:pPr>
        <w:pStyle w:val="af0"/>
        <w:rPr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Pr="00E258E4">
        <w:rPr>
          <w:rFonts w:ascii="Times New Roman" w:hAnsi="Times New Roman" w:cs="Times New Roman"/>
          <w:sz w:val="22"/>
          <w:szCs w:val="22"/>
        </w:rPr>
        <w:t>案：</w:t>
      </w:r>
      <w:r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="0088198B"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身雖能持戒，心為欲所牽，</w:t>
      </w:r>
      <w:r w:rsidR="0088198B" w:rsidRPr="00E258E4">
        <w:rPr>
          <w:rFonts w:ascii="Poiret One" w:eastAsia="標楷體" w:hAnsi="Poiret One" w:cs="Times New Roman"/>
          <w:b/>
          <w:bCs/>
          <w:sz w:val="22"/>
          <w:szCs w:val="22"/>
        </w:rPr>
        <w:t>」</w:t>
      </w:r>
    </w:p>
  </w:footnote>
  <w:footnote w:id="31">
    <w:p w14:paraId="5FBF0F4A" w14:textId="15E1F4BB" w:rsidR="004566A6" w:rsidRPr="004566A6" w:rsidRDefault="00E13F4E" w:rsidP="00E13F4E">
      <w:pPr>
        <w:pStyle w:val="af0"/>
        <w:rPr>
          <w:sz w:val="22"/>
          <w:szCs w:val="22"/>
        </w:rPr>
      </w:pPr>
      <w:r w:rsidRPr="00E258E4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E258E4">
        <w:rPr>
          <w:rFonts w:ascii="Times New Roman" w:hAnsi="Times New Roman" w:cs="Times New Roman"/>
          <w:sz w:val="22"/>
          <w:szCs w:val="22"/>
        </w:rPr>
        <w:t xml:space="preserve"> </w:t>
      </w:r>
      <w:r w:rsidR="004566A6" w:rsidRPr="00E258E4">
        <w:rPr>
          <w:rFonts w:ascii="Times New Roman" w:hAnsi="Times New Roman" w:cs="Times New Roman" w:hint="eastAsia"/>
          <w:sz w:val="22"/>
          <w:szCs w:val="22"/>
        </w:rPr>
        <w:t>案</w:t>
      </w:r>
      <w:r w:rsidR="004566A6" w:rsidRPr="00E258E4">
        <w:rPr>
          <w:rFonts w:asciiTheme="minorEastAsia" w:hAnsiTheme="minorEastAsia" w:cs="Times New Roman" w:hint="eastAsia"/>
          <w:sz w:val="22"/>
          <w:szCs w:val="22"/>
        </w:rPr>
        <w:t>：</w:t>
      </w:r>
      <w:r w:rsidR="00CF37EE" w:rsidRPr="00E258E4">
        <w:rPr>
          <w:rFonts w:ascii="Times New Roman" w:hAnsi="Times New Roman" w:cs="Times New Roman" w:hint="eastAsia"/>
          <w:sz w:val="22"/>
          <w:szCs w:val="22"/>
        </w:rPr>
        <w:t>即是</w:t>
      </w:r>
      <w:r w:rsidR="00CF37EE" w:rsidRPr="00E258E4">
        <w:rPr>
          <w:rFonts w:asciiTheme="minorEastAsia" w:hAnsiTheme="minorEastAsia" w:cs="Times New Roman" w:hint="eastAsia"/>
          <w:sz w:val="22"/>
          <w:szCs w:val="22"/>
        </w:rPr>
        <w:t>「</w:t>
      </w:r>
      <w:r w:rsidR="0088198B" w:rsidRPr="00E258E4">
        <w:rPr>
          <w:rFonts w:ascii="Times New Roman" w:eastAsia="標楷體" w:hAnsi="Times New Roman" w:cs="Times New Roman"/>
          <w:b/>
          <w:bCs/>
          <w:sz w:val="22"/>
          <w:szCs w:val="22"/>
        </w:rPr>
        <w:t>斯業不清淨，何用是戒為？」</w:t>
      </w:r>
    </w:p>
  </w:footnote>
  <w:footnote w:id="32">
    <w:p w14:paraId="36A96BFB" w14:textId="60EBC3E1" w:rsidR="0026615A" w:rsidRPr="00571C4B" w:rsidRDefault="0026615A">
      <w:pPr>
        <w:pStyle w:val="af0"/>
        <w:rPr>
          <w:sz w:val="22"/>
          <w:szCs w:val="22"/>
        </w:rPr>
      </w:pPr>
      <w:r w:rsidRPr="00571C4B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571C4B">
        <w:rPr>
          <w:sz w:val="22"/>
          <w:szCs w:val="22"/>
        </w:rPr>
        <w:t xml:space="preserve"> </w:t>
      </w:r>
      <w:r w:rsidR="00571C4B" w:rsidRPr="00571C4B">
        <w:rPr>
          <w:rFonts w:hint="eastAsia"/>
          <w:sz w:val="22"/>
          <w:szCs w:val="22"/>
        </w:rPr>
        <w:t>遂</w:t>
      </w:r>
      <w:r w:rsidR="00571C4B">
        <w:rPr>
          <w:rFonts w:asciiTheme="minorEastAsia" w:hAnsiTheme="minorEastAsia" w:hint="eastAsia"/>
          <w:sz w:val="22"/>
          <w:szCs w:val="22"/>
        </w:rPr>
        <w:t>（</w:t>
      </w:r>
      <w:r w:rsidRPr="004F5708">
        <w:rPr>
          <w:rFonts w:ascii="Times New Roman" w:hAnsi="Times New Roman" w:cs="Times New Roman"/>
          <w:sz w:val="22"/>
          <w:szCs w:val="22"/>
        </w:rPr>
        <w:t xml:space="preserve">suì </w:t>
      </w:r>
      <w:r w:rsidRPr="004566A6">
        <w:rPr>
          <w:rFonts w:ascii="標楷體" w:eastAsia="標楷體" w:hAnsi="標楷體" w:hint="eastAsia"/>
          <w:sz w:val="22"/>
          <w:szCs w:val="22"/>
        </w:rPr>
        <w:t>ㄙㄨㄟ</w:t>
      </w:r>
      <w:r w:rsidRPr="00CD3E55">
        <w:rPr>
          <w:rFonts w:ascii="標楷體" w:eastAsia="標楷體" w:hAnsi="標楷體" w:hint="eastAsia"/>
          <w:sz w:val="22"/>
          <w:szCs w:val="22"/>
        </w:rPr>
        <w:t>ˋ</w:t>
      </w:r>
      <w:r w:rsidR="00571C4B" w:rsidRPr="00CD3E55">
        <w:rPr>
          <w:rFonts w:asciiTheme="minorEastAsia" w:hAnsiTheme="minorEastAsia" w:hint="eastAsia"/>
          <w:sz w:val="22"/>
          <w:szCs w:val="22"/>
        </w:rPr>
        <w:t>）：</w:t>
      </w:r>
      <w:r w:rsidR="00AD2580" w:rsidRPr="00CD3E55">
        <w:rPr>
          <w:rFonts w:ascii="Times New Roman" w:hAnsi="Times New Roman" w:cs="Times New Roman"/>
          <w:sz w:val="22"/>
          <w:szCs w:val="22"/>
        </w:rPr>
        <w:t>23.</w:t>
      </w:r>
      <w:r w:rsidR="00AD2580" w:rsidRPr="00CD3E55">
        <w:rPr>
          <w:rFonts w:ascii="Times New Roman" w:hAnsi="Times New Roman" w:cs="Times New Roman"/>
          <w:sz w:val="22"/>
          <w:szCs w:val="22"/>
        </w:rPr>
        <w:t>副詞。於是；就。</w:t>
      </w:r>
      <w:r w:rsidR="00571C4B" w:rsidRPr="00CD3E55">
        <w:rPr>
          <w:rFonts w:ascii="Times New Roman" w:hAnsi="Times New Roman" w:cs="Times New Roman"/>
          <w:sz w:val="22"/>
          <w:szCs w:val="22"/>
        </w:rPr>
        <w:t>（《</w:t>
      </w:r>
      <w:r w:rsidR="00571C4B" w:rsidRPr="00393558">
        <w:rPr>
          <w:rFonts w:ascii="Times New Roman" w:hAnsi="Times New Roman" w:cs="Times New Roman"/>
          <w:sz w:val="22"/>
          <w:szCs w:val="22"/>
        </w:rPr>
        <w:t>漢語大詞典》（</w:t>
      </w:r>
      <w:r w:rsidR="00571C4B">
        <w:rPr>
          <w:rFonts w:ascii="Times New Roman" w:hAnsi="Times New Roman" w:cs="Times New Roman" w:hint="eastAsia"/>
          <w:sz w:val="22"/>
          <w:szCs w:val="22"/>
        </w:rPr>
        <w:t>十</w:t>
      </w:r>
      <w:r w:rsidR="00571C4B" w:rsidRPr="00393558">
        <w:rPr>
          <w:rFonts w:ascii="Times New Roman" w:hAnsi="Times New Roman" w:cs="Times New Roman"/>
          <w:sz w:val="22"/>
          <w:szCs w:val="22"/>
        </w:rPr>
        <w:t>），</w:t>
      </w:r>
      <w:r w:rsidR="00571C4B" w:rsidRPr="00393558">
        <w:rPr>
          <w:rFonts w:ascii="Times New Roman" w:hAnsi="Times New Roman" w:cs="Times New Roman"/>
          <w:sz w:val="22"/>
          <w:szCs w:val="22"/>
        </w:rPr>
        <w:t>p. 1</w:t>
      </w:r>
      <w:r w:rsidR="00571C4B">
        <w:rPr>
          <w:rFonts w:ascii="Times New Roman" w:hAnsi="Times New Roman" w:cs="Times New Roman" w:hint="eastAsia"/>
          <w:sz w:val="22"/>
          <w:szCs w:val="22"/>
        </w:rPr>
        <w:t>087</w:t>
      </w:r>
      <w:r w:rsidR="00571C4B" w:rsidRPr="00393558">
        <w:rPr>
          <w:rFonts w:ascii="Times New Roman" w:hAnsi="Times New Roman" w:cs="Times New Roman"/>
          <w:sz w:val="22"/>
          <w:szCs w:val="22"/>
        </w:rPr>
        <w:t>）</w:t>
      </w:r>
    </w:p>
  </w:footnote>
  <w:footnote w:id="33">
    <w:p w14:paraId="53D5B00E" w14:textId="66912B2D" w:rsidR="00577124" w:rsidRPr="00571C4B" w:rsidRDefault="00577124">
      <w:pPr>
        <w:pStyle w:val="af0"/>
        <w:rPr>
          <w:rFonts w:ascii="Times New Roman" w:hAnsi="Times New Roman" w:cs="Times New Roman"/>
          <w:sz w:val="22"/>
          <w:szCs w:val="22"/>
        </w:rPr>
      </w:pPr>
      <w:r w:rsidRPr="0066588D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66588D">
        <w:rPr>
          <w:rFonts w:ascii="Times New Roman" w:hAnsi="Times New Roman" w:cs="Times New Roman"/>
          <w:sz w:val="22"/>
          <w:szCs w:val="22"/>
        </w:rPr>
        <w:t xml:space="preserve"> </w:t>
      </w:r>
      <w:r w:rsidR="00571C4B" w:rsidRPr="0066588D">
        <w:rPr>
          <w:rFonts w:hint="eastAsia"/>
          <w:sz w:val="22"/>
          <w:szCs w:val="22"/>
        </w:rPr>
        <w:t>迴</w:t>
      </w:r>
      <w:r w:rsidR="00571C4B" w:rsidRPr="0066588D">
        <w:rPr>
          <w:rFonts w:asciiTheme="minorEastAsia" w:hAnsiTheme="minorEastAsia" w:hint="eastAsia"/>
          <w:sz w:val="22"/>
          <w:szCs w:val="22"/>
        </w:rPr>
        <w:t>：</w:t>
      </w:r>
      <w:r w:rsidR="00F850CC" w:rsidRPr="0066588D">
        <w:rPr>
          <w:rFonts w:ascii="Times New Roman" w:hAnsi="Times New Roman" w:cs="Times New Roman" w:hint="eastAsia"/>
          <w:sz w:val="22"/>
          <w:szCs w:val="22"/>
        </w:rPr>
        <w:t>1.</w:t>
      </w:r>
      <w:r w:rsidR="00F850CC" w:rsidRPr="0066588D">
        <w:rPr>
          <w:rFonts w:ascii="Times New Roman" w:hAnsi="Times New Roman" w:cs="Times New Roman" w:hint="eastAsia"/>
          <w:sz w:val="22"/>
          <w:szCs w:val="22"/>
        </w:rPr>
        <w:t>掉轉；返回。</w:t>
      </w:r>
      <w:r w:rsidR="00571C4B" w:rsidRPr="0066588D">
        <w:rPr>
          <w:rFonts w:ascii="Times New Roman" w:hAnsi="Times New Roman" w:cs="Times New Roman"/>
          <w:sz w:val="22"/>
          <w:szCs w:val="22"/>
        </w:rPr>
        <w:t>（《漢語大詞典》（</w:t>
      </w:r>
      <w:r w:rsidR="00571C4B" w:rsidRPr="0066588D">
        <w:rPr>
          <w:rFonts w:ascii="Times New Roman" w:hAnsi="Times New Roman" w:cs="Times New Roman" w:hint="eastAsia"/>
          <w:sz w:val="22"/>
          <w:szCs w:val="22"/>
        </w:rPr>
        <w:t>十</w:t>
      </w:r>
      <w:r w:rsidR="00571C4B" w:rsidRPr="0066588D">
        <w:rPr>
          <w:rFonts w:ascii="Times New Roman" w:hAnsi="Times New Roman" w:cs="Times New Roman"/>
          <w:sz w:val="22"/>
          <w:szCs w:val="22"/>
        </w:rPr>
        <w:t>），</w:t>
      </w:r>
      <w:r w:rsidR="00571C4B" w:rsidRPr="0066588D">
        <w:rPr>
          <w:rFonts w:ascii="Times New Roman" w:hAnsi="Times New Roman" w:cs="Times New Roman"/>
          <w:sz w:val="22"/>
          <w:szCs w:val="22"/>
        </w:rPr>
        <w:t xml:space="preserve">p. </w:t>
      </w:r>
      <w:r w:rsidR="00571C4B" w:rsidRPr="0066588D">
        <w:rPr>
          <w:rFonts w:ascii="Times New Roman" w:hAnsi="Times New Roman" w:cs="Times New Roman" w:hint="eastAsia"/>
          <w:sz w:val="22"/>
          <w:szCs w:val="22"/>
        </w:rPr>
        <w:t>7</w:t>
      </w:r>
      <w:r w:rsidR="004F5708" w:rsidRPr="0066588D">
        <w:rPr>
          <w:rFonts w:ascii="Times New Roman" w:hAnsi="Times New Roman" w:cs="Times New Roman" w:hint="eastAsia"/>
          <w:sz w:val="22"/>
          <w:szCs w:val="22"/>
        </w:rPr>
        <w:t>69</w:t>
      </w:r>
      <w:r w:rsidR="00571C4B" w:rsidRPr="0066588D">
        <w:rPr>
          <w:rFonts w:ascii="Times New Roman" w:hAnsi="Times New Roman" w:cs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1AC0C" w14:textId="77777777" w:rsidR="00D026C3" w:rsidRPr="00A479A6" w:rsidRDefault="00D026C3" w:rsidP="00D026C3">
    <w:pPr>
      <w:pStyle w:val="ac"/>
      <w:spacing w:after="72"/>
      <w:jc w:val="right"/>
    </w:pPr>
    <w:bookmarkStart w:id="9" w:name="_Hlk136714917"/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  <w:bookmarkEnd w:id="9"/>
  <w:p w14:paraId="0E6D297E" w14:textId="77777777" w:rsidR="00F40B13" w:rsidRPr="00D026C3" w:rsidRDefault="00F40B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GrammaticalErrors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40"/>
    <w:rsid w:val="000015E4"/>
    <w:rsid w:val="0000328F"/>
    <w:rsid w:val="000043DF"/>
    <w:rsid w:val="00004A78"/>
    <w:rsid w:val="000065F8"/>
    <w:rsid w:val="00010763"/>
    <w:rsid w:val="000110D1"/>
    <w:rsid w:val="00013C18"/>
    <w:rsid w:val="00015957"/>
    <w:rsid w:val="00021605"/>
    <w:rsid w:val="00021AA4"/>
    <w:rsid w:val="00022AA6"/>
    <w:rsid w:val="000264B2"/>
    <w:rsid w:val="00027812"/>
    <w:rsid w:val="000279BA"/>
    <w:rsid w:val="0003307E"/>
    <w:rsid w:val="00034B16"/>
    <w:rsid w:val="0003577B"/>
    <w:rsid w:val="00035DD7"/>
    <w:rsid w:val="000432A3"/>
    <w:rsid w:val="0004371B"/>
    <w:rsid w:val="00052055"/>
    <w:rsid w:val="00056903"/>
    <w:rsid w:val="000572E6"/>
    <w:rsid w:val="00061A15"/>
    <w:rsid w:val="00062106"/>
    <w:rsid w:val="00062640"/>
    <w:rsid w:val="000633E1"/>
    <w:rsid w:val="0006367F"/>
    <w:rsid w:val="00064970"/>
    <w:rsid w:val="000655F2"/>
    <w:rsid w:val="000674C6"/>
    <w:rsid w:val="00071B1A"/>
    <w:rsid w:val="0007232E"/>
    <w:rsid w:val="0007346A"/>
    <w:rsid w:val="000737B5"/>
    <w:rsid w:val="00074404"/>
    <w:rsid w:val="00080AD3"/>
    <w:rsid w:val="00083C62"/>
    <w:rsid w:val="00084DCC"/>
    <w:rsid w:val="00085B0F"/>
    <w:rsid w:val="000870B4"/>
    <w:rsid w:val="00087523"/>
    <w:rsid w:val="00090283"/>
    <w:rsid w:val="00091B3C"/>
    <w:rsid w:val="00091CA2"/>
    <w:rsid w:val="00092D95"/>
    <w:rsid w:val="000951E5"/>
    <w:rsid w:val="0009708F"/>
    <w:rsid w:val="000973B1"/>
    <w:rsid w:val="000A1364"/>
    <w:rsid w:val="000A67F4"/>
    <w:rsid w:val="000A7AE0"/>
    <w:rsid w:val="000B4B81"/>
    <w:rsid w:val="000B7CBE"/>
    <w:rsid w:val="000C3490"/>
    <w:rsid w:val="000C4B2B"/>
    <w:rsid w:val="000C594B"/>
    <w:rsid w:val="000C665D"/>
    <w:rsid w:val="000D30FA"/>
    <w:rsid w:val="000D3CAD"/>
    <w:rsid w:val="000D3F84"/>
    <w:rsid w:val="000D5204"/>
    <w:rsid w:val="000D6FB7"/>
    <w:rsid w:val="000E0B70"/>
    <w:rsid w:val="000E3C99"/>
    <w:rsid w:val="000E4A62"/>
    <w:rsid w:val="000E6E24"/>
    <w:rsid w:val="000E7FFB"/>
    <w:rsid w:val="000F0728"/>
    <w:rsid w:val="000F216E"/>
    <w:rsid w:val="000F2C3F"/>
    <w:rsid w:val="000F333F"/>
    <w:rsid w:val="00102276"/>
    <w:rsid w:val="001031C7"/>
    <w:rsid w:val="0010598C"/>
    <w:rsid w:val="00110D6C"/>
    <w:rsid w:val="00113E2C"/>
    <w:rsid w:val="00114244"/>
    <w:rsid w:val="00115937"/>
    <w:rsid w:val="00117C20"/>
    <w:rsid w:val="0012038A"/>
    <w:rsid w:val="001224B2"/>
    <w:rsid w:val="00122FB0"/>
    <w:rsid w:val="00126715"/>
    <w:rsid w:val="00127C8D"/>
    <w:rsid w:val="001310DC"/>
    <w:rsid w:val="001336B8"/>
    <w:rsid w:val="00133A1A"/>
    <w:rsid w:val="001375E0"/>
    <w:rsid w:val="00140A59"/>
    <w:rsid w:val="00140EAC"/>
    <w:rsid w:val="00143471"/>
    <w:rsid w:val="001441B3"/>
    <w:rsid w:val="00146392"/>
    <w:rsid w:val="0014658B"/>
    <w:rsid w:val="001532B0"/>
    <w:rsid w:val="00153E5B"/>
    <w:rsid w:val="00154144"/>
    <w:rsid w:val="00154EA2"/>
    <w:rsid w:val="00155503"/>
    <w:rsid w:val="00156F70"/>
    <w:rsid w:val="00161B23"/>
    <w:rsid w:val="00161C3D"/>
    <w:rsid w:val="001640FB"/>
    <w:rsid w:val="00164500"/>
    <w:rsid w:val="00164571"/>
    <w:rsid w:val="00165CF9"/>
    <w:rsid w:val="00172BA1"/>
    <w:rsid w:val="001753E7"/>
    <w:rsid w:val="00176386"/>
    <w:rsid w:val="00177293"/>
    <w:rsid w:val="00177D39"/>
    <w:rsid w:val="00183B2E"/>
    <w:rsid w:val="00185B54"/>
    <w:rsid w:val="001910F5"/>
    <w:rsid w:val="001935CB"/>
    <w:rsid w:val="00193C85"/>
    <w:rsid w:val="00193E30"/>
    <w:rsid w:val="001958EB"/>
    <w:rsid w:val="001965C6"/>
    <w:rsid w:val="001A01E4"/>
    <w:rsid w:val="001A2BAC"/>
    <w:rsid w:val="001A3B75"/>
    <w:rsid w:val="001A5C4F"/>
    <w:rsid w:val="001A6157"/>
    <w:rsid w:val="001B0BD6"/>
    <w:rsid w:val="001B0FED"/>
    <w:rsid w:val="001B3A10"/>
    <w:rsid w:val="001B3E4F"/>
    <w:rsid w:val="001B4EBB"/>
    <w:rsid w:val="001B561C"/>
    <w:rsid w:val="001B62BE"/>
    <w:rsid w:val="001B747D"/>
    <w:rsid w:val="001B7FBD"/>
    <w:rsid w:val="001C1A3F"/>
    <w:rsid w:val="001C229B"/>
    <w:rsid w:val="001C25E5"/>
    <w:rsid w:val="001C57B2"/>
    <w:rsid w:val="001C5DFA"/>
    <w:rsid w:val="001C689E"/>
    <w:rsid w:val="001D0121"/>
    <w:rsid w:val="001D494F"/>
    <w:rsid w:val="001D6083"/>
    <w:rsid w:val="001D6D23"/>
    <w:rsid w:val="001D73AB"/>
    <w:rsid w:val="001E288A"/>
    <w:rsid w:val="001E2AD7"/>
    <w:rsid w:val="001E2E9F"/>
    <w:rsid w:val="001E3EC4"/>
    <w:rsid w:val="001F44E7"/>
    <w:rsid w:val="001F6BB8"/>
    <w:rsid w:val="001F7ED8"/>
    <w:rsid w:val="00202375"/>
    <w:rsid w:val="002044BF"/>
    <w:rsid w:val="00213467"/>
    <w:rsid w:val="00213C0F"/>
    <w:rsid w:val="00214F42"/>
    <w:rsid w:val="00215B87"/>
    <w:rsid w:val="00216D51"/>
    <w:rsid w:val="00217B8C"/>
    <w:rsid w:val="00220CF6"/>
    <w:rsid w:val="002210F8"/>
    <w:rsid w:val="00225BC2"/>
    <w:rsid w:val="00226C68"/>
    <w:rsid w:val="002274F6"/>
    <w:rsid w:val="00227924"/>
    <w:rsid w:val="0023191B"/>
    <w:rsid w:val="0023393C"/>
    <w:rsid w:val="00235113"/>
    <w:rsid w:val="0023642F"/>
    <w:rsid w:val="002401E5"/>
    <w:rsid w:val="002407C7"/>
    <w:rsid w:val="0024187B"/>
    <w:rsid w:val="00242153"/>
    <w:rsid w:val="00242988"/>
    <w:rsid w:val="0024385E"/>
    <w:rsid w:val="00246CE5"/>
    <w:rsid w:val="00250ECF"/>
    <w:rsid w:val="002567AE"/>
    <w:rsid w:val="002625F4"/>
    <w:rsid w:val="002636C1"/>
    <w:rsid w:val="00263931"/>
    <w:rsid w:val="00265A67"/>
    <w:rsid w:val="0026615A"/>
    <w:rsid w:val="002665AF"/>
    <w:rsid w:val="002712C2"/>
    <w:rsid w:val="00272EA4"/>
    <w:rsid w:val="00273778"/>
    <w:rsid w:val="00275DAD"/>
    <w:rsid w:val="00275EDD"/>
    <w:rsid w:val="002777F3"/>
    <w:rsid w:val="00280996"/>
    <w:rsid w:val="00280DBE"/>
    <w:rsid w:val="00285067"/>
    <w:rsid w:val="00287708"/>
    <w:rsid w:val="00291244"/>
    <w:rsid w:val="00293975"/>
    <w:rsid w:val="00293AC2"/>
    <w:rsid w:val="00294C63"/>
    <w:rsid w:val="002A092B"/>
    <w:rsid w:val="002B0A69"/>
    <w:rsid w:val="002B35B2"/>
    <w:rsid w:val="002B3CD0"/>
    <w:rsid w:val="002B5779"/>
    <w:rsid w:val="002B592D"/>
    <w:rsid w:val="002B5CD9"/>
    <w:rsid w:val="002B6BDA"/>
    <w:rsid w:val="002C1FFF"/>
    <w:rsid w:val="002C4E8A"/>
    <w:rsid w:val="002C637B"/>
    <w:rsid w:val="002C6645"/>
    <w:rsid w:val="002C718F"/>
    <w:rsid w:val="002C787D"/>
    <w:rsid w:val="002D10C8"/>
    <w:rsid w:val="002D2ABF"/>
    <w:rsid w:val="002D4F95"/>
    <w:rsid w:val="002E0031"/>
    <w:rsid w:val="002E0585"/>
    <w:rsid w:val="002E0665"/>
    <w:rsid w:val="002E076D"/>
    <w:rsid w:val="002E0843"/>
    <w:rsid w:val="002E0998"/>
    <w:rsid w:val="002E1D72"/>
    <w:rsid w:val="002E273E"/>
    <w:rsid w:val="002E2A5D"/>
    <w:rsid w:val="002E2C27"/>
    <w:rsid w:val="002E7312"/>
    <w:rsid w:val="002F06CE"/>
    <w:rsid w:val="002F1FD6"/>
    <w:rsid w:val="002F4845"/>
    <w:rsid w:val="002F78B5"/>
    <w:rsid w:val="0030040A"/>
    <w:rsid w:val="0030053D"/>
    <w:rsid w:val="003019D5"/>
    <w:rsid w:val="00304489"/>
    <w:rsid w:val="00306C1F"/>
    <w:rsid w:val="00311326"/>
    <w:rsid w:val="00320368"/>
    <w:rsid w:val="00320C32"/>
    <w:rsid w:val="003213C0"/>
    <w:rsid w:val="00321BC7"/>
    <w:rsid w:val="00321EF5"/>
    <w:rsid w:val="00323ECB"/>
    <w:rsid w:val="00324C80"/>
    <w:rsid w:val="0032596A"/>
    <w:rsid w:val="00325A35"/>
    <w:rsid w:val="00327918"/>
    <w:rsid w:val="00327EC9"/>
    <w:rsid w:val="0033103B"/>
    <w:rsid w:val="00331E26"/>
    <w:rsid w:val="00333D07"/>
    <w:rsid w:val="0033495E"/>
    <w:rsid w:val="00334E45"/>
    <w:rsid w:val="00335383"/>
    <w:rsid w:val="00337F8C"/>
    <w:rsid w:val="0034090B"/>
    <w:rsid w:val="003415EE"/>
    <w:rsid w:val="003418D0"/>
    <w:rsid w:val="0034301D"/>
    <w:rsid w:val="00343AF3"/>
    <w:rsid w:val="00343F6D"/>
    <w:rsid w:val="00344A7A"/>
    <w:rsid w:val="0034566B"/>
    <w:rsid w:val="00345BC1"/>
    <w:rsid w:val="00347A41"/>
    <w:rsid w:val="00347C42"/>
    <w:rsid w:val="003525AB"/>
    <w:rsid w:val="003535D3"/>
    <w:rsid w:val="00356F5A"/>
    <w:rsid w:val="0036071C"/>
    <w:rsid w:val="003609BD"/>
    <w:rsid w:val="00361F23"/>
    <w:rsid w:val="003626AF"/>
    <w:rsid w:val="00362D0F"/>
    <w:rsid w:val="00364478"/>
    <w:rsid w:val="003656AB"/>
    <w:rsid w:val="00366A9F"/>
    <w:rsid w:val="0036765A"/>
    <w:rsid w:val="00375F35"/>
    <w:rsid w:val="00376734"/>
    <w:rsid w:val="00380343"/>
    <w:rsid w:val="0038417D"/>
    <w:rsid w:val="00385E20"/>
    <w:rsid w:val="00390061"/>
    <w:rsid w:val="00392967"/>
    <w:rsid w:val="00393558"/>
    <w:rsid w:val="00393B6E"/>
    <w:rsid w:val="003941ED"/>
    <w:rsid w:val="003958FC"/>
    <w:rsid w:val="003A0D6F"/>
    <w:rsid w:val="003A206B"/>
    <w:rsid w:val="003A54E5"/>
    <w:rsid w:val="003A5D99"/>
    <w:rsid w:val="003A6A0B"/>
    <w:rsid w:val="003A7921"/>
    <w:rsid w:val="003B0B91"/>
    <w:rsid w:val="003B27EC"/>
    <w:rsid w:val="003B4AB5"/>
    <w:rsid w:val="003B564B"/>
    <w:rsid w:val="003B5DBB"/>
    <w:rsid w:val="003B6705"/>
    <w:rsid w:val="003B7D46"/>
    <w:rsid w:val="003C0BA6"/>
    <w:rsid w:val="003C14D6"/>
    <w:rsid w:val="003C26BE"/>
    <w:rsid w:val="003C506C"/>
    <w:rsid w:val="003D06DB"/>
    <w:rsid w:val="003D0708"/>
    <w:rsid w:val="003D1DE8"/>
    <w:rsid w:val="003D3237"/>
    <w:rsid w:val="003D47C9"/>
    <w:rsid w:val="003D4BE6"/>
    <w:rsid w:val="003D4EAD"/>
    <w:rsid w:val="003D5202"/>
    <w:rsid w:val="003E1B71"/>
    <w:rsid w:val="003E1BA2"/>
    <w:rsid w:val="003E2CDF"/>
    <w:rsid w:val="003E3B43"/>
    <w:rsid w:val="003E4E13"/>
    <w:rsid w:val="003E5D24"/>
    <w:rsid w:val="003F1A49"/>
    <w:rsid w:val="003F2135"/>
    <w:rsid w:val="003F273F"/>
    <w:rsid w:val="003F45E5"/>
    <w:rsid w:val="003F4E87"/>
    <w:rsid w:val="0040214B"/>
    <w:rsid w:val="00403A67"/>
    <w:rsid w:val="00403A71"/>
    <w:rsid w:val="00407DC1"/>
    <w:rsid w:val="00416A02"/>
    <w:rsid w:val="00420EAE"/>
    <w:rsid w:val="00424D16"/>
    <w:rsid w:val="0042720B"/>
    <w:rsid w:val="0042785A"/>
    <w:rsid w:val="004301E9"/>
    <w:rsid w:val="00435640"/>
    <w:rsid w:val="00441B88"/>
    <w:rsid w:val="00442CE4"/>
    <w:rsid w:val="00443DF3"/>
    <w:rsid w:val="004445E4"/>
    <w:rsid w:val="00445943"/>
    <w:rsid w:val="00447AF1"/>
    <w:rsid w:val="00447FB1"/>
    <w:rsid w:val="0045043C"/>
    <w:rsid w:val="004512E3"/>
    <w:rsid w:val="00453437"/>
    <w:rsid w:val="0045594B"/>
    <w:rsid w:val="00456366"/>
    <w:rsid w:val="004566A6"/>
    <w:rsid w:val="00460959"/>
    <w:rsid w:val="00461DEA"/>
    <w:rsid w:val="00462320"/>
    <w:rsid w:val="004644B1"/>
    <w:rsid w:val="004652CC"/>
    <w:rsid w:val="004656BB"/>
    <w:rsid w:val="00473ABC"/>
    <w:rsid w:val="00473B04"/>
    <w:rsid w:val="0047539E"/>
    <w:rsid w:val="0047697E"/>
    <w:rsid w:val="00477438"/>
    <w:rsid w:val="0048171A"/>
    <w:rsid w:val="00484FDA"/>
    <w:rsid w:val="00485061"/>
    <w:rsid w:val="004859B4"/>
    <w:rsid w:val="004860F9"/>
    <w:rsid w:val="004871E1"/>
    <w:rsid w:val="00487A7D"/>
    <w:rsid w:val="004966FC"/>
    <w:rsid w:val="00497722"/>
    <w:rsid w:val="004A23AF"/>
    <w:rsid w:val="004B01DF"/>
    <w:rsid w:val="004B0E64"/>
    <w:rsid w:val="004B282A"/>
    <w:rsid w:val="004B473E"/>
    <w:rsid w:val="004B5227"/>
    <w:rsid w:val="004C16A5"/>
    <w:rsid w:val="004C2528"/>
    <w:rsid w:val="004C372E"/>
    <w:rsid w:val="004C462E"/>
    <w:rsid w:val="004C5498"/>
    <w:rsid w:val="004C5C31"/>
    <w:rsid w:val="004D0BF9"/>
    <w:rsid w:val="004D2742"/>
    <w:rsid w:val="004D2F7E"/>
    <w:rsid w:val="004D6118"/>
    <w:rsid w:val="004D68A1"/>
    <w:rsid w:val="004D6917"/>
    <w:rsid w:val="004E0210"/>
    <w:rsid w:val="004E4F58"/>
    <w:rsid w:val="004E4F98"/>
    <w:rsid w:val="004F00FA"/>
    <w:rsid w:val="004F2F14"/>
    <w:rsid w:val="004F5653"/>
    <w:rsid w:val="004F5708"/>
    <w:rsid w:val="004F6455"/>
    <w:rsid w:val="004F6486"/>
    <w:rsid w:val="0050122B"/>
    <w:rsid w:val="00502356"/>
    <w:rsid w:val="00503D29"/>
    <w:rsid w:val="00504E19"/>
    <w:rsid w:val="005057A2"/>
    <w:rsid w:val="0051138E"/>
    <w:rsid w:val="00512906"/>
    <w:rsid w:val="005135A5"/>
    <w:rsid w:val="00515B3B"/>
    <w:rsid w:val="005300A5"/>
    <w:rsid w:val="00533A15"/>
    <w:rsid w:val="00540137"/>
    <w:rsid w:val="00540478"/>
    <w:rsid w:val="00542993"/>
    <w:rsid w:val="00544D4D"/>
    <w:rsid w:val="00545FDB"/>
    <w:rsid w:val="00551ED6"/>
    <w:rsid w:val="005536FF"/>
    <w:rsid w:val="00554171"/>
    <w:rsid w:val="005544AF"/>
    <w:rsid w:val="0055790A"/>
    <w:rsid w:val="00561613"/>
    <w:rsid w:val="0057059F"/>
    <w:rsid w:val="00571C4B"/>
    <w:rsid w:val="00571FF9"/>
    <w:rsid w:val="00576252"/>
    <w:rsid w:val="00576962"/>
    <w:rsid w:val="00577124"/>
    <w:rsid w:val="00580529"/>
    <w:rsid w:val="00581386"/>
    <w:rsid w:val="005842D4"/>
    <w:rsid w:val="00584C6F"/>
    <w:rsid w:val="00587C5C"/>
    <w:rsid w:val="005919B7"/>
    <w:rsid w:val="00592144"/>
    <w:rsid w:val="00594926"/>
    <w:rsid w:val="005A213D"/>
    <w:rsid w:val="005A3143"/>
    <w:rsid w:val="005A4F9C"/>
    <w:rsid w:val="005A6F39"/>
    <w:rsid w:val="005B3551"/>
    <w:rsid w:val="005B42B0"/>
    <w:rsid w:val="005C3C08"/>
    <w:rsid w:val="005C439B"/>
    <w:rsid w:val="005C6945"/>
    <w:rsid w:val="005D6625"/>
    <w:rsid w:val="005E02FD"/>
    <w:rsid w:val="005E0929"/>
    <w:rsid w:val="005E48A7"/>
    <w:rsid w:val="005F158D"/>
    <w:rsid w:val="005F2051"/>
    <w:rsid w:val="005F3D79"/>
    <w:rsid w:val="005F5390"/>
    <w:rsid w:val="005F726E"/>
    <w:rsid w:val="005F7BF9"/>
    <w:rsid w:val="006002DE"/>
    <w:rsid w:val="0060197D"/>
    <w:rsid w:val="006038B9"/>
    <w:rsid w:val="00604AA3"/>
    <w:rsid w:val="00604E2F"/>
    <w:rsid w:val="00606721"/>
    <w:rsid w:val="0061068C"/>
    <w:rsid w:val="006130A3"/>
    <w:rsid w:val="00613818"/>
    <w:rsid w:val="00614258"/>
    <w:rsid w:val="00614411"/>
    <w:rsid w:val="0061548E"/>
    <w:rsid w:val="00616173"/>
    <w:rsid w:val="006169E5"/>
    <w:rsid w:val="00621BFC"/>
    <w:rsid w:val="0062312B"/>
    <w:rsid w:val="00623AE2"/>
    <w:rsid w:val="006270A9"/>
    <w:rsid w:val="00631BE7"/>
    <w:rsid w:val="006336D0"/>
    <w:rsid w:val="00634C66"/>
    <w:rsid w:val="00636D6C"/>
    <w:rsid w:val="006436AE"/>
    <w:rsid w:val="00643B0D"/>
    <w:rsid w:val="00646445"/>
    <w:rsid w:val="00646743"/>
    <w:rsid w:val="00652D4A"/>
    <w:rsid w:val="00655A20"/>
    <w:rsid w:val="00662FDA"/>
    <w:rsid w:val="00663EAD"/>
    <w:rsid w:val="00664332"/>
    <w:rsid w:val="00665863"/>
    <w:rsid w:val="0066588D"/>
    <w:rsid w:val="0066787F"/>
    <w:rsid w:val="00667D63"/>
    <w:rsid w:val="00667FC8"/>
    <w:rsid w:val="00672AA2"/>
    <w:rsid w:val="00672E6E"/>
    <w:rsid w:val="00675490"/>
    <w:rsid w:val="006811D7"/>
    <w:rsid w:val="00681259"/>
    <w:rsid w:val="006815AF"/>
    <w:rsid w:val="00683147"/>
    <w:rsid w:val="006906C5"/>
    <w:rsid w:val="00690C33"/>
    <w:rsid w:val="00690F0C"/>
    <w:rsid w:val="006919E4"/>
    <w:rsid w:val="00695266"/>
    <w:rsid w:val="006974E1"/>
    <w:rsid w:val="006A049C"/>
    <w:rsid w:val="006A0DF9"/>
    <w:rsid w:val="006A64C0"/>
    <w:rsid w:val="006A71CA"/>
    <w:rsid w:val="006A7FAA"/>
    <w:rsid w:val="006B0BBC"/>
    <w:rsid w:val="006B0CBC"/>
    <w:rsid w:val="006B1CEF"/>
    <w:rsid w:val="006B697C"/>
    <w:rsid w:val="006B7BC2"/>
    <w:rsid w:val="006C0254"/>
    <w:rsid w:val="006C1712"/>
    <w:rsid w:val="006C306D"/>
    <w:rsid w:val="006C72ED"/>
    <w:rsid w:val="006D30B9"/>
    <w:rsid w:val="006D31C1"/>
    <w:rsid w:val="006D3561"/>
    <w:rsid w:val="006D3A79"/>
    <w:rsid w:val="006D42C6"/>
    <w:rsid w:val="006E4F6F"/>
    <w:rsid w:val="006F0593"/>
    <w:rsid w:val="006F2C42"/>
    <w:rsid w:val="006F3D89"/>
    <w:rsid w:val="006F7F2B"/>
    <w:rsid w:val="007037BF"/>
    <w:rsid w:val="00704D1F"/>
    <w:rsid w:val="007053D3"/>
    <w:rsid w:val="007100A6"/>
    <w:rsid w:val="00711FD2"/>
    <w:rsid w:val="0071648A"/>
    <w:rsid w:val="0071728F"/>
    <w:rsid w:val="007204A3"/>
    <w:rsid w:val="007231F0"/>
    <w:rsid w:val="00723264"/>
    <w:rsid w:val="00724963"/>
    <w:rsid w:val="00726397"/>
    <w:rsid w:val="00726B76"/>
    <w:rsid w:val="00731331"/>
    <w:rsid w:val="007319E0"/>
    <w:rsid w:val="007323CE"/>
    <w:rsid w:val="00735907"/>
    <w:rsid w:val="0073687B"/>
    <w:rsid w:val="00736C3C"/>
    <w:rsid w:val="00737551"/>
    <w:rsid w:val="007416EF"/>
    <w:rsid w:val="00742BC4"/>
    <w:rsid w:val="00743E60"/>
    <w:rsid w:val="00744836"/>
    <w:rsid w:val="00744C00"/>
    <w:rsid w:val="00744CAD"/>
    <w:rsid w:val="00744F9D"/>
    <w:rsid w:val="00746451"/>
    <w:rsid w:val="00746D9F"/>
    <w:rsid w:val="00746DD6"/>
    <w:rsid w:val="0075070D"/>
    <w:rsid w:val="00752543"/>
    <w:rsid w:val="00752E95"/>
    <w:rsid w:val="007553EF"/>
    <w:rsid w:val="00756167"/>
    <w:rsid w:val="007609FE"/>
    <w:rsid w:val="00760AD7"/>
    <w:rsid w:val="00761E2E"/>
    <w:rsid w:val="0076444D"/>
    <w:rsid w:val="0076456D"/>
    <w:rsid w:val="00766F16"/>
    <w:rsid w:val="00766FE5"/>
    <w:rsid w:val="00770AC6"/>
    <w:rsid w:val="007730D8"/>
    <w:rsid w:val="00776021"/>
    <w:rsid w:val="00780079"/>
    <w:rsid w:val="0078088C"/>
    <w:rsid w:val="0078157A"/>
    <w:rsid w:val="00781F99"/>
    <w:rsid w:val="00782D1C"/>
    <w:rsid w:val="00783E54"/>
    <w:rsid w:val="00784287"/>
    <w:rsid w:val="00785102"/>
    <w:rsid w:val="00785E97"/>
    <w:rsid w:val="007872C7"/>
    <w:rsid w:val="007905A4"/>
    <w:rsid w:val="00791DF2"/>
    <w:rsid w:val="00792D61"/>
    <w:rsid w:val="00795006"/>
    <w:rsid w:val="007959DF"/>
    <w:rsid w:val="007970F2"/>
    <w:rsid w:val="0079779C"/>
    <w:rsid w:val="00797E9D"/>
    <w:rsid w:val="007A0F7A"/>
    <w:rsid w:val="007A3B5B"/>
    <w:rsid w:val="007A5D99"/>
    <w:rsid w:val="007B1262"/>
    <w:rsid w:val="007B2E42"/>
    <w:rsid w:val="007B3677"/>
    <w:rsid w:val="007B7E09"/>
    <w:rsid w:val="007C09EB"/>
    <w:rsid w:val="007C1679"/>
    <w:rsid w:val="007C1A39"/>
    <w:rsid w:val="007D0546"/>
    <w:rsid w:val="007D082A"/>
    <w:rsid w:val="007D0ACB"/>
    <w:rsid w:val="007D1E1B"/>
    <w:rsid w:val="007D269A"/>
    <w:rsid w:val="007D2FF3"/>
    <w:rsid w:val="007D33F5"/>
    <w:rsid w:val="007D3DC1"/>
    <w:rsid w:val="007E1F53"/>
    <w:rsid w:val="007E4629"/>
    <w:rsid w:val="007E4F07"/>
    <w:rsid w:val="007E526C"/>
    <w:rsid w:val="007F06B9"/>
    <w:rsid w:val="007F266E"/>
    <w:rsid w:val="007F4326"/>
    <w:rsid w:val="007F640E"/>
    <w:rsid w:val="007F6A5A"/>
    <w:rsid w:val="00803629"/>
    <w:rsid w:val="00804BEB"/>
    <w:rsid w:val="00812310"/>
    <w:rsid w:val="008128CB"/>
    <w:rsid w:val="00814392"/>
    <w:rsid w:val="008159CE"/>
    <w:rsid w:val="008161D4"/>
    <w:rsid w:val="00816560"/>
    <w:rsid w:val="008218F7"/>
    <w:rsid w:val="00821C98"/>
    <w:rsid w:val="00821FA5"/>
    <w:rsid w:val="00822D71"/>
    <w:rsid w:val="00822FA3"/>
    <w:rsid w:val="00826170"/>
    <w:rsid w:val="00830094"/>
    <w:rsid w:val="00833B32"/>
    <w:rsid w:val="00835133"/>
    <w:rsid w:val="00837C3B"/>
    <w:rsid w:val="0084008B"/>
    <w:rsid w:val="0084094F"/>
    <w:rsid w:val="00841B7D"/>
    <w:rsid w:val="00844A97"/>
    <w:rsid w:val="00845AB3"/>
    <w:rsid w:val="00845FB9"/>
    <w:rsid w:val="008469A3"/>
    <w:rsid w:val="008469BC"/>
    <w:rsid w:val="00847C5B"/>
    <w:rsid w:val="00847CFD"/>
    <w:rsid w:val="00854FED"/>
    <w:rsid w:val="008601F4"/>
    <w:rsid w:val="0086027F"/>
    <w:rsid w:val="00861510"/>
    <w:rsid w:val="0086260C"/>
    <w:rsid w:val="0086472D"/>
    <w:rsid w:val="0086515C"/>
    <w:rsid w:val="00866C28"/>
    <w:rsid w:val="008679A5"/>
    <w:rsid w:val="008724E7"/>
    <w:rsid w:val="00875929"/>
    <w:rsid w:val="00875EA7"/>
    <w:rsid w:val="008766C0"/>
    <w:rsid w:val="0088198B"/>
    <w:rsid w:val="00884AE1"/>
    <w:rsid w:val="00884F8A"/>
    <w:rsid w:val="00886734"/>
    <w:rsid w:val="00896198"/>
    <w:rsid w:val="00897D19"/>
    <w:rsid w:val="008A1693"/>
    <w:rsid w:val="008A1785"/>
    <w:rsid w:val="008A333C"/>
    <w:rsid w:val="008A3450"/>
    <w:rsid w:val="008A54ED"/>
    <w:rsid w:val="008A7B4E"/>
    <w:rsid w:val="008C0108"/>
    <w:rsid w:val="008D0C6F"/>
    <w:rsid w:val="008D23EC"/>
    <w:rsid w:val="008D7D1D"/>
    <w:rsid w:val="008E17C9"/>
    <w:rsid w:val="008E3111"/>
    <w:rsid w:val="008E6260"/>
    <w:rsid w:val="008E6DB6"/>
    <w:rsid w:val="008E73E5"/>
    <w:rsid w:val="008F022E"/>
    <w:rsid w:val="008F065D"/>
    <w:rsid w:val="008F1376"/>
    <w:rsid w:val="008F1480"/>
    <w:rsid w:val="008F15BB"/>
    <w:rsid w:val="008F35B6"/>
    <w:rsid w:val="008F5CA5"/>
    <w:rsid w:val="008F60AF"/>
    <w:rsid w:val="008F7E06"/>
    <w:rsid w:val="00900C73"/>
    <w:rsid w:val="00907112"/>
    <w:rsid w:val="00911833"/>
    <w:rsid w:val="0091321B"/>
    <w:rsid w:val="00915BC8"/>
    <w:rsid w:val="00917164"/>
    <w:rsid w:val="00921DA6"/>
    <w:rsid w:val="009239B1"/>
    <w:rsid w:val="00923A14"/>
    <w:rsid w:val="00923A74"/>
    <w:rsid w:val="00926088"/>
    <w:rsid w:val="00927DEA"/>
    <w:rsid w:val="009314FA"/>
    <w:rsid w:val="00933502"/>
    <w:rsid w:val="009337D6"/>
    <w:rsid w:val="00935B84"/>
    <w:rsid w:val="00935BC6"/>
    <w:rsid w:val="00937B53"/>
    <w:rsid w:val="009403D7"/>
    <w:rsid w:val="00943FEF"/>
    <w:rsid w:val="00946364"/>
    <w:rsid w:val="009478F4"/>
    <w:rsid w:val="0095299D"/>
    <w:rsid w:val="00953F26"/>
    <w:rsid w:val="00957AE9"/>
    <w:rsid w:val="009616BC"/>
    <w:rsid w:val="009659FD"/>
    <w:rsid w:val="00966F33"/>
    <w:rsid w:val="0097376A"/>
    <w:rsid w:val="00973D63"/>
    <w:rsid w:val="009764FF"/>
    <w:rsid w:val="00980290"/>
    <w:rsid w:val="009847D1"/>
    <w:rsid w:val="00986484"/>
    <w:rsid w:val="00986CE0"/>
    <w:rsid w:val="00987129"/>
    <w:rsid w:val="009931A3"/>
    <w:rsid w:val="00994EE7"/>
    <w:rsid w:val="00996715"/>
    <w:rsid w:val="00997EC4"/>
    <w:rsid w:val="009A1757"/>
    <w:rsid w:val="009A5CCA"/>
    <w:rsid w:val="009A76FA"/>
    <w:rsid w:val="009B13FB"/>
    <w:rsid w:val="009B1B52"/>
    <w:rsid w:val="009B2A00"/>
    <w:rsid w:val="009B2AF5"/>
    <w:rsid w:val="009B3A52"/>
    <w:rsid w:val="009C17AF"/>
    <w:rsid w:val="009C719E"/>
    <w:rsid w:val="009C7B40"/>
    <w:rsid w:val="009C7E65"/>
    <w:rsid w:val="009D3E1C"/>
    <w:rsid w:val="009E06F5"/>
    <w:rsid w:val="009E1EEE"/>
    <w:rsid w:val="009E5C39"/>
    <w:rsid w:val="009E7978"/>
    <w:rsid w:val="009F0343"/>
    <w:rsid w:val="009F12F3"/>
    <w:rsid w:val="009F1421"/>
    <w:rsid w:val="009F25B9"/>
    <w:rsid w:val="009F322D"/>
    <w:rsid w:val="00A02BAE"/>
    <w:rsid w:val="00A03B2C"/>
    <w:rsid w:val="00A069A3"/>
    <w:rsid w:val="00A06C17"/>
    <w:rsid w:val="00A102E5"/>
    <w:rsid w:val="00A120AD"/>
    <w:rsid w:val="00A13791"/>
    <w:rsid w:val="00A14FFF"/>
    <w:rsid w:val="00A1558A"/>
    <w:rsid w:val="00A15CA6"/>
    <w:rsid w:val="00A23539"/>
    <w:rsid w:val="00A23841"/>
    <w:rsid w:val="00A246F3"/>
    <w:rsid w:val="00A24A85"/>
    <w:rsid w:val="00A3106D"/>
    <w:rsid w:val="00A31472"/>
    <w:rsid w:val="00A3202E"/>
    <w:rsid w:val="00A3265E"/>
    <w:rsid w:val="00A342C8"/>
    <w:rsid w:val="00A41668"/>
    <w:rsid w:val="00A54533"/>
    <w:rsid w:val="00A56089"/>
    <w:rsid w:val="00A56550"/>
    <w:rsid w:val="00A571F0"/>
    <w:rsid w:val="00A62E72"/>
    <w:rsid w:val="00A63DFF"/>
    <w:rsid w:val="00A6471E"/>
    <w:rsid w:val="00A72149"/>
    <w:rsid w:val="00A75702"/>
    <w:rsid w:val="00A75CEF"/>
    <w:rsid w:val="00A765F7"/>
    <w:rsid w:val="00A76EDF"/>
    <w:rsid w:val="00A77A5A"/>
    <w:rsid w:val="00A80E92"/>
    <w:rsid w:val="00A825C9"/>
    <w:rsid w:val="00A84630"/>
    <w:rsid w:val="00A84B22"/>
    <w:rsid w:val="00A869B8"/>
    <w:rsid w:val="00A87871"/>
    <w:rsid w:val="00A907A5"/>
    <w:rsid w:val="00A96B29"/>
    <w:rsid w:val="00AA290E"/>
    <w:rsid w:val="00AA4105"/>
    <w:rsid w:val="00AA543B"/>
    <w:rsid w:val="00AA59AC"/>
    <w:rsid w:val="00AB4424"/>
    <w:rsid w:val="00AC286B"/>
    <w:rsid w:val="00AC35D2"/>
    <w:rsid w:val="00AC4D56"/>
    <w:rsid w:val="00AC7189"/>
    <w:rsid w:val="00AC751C"/>
    <w:rsid w:val="00AD2580"/>
    <w:rsid w:val="00AD37E7"/>
    <w:rsid w:val="00AD534C"/>
    <w:rsid w:val="00AD6870"/>
    <w:rsid w:val="00AD6D6C"/>
    <w:rsid w:val="00AD7907"/>
    <w:rsid w:val="00AE7F92"/>
    <w:rsid w:val="00AF1FF7"/>
    <w:rsid w:val="00AF4842"/>
    <w:rsid w:val="00AF4EF3"/>
    <w:rsid w:val="00AF70CE"/>
    <w:rsid w:val="00AF72E2"/>
    <w:rsid w:val="00B01D92"/>
    <w:rsid w:val="00B03E95"/>
    <w:rsid w:val="00B03F26"/>
    <w:rsid w:val="00B07E10"/>
    <w:rsid w:val="00B10896"/>
    <w:rsid w:val="00B1104C"/>
    <w:rsid w:val="00B12167"/>
    <w:rsid w:val="00B1281F"/>
    <w:rsid w:val="00B12D97"/>
    <w:rsid w:val="00B15CCA"/>
    <w:rsid w:val="00B2026E"/>
    <w:rsid w:val="00B21DAB"/>
    <w:rsid w:val="00B23B51"/>
    <w:rsid w:val="00B25068"/>
    <w:rsid w:val="00B26452"/>
    <w:rsid w:val="00B30626"/>
    <w:rsid w:val="00B324EB"/>
    <w:rsid w:val="00B334CF"/>
    <w:rsid w:val="00B33D93"/>
    <w:rsid w:val="00B36000"/>
    <w:rsid w:val="00B36C71"/>
    <w:rsid w:val="00B42971"/>
    <w:rsid w:val="00B4353F"/>
    <w:rsid w:val="00B47A43"/>
    <w:rsid w:val="00B54BF6"/>
    <w:rsid w:val="00B554F1"/>
    <w:rsid w:val="00B56673"/>
    <w:rsid w:val="00B5701B"/>
    <w:rsid w:val="00B616C0"/>
    <w:rsid w:val="00B62A43"/>
    <w:rsid w:val="00B63511"/>
    <w:rsid w:val="00B650D1"/>
    <w:rsid w:val="00B65C8F"/>
    <w:rsid w:val="00B678FB"/>
    <w:rsid w:val="00B7410D"/>
    <w:rsid w:val="00B74CD7"/>
    <w:rsid w:val="00B7502A"/>
    <w:rsid w:val="00B75584"/>
    <w:rsid w:val="00B766BB"/>
    <w:rsid w:val="00B769E7"/>
    <w:rsid w:val="00B7767B"/>
    <w:rsid w:val="00B83463"/>
    <w:rsid w:val="00B85BDF"/>
    <w:rsid w:val="00B928E2"/>
    <w:rsid w:val="00B9722F"/>
    <w:rsid w:val="00BA002C"/>
    <w:rsid w:val="00BA0068"/>
    <w:rsid w:val="00BA117C"/>
    <w:rsid w:val="00BA2F62"/>
    <w:rsid w:val="00BA643E"/>
    <w:rsid w:val="00BB07E5"/>
    <w:rsid w:val="00BB0F95"/>
    <w:rsid w:val="00BB16A1"/>
    <w:rsid w:val="00BB185C"/>
    <w:rsid w:val="00BB1E52"/>
    <w:rsid w:val="00BB3FC5"/>
    <w:rsid w:val="00BC03BF"/>
    <w:rsid w:val="00BC3A20"/>
    <w:rsid w:val="00BC4218"/>
    <w:rsid w:val="00BC479B"/>
    <w:rsid w:val="00BC7258"/>
    <w:rsid w:val="00BD0189"/>
    <w:rsid w:val="00BD5851"/>
    <w:rsid w:val="00BD7194"/>
    <w:rsid w:val="00BE06C4"/>
    <w:rsid w:val="00BE0E35"/>
    <w:rsid w:val="00BE6905"/>
    <w:rsid w:val="00BE7F3B"/>
    <w:rsid w:val="00BF4291"/>
    <w:rsid w:val="00BF47A3"/>
    <w:rsid w:val="00BF60D1"/>
    <w:rsid w:val="00BF6543"/>
    <w:rsid w:val="00C01B63"/>
    <w:rsid w:val="00C02F4B"/>
    <w:rsid w:val="00C03477"/>
    <w:rsid w:val="00C037EF"/>
    <w:rsid w:val="00C03FAC"/>
    <w:rsid w:val="00C07D94"/>
    <w:rsid w:val="00C10952"/>
    <w:rsid w:val="00C10BF2"/>
    <w:rsid w:val="00C119D2"/>
    <w:rsid w:val="00C11F28"/>
    <w:rsid w:val="00C14F8D"/>
    <w:rsid w:val="00C176C3"/>
    <w:rsid w:val="00C17714"/>
    <w:rsid w:val="00C17D2D"/>
    <w:rsid w:val="00C2364C"/>
    <w:rsid w:val="00C23EBE"/>
    <w:rsid w:val="00C24B71"/>
    <w:rsid w:val="00C26AEE"/>
    <w:rsid w:val="00C31252"/>
    <w:rsid w:val="00C314E6"/>
    <w:rsid w:val="00C31D6E"/>
    <w:rsid w:val="00C33BC5"/>
    <w:rsid w:val="00C33BD0"/>
    <w:rsid w:val="00C34C48"/>
    <w:rsid w:val="00C34D3C"/>
    <w:rsid w:val="00C35384"/>
    <w:rsid w:val="00C3574C"/>
    <w:rsid w:val="00C36173"/>
    <w:rsid w:val="00C412D3"/>
    <w:rsid w:val="00C45240"/>
    <w:rsid w:val="00C45C80"/>
    <w:rsid w:val="00C46CB0"/>
    <w:rsid w:val="00C51319"/>
    <w:rsid w:val="00C528CB"/>
    <w:rsid w:val="00C54D39"/>
    <w:rsid w:val="00C55051"/>
    <w:rsid w:val="00C56FD4"/>
    <w:rsid w:val="00C605EB"/>
    <w:rsid w:val="00C61D52"/>
    <w:rsid w:val="00C62994"/>
    <w:rsid w:val="00C6662B"/>
    <w:rsid w:val="00C70179"/>
    <w:rsid w:val="00C72216"/>
    <w:rsid w:val="00C72A34"/>
    <w:rsid w:val="00C735C5"/>
    <w:rsid w:val="00C74E18"/>
    <w:rsid w:val="00C755EB"/>
    <w:rsid w:val="00C7689A"/>
    <w:rsid w:val="00C80073"/>
    <w:rsid w:val="00C81C11"/>
    <w:rsid w:val="00C81CE2"/>
    <w:rsid w:val="00C84596"/>
    <w:rsid w:val="00C852BE"/>
    <w:rsid w:val="00C860B1"/>
    <w:rsid w:val="00C90746"/>
    <w:rsid w:val="00C913E1"/>
    <w:rsid w:val="00C91C79"/>
    <w:rsid w:val="00C93628"/>
    <w:rsid w:val="00CA215F"/>
    <w:rsid w:val="00CA2522"/>
    <w:rsid w:val="00CA354B"/>
    <w:rsid w:val="00CA3E5F"/>
    <w:rsid w:val="00CA479D"/>
    <w:rsid w:val="00CB34F2"/>
    <w:rsid w:val="00CB3E67"/>
    <w:rsid w:val="00CB4D21"/>
    <w:rsid w:val="00CB637B"/>
    <w:rsid w:val="00CB6900"/>
    <w:rsid w:val="00CC067B"/>
    <w:rsid w:val="00CC39FC"/>
    <w:rsid w:val="00CC3D16"/>
    <w:rsid w:val="00CC46B7"/>
    <w:rsid w:val="00CC5620"/>
    <w:rsid w:val="00CC6428"/>
    <w:rsid w:val="00CD0B07"/>
    <w:rsid w:val="00CD3A42"/>
    <w:rsid w:val="00CD3D77"/>
    <w:rsid w:val="00CD3E55"/>
    <w:rsid w:val="00CD510F"/>
    <w:rsid w:val="00CD616C"/>
    <w:rsid w:val="00CD6FD3"/>
    <w:rsid w:val="00CE190D"/>
    <w:rsid w:val="00CE37EF"/>
    <w:rsid w:val="00CE472D"/>
    <w:rsid w:val="00CE4987"/>
    <w:rsid w:val="00CE52AA"/>
    <w:rsid w:val="00CE632C"/>
    <w:rsid w:val="00CE68D1"/>
    <w:rsid w:val="00CE7752"/>
    <w:rsid w:val="00CF37EE"/>
    <w:rsid w:val="00CF3C76"/>
    <w:rsid w:val="00CF4127"/>
    <w:rsid w:val="00D026C3"/>
    <w:rsid w:val="00D03BD8"/>
    <w:rsid w:val="00D05EA8"/>
    <w:rsid w:val="00D05EED"/>
    <w:rsid w:val="00D06528"/>
    <w:rsid w:val="00D06CD4"/>
    <w:rsid w:val="00D11E4C"/>
    <w:rsid w:val="00D1700C"/>
    <w:rsid w:val="00D21E8D"/>
    <w:rsid w:val="00D2290A"/>
    <w:rsid w:val="00D24353"/>
    <w:rsid w:val="00D2562F"/>
    <w:rsid w:val="00D26BA0"/>
    <w:rsid w:val="00D2714B"/>
    <w:rsid w:val="00D32CCE"/>
    <w:rsid w:val="00D3309C"/>
    <w:rsid w:val="00D352ED"/>
    <w:rsid w:val="00D35E17"/>
    <w:rsid w:val="00D36930"/>
    <w:rsid w:val="00D37CE2"/>
    <w:rsid w:val="00D40C42"/>
    <w:rsid w:val="00D42116"/>
    <w:rsid w:val="00D42770"/>
    <w:rsid w:val="00D50C4E"/>
    <w:rsid w:val="00D519DA"/>
    <w:rsid w:val="00D51DF3"/>
    <w:rsid w:val="00D529E0"/>
    <w:rsid w:val="00D52C6E"/>
    <w:rsid w:val="00D57ECB"/>
    <w:rsid w:val="00D61E00"/>
    <w:rsid w:val="00D6319C"/>
    <w:rsid w:val="00D64A58"/>
    <w:rsid w:val="00D6723F"/>
    <w:rsid w:val="00D71DF3"/>
    <w:rsid w:val="00D722DB"/>
    <w:rsid w:val="00D7260D"/>
    <w:rsid w:val="00D75000"/>
    <w:rsid w:val="00D768C7"/>
    <w:rsid w:val="00D76E31"/>
    <w:rsid w:val="00D80E14"/>
    <w:rsid w:val="00D84A2F"/>
    <w:rsid w:val="00D84E69"/>
    <w:rsid w:val="00D857EB"/>
    <w:rsid w:val="00D86F92"/>
    <w:rsid w:val="00D9058E"/>
    <w:rsid w:val="00D92C68"/>
    <w:rsid w:val="00D9305E"/>
    <w:rsid w:val="00D94097"/>
    <w:rsid w:val="00D940E1"/>
    <w:rsid w:val="00D95F35"/>
    <w:rsid w:val="00D96FDD"/>
    <w:rsid w:val="00DA5CFC"/>
    <w:rsid w:val="00DA6103"/>
    <w:rsid w:val="00DB00CA"/>
    <w:rsid w:val="00DB30A1"/>
    <w:rsid w:val="00DB330B"/>
    <w:rsid w:val="00DB3D5D"/>
    <w:rsid w:val="00DB52F9"/>
    <w:rsid w:val="00DB576B"/>
    <w:rsid w:val="00DB578D"/>
    <w:rsid w:val="00DB6830"/>
    <w:rsid w:val="00DB7264"/>
    <w:rsid w:val="00DB746F"/>
    <w:rsid w:val="00DB7709"/>
    <w:rsid w:val="00DC0153"/>
    <w:rsid w:val="00DC0E04"/>
    <w:rsid w:val="00DC1595"/>
    <w:rsid w:val="00DC3366"/>
    <w:rsid w:val="00DC3CA1"/>
    <w:rsid w:val="00DC67BD"/>
    <w:rsid w:val="00DC6DB9"/>
    <w:rsid w:val="00DC73F4"/>
    <w:rsid w:val="00DC7566"/>
    <w:rsid w:val="00DD11BA"/>
    <w:rsid w:val="00DD2927"/>
    <w:rsid w:val="00DD3504"/>
    <w:rsid w:val="00DD37D5"/>
    <w:rsid w:val="00DD5A68"/>
    <w:rsid w:val="00DE2FB4"/>
    <w:rsid w:val="00DE47A2"/>
    <w:rsid w:val="00DE4A9E"/>
    <w:rsid w:val="00DE537B"/>
    <w:rsid w:val="00DE76D5"/>
    <w:rsid w:val="00DE7D97"/>
    <w:rsid w:val="00DF0FF2"/>
    <w:rsid w:val="00DF1F64"/>
    <w:rsid w:val="00DF6E2C"/>
    <w:rsid w:val="00E01B00"/>
    <w:rsid w:val="00E0319B"/>
    <w:rsid w:val="00E03FDD"/>
    <w:rsid w:val="00E076E9"/>
    <w:rsid w:val="00E10003"/>
    <w:rsid w:val="00E10D3B"/>
    <w:rsid w:val="00E13F4E"/>
    <w:rsid w:val="00E157AF"/>
    <w:rsid w:val="00E174F6"/>
    <w:rsid w:val="00E17D21"/>
    <w:rsid w:val="00E20F0A"/>
    <w:rsid w:val="00E21C8C"/>
    <w:rsid w:val="00E2265D"/>
    <w:rsid w:val="00E23D58"/>
    <w:rsid w:val="00E258E4"/>
    <w:rsid w:val="00E31037"/>
    <w:rsid w:val="00E32BF2"/>
    <w:rsid w:val="00E33094"/>
    <w:rsid w:val="00E33C1D"/>
    <w:rsid w:val="00E343DA"/>
    <w:rsid w:val="00E351C7"/>
    <w:rsid w:val="00E3529E"/>
    <w:rsid w:val="00E37F36"/>
    <w:rsid w:val="00E4485C"/>
    <w:rsid w:val="00E5182C"/>
    <w:rsid w:val="00E5211E"/>
    <w:rsid w:val="00E578D6"/>
    <w:rsid w:val="00E603AA"/>
    <w:rsid w:val="00E6158D"/>
    <w:rsid w:val="00E65CDC"/>
    <w:rsid w:val="00E6699E"/>
    <w:rsid w:val="00E66F89"/>
    <w:rsid w:val="00E67CC5"/>
    <w:rsid w:val="00E70679"/>
    <w:rsid w:val="00E729C7"/>
    <w:rsid w:val="00E831B3"/>
    <w:rsid w:val="00E8385E"/>
    <w:rsid w:val="00E845AA"/>
    <w:rsid w:val="00E94678"/>
    <w:rsid w:val="00E94AF2"/>
    <w:rsid w:val="00E9572E"/>
    <w:rsid w:val="00E96041"/>
    <w:rsid w:val="00EA059D"/>
    <w:rsid w:val="00EB5554"/>
    <w:rsid w:val="00EB7972"/>
    <w:rsid w:val="00EC0AAE"/>
    <w:rsid w:val="00EC15FE"/>
    <w:rsid w:val="00EC1C03"/>
    <w:rsid w:val="00EC322D"/>
    <w:rsid w:val="00EC355F"/>
    <w:rsid w:val="00EC3FD3"/>
    <w:rsid w:val="00EC3FFE"/>
    <w:rsid w:val="00ED152F"/>
    <w:rsid w:val="00ED2BFA"/>
    <w:rsid w:val="00ED37EA"/>
    <w:rsid w:val="00ED7541"/>
    <w:rsid w:val="00EE0A7B"/>
    <w:rsid w:val="00EE74AA"/>
    <w:rsid w:val="00EF1A8D"/>
    <w:rsid w:val="00EF21B4"/>
    <w:rsid w:val="00EF4687"/>
    <w:rsid w:val="00EF5F69"/>
    <w:rsid w:val="00EF62D9"/>
    <w:rsid w:val="00EF77A4"/>
    <w:rsid w:val="00EF7F9C"/>
    <w:rsid w:val="00F008BE"/>
    <w:rsid w:val="00F00DB6"/>
    <w:rsid w:val="00F07CA4"/>
    <w:rsid w:val="00F1014E"/>
    <w:rsid w:val="00F10C1D"/>
    <w:rsid w:val="00F17E00"/>
    <w:rsid w:val="00F21644"/>
    <w:rsid w:val="00F22389"/>
    <w:rsid w:val="00F236D6"/>
    <w:rsid w:val="00F24BFA"/>
    <w:rsid w:val="00F27457"/>
    <w:rsid w:val="00F31ACC"/>
    <w:rsid w:val="00F32A0A"/>
    <w:rsid w:val="00F333CF"/>
    <w:rsid w:val="00F36581"/>
    <w:rsid w:val="00F40B13"/>
    <w:rsid w:val="00F41311"/>
    <w:rsid w:val="00F43A3A"/>
    <w:rsid w:val="00F444CF"/>
    <w:rsid w:val="00F44976"/>
    <w:rsid w:val="00F45131"/>
    <w:rsid w:val="00F4565E"/>
    <w:rsid w:val="00F46168"/>
    <w:rsid w:val="00F472C1"/>
    <w:rsid w:val="00F47F45"/>
    <w:rsid w:val="00F50ECD"/>
    <w:rsid w:val="00F54167"/>
    <w:rsid w:val="00F55D1C"/>
    <w:rsid w:val="00F5645D"/>
    <w:rsid w:val="00F56BF6"/>
    <w:rsid w:val="00F57730"/>
    <w:rsid w:val="00F61530"/>
    <w:rsid w:val="00F655AD"/>
    <w:rsid w:val="00F6661D"/>
    <w:rsid w:val="00F70FDD"/>
    <w:rsid w:val="00F7211F"/>
    <w:rsid w:val="00F75550"/>
    <w:rsid w:val="00F77EF5"/>
    <w:rsid w:val="00F80B2B"/>
    <w:rsid w:val="00F82020"/>
    <w:rsid w:val="00F82172"/>
    <w:rsid w:val="00F835C4"/>
    <w:rsid w:val="00F83B2E"/>
    <w:rsid w:val="00F850CC"/>
    <w:rsid w:val="00F85F46"/>
    <w:rsid w:val="00F8799F"/>
    <w:rsid w:val="00F900F9"/>
    <w:rsid w:val="00F90F13"/>
    <w:rsid w:val="00F91484"/>
    <w:rsid w:val="00F92057"/>
    <w:rsid w:val="00F94AEF"/>
    <w:rsid w:val="00F96188"/>
    <w:rsid w:val="00FA1272"/>
    <w:rsid w:val="00FA36F9"/>
    <w:rsid w:val="00FB0916"/>
    <w:rsid w:val="00FB1206"/>
    <w:rsid w:val="00FB3003"/>
    <w:rsid w:val="00FB3714"/>
    <w:rsid w:val="00FB5A75"/>
    <w:rsid w:val="00FC0D0C"/>
    <w:rsid w:val="00FC1A6F"/>
    <w:rsid w:val="00FC1AF3"/>
    <w:rsid w:val="00FC3E36"/>
    <w:rsid w:val="00FC422E"/>
    <w:rsid w:val="00FC60DD"/>
    <w:rsid w:val="00FC6B53"/>
    <w:rsid w:val="00FC790F"/>
    <w:rsid w:val="00FC7E95"/>
    <w:rsid w:val="00FC7F5B"/>
    <w:rsid w:val="00FE22D4"/>
    <w:rsid w:val="00FE38B4"/>
    <w:rsid w:val="00FE606D"/>
    <w:rsid w:val="00FE6B3A"/>
    <w:rsid w:val="00FE7794"/>
    <w:rsid w:val="00FF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7B63C"/>
  <w15:docId w15:val="{F32F6F92-69D7-463A-95F6-DDEC796F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DC1"/>
    <w:pPr>
      <w:widowControl w:val="0"/>
    </w:pPr>
  </w:style>
  <w:style w:type="paragraph" w:styleId="1">
    <w:name w:val="heading 1"/>
    <w:basedOn w:val="a"/>
    <w:next w:val="a"/>
    <w:link w:val="10"/>
    <w:qFormat/>
    <w:rsid w:val="00D3309C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3309C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566B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41ED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uiPriority w:val="33"/>
    <w:qFormat/>
    <w:rsid w:val="00FC790F"/>
    <w:rPr>
      <w:b/>
      <w:bCs/>
      <w:smallCaps/>
      <w:spacing w:val="5"/>
    </w:rPr>
  </w:style>
  <w:style w:type="paragraph" w:customStyle="1" w:styleId="a4">
    <w:name w:val="甲"/>
    <w:basedOn w:val="a"/>
    <w:qFormat/>
    <w:rsid w:val="00D95F35"/>
    <w:pPr>
      <w:ind w:leftChars="150" w:left="360"/>
    </w:pPr>
    <w:rPr>
      <w:b/>
      <w:sz w:val="22"/>
      <w:bdr w:val="single" w:sz="4" w:space="0" w:color="auto"/>
    </w:rPr>
  </w:style>
  <w:style w:type="paragraph" w:customStyle="1" w:styleId="a5">
    <w:name w:val="乙"/>
    <w:basedOn w:val="a"/>
    <w:qFormat/>
    <w:rsid w:val="00D95F35"/>
    <w:pPr>
      <w:overflowPunct w:val="0"/>
      <w:ind w:leftChars="200" w:left="480"/>
      <w:outlineLvl w:val="4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6">
    <w:name w:val="丙"/>
    <w:basedOn w:val="a"/>
    <w:qFormat/>
    <w:rsid w:val="00D95F35"/>
    <w:pPr>
      <w:overflowPunct w:val="0"/>
      <w:ind w:leftChars="250" w:left="600"/>
      <w:outlineLvl w:val="5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7">
    <w:name w:val="丁"/>
    <w:basedOn w:val="a"/>
    <w:qFormat/>
    <w:rsid w:val="00BA2F62"/>
    <w:pPr>
      <w:ind w:leftChars="300" w:left="720"/>
    </w:pPr>
    <w:rPr>
      <w:b/>
      <w:bCs/>
      <w:sz w:val="22"/>
      <w:bdr w:val="single" w:sz="4" w:space="0" w:color="auto"/>
    </w:rPr>
  </w:style>
  <w:style w:type="paragraph" w:customStyle="1" w:styleId="a8">
    <w:name w:val="戊"/>
    <w:basedOn w:val="a"/>
    <w:qFormat/>
    <w:rsid w:val="00BA2F62"/>
    <w:pPr>
      <w:ind w:leftChars="350" w:left="840"/>
    </w:pPr>
    <w:rPr>
      <w:b/>
      <w:bCs/>
      <w:sz w:val="22"/>
      <w:bdr w:val="single" w:sz="4" w:space="0" w:color="auto"/>
    </w:rPr>
  </w:style>
  <w:style w:type="paragraph" w:customStyle="1" w:styleId="a9">
    <w:name w:val="己"/>
    <w:basedOn w:val="a"/>
    <w:qFormat/>
    <w:rsid w:val="00BA2F62"/>
    <w:pPr>
      <w:ind w:leftChars="400" w:left="960"/>
    </w:pPr>
    <w:rPr>
      <w:b/>
      <w:bCs/>
      <w:sz w:val="22"/>
      <w:bdr w:val="single" w:sz="4" w:space="0" w:color="auto" w:frame="1"/>
    </w:rPr>
  </w:style>
  <w:style w:type="paragraph" w:customStyle="1" w:styleId="aa">
    <w:name w:val="庚"/>
    <w:basedOn w:val="a"/>
    <w:qFormat/>
    <w:rsid w:val="00BA2F62"/>
    <w:pPr>
      <w:ind w:leftChars="450" w:left="1080"/>
    </w:pPr>
    <w:rPr>
      <w:b/>
      <w:bCs/>
      <w:sz w:val="22"/>
      <w:bdr w:val="single" w:sz="4" w:space="0" w:color="auto" w:frame="1"/>
    </w:rPr>
  </w:style>
  <w:style w:type="paragraph" w:customStyle="1" w:styleId="ab">
    <w:name w:val="辛"/>
    <w:basedOn w:val="a"/>
    <w:qFormat/>
    <w:rsid w:val="00BA2F62"/>
    <w:pPr>
      <w:ind w:leftChars="500" w:left="1200"/>
    </w:pPr>
    <w:rPr>
      <w:b/>
      <w:bCs/>
      <w:sz w:val="22"/>
      <w:bdr w:val="single" w:sz="4" w:space="0" w:color="auto" w:frame="1"/>
    </w:rPr>
  </w:style>
  <w:style w:type="paragraph" w:styleId="ac">
    <w:name w:val="header"/>
    <w:basedOn w:val="a"/>
    <w:link w:val="ad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12310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12310"/>
    <w:rPr>
      <w:sz w:val="20"/>
      <w:szCs w:val="20"/>
    </w:rPr>
  </w:style>
  <w:style w:type="paragraph" w:styleId="af0">
    <w:name w:val="footnote text"/>
    <w:aliases w:val="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f1"/>
    <w:uiPriority w:val="99"/>
    <w:unhideWhenUsed/>
    <w:qFormat/>
    <w:rsid w:val="00837C3B"/>
    <w:pPr>
      <w:snapToGrid w:val="0"/>
    </w:pPr>
    <w:rPr>
      <w:sz w:val="20"/>
      <w:szCs w:val="20"/>
    </w:rPr>
  </w:style>
  <w:style w:type="character" w:customStyle="1" w:styleId="af1">
    <w:name w:val="註腳文字 字元"/>
    <w:aliases w:val="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註腳文字註腳...Roman 字元,11 點 字元"/>
    <w:basedOn w:val="a0"/>
    <w:link w:val="af0"/>
    <w:uiPriority w:val="99"/>
    <w:rsid w:val="00837C3B"/>
    <w:rPr>
      <w:sz w:val="20"/>
      <w:szCs w:val="20"/>
    </w:rPr>
  </w:style>
  <w:style w:type="character" w:styleId="af2">
    <w:name w:val="footnote reference"/>
    <w:basedOn w:val="a0"/>
    <w:uiPriority w:val="99"/>
    <w:unhideWhenUsed/>
    <w:qFormat/>
    <w:rsid w:val="00837C3B"/>
    <w:rPr>
      <w:vertAlign w:val="superscript"/>
    </w:rPr>
  </w:style>
  <w:style w:type="character" w:customStyle="1" w:styleId="10">
    <w:name w:val="標題 1 字元"/>
    <w:basedOn w:val="a0"/>
    <w:link w:val="1"/>
    <w:rsid w:val="00D3309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D3309C"/>
    <w:rPr>
      <w:rFonts w:ascii="Arial" w:eastAsia="新細明體" w:hAnsi="Arial" w:cs="Times New Roman"/>
      <w:b/>
      <w:bCs/>
      <w:sz w:val="48"/>
      <w:szCs w:val="48"/>
    </w:rPr>
  </w:style>
  <w:style w:type="paragraph" w:customStyle="1" w:styleId="11">
    <w:name w:val="樣式1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paragraph" w:customStyle="1" w:styleId="21">
    <w:name w:val="樣式2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character" w:styleId="af3">
    <w:name w:val="Hyperlink"/>
    <w:basedOn w:val="a0"/>
    <w:rsid w:val="009314FA"/>
    <w:rPr>
      <w:color w:val="0000FF"/>
      <w:u w:val="single"/>
    </w:rPr>
  </w:style>
  <w:style w:type="character" w:customStyle="1" w:styleId="12">
    <w:name w:val="註腳文字 字元1"/>
    <w:aliases w:val="註腳文字 字元 字元"/>
    <w:basedOn w:val="a0"/>
    <w:rsid w:val="00FC3E36"/>
    <w:rPr>
      <w:rFonts w:eastAsia="新細明體"/>
      <w:kern w:val="2"/>
      <w:lang w:val="en-US" w:eastAsia="zh-TW" w:bidi="ar-SA"/>
    </w:rPr>
  </w:style>
  <w:style w:type="paragraph" w:styleId="af4">
    <w:name w:val="No Spacing"/>
    <w:uiPriority w:val="1"/>
    <w:qFormat/>
    <w:rsid w:val="00A96B29"/>
    <w:pPr>
      <w:widowControl w:val="0"/>
      <w:ind w:firstLineChars="100" w:firstLine="100"/>
      <w:jc w:val="left"/>
    </w:pPr>
    <w:rPr>
      <w:rFonts w:ascii="Times New Roman" w:eastAsia="新細明體" w:hAnsi="Times New Roman" w:cs="Times New Roman"/>
    </w:rPr>
  </w:style>
  <w:style w:type="paragraph" w:styleId="af5">
    <w:name w:val="List Paragraph"/>
    <w:basedOn w:val="a"/>
    <w:uiPriority w:val="34"/>
    <w:qFormat/>
    <w:rsid w:val="00A3265E"/>
    <w:pPr>
      <w:ind w:leftChars="200" w:left="480"/>
    </w:pPr>
  </w:style>
  <w:style w:type="character" w:styleId="af6">
    <w:name w:val="annotation reference"/>
    <w:basedOn w:val="a0"/>
    <w:uiPriority w:val="99"/>
    <w:semiHidden/>
    <w:unhideWhenUsed/>
    <w:rsid w:val="007A5D99"/>
    <w:rPr>
      <w:sz w:val="18"/>
      <w:szCs w:val="18"/>
    </w:rPr>
  </w:style>
  <w:style w:type="paragraph" w:styleId="af7">
    <w:name w:val="annotation text"/>
    <w:basedOn w:val="a"/>
    <w:link w:val="af8"/>
    <w:uiPriority w:val="99"/>
    <w:unhideWhenUsed/>
    <w:rsid w:val="007A5D99"/>
    <w:pPr>
      <w:jc w:val="left"/>
    </w:pPr>
  </w:style>
  <w:style w:type="character" w:customStyle="1" w:styleId="af8">
    <w:name w:val="註解文字 字元"/>
    <w:basedOn w:val="a0"/>
    <w:link w:val="af7"/>
    <w:uiPriority w:val="99"/>
    <w:rsid w:val="007A5D9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A5D99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A5D99"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7A5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7A5D99"/>
    <w:rPr>
      <w:rFonts w:asciiTheme="majorHAnsi" w:eastAsiaTheme="majorEastAsia" w:hAnsiTheme="majorHAnsi" w:cstheme="majorBidi"/>
      <w:sz w:val="18"/>
      <w:szCs w:val="18"/>
    </w:rPr>
  </w:style>
  <w:style w:type="numbering" w:customStyle="1" w:styleId="NoList1">
    <w:name w:val="No List1"/>
    <w:next w:val="a2"/>
    <w:semiHidden/>
    <w:rsid w:val="00A84630"/>
  </w:style>
  <w:style w:type="character" w:customStyle="1" w:styleId="40">
    <w:name w:val="標題 4 字元"/>
    <w:basedOn w:val="a0"/>
    <w:link w:val="4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3941E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paragraph" w:customStyle="1" w:styleId="afd">
    <w:name w:val="壬"/>
    <w:basedOn w:val="aa"/>
    <w:qFormat/>
    <w:rsid w:val="000264B2"/>
    <w:pPr>
      <w:ind w:leftChars="550" w:left="1320"/>
    </w:pPr>
    <w:rPr>
      <w:shd w:val="pct15" w:color="auto" w:fill="FFFFFF"/>
    </w:rPr>
  </w:style>
  <w:style w:type="paragraph" w:customStyle="1" w:styleId="afe">
    <w:name w:val="癸"/>
    <w:basedOn w:val="a"/>
    <w:qFormat/>
    <w:rsid w:val="00B4353F"/>
    <w:pPr>
      <w:ind w:leftChars="600" w:left="1830" w:hangingChars="177" w:hanging="390"/>
    </w:pPr>
    <w:rPr>
      <w:rFonts w:asciiTheme="minorEastAsia" w:hAnsiTheme="minorEastAsia"/>
      <w:b/>
      <w:bCs/>
      <w:sz w:val="22"/>
      <w:bdr w:val="single" w:sz="4" w:space="0" w:color="auto"/>
      <w:shd w:val="pct15" w:color="auto" w:fill="FFFFFF"/>
    </w:rPr>
  </w:style>
  <w:style w:type="paragraph" w:customStyle="1" w:styleId="100">
    <w:name w:val="1.0"/>
    <w:basedOn w:val="a4"/>
    <w:qFormat/>
    <w:rsid w:val="00AF1FF7"/>
    <w:pPr>
      <w:ind w:leftChars="100" w:left="100"/>
      <w:outlineLvl w:val="2"/>
    </w:pPr>
  </w:style>
  <w:style w:type="paragraph" w:customStyle="1" w:styleId="15">
    <w:name w:val="1.5"/>
    <w:basedOn w:val="a5"/>
    <w:qFormat/>
    <w:rsid w:val="00AF1FF7"/>
    <w:pPr>
      <w:ind w:leftChars="150" w:left="150"/>
      <w:outlineLvl w:val="3"/>
    </w:pPr>
  </w:style>
  <w:style w:type="paragraph" w:customStyle="1" w:styleId="200">
    <w:name w:val="2.0"/>
    <w:basedOn w:val="a6"/>
    <w:qFormat/>
    <w:rsid w:val="00AF1FF7"/>
    <w:pPr>
      <w:ind w:leftChars="200" w:left="200"/>
      <w:outlineLvl w:val="4"/>
    </w:pPr>
  </w:style>
  <w:style w:type="paragraph" w:customStyle="1" w:styleId="25">
    <w:name w:val="2.5"/>
    <w:basedOn w:val="a7"/>
    <w:rsid w:val="00AF1FF7"/>
    <w:pPr>
      <w:ind w:leftChars="250" w:left="250"/>
      <w:outlineLvl w:val="5"/>
    </w:pPr>
    <w:rPr>
      <w:shd w:val="pct15" w:color="auto" w:fill="FFFFFF"/>
    </w:rPr>
  </w:style>
  <w:style w:type="paragraph" w:customStyle="1" w:styleId="300">
    <w:name w:val="3.0"/>
    <w:basedOn w:val="a8"/>
    <w:rsid w:val="00AF1FF7"/>
    <w:pPr>
      <w:ind w:leftChars="300" w:left="300"/>
      <w:outlineLvl w:val="6"/>
    </w:pPr>
    <w:rPr>
      <w:shd w:val="pct15" w:color="auto" w:fill="FFFFFF"/>
    </w:rPr>
  </w:style>
  <w:style w:type="paragraph" w:customStyle="1" w:styleId="00">
    <w:name w:val="0.0"/>
    <w:basedOn w:val="a"/>
    <w:qFormat/>
    <w:rsid w:val="00821FA5"/>
    <w:pPr>
      <w:overflowPunct w:val="0"/>
      <w:outlineLvl w:val="0"/>
    </w:pPr>
    <w:rPr>
      <w:rFonts w:ascii="Times New Roman" w:eastAsia="新細明體" w:hAnsi="Times New Roman" w:cs="Times New Roman"/>
      <w:b/>
      <w:bCs/>
      <w:color w:val="000000"/>
      <w:kern w:val="0"/>
      <w:sz w:val="22"/>
      <w:shd w:val="pct15" w:color="auto" w:fill="FFFFFF"/>
    </w:rPr>
  </w:style>
  <w:style w:type="paragraph" w:customStyle="1" w:styleId="35">
    <w:name w:val="3.5"/>
    <w:basedOn w:val="a7"/>
    <w:qFormat/>
    <w:rsid w:val="00AF1FF7"/>
    <w:pPr>
      <w:ind w:leftChars="350" w:left="350"/>
      <w:outlineLvl w:val="7"/>
    </w:pPr>
    <w:rPr>
      <w:bdr w:val="single" w:sz="4" w:space="0" w:color="auto" w:frame="1"/>
    </w:rPr>
  </w:style>
  <w:style w:type="paragraph" w:customStyle="1" w:styleId="400">
    <w:name w:val="4.0"/>
    <w:basedOn w:val="aa"/>
    <w:qFormat/>
    <w:rsid w:val="00AF1FF7"/>
    <w:pPr>
      <w:ind w:leftChars="400" w:left="400"/>
      <w:outlineLvl w:val="8"/>
    </w:pPr>
  </w:style>
  <w:style w:type="paragraph" w:customStyle="1" w:styleId="45">
    <w:name w:val="4.5"/>
    <w:basedOn w:val="ab"/>
    <w:qFormat/>
    <w:rsid w:val="00133A1A"/>
    <w:pPr>
      <w:ind w:leftChars="450" w:left="450"/>
      <w:outlineLvl w:val="8"/>
    </w:pPr>
  </w:style>
  <w:style w:type="paragraph" w:customStyle="1" w:styleId="500">
    <w:name w:val="5.0"/>
    <w:basedOn w:val="45"/>
    <w:qFormat/>
    <w:rsid w:val="00A765F7"/>
    <w:pPr>
      <w:ind w:leftChars="500" w:left="500"/>
    </w:pPr>
    <w:rPr>
      <w:rFonts w:ascii="Times New Roman" w:hAnsi="Times New Roman" w:cs="Times New Roman"/>
      <w:bdr w:val="single" w:sz="4" w:space="0" w:color="auto"/>
    </w:rPr>
  </w:style>
  <w:style w:type="paragraph" w:customStyle="1" w:styleId="55">
    <w:name w:val="5.5"/>
    <w:basedOn w:val="500"/>
    <w:qFormat/>
    <w:rsid w:val="00D35E17"/>
    <w:pPr>
      <w:ind w:leftChars="550" w:left="1710"/>
    </w:pPr>
  </w:style>
  <w:style w:type="paragraph" w:customStyle="1" w:styleId="05">
    <w:name w:val="0.5"/>
    <w:basedOn w:val="100"/>
    <w:qFormat/>
    <w:rsid w:val="00056903"/>
    <w:pPr>
      <w:ind w:leftChars="50" w:left="50"/>
      <w:outlineLvl w:val="1"/>
    </w:pPr>
  </w:style>
  <w:style w:type="character" w:customStyle="1" w:styleId="30">
    <w:name w:val="標題 3 字元"/>
    <w:basedOn w:val="a0"/>
    <w:link w:val="3"/>
    <w:uiPriority w:val="9"/>
    <w:semiHidden/>
    <w:rsid w:val="0034566B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linehead1">
    <w:name w:val="linehead1"/>
    <w:basedOn w:val="a0"/>
    <w:rsid w:val="006A64C0"/>
    <w:rPr>
      <w:b w:val="0"/>
      <w:bCs w:val="0"/>
      <w:color w:val="0000A0"/>
      <w:sz w:val="28"/>
      <w:szCs w:val="28"/>
    </w:rPr>
  </w:style>
  <w:style w:type="character" w:customStyle="1" w:styleId="note1">
    <w:name w:val="note1"/>
    <w:basedOn w:val="a0"/>
    <w:rsid w:val="001310DC"/>
    <w:rPr>
      <w:b w:val="0"/>
      <w:bCs w:val="0"/>
      <w:color w:val="9F5000"/>
      <w:sz w:val="28"/>
      <w:szCs w:val="28"/>
    </w:rPr>
  </w:style>
  <w:style w:type="table" w:styleId="aff">
    <w:name w:val="Table Grid"/>
    <w:basedOn w:val="a1"/>
    <w:uiPriority w:val="39"/>
    <w:rsid w:val="00126715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013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7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4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65870D-3645-4EA0-AD3C-746683D4C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</cp:lastModifiedBy>
  <cp:revision>2</cp:revision>
  <dcterms:created xsi:type="dcterms:W3CDTF">2024-06-08T09:51:00Z</dcterms:created>
  <dcterms:modified xsi:type="dcterms:W3CDTF">2024-06-08T09:51:00Z</dcterms:modified>
</cp:coreProperties>
</file>