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13A53C" w14:textId="5422D595" w:rsidR="00382EBF" w:rsidRPr="00C819EA" w:rsidRDefault="00382EBF" w:rsidP="008510D3">
      <w:pPr>
        <w:snapToGrid w:val="0"/>
        <w:spacing w:afterLines="0" w:after="0"/>
        <w:jc w:val="center"/>
        <w:rPr>
          <w:rFonts w:eastAsia="標楷體" w:cs="Times New Roman"/>
          <w:sz w:val="36"/>
          <w:szCs w:val="36"/>
        </w:rPr>
      </w:pPr>
      <w:r w:rsidRPr="00C819EA">
        <w:rPr>
          <w:rFonts w:eastAsia="標楷體" w:cs="Times New Roman"/>
          <w:b/>
          <w:sz w:val="36"/>
          <w:szCs w:val="36"/>
        </w:rPr>
        <w:t>《</w:t>
      </w:r>
      <w:r w:rsidR="00A479A6" w:rsidRPr="00C819EA">
        <w:rPr>
          <w:rFonts w:eastAsia="標楷體" w:cs="Times New Roman"/>
          <w:b/>
          <w:bCs/>
          <w:sz w:val="36"/>
          <w:szCs w:val="36"/>
        </w:rPr>
        <w:t>百</w:t>
      </w:r>
      <w:r w:rsidRPr="00C819EA">
        <w:rPr>
          <w:rFonts w:eastAsia="標楷體" w:cs="Times New Roman"/>
          <w:b/>
          <w:bCs/>
          <w:sz w:val="36"/>
          <w:szCs w:val="36"/>
        </w:rPr>
        <w:t>論</w:t>
      </w:r>
      <w:r w:rsidR="00DC1D59" w:rsidRPr="00C819EA">
        <w:rPr>
          <w:rFonts w:eastAsia="標楷體" w:cs="Times New Roman"/>
          <w:b/>
          <w:bCs/>
          <w:sz w:val="36"/>
          <w:szCs w:val="36"/>
        </w:rPr>
        <w:t>疏</w:t>
      </w:r>
      <w:r w:rsidRPr="00C819EA">
        <w:rPr>
          <w:rFonts w:eastAsia="標楷體" w:cs="Times New Roman"/>
          <w:b/>
          <w:sz w:val="36"/>
          <w:szCs w:val="36"/>
        </w:rPr>
        <w:t>》</w:t>
      </w:r>
    </w:p>
    <w:p w14:paraId="69B68C77" w14:textId="2C98C8C3" w:rsidR="00382EBF" w:rsidRPr="00C819EA" w:rsidRDefault="00382EBF" w:rsidP="00BE299C">
      <w:pPr>
        <w:tabs>
          <w:tab w:val="center" w:pos="4535"/>
          <w:tab w:val="left" w:pos="6525"/>
        </w:tabs>
        <w:snapToGrid w:val="0"/>
        <w:spacing w:afterLines="0" w:after="0"/>
        <w:jc w:val="center"/>
        <w:rPr>
          <w:rFonts w:eastAsiaTheme="minorEastAsia" w:cs="Times New Roman"/>
          <w:b/>
          <w:bCs/>
          <w:sz w:val="32"/>
          <w:szCs w:val="32"/>
        </w:rPr>
      </w:pPr>
      <w:r w:rsidRPr="00C819EA">
        <w:rPr>
          <w:rFonts w:eastAsia="標楷體" w:cs="Times New Roman"/>
          <w:b/>
          <w:bCs/>
          <w:sz w:val="32"/>
          <w:szCs w:val="32"/>
        </w:rPr>
        <w:t>〈</w:t>
      </w:r>
      <w:bookmarkStart w:id="0" w:name="_Hlk135027795"/>
      <w:r w:rsidR="00A479A6" w:rsidRPr="00C819EA">
        <w:rPr>
          <w:rFonts w:eastAsia="標楷體" w:cs="Times New Roman"/>
          <w:b/>
          <w:bCs/>
          <w:sz w:val="32"/>
          <w:szCs w:val="32"/>
        </w:rPr>
        <w:t>捨罪福品</w:t>
      </w:r>
      <w:r w:rsidR="00835344" w:rsidRPr="00C819EA">
        <w:rPr>
          <w:rFonts w:eastAsia="標楷體" w:cs="Times New Roman"/>
          <w:b/>
          <w:bCs/>
          <w:sz w:val="32"/>
          <w:szCs w:val="32"/>
        </w:rPr>
        <w:t>第</w:t>
      </w:r>
      <w:r w:rsidR="00A479A6" w:rsidRPr="00C819EA">
        <w:rPr>
          <w:rFonts w:eastAsia="標楷體" w:cs="Times New Roman"/>
          <w:b/>
          <w:bCs/>
          <w:sz w:val="32"/>
          <w:szCs w:val="32"/>
        </w:rPr>
        <w:t>一</w:t>
      </w:r>
      <w:bookmarkEnd w:id="0"/>
      <w:r w:rsidRPr="00C819EA">
        <w:rPr>
          <w:rFonts w:eastAsia="標楷體" w:cs="Times New Roman"/>
          <w:b/>
          <w:bCs/>
          <w:sz w:val="32"/>
          <w:szCs w:val="32"/>
        </w:rPr>
        <w:t>〉</w:t>
      </w:r>
    </w:p>
    <w:p w14:paraId="1B37AEBD" w14:textId="4AB5C67D" w:rsidR="00382EBF" w:rsidRPr="007C6F15" w:rsidRDefault="00382EBF" w:rsidP="008510D3">
      <w:pPr>
        <w:snapToGrid w:val="0"/>
        <w:spacing w:afterLines="0" w:after="0"/>
        <w:jc w:val="center"/>
        <w:rPr>
          <w:rFonts w:eastAsia="標楷體" w:cs="Times New Roman"/>
          <w:b/>
          <w:bCs/>
          <w:sz w:val="28"/>
          <w:szCs w:val="28"/>
        </w:rPr>
      </w:pPr>
      <w:r w:rsidRPr="007C6F15">
        <w:rPr>
          <w:rFonts w:eastAsia="標楷體" w:cs="Times New Roman"/>
          <w:b/>
          <w:bCs/>
          <w:sz w:val="28"/>
          <w:szCs w:val="28"/>
        </w:rPr>
        <w:t>（</w:t>
      </w:r>
      <w:r w:rsidR="00EA614C" w:rsidRPr="007C6F15">
        <w:rPr>
          <w:rFonts w:eastAsia="標楷體" w:cs="Times New Roman"/>
          <w:b/>
          <w:bCs/>
          <w:sz w:val="28"/>
          <w:szCs w:val="28"/>
        </w:rPr>
        <w:t>大正</w:t>
      </w:r>
      <w:r w:rsidR="001E7CAB" w:rsidRPr="007C6F15">
        <w:rPr>
          <w:rFonts w:eastAsia="標楷體" w:cs="Times New Roman"/>
          <w:b/>
          <w:bCs/>
          <w:sz w:val="28"/>
          <w:szCs w:val="28"/>
        </w:rPr>
        <w:t>42</w:t>
      </w:r>
      <w:r w:rsidR="00EA614C" w:rsidRPr="007C6F15">
        <w:rPr>
          <w:rFonts w:eastAsia="標楷體" w:cs="Times New Roman"/>
          <w:b/>
          <w:bCs/>
          <w:sz w:val="28"/>
          <w:szCs w:val="28"/>
        </w:rPr>
        <w:t>，</w:t>
      </w:r>
      <w:r w:rsidR="007C6F15" w:rsidRPr="007C6F15">
        <w:rPr>
          <w:rFonts w:eastAsia="標楷體" w:cs="Times New Roman"/>
          <w:b/>
          <w:bCs/>
          <w:sz w:val="28"/>
          <w:szCs w:val="28"/>
        </w:rPr>
        <w:t xml:space="preserve"> </w:t>
      </w:r>
      <w:r w:rsidR="001E7CAB" w:rsidRPr="007C6F15">
        <w:rPr>
          <w:rFonts w:eastAsia="標楷體" w:cs="Times New Roman"/>
          <w:b/>
          <w:bCs/>
          <w:sz w:val="28"/>
          <w:szCs w:val="28"/>
        </w:rPr>
        <w:t xml:space="preserve">254c25 </w:t>
      </w:r>
      <w:r w:rsidR="00A479A6" w:rsidRPr="007C6F15">
        <w:rPr>
          <w:rFonts w:eastAsia="標楷體" w:cs="Times New Roman"/>
          <w:b/>
          <w:bCs/>
          <w:sz w:val="28"/>
          <w:szCs w:val="28"/>
        </w:rPr>
        <w:t>-</w:t>
      </w:r>
      <w:r w:rsidR="00931360" w:rsidRPr="007C6F15">
        <w:rPr>
          <w:rFonts w:eastAsia="標楷體" w:cs="Times New Roman"/>
          <w:b/>
          <w:bCs/>
          <w:sz w:val="28"/>
          <w:szCs w:val="28"/>
        </w:rPr>
        <w:t>255b6</w:t>
      </w:r>
      <w:r w:rsidRPr="007C6F15">
        <w:rPr>
          <w:rFonts w:eastAsia="標楷體" w:cs="Times New Roman"/>
          <w:b/>
          <w:bCs/>
          <w:sz w:val="28"/>
          <w:szCs w:val="28"/>
        </w:rPr>
        <w:t>）</w:t>
      </w:r>
    </w:p>
    <w:p w14:paraId="5F2FB82D" w14:textId="6D3FCCC8" w:rsidR="00382EBF" w:rsidRPr="00D96367" w:rsidRDefault="00382EBF" w:rsidP="008510D3">
      <w:pPr>
        <w:snapToGrid w:val="0"/>
        <w:spacing w:afterLines="0" w:after="0"/>
        <w:ind w:firstLine="480"/>
        <w:jc w:val="right"/>
        <w:rPr>
          <w:rFonts w:cs="Times New Roman"/>
        </w:rPr>
      </w:pPr>
      <w:r w:rsidRPr="007C6F15">
        <w:rPr>
          <w:rFonts w:cs="Times New Roman"/>
        </w:rPr>
        <w:t>厚觀</w:t>
      </w:r>
      <w:r w:rsidRPr="00D96367">
        <w:rPr>
          <w:rFonts w:cs="Times New Roman"/>
        </w:rPr>
        <w:t>法師指導</w:t>
      </w:r>
    </w:p>
    <w:p w14:paraId="3FB49722" w14:textId="08E2274C" w:rsidR="00CD626F" w:rsidRPr="002B7425" w:rsidRDefault="00835344" w:rsidP="00A479A6">
      <w:pPr>
        <w:snapToGrid w:val="0"/>
        <w:spacing w:afterLines="0" w:after="0"/>
        <w:jc w:val="right"/>
        <w:rPr>
          <w:rFonts w:eastAsia="DengXian" w:cs="Times New Roman"/>
        </w:rPr>
      </w:pPr>
      <w:r w:rsidRPr="008B4307">
        <w:rPr>
          <w:rFonts w:cs="Times New Roman"/>
        </w:rPr>
        <w:t>釋</w:t>
      </w:r>
      <w:r w:rsidR="00AA5555" w:rsidRPr="008B4307">
        <w:rPr>
          <w:rFonts w:ascii="新細明體" w:hAnsi="新細明體" w:cs="Times New Roman" w:hint="eastAsia"/>
        </w:rPr>
        <w:t>會清</w:t>
      </w:r>
      <w:r w:rsidR="00CD31DA" w:rsidRPr="008B4307">
        <w:rPr>
          <w:rFonts w:cs="Times New Roman"/>
        </w:rPr>
        <w:t>敬</w:t>
      </w:r>
      <w:r w:rsidR="00382EBF" w:rsidRPr="008B4307">
        <w:rPr>
          <w:rFonts w:cs="Times New Roman"/>
        </w:rPr>
        <w:t>編</w:t>
      </w:r>
      <w:r w:rsidR="00032946" w:rsidRPr="008B4307">
        <w:rPr>
          <w:rStyle w:val="a9"/>
          <w:rFonts w:cs="Times New Roman"/>
        </w:rPr>
        <w:footnoteReference w:id="1"/>
      </w:r>
      <w:r w:rsidR="00382EBF" w:rsidRPr="008B4307">
        <w:rPr>
          <w:rFonts w:cs="Times New Roman"/>
        </w:rPr>
        <w:t>，</w:t>
      </w:r>
      <w:r w:rsidR="00EA614C" w:rsidRPr="008B4307">
        <w:rPr>
          <w:rFonts w:cs="Times New Roman"/>
        </w:rPr>
        <w:t>2</w:t>
      </w:r>
      <w:r w:rsidR="00EA614C" w:rsidRPr="002B7425">
        <w:rPr>
          <w:rFonts w:cs="Times New Roman"/>
        </w:rPr>
        <w:t>02</w:t>
      </w:r>
      <w:r w:rsidR="00585BB6" w:rsidRPr="002B7425">
        <w:rPr>
          <w:rFonts w:cs="Times New Roman"/>
        </w:rPr>
        <w:t>4</w:t>
      </w:r>
      <w:r w:rsidR="00EA614C" w:rsidRPr="002B7425">
        <w:rPr>
          <w:rFonts w:cs="Times New Roman"/>
        </w:rPr>
        <w:t>.</w:t>
      </w:r>
      <w:r w:rsidR="00EB2DB6" w:rsidRPr="002B7425">
        <w:rPr>
          <w:rFonts w:eastAsia="DengXian" w:cs="Times New Roman" w:hint="eastAsia"/>
        </w:rPr>
        <w:t>6</w:t>
      </w:r>
      <w:r w:rsidR="00A44015" w:rsidRPr="002B7425">
        <w:rPr>
          <w:rFonts w:cs="Times New Roman"/>
        </w:rPr>
        <w:t>.</w:t>
      </w:r>
      <w:r w:rsidR="00EB2DB6" w:rsidRPr="002B7425">
        <w:rPr>
          <w:rFonts w:eastAsia="DengXian" w:cs="Times New Roman" w:hint="eastAsia"/>
        </w:rPr>
        <w:t>6</w:t>
      </w:r>
    </w:p>
    <w:p w14:paraId="241CCAD4" w14:textId="5F5ABE1B" w:rsidR="0036553E" w:rsidRPr="002B7425" w:rsidRDefault="0036553E" w:rsidP="0036553E">
      <w:pPr>
        <w:pStyle w:val="1"/>
        <w:rPr>
          <w:rFonts w:cs="Times New Roman"/>
          <w:b w:val="0"/>
          <w:bCs w:val="0"/>
          <w:bdr w:val="none" w:sz="0" w:space="0" w:color="auto"/>
        </w:rPr>
      </w:pPr>
      <w:r w:rsidRPr="002B7425">
        <w:rPr>
          <w:rFonts w:cs="Times New Roman"/>
          <w:bdr w:val="none" w:sz="0" w:space="0" w:color="auto"/>
          <w:shd w:val="pct15" w:color="auto" w:fill="FFFFFF"/>
        </w:rPr>
        <w:t>【壹、捨罪福品】</w:t>
      </w:r>
      <w:r w:rsidRPr="002B7425">
        <w:rPr>
          <w:rFonts w:cs="Times New Roman"/>
          <w:b w:val="0"/>
          <w:bCs w:val="0"/>
          <w:bdr w:val="none" w:sz="0" w:space="0" w:color="auto"/>
        </w:rPr>
        <w:t>（</w:t>
      </w:r>
      <w:r w:rsidRPr="002B7425">
        <w:rPr>
          <w:rFonts w:cs="Times New Roman"/>
          <w:b w:val="0"/>
          <w:bCs w:val="0"/>
          <w:bdr w:val="none" w:sz="0" w:space="0" w:color="auto"/>
        </w:rPr>
        <w:t>pp.45-245</w:t>
      </w:r>
      <w:r w:rsidRPr="002B7425">
        <w:rPr>
          <w:rFonts w:cs="Times New Roman"/>
          <w:b w:val="0"/>
          <w:bCs w:val="0"/>
          <w:bdr w:val="none" w:sz="0" w:space="0" w:color="auto"/>
        </w:rPr>
        <w:t>）</w:t>
      </w:r>
    </w:p>
    <w:p w14:paraId="2E600915" w14:textId="3540BED4" w:rsidR="00912237" w:rsidRPr="002B7425" w:rsidRDefault="00912237" w:rsidP="00294EEC">
      <w:pPr>
        <w:pStyle w:val="1"/>
        <w:ind w:leftChars="50" w:left="120"/>
        <w:rPr>
          <w:shd w:val="pct15" w:color="auto" w:fill="FFFFFF"/>
        </w:rPr>
      </w:pPr>
      <w:bookmarkStart w:id="1" w:name="_Hlk139979053"/>
      <w:r w:rsidRPr="002B7425">
        <w:rPr>
          <w:shd w:val="pct15" w:color="auto" w:fill="FFFFFF"/>
        </w:rPr>
        <w:t>（參）正論</w:t>
      </w:r>
    </w:p>
    <w:bookmarkEnd w:id="1"/>
    <w:p w14:paraId="07CAFB8F" w14:textId="7BC8D526" w:rsidR="00A151C0" w:rsidRPr="002B7425" w:rsidRDefault="00B52A7D" w:rsidP="00294EEC">
      <w:pPr>
        <w:pStyle w:val="1"/>
        <w:ind w:leftChars="50" w:left="120"/>
      </w:pPr>
      <w:r w:rsidRPr="002B7425">
        <w:rPr>
          <w:rFonts w:ascii="標楷體" w:eastAsia="標楷體" w:hAnsi="標楷體"/>
          <w:shd w:val="pct15" w:color="auto" w:fill="FFFFFF"/>
        </w:rPr>
        <w:t>※</w:t>
      </w:r>
      <w:r w:rsidR="00B40A66" w:rsidRPr="002B7425">
        <w:rPr>
          <w:shd w:val="pct15" w:color="auto" w:fill="FFFFFF"/>
        </w:rPr>
        <w:t xml:space="preserve"> </w:t>
      </w:r>
      <w:r w:rsidR="00A151C0" w:rsidRPr="002B7425">
        <w:rPr>
          <w:shd w:val="pct15" w:color="auto" w:fill="FFFFFF"/>
        </w:rPr>
        <w:t>序如來漸捨教門（明人空）</w:t>
      </w:r>
      <w:r w:rsidR="00EC6F12" w:rsidRPr="002B7425">
        <w:rPr>
          <w:rFonts w:cs="Times New Roman"/>
          <w:b w:val="0"/>
          <w:bCs w:val="0"/>
          <w:bdr w:val="none" w:sz="0" w:space="0" w:color="auto"/>
        </w:rPr>
        <w:t>（</w:t>
      </w:r>
      <w:r w:rsidR="00EC6F12" w:rsidRPr="002B7425">
        <w:rPr>
          <w:rFonts w:cs="Times New Roman"/>
          <w:b w:val="0"/>
          <w:bCs w:val="0"/>
          <w:bdr w:val="none" w:sz="0" w:space="0" w:color="auto"/>
        </w:rPr>
        <w:t>pp.127-</w:t>
      </w:r>
      <w:r w:rsidR="007E5116" w:rsidRPr="002B7425">
        <w:rPr>
          <w:rFonts w:cs="Times New Roman"/>
          <w:b w:val="0"/>
          <w:bCs w:val="0"/>
          <w:bdr w:val="none" w:sz="0" w:space="0" w:color="auto"/>
        </w:rPr>
        <w:t>245</w:t>
      </w:r>
      <w:r w:rsidR="00EC6F12" w:rsidRPr="002B7425">
        <w:rPr>
          <w:rFonts w:cs="Times New Roman"/>
          <w:b w:val="0"/>
          <w:bCs w:val="0"/>
          <w:bdr w:val="none" w:sz="0" w:space="0" w:color="auto"/>
        </w:rPr>
        <w:t>）</w:t>
      </w:r>
    </w:p>
    <w:p w14:paraId="24142AE0" w14:textId="54138024" w:rsidR="00EC6F12" w:rsidRPr="002B7425" w:rsidRDefault="00EC6F12" w:rsidP="00294EEC">
      <w:pPr>
        <w:pStyle w:val="2"/>
        <w:ind w:leftChars="100" w:left="240"/>
        <w:rPr>
          <w:bdr w:val="none" w:sz="0" w:space="0" w:color="auto"/>
        </w:rPr>
      </w:pPr>
      <w:r w:rsidRPr="002B7425">
        <w:t>甲一</w:t>
      </w:r>
      <w:r w:rsidRPr="002B7425">
        <w:t xml:space="preserve"> </w:t>
      </w:r>
      <w:r w:rsidRPr="002B7425">
        <w:t>明捨罪</w:t>
      </w:r>
      <w:r w:rsidRPr="002B7425">
        <w:rPr>
          <w:rFonts w:cs="Times New Roman"/>
          <w:b w:val="0"/>
          <w:bCs w:val="0"/>
          <w:bdr w:val="none" w:sz="0" w:space="0" w:color="auto"/>
        </w:rPr>
        <w:t>（</w:t>
      </w:r>
      <w:r w:rsidRPr="002B7425">
        <w:rPr>
          <w:rFonts w:cs="Times New Roman"/>
          <w:b w:val="0"/>
          <w:bCs w:val="0"/>
          <w:bdr w:val="none" w:sz="0" w:space="0" w:color="auto"/>
        </w:rPr>
        <w:t>pp.127-</w:t>
      </w:r>
      <w:r w:rsidR="004270EC" w:rsidRPr="002B7425">
        <w:rPr>
          <w:rFonts w:cs="Times New Roman"/>
          <w:b w:val="0"/>
          <w:bCs w:val="0"/>
          <w:bdr w:val="none" w:sz="0" w:space="0" w:color="auto"/>
        </w:rPr>
        <w:t>199</w:t>
      </w:r>
      <w:r w:rsidRPr="002B7425">
        <w:rPr>
          <w:rFonts w:cs="Times New Roman"/>
          <w:b w:val="0"/>
          <w:bCs w:val="0"/>
          <w:bdr w:val="none" w:sz="0" w:space="0" w:color="auto"/>
        </w:rPr>
        <w:t>）</w:t>
      </w:r>
    </w:p>
    <w:p w14:paraId="55B07C63" w14:textId="54A87BC6" w:rsidR="00552F54" w:rsidRPr="002B7425" w:rsidRDefault="00552F54" w:rsidP="00294EEC">
      <w:pPr>
        <w:pStyle w:val="3"/>
        <w:ind w:leftChars="150" w:left="360"/>
        <w:rPr>
          <w:rFonts w:eastAsia="DengXian"/>
        </w:rPr>
      </w:pPr>
      <w:r w:rsidRPr="002B7425">
        <w:t>乙一</w:t>
      </w:r>
      <w:r w:rsidRPr="002B7425">
        <w:rPr>
          <w:rFonts w:eastAsia="DengXian"/>
        </w:rPr>
        <w:t xml:space="preserve"> </w:t>
      </w:r>
      <w:r w:rsidRPr="002B7425">
        <w:t>依福捨罪</w:t>
      </w:r>
      <w:r w:rsidRPr="002B7425">
        <w:rPr>
          <w:b w:val="0"/>
          <w:bCs w:val="0"/>
          <w:bdr w:val="none" w:sz="0" w:space="0" w:color="auto"/>
        </w:rPr>
        <w:t>（</w:t>
      </w:r>
      <w:r w:rsidRPr="002B7425">
        <w:rPr>
          <w:b w:val="0"/>
          <w:bCs w:val="0"/>
          <w:bdr w:val="none" w:sz="0" w:space="0" w:color="auto"/>
        </w:rPr>
        <w:t>pp.128-147</w:t>
      </w:r>
      <w:r w:rsidRPr="002B7425">
        <w:rPr>
          <w:b w:val="0"/>
          <w:bCs w:val="0"/>
          <w:bdr w:val="none" w:sz="0" w:space="0" w:color="auto"/>
        </w:rPr>
        <w:t>）</w:t>
      </w:r>
    </w:p>
    <w:p w14:paraId="28AC7776" w14:textId="256F9C81" w:rsidR="00552F54" w:rsidRPr="002B7425" w:rsidRDefault="00552F54" w:rsidP="00294EEC">
      <w:pPr>
        <w:pStyle w:val="3"/>
        <w:ind w:leftChars="150" w:left="360"/>
        <w:rPr>
          <w:bdr w:val="none" w:sz="0" w:space="0" w:color="auto"/>
        </w:rPr>
      </w:pPr>
      <w:r w:rsidRPr="002B7425">
        <w:t>乙二</w:t>
      </w:r>
      <w:r w:rsidRPr="002B7425">
        <w:t xml:space="preserve"> </w:t>
      </w:r>
      <w:r w:rsidRPr="002B7425">
        <w:t>傍破吉義</w:t>
      </w:r>
      <w:r w:rsidRPr="002B7425">
        <w:rPr>
          <w:b w:val="0"/>
          <w:bCs w:val="0"/>
          <w:bdr w:val="none" w:sz="0" w:space="0" w:color="auto"/>
        </w:rPr>
        <w:t>（</w:t>
      </w:r>
      <w:r w:rsidRPr="002B7425">
        <w:rPr>
          <w:b w:val="0"/>
          <w:bCs w:val="0"/>
          <w:bdr w:val="none" w:sz="0" w:space="0" w:color="auto"/>
        </w:rPr>
        <w:t>pp.147-</w:t>
      </w:r>
      <w:r w:rsidR="00427B46" w:rsidRPr="002B7425">
        <w:rPr>
          <w:b w:val="0"/>
          <w:bCs w:val="0"/>
          <w:bdr w:val="none" w:sz="0" w:space="0" w:color="auto"/>
        </w:rPr>
        <w:t>186</w:t>
      </w:r>
      <w:r w:rsidRPr="002B7425">
        <w:rPr>
          <w:b w:val="0"/>
          <w:bCs w:val="0"/>
          <w:bdr w:val="none" w:sz="0" w:space="0" w:color="auto"/>
        </w:rPr>
        <w:t>）</w:t>
      </w:r>
    </w:p>
    <w:p w14:paraId="2D9BE6AA" w14:textId="6487AD94" w:rsidR="00552F54" w:rsidRPr="002B7425" w:rsidRDefault="00552F54" w:rsidP="00294EEC">
      <w:pPr>
        <w:pStyle w:val="3"/>
        <w:ind w:leftChars="150" w:left="360"/>
        <w:rPr>
          <w:bdr w:val="none" w:sz="0" w:space="0" w:color="auto"/>
        </w:rPr>
      </w:pPr>
      <w:r w:rsidRPr="002B7425">
        <w:t>乙三</w:t>
      </w:r>
      <w:r w:rsidRPr="002B7425">
        <w:t xml:space="preserve"> </w:t>
      </w:r>
      <w:r w:rsidR="002F38E3" w:rsidRPr="002B7425">
        <w:t>伏流辨宗</w:t>
      </w:r>
      <w:r w:rsidR="00F72690" w:rsidRPr="002B7425">
        <w:rPr>
          <w:b w:val="0"/>
          <w:bCs w:val="0"/>
          <w:bdr w:val="none" w:sz="0" w:space="0" w:color="auto"/>
        </w:rPr>
        <w:t>（</w:t>
      </w:r>
      <w:r w:rsidR="00F72690" w:rsidRPr="002B7425">
        <w:rPr>
          <w:b w:val="0"/>
          <w:bCs w:val="0"/>
          <w:bdr w:val="none" w:sz="0" w:space="0" w:color="auto"/>
        </w:rPr>
        <w:t>pp.1</w:t>
      </w:r>
      <w:r w:rsidR="00427B46" w:rsidRPr="002B7425">
        <w:rPr>
          <w:b w:val="0"/>
          <w:bCs w:val="0"/>
          <w:bdr w:val="none" w:sz="0" w:space="0" w:color="auto"/>
        </w:rPr>
        <w:t>86</w:t>
      </w:r>
      <w:r w:rsidR="00F72690" w:rsidRPr="002B7425">
        <w:rPr>
          <w:b w:val="0"/>
          <w:bCs w:val="0"/>
          <w:bdr w:val="none" w:sz="0" w:space="0" w:color="auto"/>
        </w:rPr>
        <w:t>-</w:t>
      </w:r>
      <w:r w:rsidR="00427B46" w:rsidRPr="002B7425">
        <w:rPr>
          <w:b w:val="0"/>
          <w:bCs w:val="0"/>
          <w:bdr w:val="none" w:sz="0" w:space="0" w:color="auto"/>
        </w:rPr>
        <w:t>197</w:t>
      </w:r>
      <w:r w:rsidR="00F72690" w:rsidRPr="002B7425">
        <w:rPr>
          <w:b w:val="0"/>
          <w:bCs w:val="0"/>
          <w:bdr w:val="none" w:sz="0" w:space="0" w:color="auto"/>
        </w:rPr>
        <w:t>）</w:t>
      </w:r>
    </w:p>
    <w:p w14:paraId="75345CF0" w14:textId="2E57E40A" w:rsidR="00AC4736" w:rsidRPr="002B7425" w:rsidRDefault="00AC4736" w:rsidP="00294EEC">
      <w:pPr>
        <w:pStyle w:val="4"/>
        <w:ind w:leftChars="200" w:left="480"/>
        <w:rPr>
          <w:rFonts w:eastAsia="DengXian"/>
          <w:dstrike/>
        </w:rPr>
      </w:pPr>
      <w:r w:rsidRPr="002B7425">
        <w:t>丙</w:t>
      </w:r>
      <w:r w:rsidR="00CF0457" w:rsidRPr="002B7425">
        <w:t>一</w:t>
      </w:r>
      <w:r w:rsidRPr="002B7425">
        <w:t xml:space="preserve"> </w:t>
      </w:r>
      <w:r w:rsidR="00CF0457" w:rsidRPr="002B7425">
        <w:t>答二</w:t>
      </w:r>
      <w:r w:rsidRPr="002B7425">
        <w:t>顛倒難</w:t>
      </w:r>
      <w:r w:rsidR="004A12D3" w:rsidRPr="002B7425">
        <w:rPr>
          <w:b w:val="0"/>
          <w:bCs w:val="0"/>
          <w:bdr w:val="none" w:sz="0" w:space="0" w:color="auto"/>
        </w:rPr>
        <w:t>（</w:t>
      </w:r>
      <w:r w:rsidR="004A12D3" w:rsidRPr="002B7425">
        <w:rPr>
          <w:b w:val="0"/>
          <w:bCs w:val="0"/>
          <w:bdr w:val="none" w:sz="0" w:space="0" w:color="auto"/>
        </w:rPr>
        <w:t>pp.186-</w:t>
      </w:r>
      <w:r w:rsidR="00E145DF" w:rsidRPr="002B7425">
        <w:rPr>
          <w:rFonts w:hint="eastAsia"/>
          <w:b w:val="0"/>
          <w:bCs w:val="0"/>
          <w:bdr w:val="none" w:sz="0" w:space="0" w:color="auto"/>
        </w:rPr>
        <w:t>190</w:t>
      </w:r>
      <w:r w:rsidR="004A12D3" w:rsidRPr="002B7425">
        <w:rPr>
          <w:b w:val="0"/>
          <w:bCs w:val="0"/>
          <w:bdr w:val="none" w:sz="0" w:space="0" w:color="auto"/>
        </w:rPr>
        <w:t>）</w:t>
      </w:r>
    </w:p>
    <w:p w14:paraId="74DE505B" w14:textId="723B70FF" w:rsidR="00AC4736" w:rsidRPr="00D96367" w:rsidRDefault="00AC4736" w:rsidP="00294EEC">
      <w:pPr>
        <w:pStyle w:val="5"/>
        <w:ind w:leftChars="250" w:left="600"/>
        <w:rPr>
          <w:bdr w:val="none" w:sz="0" w:space="0" w:color="auto"/>
        </w:rPr>
      </w:pPr>
      <w:r w:rsidRPr="002B7425">
        <w:t>丁</w:t>
      </w:r>
      <w:r w:rsidR="009E1EF0" w:rsidRPr="002B7425">
        <w:t>一</w:t>
      </w:r>
      <w:r w:rsidRPr="002B7425">
        <w:t xml:space="preserve"> </w:t>
      </w:r>
      <w:r w:rsidR="001279F9" w:rsidRPr="002B7425">
        <w:rPr>
          <w:rFonts w:asciiTheme="minorEastAsia" w:eastAsiaTheme="minorEastAsia" w:hAnsiTheme="minorEastAsia" w:hint="eastAsia"/>
          <w:color w:val="auto"/>
        </w:rPr>
        <w:t>答其止善顛倒</w:t>
      </w:r>
      <w:r w:rsidR="001279F9" w:rsidRPr="002B7425">
        <w:rPr>
          <w:rStyle w:val="a9"/>
          <w:rFonts w:eastAsia="DengXian" w:cs="Times New Roman"/>
          <w:b w:val="0"/>
          <w:bCs w:val="0"/>
          <w:bdr w:val="none" w:sz="0" w:space="0" w:color="auto"/>
        </w:rPr>
        <w:footnoteReference w:id="2"/>
      </w:r>
      <w:r w:rsidR="00CF0457" w:rsidRPr="002B7425">
        <w:rPr>
          <w:b w:val="0"/>
          <w:bCs w:val="0"/>
          <w:bdr w:val="none" w:sz="0" w:space="0" w:color="auto"/>
        </w:rPr>
        <w:t>（</w:t>
      </w:r>
      <w:r w:rsidR="00CF0457" w:rsidRPr="002B7425">
        <w:rPr>
          <w:b w:val="0"/>
          <w:bCs w:val="0"/>
          <w:bdr w:val="none" w:sz="0" w:space="0" w:color="auto"/>
        </w:rPr>
        <w:t>pp.187-188</w:t>
      </w:r>
      <w:r w:rsidR="00CF0457" w:rsidRPr="002B7425">
        <w:rPr>
          <w:b w:val="0"/>
          <w:bCs w:val="0"/>
          <w:bdr w:val="none" w:sz="0" w:space="0" w:color="auto"/>
        </w:rPr>
        <w:t>）</w:t>
      </w:r>
    </w:p>
    <w:p w14:paraId="38D555A0" w14:textId="4C11DF7C" w:rsidR="00F75D35" w:rsidRPr="00F121C9" w:rsidRDefault="00F75D35" w:rsidP="00294EEC">
      <w:pPr>
        <w:pStyle w:val="6"/>
        <w:ind w:leftChars="300" w:left="720"/>
        <w:rPr>
          <w:bdr w:val="none" w:sz="0" w:space="0" w:color="auto"/>
        </w:rPr>
      </w:pPr>
      <w:r w:rsidRPr="00F121C9">
        <w:rPr>
          <w:rFonts w:ascii="新細明體" w:hAnsi="新細明體" w:hint="eastAsia"/>
        </w:rPr>
        <w:t>戊</w:t>
      </w:r>
      <w:r w:rsidRPr="00F121C9">
        <w:rPr>
          <w:rFonts w:ascii="新細明體" w:hAnsi="新細明體"/>
        </w:rPr>
        <w:t xml:space="preserve">一 </w:t>
      </w:r>
      <w:r w:rsidRPr="00F121C9">
        <w:rPr>
          <w:rFonts w:ascii="新細明體" w:hAnsi="新細明體" w:hint="eastAsia"/>
        </w:rPr>
        <w:t>初牒</w:t>
      </w:r>
      <w:r w:rsidRPr="00294EEC">
        <w:rPr>
          <w:b w:val="0"/>
          <w:bCs w:val="0"/>
          <w:bdr w:val="none" w:sz="0" w:space="0" w:color="auto"/>
        </w:rPr>
        <w:t>（</w:t>
      </w:r>
      <w:r w:rsidRPr="00294EEC">
        <w:rPr>
          <w:b w:val="0"/>
          <w:bCs w:val="0"/>
          <w:bdr w:val="none" w:sz="0" w:space="0" w:color="auto"/>
        </w:rPr>
        <w:t>p.187</w:t>
      </w:r>
      <w:r w:rsidRPr="00294EEC">
        <w:rPr>
          <w:b w:val="0"/>
          <w:bCs w:val="0"/>
          <w:bdr w:val="none" w:sz="0" w:space="0" w:color="auto"/>
        </w:rPr>
        <w:t>）</w:t>
      </w:r>
    </w:p>
    <w:p w14:paraId="4B466C0B" w14:textId="1401BBB5" w:rsidR="002F2A58" w:rsidRPr="00F121C9" w:rsidRDefault="002F2A58" w:rsidP="00F121C9">
      <w:pPr>
        <w:spacing w:afterLines="0" w:after="0"/>
        <w:ind w:leftChars="300" w:left="720"/>
        <w:rPr>
          <w:rFonts w:asciiTheme="minorEastAsia" w:eastAsiaTheme="minorEastAsia" w:hAnsiTheme="minorEastAsia" w:cs="Times New Roman"/>
          <w:color w:val="auto"/>
        </w:rPr>
      </w:pPr>
      <w:r w:rsidRPr="00F121C9">
        <w:rPr>
          <w:rFonts w:cs="Times New Roman"/>
          <w:color w:val="auto"/>
        </w:rPr>
        <w:t>【釋】</w:t>
      </w:r>
      <w:r w:rsidRPr="00C92FB8">
        <w:rPr>
          <w:rFonts w:eastAsia="標楷體" w:cs="Times New Roman"/>
          <w:color w:val="auto"/>
        </w:rPr>
        <w:t>外曰：惡止止妙</w:t>
      </w:r>
      <w:r w:rsidR="00611FE1" w:rsidRPr="00C92FB8">
        <w:rPr>
          <w:rFonts w:eastAsia="標楷體" w:cs="Times New Roman"/>
          <w:color w:val="auto"/>
        </w:rPr>
        <w:t>，</w:t>
      </w:r>
      <w:r w:rsidRPr="00C92FB8">
        <w:rPr>
          <w:rFonts w:eastAsia="標楷體" w:cs="Times New Roman"/>
          <w:color w:val="auto"/>
        </w:rPr>
        <w:t>何不在初</w:t>
      </w:r>
      <w:r w:rsidR="00611FE1" w:rsidRPr="00C92FB8">
        <w:rPr>
          <w:rFonts w:eastAsia="標楷體" w:cs="Times New Roman"/>
          <w:color w:val="auto"/>
        </w:rPr>
        <w:t>？</w:t>
      </w:r>
      <w:r w:rsidR="00F121C9" w:rsidRPr="00F121C9">
        <w:rPr>
          <w:rFonts w:asciiTheme="minorEastAsia" w:eastAsiaTheme="minorEastAsia" w:hAnsiTheme="minorEastAsia" w:cs="Times New Roman"/>
          <w:color w:val="auto"/>
        </w:rPr>
        <w:t xml:space="preserve"> </w:t>
      </w:r>
    </w:p>
    <w:p w14:paraId="127615C2" w14:textId="0B2F820B" w:rsidR="00611FE1" w:rsidRPr="008B4307" w:rsidRDefault="002F2A58" w:rsidP="00F121C9">
      <w:pPr>
        <w:spacing w:after="108"/>
        <w:ind w:leftChars="300" w:left="720"/>
        <w:rPr>
          <w:rFonts w:cs="Times New Roman"/>
          <w:color w:val="auto"/>
        </w:rPr>
      </w:pPr>
      <w:r w:rsidRPr="00F121C9">
        <w:rPr>
          <w:rFonts w:cs="Times New Roman"/>
          <w:color w:val="auto"/>
        </w:rPr>
        <w:t>【疏</w:t>
      </w:r>
      <w:r w:rsidRPr="008B4307">
        <w:rPr>
          <w:rFonts w:cs="Times New Roman"/>
          <w:color w:val="auto"/>
        </w:rPr>
        <w:t>】外人前與顛倒難者</w:t>
      </w:r>
      <w:r w:rsidR="00611FE1" w:rsidRPr="008B4307">
        <w:rPr>
          <w:rFonts w:cs="Times New Roman"/>
          <w:color w:val="auto"/>
        </w:rPr>
        <w:t>，</w:t>
      </w:r>
      <w:r w:rsidRPr="008B4307">
        <w:rPr>
          <w:rFonts w:cs="Times New Roman"/>
          <w:color w:val="auto"/>
        </w:rPr>
        <w:t>自上已來</w:t>
      </w:r>
      <w:r w:rsidR="00273DAA" w:rsidRPr="008B4307">
        <w:rPr>
          <w:rFonts w:cs="Times New Roman"/>
          <w:color w:val="auto"/>
        </w:rPr>
        <w:t>，</w:t>
      </w:r>
      <w:r w:rsidRPr="008B4307">
        <w:rPr>
          <w:rFonts w:cs="Times New Roman"/>
          <w:b/>
          <w:bCs/>
          <w:color w:val="auto"/>
        </w:rPr>
        <w:t>立外破內</w:t>
      </w:r>
      <w:r w:rsidR="00611FE1" w:rsidRPr="008B4307">
        <w:rPr>
          <w:rFonts w:cs="Times New Roman"/>
          <w:color w:val="auto"/>
        </w:rPr>
        <w:t>，</w:t>
      </w:r>
      <w:r w:rsidRPr="008B4307">
        <w:rPr>
          <w:rFonts w:cs="Times New Roman"/>
          <w:color w:val="auto"/>
        </w:rPr>
        <w:t>從此已後</w:t>
      </w:r>
      <w:r w:rsidR="00093BD7" w:rsidRPr="008B4307">
        <w:rPr>
          <w:rFonts w:cs="Times New Roman"/>
          <w:color w:val="auto"/>
        </w:rPr>
        <w:t>，</w:t>
      </w:r>
      <w:r w:rsidRPr="008B4307">
        <w:rPr>
          <w:rFonts w:cs="Times New Roman"/>
          <w:b/>
          <w:bCs/>
          <w:color w:val="auto"/>
        </w:rPr>
        <w:t>就內難內</w:t>
      </w:r>
      <w:r w:rsidRPr="008B4307">
        <w:rPr>
          <w:rFonts w:cs="Times New Roman"/>
          <w:color w:val="auto"/>
        </w:rPr>
        <w:t>。</w:t>
      </w:r>
    </w:p>
    <w:p w14:paraId="49B50E7F" w14:textId="20F6D710" w:rsidR="00611FE1" w:rsidRPr="008B4307" w:rsidRDefault="00611FE1" w:rsidP="00F121C9">
      <w:pPr>
        <w:spacing w:after="108"/>
        <w:ind w:leftChars="600" w:left="1440"/>
        <w:rPr>
          <w:rFonts w:cs="Times New Roman"/>
          <w:color w:val="auto"/>
        </w:rPr>
      </w:pPr>
      <w:r w:rsidRPr="008B4307">
        <w:rPr>
          <w:rFonts w:cs="Times New Roman"/>
          <w:color w:val="auto"/>
        </w:rPr>
        <w:t>「</w:t>
      </w:r>
      <w:r w:rsidR="002F2A58" w:rsidRPr="008B4307">
        <w:rPr>
          <w:rFonts w:eastAsia="標楷體" w:cs="Times New Roman"/>
          <w:b/>
          <w:bCs/>
          <w:color w:val="auto"/>
        </w:rPr>
        <w:t>惡止</w:t>
      </w:r>
      <w:r w:rsidRPr="008B4307">
        <w:rPr>
          <w:rFonts w:cs="Times New Roman"/>
          <w:color w:val="auto"/>
        </w:rPr>
        <w:t>」</w:t>
      </w:r>
      <w:r w:rsidR="002F2A58" w:rsidRPr="008B4307">
        <w:rPr>
          <w:rFonts w:cs="Times New Roman"/>
          <w:color w:val="auto"/>
        </w:rPr>
        <w:t>者</w:t>
      </w:r>
      <w:r w:rsidR="00093BD7" w:rsidRPr="008B4307">
        <w:rPr>
          <w:rFonts w:cs="Times New Roman"/>
          <w:color w:val="auto"/>
        </w:rPr>
        <w:t>，</w:t>
      </w:r>
      <w:r w:rsidR="002F2A58" w:rsidRPr="008B4307">
        <w:rPr>
          <w:rFonts w:cs="Times New Roman"/>
          <w:color w:val="auto"/>
        </w:rPr>
        <w:t>牒二字也</w:t>
      </w:r>
      <w:r w:rsidR="00093BD7" w:rsidRPr="008B4307">
        <w:rPr>
          <w:rFonts w:cs="Times New Roman"/>
          <w:color w:val="auto"/>
        </w:rPr>
        <w:t>。</w:t>
      </w:r>
      <w:r w:rsidRPr="008B4307">
        <w:rPr>
          <w:rFonts w:cs="Times New Roman"/>
          <w:color w:val="auto"/>
        </w:rPr>
        <w:t>「</w:t>
      </w:r>
      <w:r w:rsidR="002F2A58" w:rsidRPr="008B4307">
        <w:rPr>
          <w:rFonts w:eastAsia="標楷體" w:cs="Times New Roman"/>
          <w:b/>
          <w:bCs/>
          <w:color w:val="auto"/>
        </w:rPr>
        <w:t>止妙</w:t>
      </w:r>
      <w:r w:rsidRPr="008B4307">
        <w:rPr>
          <w:rFonts w:cs="Times New Roman"/>
          <w:color w:val="auto"/>
        </w:rPr>
        <w:t>」</w:t>
      </w:r>
      <w:r w:rsidR="002F2A58" w:rsidRPr="008B4307">
        <w:rPr>
          <w:rFonts w:cs="Times New Roman"/>
          <w:color w:val="auto"/>
        </w:rPr>
        <w:t>者</w:t>
      </w:r>
      <w:r w:rsidR="00093BD7" w:rsidRPr="008B4307">
        <w:rPr>
          <w:rFonts w:cs="Times New Roman"/>
          <w:color w:val="auto"/>
        </w:rPr>
        <w:t>，</w:t>
      </w:r>
      <w:r w:rsidR="002F2A58" w:rsidRPr="008B4307">
        <w:rPr>
          <w:rFonts w:cs="Times New Roman"/>
          <w:color w:val="auto"/>
        </w:rPr>
        <w:t>明麁</w:t>
      </w:r>
      <w:r w:rsidR="009C1D92" w:rsidRPr="008B4307">
        <w:rPr>
          <w:rStyle w:val="a9"/>
          <w:rFonts w:cs="Times New Roman"/>
          <w:color w:val="auto"/>
        </w:rPr>
        <w:footnoteReference w:id="3"/>
      </w:r>
      <w:r w:rsidR="002F2A58" w:rsidRPr="008B4307">
        <w:rPr>
          <w:rFonts w:cs="Times New Roman"/>
          <w:color w:val="auto"/>
        </w:rPr>
        <w:t>妙也。</w:t>
      </w:r>
      <w:r w:rsidRPr="008B4307">
        <w:rPr>
          <w:rFonts w:cs="Times New Roman"/>
          <w:color w:val="auto"/>
        </w:rPr>
        <w:t>「</w:t>
      </w:r>
      <w:r w:rsidR="002F2A58" w:rsidRPr="008B4307">
        <w:rPr>
          <w:rFonts w:eastAsia="標楷體" w:cs="Times New Roman"/>
          <w:b/>
          <w:bCs/>
          <w:color w:val="auto"/>
        </w:rPr>
        <w:t>惡</w:t>
      </w:r>
      <w:r w:rsidRPr="008B4307">
        <w:rPr>
          <w:rFonts w:cs="Times New Roman"/>
          <w:color w:val="auto"/>
        </w:rPr>
        <w:t>」</w:t>
      </w:r>
      <w:r w:rsidR="002F2A58" w:rsidRPr="008B4307">
        <w:rPr>
          <w:rFonts w:cs="Times New Roman"/>
          <w:color w:val="auto"/>
        </w:rPr>
        <w:t>是所止之麁</w:t>
      </w:r>
      <w:r w:rsidRPr="008B4307">
        <w:rPr>
          <w:rFonts w:cs="Times New Roman"/>
          <w:color w:val="auto"/>
        </w:rPr>
        <w:t>，「</w:t>
      </w:r>
      <w:r w:rsidR="002F2A58" w:rsidRPr="008B4307">
        <w:rPr>
          <w:rFonts w:eastAsia="標楷體" w:cs="Times New Roman"/>
          <w:b/>
          <w:bCs/>
          <w:color w:val="auto"/>
        </w:rPr>
        <w:t>止</w:t>
      </w:r>
      <w:bookmarkStart w:id="4" w:name="_Hlk139435269"/>
      <w:r w:rsidRPr="008B4307">
        <w:rPr>
          <w:rFonts w:cs="Times New Roman"/>
          <w:color w:val="auto"/>
        </w:rPr>
        <w:t>」</w:t>
      </w:r>
      <w:bookmarkEnd w:id="4"/>
      <w:r w:rsidR="002F2A58" w:rsidRPr="008B4307">
        <w:rPr>
          <w:rFonts w:cs="Times New Roman"/>
          <w:color w:val="auto"/>
        </w:rPr>
        <w:t>是能止妙戒也。</w:t>
      </w:r>
    </w:p>
    <w:p w14:paraId="4B85FE77" w14:textId="21BDDF5B" w:rsidR="002F2A58" w:rsidRPr="008B4307" w:rsidRDefault="00611FE1" w:rsidP="00F121C9">
      <w:pPr>
        <w:spacing w:after="108"/>
        <w:ind w:leftChars="600" w:left="1440"/>
        <w:rPr>
          <w:rFonts w:cs="Times New Roman"/>
          <w:color w:val="auto"/>
        </w:rPr>
      </w:pPr>
      <w:r w:rsidRPr="008B4307">
        <w:rPr>
          <w:rFonts w:cs="Times New Roman"/>
          <w:color w:val="auto"/>
        </w:rPr>
        <w:t>「</w:t>
      </w:r>
      <w:r w:rsidR="002F2A58" w:rsidRPr="008B4307">
        <w:rPr>
          <w:rFonts w:eastAsia="標楷體" w:cs="Times New Roman"/>
          <w:b/>
          <w:bCs/>
          <w:color w:val="auto"/>
        </w:rPr>
        <w:t>何不在初</w:t>
      </w:r>
      <w:bookmarkStart w:id="5" w:name="_Hlk139435519"/>
      <w:r w:rsidRPr="008B4307">
        <w:rPr>
          <w:rFonts w:cs="Times New Roman"/>
          <w:color w:val="auto"/>
        </w:rPr>
        <w:t>」</w:t>
      </w:r>
      <w:bookmarkEnd w:id="5"/>
      <w:r w:rsidR="002F2A58" w:rsidRPr="008B4307">
        <w:rPr>
          <w:rFonts w:cs="Times New Roman"/>
          <w:color w:val="auto"/>
        </w:rPr>
        <w:t>者</w:t>
      </w:r>
      <w:r w:rsidRPr="008B4307">
        <w:rPr>
          <w:rFonts w:cs="Times New Roman"/>
          <w:color w:val="auto"/>
        </w:rPr>
        <w:t>，</w:t>
      </w:r>
      <w:r w:rsidR="002F2A58" w:rsidRPr="008B4307">
        <w:rPr>
          <w:rFonts w:cs="Times New Roman"/>
          <w:color w:val="auto"/>
        </w:rPr>
        <w:t>止既妙</w:t>
      </w:r>
      <w:r w:rsidR="001279F9" w:rsidRPr="008B4307">
        <w:rPr>
          <w:rFonts w:cs="Times New Roman" w:hint="eastAsia"/>
          <w:color w:val="auto"/>
        </w:rPr>
        <w:t>，</w:t>
      </w:r>
      <w:r w:rsidR="002F2A58" w:rsidRPr="008B4307">
        <w:rPr>
          <w:rFonts w:cs="Times New Roman"/>
          <w:color w:val="auto"/>
        </w:rPr>
        <w:t>止於惡</w:t>
      </w:r>
      <w:r w:rsidRPr="008B4307">
        <w:rPr>
          <w:rFonts w:cs="Times New Roman"/>
          <w:color w:val="auto"/>
        </w:rPr>
        <w:t>，</w:t>
      </w:r>
      <w:r w:rsidR="002F2A58" w:rsidRPr="008B4307">
        <w:rPr>
          <w:rFonts w:cs="Times New Roman"/>
          <w:color w:val="auto"/>
        </w:rPr>
        <w:t>何不前言止惡</w:t>
      </w:r>
      <w:r w:rsidRPr="008B4307">
        <w:rPr>
          <w:rFonts w:cs="Times New Roman"/>
          <w:color w:val="auto"/>
        </w:rPr>
        <w:t>，</w:t>
      </w:r>
      <w:r w:rsidR="002F2A58" w:rsidRPr="008B4307">
        <w:rPr>
          <w:rFonts w:cs="Times New Roman"/>
          <w:color w:val="auto"/>
        </w:rPr>
        <w:t>而言</w:t>
      </w:r>
      <w:r w:rsidRPr="008B4307">
        <w:rPr>
          <w:rFonts w:cs="Times New Roman"/>
          <w:color w:val="auto"/>
        </w:rPr>
        <w:t>「</w:t>
      </w:r>
      <w:r w:rsidRPr="008B4307">
        <w:rPr>
          <w:rFonts w:eastAsia="標楷體" w:cs="Times New Roman"/>
          <w:color w:val="auto"/>
        </w:rPr>
        <w:t>惡止</w:t>
      </w:r>
      <w:r w:rsidRPr="008B4307">
        <w:rPr>
          <w:rFonts w:cs="Times New Roman"/>
          <w:color w:val="auto"/>
        </w:rPr>
        <w:t>」</w:t>
      </w:r>
      <w:r w:rsidR="00C819EA" w:rsidRPr="008B4307">
        <w:rPr>
          <w:rFonts w:cs="Times New Roman"/>
          <w:color w:val="auto"/>
        </w:rPr>
        <w:t>？</w:t>
      </w:r>
      <w:r w:rsidR="002F2A58" w:rsidRPr="008B4307">
        <w:rPr>
          <w:rFonts w:cs="Times New Roman"/>
          <w:color w:val="auto"/>
        </w:rPr>
        <w:t>故知顛倒。</w:t>
      </w:r>
    </w:p>
    <w:p w14:paraId="69A4D5C0" w14:textId="3B84D461" w:rsidR="00F75D35" w:rsidRPr="008B4307" w:rsidRDefault="00F75D35" w:rsidP="008E5DDB">
      <w:pPr>
        <w:pStyle w:val="6"/>
        <w:ind w:leftChars="300" w:left="720"/>
        <w:rPr>
          <w:bdr w:val="none" w:sz="0" w:space="0" w:color="auto"/>
        </w:rPr>
      </w:pPr>
      <w:r w:rsidRPr="008B4307">
        <w:rPr>
          <w:rFonts w:ascii="新細明體" w:hAnsi="新細明體" w:hint="eastAsia"/>
        </w:rPr>
        <w:t>戊</w:t>
      </w:r>
      <w:r w:rsidRPr="008B4307">
        <w:t>二</w:t>
      </w:r>
      <w:r w:rsidRPr="008B4307">
        <w:rPr>
          <w:rFonts w:eastAsia="DengXian" w:hint="eastAsia"/>
        </w:rPr>
        <w:t xml:space="preserve"> </w:t>
      </w:r>
      <w:r w:rsidRPr="008B4307">
        <w:rPr>
          <w:rFonts w:ascii="新細明體" w:hAnsi="新細明體" w:hint="eastAsia"/>
        </w:rPr>
        <w:t>正答</w:t>
      </w:r>
      <w:r w:rsidRPr="008B4307">
        <w:rPr>
          <w:b w:val="0"/>
          <w:bCs w:val="0"/>
          <w:bdr w:val="none" w:sz="0" w:space="0" w:color="auto"/>
        </w:rPr>
        <w:t>（</w:t>
      </w:r>
      <w:r w:rsidRPr="008B4307">
        <w:rPr>
          <w:b w:val="0"/>
          <w:bCs w:val="0"/>
          <w:bdr w:val="none" w:sz="0" w:space="0" w:color="auto"/>
        </w:rPr>
        <w:t>p.188</w:t>
      </w:r>
      <w:r w:rsidRPr="008B4307">
        <w:rPr>
          <w:b w:val="0"/>
          <w:bCs w:val="0"/>
          <w:bdr w:val="none" w:sz="0" w:space="0" w:color="auto"/>
        </w:rPr>
        <w:t>）</w:t>
      </w:r>
    </w:p>
    <w:p w14:paraId="015B60C8" w14:textId="59575D74" w:rsidR="00DA3C46" w:rsidRPr="008B4307" w:rsidRDefault="00DA3C46" w:rsidP="00F121C9">
      <w:pPr>
        <w:spacing w:afterLines="0" w:after="0"/>
        <w:ind w:leftChars="300" w:left="720"/>
        <w:rPr>
          <w:rFonts w:eastAsia="標楷體" w:cs="Times New Roman"/>
        </w:rPr>
      </w:pPr>
      <w:r w:rsidRPr="008B4307">
        <w:rPr>
          <w:rFonts w:cs="Times New Roman"/>
          <w:color w:val="auto"/>
        </w:rPr>
        <w:t>【釋】</w:t>
      </w:r>
      <w:r w:rsidRPr="008B4307">
        <w:rPr>
          <w:rFonts w:eastAsia="標楷體" w:cs="Times New Roman"/>
          <w:color w:val="auto"/>
        </w:rPr>
        <w:t>內曰：行</w:t>
      </w:r>
      <w:r w:rsidRPr="008B4307">
        <w:rPr>
          <w:rFonts w:eastAsia="標楷體" w:cs="Times New Roman"/>
        </w:rPr>
        <w:t>者要先知惡，然後能止，是故先惡後止。</w:t>
      </w:r>
    </w:p>
    <w:p w14:paraId="7203C313" w14:textId="6401301C" w:rsidR="00056A4C" w:rsidRPr="008B4307" w:rsidRDefault="0039386F" w:rsidP="00EF2542">
      <w:pPr>
        <w:spacing w:after="108"/>
        <w:ind w:leftChars="300" w:left="1440" w:hangingChars="300" w:hanging="720"/>
        <w:rPr>
          <w:rFonts w:cs="Times New Roman"/>
        </w:rPr>
      </w:pPr>
      <w:r w:rsidRPr="008B4307">
        <w:rPr>
          <w:rFonts w:cs="Times New Roman"/>
        </w:rPr>
        <w:t>【疏】</w:t>
      </w:r>
      <w:r w:rsidR="00C819EA" w:rsidRPr="008B4307">
        <w:rPr>
          <w:rFonts w:cs="Times New Roman"/>
        </w:rPr>
        <w:t>「</w:t>
      </w:r>
      <w:r w:rsidRPr="008B4307">
        <w:rPr>
          <w:rFonts w:ascii="標楷體" w:eastAsia="標楷體" w:hAnsi="標楷體" w:cs="Times New Roman"/>
          <w:b/>
          <w:bCs/>
        </w:rPr>
        <w:t>內曰</w:t>
      </w:r>
      <w:r w:rsidR="00056A4C" w:rsidRPr="008B4307">
        <w:rPr>
          <w:rFonts w:ascii="標楷體" w:eastAsia="標楷體" w:hAnsi="標楷體" w:cs="Times New Roman"/>
          <w:b/>
          <w:bCs/>
        </w:rPr>
        <w:t>：</w:t>
      </w:r>
      <w:r w:rsidRPr="008B4307">
        <w:rPr>
          <w:rFonts w:ascii="標楷體" w:eastAsia="標楷體" w:hAnsi="標楷體" w:cs="Times New Roman"/>
          <w:b/>
          <w:bCs/>
        </w:rPr>
        <w:t>行者要前知惡</w:t>
      </w:r>
      <w:r w:rsidR="00AE188A" w:rsidRPr="008B4307">
        <w:rPr>
          <w:rFonts w:ascii="標楷體" w:eastAsia="標楷體" w:hAnsi="標楷體" w:cs="Times New Roman"/>
          <w:b/>
          <w:bCs/>
        </w:rPr>
        <w:t>，</w:t>
      </w:r>
      <w:r w:rsidRPr="008B4307">
        <w:rPr>
          <w:rFonts w:ascii="標楷體" w:eastAsia="標楷體" w:hAnsi="標楷體" w:cs="Times New Roman"/>
          <w:b/>
          <w:bCs/>
        </w:rPr>
        <w:t>然後能止</w:t>
      </w:r>
      <w:r w:rsidR="00C819EA" w:rsidRPr="008B4307">
        <w:rPr>
          <w:rFonts w:cs="Times New Roman"/>
        </w:rPr>
        <w:t>」</w:t>
      </w:r>
      <w:r w:rsidR="00AE188A" w:rsidRPr="008B4307">
        <w:rPr>
          <w:rFonts w:cs="Times New Roman"/>
        </w:rPr>
        <w:t>，</w:t>
      </w:r>
      <w:r w:rsidR="00DF01D6" w:rsidRPr="008B4307">
        <w:rPr>
          <w:rStyle w:val="a9"/>
          <w:rFonts w:cs="Times New Roman"/>
        </w:rPr>
        <w:footnoteReference w:id="4"/>
      </w:r>
      <w:r w:rsidRPr="008B4307">
        <w:rPr>
          <w:rFonts w:cs="Times New Roman"/>
        </w:rPr>
        <w:t>明惡止麁妙</w:t>
      </w:r>
      <w:r w:rsidR="00AE188A" w:rsidRPr="008B4307">
        <w:rPr>
          <w:rFonts w:cs="Times New Roman"/>
        </w:rPr>
        <w:t>，</w:t>
      </w:r>
      <w:r w:rsidRPr="008B4307">
        <w:rPr>
          <w:rFonts w:cs="Times New Roman"/>
        </w:rPr>
        <w:t>實如所言</w:t>
      </w:r>
      <w:r w:rsidR="0077622E" w:rsidRPr="008B4307">
        <w:rPr>
          <w:rFonts w:cs="Times New Roman"/>
        </w:rPr>
        <w:t>，</w:t>
      </w:r>
      <w:r w:rsidRPr="008B4307">
        <w:rPr>
          <w:rFonts w:cs="Times New Roman"/>
        </w:rPr>
        <w:t>但</w:t>
      </w:r>
      <w:r w:rsidR="0047212C" w:rsidRPr="008B4307">
        <w:rPr>
          <w:rFonts w:ascii="新細明體" w:hAnsi="新細明體" w:cs="Times New Roman"/>
        </w:rPr>
        <w:t>行者要</w:t>
      </w:r>
      <w:r w:rsidRPr="008B4307">
        <w:rPr>
          <w:rFonts w:ascii="新細明體" w:hAnsi="新細明體" w:cs="Times New Roman"/>
        </w:rPr>
        <w:t>前</w:t>
      </w:r>
      <w:r w:rsidR="0047212C" w:rsidRPr="008B4307">
        <w:rPr>
          <w:rFonts w:ascii="新細明體" w:hAnsi="新細明體" w:cs="Times New Roman"/>
        </w:rPr>
        <w:t>知惡</w:t>
      </w:r>
      <w:r w:rsidRPr="008B4307">
        <w:rPr>
          <w:rFonts w:cs="Times New Roman"/>
        </w:rPr>
        <w:t>過患</w:t>
      </w:r>
      <w:r w:rsidR="00093BD7" w:rsidRPr="008B4307">
        <w:rPr>
          <w:rFonts w:cs="Times New Roman"/>
        </w:rPr>
        <w:t>，</w:t>
      </w:r>
      <w:r w:rsidR="0047212C" w:rsidRPr="008B4307">
        <w:rPr>
          <w:rFonts w:ascii="新細明體" w:hAnsi="新細明體" w:cs="Times New Roman"/>
        </w:rPr>
        <w:t>然後</w:t>
      </w:r>
      <w:r w:rsidR="00093BD7" w:rsidRPr="008B4307">
        <w:rPr>
          <w:rStyle w:val="a9"/>
          <w:rFonts w:cs="Times New Roman"/>
        </w:rPr>
        <w:footnoteReference w:id="5"/>
      </w:r>
      <w:r w:rsidRPr="008B4307">
        <w:rPr>
          <w:rFonts w:cs="Times New Roman"/>
        </w:rPr>
        <w:t>受戒</w:t>
      </w:r>
      <w:r w:rsidR="0047212C" w:rsidRPr="008B4307">
        <w:rPr>
          <w:rFonts w:ascii="新細明體" w:hAnsi="新細明體" w:cs="Times New Roman"/>
        </w:rPr>
        <w:t>止</w:t>
      </w:r>
      <w:r w:rsidRPr="008B4307">
        <w:rPr>
          <w:rFonts w:cs="Times New Roman"/>
        </w:rPr>
        <w:t>之</w:t>
      </w:r>
      <w:r w:rsidR="0048759E" w:rsidRPr="008B4307">
        <w:rPr>
          <w:rFonts w:cs="Times New Roman" w:hint="eastAsia"/>
        </w:rPr>
        <w:t>；</w:t>
      </w:r>
      <w:r w:rsidRPr="008B4307">
        <w:rPr>
          <w:rFonts w:cs="Times New Roman"/>
        </w:rPr>
        <w:t>如來制戒亦得如是。故經云</w:t>
      </w:r>
      <w:r w:rsidR="00056A4C" w:rsidRPr="008B4307">
        <w:rPr>
          <w:rFonts w:cs="Times New Roman"/>
        </w:rPr>
        <w:t>：</w:t>
      </w:r>
      <w:r w:rsidR="00226452" w:rsidRPr="008B4307">
        <w:rPr>
          <w:rFonts w:cs="Times New Roman"/>
        </w:rPr>
        <w:t>「</w:t>
      </w:r>
      <w:r w:rsidRPr="008B4307">
        <w:rPr>
          <w:rFonts w:ascii="標楷體" w:eastAsia="標楷體" w:hAnsi="標楷體" w:cs="Times New Roman"/>
        </w:rPr>
        <w:t>見衣有孔</w:t>
      </w:r>
      <w:r w:rsidR="00226452" w:rsidRPr="008B4307">
        <w:rPr>
          <w:rFonts w:ascii="標楷體" w:eastAsia="標楷體" w:hAnsi="標楷體" w:cs="Times New Roman"/>
        </w:rPr>
        <w:t>，</w:t>
      </w:r>
      <w:r w:rsidRPr="008B4307">
        <w:rPr>
          <w:rFonts w:ascii="標楷體" w:eastAsia="標楷體" w:hAnsi="標楷體" w:cs="Times New Roman"/>
        </w:rPr>
        <w:t>然後乃補。</w:t>
      </w:r>
      <w:r w:rsidR="00226452" w:rsidRPr="008B4307">
        <w:rPr>
          <w:rFonts w:cs="Times New Roman"/>
        </w:rPr>
        <w:t>」</w:t>
      </w:r>
      <w:r w:rsidR="0048759E" w:rsidRPr="008B4307">
        <w:rPr>
          <w:rStyle w:val="a9"/>
          <w:rFonts w:cs="Times New Roman"/>
        </w:rPr>
        <w:footnoteReference w:id="6"/>
      </w:r>
      <w:r w:rsidRPr="008B4307">
        <w:rPr>
          <w:rFonts w:cs="Times New Roman"/>
        </w:rPr>
        <w:t>是故</w:t>
      </w:r>
      <w:r w:rsidR="00283C18" w:rsidRPr="008B4307">
        <w:rPr>
          <w:rFonts w:cs="Times New Roman"/>
        </w:rPr>
        <w:t>，「</w:t>
      </w:r>
      <w:r w:rsidRPr="00F10913">
        <w:rPr>
          <w:rFonts w:ascii="標楷體" w:eastAsia="標楷體" w:hAnsi="標楷體" w:cs="Times New Roman"/>
          <w:b/>
          <w:bCs/>
        </w:rPr>
        <w:t>前</w:t>
      </w:r>
      <w:r w:rsidRPr="008B4307">
        <w:rPr>
          <w:rFonts w:ascii="標楷體" w:eastAsia="標楷體" w:hAnsi="標楷體" w:cs="Times New Roman"/>
          <w:b/>
          <w:bCs/>
        </w:rPr>
        <w:t>惡後止</w:t>
      </w:r>
      <w:r w:rsidR="00283C18" w:rsidRPr="008B4307">
        <w:rPr>
          <w:rFonts w:cs="Times New Roman"/>
        </w:rPr>
        <w:t>」</w:t>
      </w:r>
      <w:r w:rsidRPr="008B4307">
        <w:rPr>
          <w:rFonts w:cs="Times New Roman"/>
        </w:rPr>
        <w:t>。</w:t>
      </w:r>
    </w:p>
    <w:p w14:paraId="13F961DD" w14:textId="4C596061" w:rsidR="00056A4C" w:rsidRPr="008B4307" w:rsidRDefault="0039386F" w:rsidP="008553D0">
      <w:pPr>
        <w:spacing w:after="108"/>
        <w:ind w:leftChars="600" w:left="1920" w:hangingChars="200" w:hanging="480"/>
        <w:rPr>
          <w:rFonts w:cs="Times New Roman"/>
        </w:rPr>
      </w:pPr>
      <w:r w:rsidRPr="008B4307">
        <w:rPr>
          <w:rFonts w:cs="Times New Roman"/>
        </w:rPr>
        <w:lastRenderedPageBreak/>
        <w:t>問</w:t>
      </w:r>
      <w:r w:rsidR="00056A4C" w:rsidRPr="008B4307">
        <w:rPr>
          <w:rFonts w:cs="Times New Roman"/>
        </w:rPr>
        <w:t>：</w:t>
      </w:r>
      <w:r w:rsidRPr="008B4307">
        <w:rPr>
          <w:rFonts w:cs="Times New Roman"/>
        </w:rPr>
        <w:t>一切制戒皆先犯</w:t>
      </w:r>
      <w:r w:rsidR="00226452" w:rsidRPr="008B4307">
        <w:rPr>
          <w:rFonts w:cs="Times New Roman"/>
        </w:rPr>
        <w:t>，</w:t>
      </w:r>
      <w:r w:rsidRPr="008B4307">
        <w:rPr>
          <w:rFonts w:cs="Times New Roman"/>
        </w:rPr>
        <w:t>然後以制耶</w:t>
      </w:r>
      <w:r w:rsidR="00056A4C" w:rsidRPr="008B4307">
        <w:rPr>
          <w:rFonts w:cs="Times New Roman"/>
        </w:rPr>
        <w:t>？</w:t>
      </w:r>
    </w:p>
    <w:p w14:paraId="1534E725" w14:textId="261AA8DD" w:rsidR="0039386F" w:rsidRPr="008B4307" w:rsidRDefault="0039386F" w:rsidP="008553D0">
      <w:pPr>
        <w:spacing w:after="108"/>
        <w:ind w:leftChars="600" w:left="1920" w:hangingChars="200" w:hanging="480"/>
        <w:rPr>
          <w:rFonts w:cs="Times New Roman"/>
        </w:rPr>
      </w:pPr>
      <w:r w:rsidRPr="008B4307">
        <w:rPr>
          <w:rFonts w:cs="Times New Roman"/>
        </w:rPr>
        <w:t>答</w:t>
      </w:r>
      <w:r w:rsidR="00056A4C" w:rsidRPr="008B4307">
        <w:rPr>
          <w:rFonts w:cs="Times New Roman"/>
        </w:rPr>
        <w:t>：</w:t>
      </w:r>
      <w:r w:rsidRPr="008B4307">
        <w:rPr>
          <w:rFonts w:cs="Times New Roman"/>
        </w:rPr>
        <w:t>就釋迦聲聞戒如此耳</w:t>
      </w:r>
      <w:r w:rsidR="00850702" w:rsidRPr="00E145DF">
        <w:rPr>
          <w:rFonts w:ascii="新細明體" w:hAnsi="新細明體" w:cs="Times New Roman" w:hint="eastAsia"/>
        </w:rPr>
        <w:t>；</w:t>
      </w:r>
      <w:r w:rsidRPr="008B4307">
        <w:rPr>
          <w:rFonts w:cs="Times New Roman"/>
        </w:rPr>
        <w:t>菩薩戒皆是在華臺上舍那佛說</w:t>
      </w:r>
      <w:r w:rsidR="0089443F" w:rsidRPr="008B4307">
        <w:rPr>
          <w:rStyle w:val="a9"/>
          <w:rFonts w:cs="Times New Roman"/>
        </w:rPr>
        <w:footnoteReference w:id="7"/>
      </w:r>
      <w:r w:rsidR="00226452" w:rsidRPr="008B4307">
        <w:rPr>
          <w:rFonts w:cs="Times New Roman"/>
        </w:rPr>
        <w:t>，</w:t>
      </w:r>
      <w:r w:rsidRPr="008B4307">
        <w:rPr>
          <w:rFonts w:cs="Times New Roman"/>
        </w:rPr>
        <w:t>爾時無起惡緣</w:t>
      </w:r>
      <w:r w:rsidR="00226452" w:rsidRPr="008B4307">
        <w:rPr>
          <w:rFonts w:cs="Times New Roman"/>
        </w:rPr>
        <w:t>，</w:t>
      </w:r>
      <w:r w:rsidRPr="008B4307">
        <w:rPr>
          <w:rFonts w:cs="Times New Roman"/>
        </w:rPr>
        <w:t>此是頓制也。</w:t>
      </w:r>
    </w:p>
    <w:p w14:paraId="0FBDA5ED" w14:textId="31FCB0EC" w:rsidR="00AC4736" w:rsidRPr="008B4307" w:rsidRDefault="00AC4736" w:rsidP="008E5DDB">
      <w:pPr>
        <w:pStyle w:val="5"/>
        <w:ind w:leftChars="250" w:left="600"/>
        <w:rPr>
          <w:bdr w:val="none" w:sz="0" w:space="0" w:color="auto"/>
        </w:rPr>
      </w:pPr>
      <w:r w:rsidRPr="008B4307">
        <w:t>丁</w:t>
      </w:r>
      <w:r w:rsidR="009E1EF0" w:rsidRPr="008B4307">
        <w:t>二</w:t>
      </w:r>
      <w:r w:rsidRPr="008B4307">
        <w:t xml:space="preserve"> </w:t>
      </w:r>
      <w:r w:rsidR="001279F9" w:rsidRPr="008B4307">
        <w:rPr>
          <w:rFonts w:asciiTheme="minorEastAsia" w:eastAsiaTheme="minorEastAsia" w:hAnsiTheme="minorEastAsia" w:hint="eastAsia"/>
          <w:color w:val="auto"/>
        </w:rPr>
        <w:t>答其行善顛倒</w:t>
      </w:r>
      <w:bookmarkStart w:id="8" w:name="_Hlk139969564"/>
      <w:r w:rsidR="00372634" w:rsidRPr="008B4307">
        <w:rPr>
          <w:b w:val="0"/>
          <w:bCs w:val="0"/>
          <w:bdr w:val="none" w:sz="0" w:space="0" w:color="auto"/>
        </w:rPr>
        <w:t>（</w:t>
      </w:r>
      <w:r w:rsidR="00372634" w:rsidRPr="008B4307">
        <w:rPr>
          <w:b w:val="0"/>
          <w:bCs w:val="0"/>
          <w:bdr w:val="none" w:sz="0" w:space="0" w:color="auto"/>
        </w:rPr>
        <w:t>pp.188-190</w:t>
      </w:r>
      <w:r w:rsidR="00372634" w:rsidRPr="008B4307">
        <w:rPr>
          <w:b w:val="0"/>
          <w:bCs w:val="0"/>
          <w:bdr w:val="none" w:sz="0" w:space="0" w:color="auto"/>
        </w:rPr>
        <w:t>）</w:t>
      </w:r>
      <w:bookmarkEnd w:id="8"/>
    </w:p>
    <w:p w14:paraId="27E27F1F" w14:textId="5541B0C4" w:rsidR="00A52C82" w:rsidRPr="008B4307" w:rsidRDefault="00A52C82" w:rsidP="008E5DDB">
      <w:pPr>
        <w:pStyle w:val="6"/>
        <w:ind w:leftChars="300" w:left="720"/>
        <w:rPr>
          <w:rFonts w:ascii="新細明體" w:hAnsi="新細明體"/>
          <w:shd w:val="pct15" w:color="auto" w:fill="FFFFFF"/>
        </w:rPr>
      </w:pPr>
      <w:r w:rsidRPr="008B4307">
        <w:rPr>
          <w:rFonts w:ascii="新細明體" w:hAnsi="新細明體" w:hint="eastAsia"/>
          <w:shd w:val="pct15" w:color="auto" w:fill="FFFFFF"/>
        </w:rPr>
        <w:t>一、</w:t>
      </w:r>
      <w:r w:rsidR="0048759E" w:rsidRPr="008B4307">
        <w:rPr>
          <w:rFonts w:ascii="新細明體" w:hAnsi="新細明體" w:hint="eastAsia"/>
          <w:color w:val="auto"/>
          <w:shd w:val="pct15" w:color="auto" w:fill="FFFFFF"/>
        </w:rPr>
        <w:t>外難</w:t>
      </w:r>
      <w:r w:rsidR="006C509E" w:rsidRPr="008B4307">
        <w:rPr>
          <w:rFonts w:ascii="新細明體" w:hAnsi="新細明體" w:hint="eastAsia"/>
          <w:color w:val="auto"/>
          <w:shd w:val="pct15" w:color="auto" w:fill="FFFFFF"/>
        </w:rPr>
        <w:t>善行應在初</w:t>
      </w:r>
      <w:bookmarkStart w:id="9" w:name="_Hlk139969911"/>
      <w:r w:rsidR="00F9486A" w:rsidRPr="008B4307">
        <w:rPr>
          <w:b w:val="0"/>
          <w:bCs w:val="0"/>
          <w:bdr w:val="none" w:sz="0" w:space="0" w:color="auto"/>
        </w:rPr>
        <w:t>（</w:t>
      </w:r>
      <w:r w:rsidR="00F9486A" w:rsidRPr="008B4307">
        <w:rPr>
          <w:b w:val="0"/>
          <w:bCs w:val="0"/>
          <w:bdr w:val="none" w:sz="0" w:space="0" w:color="auto"/>
        </w:rPr>
        <w:t>pp.188-189</w:t>
      </w:r>
      <w:r w:rsidR="00F9486A" w:rsidRPr="008B4307">
        <w:rPr>
          <w:b w:val="0"/>
          <w:bCs w:val="0"/>
          <w:bdr w:val="none" w:sz="0" w:space="0" w:color="auto"/>
        </w:rPr>
        <w:t>）</w:t>
      </w:r>
      <w:bookmarkEnd w:id="9"/>
    </w:p>
    <w:p w14:paraId="16CFF7C8" w14:textId="4EBA38B0" w:rsidR="00B272CB" w:rsidRPr="008B4307" w:rsidRDefault="00B21538" w:rsidP="00AD357C">
      <w:pPr>
        <w:spacing w:afterLines="0" w:after="0"/>
        <w:ind w:leftChars="300" w:left="1406" w:hangingChars="286" w:hanging="686"/>
        <w:rPr>
          <w:rFonts w:eastAsia="標楷體" w:cs="Times New Roman"/>
          <w:sz w:val="22"/>
          <w:szCs w:val="22"/>
        </w:rPr>
      </w:pPr>
      <w:r w:rsidRPr="008B4307">
        <w:rPr>
          <w:rFonts w:cs="Times New Roman"/>
        </w:rPr>
        <w:t>【論】</w:t>
      </w:r>
      <w:r w:rsidR="00B272CB" w:rsidRPr="008B4307">
        <w:rPr>
          <w:rFonts w:eastAsia="標楷體" w:cs="Times New Roman"/>
        </w:rPr>
        <w:t>外曰</w:t>
      </w:r>
      <w:r w:rsidR="00F36D01" w:rsidRPr="008B4307">
        <w:rPr>
          <w:rFonts w:eastAsia="標楷體" w:cs="Times New Roman"/>
        </w:rPr>
        <w:t>：</w:t>
      </w:r>
      <w:r w:rsidR="00B272CB" w:rsidRPr="008B4307">
        <w:rPr>
          <w:rFonts w:eastAsia="標楷體" w:cs="Times New Roman"/>
        </w:rPr>
        <w:t>善行應在初</w:t>
      </w:r>
      <w:r w:rsidR="0077622E" w:rsidRPr="008B4307">
        <w:rPr>
          <w:rFonts w:eastAsia="標楷體" w:cs="Times New Roman"/>
        </w:rPr>
        <w:t>，</w:t>
      </w:r>
      <w:r w:rsidR="00B272CB" w:rsidRPr="008B4307">
        <w:rPr>
          <w:rFonts w:eastAsia="標楷體" w:cs="Times New Roman"/>
        </w:rPr>
        <w:t>有妙果故</w:t>
      </w:r>
      <w:r w:rsidR="00B272CB" w:rsidRPr="008B4307">
        <w:rPr>
          <w:rStyle w:val="a9"/>
          <w:rFonts w:eastAsia="標楷體" w:cs="Times New Roman"/>
        </w:rPr>
        <w:footnoteReference w:id="8"/>
      </w:r>
      <w:r w:rsidR="00B272CB" w:rsidRPr="008B4307">
        <w:rPr>
          <w:rFonts w:eastAsia="標楷體" w:cs="Times New Roman"/>
        </w:rPr>
        <w:t>。</w:t>
      </w:r>
      <w:r w:rsidR="0048759E" w:rsidRPr="008B4307">
        <w:rPr>
          <w:rFonts w:eastAsia="標楷體" w:cs="Times New Roman" w:hint="eastAsia"/>
        </w:rPr>
        <w:t>（修妬路）</w:t>
      </w:r>
      <w:r w:rsidR="00B272CB" w:rsidRPr="008B4307">
        <w:rPr>
          <w:rFonts w:eastAsia="標楷體" w:cs="Times New Roman"/>
          <w:sz w:val="22"/>
          <w:szCs w:val="22"/>
        </w:rPr>
        <w:t>【經</w:t>
      </w:r>
      <w:r w:rsidR="00B272CB" w:rsidRPr="008B4307">
        <w:rPr>
          <w:rFonts w:eastAsia="DengXian" w:cs="Times New Roman"/>
          <w:sz w:val="22"/>
          <w:szCs w:val="22"/>
        </w:rPr>
        <w:t>20</w:t>
      </w:r>
      <w:r w:rsidR="00B272CB" w:rsidRPr="008B4307">
        <w:rPr>
          <w:rFonts w:eastAsia="標楷體" w:cs="Times New Roman"/>
          <w:sz w:val="22"/>
          <w:szCs w:val="22"/>
        </w:rPr>
        <w:t>】</w:t>
      </w:r>
    </w:p>
    <w:p w14:paraId="4B29AF0B" w14:textId="7C88112D" w:rsidR="00B21538" w:rsidRPr="008B4307" w:rsidRDefault="00B21538" w:rsidP="008553D0">
      <w:pPr>
        <w:spacing w:after="108"/>
        <w:ind w:leftChars="300" w:left="1440" w:hangingChars="300" w:hanging="720"/>
        <w:rPr>
          <w:rFonts w:cs="Times New Roman"/>
        </w:rPr>
      </w:pPr>
      <w:r w:rsidRPr="008B4307">
        <w:rPr>
          <w:rFonts w:cs="Times New Roman"/>
        </w:rPr>
        <w:t>【釋】</w:t>
      </w:r>
      <w:r w:rsidR="00B272CB" w:rsidRPr="008B4307">
        <w:rPr>
          <w:rFonts w:eastAsia="標楷體" w:cs="Times New Roman"/>
        </w:rPr>
        <w:t>諸善法有妙果</w:t>
      </w:r>
      <w:r w:rsidR="0077622E" w:rsidRPr="008B4307">
        <w:rPr>
          <w:rFonts w:eastAsia="標楷體" w:cs="Times New Roman"/>
        </w:rPr>
        <w:t>，</w:t>
      </w:r>
      <w:r w:rsidR="00B272CB" w:rsidRPr="008B4307">
        <w:rPr>
          <w:rFonts w:eastAsia="標楷體" w:cs="Times New Roman"/>
        </w:rPr>
        <w:t>行者欲得妙果</w:t>
      </w:r>
      <w:r w:rsidR="0077622E" w:rsidRPr="008B4307">
        <w:rPr>
          <w:rFonts w:eastAsia="標楷體" w:cs="Times New Roman"/>
        </w:rPr>
        <w:t>，</w:t>
      </w:r>
      <w:r w:rsidR="00B272CB" w:rsidRPr="008B4307">
        <w:rPr>
          <w:rFonts w:eastAsia="標楷體" w:cs="Times New Roman"/>
        </w:rPr>
        <w:t>故止惡。如是應先說善行</w:t>
      </w:r>
      <w:r w:rsidR="0077622E" w:rsidRPr="008B4307">
        <w:rPr>
          <w:rFonts w:eastAsia="標楷體" w:cs="Times New Roman"/>
        </w:rPr>
        <w:t>，</w:t>
      </w:r>
      <w:r w:rsidR="00B272CB" w:rsidRPr="008B4307">
        <w:rPr>
          <w:rFonts w:eastAsia="標楷體" w:cs="Times New Roman"/>
        </w:rPr>
        <w:t>後說惡止。</w:t>
      </w:r>
    </w:p>
    <w:p w14:paraId="1A1F4E44" w14:textId="6B1297EC" w:rsidR="00283C18" w:rsidRPr="008B4307" w:rsidRDefault="00B21538" w:rsidP="008553D0">
      <w:pPr>
        <w:spacing w:after="108"/>
        <w:ind w:leftChars="300" w:left="1440" w:hangingChars="300" w:hanging="720"/>
        <w:rPr>
          <w:rFonts w:cs="Times New Roman"/>
        </w:rPr>
      </w:pPr>
      <w:r w:rsidRPr="008B4307">
        <w:rPr>
          <w:rFonts w:cs="Times New Roman"/>
        </w:rPr>
        <w:t>【疏】</w:t>
      </w:r>
      <w:bookmarkStart w:id="10" w:name="_Hlk139435955"/>
      <w:r w:rsidR="00283C18" w:rsidRPr="008B4307">
        <w:rPr>
          <w:rFonts w:cs="Times New Roman"/>
        </w:rPr>
        <w:t>「</w:t>
      </w:r>
      <w:bookmarkEnd w:id="10"/>
      <w:r w:rsidRPr="008B4307">
        <w:rPr>
          <w:rFonts w:ascii="標楷體" w:eastAsia="標楷體" w:hAnsi="標楷體" w:cs="Times New Roman"/>
          <w:b/>
          <w:bCs/>
        </w:rPr>
        <w:t>外曰</w:t>
      </w:r>
      <w:r w:rsidR="00F36D01" w:rsidRPr="008B4307">
        <w:rPr>
          <w:rFonts w:ascii="標楷體" w:eastAsia="標楷體" w:hAnsi="標楷體" w:cs="Times New Roman"/>
          <w:b/>
          <w:bCs/>
        </w:rPr>
        <w:t>：</w:t>
      </w:r>
      <w:r w:rsidRPr="008B4307">
        <w:rPr>
          <w:rFonts w:eastAsia="標楷體" w:cs="Times New Roman"/>
          <w:b/>
          <w:bCs/>
        </w:rPr>
        <w:t>善行應在初</w:t>
      </w:r>
      <w:bookmarkStart w:id="11" w:name="_Hlk139435993"/>
      <w:r w:rsidR="00226452" w:rsidRPr="008B4307">
        <w:rPr>
          <w:rFonts w:cs="Times New Roman"/>
        </w:rPr>
        <w:t>」</w:t>
      </w:r>
      <w:bookmarkEnd w:id="11"/>
      <w:r w:rsidR="00226452" w:rsidRPr="008B4307">
        <w:rPr>
          <w:rFonts w:cs="Times New Roman"/>
        </w:rPr>
        <w:t>，</w:t>
      </w:r>
      <w:r w:rsidR="00DF01D6" w:rsidRPr="008B4307">
        <w:rPr>
          <w:rStyle w:val="a9"/>
          <w:rFonts w:cs="Times New Roman"/>
        </w:rPr>
        <w:footnoteReference w:id="9"/>
      </w:r>
      <w:r w:rsidRPr="008B4307">
        <w:rPr>
          <w:rFonts w:cs="Times New Roman"/>
        </w:rPr>
        <w:t>第二合說就</w:t>
      </w:r>
      <w:r w:rsidRPr="008B4307">
        <w:rPr>
          <w:rFonts w:cs="Times New Roman"/>
          <w:b/>
          <w:bCs/>
        </w:rPr>
        <w:t>二善作顛倒難</w:t>
      </w:r>
      <w:r w:rsidR="00226452" w:rsidRPr="008B4307">
        <w:rPr>
          <w:rFonts w:cs="Times New Roman"/>
        </w:rPr>
        <w:t>，</w:t>
      </w:r>
      <w:r w:rsidRPr="008B4307">
        <w:rPr>
          <w:rFonts w:cs="Times New Roman"/>
        </w:rPr>
        <w:t>難有二意</w:t>
      </w:r>
      <w:r w:rsidR="00F36D01" w:rsidRPr="008B4307">
        <w:rPr>
          <w:rFonts w:cs="Times New Roman"/>
        </w:rPr>
        <w:t>：</w:t>
      </w:r>
    </w:p>
    <w:p w14:paraId="2D8E5889" w14:textId="3EC933D7" w:rsidR="00283C18" w:rsidRPr="008B4307" w:rsidRDefault="00B21538" w:rsidP="008553D0">
      <w:pPr>
        <w:spacing w:after="108"/>
        <w:ind w:leftChars="600" w:left="1920" w:hangingChars="200" w:hanging="480"/>
        <w:rPr>
          <w:rFonts w:cs="Times New Roman"/>
        </w:rPr>
      </w:pPr>
      <w:r w:rsidRPr="008B4307">
        <w:rPr>
          <w:rFonts w:cs="Times New Roman"/>
        </w:rPr>
        <w:t>一</w:t>
      </w:r>
      <w:r w:rsidR="00226452" w:rsidRPr="008B4307">
        <w:rPr>
          <w:rFonts w:cs="Times New Roman"/>
          <w:shd w:val="clear" w:color="auto" w:fill="F3F4F6"/>
        </w:rPr>
        <w:t>、</w:t>
      </w:r>
      <w:r w:rsidRPr="008B4307">
        <w:rPr>
          <w:rFonts w:cs="Times New Roman"/>
        </w:rPr>
        <w:t>並</w:t>
      </w:r>
      <w:r w:rsidRPr="008B4307">
        <w:rPr>
          <w:rFonts w:ascii="新細明體" w:hAnsi="新細明體" w:cs="Times New Roman"/>
        </w:rPr>
        <w:t>決難</w:t>
      </w:r>
      <w:r w:rsidR="00226452" w:rsidRPr="008B4307">
        <w:rPr>
          <w:rFonts w:ascii="新細明體" w:hAnsi="新細明體" w:cs="Times New Roman"/>
        </w:rPr>
        <w:t>，</w:t>
      </w:r>
      <w:r w:rsidRPr="008B4307">
        <w:rPr>
          <w:rFonts w:ascii="新細明體" w:hAnsi="新細明體" w:cs="Times New Roman"/>
        </w:rPr>
        <w:t>若要前知惡過故</w:t>
      </w:r>
      <w:r w:rsidR="00226452" w:rsidRPr="008B4307">
        <w:rPr>
          <w:rFonts w:ascii="新細明體" w:hAnsi="新細明體" w:cs="Times New Roman"/>
        </w:rPr>
        <w:t>，</w:t>
      </w:r>
      <w:r w:rsidRPr="008B4307">
        <w:rPr>
          <w:rFonts w:ascii="新細明體" w:hAnsi="新細明體" w:cs="Times New Roman"/>
        </w:rPr>
        <w:t>前惡後止</w:t>
      </w:r>
      <w:r w:rsidR="00226452" w:rsidRPr="008B4307">
        <w:rPr>
          <w:rFonts w:ascii="新細明體" w:hAnsi="新細明體" w:cs="Times New Roman"/>
        </w:rPr>
        <w:t>，</w:t>
      </w:r>
      <w:r w:rsidRPr="008B4307">
        <w:rPr>
          <w:rFonts w:ascii="新細明體" w:hAnsi="新細明體" w:cs="Times New Roman"/>
        </w:rPr>
        <w:t>亦應要前知</w:t>
      </w:r>
      <w:r w:rsidR="004057F6" w:rsidRPr="008B4307">
        <w:rPr>
          <w:rFonts w:ascii="新細明體" w:hAnsi="新細明體" w:cs="Times New Roman"/>
        </w:rPr>
        <w:t>善有妙果</w:t>
      </w:r>
      <w:r w:rsidR="00226452" w:rsidRPr="008B4307">
        <w:rPr>
          <w:rFonts w:ascii="新細明體" w:hAnsi="新細明體" w:cs="Times New Roman"/>
        </w:rPr>
        <w:t>，</w:t>
      </w:r>
      <w:r w:rsidRPr="008B4307">
        <w:rPr>
          <w:rFonts w:ascii="新細明體" w:hAnsi="新細明體" w:cs="Times New Roman"/>
        </w:rPr>
        <w:t>然後方能</w:t>
      </w:r>
      <w:r w:rsidR="004057F6" w:rsidRPr="008B4307">
        <w:rPr>
          <w:rFonts w:ascii="新細明體" w:hAnsi="新細明體" w:cs="Times New Roman"/>
        </w:rPr>
        <w:t>止惡</w:t>
      </w:r>
      <w:r w:rsidR="0048759E" w:rsidRPr="008B4307">
        <w:rPr>
          <w:rFonts w:ascii="新細明體" w:hAnsi="新細明體" w:cs="Times New Roman" w:hint="eastAsia"/>
        </w:rPr>
        <w:t>；</w:t>
      </w:r>
      <w:r w:rsidRPr="008B4307">
        <w:rPr>
          <w:rFonts w:ascii="新細明體" w:hAnsi="新細明體" w:cs="Times New Roman"/>
        </w:rPr>
        <w:t>則應前說善行</w:t>
      </w:r>
      <w:r w:rsidR="00226452" w:rsidRPr="008B4307">
        <w:rPr>
          <w:rFonts w:ascii="新細明體" w:hAnsi="新細明體" w:cs="Times New Roman"/>
        </w:rPr>
        <w:t>，</w:t>
      </w:r>
      <w:r w:rsidRPr="008B4307">
        <w:rPr>
          <w:rFonts w:ascii="新細明體" w:hAnsi="新細明體" w:cs="Times New Roman"/>
        </w:rPr>
        <w:t>後明惡止</w:t>
      </w:r>
      <w:r w:rsidR="0048759E" w:rsidRPr="008B4307">
        <w:rPr>
          <w:rFonts w:cs="Times New Roman" w:hint="eastAsia"/>
        </w:rPr>
        <w:t>。</w:t>
      </w:r>
    </w:p>
    <w:p w14:paraId="05789BAB" w14:textId="0EA2203A" w:rsidR="00B21538" w:rsidRPr="008B4307" w:rsidRDefault="00B21538" w:rsidP="008553D0">
      <w:pPr>
        <w:spacing w:after="108"/>
        <w:ind w:leftChars="600" w:left="1920" w:hangingChars="200" w:hanging="480"/>
        <w:rPr>
          <w:rFonts w:cs="Times New Roman"/>
        </w:rPr>
      </w:pPr>
      <w:r w:rsidRPr="008B4307">
        <w:rPr>
          <w:rFonts w:cs="Times New Roman"/>
        </w:rPr>
        <w:t>二者</w:t>
      </w:r>
      <w:r w:rsidR="00226452" w:rsidRPr="008B4307">
        <w:rPr>
          <w:rFonts w:cs="Times New Roman"/>
          <w:shd w:val="clear" w:color="auto" w:fill="F3F4F6"/>
        </w:rPr>
        <w:t>、</w:t>
      </w:r>
      <w:r w:rsidRPr="008B4307">
        <w:rPr>
          <w:rFonts w:cs="Times New Roman"/>
        </w:rPr>
        <w:t>汝之二善</w:t>
      </w:r>
      <w:r w:rsidR="00226452" w:rsidRPr="008B4307">
        <w:rPr>
          <w:rFonts w:cs="Times New Roman"/>
        </w:rPr>
        <w:t>，</w:t>
      </w:r>
      <w:r w:rsidRPr="008B4307">
        <w:rPr>
          <w:rFonts w:cs="Times New Roman"/>
        </w:rPr>
        <w:t>言巧理深</w:t>
      </w:r>
      <w:r w:rsidR="00226452" w:rsidRPr="008B4307">
        <w:rPr>
          <w:rFonts w:cs="Times New Roman"/>
        </w:rPr>
        <w:t>，</w:t>
      </w:r>
      <w:r w:rsidRPr="008B4307">
        <w:rPr>
          <w:rFonts w:cs="Times New Roman"/>
        </w:rPr>
        <w:t>今應前為</w:t>
      </w:r>
      <w:r w:rsidRPr="008B4307">
        <w:rPr>
          <w:rFonts w:ascii="新細明體" w:hAnsi="新細明體" w:cs="Times New Roman"/>
        </w:rPr>
        <w:t>眾生說</w:t>
      </w:r>
      <w:r w:rsidR="0000497E" w:rsidRPr="008B4307">
        <w:rPr>
          <w:rFonts w:ascii="新細明體" w:hAnsi="新細明體" w:cs="Times New Roman"/>
        </w:rPr>
        <w:t>善行</w:t>
      </w:r>
      <w:r w:rsidRPr="008B4307">
        <w:rPr>
          <w:rFonts w:ascii="新細明體" w:hAnsi="新細明體" w:cs="Times New Roman"/>
        </w:rPr>
        <w:t>有於</w:t>
      </w:r>
      <w:r w:rsidR="0000497E" w:rsidRPr="008B4307">
        <w:rPr>
          <w:rFonts w:ascii="新細明體" w:hAnsi="新細明體" w:cs="Times New Roman"/>
        </w:rPr>
        <w:t>妙果</w:t>
      </w:r>
      <w:r w:rsidR="00226452" w:rsidRPr="008B4307">
        <w:rPr>
          <w:rFonts w:ascii="新細明體" w:hAnsi="新細明體" w:cs="Times New Roman"/>
        </w:rPr>
        <w:t>，</w:t>
      </w:r>
      <w:r w:rsidRPr="008B4307">
        <w:rPr>
          <w:rFonts w:ascii="新細明體" w:hAnsi="新細明體" w:cs="Times New Roman"/>
        </w:rPr>
        <w:t>眾生為貪</w:t>
      </w:r>
      <w:r w:rsidR="0000497E" w:rsidRPr="008B4307">
        <w:rPr>
          <w:rFonts w:ascii="新細明體" w:hAnsi="新細明體" w:cs="Times New Roman"/>
        </w:rPr>
        <w:t>妙果</w:t>
      </w:r>
      <w:r w:rsidR="00617B77" w:rsidRPr="008B4307">
        <w:rPr>
          <w:rFonts w:ascii="新細明體" w:hAnsi="新細明體" w:cs="Times New Roman"/>
        </w:rPr>
        <w:t>，</w:t>
      </w:r>
      <w:r w:rsidRPr="008B4307">
        <w:rPr>
          <w:rFonts w:ascii="新細明體" w:hAnsi="新細明體" w:cs="Times New Roman"/>
        </w:rPr>
        <w:t>然後受戒</w:t>
      </w:r>
      <w:r w:rsidR="0000497E" w:rsidRPr="008B4307">
        <w:rPr>
          <w:rFonts w:ascii="新細明體" w:hAnsi="新細明體" w:cs="Times New Roman"/>
        </w:rPr>
        <w:t>止惡</w:t>
      </w:r>
      <w:r w:rsidRPr="008B4307">
        <w:rPr>
          <w:rFonts w:ascii="新細明體" w:hAnsi="新細明體" w:cs="Times New Roman"/>
        </w:rPr>
        <w:t>故</w:t>
      </w:r>
      <w:r w:rsidR="00617B77" w:rsidRPr="008B4307">
        <w:rPr>
          <w:rFonts w:ascii="新細明體" w:hAnsi="新細明體" w:cs="Times New Roman"/>
        </w:rPr>
        <w:t>，</w:t>
      </w:r>
      <w:r w:rsidRPr="008B4307">
        <w:rPr>
          <w:rFonts w:ascii="新細明體" w:hAnsi="新細明體" w:cs="Times New Roman"/>
        </w:rPr>
        <w:t>前應明</w:t>
      </w:r>
      <w:r w:rsidR="0000497E" w:rsidRPr="008B4307">
        <w:rPr>
          <w:rFonts w:ascii="新細明體" w:hAnsi="新細明體" w:cs="Times New Roman"/>
        </w:rPr>
        <w:t>善行</w:t>
      </w:r>
      <w:r w:rsidR="00617B77" w:rsidRPr="008B4307">
        <w:rPr>
          <w:rFonts w:ascii="新細明體" w:hAnsi="新細明體" w:cs="Times New Roman"/>
        </w:rPr>
        <w:t>，</w:t>
      </w:r>
      <w:r w:rsidR="0000497E" w:rsidRPr="008B4307">
        <w:rPr>
          <w:rFonts w:ascii="新細明體" w:hAnsi="新細明體" w:cs="Times New Roman"/>
        </w:rPr>
        <w:t>後說惡止</w:t>
      </w:r>
      <w:r w:rsidRPr="008B4307">
        <w:rPr>
          <w:rFonts w:cs="Times New Roman"/>
        </w:rPr>
        <w:t>。</w:t>
      </w:r>
    </w:p>
    <w:p w14:paraId="6063379F" w14:textId="3517B62E" w:rsidR="00A52C82" w:rsidRPr="008B4307" w:rsidRDefault="00A52C82" w:rsidP="008E5DDB">
      <w:pPr>
        <w:pStyle w:val="6"/>
        <w:ind w:leftChars="300" w:left="720"/>
        <w:rPr>
          <w:shd w:val="pct15" w:color="auto" w:fill="FFFFFF"/>
        </w:rPr>
      </w:pPr>
      <w:r w:rsidRPr="008B4307">
        <w:rPr>
          <w:rFonts w:hint="eastAsia"/>
          <w:shd w:val="pct15" w:color="auto" w:fill="FFFFFF"/>
        </w:rPr>
        <w:t>二、</w:t>
      </w:r>
      <w:r w:rsidR="0048759E" w:rsidRPr="008B4307">
        <w:rPr>
          <w:rFonts w:hint="eastAsia"/>
          <w:shd w:val="pct15" w:color="auto" w:fill="FFFFFF"/>
        </w:rPr>
        <w:t>內答</w:t>
      </w:r>
      <w:r w:rsidR="006C509E" w:rsidRPr="008B4307">
        <w:rPr>
          <w:rFonts w:hint="eastAsia"/>
          <w:shd w:val="pct15" w:color="auto" w:fill="FFFFFF"/>
        </w:rPr>
        <w:t>修行次第，要</w:t>
      </w:r>
      <w:r w:rsidR="007B4174" w:rsidRPr="008B4307">
        <w:rPr>
          <w:rFonts w:hint="eastAsia"/>
          <w:shd w:val="pct15" w:color="auto" w:fill="FFFFFF"/>
        </w:rPr>
        <w:t>先除麁垢，次除細垢</w:t>
      </w:r>
      <w:bookmarkStart w:id="12" w:name="_Hlk139970035"/>
      <w:bookmarkStart w:id="13" w:name="_Hlk139970827"/>
      <w:r w:rsidR="00F9486A" w:rsidRPr="008B4307">
        <w:rPr>
          <w:b w:val="0"/>
          <w:bCs w:val="0"/>
          <w:bdr w:val="none" w:sz="0" w:space="0" w:color="auto"/>
        </w:rPr>
        <w:t>（</w:t>
      </w:r>
      <w:r w:rsidR="00F9486A" w:rsidRPr="008B4307">
        <w:rPr>
          <w:b w:val="0"/>
          <w:bCs w:val="0"/>
          <w:bdr w:val="none" w:sz="0" w:space="0" w:color="auto"/>
        </w:rPr>
        <w:t>pp.189-1</w:t>
      </w:r>
      <w:r w:rsidR="00925BCB" w:rsidRPr="008B4307">
        <w:rPr>
          <w:b w:val="0"/>
          <w:bCs w:val="0"/>
          <w:bdr w:val="none" w:sz="0" w:space="0" w:color="auto"/>
        </w:rPr>
        <w:t>90</w:t>
      </w:r>
      <w:r w:rsidR="00F9486A" w:rsidRPr="008B4307">
        <w:rPr>
          <w:b w:val="0"/>
          <w:bCs w:val="0"/>
          <w:bdr w:val="none" w:sz="0" w:space="0" w:color="auto"/>
        </w:rPr>
        <w:t>）</w:t>
      </w:r>
      <w:bookmarkEnd w:id="12"/>
    </w:p>
    <w:p w14:paraId="5549D255" w14:textId="1535765C" w:rsidR="00714F0C" w:rsidRPr="008B4307" w:rsidRDefault="008553D0" w:rsidP="008E5DDB">
      <w:pPr>
        <w:pStyle w:val="6"/>
        <w:ind w:leftChars="300" w:left="720"/>
        <w:rPr>
          <w:rFonts w:ascii="新細明體" w:hAnsi="新細明體"/>
          <w:shd w:val="pct15" w:color="auto" w:fill="FFFFFF"/>
        </w:rPr>
      </w:pPr>
      <w:r w:rsidRPr="008B4307">
        <w:rPr>
          <w:rFonts w:asciiTheme="minorEastAsia" w:eastAsiaTheme="minorEastAsia" w:hAnsiTheme="minorEastAsia" w:hint="eastAsia"/>
          <w:shd w:val="pct15" w:color="auto" w:fill="FFFFFF"/>
          <w:lang w:val="en-SG"/>
        </w:rPr>
        <w:t>【</w:t>
      </w:r>
      <w:r w:rsidRPr="008B4307">
        <w:rPr>
          <w:rFonts w:asciiTheme="minorEastAsia" w:eastAsiaTheme="minorEastAsia" w:hAnsiTheme="minorEastAsia" w:hint="eastAsia"/>
          <w:shd w:val="pct15" w:color="auto" w:fill="FFFFFF"/>
        </w:rPr>
        <w:t>提婆論】</w:t>
      </w:r>
      <w:bookmarkEnd w:id="13"/>
      <w:r w:rsidR="00714F0C" w:rsidRPr="008B4307">
        <w:rPr>
          <w:b w:val="0"/>
          <w:bCs w:val="0"/>
          <w:bdr w:val="none" w:sz="0" w:space="0" w:color="auto"/>
        </w:rPr>
        <w:t>（</w:t>
      </w:r>
      <w:r w:rsidR="00714F0C" w:rsidRPr="008B4307">
        <w:rPr>
          <w:b w:val="0"/>
          <w:bCs w:val="0"/>
          <w:bdr w:val="none" w:sz="0" w:space="0" w:color="auto"/>
        </w:rPr>
        <w:t>pp.189-190</w:t>
      </w:r>
      <w:r w:rsidR="00714F0C" w:rsidRPr="008B4307">
        <w:rPr>
          <w:b w:val="0"/>
          <w:bCs w:val="0"/>
          <w:bdr w:val="none" w:sz="0" w:space="0" w:color="auto"/>
        </w:rPr>
        <w:t>）</w:t>
      </w:r>
    </w:p>
    <w:p w14:paraId="28828278" w14:textId="05D888E5" w:rsidR="00B21538" w:rsidRPr="008B4307" w:rsidRDefault="00B21538" w:rsidP="00D97036">
      <w:pPr>
        <w:spacing w:afterLines="0" w:after="0"/>
        <w:ind w:leftChars="300" w:left="720"/>
        <w:rPr>
          <w:rFonts w:eastAsia="標楷體" w:cs="Times New Roman"/>
        </w:rPr>
      </w:pPr>
      <w:r w:rsidRPr="008B4307">
        <w:rPr>
          <w:rFonts w:cs="Times New Roman"/>
        </w:rPr>
        <w:t>【釋】</w:t>
      </w:r>
      <w:r w:rsidR="00480BDA" w:rsidRPr="008B4307">
        <w:rPr>
          <w:rFonts w:eastAsia="標楷體" w:cs="Times New Roman"/>
        </w:rPr>
        <w:t>內曰</w:t>
      </w:r>
      <w:r w:rsidR="00F36D01" w:rsidRPr="008B4307">
        <w:rPr>
          <w:rFonts w:eastAsia="標楷體" w:cs="Times New Roman"/>
        </w:rPr>
        <w:t>：</w:t>
      </w:r>
      <w:r w:rsidR="00480BDA" w:rsidRPr="008B4307">
        <w:rPr>
          <w:rFonts w:eastAsia="標楷體" w:cs="Times New Roman"/>
        </w:rPr>
        <w:t>次第法故</w:t>
      </w:r>
      <w:r w:rsidR="0077622E" w:rsidRPr="008B4307">
        <w:rPr>
          <w:rFonts w:eastAsia="標楷體" w:cs="Times New Roman"/>
        </w:rPr>
        <w:t>，</w:t>
      </w:r>
      <w:r w:rsidR="00480BDA" w:rsidRPr="008B4307">
        <w:rPr>
          <w:rFonts w:eastAsia="標楷體" w:cs="Times New Roman"/>
        </w:rPr>
        <w:t>先除麁垢</w:t>
      </w:r>
      <w:r w:rsidR="0077622E" w:rsidRPr="008B4307">
        <w:rPr>
          <w:rFonts w:eastAsia="標楷體" w:cs="Times New Roman"/>
        </w:rPr>
        <w:t>，</w:t>
      </w:r>
      <w:r w:rsidR="00480BDA" w:rsidRPr="008B4307">
        <w:rPr>
          <w:rFonts w:eastAsia="標楷體" w:cs="Times New Roman"/>
        </w:rPr>
        <w:t>次除細垢。</w:t>
      </w:r>
    </w:p>
    <w:p w14:paraId="0DC9B676" w14:textId="2F575A5E" w:rsidR="00283C18" w:rsidRPr="008B4307" w:rsidRDefault="00B21538" w:rsidP="00D97036">
      <w:pPr>
        <w:spacing w:after="108"/>
        <w:ind w:leftChars="300" w:left="1457" w:hangingChars="307" w:hanging="737"/>
        <w:rPr>
          <w:rFonts w:cs="Times New Roman"/>
        </w:rPr>
      </w:pPr>
      <w:r w:rsidRPr="008B4307">
        <w:rPr>
          <w:rFonts w:cs="Times New Roman"/>
        </w:rPr>
        <w:t>【疏】</w:t>
      </w:r>
      <w:r w:rsidR="00A52C82" w:rsidRPr="008B4307">
        <w:rPr>
          <w:rFonts w:cs="Times New Roman"/>
        </w:rPr>
        <w:t>「</w:t>
      </w:r>
      <w:r w:rsidRPr="008B4307">
        <w:rPr>
          <w:rFonts w:ascii="標楷體" w:eastAsia="標楷體" w:hAnsi="標楷體" w:cs="Times New Roman"/>
          <w:b/>
          <w:bCs/>
        </w:rPr>
        <w:t>內曰</w:t>
      </w:r>
      <w:r w:rsidR="00F36D01" w:rsidRPr="008B4307">
        <w:rPr>
          <w:rFonts w:ascii="標楷體" w:eastAsia="標楷體" w:hAnsi="標楷體" w:cs="Times New Roman"/>
          <w:b/>
          <w:bCs/>
        </w:rPr>
        <w:t>：</w:t>
      </w:r>
      <w:r w:rsidRPr="008B4307">
        <w:rPr>
          <w:rFonts w:ascii="標楷體" w:eastAsia="標楷體" w:hAnsi="標楷體" w:cs="Times New Roman"/>
          <w:b/>
          <w:bCs/>
        </w:rPr>
        <w:t>次第法故</w:t>
      </w:r>
      <w:r w:rsidR="00617B77" w:rsidRPr="008B4307">
        <w:rPr>
          <w:rFonts w:ascii="標楷體" w:eastAsia="標楷體" w:hAnsi="標楷體" w:cs="Times New Roman"/>
          <w:b/>
          <w:bCs/>
        </w:rPr>
        <w:t>，</w:t>
      </w:r>
      <w:r w:rsidRPr="008B4307">
        <w:rPr>
          <w:rFonts w:ascii="標楷體" w:eastAsia="標楷體" w:hAnsi="標楷體" w:cs="Times New Roman"/>
          <w:b/>
          <w:bCs/>
        </w:rPr>
        <w:t>前除麁垢</w:t>
      </w:r>
      <w:r w:rsidR="00617B77" w:rsidRPr="008B4307">
        <w:rPr>
          <w:rFonts w:ascii="標楷體" w:eastAsia="標楷體" w:hAnsi="標楷體" w:cs="Times New Roman"/>
          <w:b/>
          <w:bCs/>
        </w:rPr>
        <w:t>，</w:t>
      </w:r>
      <w:r w:rsidRPr="008B4307">
        <w:rPr>
          <w:rFonts w:ascii="標楷體" w:eastAsia="標楷體" w:hAnsi="標楷體" w:cs="Times New Roman"/>
          <w:b/>
          <w:bCs/>
        </w:rPr>
        <w:t>次除細垢</w:t>
      </w:r>
      <w:r w:rsidR="00D77783" w:rsidRPr="008B4307">
        <w:rPr>
          <w:rFonts w:cs="Times New Roman" w:hint="eastAsia"/>
        </w:rPr>
        <w:t>」</w:t>
      </w:r>
      <w:r w:rsidR="00617B77" w:rsidRPr="008B4307">
        <w:rPr>
          <w:rFonts w:cs="Times New Roman"/>
        </w:rPr>
        <w:t>，</w:t>
      </w:r>
      <w:r w:rsidR="00DF01D6" w:rsidRPr="008B4307">
        <w:rPr>
          <w:rStyle w:val="a9"/>
          <w:rFonts w:cs="Times New Roman"/>
        </w:rPr>
        <w:footnoteReference w:id="10"/>
      </w:r>
      <w:r w:rsidRPr="008B4307">
        <w:rPr>
          <w:rFonts w:cs="Times New Roman"/>
        </w:rPr>
        <w:t>此是偈本</w:t>
      </w:r>
      <w:r w:rsidR="00617B77" w:rsidRPr="008B4307">
        <w:rPr>
          <w:rFonts w:cs="Times New Roman"/>
        </w:rPr>
        <w:t>，</w:t>
      </w:r>
      <w:r w:rsidRPr="008B4307">
        <w:rPr>
          <w:rFonts w:cs="Times New Roman"/>
        </w:rPr>
        <w:t>但為脫落故</w:t>
      </w:r>
      <w:r w:rsidR="00617B77" w:rsidRPr="008B4307">
        <w:rPr>
          <w:rFonts w:cs="Times New Roman"/>
        </w:rPr>
        <w:t>，</w:t>
      </w:r>
      <w:r w:rsidRPr="008B4307">
        <w:rPr>
          <w:rFonts w:cs="Times New Roman"/>
        </w:rPr>
        <w:t>無脩妬路。就文為二</w:t>
      </w:r>
      <w:r w:rsidR="00F36D01" w:rsidRPr="008B4307">
        <w:rPr>
          <w:rFonts w:cs="Times New Roman"/>
        </w:rPr>
        <w:t>：</w:t>
      </w:r>
      <w:r w:rsidRPr="008B4307">
        <w:rPr>
          <w:rFonts w:cs="Times New Roman"/>
          <w:b/>
          <w:bCs/>
        </w:rPr>
        <w:t>前法</w:t>
      </w:r>
      <w:r w:rsidR="00617B77" w:rsidRPr="008B4307">
        <w:rPr>
          <w:rFonts w:cs="Times New Roman"/>
          <w:b/>
          <w:bCs/>
        </w:rPr>
        <w:t>，</w:t>
      </w:r>
      <w:r w:rsidRPr="008B4307">
        <w:rPr>
          <w:rFonts w:cs="Times New Roman"/>
          <w:b/>
          <w:bCs/>
        </w:rPr>
        <w:t>次譬</w:t>
      </w:r>
      <w:r w:rsidRPr="008B4307">
        <w:rPr>
          <w:rFonts w:cs="Times New Roman"/>
        </w:rPr>
        <w:t>。</w:t>
      </w:r>
    </w:p>
    <w:p w14:paraId="560993CA" w14:textId="77777777" w:rsidR="00D77783" w:rsidRPr="008B4307" w:rsidRDefault="00B21538" w:rsidP="00D97036">
      <w:pPr>
        <w:spacing w:after="108"/>
        <w:ind w:left="977" w:firstLine="480"/>
        <w:rPr>
          <w:rFonts w:cs="Times New Roman"/>
          <w:b/>
          <w:bCs/>
        </w:rPr>
      </w:pPr>
      <w:r w:rsidRPr="008B4307">
        <w:rPr>
          <w:rFonts w:cs="Times New Roman"/>
        </w:rPr>
        <w:t>法門有二</w:t>
      </w:r>
      <w:r w:rsidR="00F36D01" w:rsidRPr="008B4307">
        <w:rPr>
          <w:rFonts w:cs="Times New Roman"/>
        </w:rPr>
        <w:t>：</w:t>
      </w:r>
      <w:r w:rsidRPr="008B4307">
        <w:rPr>
          <w:rFonts w:cs="Times New Roman"/>
        </w:rPr>
        <w:t>一</w:t>
      </w:r>
      <w:r w:rsidR="00617B77" w:rsidRPr="008B4307">
        <w:rPr>
          <w:rFonts w:cs="Times New Roman"/>
          <w:shd w:val="clear" w:color="auto" w:fill="F3F4F6"/>
        </w:rPr>
        <w:t>、</w:t>
      </w:r>
      <w:r w:rsidRPr="008B4307">
        <w:rPr>
          <w:rFonts w:cs="Times New Roman"/>
        </w:rPr>
        <w:t>修行次第門</w:t>
      </w:r>
      <w:r w:rsidR="00617B77" w:rsidRPr="008B4307">
        <w:rPr>
          <w:rFonts w:cs="Times New Roman"/>
        </w:rPr>
        <w:t>；</w:t>
      </w:r>
      <w:r w:rsidRPr="008B4307">
        <w:rPr>
          <w:rFonts w:cs="Times New Roman"/>
        </w:rPr>
        <w:t>二</w:t>
      </w:r>
      <w:r w:rsidR="00617B77" w:rsidRPr="008B4307">
        <w:rPr>
          <w:rFonts w:cs="Times New Roman"/>
          <w:sz w:val="27"/>
          <w:szCs w:val="27"/>
          <w:shd w:val="clear" w:color="auto" w:fill="F3F4F6"/>
        </w:rPr>
        <w:t>、</w:t>
      </w:r>
      <w:r w:rsidRPr="008B4307">
        <w:rPr>
          <w:rFonts w:cs="Times New Roman"/>
        </w:rPr>
        <w:t>說法次第門。</w:t>
      </w:r>
    </w:p>
    <w:p w14:paraId="2D7BDDD6" w14:textId="77777777" w:rsidR="00D77783" w:rsidRPr="008B4307" w:rsidRDefault="00B21538" w:rsidP="00D97036">
      <w:pPr>
        <w:spacing w:after="108"/>
        <w:ind w:left="977" w:firstLine="480"/>
        <w:rPr>
          <w:rFonts w:cs="Times New Roman"/>
        </w:rPr>
      </w:pPr>
      <w:r w:rsidRPr="008B4307">
        <w:rPr>
          <w:rFonts w:cs="Times New Roman"/>
        </w:rPr>
        <w:t>前示妙果</w:t>
      </w:r>
      <w:r w:rsidR="00617B77" w:rsidRPr="008B4307">
        <w:rPr>
          <w:rFonts w:cs="Times New Roman"/>
        </w:rPr>
        <w:t>，</w:t>
      </w:r>
      <w:r w:rsidRPr="008B4307">
        <w:rPr>
          <w:rFonts w:cs="Times New Roman"/>
        </w:rPr>
        <w:t>此就說門。</w:t>
      </w:r>
    </w:p>
    <w:p w14:paraId="2EEB0C4D" w14:textId="67CCF688" w:rsidR="00B21538" w:rsidRPr="008B4307" w:rsidRDefault="00B21538" w:rsidP="00D97036">
      <w:pPr>
        <w:spacing w:after="108"/>
        <w:ind w:left="1457"/>
        <w:rPr>
          <w:rFonts w:cs="Times New Roman"/>
        </w:rPr>
      </w:pPr>
      <w:r w:rsidRPr="008B4307">
        <w:rPr>
          <w:rFonts w:cs="Times New Roman"/>
        </w:rPr>
        <w:t>修行</w:t>
      </w:r>
      <w:r w:rsidR="0055567D" w:rsidRPr="008B4307">
        <w:rPr>
          <w:rFonts w:ascii="新細明體" w:hAnsi="新細明體" w:cs="Times New Roman"/>
        </w:rPr>
        <w:t>次第</w:t>
      </w:r>
      <w:r w:rsidR="00FF5999" w:rsidRPr="008B4307">
        <w:rPr>
          <w:rFonts w:ascii="新細明體" w:hAnsi="新細明體" w:cs="Times New Roman"/>
        </w:rPr>
        <w:t>，</w:t>
      </w:r>
      <w:r w:rsidRPr="008B4307">
        <w:rPr>
          <w:rFonts w:ascii="新細明體" w:hAnsi="新細明體" w:cs="Times New Roman"/>
        </w:rPr>
        <w:t>要前離過</w:t>
      </w:r>
      <w:r w:rsidR="008047F5" w:rsidRPr="008B4307">
        <w:rPr>
          <w:rFonts w:ascii="新細明體" w:hAnsi="新細明體" w:cs="Times New Roman"/>
        </w:rPr>
        <w:t>，</w:t>
      </w:r>
      <w:r w:rsidRPr="008B4307">
        <w:rPr>
          <w:rFonts w:ascii="新細明體" w:hAnsi="新細明體" w:cs="Times New Roman"/>
        </w:rPr>
        <w:t>然後受戒</w:t>
      </w:r>
      <w:r w:rsidR="008047F5" w:rsidRPr="008B4307">
        <w:rPr>
          <w:rFonts w:ascii="新細明體" w:hAnsi="新細明體" w:cs="Times New Roman"/>
        </w:rPr>
        <w:t>，</w:t>
      </w:r>
      <w:r w:rsidRPr="008B4307">
        <w:rPr>
          <w:rFonts w:ascii="新細明體" w:hAnsi="新細明體" w:cs="Times New Roman"/>
        </w:rPr>
        <w:t>息於</w:t>
      </w:r>
      <w:r w:rsidR="0055567D" w:rsidRPr="008B4307">
        <w:rPr>
          <w:rFonts w:ascii="新細明體" w:hAnsi="新細明體" w:cs="Times New Roman"/>
        </w:rPr>
        <w:t>麁垢</w:t>
      </w:r>
      <w:r w:rsidR="00850702" w:rsidRPr="00E145DF">
        <w:rPr>
          <w:rFonts w:ascii="新細明體" w:hAnsi="新細明體" w:cs="Times New Roman" w:hint="eastAsia"/>
        </w:rPr>
        <w:t>；</w:t>
      </w:r>
      <w:r w:rsidR="0055567D" w:rsidRPr="008B4307">
        <w:rPr>
          <w:rFonts w:ascii="新細明體" w:hAnsi="新細明體" w:cs="Times New Roman"/>
        </w:rPr>
        <w:t>次</w:t>
      </w:r>
      <w:r w:rsidRPr="008B4307">
        <w:rPr>
          <w:rFonts w:ascii="新細明體" w:hAnsi="新細明體" w:cs="Times New Roman"/>
        </w:rPr>
        <w:t>行善法</w:t>
      </w:r>
      <w:r w:rsidR="00A52C82" w:rsidRPr="008B4307">
        <w:rPr>
          <w:rFonts w:ascii="新細明體" w:hAnsi="新細明體" w:cs="Times New Roman"/>
        </w:rPr>
        <w:t>，</w:t>
      </w:r>
      <w:r w:rsidRPr="008B4307">
        <w:rPr>
          <w:rFonts w:ascii="新細明體" w:hAnsi="新細明體" w:cs="Times New Roman"/>
        </w:rPr>
        <w:t>除於</w:t>
      </w:r>
      <w:r w:rsidR="0055567D" w:rsidRPr="008B4307">
        <w:rPr>
          <w:rFonts w:ascii="新細明體" w:hAnsi="新細明體" w:cs="Times New Roman"/>
        </w:rPr>
        <w:t>細垢</w:t>
      </w:r>
      <w:r w:rsidR="00A52C82" w:rsidRPr="008B4307">
        <w:rPr>
          <w:rFonts w:cs="Times New Roman"/>
        </w:rPr>
        <w:t>，</w:t>
      </w:r>
      <w:r w:rsidRPr="008B4307">
        <w:rPr>
          <w:rFonts w:cs="Times New Roman"/>
        </w:rPr>
        <w:t>內外清淨</w:t>
      </w:r>
      <w:r w:rsidR="008047F5" w:rsidRPr="008B4307">
        <w:rPr>
          <w:rFonts w:cs="Times New Roman"/>
        </w:rPr>
        <w:t>，</w:t>
      </w:r>
      <w:r w:rsidRPr="008B4307">
        <w:rPr>
          <w:rFonts w:cs="Times New Roman"/>
        </w:rPr>
        <w:t>方可受聖道染也。</w:t>
      </w:r>
    </w:p>
    <w:p w14:paraId="1C920A19" w14:textId="7D6E14B9" w:rsidR="008149EB" w:rsidRPr="008B4307" w:rsidRDefault="008553D0" w:rsidP="008E5DDB">
      <w:pPr>
        <w:pStyle w:val="6"/>
        <w:ind w:leftChars="300" w:left="720"/>
        <w:rPr>
          <w:rFonts w:ascii="新細明體" w:hAnsi="新細明體"/>
          <w:bdr w:val="none" w:sz="0" w:space="0" w:color="auto"/>
        </w:rPr>
      </w:pPr>
      <w:r w:rsidRPr="008B4307">
        <w:rPr>
          <w:rFonts w:asciiTheme="minorEastAsia" w:eastAsiaTheme="minorEastAsia" w:hAnsiTheme="minorEastAsia" w:hint="eastAsia"/>
          <w:shd w:val="pct15" w:color="auto" w:fill="FFFFFF"/>
          <w:lang w:val="en-SG"/>
        </w:rPr>
        <w:t>【</w:t>
      </w:r>
      <w:r w:rsidRPr="008B4307">
        <w:rPr>
          <w:rFonts w:hint="eastAsia"/>
          <w:shd w:val="pct15" w:color="auto" w:fill="FFFFFF"/>
        </w:rPr>
        <w:t>婆藪釋</w:t>
      </w:r>
      <w:r w:rsidRPr="008B4307">
        <w:rPr>
          <w:rFonts w:asciiTheme="minorEastAsia" w:eastAsiaTheme="minorEastAsia" w:hAnsiTheme="minorEastAsia" w:hint="eastAsia"/>
          <w:shd w:val="pct15" w:color="auto" w:fill="FFFFFF"/>
        </w:rPr>
        <w:t>】</w:t>
      </w:r>
      <w:bookmarkStart w:id="14" w:name="_Hlk139971157"/>
      <w:r w:rsidR="00714F0C" w:rsidRPr="008B4307">
        <w:rPr>
          <w:b w:val="0"/>
          <w:bCs w:val="0"/>
          <w:bdr w:val="none" w:sz="0" w:space="0" w:color="auto"/>
        </w:rPr>
        <w:t>（</w:t>
      </w:r>
      <w:r w:rsidR="00714F0C" w:rsidRPr="008B4307">
        <w:rPr>
          <w:b w:val="0"/>
          <w:bCs w:val="0"/>
          <w:bdr w:val="none" w:sz="0" w:space="0" w:color="auto"/>
        </w:rPr>
        <w:t>p.190</w:t>
      </w:r>
      <w:r w:rsidR="00714F0C" w:rsidRPr="008B4307">
        <w:rPr>
          <w:b w:val="0"/>
          <w:bCs w:val="0"/>
          <w:bdr w:val="none" w:sz="0" w:space="0" w:color="auto"/>
        </w:rPr>
        <w:t>）</w:t>
      </w:r>
      <w:bookmarkEnd w:id="14"/>
    </w:p>
    <w:p w14:paraId="5BE64097" w14:textId="2B48D06D" w:rsidR="00FE1387" w:rsidRPr="008B4307" w:rsidRDefault="00FE1387" w:rsidP="00D97036">
      <w:pPr>
        <w:spacing w:afterLines="0" w:after="0"/>
        <w:ind w:left="240" w:firstLine="480"/>
      </w:pPr>
      <w:r w:rsidRPr="008B4307">
        <w:rPr>
          <w:rFonts w:cs="Times New Roman"/>
        </w:rPr>
        <w:t>【釋】</w:t>
      </w:r>
    </w:p>
    <w:p w14:paraId="62345DD0" w14:textId="30C8C3FB" w:rsidR="00BE3CA2" w:rsidRPr="008B4307" w:rsidRDefault="008553D0" w:rsidP="00AD357C">
      <w:pPr>
        <w:pStyle w:val="7"/>
        <w:ind w:leftChars="350" w:left="840"/>
        <w:rPr>
          <w:rFonts w:cs="Times New Roman"/>
          <w:shd w:val="pct15" w:color="auto" w:fill="FFFFFF"/>
        </w:rPr>
      </w:pPr>
      <w:r w:rsidRPr="008B4307">
        <w:rPr>
          <w:rFonts w:ascii="新細明體" w:hAnsi="新細明體" w:cs="Times New Roman" w:hint="eastAsia"/>
          <w:shd w:val="pct15" w:color="auto" w:fill="FFFFFF"/>
        </w:rPr>
        <w:t>（一）</w:t>
      </w:r>
      <w:r w:rsidR="00BE3CA2" w:rsidRPr="008B4307">
        <w:rPr>
          <w:rFonts w:cs="Times New Roman"/>
          <w:shd w:val="pct15" w:color="auto" w:fill="FFFFFF"/>
        </w:rPr>
        <w:t>釋法說</w:t>
      </w:r>
      <w:r w:rsidR="001A7DDF" w:rsidRPr="008B4307">
        <w:rPr>
          <w:b w:val="0"/>
          <w:bCs w:val="0"/>
          <w:bdr w:val="none" w:sz="0" w:space="0" w:color="auto"/>
        </w:rPr>
        <w:t>（</w:t>
      </w:r>
      <w:r w:rsidR="001A7DDF" w:rsidRPr="008B4307">
        <w:rPr>
          <w:b w:val="0"/>
          <w:bCs w:val="0"/>
          <w:bdr w:val="none" w:sz="0" w:space="0" w:color="auto"/>
        </w:rPr>
        <w:t>p.190</w:t>
      </w:r>
      <w:r w:rsidR="001A7DDF" w:rsidRPr="008B4307">
        <w:rPr>
          <w:b w:val="0"/>
          <w:bCs w:val="0"/>
          <w:bdr w:val="none" w:sz="0" w:space="0" w:color="auto"/>
        </w:rPr>
        <w:t>）</w:t>
      </w:r>
    </w:p>
    <w:p w14:paraId="4BE8B1D4" w14:textId="44C3B613" w:rsidR="0077622E" w:rsidRPr="008B4307" w:rsidRDefault="00480BDA" w:rsidP="00AD357C">
      <w:pPr>
        <w:spacing w:afterLines="0" w:after="0"/>
        <w:ind w:leftChars="350" w:left="840"/>
        <w:rPr>
          <w:rFonts w:eastAsia="標楷體" w:cs="Times New Roman"/>
        </w:rPr>
      </w:pPr>
      <w:r w:rsidRPr="008B4307">
        <w:rPr>
          <w:rFonts w:eastAsia="標楷體" w:cs="Times New Roman"/>
        </w:rPr>
        <w:t>若行者不止惡</w:t>
      </w:r>
      <w:r w:rsidR="0077622E" w:rsidRPr="008B4307">
        <w:rPr>
          <w:rFonts w:eastAsia="標楷體" w:cs="Times New Roman"/>
        </w:rPr>
        <w:t>，</w:t>
      </w:r>
      <w:r w:rsidRPr="008B4307">
        <w:rPr>
          <w:rFonts w:eastAsia="標楷體" w:cs="Times New Roman"/>
        </w:rPr>
        <w:t>不能修善</w:t>
      </w:r>
      <w:r w:rsidR="0077622E" w:rsidRPr="008B4307">
        <w:rPr>
          <w:rFonts w:eastAsia="標楷體" w:cs="Times New Roman"/>
        </w:rPr>
        <w:t>，</w:t>
      </w:r>
      <w:r w:rsidRPr="008B4307">
        <w:rPr>
          <w:rFonts w:eastAsia="標楷體" w:cs="Times New Roman"/>
        </w:rPr>
        <w:t>是故先除麁垢</w:t>
      </w:r>
      <w:r w:rsidR="00A36EFA" w:rsidRPr="008B4307">
        <w:rPr>
          <w:rFonts w:eastAsia="標楷體" w:cs="Times New Roman"/>
        </w:rPr>
        <w:t>，</w:t>
      </w:r>
      <w:r w:rsidRPr="008B4307">
        <w:rPr>
          <w:rFonts w:eastAsia="標楷體" w:cs="Times New Roman"/>
        </w:rPr>
        <w:t>後染善法。</w:t>
      </w:r>
    </w:p>
    <w:p w14:paraId="608EE191" w14:textId="2113367B" w:rsidR="00FE1387" w:rsidRPr="008B4307" w:rsidRDefault="008553D0" w:rsidP="00AD357C">
      <w:pPr>
        <w:pStyle w:val="7"/>
        <w:ind w:leftChars="350" w:left="840"/>
        <w:rPr>
          <w:rFonts w:cs="Times New Roman"/>
          <w:shd w:val="pct15" w:color="auto" w:fill="FFFFFF"/>
        </w:rPr>
      </w:pPr>
      <w:r w:rsidRPr="008B4307">
        <w:rPr>
          <w:rFonts w:ascii="新細明體" w:hAnsi="新細明體" w:cs="Times New Roman" w:hint="eastAsia"/>
          <w:shd w:val="pct15" w:color="auto" w:fill="FFFFFF"/>
        </w:rPr>
        <w:t>（二）</w:t>
      </w:r>
      <w:r w:rsidR="00FE1387" w:rsidRPr="008B4307">
        <w:rPr>
          <w:rFonts w:cs="Times New Roman"/>
          <w:shd w:val="pct15" w:color="auto" w:fill="FFFFFF"/>
        </w:rPr>
        <w:t>釋譬說</w:t>
      </w:r>
      <w:r w:rsidR="001A7DDF" w:rsidRPr="008B4307">
        <w:rPr>
          <w:b w:val="0"/>
          <w:bCs w:val="0"/>
          <w:bdr w:val="none" w:sz="0" w:space="0" w:color="auto"/>
        </w:rPr>
        <w:t>（</w:t>
      </w:r>
      <w:r w:rsidR="001A7DDF" w:rsidRPr="008B4307">
        <w:rPr>
          <w:b w:val="0"/>
          <w:bCs w:val="0"/>
          <w:bdr w:val="none" w:sz="0" w:space="0" w:color="auto"/>
        </w:rPr>
        <w:t>p.190</w:t>
      </w:r>
      <w:r w:rsidR="001A7DDF" w:rsidRPr="008B4307">
        <w:rPr>
          <w:b w:val="0"/>
          <w:bCs w:val="0"/>
          <w:bdr w:val="none" w:sz="0" w:space="0" w:color="auto"/>
        </w:rPr>
        <w:t>）</w:t>
      </w:r>
    </w:p>
    <w:p w14:paraId="22279309" w14:textId="1E1F780A" w:rsidR="00B21538" w:rsidRPr="008B4307" w:rsidRDefault="00480BDA" w:rsidP="00AD357C">
      <w:pPr>
        <w:spacing w:afterLines="0" w:after="0"/>
        <w:ind w:leftChars="350" w:left="840"/>
        <w:rPr>
          <w:rFonts w:cs="Times New Roman"/>
        </w:rPr>
      </w:pPr>
      <w:r w:rsidRPr="008B4307">
        <w:rPr>
          <w:rFonts w:eastAsia="標楷體" w:cs="Times New Roman"/>
        </w:rPr>
        <w:t>譬如浣衣</w:t>
      </w:r>
      <w:r w:rsidR="0077622E" w:rsidRPr="008B4307">
        <w:rPr>
          <w:rFonts w:eastAsia="標楷體" w:cs="Times New Roman"/>
        </w:rPr>
        <w:t>，</w:t>
      </w:r>
      <w:r w:rsidRPr="008B4307">
        <w:rPr>
          <w:rFonts w:eastAsia="標楷體" w:cs="Times New Roman"/>
        </w:rPr>
        <w:t>先去垢</w:t>
      </w:r>
      <w:r w:rsidR="0077622E" w:rsidRPr="008B4307">
        <w:rPr>
          <w:rFonts w:eastAsia="標楷體" w:cs="Times New Roman"/>
        </w:rPr>
        <w:t>，</w:t>
      </w:r>
      <w:r w:rsidRPr="008B4307">
        <w:rPr>
          <w:rFonts w:eastAsia="標楷體" w:cs="Times New Roman"/>
        </w:rPr>
        <w:t>然後可染。</w:t>
      </w:r>
    </w:p>
    <w:p w14:paraId="42E3B27A" w14:textId="7EC5B49D" w:rsidR="00FE1387" w:rsidRPr="008B4307" w:rsidRDefault="008553D0" w:rsidP="008E5DDB">
      <w:pPr>
        <w:pStyle w:val="6"/>
        <w:ind w:leftChars="300" w:left="720"/>
        <w:rPr>
          <w:shd w:val="pct15" w:color="auto" w:fill="FFFFFF"/>
        </w:rPr>
      </w:pPr>
      <w:bookmarkStart w:id="15" w:name="_Hlk150092152"/>
      <w:r w:rsidRPr="008B4307">
        <w:rPr>
          <w:rFonts w:asciiTheme="minorEastAsia" w:eastAsiaTheme="minorEastAsia" w:hAnsiTheme="minorEastAsia" w:hint="eastAsia"/>
          <w:shd w:val="pct15" w:color="auto" w:fill="FFFFFF"/>
          <w:lang w:val="en-SG"/>
        </w:rPr>
        <w:lastRenderedPageBreak/>
        <w:t>【</w:t>
      </w:r>
      <w:r w:rsidRPr="008B4307">
        <w:rPr>
          <w:rFonts w:hint="eastAsia"/>
          <w:shd w:val="pct15" w:color="auto" w:fill="FFFFFF"/>
        </w:rPr>
        <w:t>吉藏疏</w:t>
      </w:r>
      <w:bookmarkEnd w:id="15"/>
      <w:r w:rsidRPr="008B4307">
        <w:rPr>
          <w:rFonts w:asciiTheme="minorEastAsia" w:eastAsiaTheme="minorEastAsia" w:hAnsiTheme="minorEastAsia" w:hint="eastAsia"/>
          <w:shd w:val="pct15" w:color="auto" w:fill="FFFFFF"/>
        </w:rPr>
        <w:t>】</w:t>
      </w:r>
      <w:r w:rsidR="00714F0C" w:rsidRPr="008B4307">
        <w:rPr>
          <w:b w:val="0"/>
          <w:bCs w:val="0"/>
          <w:bdr w:val="none" w:sz="0" w:space="0" w:color="auto"/>
        </w:rPr>
        <w:t>（</w:t>
      </w:r>
      <w:r w:rsidR="00714F0C" w:rsidRPr="008B4307">
        <w:rPr>
          <w:b w:val="0"/>
          <w:bCs w:val="0"/>
          <w:bdr w:val="none" w:sz="0" w:space="0" w:color="auto"/>
        </w:rPr>
        <w:t>p.190</w:t>
      </w:r>
      <w:r w:rsidR="00714F0C" w:rsidRPr="008B4307">
        <w:rPr>
          <w:b w:val="0"/>
          <w:bCs w:val="0"/>
          <w:bdr w:val="none" w:sz="0" w:space="0" w:color="auto"/>
        </w:rPr>
        <w:t>）</w:t>
      </w:r>
    </w:p>
    <w:p w14:paraId="267A58AA" w14:textId="1301D6F5" w:rsidR="00D77783" w:rsidRPr="008B4307" w:rsidRDefault="00B21538" w:rsidP="00D97036">
      <w:pPr>
        <w:spacing w:afterLines="0" w:after="0"/>
        <w:ind w:left="240" w:firstLine="480"/>
        <w:rPr>
          <w:rFonts w:cs="Times New Roman"/>
          <w:b/>
          <w:bCs/>
          <w:dstrike/>
        </w:rPr>
      </w:pPr>
      <w:r w:rsidRPr="008B4307">
        <w:rPr>
          <w:rFonts w:cs="Times New Roman"/>
        </w:rPr>
        <w:t>【疏】</w:t>
      </w:r>
      <w:r w:rsidR="008047F5" w:rsidRPr="008B4307">
        <w:rPr>
          <w:rFonts w:cs="Times New Roman"/>
        </w:rPr>
        <w:t>「</w:t>
      </w:r>
      <w:r w:rsidRPr="008B4307">
        <w:rPr>
          <w:rFonts w:ascii="標楷體" w:eastAsia="標楷體" w:hAnsi="標楷體" w:cs="Times New Roman"/>
          <w:b/>
          <w:bCs/>
        </w:rPr>
        <w:t>若行者不止惡</w:t>
      </w:r>
      <w:r w:rsidR="008047F5" w:rsidRPr="008B4307">
        <w:rPr>
          <w:rFonts w:cs="Times New Roman"/>
        </w:rPr>
        <w:t>」</w:t>
      </w:r>
      <w:r w:rsidRPr="008B4307">
        <w:rPr>
          <w:rFonts w:cs="Times New Roman"/>
        </w:rPr>
        <w:t>下</w:t>
      </w:r>
      <w:r w:rsidR="008047F5" w:rsidRPr="008B4307">
        <w:rPr>
          <w:rFonts w:cs="Times New Roman"/>
        </w:rPr>
        <w:t>，</w:t>
      </w:r>
      <w:r w:rsidR="00DF01D6" w:rsidRPr="008B4307">
        <w:rPr>
          <w:rStyle w:val="a9"/>
          <w:rFonts w:cs="Times New Roman"/>
        </w:rPr>
        <w:footnoteReference w:id="11"/>
      </w:r>
      <w:r w:rsidRPr="008B4307">
        <w:rPr>
          <w:rFonts w:cs="Times New Roman"/>
          <w:b/>
          <w:bCs/>
        </w:rPr>
        <w:t>第二注釋</w:t>
      </w:r>
      <w:r w:rsidR="00D77783" w:rsidRPr="008B4307">
        <w:rPr>
          <w:rFonts w:cs="Times New Roman" w:hint="eastAsia"/>
          <w:b/>
          <w:bCs/>
        </w:rPr>
        <w:t>。</w:t>
      </w:r>
    </w:p>
    <w:p w14:paraId="3DF531E8" w14:textId="5C9A4C9F" w:rsidR="00B21538" w:rsidRPr="008B4307" w:rsidRDefault="00B21538" w:rsidP="00D97036">
      <w:pPr>
        <w:spacing w:after="108"/>
        <w:ind w:leftChars="600" w:left="2161" w:hangingChars="300" w:hanging="721"/>
        <w:rPr>
          <w:rFonts w:cs="Times New Roman"/>
        </w:rPr>
      </w:pPr>
      <w:r w:rsidRPr="008B4307">
        <w:rPr>
          <w:rFonts w:cs="Times New Roman"/>
          <w:b/>
          <w:bCs/>
        </w:rPr>
        <w:t>前</w:t>
      </w:r>
      <w:bookmarkStart w:id="16" w:name="_Hlk139527547"/>
      <w:r w:rsidRPr="008B4307">
        <w:rPr>
          <w:rFonts w:cs="Times New Roman"/>
          <w:b/>
          <w:bCs/>
        </w:rPr>
        <w:t>釋法說</w:t>
      </w:r>
      <w:bookmarkEnd w:id="16"/>
      <w:r w:rsidR="00FE1387" w:rsidRPr="008B4307">
        <w:rPr>
          <w:rFonts w:ascii="新細明體" w:hAnsi="新細明體" w:cs="Times New Roman" w:hint="eastAsia"/>
        </w:rPr>
        <w:t>；</w:t>
      </w:r>
      <w:r w:rsidR="008047F5" w:rsidRPr="008B4307">
        <w:rPr>
          <w:rFonts w:cs="Times New Roman"/>
        </w:rPr>
        <w:t>「</w:t>
      </w:r>
      <w:r w:rsidRPr="008B4307">
        <w:rPr>
          <w:rFonts w:ascii="標楷體" w:eastAsia="標楷體" w:hAnsi="標楷體" w:cs="Times New Roman"/>
          <w:b/>
          <w:bCs/>
        </w:rPr>
        <w:t>譬如</w:t>
      </w:r>
      <w:r w:rsidR="008047F5" w:rsidRPr="008B4307">
        <w:rPr>
          <w:rFonts w:cs="Times New Roman"/>
        </w:rPr>
        <w:t>」</w:t>
      </w:r>
      <w:r w:rsidRPr="008B4307">
        <w:rPr>
          <w:rFonts w:cs="Times New Roman"/>
        </w:rPr>
        <w:t>下</w:t>
      </w:r>
      <w:r w:rsidR="008047F5" w:rsidRPr="008B4307">
        <w:rPr>
          <w:rFonts w:cs="Times New Roman"/>
        </w:rPr>
        <w:t>，</w:t>
      </w:r>
      <w:r w:rsidRPr="008B4307">
        <w:rPr>
          <w:rFonts w:cs="Times New Roman"/>
          <w:b/>
          <w:bCs/>
        </w:rPr>
        <w:t>釋譬說</w:t>
      </w:r>
      <w:r w:rsidRPr="008B4307">
        <w:rPr>
          <w:rFonts w:cs="Times New Roman"/>
        </w:rPr>
        <w:t>。</w:t>
      </w:r>
    </w:p>
    <w:p w14:paraId="79933A1A" w14:textId="082AC2F1" w:rsidR="00AC4736" w:rsidRPr="008B4307" w:rsidRDefault="00AC4736" w:rsidP="008E5DDB">
      <w:pPr>
        <w:pStyle w:val="4"/>
        <w:ind w:leftChars="200" w:left="480"/>
      </w:pPr>
      <w:r w:rsidRPr="008B4307">
        <w:t>丙</w:t>
      </w:r>
      <w:r w:rsidR="00CF0457" w:rsidRPr="008B4307">
        <w:t>二</w:t>
      </w:r>
      <w:r w:rsidRPr="008B4307">
        <w:t xml:space="preserve"> </w:t>
      </w:r>
      <w:r w:rsidR="00CF0457" w:rsidRPr="008B4307">
        <w:t>明</w:t>
      </w:r>
      <w:r w:rsidR="00F75D35" w:rsidRPr="008B4307">
        <w:rPr>
          <w:rFonts w:hint="eastAsia"/>
        </w:rPr>
        <w:t>無</w:t>
      </w:r>
      <w:r w:rsidR="00CF0457" w:rsidRPr="008B4307">
        <w:t>二煩重過</w:t>
      </w:r>
      <w:r w:rsidR="00372634" w:rsidRPr="008B4307">
        <w:rPr>
          <w:b w:val="0"/>
          <w:bCs w:val="0"/>
          <w:bdr w:val="none" w:sz="0" w:space="0" w:color="auto"/>
        </w:rPr>
        <w:t>（</w:t>
      </w:r>
      <w:r w:rsidR="00372634" w:rsidRPr="008B4307">
        <w:rPr>
          <w:b w:val="0"/>
          <w:bCs w:val="0"/>
          <w:bdr w:val="none" w:sz="0" w:space="0" w:color="auto"/>
        </w:rPr>
        <w:t>p</w:t>
      </w:r>
      <w:r w:rsidR="00056A4C" w:rsidRPr="008B4307">
        <w:rPr>
          <w:b w:val="0"/>
          <w:bCs w:val="0"/>
          <w:bdr w:val="none" w:sz="0" w:space="0" w:color="auto"/>
        </w:rPr>
        <w:t>p</w:t>
      </w:r>
      <w:r w:rsidR="00372634" w:rsidRPr="008B4307">
        <w:rPr>
          <w:b w:val="0"/>
          <w:bCs w:val="0"/>
          <w:bdr w:val="none" w:sz="0" w:space="0" w:color="auto"/>
        </w:rPr>
        <w:t>.190-197</w:t>
      </w:r>
      <w:r w:rsidR="00372634" w:rsidRPr="008B4307">
        <w:rPr>
          <w:b w:val="0"/>
          <w:bCs w:val="0"/>
          <w:bdr w:val="none" w:sz="0" w:space="0" w:color="auto"/>
        </w:rPr>
        <w:t>）</w:t>
      </w:r>
    </w:p>
    <w:p w14:paraId="6C195C1D" w14:textId="5B8A624F" w:rsidR="006F6838" w:rsidRPr="008B4307" w:rsidRDefault="006F6838" w:rsidP="008E5DDB">
      <w:pPr>
        <w:pStyle w:val="5"/>
        <w:ind w:leftChars="250" w:left="600"/>
        <w:rPr>
          <w:bdr w:val="none" w:sz="0" w:space="0" w:color="auto"/>
        </w:rPr>
      </w:pPr>
      <w:r w:rsidRPr="008B4307">
        <w:t>丁一</w:t>
      </w:r>
      <w:r w:rsidRPr="008B4307">
        <w:rPr>
          <w:rFonts w:eastAsia="DengXian"/>
        </w:rPr>
        <w:t xml:space="preserve"> </w:t>
      </w:r>
      <w:r w:rsidRPr="008B4307">
        <w:t>明止不攝行，行非煩重</w:t>
      </w:r>
      <w:r w:rsidRPr="008B4307">
        <w:rPr>
          <w:b w:val="0"/>
          <w:bCs w:val="0"/>
          <w:bdr w:val="none" w:sz="0" w:space="0" w:color="auto"/>
        </w:rPr>
        <w:t>（</w:t>
      </w:r>
      <w:r w:rsidR="00056A4C" w:rsidRPr="008B4307">
        <w:rPr>
          <w:b w:val="0"/>
          <w:bCs w:val="0"/>
          <w:bdr w:val="none" w:sz="0" w:space="0" w:color="auto"/>
        </w:rPr>
        <w:t>pp.</w:t>
      </w:r>
      <w:r w:rsidRPr="008B4307">
        <w:rPr>
          <w:b w:val="0"/>
          <w:bCs w:val="0"/>
          <w:bdr w:val="none" w:sz="0" w:space="0" w:color="auto"/>
        </w:rPr>
        <w:t>190-19</w:t>
      </w:r>
      <w:r w:rsidR="006C27BA" w:rsidRPr="008B4307">
        <w:rPr>
          <w:b w:val="0"/>
          <w:bCs w:val="0"/>
          <w:bdr w:val="none" w:sz="0" w:space="0" w:color="auto"/>
        </w:rPr>
        <w:t>3</w:t>
      </w:r>
      <w:r w:rsidRPr="008B4307">
        <w:rPr>
          <w:b w:val="0"/>
          <w:bCs w:val="0"/>
          <w:bdr w:val="none" w:sz="0" w:space="0" w:color="auto"/>
        </w:rPr>
        <w:t>）</w:t>
      </w:r>
    </w:p>
    <w:p w14:paraId="23EFA6FE" w14:textId="330BD49C" w:rsidR="006F6838" w:rsidRPr="008B4307" w:rsidRDefault="006F6838" w:rsidP="008E5DDB">
      <w:pPr>
        <w:pStyle w:val="6"/>
        <w:ind w:leftChars="300" w:left="720"/>
      </w:pPr>
      <w:r w:rsidRPr="008B4307">
        <w:t>戊一</w:t>
      </w:r>
      <w:r w:rsidRPr="008B4307">
        <w:t xml:space="preserve"> </w:t>
      </w:r>
      <w:r w:rsidRPr="008B4307">
        <w:t>舉煩重</w:t>
      </w:r>
      <w:r w:rsidRPr="008B4307">
        <w:rPr>
          <w:b w:val="0"/>
          <w:bCs w:val="0"/>
          <w:bdr w:val="none" w:sz="0" w:space="0" w:color="auto"/>
        </w:rPr>
        <w:t>（</w:t>
      </w:r>
      <w:bookmarkStart w:id="17" w:name="_Hlk139479312"/>
      <w:r w:rsidRPr="008B4307">
        <w:rPr>
          <w:b w:val="0"/>
          <w:bCs w:val="0"/>
          <w:bdr w:val="none" w:sz="0" w:space="0" w:color="auto"/>
        </w:rPr>
        <w:t>pp.</w:t>
      </w:r>
      <w:bookmarkEnd w:id="17"/>
      <w:r w:rsidR="008B01CF" w:rsidRPr="008B4307">
        <w:rPr>
          <w:b w:val="0"/>
          <w:bCs w:val="0"/>
          <w:bdr w:val="none" w:sz="0" w:space="0" w:color="auto"/>
        </w:rPr>
        <w:t>190-19</w:t>
      </w:r>
      <w:r w:rsidR="007F1DCC" w:rsidRPr="008B4307">
        <w:rPr>
          <w:b w:val="0"/>
          <w:bCs w:val="0"/>
          <w:bdr w:val="none" w:sz="0" w:space="0" w:color="auto"/>
        </w:rPr>
        <w:t>1</w:t>
      </w:r>
      <w:r w:rsidRPr="008B4307">
        <w:rPr>
          <w:b w:val="0"/>
          <w:bCs w:val="0"/>
          <w:bdr w:val="none" w:sz="0" w:space="0" w:color="auto"/>
        </w:rPr>
        <w:t>）</w:t>
      </w:r>
    </w:p>
    <w:p w14:paraId="77B9ECE4" w14:textId="09FCBE76" w:rsidR="009E1EF0" w:rsidRPr="008B4307" w:rsidRDefault="009E1EF0" w:rsidP="00AD357C">
      <w:pPr>
        <w:spacing w:afterLines="0" w:after="0"/>
        <w:ind w:leftChars="300" w:left="720"/>
        <w:rPr>
          <w:rFonts w:cs="Times New Roman"/>
        </w:rPr>
      </w:pPr>
      <w:r w:rsidRPr="008B4307">
        <w:rPr>
          <w:rFonts w:cs="Times New Roman"/>
        </w:rPr>
        <w:t>【釋】</w:t>
      </w:r>
      <w:r w:rsidRPr="008B4307">
        <w:rPr>
          <w:rFonts w:eastAsia="標楷體" w:cs="Times New Roman"/>
        </w:rPr>
        <w:t>外曰</w:t>
      </w:r>
      <w:r w:rsidR="00F36D01" w:rsidRPr="008B4307">
        <w:rPr>
          <w:rFonts w:eastAsia="標楷體" w:cs="Times New Roman"/>
        </w:rPr>
        <w:t>：</w:t>
      </w:r>
      <w:r w:rsidRPr="008B4307">
        <w:rPr>
          <w:rFonts w:eastAsia="標楷體" w:cs="Times New Roman"/>
        </w:rPr>
        <w:t>已說惡止</w:t>
      </w:r>
      <w:r w:rsidR="0077622E" w:rsidRPr="008B4307">
        <w:rPr>
          <w:rFonts w:eastAsia="標楷體" w:cs="Times New Roman"/>
        </w:rPr>
        <w:t>，</w:t>
      </w:r>
      <w:r w:rsidRPr="008B4307">
        <w:rPr>
          <w:rFonts w:eastAsia="標楷體" w:cs="Times New Roman"/>
        </w:rPr>
        <w:t>不應復言善行。</w:t>
      </w:r>
    </w:p>
    <w:p w14:paraId="3C4C3D86" w14:textId="7ED35922" w:rsidR="00FF795A" w:rsidRPr="008B4307" w:rsidRDefault="0027566C" w:rsidP="003C3040">
      <w:pPr>
        <w:spacing w:after="108"/>
        <w:ind w:leftChars="300" w:left="1560" w:hangingChars="350" w:hanging="840"/>
        <w:rPr>
          <w:rFonts w:cs="Times New Roman"/>
        </w:rPr>
      </w:pPr>
      <w:r w:rsidRPr="008B4307">
        <w:rPr>
          <w:rFonts w:cs="Times New Roman"/>
        </w:rPr>
        <w:t>【疏】</w:t>
      </w:r>
      <w:r w:rsidR="00FE1387" w:rsidRPr="008B4307">
        <w:rPr>
          <w:rFonts w:cs="Times New Roman"/>
        </w:rPr>
        <w:t>「</w:t>
      </w:r>
      <w:r w:rsidR="001A5FEA" w:rsidRPr="008B4307">
        <w:rPr>
          <w:rFonts w:ascii="標楷體" w:eastAsia="標楷體" w:hAnsi="標楷體" w:cs="Times New Roman"/>
          <w:b/>
          <w:bCs/>
        </w:rPr>
        <w:t>外曰</w:t>
      </w:r>
      <w:r w:rsidR="00F36D01" w:rsidRPr="008B4307">
        <w:rPr>
          <w:rFonts w:ascii="標楷體" w:eastAsia="標楷體" w:hAnsi="標楷體" w:cs="Times New Roman"/>
          <w:b/>
          <w:bCs/>
        </w:rPr>
        <w:t>：</w:t>
      </w:r>
      <w:r w:rsidR="001A5FEA" w:rsidRPr="008B4307">
        <w:rPr>
          <w:rFonts w:ascii="標楷體" w:eastAsia="標楷體" w:hAnsi="標楷體" w:cs="Times New Roman"/>
          <w:b/>
          <w:bCs/>
        </w:rPr>
        <w:t>已說惡止</w:t>
      </w:r>
      <w:r w:rsidR="00FE1387" w:rsidRPr="008B4307">
        <w:rPr>
          <w:rFonts w:cs="Times New Roman"/>
        </w:rPr>
        <w:t>」</w:t>
      </w:r>
      <w:r w:rsidR="001A5FEA" w:rsidRPr="008B4307">
        <w:rPr>
          <w:rFonts w:cs="Times New Roman"/>
        </w:rPr>
        <w:t>下</w:t>
      </w:r>
      <w:r w:rsidR="0060090F" w:rsidRPr="008B4307">
        <w:rPr>
          <w:rFonts w:cs="Times New Roman"/>
        </w:rPr>
        <w:t>，</w:t>
      </w:r>
      <w:r w:rsidR="00DF01D6" w:rsidRPr="008B4307">
        <w:rPr>
          <w:rStyle w:val="a9"/>
          <w:rFonts w:cs="Times New Roman"/>
        </w:rPr>
        <w:footnoteReference w:id="12"/>
      </w:r>
      <w:r w:rsidR="001A5FEA" w:rsidRPr="008B4307">
        <w:rPr>
          <w:rFonts w:cs="Times New Roman"/>
        </w:rPr>
        <w:t>就答難者</w:t>
      </w:r>
      <w:r w:rsidR="00FF795A" w:rsidRPr="008B4307">
        <w:rPr>
          <w:rFonts w:cs="Times New Roman"/>
        </w:rPr>
        <w:t>，</w:t>
      </w:r>
      <w:r w:rsidR="001A5FEA" w:rsidRPr="008B4307">
        <w:rPr>
          <w:rFonts w:cs="Times New Roman"/>
        </w:rPr>
        <w:t>明此二善體相不同</w:t>
      </w:r>
      <w:r w:rsidR="003A2D23" w:rsidRPr="008B4307">
        <w:rPr>
          <w:rFonts w:cs="Times New Roman"/>
        </w:rPr>
        <w:t>，</w:t>
      </w:r>
      <w:r w:rsidR="001A5FEA" w:rsidRPr="008B4307">
        <w:rPr>
          <w:rFonts w:cs="Times New Roman"/>
          <w:color w:val="auto"/>
        </w:rPr>
        <w:t>無二煩重</w:t>
      </w:r>
      <w:r w:rsidR="00010867" w:rsidRPr="008B4307">
        <w:rPr>
          <w:rStyle w:val="a9"/>
          <w:rFonts w:cs="Times New Roman"/>
          <w:color w:val="auto"/>
        </w:rPr>
        <w:footnoteReference w:id="13"/>
      </w:r>
      <w:r w:rsidR="001A5FEA" w:rsidRPr="008B4307">
        <w:rPr>
          <w:rFonts w:cs="Times New Roman"/>
          <w:color w:val="auto"/>
        </w:rPr>
        <w:t>過。</w:t>
      </w:r>
    </w:p>
    <w:p w14:paraId="3E793230" w14:textId="77777777" w:rsidR="00FF795A" w:rsidRPr="008B4307" w:rsidRDefault="001A5FEA" w:rsidP="003C3040">
      <w:pPr>
        <w:spacing w:after="108"/>
        <w:ind w:leftChars="600" w:left="2881" w:hangingChars="600" w:hanging="1441"/>
        <w:rPr>
          <w:rFonts w:cs="Times New Roman"/>
          <w:b/>
          <w:bCs/>
        </w:rPr>
      </w:pPr>
      <w:r w:rsidRPr="008B4307">
        <w:rPr>
          <w:rFonts w:cs="Times New Roman"/>
          <w:b/>
          <w:bCs/>
        </w:rPr>
        <w:t>初明止不攝行</w:t>
      </w:r>
      <w:r w:rsidR="00FF795A" w:rsidRPr="008B4307">
        <w:rPr>
          <w:rFonts w:cs="Times New Roman"/>
        </w:rPr>
        <w:t>，</w:t>
      </w:r>
      <w:r w:rsidRPr="008B4307">
        <w:rPr>
          <w:rFonts w:cs="Times New Roman"/>
          <w:b/>
          <w:bCs/>
        </w:rPr>
        <w:t>行非煩重</w:t>
      </w:r>
      <w:r w:rsidR="0060090F" w:rsidRPr="008B4307">
        <w:rPr>
          <w:rFonts w:eastAsiaTheme="minorEastAsia" w:cs="Times New Roman"/>
          <w:b/>
          <w:bCs/>
        </w:rPr>
        <w:t>；</w:t>
      </w:r>
      <w:r w:rsidRPr="008B4307">
        <w:rPr>
          <w:rFonts w:cs="Times New Roman"/>
          <w:b/>
          <w:bCs/>
        </w:rPr>
        <w:t>次明行不攝止</w:t>
      </w:r>
      <w:r w:rsidR="0060090F" w:rsidRPr="008B4307">
        <w:rPr>
          <w:rFonts w:cs="Times New Roman"/>
          <w:b/>
          <w:bCs/>
        </w:rPr>
        <w:t>，</w:t>
      </w:r>
      <w:r w:rsidRPr="008B4307">
        <w:rPr>
          <w:rFonts w:cs="Times New Roman"/>
          <w:b/>
          <w:bCs/>
        </w:rPr>
        <w:t>故止非煩重。</w:t>
      </w:r>
    </w:p>
    <w:p w14:paraId="53A9C5A9" w14:textId="3F13FC1A" w:rsidR="00FF795A" w:rsidRPr="008B4307" w:rsidRDefault="001A5FEA" w:rsidP="003C3040">
      <w:pPr>
        <w:spacing w:after="108"/>
        <w:ind w:leftChars="600" w:left="2400" w:hangingChars="400" w:hanging="960"/>
        <w:rPr>
          <w:rFonts w:ascii="新細明體" w:hAnsi="新細明體" w:cs="Times New Roman"/>
        </w:rPr>
      </w:pPr>
      <w:r w:rsidRPr="008B4307">
        <w:rPr>
          <w:rFonts w:cs="Times New Roman"/>
        </w:rPr>
        <w:t>外難云</w:t>
      </w:r>
      <w:r w:rsidR="00F36D01" w:rsidRPr="008B4307">
        <w:rPr>
          <w:rFonts w:cs="Times New Roman"/>
        </w:rPr>
        <w:t>：</w:t>
      </w:r>
      <w:r w:rsidRPr="008B4307">
        <w:rPr>
          <w:rFonts w:cs="Times New Roman"/>
        </w:rPr>
        <w:t>無惡即是善</w:t>
      </w:r>
      <w:r w:rsidR="0060090F" w:rsidRPr="008B4307">
        <w:rPr>
          <w:rFonts w:cs="Times New Roman"/>
        </w:rPr>
        <w:t>，</w:t>
      </w:r>
      <w:r w:rsidRPr="008B4307">
        <w:rPr>
          <w:rFonts w:cs="Times New Roman"/>
        </w:rPr>
        <w:t>如無癡即</w:t>
      </w:r>
      <w:r w:rsidRPr="008B4307">
        <w:rPr>
          <w:rFonts w:ascii="新細明體" w:hAnsi="新細明體" w:cs="Times New Roman"/>
        </w:rPr>
        <w:t>是慧。既</w:t>
      </w:r>
      <w:r w:rsidR="0049297E" w:rsidRPr="008B4307">
        <w:rPr>
          <w:rFonts w:ascii="新細明體" w:hAnsi="新細明體" w:cs="Times New Roman"/>
        </w:rPr>
        <w:t>已說惡止</w:t>
      </w:r>
      <w:r w:rsidR="0060090F" w:rsidRPr="008B4307">
        <w:rPr>
          <w:rFonts w:ascii="新細明體" w:hAnsi="新細明體" w:cs="Times New Roman"/>
        </w:rPr>
        <w:t>，</w:t>
      </w:r>
      <w:r w:rsidR="0049297E" w:rsidRPr="008B4307">
        <w:rPr>
          <w:rFonts w:ascii="新細明體" w:hAnsi="新細明體" w:cs="Times New Roman"/>
        </w:rPr>
        <w:t>不應復言善行</w:t>
      </w:r>
      <w:r w:rsidR="00D77783" w:rsidRPr="008B4307">
        <w:rPr>
          <w:rFonts w:ascii="新細明體" w:hAnsi="新細明體" w:cs="Times New Roman" w:hint="eastAsia"/>
        </w:rPr>
        <w:t>。</w:t>
      </w:r>
      <w:r w:rsidR="0049297E" w:rsidRPr="008B4307">
        <w:rPr>
          <w:rFonts w:ascii="新細明體" w:hAnsi="新細明體" w:cs="Times New Roman"/>
        </w:rPr>
        <w:t>惡止</w:t>
      </w:r>
      <w:r w:rsidRPr="008B4307">
        <w:rPr>
          <w:rFonts w:ascii="新細明體" w:hAnsi="新細明體" w:cs="Times New Roman"/>
        </w:rPr>
        <w:t>者</w:t>
      </w:r>
      <w:r w:rsidR="0060090F" w:rsidRPr="008B4307">
        <w:rPr>
          <w:rFonts w:ascii="新細明體" w:hAnsi="新細明體" w:cs="Times New Roman"/>
        </w:rPr>
        <w:t>，</w:t>
      </w:r>
      <w:r w:rsidRPr="008B4307">
        <w:rPr>
          <w:rFonts w:ascii="新細明體" w:hAnsi="新細明體" w:cs="Times New Roman"/>
        </w:rPr>
        <w:t>不言無惡而已</w:t>
      </w:r>
      <w:r w:rsidR="00F36D01" w:rsidRPr="008B4307">
        <w:rPr>
          <w:rFonts w:ascii="新細明體" w:hAnsi="新細明體" w:cs="Times New Roman"/>
        </w:rPr>
        <w:t>，</w:t>
      </w:r>
      <w:r w:rsidRPr="008B4307">
        <w:rPr>
          <w:rFonts w:ascii="新細明體" w:hAnsi="新細明體" w:cs="Times New Roman"/>
        </w:rPr>
        <w:t>乃明</w:t>
      </w:r>
      <w:r w:rsidR="0049297E" w:rsidRPr="008B4307">
        <w:rPr>
          <w:rFonts w:ascii="新細明體" w:hAnsi="新細明體" w:cs="Times New Roman"/>
        </w:rPr>
        <w:t>惡止</w:t>
      </w:r>
      <w:r w:rsidR="00D77783" w:rsidRPr="008B4307">
        <w:rPr>
          <w:rFonts w:ascii="新細明體" w:hAnsi="新細明體" w:cs="Times New Roman" w:hint="eastAsia"/>
        </w:rPr>
        <w:t>，</w:t>
      </w:r>
      <w:r w:rsidRPr="008B4307">
        <w:rPr>
          <w:rFonts w:ascii="新細明體" w:hAnsi="新細明體" w:cs="Times New Roman"/>
        </w:rPr>
        <w:t>有戒善。既其有善</w:t>
      </w:r>
      <w:r w:rsidR="00F36D01" w:rsidRPr="008B4307">
        <w:rPr>
          <w:rFonts w:ascii="新細明體" w:hAnsi="新細明體" w:cs="Times New Roman"/>
        </w:rPr>
        <w:t>，</w:t>
      </w:r>
      <w:r w:rsidRPr="008B4307">
        <w:rPr>
          <w:rFonts w:ascii="新細明體" w:hAnsi="新細明體" w:cs="Times New Roman"/>
        </w:rPr>
        <w:t>即是善行</w:t>
      </w:r>
      <w:r w:rsidR="00F36D01" w:rsidRPr="008B4307">
        <w:rPr>
          <w:rFonts w:ascii="新細明體" w:hAnsi="新細明體" w:cs="Times New Roman"/>
        </w:rPr>
        <w:t>，</w:t>
      </w:r>
      <w:r w:rsidRPr="008B4307">
        <w:rPr>
          <w:rFonts w:ascii="新細明體" w:hAnsi="新細明體" w:cs="Times New Roman"/>
        </w:rPr>
        <w:t>何煩重說</w:t>
      </w:r>
      <w:r w:rsidR="0049297E" w:rsidRPr="008B4307">
        <w:rPr>
          <w:rFonts w:ascii="新細明體" w:hAnsi="新細明體" w:cs="Times New Roman"/>
        </w:rPr>
        <w:t>善行</w:t>
      </w:r>
      <w:r w:rsidR="00F36D01" w:rsidRPr="008B4307">
        <w:rPr>
          <w:rFonts w:ascii="新細明體" w:hAnsi="新細明體" w:cs="Times New Roman"/>
        </w:rPr>
        <w:t>？</w:t>
      </w:r>
    </w:p>
    <w:p w14:paraId="1AED87AE" w14:textId="033C65A4" w:rsidR="0027566C" w:rsidRPr="008B4307" w:rsidRDefault="001A5FEA" w:rsidP="003C3040">
      <w:pPr>
        <w:spacing w:after="108"/>
        <w:ind w:leftChars="1000" w:left="2400"/>
        <w:rPr>
          <w:rFonts w:cs="Times New Roman"/>
        </w:rPr>
      </w:pPr>
      <w:r w:rsidRPr="008B4307">
        <w:rPr>
          <w:rFonts w:ascii="新細明體" w:hAnsi="新細明體" w:cs="Times New Roman"/>
        </w:rPr>
        <w:t>又從上生者</w:t>
      </w:r>
      <w:r w:rsidR="00F36D01" w:rsidRPr="008B4307">
        <w:rPr>
          <w:rFonts w:ascii="新細明體" w:hAnsi="新細明體" w:cs="Times New Roman"/>
        </w:rPr>
        <w:t>，</w:t>
      </w:r>
      <w:r w:rsidRPr="008B4307">
        <w:rPr>
          <w:rFonts w:ascii="新細明體" w:hAnsi="新細明體" w:cs="Times New Roman"/>
        </w:rPr>
        <w:t>垢雖麁細</w:t>
      </w:r>
      <w:r w:rsidR="00F36D01" w:rsidRPr="008B4307">
        <w:rPr>
          <w:rFonts w:ascii="新細明體" w:hAnsi="新細明體" w:cs="Times New Roman"/>
        </w:rPr>
        <w:t>，</w:t>
      </w:r>
      <w:r w:rsidRPr="008B4307">
        <w:rPr>
          <w:rFonts w:ascii="新細明體" w:hAnsi="新細明體" w:cs="Times New Roman"/>
        </w:rPr>
        <w:t>止義無殊</w:t>
      </w:r>
      <w:r w:rsidR="009D7FC0" w:rsidRPr="008B4307">
        <w:rPr>
          <w:rStyle w:val="a9"/>
          <w:rFonts w:ascii="新細明體" w:hAnsi="新細明體" w:cs="Times New Roman"/>
        </w:rPr>
        <w:footnoteReference w:id="14"/>
      </w:r>
      <w:r w:rsidR="00F36D01" w:rsidRPr="008B4307">
        <w:rPr>
          <w:rFonts w:ascii="新細明體" w:hAnsi="新細明體" w:cs="Times New Roman"/>
        </w:rPr>
        <w:t>，</w:t>
      </w:r>
      <w:r w:rsidRPr="008B4307">
        <w:rPr>
          <w:rFonts w:ascii="新細明體" w:hAnsi="新細明體" w:cs="Times New Roman"/>
        </w:rPr>
        <w:t>但言</w:t>
      </w:r>
      <w:r w:rsidR="0049297E" w:rsidRPr="008B4307">
        <w:rPr>
          <w:rFonts w:ascii="新細明體" w:hAnsi="新細明體" w:cs="Times New Roman"/>
        </w:rPr>
        <w:t>惡止</w:t>
      </w:r>
      <w:r w:rsidR="00F36D01" w:rsidRPr="008B4307">
        <w:rPr>
          <w:rFonts w:ascii="新細明體" w:hAnsi="新細明體" w:cs="Times New Roman"/>
        </w:rPr>
        <w:t>，</w:t>
      </w:r>
      <w:r w:rsidRPr="008B4307">
        <w:rPr>
          <w:rFonts w:ascii="新細明體" w:hAnsi="新細明體" w:cs="Times New Roman"/>
        </w:rPr>
        <w:t>已攝</w:t>
      </w:r>
      <w:r w:rsidR="0049297E" w:rsidRPr="008B4307">
        <w:rPr>
          <w:rFonts w:ascii="新細明體" w:hAnsi="新細明體" w:cs="Times New Roman"/>
        </w:rPr>
        <w:t>善行</w:t>
      </w:r>
      <w:r w:rsidR="00F36D01" w:rsidRPr="008B4307">
        <w:rPr>
          <w:rFonts w:cs="Times New Roman"/>
        </w:rPr>
        <w:t>，</w:t>
      </w:r>
      <w:r w:rsidRPr="008B4307">
        <w:rPr>
          <w:rFonts w:cs="Times New Roman"/>
        </w:rPr>
        <w:t>而復說者</w:t>
      </w:r>
      <w:r w:rsidR="00F36D01" w:rsidRPr="008B4307">
        <w:rPr>
          <w:rFonts w:cs="Times New Roman"/>
        </w:rPr>
        <w:t>，</w:t>
      </w:r>
      <w:r w:rsidRPr="008B4307">
        <w:rPr>
          <w:rFonts w:cs="Times New Roman"/>
        </w:rPr>
        <w:t>豈非煩重</w:t>
      </w:r>
      <w:r w:rsidR="00FF795A" w:rsidRPr="008B4307">
        <w:rPr>
          <w:rFonts w:cs="Times New Roman"/>
        </w:rPr>
        <w:t>？</w:t>
      </w:r>
    </w:p>
    <w:p w14:paraId="32663C47" w14:textId="5158CAB3" w:rsidR="00B84CC6" w:rsidRPr="008B4307" w:rsidRDefault="00B84CC6" w:rsidP="008E5DDB">
      <w:pPr>
        <w:pStyle w:val="6"/>
        <w:ind w:leftChars="300" w:left="720"/>
      </w:pPr>
      <w:r w:rsidRPr="008B4307">
        <w:rPr>
          <w:rFonts w:hint="eastAsia"/>
        </w:rPr>
        <w:t>戊二</w:t>
      </w:r>
      <w:r w:rsidRPr="008B4307">
        <w:rPr>
          <w:rFonts w:hint="eastAsia"/>
        </w:rPr>
        <w:t xml:space="preserve"> </w:t>
      </w:r>
      <w:r w:rsidRPr="008B4307">
        <w:rPr>
          <w:rFonts w:hint="eastAsia"/>
        </w:rPr>
        <w:t>明非煩重</w:t>
      </w:r>
      <w:r w:rsidR="007F1DCC" w:rsidRPr="008B4307">
        <w:rPr>
          <w:rFonts w:cs="Times New Roman"/>
          <w:b w:val="0"/>
          <w:bCs w:val="0"/>
          <w:bdr w:val="none" w:sz="0" w:space="0" w:color="auto"/>
        </w:rPr>
        <w:t>（</w:t>
      </w:r>
      <w:r w:rsidR="007F1DCC" w:rsidRPr="008B4307">
        <w:rPr>
          <w:rFonts w:cs="Times New Roman"/>
          <w:b w:val="0"/>
          <w:bCs w:val="0"/>
          <w:bdr w:val="none" w:sz="0" w:space="0" w:color="auto"/>
        </w:rPr>
        <w:t>pp.191-192</w:t>
      </w:r>
      <w:r w:rsidR="007F1DCC" w:rsidRPr="008B4307">
        <w:rPr>
          <w:rFonts w:cs="Times New Roman"/>
          <w:b w:val="0"/>
          <w:bCs w:val="0"/>
          <w:bdr w:val="none" w:sz="0" w:space="0" w:color="auto"/>
        </w:rPr>
        <w:t>）</w:t>
      </w:r>
    </w:p>
    <w:p w14:paraId="1723510D" w14:textId="1F9622C5" w:rsidR="00B84CC6" w:rsidRPr="008B4307" w:rsidRDefault="00B84CC6" w:rsidP="00AD357C">
      <w:pPr>
        <w:pStyle w:val="7"/>
        <w:ind w:leftChars="350" w:left="840"/>
      </w:pPr>
      <w:r w:rsidRPr="008B4307">
        <w:rPr>
          <w:rFonts w:hint="eastAsia"/>
        </w:rPr>
        <w:t>己一</w:t>
      </w:r>
      <w:r w:rsidRPr="008B4307">
        <w:rPr>
          <w:rFonts w:hint="eastAsia"/>
        </w:rPr>
        <w:t xml:space="preserve"> </w:t>
      </w:r>
      <w:r w:rsidRPr="008B4307">
        <w:rPr>
          <w:rFonts w:asciiTheme="minorEastAsia" w:eastAsiaTheme="minorEastAsia" w:hAnsiTheme="minorEastAsia" w:hint="eastAsia"/>
        </w:rPr>
        <w:t>就</w:t>
      </w:r>
      <w:r w:rsidRPr="008B4307">
        <w:rPr>
          <w:rFonts w:hint="eastAsia"/>
        </w:rPr>
        <w:t>身口明止行異</w:t>
      </w:r>
      <w:r w:rsidR="007F1DCC" w:rsidRPr="008B4307">
        <w:rPr>
          <w:rFonts w:cs="Times New Roman"/>
          <w:b w:val="0"/>
          <w:bCs w:val="0"/>
          <w:bdr w:val="none" w:sz="0" w:space="0" w:color="auto"/>
        </w:rPr>
        <w:t>（</w:t>
      </w:r>
      <w:r w:rsidR="007F1DCC" w:rsidRPr="008B4307">
        <w:rPr>
          <w:rFonts w:cs="Times New Roman"/>
          <w:b w:val="0"/>
          <w:bCs w:val="0"/>
          <w:bdr w:val="none" w:sz="0" w:space="0" w:color="auto"/>
        </w:rPr>
        <w:t>p.191</w:t>
      </w:r>
      <w:r w:rsidR="007F1DCC" w:rsidRPr="008B4307">
        <w:rPr>
          <w:rFonts w:cs="Times New Roman"/>
          <w:b w:val="0"/>
          <w:bCs w:val="0"/>
          <w:bdr w:val="none" w:sz="0" w:space="0" w:color="auto"/>
        </w:rPr>
        <w:t>）</w:t>
      </w:r>
    </w:p>
    <w:p w14:paraId="78D88909" w14:textId="1B7C8BCE" w:rsidR="0027566C" w:rsidRPr="008B4307" w:rsidRDefault="0027566C" w:rsidP="00AD357C">
      <w:pPr>
        <w:spacing w:afterLines="0" w:after="0"/>
        <w:ind w:leftChars="350" w:left="840"/>
        <w:rPr>
          <w:rFonts w:eastAsiaTheme="minorEastAsia" w:cs="Times New Roman"/>
          <w:sz w:val="22"/>
          <w:szCs w:val="22"/>
        </w:rPr>
      </w:pPr>
      <w:r w:rsidRPr="008B4307">
        <w:rPr>
          <w:rFonts w:cs="Times New Roman"/>
        </w:rPr>
        <w:t>【論】</w:t>
      </w:r>
      <w:r w:rsidRPr="008B4307">
        <w:rPr>
          <w:rFonts w:eastAsia="標楷體" w:cs="Times New Roman"/>
        </w:rPr>
        <w:t>內曰</w:t>
      </w:r>
      <w:r w:rsidR="00F36D01" w:rsidRPr="008B4307">
        <w:rPr>
          <w:rFonts w:eastAsia="標楷體" w:cs="Times New Roman"/>
        </w:rPr>
        <w:t>：</w:t>
      </w:r>
      <w:r w:rsidRPr="008B4307">
        <w:rPr>
          <w:rFonts w:eastAsia="標楷體" w:cs="Times New Roman"/>
        </w:rPr>
        <w:t>布施等善行故。</w:t>
      </w:r>
      <w:r w:rsidR="00911813" w:rsidRPr="008B4307">
        <w:rPr>
          <w:rFonts w:eastAsia="標楷體" w:cs="Times New Roman" w:hint="eastAsia"/>
        </w:rPr>
        <w:t>（修妬路）</w:t>
      </w:r>
      <w:r w:rsidRPr="008B4307">
        <w:rPr>
          <w:rFonts w:eastAsia="標楷體" w:cs="Times New Roman"/>
          <w:sz w:val="22"/>
          <w:szCs w:val="22"/>
        </w:rPr>
        <w:t>【經</w:t>
      </w:r>
      <w:r w:rsidRPr="008B4307">
        <w:rPr>
          <w:rFonts w:eastAsia="標楷體" w:cs="Times New Roman"/>
          <w:sz w:val="22"/>
          <w:szCs w:val="22"/>
        </w:rPr>
        <w:t>21</w:t>
      </w:r>
      <w:r w:rsidRPr="008B4307">
        <w:rPr>
          <w:rFonts w:eastAsia="標楷體" w:cs="Times New Roman"/>
          <w:sz w:val="22"/>
          <w:szCs w:val="22"/>
        </w:rPr>
        <w:t>】</w:t>
      </w:r>
    </w:p>
    <w:p w14:paraId="79B92FDE" w14:textId="7680346E" w:rsidR="009D7FC0" w:rsidRPr="008B4307" w:rsidRDefault="009D7FC0" w:rsidP="003C3040">
      <w:pPr>
        <w:spacing w:after="108"/>
        <w:ind w:leftChars="350" w:left="840"/>
        <w:rPr>
          <w:rFonts w:eastAsiaTheme="minorEastAsia" w:cs="Times New Roman"/>
        </w:rPr>
      </w:pPr>
      <w:r w:rsidRPr="008B4307">
        <w:rPr>
          <w:rFonts w:cs="Times New Roman"/>
        </w:rPr>
        <w:t>【釋】</w:t>
      </w:r>
      <w:r w:rsidRPr="008B4307">
        <w:rPr>
          <w:rFonts w:eastAsia="標楷體" w:cs="Times New Roman"/>
        </w:rPr>
        <w:t>布施是善行，非是惡止。</w:t>
      </w:r>
      <w:r w:rsidR="003B6741" w:rsidRPr="008B4307">
        <w:rPr>
          <w:rStyle w:val="a9"/>
          <w:rFonts w:eastAsia="標楷體" w:cs="Times New Roman"/>
        </w:rPr>
        <w:footnoteReference w:id="15"/>
      </w:r>
    </w:p>
    <w:p w14:paraId="62A63244" w14:textId="77777777" w:rsidR="007F1DCC" w:rsidRPr="008B4307" w:rsidRDefault="001A5FEA" w:rsidP="003C3040">
      <w:pPr>
        <w:spacing w:after="108"/>
        <w:ind w:leftChars="350" w:left="1560" w:hangingChars="300" w:hanging="720"/>
        <w:rPr>
          <w:rFonts w:cs="Times New Roman"/>
        </w:rPr>
      </w:pPr>
      <w:r w:rsidRPr="008B4307">
        <w:rPr>
          <w:rFonts w:cs="Times New Roman"/>
        </w:rPr>
        <w:t>【疏】</w:t>
      </w:r>
    </w:p>
    <w:p w14:paraId="060BB8F9" w14:textId="0C978E8B" w:rsidR="007F1DCC" w:rsidRPr="008B4307" w:rsidRDefault="007F1DCC" w:rsidP="008E5DDB">
      <w:pPr>
        <w:pStyle w:val="8"/>
        <w:ind w:leftChars="400" w:left="960"/>
        <w:rPr>
          <w:shd w:val="pct15" w:color="auto" w:fill="FFFFFF"/>
        </w:rPr>
      </w:pPr>
      <w:r w:rsidRPr="008B4307">
        <w:rPr>
          <w:rFonts w:hint="eastAsia"/>
          <w:shd w:val="pct15" w:color="auto" w:fill="FFFFFF"/>
        </w:rPr>
        <w:t>一、釋</w:t>
      </w:r>
      <w:r w:rsidR="008E5DDB" w:rsidRPr="008B4307">
        <w:rPr>
          <w:rFonts w:cs="Times New Roman"/>
          <w:b w:val="0"/>
          <w:bCs w:val="0"/>
          <w:bdr w:val="none" w:sz="0" w:space="0" w:color="auto"/>
        </w:rPr>
        <w:t>（</w:t>
      </w:r>
      <w:r w:rsidR="008E5DDB" w:rsidRPr="008B4307">
        <w:rPr>
          <w:rFonts w:cs="Times New Roman"/>
          <w:b w:val="0"/>
          <w:bCs w:val="0"/>
          <w:bdr w:val="none" w:sz="0" w:space="0" w:color="auto"/>
        </w:rPr>
        <w:t>p.191</w:t>
      </w:r>
      <w:r w:rsidR="008E5DDB" w:rsidRPr="008B4307">
        <w:rPr>
          <w:rFonts w:cs="Times New Roman"/>
          <w:b w:val="0"/>
          <w:bCs w:val="0"/>
          <w:bdr w:val="none" w:sz="0" w:space="0" w:color="auto"/>
        </w:rPr>
        <w:t>）</w:t>
      </w:r>
    </w:p>
    <w:p w14:paraId="21A8D710" w14:textId="27DD95FB" w:rsidR="007F1DCC" w:rsidRPr="008B4307" w:rsidRDefault="00FF795A" w:rsidP="008E5DDB">
      <w:pPr>
        <w:spacing w:after="108"/>
        <w:ind w:leftChars="400" w:left="960"/>
        <w:rPr>
          <w:rFonts w:cs="Times New Roman"/>
        </w:rPr>
      </w:pPr>
      <w:r w:rsidRPr="008B4307">
        <w:rPr>
          <w:rFonts w:cs="Times New Roman"/>
        </w:rPr>
        <w:t>「</w:t>
      </w:r>
      <w:r w:rsidR="000966BE" w:rsidRPr="008B4307">
        <w:rPr>
          <w:rFonts w:ascii="標楷體" w:eastAsia="標楷體" w:hAnsi="標楷體" w:cs="Times New Roman"/>
          <w:b/>
          <w:bCs/>
        </w:rPr>
        <w:t>內曰</w:t>
      </w:r>
      <w:r w:rsidR="006623DE" w:rsidRPr="008B4307">
        <w:rPr>
          <w:rFonts w:ascii="標楷體" w:eastAsia="標楷體" w:hAnsi="標楷體" w:cs="Times New Roman"/>
          <w:b/>
          <w:bCs/>
        </w:rPr>
        <w:t>：</w:t>
      </w:r>
      <w:r w:rsidR="000966BE" w:rsidRPr="008B4307">
        <w:rPr>
          <w:rFonts w:ascii="標楷體" w:eastAsia="標楷體" w:hAnsi="標楷體" w:cs="Times New Roman"/>
          <w:b/>
          <w:bCs/>
        </w:rPr>
        <w:t>布施是善行</w:t>
      </w:r>
      <w:r w:rsidRPr="008B4307">
        <w:rPr>
          <w:rFonts w:cs="Times New Roman"/>
        </w:rPr>
        <w:t>」</w:t>
      </w:r>
      <w:r w:rsidR="000966BE" w:rsidRPr="008B4307">
        <w:rPr>
          <w:rFonts w:cs="Times New Roman"/>
        </w:rPr>
        <w:t>者</w:t>
      </w:r>
      <w:r w:rsidR="006623DE" w:rsidRPr="008B4307">
        <w:rPr>
          <w:rFonts w:cs="Times New Roman"/>
        </w:rPr>
        <w:t>，</w:t>
      </w:r>
      <w:r w:rsidR="008851C4" w:rsidRPr="008B4307">
        <w:rPr>
          <w:rStyle w:val="a9"/>
          <w:rFonts w:cs="Times New Roman"/>
        </w:rPr>
        <w:footnoteReference w:id="16"/>
      </w:r>
      <w:r w:rsidR="000966BE" w:rsidRPr="008B4307">
        <w:rPr>
          <w:rFonts w:cs="Times New Roman"/>
        </w:rPr>
        <w:t>惡止任運無作而生</w:t>
      </w:r>
      <w:r w:rsidR="006623DE" w:rsidRPr="008B4307">
        <w:rPr>
          <w:rFonts w:cs="Times New Roman"/>
        </w:rPr>
        <w:t>，</w:t>
      </w:r>
      <w:r w:rsidR="008851C4" w:rsidRPr="008B4307">
        <w:rPr>
          <w:rFonts w:ascii="新細明體" w:hAnsi="新細明體" w:cs="Times New Roman"/>
        </w:rPr>
        <w:t>善行</w:t>
      </w:r>
      <w:r w:rsidR="000966BE" w:rsidRPr="008B4307">
        <w:rPr>
          <w:rFonts w:ascii="新細明體" w:hAnsi="新細明體" w:cs="Times New Roman"/>
        </w:rPr>
        <w:t>修習方有</w:t>
      </w:r>
      <w:r w:rsidR="006623DE" w:rsidRPr="008B4307">
        <w:rPr>
          <w:rFonts w:ascii="新細明體" w:hAnsi="新細明體" w:cs="Times New Roman"/>
        </w:rPr>
        <w:t>，</w:t>
      </w:r>
      <w:r w:rsidR="000966BE" w:rsidRPr="008B4307">
        <w:rPr>
          <w:rFonts w:ascii="新細明體" w:hAnsi="新細明體" w:cs="Times New Roman"/>
        </w:rPr>
        <w:t>故</w:t>
      </w:r>
      <w:r w:rsidR="008851C4" w:rsidRPr="008B4307">
        <w:rPr>
          <w:rFonts w:ascii="新細明體" w:hAnsi="新細明體" w:cs="Times New Roman"/>
        </w:rPr>
        <w:t>止</w:t>
      </w:r>
      <w:r w:rsidR="000966BE" w:rsidRPr="008B4307">
        <w:rPr>
          <w:rFonts w:cs="Times New Roman"/>
        </w:rPr>
        <w:t>不攝行。</w:t>
      </w:r>
    </w:p>
    <w:p w14:paraId="26E556E8" w14:textId="0179F5FB" w:rsidR="007F1DCC" w:rsidRPr="008B4307" w:rsidRDefault="007F1DCC" w:rsidP="008E5DDB">
      <w:pPr>
        <w:pStyle w:val="8"/>
        <w:ind w:leftChars="400" w:left="960"/>
        <w:rPr>
          <w:shd w:val="pct15" w:color="auto" w:fill="FFFFFF"/>
        </w:rPr>
      </w:pPr>
      <w:r w:rsidRPr="008B4307">
        <w:rPr>
          <w:rFonts w:hint="eastAsia"/>
          <w:shd w:val="pct15" w:color="auto" w:fill="FFFFFF"/>
        </w:rPr>
        <w:t>二、譬</w:t>
      </w:r>
      <w:r w:rsidR="008E5DDB" w:rsidRPr="008B4307">
        <w:rPr>
          <w:rFonts w:cs="Times New Roman"/>
          <w:b w:val="0"/>
          <w:bCs w:val="0"/>
          <w:bdr w:val="none" w:sz="0" w:space="0" w:color="auto"/>
        </w:rPr>
        <w:t>（</w:t>
      </w:r>
      <w:r w:rsidR="008E5DDB" w:rsidRPr="008B4307">
        <w:rPr>
          <w:rFonts w:cs="Times New Roman"/>
          <w:b w:val="0"/>
          <w:bCs w:val="0"/>
          <w:bdr w:val="none" w:sz="0" w:space="0" w:color="auto"/>
        </w:rPr>
        <w:t>p.191</w:t>
      </w:r>
      <w:r w:rsidR="008E5DDB" w:rsidRPr="008B4307">
        <w:rPr>
          <w:rFonts w:cs="Times New Roman"/>
          <w:b w:val="0"/>
          <w:bCs w:val="0"/>
          <w:bdr w:val="none" w:sz="0" w:space="0" w:color="auto"/>
        </w:rPr>
        <w:t>）</w:t>
      </w:r>
    </w:p>
    <w:p w14:paraId="2F195CD2" w14:textId="5415A89E" w:rsidR="007F1DCC" w:rsidRPr="008B4307" w:rsidRDefault="000966BE" w:rsidP="008E5DDB">
      <w:pPr>
        <w:spacing w:after="108"/>
        <w:ind w:leftChars="400" w:left="960"/>
        <w:rPr>
          <w:rFonts w:cs="Times New Roman"/>
        </w:rPr>
      </w:pPr>
      <w:r w:rsidRPr="008B4307">
        <w:rPr>
          <w:rFonts w:cs="Times New Roman"/>
        </w:rPr>
        <w:lastRenderedPageBreak/>
        <w:t>如不盜他物</w:t>
      </w:r>
      <w:r w:rsidR="006623DE" w:rsidRPr="008B4307">
        <w:rPr>
          <w:rFonts w:cs="Times New Roman"/>
        </w:rPr>
        <w:t>，</w:t>
      </w:r>
      <w:r w:rsidRPr="008B4307">
        <w:rPr>
          <w:rFonts w:cs="Times New Roman"/>
        </w:rPr>
        <w:t>名為止善</w:t>
      </w:r>
      <w:r w:rsidR="006623DE" w:rsidRPr="008B4307">
        <w:rPr>
          <w:rFonts w:cs="Times New Roman"/>
        </w:rPr>
        <w:t>；</w:t>
      </w:r>
      <w:r w:rsidRPr="008B4307">
        <w:rPr>
          <w:rFonts w:cs="Times New Roman"/>
        </w:rPr>
        <w:t>以物施他</w:t>
      </w:r>
      <w:r w:rsidR="006623DE" w:rsidRPr="008B4307">
        <w:rPr>
          <w:rFonts w:cs="Times New Roman"/>
        </w:rPr>
        <w:t>，</w:t>
      </w:r>
      <w:r w:rsidRPr="008B4307">
        <w:rPr>
          <w:rFonts w:cs="Times New Roman"/>
        </w:rPr>
        <w:t>秤</w:t>
      </w:r>
      <w:r w:rsidR="009D7FC0" w:rsidRPr="008B4307">
        <w:rPr>
          <w:rStyle w:val="a9"/>
          <w:rFonts w:cs="Times New Roman"/>
        </w:rPr>
        <w:footnoteReference w:id="17"/>
      </w:r>
      <w:r w:rsidRPr="008B4307">
        <w:rPr>
          <w:rFonts w:cs="Times New Roman"/>
        </w:rPr>
        <w:t>為行善。</w:t>
      </w:r>
    </w:p>
    <w:p w14:paraId="74FD712D" w14:textId="3EDE57E1" w:rsidR="007F1DCC" w:rsidRPr="008B4307" w:rsidRDefault="007F1DCC" w:rsidP="008E5DDB">
      <w:pPr>
        <w:pStyle w:val="8"/>
        <w:ind w:leftChars="400" w:left="960"/>
        <w:rPr>
          <w:shd w:val="pct15" w:color="auto" w:fill="FFFFFF"/>
        </w:rPr>
      </w:pPr>
      <w:r w:rsidRPr="008B4307">
        <w:rPr>
          <w:rFonts w:hint="eastAsia"/>
          <w:shd w:val="pct15" w:color="auto" w:fill="FFFFFF"/>
        </w:rPr>
        <w:t>三、結</w:t>
      </w:r>
      <w:r w:rsidR="008E5DDB" w:rsidRPr="008B4307">
        <w:rPr>
          <w:rFonts w:cs="Times New Roman"/>
          <w:b w:val="0"/>
          <w:bCs w:val="0"/>
          <w:bdr w:val="none" w:sz="0" w:space="0" w:color="auto"/>
        </w:rPr>
        <w:t>（</w:t>
      </w:r>
      <w:r w:rsidR="008E5DDB" w:rsidRPr="008B4307">
        <w:rPr>
          <w:rFonts w:cs="Times New Roman"/>
          <w:b w:val="0"/>
          <w:bCs w:val="0"/>
          <w:bdr w:val="none" w:sz="0" w:space="0" w:color="auto"/>
        </w:rPr>
        <w:t>p.191</w:t>
      </w:r>
      <w:r w:rsidR="008E5DDB" w:rsidRPr="008B4307">
        <w:rPr>
          <w:rFonts w:cs="Times New Roman"/>
          <w:b w:val="0"/>
          <w:bCs w:val="0"/>
          <w:bdr w:val="none" w:sz="0" w:space="0" w:color="auto"/>
        </w:rPr>
        <w:t>）</w:t>
      </w:r>
    </w:p>
    <w:p w14:paraId="6730B07F" w14:textId="4B3D7B21" w:rsidR="0027566C" w:rsidRPr="008B4307" w:rsidRDefault="000966BE" w:rsidP="008E5DDB">
      <w:pPr>
        <w:spacing w:after="108"/>
        <w:ind w:leftChars="400" w:left="1680" w:hangingChars="300" w:hanging="720"/>
        <w:rPr>
          <w:rFonts w:ascii="新細明體" w:hAnsi="新細明體" w:cs="Times New Roman"/>
          <w:b/>
          <w:sz w:val="22"/>
          <w:szCs w:val="22"/>
          <w:bdr w:val="single" w:sz="4" w:space="0" w:color="auto"/>
          <w:shd w:val="pct15" w:color="auto" w:fill="FFFFFF"/>
        </w:rPr>
      </w:pPr>
      <w:r w:rsidRPr="008B4307">
        <w:rPr>
          <w:rFonts w:cs="Times New Roman"/>
        </w:rPr>
        <w:t>故止</w:t>
      </w:r>
      <w:r w:rsidR="009D7FC0" w:rsidRPr="008B4307">
        <w:rPr>
          <w:rFonts w:cs="Times New Roman" w:hint="eastAsia"/>
        </w:rPr>
        <w:t>、</w:t>
      </w:r>
      <w:r w:rsidRPr="008B4307">
        <w:rPr>
          <w:rFonts w:cs="Times New Roman"/>
        </w:rPr>
        <w:t>行不同</w:t>
      </w:r>
      <w:r w:rsidR="006623DE" w:rsidRPr="008B4307">
        <w:rPr>
          <w:rFonts w:cs="Times New Roman"/>
        </w:rPr>
        <w:t>，</w:t>
      </w:r>
      <w:r w:rsidRPr="008B4307">
        <w:rPr>
          <w:rFonts w:cs="Times New Roman"/>
        </w:rPr>
        <w:t>故非重說。</w:t>
      </w:r>
    </w:p>
    <w:p w14:paraId="1BC110D1" w14:textId="0C0AF598" w:rsidR="00B84CC6" w:rsidRPr="008B4307" w:rsidRDefault="00B84CC6" w:rsidP="00AD357C">
      <w:pPr>
        <w:pStyle w:val="7"/>
        <w:ind w:leftChars="350" w:left="840"/>
        <w:rPr>
          <w:color w:val="auto"/>
        </w:rPr>
      </w:pPr>
      <w:r w:rsidRPr="008B4307">
        <w:rPr>
          <w:rFonts w:hint="eastAsia"/>
          <w:color w:val="auto"/>
        </w:rPr>
        <w:t>己二</w:t>
      </w:r>
      <w:r w:rsidRPr="008B4307">
        <w:rPr>
          <w:rFonts w:eastAsia="DengXian" w:hint="eastAsia"/>
          <w:color w:val="auto"/>
        </w:rPr>
        <w:t xml:space="preserve"> </w:t>
      </w:r>
      <w:r w:rsidRPr="008B4307">
        <w:rPr>
          <w:rFonts w:hint="eastAsia"/>
          <w:color w:val="auto"/>
        </w:rPr>
        <w:t>約意地辨止行異</w:t>
      </w:r>
      <w:r w:rsidR="007F1DCC" w:rsidRPr="008B4307">
        <w:rPr>
          <w:rFonts w:cs="Times New Roman"/>
          <w:b w:val="0"/>
          <w:bCs w:val="0"/>
          <w:color w:val="auto"/>
          <w:bdr w:val="none" w:sz="0" w:space="0" w:color="auto"/>
        </w:rPr>
        <w:t>（</w:t>
      </w:r>
      <w:r w:rsidR="007F1DCC" w:rsidRPr="008B4307">
        <w:rPr>
          <w:rFonts w:cs="Times New Roman"/>
          <w:b w:val="0"/>
          <w:bCs w:val="0"/>
          <w:color w:val="auto"/>
          <w:bdr w:val="none" w:sz="0" w:space="0" w:color="auto"/>
        </w:rPr>
        <w:t>pp.191-192</w:t>
      </w:r>
      <w:r w:rsidR="007F1DCC" w:rsidRPr="008B4307">
        <w:rPr>
          <w:rFonts w:cs="Times New Roman"/>
          <w:b w:val="0"/>
          <w:bCs w:val="0"/>
          <w:color w:val="auto"/>
          <w:bdr w:val="none" w:sz="0" w:space="0" w:color="auto"/>
        </w:rPr>
        <w:t>）</w:t>
      </w:r>
    </w:p>
    <w:p w14:paraId="4166008A" w14:textId="315D908F" w:rsidR="001A5FEA" w:rsidRPr="008B4307" w:rsidRDefault="001A5FEA" w:rsidP="008E5DDB">
      <w:pPr>
        <w:spacing w:afterLines="0" w:after="0"/>
        <w:ind w:leftChars="350" w:left="1567" w:hangingChars="303" w:hanging="727"/>
        <w:rPr>
          <w:rFonts w:cs="Times New Roman"/>
          <w:color w:val="auto"/>
        </w:rPr>
      </w:pPr>
      <w:r w:rsidRPr="008B4307">
        <w:rPr>
          <w:rFonts w:cs="Times New Roman"/>
          <w:color w:val="auto"/>
        </w:rPr>
        <w:t>【釋】</w:t>
      </w:r>
      <w:r w:rsidRPr="008B4307">
        <w:rPr>
          <w:rFonts w:eastAsia="標楷體" w:cs="Times New Roman"/>
          <w:color w:val="auto"/>
        </w:rPr>
        <w:t>復次</w:t>
      </w:r>
      <w:r w:rsidR="0077622E" w:rsidRPr="008B4307">
        <w:rPr>
          <w:rFonts w:eastAsia="標楷體" w:cs="Times New Roman"/>
          <w:color w:val="auto"/>
        </w:rPr>
        <w:t>，</w:t>
      </w:r>
      <w:r w:rsidRPr="008B4307">
        <w:rPr>
          <w:rFonts w:eastAsia="標楷體" w:cs="Times New Roman"/>
          <w:color w:val="auto"/>
        </w:rPr>
        <w:t>如大菩薩</w:t>
      </w:r>
      <w:r w:rsidR="0077622E" w:rsidRPr="008B4307">
        <w:rPr>
          <w:rFonts w:eastAsia="標楷體" w:cs="Times New Roman"/>
          <w:color w:val="auto"/>
        </w:rPr>
        <w:t>，</w:t>
      </w:r>
      <w:r w:rsidRPr="008B4307">
        <w:rPr>
          <w:rFonts w:eastAsia="標楷體" w:cs="Times New Roman"/>
          <w:color w:val="auto"/>
        </w:rPr>
        <w:t>惡已先止</w:t>
      </w:r>
      <w:r w:rsidR="0077622E" w:rsidRPr="008B4307">
        <w:rPr>
          <w:rFonts w:eastAsia="標楷體" w:cs="Times New Roman"/>
          <w:color w:val="auto"/>
        </w:rPr>
        <w:t>，</w:t>
      </w:r>
      <w:r w:rsidRPr="008B4307">
        <w:rPr>
          <w:rFonts w:eastAsia="標楷體" w:cs="Times New Roman"/>
          <w:color w:val="auto"/>
        </w:rPr>
        <w:t>行四無量心</w:t>
      </w:r>
      <w:r w:rsidR="0077622E" w:rsidRPr="008B4307">
        <w:rPr>
          <w:rFonts w:eastAsia="標楷體" w:cs="Times New Roman"/>
          <w:color w:val="auto"/>
        </w:rPr>
        <w:t>，</w:t>
      </w:r>
      <w:r w:rsidRPr="008B4307">
        <w:rPr>
          <w:rFonts w:eastAsia="標楷體" w:cs="Times New Roman"/>
          <w:color w:val="auto"/>
        </w:rPr>
        <w:t>憐愍眾生</w:t>
      </w:r>
      <w:r w:rsidR="0077622E" w:rsidRPr="008B4307">
        <w:rPr>
          <w:rFonts w:eastAsia="標楷體" w:cs="Times New Roman"/>
          <w:color w:val="auto"/>
        </w:rPr>
        <w:t>，</w:t>
      </w:r>
      <w:r w:rsidRPr="008B4307">
        <w:rPr>
          <w:rFonts w:eastAsia="標楷體" w:cs="Times New Roman"/>
          <w:color w:val="auto"/>
        </w:rPr>
        <w:t>守護他命</w:t>
      </w:r>
      <w:r w:rsidR="0077622E" w:rsidRPr="008B4307">
        <w:rPr>
          <w:rFonts w:eastAsia="標楷體" w:cs="Times New Roman"/>
          <w:color w:val="auto"/>
        </w:rPr>
        <w:t>，</w:t>
      </w:r>
      <w:r w:rsidRPr="008B4307">
        <w:rPr>
          <w:rFonts w:eastAsia="標楷體" w:cs="Times New Roman"/>
          <w:color w:val="auto"/>
        </w:rPr>
        <w:t>是則善行</w:t>
      </w:r>
      <w:r w:rsidR="0077622E" w:rsidRPr="008B4307">
        <w:rPr>
          <w:rFonts w:eastAsia="標楷體" w:cs="Times New Roman"/>
          <w:color w:val="auto"/>
        </w:rPr>
        <w:t>，</w:t>
      </w:r>
      <w:r w:rsidRPr="008B4307">
        <w:rPr>
          <w:rFonts w:eastAsia="標楷體" w:cs="Times New Roman"/>
          <w:color w:val="auto"/>
        </w:rPr>
        <w:t>非止惡。</w:t>
      </w:r>
    </w:p>
    <w:p w14:paraId="3C34F8A9" w14:textId="77777777" w:rsidR="00FF795A" w:rsidRPr="008B4307" w:rsidRDefault="001A5FEA" w:rsidP="003C3040">
      <w:pPr>
        <w:spacing w:after="108"/>
        <w:ind w:leftChars="350" w:left="1560" w:hangingChars="300" w:hanging="720"/>
        <w:rPr>
          <w:rFonts w:cs="Times New Roman"/>
          <w:color w:val="auto"/>
        </w:rPr>
      </w:pPr>
      <w:r w:rsidRPr="008B4307">
        <w:rPr>
          <w:rFonts w:cs="Times New Roman"/>
          <w:color w:val="auto"/>
        </w:rPr>
        <w:t>【疏】</w:t>
      </w:r>
      <w:r w:rsidR="00FF795A" w:rsidRPr="008B4307">
        <w:rPr>
          <w:rFonts w:cs="Times New Roman"/>
          <w:color w:val="auto"/>
        </w:rPr>
        <w:t>「</w:t>
      </w:r>
      <w:r w:rsidR="00C6048F" w:rsidRPr="008B4307">
        <w:rPr>
          <w:rFonts w:ascii="標楷體" w:eastAsia="標楷體" w:hAnsi="標楷體" w:cs="Times New Roman"/>
          <w:b/>
          <w:bCs/>
          <w:color w:val="auto"/>
        </w:rPr>
        <w:t>復次</w:t>
      </w:r>
      <w:r w:rsidR="00F20662" w:rsidRPr="008B4307">
        <w:rPr>
          <w:rFonts w:ascii="標楷體" w:eastAsia="標楷體" w:hAnsi="標楷體" w:cs="Times New Roman"/>
          <w:b/>
          <w:bCs/>
          <w:color w:val="auto"/>
        </w:rPr>
        <w:t>，</w:t>
      </w:r>
      <w:r w:rsidR="00C6048F" w:rsidRPr="008B4307">
        <w:rPr>
          <w:rFonts w:ascii="標楷體" w:eastAsia="標楷體" w:hAnsi="標楷體" w:cs="Times New Roman"/>
          <w:b/>
          <w:bCs/>
          <w:color w:val="auto"/>
        </w:rPr>
        <w:t>如大菩薩</w:t>
      </w:r>
      <w:r w:rsidR="00FF795A" w:rsidRPr="008B4307">
        <w:rPr>
          <w:rFonts w:cs="Times New Roman"/>
          <w:color w:val="auto"/>
        </w:rPr>
        <w:t>」</w:t>
      </w:r>
      <w:r w:rsidR="00C6048F" w:rsidRPr="008B4307">
        <w:rPr>
          <w:rFonts w:cs="Times New Roman"/>
          <w:color w:val="auto"/>
        </w:rPr>
        <w:t>下</w:t>
      </w:r>
      <w:r w:rsidR="00F20662" w:rsidRPr="008B4307">
        <w:rPr>
          <w:rFonts w:cs="Times New Roman"/>
          <w:color w:val="auto"/>
        </w:rPr>
        <w:t>，</w:t>
      </w:r>
      <w:r w:rsidR="00C6048F" w:rsidRPr="008B4307">
        <w:rPr>
          <w:rFonts w:cs="Times New Roman"/>
          <w:color w:val="auto"/>
        </w:rPr>
        <w:t>前</w:t>
      </w:r>
      <w:r w:rsidR="00C6048F" w:rsidRPr="008B4307">
        <w:rPr>
          <w:rFonts w:cs="Times New Roman"/>
          <w:b/>
          <w:bCs/>
          <w:color w:val="auto"/>
        </w:rPr>
        <w:t>就身口明止行異</w:t>
      </w:r>
      <w:r w:rsidR="00F20662" w:rsidRPr="008B4307">
        <w:rPr>
          <w:rFonts w:cs="Times New Roman"/>
          <w:color w:val="auto"/>
        </w:rPr>
        <w:t>，</w:t>
      </w:r>
      <w:r w:rsidR="00C6048F" w:rsidRPr="008B4307">
        <w:rPr>
          <w:rFonts w:cs="Times New Roman"/>
          <w:color w:val="auto"/>
        </w:rPr>
        <w:t>今</w:t>
      </w:r>
      <w:r w:rsidR="00C6048F" w:rsidRPr="008B4307">
        <w:rPr>
          <w:rFonts w:cs="Times New Roman"/>
          <w:b/>
          <w:bCs/>
          <w:color w:val="auto"/>
        </w:rPr>
        <w:t>約意地辨止行異</w:t>
      </w:r>
      <w:r w:rsidR="00C6048F" w:rsidRPr="008B4307">
        <w:rPr>
          <w:rFonts w:cs="Times New Roman"/>
          <w:color w:val="auto"/>
        </w:rPr>
        <w:t>。</w:t>
      </w:r>
    </w:p>
    <w:p w14:paraId="47902066" w14:textId="35749B37" w:rsidR="00FF795A" w:rsidRPr="008B4307" w:rsidRDefault="00C6048F" w:rsidP="003C3040">
      <w:pPr>
        <w:spacing w:after="108"/>
        <w:ind w:leftChars="650" w:left="1560"/>
        <w:rPr>
          <w:rFonts w:ascii="新細明體" w:hAnsi="新細明體" w:cs="Times New Roman"/>
          <w:color w:val="auto"/>
        </w:rPr>
      </w:pPr>
      <w:r w:rsidRPr="008B4307">
        <w:rPr>
          <w:rFonts w:ascii="新細明體" w:hAnsi="新細明體" w:cs="Times New Roman"/>
          <w:color w:val="auto"/>
        </w:rPr>
        <w:t>諸</w:t>
      </w:r>
      <w:r w:rsidR="00361043" w:rsidRPr="008B4307">
        <w:rPr>
          <w:rFonts w:ascii="新細明體" w:hAnsi="新細明體" w:cs="Times New Roman"/>
          <w:color w:val="auto"/>
        </w:rPr>
        <w:t>大菩薩</w:t>
      </w:r>
      <w:r w:rsidRPr="008B4307">
        <w:rPr>
          <w:rFonts w:ascii="新細明體" w:hAnsi="新細明體" w:cs="Times New Roman"/>
          <w:color w:val="auto"/>
        </w:rPr>
        <w:t>無惡可止</w:t>
      </w:r>
      <w:r w:rsidR="00010867" w:rsidRPr="008B4307">
        <w:rPr>
          <w:rFonts w:ascii="新細明體" w:hAnsi="新細明體" w:cs="Times New Roman" w:hint="eastAsia"/>
          <w:color w:val="auto"/>
        </w:rPr>
        <w:t>，</w:t>
      </w:r>
      <w:r w:rsidRPr="008B4307">
        <w:rPr>
          <w:rFonts w:ascii="新細明體" w:hAnsi="新細明體" w:cs="Times New Roman"/>
          <w:color w:val="auto"/>
        </w:rPr>
        <w:t>而行於善</w:t>
      </w:r>
      <w:r w:rsidR="00F20662" w:rsidRPr="008B4307">
        <w:rPr>
          <w:rFonts w:ascii="新細明體" w:hAnsi="新細明體" w:cs="Times New Roman"/>
          <w:color w:val="auto"/>
        </w:rPr>
        <w:t>，</w:t>
      </w:r>
      <w:r w:rsidRPr="008B4307">
        <w:rPr>
          <w:rFonts w:ascii="新細明體" w:hAnsi="新細明體" w:cs="Times New Roman"/>
          <w:color w:val="auto"/>
        </w:rPr>
        <w:t>當知</w:t>
      </w:r>
      <w:r w:rsidR="00361043" w:rsidRPr="008B4307">
        <w:rPr>
          <w:rFonts w:ascii="新細明體" w:hAnsi="新細明體" w:cs="Times New Roman"/>
        </w:rPr>
        <w:t>善行</w:t>
      </w:r>
      <w:r w:rsidR="00361043" w:rsidRPr="008B4307">
        <w:rPr>
          <w:rFonts w:ascii="新細明體" w:hAnsi="新細明體" w:cs="Times New Roman"/>
          <w:color w:val="auto"/>
        </w:rPr>
        <w:t>非</w:t>
      </w:r>
      <w:r w:rsidRPr="008B4307">
        <w:rPr>
          <w:rFonts w:ascii="新細明體" w:hAnsi="新細明體" w:cs="Times New Roman"/>
          <w:color w:val="auto"/>
        </w:rPr>
        <w:t>是</w:t>
      </w:r>
      <w:r w:rsidR="00361043" w:rsidRPr="008B4307">
        <w:rPr>
          <w:rFonts w:ascii="新細明體" w:hAnsi="新細明體" w:cs="Times New Roman"/>
          <w:color w:val="auto"/>
        </w:rPr>
        <w:t>止惡</w:t>
      </w:r>
      <w:r w:rsidR="00F20662" w:rsidRPr="008B4307">
        <w:rPr>
          <w:rFonts w:ascii="新細明體" w:hAnsi="新細明體" w:cs="Times New Roman"/>
          <w:color w:val="auto"/>
        </w:rPr>
        <w:t>，</w:t>
      </w:r>
      <w:r w:rsidRPr="008B4307">
        <w:rPr>
          <w:rFonts w:ascii="新細明體" w:hAnsi="新細明體" w:cs="Times New Roman"/>
          <w:color w:val="auto"/>
        </w:rPr>
        <w:t>故不得惡止而攝</w:t>
      </w:r>
      <w:r w:rsidR="00361043" w:rsidRPr="008B4307">
        <w:rPr>
          <w:rFonts w:ascii="新細明體" w:hAnsi="新細明體" w:cs="Times New Roman"/>
        </w:rPr>
        <w:t>善行</w:t>
      </w:r>
      <w:r w:rsidRPr="008B4307">
        <w:rPr>
          <w:rFonts w:ascii="新細明體" w:hAnsi="新細明體" w:cs="Times New Roman"/>
          <w:color w:val="auto"/>
        </w:rPr>
        <w:t>。</w:t>
      </w:r>
    </w:p>
    <w:p w14:paraId="67D25EE1" w14:textId="585B17CC" w:rsidR="001A5FEA" w:rsidRPr="008B4307" w:rsidRDefault="00C6048F" w:rsidP="003C3040">
      <w:pPr>
        <w:spacing w:after="108"/>
        <w:ind w:leftChars="650" w:left="1560"/>
        <w:rPr>
          <w:rFonts w:cs="Times New Roman"/>
        </w:rPr>
      </w:pPr>
      <w:r w:rsidRPr="008B4307">
        <w:rPr>
          <w:rFonts w:cs="Times New Roman"/>
        </w:rPr>
        <w:t>又前就凡夫辨止行異</w:t>
      </w:r>
      <w:r w:rsidR="00F20662" w:rsidRPr="008B4307">
        <w:rPr>
          <w:rFonts w:cs="Times New Roman"/>
        </w:rPr>
        <w:t>，</w:t>
      </w:r>
      <w:r w:rsidRPr="008B4307">
        <w:rPr>
          <w:rFonts w:cs="Times New Roman"/>
        </w:rPr>
        <w:t>以凡夫有惡可止</w:t>
      </w:r>
      <w:r w:rsidR="00F20662" w:rsidRPr="008B4307">
        <w:rPr>
          <w:rFonts w:cs="Times New Roman"/>
        </w:rPr>
        <w:t>，</w:t>
      </w:r>
      <w:r w:rsidRPr="008B4307">
        <w:rPr>
          <w:rFonts w:cs="Times New Roman"/>
        </w:rPr>
        <w:t>復有施善可行</w:t>
      </w:r>
      <w:r w:rsidR="00FF795A" w:rsidRPr="008B4307">
        <w:rPr>
          <w:rFonts w:ascii="新細明體" w:hAnsi="新細明體" w:cs="Times New Roman" w:hint="eastAsia"/>
        </w:rPr>
        <w:t>；</w:t>
      </w:r>
      <w:r w:rsidRPr="008B4307">
        <w:rPr>
          <w:rFonts w:cs="Times New Roman"/>
        </w:rPr>
        <w:t>今就聖無惡可止</w:t>
      </w:r>
      <w:r w:rsidR="00F20662" w:rsidRPr="008B4307">
        <w:rPr>
          <w:rFonts w:cs="Times New Roman"/>
        </w:rPr>
        <w:t>，</w:t>
      </w:r>
      <w:r w:rsidRPr="008B4307">
        <w:rPr>
          <w:rFonts w:cs="Times New Roman"/>
        </w:rPr>
        <w:t>有善可行</w:t>
      </w:r>
      <w:r w:rsidR="00F20662" w:rsidRPr="008B4307">
        <w:rPr>
          <w:rFonts w:cs="Times New Roman"/>
        </w:rPr>
        <w:t>，</w:t>
      </w:r>
      <w:r w:rsidRPr="008B4307">
        <w:rPr>
          <w:rFonts w:cs="Times New Roman"/>
        </w:rPr>
        <w:t>故二文異也。</w:t>
      </w:r>
    </w:p>
    <w:sectPr w:rsidR="001A5FEA" w:rsidRPr="008B4307" w:rsidSect="00103B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6B8C87" w14:textId="77777777" w:rsidR="00197537" w:rsidRDefault="00197537" w:rsidP="003A2EAE">
      <w:pPr>
        <w:spacing w:before="72" w:after="72"/>
      </w:pPr>
      <w:r>
        <w:separator/>
      </w:r>
    </w:p>
    <w:p w14:paraId="11FAE99E" w14:textId="77777777" w:rsidR="00197537" w:rsidRDefault="00197537">
      <w:pPr>
        <w:spacing w:after="72"/>
      </w:pPr>
    </w:p>
  </w:endnote>
  <w:endnote w:type="continuationSeparator" w:id="0">
    <w:p w14:paraId="11A268EE" w14:textId="77777777" w:rsidR="00197537" w:rsidRDefault="00197537" w:rsidP="003A2EAE">
      <w:pPr>
        <w:spacing w:before="72" w:after="72"/>
      </w:pPr>
      <w:r>
        <w:continuationSeparator/>
      </w:r>
    </w:p>
    <w:p w14:paraId="1EA01C59" w14:textId="77777777" w:rsidR="00197537" w:rsidRDefault="00197537">
      <w:pPr>
        <w:spacing w:after="72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本文 CS 字型)">
    <w:altName w:val="新細明體"/>
    <w:panose1 w:val="00000000000000000000"/>
    <w:charset w:val="88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7722C" w14:textId="77777777" w:rsidR="00F46B5B" w:rsidRDefault="00F46B5B">
    <w:pPr>
      <w:pStyle w:val="a5"/>
      <w:spacing w:before="72" w:after="72"/>
    </w:pPr>
  </w:p>
  <w:p w14:paraId="668D6228" w14:textId="77777777" w:rsidR="00252832" w:rsidRDefault="00252832">
    <w:pPr>
      <w:spacing w:after="7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AC8FA" w14:textId="57A1EAA2" w:rsidR="00252832" w:rsidRPr="002777C2" w:rsidRDefault="00F46B5B" w:rsidP="002777C2">
    <w:pPr>
      <w:pStyle w:val="a5"/>
      <w:spacing w:before="72" w:after="72"/>
      <w:jc w:val="center"/>
      <w:rPr>
        <w:rFonts w:cs="Times New Roman"/>
      </w:rPr>
    </w:pPr>
    <w:r w:rsidRPr="003A5741">
      <w:rPr>
        <w:rFonts w:cs="Times New Roman"/>
      </w:rPr>
      <w:fldChar w:fldCharType="begin"/>
    </w:r>
    <w:r w:rsidRPr="003A5741">
      <w:rPr>
        <w:rFonts w:cs="Times New Roman"/>
      </w:rPr>
      <w:instrText>PAGE   \* MERGEFORMAT</w:instrText>
    </w:r>
    <w:r w:rsidRPr="003A5741">
      <w:rPr>
        <w:rFonts w:cs="Times New Roman"/>
      </w:rPr>
      <w:fldChar w:fldCharType="separate"/>
    </w:r>
    <w:r w:rsidRPr="003A5741">
      <w:rPr>
        <w:rFonts w:cs="Times New Roman"/>
        <w:lang w:val="zh-TW"/>
      </w:rPr>
      <w:t>2</w:t>
    </w:r>
    <w:r w:rsidRPr="003A5741">
      <w:rPr>
        <w:rFonts w:cs="Times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3B130" w14:textId="77777777" w:rsidR="00F46B5B" w:rsidRDefault="00F46B5B">
    <w:pPr>
      <w:pStyle w:val="a5"/>
      <w:spacing w:before="72" w:after="7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5AD509" w14:textId="77777777" w:rsidR="00197537" w:rsidRDefault="00197537" w:rsidP="002777C2">
      <w:pPr>
        <w:spacing w:before="72" w:after="72"/>
      </w:pPr>
      <w:r>
        <w:separator/>
      </w:r>
    </w:p>
  </w:footnote>
  <w:footnote w:type="continuationSeparator" w:id="0">
    <w:p w14:paraId="0EAEF244" w14:textId="77777777" w:rsidR="00197537" w:rsidRDefault="00197537" w:rsidP="003A2EAE">
      <w:pPr>
        <w:spacing w:before="72" w:after="72"/>
      </w:pPr>
      <w:r>
        <w:continuationSeparator/>
      </w:r>
    </w:p>
    <w:p w14:paraId="6890D6B8" w14:textId="77777777" w:rsidR="00197537" w:rsidRDefault="00197537">
      <w:pPr>
        <w:spacing w:after="72"/>
      </w:pPr>
    </w:p>
  </w:footnote>
  <w:footnote w:id="1">
    <w:p w14:paraId="2047695A" w14:textId="5BFEF791" w:rsidR="00F46B5B" w:rsidRPr="00E63F9D" w:rsidRDefault="00F46B5B" w:rsidP="005167FD">
      <w:pPr>
        <w:pStyle w:val="a7"/>
        <w:rPr>
          <w:color w:val="000000" w:themeColor="text1"/>
        </w:rPr>
      </w:pPr>
      <w:r w:rsidRPr="00E63F9D">
        <w:rPr>
          <w:rStyle w:val="a9"/>
          <w:color w:val="000000" w:themeColor="text1"/>
        </w:rPr>
        <w:footnoteRef/>
      </w:r>
      <w:r w:rsidRPr="00E63F9D">
        <w:rPr>
          <w:color w:val="000000" w:themeColor="text1"/>
        </w:rPr>
        <w:t xml:space="preserve"> </w:t>
      </w:r>
      <w:r w:rsidRPr="00E63F9D">
        <w:rPr>
          <w:rFonts w:hint="eastAsia"/>
          <w:color w:val="000000" w:themeColor="text1"/>
        </w:rPr>
        <w:t>本講義中，凡編者所加之處（</w:t>
      </w:r>
      <w:r w:rsidRPr="00B01FF7">
        <w:rPr>
          <w:rFonts w:hint="eastAsia"/>
          <w:color w:val="000000" w:themeColor="text1"/>
        </w:rPr>
        <w:t>腳注的上標數字除</w:t>
      </w:r>
      <w:r w:rsidRPr="00E63F9D">
        <w:rPr>
          <w:rFonts w:hint="eastAsia"/>
          <w:color w:val="000000" w:themeColor="text1"/>
        </w:rPr>
        <w:t>外），</w:t>
      </w:r>
      <w:r w:rsidRPr="00F46B5B">
        <w:rPr>
          <w:rFonts w:hint="eastAsia"/>
          <w:color w:val="000000" w:themeColor="text1"/>
        </w:rPr>
        <w:t>皆以</w:t>
      </w:r>
      <w:r w:rsidRPr="00F46B5B">
        <w:rPr>
          <w:rFonts w:hint="eastAsia"/>
          <w:color w:val="000000" w:themeColor="text1"/>
          <w:shd w:val="pct15" w:color="auto" w:fill="FFFFFF"/>
        </w:rPr>
        <w:t>「灰底」</w:t>
      </w:r>
      <w:r w:rsidRPr="00F46B5B">
        <w:rPr>
          <w:rFonts w:hint="eastAsia"/>
          <w:color w:val="000000" w:themeColor="text1"/>
        </w:rPr>
        <w:t>標示。</w:t>
      </w:r>
    </w:p>
  </w:footnote>
  <w:footnote w:id="2">
    <w:p w14:paraId="650C8505" w14:textId="77777777" w:rsidR="004E01BC" w:rsidRPr="00C55960" w:rsidRDefault="001279F9">
      <w:pPr>
        <w:pStyle w:val="a7"/>
        <w:rPr>
          <w:rFonts w:cs="Times New Roman"/>
        </w:rPr>
      </w:pPr>
      <w:r w:rsidRPr="00C55960">
        <w:rPr>
          <w:rStyle w:val="a9"/>
          <w:rFonts w:cs="Times New Roman"/>
        </w:rPr>
        <w:footnoteRef/>
      </w:r>
      <w:r w:rsidRPr="00C55960">
        <w:rPr>
          <w:rFonts w:cs="Times New Roman"/>
        </w:rPr>
        <w:t xml:space="preserve"> </w:t>
      </w:r>
      <w:bookmarkStart w:id="2" w:name="_Hlk139901568"/>
      <w:r w:rsidR="004E01BC" w:rsidRPr="00C55960">
        <w:rPr>
          <w:rFonts w:cs="Times New Roman"/>
          <w:lang w:val="en-MY"/>
        </w:rPr>
        <w:t>［隋］吉藏撰，</w:t>
      </w:r>
      <w:bookmarkEnd w:id="2"/>
      <w:r w:rsidR="004E01BC" w:rsidRPr="00C55960">
        <w:rPr>
          <w:rFonts w:cs="Times New Roman"/>
        </w:rPr>
        <w:t>《百論疏》卷</w:t>
      </w:r>
      <w:r w:rsidR="004E01BC" w:rsidRPr="00C55960">
        <w:rPr>
          <w:rFonts w:cs="Times New Roman"/>
        </w:rPr>
        <w:t>1</w:t>
      </w:r>
      <w:r w:rsidR="004E01BC" w:rsidRPr="00C55960">
        <w:rPr>
          <w:rFonts w:cs="Times New Roman"/>
        </w:rPr>
        <w:t>〈</w:t>
      </w:r>
      <w:r w:rsidR="004E01BC" w:rsidRPr="00C55960">
        <w:rPr>
          <w:rFonts w:cs="Times New Roman"/>
        </w:rPr>
        <w:t>1</w:t>
      </w:r>
      <w:r w:rsidR="004E01BC" w:rsidRPr="00C55960">
        <w:rPr>
          <w:rFonts w:cs="Times New Roman"/>
        </w:rPr>
        <w:t>捨罪福品〉</w:t>
      </w:r>
      <w:r w:rsidR="004E01BC" w:rsidRPr="00C55960">
        <w:rPr>
          <w:rFonts w:cs="Times New Roman"/>
        </w:rPr>
        <w:t>(CBETA, T42, no. 1827, p. 254, c22-23)</w:t>
      </w:r>
      <w:r w:rsidRPr="00C55960">
        <w:rPr>
          <w:rFonts w:cs="Times New Roman"/>
        </w:rPr>
        <w:t>：</w:t>
      </w:r>
    </w:p>
    <w:p w14:paraId="4E0DDE82" w14:textId="4A961644" w:rsidR="001279F9" w:rsidRPr="008B4307" w:rsidRDefault="001279F9" w:rsidP="009F4B92">
      <w:pPr>
        <w:pStyle w:val="a7"/>
        <w:ind w:leftChars="100" w:left="240"/>
        <w:rPr>
          <w:rFonts w:ascii="標楷體" w:eastAsia="標楷體" w:hAnsi="標楷體"/>
        </w:rPr>
      </w:pPr>
      <w:r w:rsidRPr="008B4307">
        <w:rPr>
          <w:rFonts w:ascii="標楷體" w:eastAsia="標楷體" w:hAnsi="標楷體" w:hint="eastAsia"/>
        </w:rPr>
        <w:t>就答兩顛倒為二章</w:t>
      </w:r>
      <w:r w:rsidR="004E01BC" w:rsidRPr="008B4307">
        <w:rPr>
          <w:rFonts w:ascii="標楷體" w:eastAsia="標楷體" w:hAnsi="標楷體" w:hint="eastAsia"/>
        </w:rPr>
        <w:t>：</w:t>
      </w:r>
      <w:r w:rsidRPr="008B4307">
        <w:rPr>
          <w:rFonts w:ascii="標楷體" w:eastAsia="標楷體" w:hAnsi="標楷體" w:hint="eastAsia"/>
        </w:rPr>
        <w:t>第一</w:t>
      </w:r>
      <w:r w:rsidR="004E01BC" w:rsidRPr="008B4307">
        <w:rPr>
          <w:rFonts w:ascii="標楷體" w:eastAsia="標楷體" w:hAnsi="標楷體" w:hint="eastAsia"/>
        </w:rPr>
        <w:t>、</w:t>
      </w:r>
      <w:r w:rsidRPr="008B4307">
        <w:rPr>
          <w:rFonts w:ascii="標楷體" w:eastAsia="標楷體" w:hAnsi="標楷體" w:hint="eastAsia"/>
          <w:b/>
        </w:rPr>
        <w:t>答其止善顛倒</w:t>
      </w:r>
      <w:r w:rsidR="004E01BC" w:rsidRPr="008B4307">
        <w:rPr>
          <w:rFonts w:ascii="標楷體" w:eastAsia="標楷體" w:hAnsi="標楷體" w:hint="eastAsia"/>
        </w:rPr>
        <w:t>，</w:t>
      </w:r>
      <w:r w:rsidRPr="008B4307">
        <w:rPr>
          <w:rFonts w:ascii="標楷體" w:eastAsia="標楷體" w:hAnsi="標楷體" w:hint="eastAsia"/>
        </w:rPr>
        <w:t>次詶其行善顛倒。</w:t>
      </w:r>
    </w:p>
  </w:footnote>
  <w:footnote w:id="3">
    <w:p w14:paraId="38A53B08" w14:textId="56BE6816" w:rsidR="009C1D92" w:rsidRPr="008B4307" w:rsidRDefault="009C1D92" w:rsidP="009C1D92">
      <w:pPr>
        <w:pStyle w:val="a7"/>
        <w:rPr>
          <w:rFonts w:cs="Times New Roman"/>
          <w:color w:val="auto"/>
        </w:rPr>
      </w:pPr>
      <w:r w:rsidRPr="008B4307">
        <w:rPr>
          <w:rStyle w:val="a9"/>
          <w:rFonts w:cs="Times New Roman"/>
          <w:color w:val="auto"/>
        </w:rPr>
        <w:footnoteRef/>
      </w:r>
      <w:r w:rsidRPr="008B4307">
        <w:rPr>
          <w:rFonts w:cs="Times New Roman"/>
          <w:color w:val="auto"/>
        </w:rPr>
        <w:t xml:space="preserve"> </w:t>
      </w:r>
      <w:r w:rsidRPr="008B4307">
        <w:rPr>
          <w:rFonts w:cs="Times New Roman"/>
          <w:color w:val="auto"/>
        </w:rPr>
        <w:t>麁：</w:t>
      </w:r>
      <w:r w:rsidR="00F27DF6" w:rsidRPr="008B4307">
        <w:rPr>
          <w:rFonts w:cs="Times New Roman"/>
          <w:color w:val="auto"/>
        </w:rPr>
        <w:t>同</w:t>
      </w:r>
      <w:r w:rsidR="00F27DF6" w:rsidRPr="008B4307">
        <w:rPr>
          <w:rFonts w:cs="Times New Roman"/>
        </w:rPr>
        <w:t>「</w:t>
      </w:r>
      <w:r w:rsidR="00F27DF6" w:rsidRPr="008B4307">
        <w:rPr>
          <w:rFonts w:cs="Times New Roman"/>
          <w:color w:val="auto"/>
        </w:rPr>
        <w:t>麤</w:t>
      </w:r>
      <w:r w:rsidR="00F27DF6" w:rsidRPr="008B4307">
        <w:rPr>
          <w:rFonts w:cs="Times New Roman"/>
        </w:rPr>
        <w:t>」</w:t>
      </w:r>
      <w:r w:rsidRPr="008B4307">
        <w:rPr>
          <w:rFonts w:cs="Times New Roman"/>
          <w:color w:val="auto"/>
        </w:rPr>
        <w:t>。（《漢語大</w:t>
      </w:r>
      <w:r w:rsidR="00F27DF6" w:rsidRPr="008B4307">
        <w:rPr>
          <w:rFonts w:cs="Times New Roman"/>
          <w:color w:val="auto"/>
        </w:rPr>
        <w:t>字</w:t>
      </w:r>
      <w:r w:rsidRPr="008B4307">
        <w:rPr>
          <w:rFonts w:cs="Times New Roman"/>
          <w:color w:val="auto"/>
        </w:rPr>
        <w:t>典</w:t>
      </w:r>
      <w:bookmarkStart w:id="3" w:name="_Hlk139901798"/>
      <w:r w:rsidRPr="008B4307">
        <w:rPr>
          <w:rFonts w:cs="Times New Roman"/>
          <w:color w:val="auto"/>
        </w:rPr>
        <w:t>》</w:t>
      </w:r>
      <w:bookmarkEnd w:id="3"/>
      <w:r w:rsidRPr="008B4307">
        <w:rPr>
          <w:rFonts w:cs="Times New Roman"/>
          <w:color w:val="auto"/>
        </w:rPr>
        <w:t>（</w:t>
      </w:r>
      <w:r w:rsidR="00F27DF6" w:rsidRPr="008B4307">
        <w:rPr>
          <w:rFonts w:cs="Times New Roman"/>
          <w:color w:val="auto"/>
        </w:rPr>
        <w:t>八</w:t>
      </w:r>
      <w:r w:rsidRPr="008B4307">
        <w:rPr>
          <w:rFonts w:cs="Times New Roman"/>
          <w:color w:val="auto"/>
        </w:rPr>
        <w:t>），</w:t>
      </w:r>
      <w:r w:rsidRPr="008B4307">
        <w:rPr>
          <w:rFonts w:cs="Times New Roman"/>
          <w:color w:val="auto"/>
        </w:rPr>
        <w:t>p.</w:t>
      </w:r>
      <w:r w:rsidR="00F27DF6" w:rsidRPr="008B4307">
        <w:rPr>
          <w:rFonts w:cs="Times New Roman"/>
          <w:color w:val="auto"/>
        </w:rPr>
        <w:t>5043</w:t>
      </w:r>
      <w:r w:rsidRPr="008B4307">
        <w:rPr>
          <w:rFonts w:cs="Times New Roman"/>
          <w:color w:val="auto"/>
        </w:rPr>
        <w:t>）</w:t>
      </w:r>
    </w:p>
  </w:footnote>
  <w:footnote w:id="4">
    <w:p w14:paraId="40FD1F6A" w14:textId="77777777" w:rsidR="00DF01D6" w:rsidRPr="008B4307" w:rsidRDefault="00DF01D6" w:rsidP="00DF01D6">
      <w:pPr>
        <w:pStyle w:val="a7"/>
        <w:ind w:left="198" w:hangingChars="90" w:hanging="198"/>
        <w:rPr>
          <w:rFonts w:eastAsia="DengXian"/>
        </w:rPr>
      </w:pPr>
      <w:r w:rsidRPr="008B4307">
        <w:rPr>
          <w:rStyle w:val="a9"/>
        </w:rPr>
        <w:footnoteRef/>
      </w:r>
      <w:r w:rsidRPr="008B4307">
        <w:t xml:space="preserve"> </w:t>
      </w:r>
      <w:r w:rsidRPr="008B4307">
        <w:rPr>
          <w:rFonts w:hint="eastAsia"/>
        </w:rPr>
        <w:t>按：此處引文未見於金陵刻經處之《百論疏》版本（佛陀教育基金會出版），今依《大正藏》將其保留。</w:t>
      </w:r>
    </w:p>
  </w:footnote>
  <w:footnote w:id="5">
    <w:p w14:paraId="28C4104A" w14:textId="77777777" w:rsidR="00C55960" w:rsidRPr="008B4307" w:rsidRDefault="00093BD7" w:rsidP="00A44D42">
      <w:pPr>
        <w:pStyle w:val="a7"/>
        <w:ind w:left="220" w:hangingChars="100" w:hanging="220"/>
        <w:rPr>
          <w:rFonts w:asciiTheme="minorEastAsia" w:eastAsiaTheme="minorEastAsia" w:hAnsiTheme="minorEastAsia"/>
          <w:color w:val="212529"/>
          <w:shd w:val="clear" w:color="auto" w:fill="FFFFFF"/>
        </w:rPr>
      </w:pPr>
      <w:r w:rsidRPr="008B4307">
        <w:rPr>
          <w:rStyle w:val="a9"/>
          <w:rFonts w:eastAsiaTheme="minorEastAsia" w:cs="Times New Roman"/>
        </w:rPr>
        <w:footnoteRef/>
      </w:r>
      <w:r w:rsidRPr="008B4307">
        <w:rPr>
          <w:rFonts w:asciiTheme="minorEastAsia" w:eastAsiaTheme="minorEastAsia" w:hAnsiTheme="minorEastAsia"/>
        </w:rPr>
        <w:t xml:space="preserve"> </w:t>
      </w:r>
      <w:r w:rsidR="00C55960" w:rsidRPr="008B4307">
        <w:rPr>
          <w:rFonts w:eastAsiaTheme="minorEastAsia" w:cs="Times New Roman"/>
        </w:rPr>
        <w:t>（</w:t>
      </w:r>
      <w:r w:rsidR="00C55960" w:rsidRPr="008B4307">
        <w:rPr>
          <w:rFonts w:eastAsiaTheme="minorEastAsia" w:cs="Times New Roman"/>
        </w:rPr>
        <w:t>1</w:t>
      </w:r>
      <w:r w:rsidR="00C55960" w:rsidRPr="008B4307">
        <w:rPr>
          <w:rFonts w:eastAsiaTheme="minorEastAsia" w:cs="Times New Roman"/>
        </w:rPr>
        <w:t>）</w:t>
      </w:r>
      <w:r w:rsidR="0060090F" w:rsidRPr="008B4307">
        <w:rPr>
          <w:rFonts w:asciiTheme="minorEastAsia" w:eastAsiaTheme="minorEastAsia" w:hAnsiTheme="minorEastAsia" w:hint="eastAsia"/>
        </w:rPr>
        <w:t>按：</w:t>
      </w:r>
      <w:r w:rsidR="0060090F" w:rsidRPr="008B4307">
        <w:rPr>
          <w:rFonts w:asciiTheme="minorEastAsia" w:eastAsiaTheme="minorEastAsia" w:hAnsiTheme="minorEastAsia" w:hint="eastAsia"/>
          <w:color w:val="212529"/>
          <w:shd w:val="clear" w:color="auto" w:fill="FFFFFF"/>
        </w:rPr>
        <w:t>《大正藏》</w:t>
      </w:r>
      <w:r w:rsidRPr="008B4307">
        <w:rPr>
          <w:rFonts w:asciiTheme="minorEastAsia" w:eastAsiaTheme="minorEastAsia" w:hAnsiTheme="minorEastAsia"/>
          <w:color w:val="212529"/>
          <w:shd w:val="clear" w:color="auto" w:fill="FFFFFF"/>
        </w:rPr>
        <w:t>作「然」，今依前後文意改作「後」</w:t>
      </w:r>
      <w:r w:rsidR="0048759E" w:rsidRPr="008B4307">
        <w:rPr>
          <w:rFonts w:asciiTheme="minorEastAsia" w:eastAsiaTheme="minorEastAsia" w:hAnsiTheme="minorEastAsia" w:hint="eastAsia"/>
          <w:color w:val="212529"/>
          <w:shd w:val="clear" w:color="auto" w:fill="FFFFFF"/>
        </w:rPr>
        <w:t>。</w:t>
      </w:r>
    </w:p>
    <w:p w14:paraId="303B4D3F" w14:textId="761F7D0D" w:rsidR="00093BD7" w:rsidRPr="0061116D" w:rsidRDefault="00C55960" w:rsidP="00C55960">
      <w:pPr>
        <w:pStyle w:val="a7"/>
        <w:ind w:leftChars="80" w:left="742" w:hangingChars="250" w:hanging="550"/>
        <w:rPr>
          <w:rFonts w:asciiTheme="minorEastAsia" w:eastAsia="DengXian" w:hAnsiTheme="minorEastAsia"/>
          <w:color w:val="212529"/>
          <w:shd w:val="clear" w:color="auto" w:fill="FFFFFF"/>
        </w:rPr>
      </w:pPr>
      <w:r w:rsidRPr="008B4307">
        <w:rPr>
          <w:rFonts w:eastAsiaTheme="minorEastAsia" w:cs="Times New Roman"/>
          <w:color w:val="212529"/>
          <w:shd w:val="clear" w:color="auto" w:fill="FFFFFF"/>
        </w:rPr>
        <w:t>（</w:t>
      </w:r>
      <w:r w:rsidRPr="008B4307">
        <w:rPr>
          <w:rFonts w:eastAsiaTheme="minorEastAsia" w:cs="Times New Roman"/>
          <w:color w:val="212529"/>
          <w:shd w:val="clear" w:color="auto" w:fill="FFFFFF"/>
        </w:rPr>
        <w:t>2</w:t>
      </w:r>
      <w:r w:rsidRPr="008B4307">
        <w:rPr>
          <w:rFonts w:eastAsiaTheme="minorEastAsia" w:cs="Times New Roman"/>
          <w:color w:val="212529"/>
          <w:shd w:val="clear" w:color="auto" w:fill="FFFFFF"/>
        </w:rPr>
        <w:t>）</w:t>
      </w:r>
      <w:r w:rsidRPr="008B4307">
        <w:rPr>
          <w:rFonts w:asciiTheme="minorEastAsia" w:eastAsiaTheme="minorEastAsia" w:hAnsiTheme="minorEastAsia" w:hint="eastAsia"/>
          <w:color w:val="212529"/>
          <w:shd w:val="clear" w:color="auto" w:fill="FFFFFF"/>
        </w:rPr>
        <w:t>參見</w:t>
      </w:r>
      <w:r w:rsidR="00A44D42" w:rsidRPr="008B4307">
        <w:rPr>
          <w:rFonts w:cs="Times New Roman"/>
          <w:color w:val="212529"/>
          <w:shd w:val="clear" w:color="auto" w:fill="FFFFFF"/>
        </w:rPr>
        <w:t>《佛光電子大藏經</w:t>
      </w:r>
      <w:r w:rsidR="00A44D42" w:rsidRPr="00C12E38">
        <w:rPr>
          <w:rFonts w:cs="Times New Roman"/>
          <w:color w:val="212529"/>
          <w:shd w:val="clear" w:color="auto" w:fill="FFFFFF"/>
        </w:rPr>
        <w:t>．般若藏．宗論</w:t>
      </w:r>
      <w:r w:rsidR="00A44D42" w:rsidRPr="00E145DF">
        <w:rPr>
          <w:rFonts w:cs="Times New Roman"/>
          <w:color w:val="212529"/>
          <w:shd w:val="clear" w:color="auto" w:fill="FFFFFF"/>
        </w:rPr>
        <w:t>部</w:t>
      </w:r>
      <w:r w:rsidR="00C60CCB" w:rsidRPr="00E145DF">
        <w:rPr>
          <w:rFonts w:cs="Times New Roman"/>
          <w:color w:val="212529"/>
          <w:shd w:val="clear" w:color="auto" w:fill="FFFFFF"/>
        </w:rPr>
        <w:t>．</w:t>
      </w:r>
      <w:r w:rsidR="00A44D42" w:rsidRPr="00E145DF">
        <w:rPr>
          <w:rFonts w:cs="Times New Roman"/>
          <w:color w:val="212529"/>
          <w:shd w:val="clear" w:color="auto" w:fill="FFFFFF"/>
        </w:rPr>
        <w:t>肇論外</w:t>
      </w:r>
      <w:r w:rsidR="00A44D42" w:rsidRPr="00C12E38">
        <w:rPr>
          <w:rFonts w:cs="Times New Roman"/>
          <w:color w:val="212529"/>
          <w:shd w:val="clear" w:color="auto" w:fill="FFFFFF"/>
        </w:rPr>
        <w:t>三部．百論疏卷上之餘》</w:t>
      </w:r>
      <w:r w:rsidRPr="00C12E38">
        <w:rPr>
          <w:rFonts w:cs="Times New Roman" w:hint="eastAsia"/>
          <w:color w:val="212529"/>
          <w:shd w:val="clear" w:color="auto" w:fill="FFFFFF"/>
        </w:rPr>
        <w:t>，</w:t>
      </w:r>
      <w:r w:rsidRPr="00C12E38">
        <w:rPr>
          <w:rFonts w:cs="Times New Roman"/>
          <w:color w:val="212529"/>
          <w:shd w:val="clear" w:color="auto" w:fill="FFFFFF"/>
        </w:rPr>
        <w:t>p.</w:t>
      </w:r>
      <w:r w:rsidR="00F9486A" w:rsidRPr="00C12E38">
        <w:rPr>
          <w:rFonts w:cs="Times New Roman"/>
          <w:color w:val="212529"/>
          <w:shd w:val="clear" w:color="auto" w:fill="FFFFFF"/>
        </w:rPr>
        <w:t>36</w:t>
      </w:r>
      <w:r w:rsidR="00714F0C" w:rsidRPr="00C12E38">
        <w:rPr>
          <w:rFonts w:cs="Times New Roman" w:hint="eastAsia"/>
          <w:color w:val="212529"/>
          <w:shd w:val="clear" w:color="auto" w:fill="FFFFFF"/>
        </w:rPr>
        <w:t>7</w:t>
      </w:r>
      <w:r w:rsidRPr="00C12E38">
        <w:rPr>
          <w:rFonts w:cs="Times New Roman" w:hint="eastAsia"/>
          <w:color w:val="212529"/>
          <w:shd w:val="clear" w:color="auto" w:fill="FFFFFF"/>
        </w:rPr>
        <w:t>，</w:t>
      </w:r>
      <w:r w:rsidR="00A44D42" w:rsidRPr="00C12E38">
        <w:rPr>
          <w:rFonts w:cs="Times New Roman"/>
          <w:color w:val="212529"/>
          <w:shd w:val="clear" w:color="auto" w:fill="FFFFFF"/>
        </w:rPr>
        <w:t>註解</w:t>
      </w:r>
      <w:r w:rsidR="00A44D42" w:rsidRPr="00C12E38">
        <w:rPr>
          <w:rFonts w:cs="Times New Roman"/>
          <w:color w:val="212529"/>
          <w:shd w:val="clear" w:color="auto" w:fill="FFFFFF"/>
        </w:rPr>
        <w:t>6</w:t>
      </w:r>
      <w:r w:rsidR="00A44D42" w:rsidRPr="00C12E38">
        <w:rPr>
          <w:rFonts w:cs="Times New Roman"/>
          <w:color w:val="212529"/>
          <w:shd w:val="clear" w:color="auto" w:fill="FFFFFF"/>
        </w:rPr>
        <w:t>。</w:t>
      </w:r>
    </w:p>
  </w:footnote>
  <w:footnote w:id="6">
    <w:p w14:paraId="5B084978" w14:textId="3AFA612B" w:rsidR="0061116D" w:rsidRPr="00C55960" w:rsidRDefault="0048759E" w:rsidP="0061116D">
      <w:pPr>
        <w:pStyle w:val="a7"/>
        <w:ind w:left="220" w:hangingChars="100" w:hanging="220"/>
        <w:rPr>
          <w:rFonts w:cs="Times New Roman"/>
        </w:rPr>
      </w:pPr>
      <w:r w:rsidRPr="00C55960">
        <w:rPr>
          <w:rStyle w:val="a9"/>
          <w:rFonts w:cs="Times New Roman"/>
        </w:rPr>
        <w:footnoteRef/>
      </w:r>
      <w:r w:rsidRPr="00C55960">
        <w:rPr>
          <w:rFonts w:cs="Times New Roman"/>
        </w:rPr>
        <w:t xml:space="preserve"> </w:t>
      </w:r>
      <w:r w:rsidR="0061116D" w:rsidRPr="00C55960">
        <w:rPr>
          <w:rFonts w:cs="Times New Roman"/>
          <w:lang w:val="en-MY"/>
        </w:rPr>
        <w:t>［</w:t>
      </w:r>
      <w:r w:rsidR="0061116D" w:rsidRPr="00C55960">
        <w:rPr>
          <w:rFonts w:cs="Times New Roman"/>
        </w:rPr>
        <w:t>宋</w:t>
      </w:r>
      <w:r w:rsidR="0061116D" w:rsidRPr="00C55960">
        <w:rPr>
          <w:rFonts w:cs="Times New Roman"/>
          <w:lang w:val="en-MY"/>
        </w:rPr>
        <w:t>］</w:t>
      </w:r>
      <w:r w:rsidR="0061116D" w:rsidRPr="00C55960">
        <w:rPr>
          <w:rFonts w:cs="Times New Roman"/>
        </w:rPr>
        <w:t>慧嚴等依泥洹經加之</w:t>
      </w:r>
      <w:r w:rsidR="0061116D" w:rsidRPr="00C55960">
        <w:rPr>
          <w:rFonts w:cs="Times New Roman"/>
          <w:lang w:val="en-MY"/>
        </w:rPr>
        <w:t>，</w:t>
      </w:r>
      <w:r w:rsidR="0061116D" w:rsidRPr="00C55960">
        <w:rPr>
          <w:rFonts w:cs="Times New Roman"/>
        </w:rPr>
        <w:t>《大般涅槃經》卷</w:t>
      </w:r>
      <w:r w:rsidR="0061116D" w:rsidRPr="00C55960">
        <w:rPr>
          <w:rFonts w:cs="Times New Roman"/>
        </w:rPr>
        <w:t>4</w:t>
      </w:r>
      <w:r w:rsidR="0061116D" w:rsidRPr="00C55960">
        <w:rPr>
          <w:rFonts w:cs="Times New Roman"/>
        </w:rPr>
        <w:t>〈</w:t>
      </w:r>
      <w:r w:rsidR="0061116D" w:rsidRPr="00C55960">
        <w:rPr>
          <w:rFonts w:cs="Times New Roman"/>
        </w:rPr>
        <w:t>7</w:t>
      </w:r>
      <w:r w:rsidR="0061116D" w:rsidRPr="00C55960">
        <w:rPr>
          <w:rFonts w:cs="Times New Roman"/>
        </w:rPr>
        <w:t>四相品〉</w:t>
      </w:r>
      <w:r w:rsidR="0061116D" w:rsidRPr="00C55960">
        <w:rPr>
          <w:rFonts w:cs="Times New Roman"/>
        </w:rPr>
        <w:t>(CBETA, T12, no. 375, p. 627, a21-23)</w:t>
      </w:r>
      <w:r w:rsidR="0061116D" w:rsidRPr="00C55960">
        <w:rPr>
          <w:rFonts w:cs="Times New Roman"/>
        </w:rPr>
        <w:t>：</w:t>
      </w:r>
    </w:p>
    <w:p w14:paraId="0EACABB7" w14:textId="52F4E561" w:rsidR="0048759E" w:rsidRPr="00C55960" w:rsidRDefault="0061116D" w:rsidP="0061116D">
      <w:pPr>
        <w:pStyle w:val="a7"/>
        <w:ind w:leftChars="100" w:left="240"/>
      </w:pPr>
      <w:r w:rsidRPr="00C55960">
        <w:rPr>
          <w:rFonts w:ascii="標楷體" w:eastAsia="標楷體" w:hAnsi="標楷體" w:hint="eastAsia"/>
        </w:rPr>
        <w:t>善男子！如王國內有納衣者，</w:t>
      </w:r>
      <w:r w:rsidRPr="00C55960">
        <w:rPr>
          <w:rFonts w:ascii="標楷體" w:eastAsia="標楷體" w:hAnsi="標楷體" w:hint="eastAsia"/>
          <w:b/>
          <w:bCs/>
        </w:rPr>
        <w:t>見衣有孔然後乃補</w:t>
      </w:r>
      <w:r w:rsidRPr="00C55960">
        <w:rPr>
          <w:rFonts w:ascii="標楷體" w:eastAsia="標楷體" w:hAnsi="標楷體" w:hint="eastAsia"/>
        </w:rPr>
        <w:t>。如來亦爾，見諸眾生有入阿鼻地獄因緣，即以戒善而為補之。</w:t>
      </w:r>
    </w:p>
  </w:footnote>
  <w:footnote w:id="7">
    <w:p w14:paraId="5E1962D8" w14:textId="2E414EB9" w:rsidR="0089443F" w:rsidRPr="00C55960" w:rsidRDefault="0089443F">
      <w:pPr>
        <w:pStyle w:val="a7"/>
        <w:rPr>
          <w:rFonts w:cs="Times New Roman"/>
        </w:rPr>
      </w:pPr>
      <w:r w:rsidRPr="00C55960">
        <w:rPr>
          <w:rStyle w:val="a9"/>
          <w:rFonts w:cs="Times New Roman"/>
        </w:rPr>
        <w:footnoteRef/>
      </w:r>
      <w:r w:rsidRPr="00C55960">
        <w:rPr>
          <w:rFonts w:cs="Times New Roman"/>
        </w:rPr>
        <w:t xml:space="preserve"> </w:t>
      </w:r>
      <w:r w:rsidRPr="00C55960">
        <w:rPr>
          <w:rFonts w:cs="Times New Roman"/>
          <w:lang w:val="en-MY"/>
        </w:rPr>
        <w:t>［姚秦］鳩摩羅什譯，</w:t>
      </w:r>
      <w:bookmarkStart w:id="6" w:name="_Hlk139901768"/>
      <w:r w:rsidRPr="00C55960">
        <w:rPr>
          <w:rFonts w:cs="Times New Roman"/>
        </w:rPr>
        <w:t>《</w:t>
      </w:r>
      <w:bookmarkEnd w:id="6"/>
      <w:r w:rsidRPr="00C55960">
        <w:rPr>
          <w:rFonts w:cs="Times New Roman"/>
        </w:rPr>
        <w:t>梵網經》卷</w:t>
      </w:r>
      <w:r w:rsidRPr="00C55960">
        <w:rPr>
          <w:rFonts w:cs="Times New Roman"/>
        </w:rPr>
        <w:t>1</w:t>
      </w:r>
      <w:bookmarkStart w:id="7" w:name="_Hlk139901895"/>
      <w:r w:rsidRPr="00C55960">
        <w:rPr>
          <w:rFonts w:cs="Times New Roman"/>
        </w:rPr>
        <w:t>(CBETA, T24, no. 1484, p. 997, b12-15)</w:t>
      </w:r>
      <w:r w:rsidRPr="00C55960">
        <w:rPr>
          <w:rFonts w:cs="Times New Roman"/>
        </w:rPr>
        <w:t>：</w:t>
      </w:r>
      <w:bookmarkEnd w:id="7"/>
    </w:p>
    <w:p w14:paraId="0D465CA5" w14:textId="085C0CAA" w:rsidR="0089443F" w:rsidRPr="0089443F" w:rsidRDefault="0089443F" w:rsidP="0089443F">
      <w:pPr>
        <w:pStyle w:val="a7"/>
        <w:ind w:leftChars="100" w:left="240"/>
        <w:rPr>
          <w:rFonts w:ascii="標楷體" w:eastAsia="標楷體" w:hAnsi="標楷體"/>
        </w:rPr>
      </w:pPr>
      <w:r w:rsidRPr="00C55960">
        <w:rPr>
          <w:rFonts w:ascii="標楷體" w:eastAsia="標楷體" w:hAnsi="標楷體" w:hint="eastAsia"/>
        </w:rPr>
        <w:t>爾時釋迦牟尼佛，在第四禪地中摩醯首羅天王宮，與無量大梵天王、不可說不可說菩薩眾說</w:t>
      </w:r>
      <w:r w:rsidRPr="00C55960">
        <w:rPr>
          <w:rFonts w:ascii="標楷體" w:eastAsia="標楷體" w:hAnsi="標楷體" w:hint="eastAsia"/>
          <w:b/>
          <w:bCs/>
        </w:rPr>
        <w:t>蓮花臺藏世界盧舍那佛</w:t>
      </w:r>
      <w:r w:rsidRPr="00C55960">
        <w:rPr>
          <w:rFonts w:ascii="標楷體" w:eastAsia="標楷體" w:hAnsi="標楷體" w:hint="eastAsia"/>
        </w:rPr>
        <w:t>所說心地法門品。</w:t>
      </w:r>
    </w:p>
  </w:footnote>
  <w:footnote w:id="8">
    <w:p w14:paraId="3EF7340B" w14:textId="05FCBE2E" w:rsidR="00B272CB" w:rsidRPr="008B4307" w:rsidRDefault="00B272CB">
      <w:pPr>
        <w:pStyle w:val="a7"/>
        <w:rPr>
          <w:rFonts w:eastAsia="DengXian"/>
        </w:rPr>
      </w:pPr>
      <w:r w:rsidRPr="008B4307">
        <w:rPr>
          <w:rStyle w:val="a9"/>
          <w:rFonts w:cs="Times New Roman"/>
        </w:rPr>
        <w:footnoteRef/>
      </w:r>
      <w:r w:rsidRPr="008B4307">
        <w:rPr>
          <w:rFonts w:cs="Times New Roman"/>
        </w:rPr>
        <w:t xml:space="preserve"> </w:t>
      </w:r>
      <w:r w:rsidRPr="008B4307">
        <w:rPr>
          <w:rFonts w:cs="Times New Roman"/>
        </w:rPr>
        <w:t>故＝否【明】。（大正</w:t>
      </w:r>
      <w:r w:rsidRPr="008B4307">
        <w:rPr>
          <w:rFonts w:cs="Times New Roman"/>
        </w:rPr>
        <w:t>30</w:t>
      </w:r>
      <w:r w:rsidRPr="008B4307">
        <w:rPr>
          <w:rFonts w:cs="Times New Roman"/>
        </w:rPr>
        <w:t>，</w:t>
      </w:r>
      <w:r w:rsidRPr="008B4307">
        <w:rPr>
          <w:rFonts w:cs="Times New Roman"/>
        </w:rPr>
        <w:t>169d</w:t>
      </w:r>
      <w:r w:rsidRPr="008B4307">
        <w:rPr>
          <w:rFonts w:cs="Times New Roman"/>
        </w:rPr>
        <w:t>，</w:t>
      </w:r>
      <w:r w:rsidRPr="008B4307">
        <w:rPr>
          <w:rFonts w:cs="Times New Roman"/>
        </w:rPr>
        <w:t>n.4</w:t>
      </w:r>
      <w:r w:rsidRPr="008B4307">
        <w:rPr>
          <w:rFonts w:cs="Times New Roman"/>
        </w:rPr>
        <w:t>）</w:t>
      </w:r>
    </w:p>
  </w:footnote>
  <w:footnote w:id="9">
    <w:p w14:paraId="435B2049" w14:textId="77777777" w:rsidR="00DF01D6" w:rsidRPr="008B4307" w:rsidRDefault="00DF01D6" w:rsidP="00DF01D6">
      <w:pPr>
        <w:pStyle w:val="a7"/>
        <w:ind w:left="198" w:hangingChars="90" w:hanging="198"/>
        <w:rPr>
          <w:rFonts w:eastAsia="DengXian"/>
        </w:rPr>
      </w:pPr>
      <w:r w:rsidRPr="008B4307">
        <w:rPr>
          <w:rStyle w:val="a9"/>
        </w:rPr>
        <w:footnoteRef/>
      </w:r>
      <w:r w:rsidRPr="008B4307">
        <w:t xml:space="preserve"> </w:t>
      </w:r>
      <w:r w:rsidRPr="008B4307">
        <w:rPr>
          <w:rFonts w:hint="eastAsia"/>
        </w:rPr>
        <w:t>按：此處引文未見於金陵刻經處之《百論疏》版本（佛陀教育基金會出版），今依《大正藏》將其保留。</w:t>
      </w:r>
    </w:p>
  </w:footnote>
  <w:footnote w:id="10">
    <w:p w14:paraId="45328584" w14:textId="77777777" w:rsidR="00DF01D6" w:rsidRPr="009F4B92" w:rsidRDefault="00DF01D6" w:rsidP="00DF01D6">
      <w:pPr>
        <w:pStyle w:val="a7"/>
        <w:ind w:left="264" w:hangingChars="120" w:hanging="264"/>
        <w:rPr>
          <w:rFonts w:eastAsia="DengXian"/>
        </w:rPr>
      </w:pPr>
      <w:r w:rsidRPr="008B4307">
        <w:rPr>
          <w:rStyle w:val="a9"/>
        </w:rPr>
        <w:footnoteRef/>
      </w:r>
      <w:r w:rsidRPr="008B4307">
        <w:t xml:space="preserve"> </w:t>
      </w:r>
      <w:r w:rsidRPr="008B4307">
        <w:rPr>
          <w:rFonts w:hint="eastAsia"/>
        </w:rPr>
        <w:t>按：此處引文未見於金陵刻經處之《百論疏》版本（佛陀教育基金會出版），今依《大正藏》將其保留。</w:t>
      </w:r>
    </w:p>
  </w:footnote>
  <w:footnote w:id="11">
    <w:p w14:paraId="48A02DA6" w14:textId="77777777" w:rsidR="00DF01D6" w:rsidRPr="008B4307" w:rsidRDefault="00DF01D6" w:rsidP="00DF01D6">
      <w:pPr>
        <w:pStyle w:val="a7"/>
        <w:ind w:left="264" w:hangingChars="120" w:hanging="264"/>
        <w:rPr>
          <w:rFonts w:eastAsia="DengXian"/>
        </w:rPr>
      </w:pPr>
      <w:r w:rsidRPr="008B4307">
        <w:rPr>
          <w:rStyle w:val="a9"/>
        </w:rPr>
        <w:footnoteRef/>
      </w:r>
      <w:r w:rsidRPr="008B4307">
        <w:t xml:space="preserve"> </w:t>
      </w:r>
      <w:r w:rsidRPr="008B4307">
        <w:rPr>
          <w:rFonts w:hint="eastAsia"/>
        </w:rPr>
        <w:t>按：此處引文未見於金陵刻經處之《百論疏》版本（佛陀教育基金會出版），今依《大正藏》將其保留。</w:t>
      </w:r>
    </w:p>
  </w:footnote>
  <w:footnote w:id="12">
    <w:p w14:paraId="0D0F65C4" w14:textId="77777777" w:rsidR="00DF01D6" w:rsidRPr="008B4307" w:rsidRDefault="00DF01D6" w:rsidP="00DF01D6">
      <w:pPr>
        <w:pStyle w:val="a7"/>
        <w:ind w:left="264" w:hangingChars="120" w:hanging="264"/>
        <w:rPr>
          <w:rFonts w:eastAsia="DengXian"/>
        </w:rPr>
      </w:pPr>
      <w:r w:rsidRPr="008B4307">
        <w:rPr>
          <w:rStyle w:val="a9"/>
        </w:rPr>
        <w:footnoteRef/>
      </w:r>
      <w:r w:rsidRPr="008B4307">
        <w:t xml:space="preserve"> </w:t>
      </w:r>
      <w:r w:rsidRPr="008B4307">
        <w:rPr>
          <w:rFonts w:hint="eastAsia"/>
        </w:rPr>
        <w:t>按：此處引文未見於金陵刻經處之《百論疏》版本（佛陀教育基金會出版），今依《大正藏》將其保留。</w:t>
      </w:r>
    </w:p>
  </w:footnote>
  <w:footnote w:id="13">
    <w:p w14:paraId="2561F3A2" w14:textId="77777777" w:rsidR="00010867" w:rsidRPr="008B4307" w:rsidRDefault="00010867" w:rsidP="00010867">
      <w:pPr>
        <w:pStyle w:val="a7"/>
        <w:rPr>
          <w:rFonts w:eastAsiaTheme="minorEastAsia" w:cs="Times New Roman"/>
          <w:color w:val="auto"/>
        </w:rPr>
      </w:pPr>
      <w:r w:rsidRPr="008B4307">
        <w:rPr>
          <w:rStyle w:val="a9"/>
          <w:rFonts w:eastAsiaTheme="minorEastAsia" w:cs="Times New Roman"/>
          <w:color w:val="auto"/>
        </w:rPr>
        <w:footnoteRef/>
      </w:r>
      <w:r w:rsidRPr="008B4307">
        <w:rPr>
          <w:rFonts w:eastAsiaTheme="minorEastAsia" w:cs="Times New Roman"/>
          <w:color w:val="auto"/>
        </w:rPr>
        <w:t xml:space="preserve"> </w:t>
      </w:r>
      <w:r w:rsidRPr="008B4307">
        <w:rPr>
          <w:rFonts w:eastAsiaTheme="minorEastAsia" w:cs="Times New Roman"/>
          <w:color w:val="auto"/>
        </w:rPr>
        <w:t>煩重：冗長而重複。（《漢語大詞典》（七），</w:t>
      </w:r>
      <w:r w:rsidRPr="008B4307">
        <w:rPr>
          <w:rFonts w:eastAsiaTheme="minorEastAsia" w:cs="Times New Roman"/>
          <w:color w:val="auto"/>
        </w:rPr>
        <w:t>p.190</w:t>
      </w:r>
      <w:r w:rsidRPr="008B4307">
        <w:rPr>
          <w:rFonts w:eastAsiaTheme="minorEastAsia" w:cs="Times New Roman"/>
          <w:color w:val="auto"/>
        </w:rPr>
        <w:t>）</w:t>
      </w:r>
    </w:p>
  </w:footnote>
  <w:footnote w:id="14">
    <w:p w14:paraId="4224D6FB" w14:textId="6BB8A762" w:rsidR="009D7FC0" w:rsidRPr="008B4307" w:rsidRDefault="009D7FC0" w:rsidP="00761585">
      <w:pPr>
        <w:pStyle w:val="a7"/>
      </w:pPr>
      <w:r w:rsidRPr="008B4307">
        <w:rPr>
          <w:rStyle w:val="a9"/>
          <w:rFonts w:cs="Times New Roman"/>
        </w:rPr>
        <w:footnoteRef/>
      </w:r>
      <w:r w:rsidRPr="008B4307">
        <w:rPr>
          <w:rFonts w:cs="Times New Roman"/>
        </w:rPr>
        <w:t xml:space="preserve"> </w:t>
      </w:r>
      <w:r w:rsidR="00761585" w:rsidRPr="008B4307">
        <w:rPr>
          <w:rFonts w:cs="Times New Roman"/>
          <w:color w:val="auto"/>
        </w:rPr>
        <w:t>殊：</w:t>
      </w:r>
      <w:r w:rsidR="00761585" w:rsidRPr="008B4307">
        <w:rPr>
          <w:rFonts w:cs="Times New Roman"/>
          <w:color w:val="auto"/>
        </w:rPr>
        <w:t>4.</w:t>
      </w:r>
      <w:r w:rsidR="00761585" w:rsidRPr="008B4307">
        <w:rPr>
          <w:rFonts w:cs="Times New Roman"/>
          <w:color w:val="auto"/>
        </w:rPr>
        <w:t>差異；不同。（《漢語大詞典》（五），</w:t>
      </w:r>
      <w:r w:rsidR="00761585" w:rsidRPr="008B4307">
        <w:rPr>
          <w:rFonts w:cs="Times New Roman"/>
          <w:color w:val="auto"/>
        </w:rPr>
        <w:t>p.158</w:t>
      </w:r>
      <w:r w:rsidR="00761585" w:rsidRPr="008B4307">
        <w:rPr>
          <w:rFonts w:cs="Times New Roman"/>
          <w:color w:val="auto"/>
        </w:rPr>
        <w:t>）</w:t>
      </w:r>
    </w:p>
  </w:footnote>
  <w:footnote w:id="15">
    <w:p w14:paraId="1CC941BE" w14:textId="3AC60852" w:rsidR="00221A41" w:rsidRPr="008B4307" w:rsidRDefault="003B6741" w:rsidP="008851C4">
      <w:pPr>
        <w:pStyle w:val="a7"/>
        <w:ind w:left="770" w:hangingChars="350" w:hanging="770"/>
        <w:rPr>
          <w:rFonts w:eastAsiaTheme="majorEastAsia" w:cs="Times New Roman"/>
        </w:rPr>
      </w:pPr>
      <w:r w:rsidRPr="008B4307">
        <w:rPr>
          <w:rStyle w:val="a9"/>
        </w:rPr>
        <w:footnoteRef/>
      </w:r>
      <w:r w:rsidR="008851C4" w:rsidRPr="008B4307">
        <w:rPr>
          <w:rFonts w:hint="eastAsia"/>
        </w:rPr>
        <w:t>（</w:t>
      </w:r>
      <w:r w:rsidR="008851C4" w:rsidRPr="008B4307">
        <w:rPr>
          <w:rFonts w:hint="eastAsia"/>
        </w:rPr>
        <w:t>1</w:t>
      </w:r>
      <w:r w:rsidR="008851C4" w:rsidRPr="008B4307">
        <w:rPr>
          <w:rFonts w:hint="eastAsia"/>
        </w:rPr>
        <w:t>）</w:t>
      </w:r>
      <w:r w:rsidRPr="008B4307">
        <w:rPr>
          <w:rFonts w:eastAsiaTheme="majorEastAsia" w:cs="Times New Roman"/>
          <w:lang w:val="en-MY"/>
        </w:rPr>
        <w:t>［唐］澄觀述，</w:t>
      </w:r>
      <w:r w:rsidRPr="008B4307">
        <w:rPr>
          <w:rFonts w:eastAsiaTheme="majorEastAsia" w:cs="Times New Roman"/>
        </w:rPr>
        <w:t>《</w:t>
      </w:r>
      <w:r w:rsidRPr="008B4307">
        <w:rPr>
          <w:rStyle w:val="juanname1"/>
          <w:rFonts w:eastAsiaTheme="majorEastAsia" w:cs="Times New Roman"/>
          <w:b w:val="0"/>
          <w:bCs w:val="0"/>
          <w:color w:val="auto"/>
          <w:sz w:val="22"/>
          <w:szCs w:val="22"/>
        </w:rPr>
        <w:t>大方廣佛華嚴經隨疏演義鈔</w:t>
      </w:r>
      <w:r w:rsidRPr="008B4307">
        <w:rPr>
          <w:rFonts w:eastAsiaTheme="majorEastAsia" w:cs="Times New Roman"/>
          <w:color w:val="auto"/>
        </w:rPr>
        <w:t>》</w:t>
      </w:r>
      <w:r w:rsidRPr="008B4307">
        <w:rPr>
          <w:rStyle w:val="juanname1"/>
          <w:rFonts w:eastAsiaTheme="majorEastAsia" w:cs="Times New Roman"/>
          <w:b w:val="0"/>
          <w:bCs w:val="0"/>
          <w:color w:val="auto"/>
          <w:sz w:val="22"/>
          <w:szCs w:val="22"/>
        </w:rPr>
        <w:t>卷</w:t>
      </w:r>
      <w:r w:rsidR="00221A41" w:rsidRPr="008B4307">
        <w:rPr>
          <w:rStyle w:val="juanname1"/>
          <w:rFonts w:eastAsiaTheme="majorEastAsia" w:cs="Times New Roman"/>
          <w:b w:val="0"/>
          <w:bCs w:val="0"/>
          <w:color w:val="auto"/>
          <w:sz w:val="22"/>
          <w:szCs w:val="22"/>
        </w:rPr>
        <w:t xml:space="preserve">59 </w:t>
      </w:r>
      <w:r w:rsidRPr="008B4307">
        <w:rPr>
          <w:rFonts w:eastAsiaTheme="majorEastAsia" w:cs="Times New Roman"/>
        </w:rPr>
        <w:t>(CBETA, T36, no. 1736,</w:t>
      </w:r>
      <w:r w:rsidR="00F37CEA" w:rsidRPr="008B4307">
        <w:rPr>
          <w:rFonts w:eastAsiaTheme="majorEastAsia" w:cs="Times New Roman"/>
        </w:rPr>
        <w:t xml:space="preserve"> </w:t>
      </w:r>
      <w:r w:rsidRPr="008B4307">
        <w:rPr>
          <w:rFonts w:eastAsiaTheme="majorEastAsia" w:cs="Times New Roman"/>
        </w:rPr>
        <w:t>p.0471, c06)</w:t>
      </w:r>
      <w:r w:rsidRPr="008B4307">
        <w:rPr>
          <w:rFonts w:eastAsiaTheme="majorEastAsia" w:cs="Times New Roman"/>
        </w:rPr>
        <w:t>：</w:t>
      </w:r>
    </w:p>
    <w:p w14:paraId="2F686808" w14:textId="38A7EA03" w:rsidR="003B6741" w:rsidRPr="008B4307" w:rsidRDefault="003B6741" w:rsidP="008851C4">
      <w:pPr>
        <w:pStyle w:val="a7"/>
        <w:ind w:leftChars="300" w:left="1380" w:rightChars="200" w:right="480" w:hangingChars="300" w:hanging="660"/>
        <w:rPr>
          <w:rFonts w:ascii="標楷體" w:eastAsia="標楷體" w:hAnsi="標楷體"/>
        </w:rPr>
      </w:pPr>
      <w:r w:rsidRPr="008B4307">
        <w:rPr>
          <w:rFonts w:ascii="標楷體" w:eastAsia="標楷體" w:hAnsi="標楷體"/>
        </w:rPr>
        <w:t>釋曰：此論意明布施雖有止惡，以善行</w:t>
      </w:r>
      <w:bookmarkStart w:id="18" w:name="p0471c05"/>
      <w:bookmarkEnd w:id="18"/>
      <w:r w:rsidRPr="008B4307">
        <w:rPr>
          <w:rFonts w:ascii="標楷體" w:eastAsia="標楷體" w:hAnsi="標楷體"/>
        </w:rPr>
        <w:t>為宗；律儀雖有作持，以止惡為宗。斯就正助，分成二聚。</w:t>
      </w:r>
    </w:p>
    <w:p w14:paraId="382F9C63" w14:textId="06C0553D" w:rsidR="008851C4" w:rsidRPr="008B4307" w:rsidRDefault="008851C4" w:rsidP="008851C4">
      <w:pPr>
        <w:pStyle w:val="a7"/>
        <w:ind w:leftChars="60" w:left="694" w:rightChars="200" w:right="480" w:hangingChars="250" w:hanging="550"/>
      </w:pPr>
      <w:r w:rsidRPr="008B4307">
        <w:rPr>
          <w:rFonts w:eastAsiaTheme="minorEastAsia"/>
        </w:rPr>
        <w:t>（</w:t>
      </w:r>
      <w:r w:rsidRPr="008B4307">
        <w:rPr>
          <w:rFonts w:eastAsiaTheme="minorEastAsia"/>
        </w:rPr>
        <w:t>2</w:t>
      </w:r>
      <w:r w:rsidRPr="008B4307">
        <w:rPr>
          <w:rFonts w:eastAsiaTheme="minorEastAsia"/>
        </w:rPr>
        <w:t>）</w:t>
      </w:r>
      <w:r w:rsidRPr="008B4307">
        <w:rPr>
          <w:rFonts w:ascii="新細明體" w:hAnsi="新細明體" w:hint="eastAsia"/>
        </w:rPr>
        <w:t>按：此處釋文於金陵刻經處之《百論疏》版本（佛陀教育基金會出版）是在下一段，今依《大正藏》之引文將其更動。</w:t>
      </w:r>
    </w:p>
  </w:footnote>
  <w:footnote w:id="16">
    <w:p w14:paraId="5BBC245B" w14:textId="77777777" w:rsidR="008851C4" w:rsidRPr="009F4B92" w:rsidRDefault="008851C4" w:rsidP="008851C4">
      <w:pPr>
        <w:pStyle w:val="a7"/>
        <w:ind w:left="264" w:hangingChars="120" w:hanging="264"/>
        <w:rPr>
          <w:rFonts w:eastAsia="DengXian"/>
        </w:rPr>
      </w:pPr>
      <w:r w:rsidRPr="008B4307">
        <w:rPr>
          <w:rStyle w:val="a9"/>
        </w:rPr>
        <w:footnoteRef/>
      </w:r>
      <w:r w:rsidRPr="008B4307">
        <w:t xml:space="preserve"> </w:t>
      </w:r>
      <w:r w:rsidRPr="008B4307">
        <w:rPr>
          <w:rFonts w:hint="eastAsia"/>
        </w:rPr>
        <w:t>按：此處引文未見於金陵刻經處之《百論疏》版本（佛陀教育基金會出版），今依《大正藏》將其保留。</w:t>
      </w:r>
    </w:p>
  </w:footnote>
  <w:footnote w:id="17">
    <w:p w14:paraId="5DF28D83" w14:textId="25FA3D36" w:rsidR="009D7FC0" w:rsidRPr="007B4174" w:rsidRDefault="009D7FC0" w:rsidP="00761585">
      <w:pPr>
        <w:pStyle w:val="a7"/>
      </w:pPr>
      <w:r w:rsidRPr="007B4174">
        <w:rPr>
          <w:rStyle w:val="a9"/>
        </w:rPr>
        <w:footnoteRef/>
      </w:r>
      <w:r w:rsidR="00393141" w:rsidRPr="007B4174">
        <w:rPr>
          <w:rFonts w:hint="eastAsia"/>
        </w:rPr>
        <w:t>（</w:t>
      </w:r>
      <w:r w:rsidR="00393141" w:rsidRPr="007B4174">
        <w:rPr>
          <w:rFonts w:hint="eastAsia"/>
        </w:rPr>
        <w:t>1</w:t>
      </w:r>
      <w:r w:rsidR="00393141" w:rsidRPr="007B4174">
        <w:rPr>
          <w:rFonts w:hint="eastAsia"/>
        </w:rPr>
        <w:t>）</w:t>
      </w:r>
      <w:r w:rsidR="00761585" w:rsidRPr="007B4174">
        <w:rPr>
          <w:rFonts w:hint="eastAsia"/>
        </w:rPr>
        <w:t>秤</w:t>
      </w:r>
      <w:r w:rsidR="00761585" w:rsidRPr="007B4174">
        <w:t>（</w:t>
      </w:r>
      <w:r w:rsidR="009C1D92" w:rsidRPr="007B4174">
        <w:rPr>
          <w:rFonts w:eastAsia="標楷體"/>
        </w:rPr>
        <w:t>chēnɡ</w:t>
      </w:r>
      <w:r w:rsidR="009C1D92" w:rsidRPr="007B4174">
        <w:rPr>
          <w:rFonts w:ascii="標楷體" w:eastAsia="標楷體" w:hAnsi="標楷體" w:hint="eastAsia"/>
        </w:rPr>
        <w:t>ㄔㄥ</w:t>
      </w:r>
      <w:r w:rsidR="00761585" w:rsidRPr="007B4174">
        <w:t>）</w:t>
      </w:r>
      <w:r w:rsidR="00761585" w:rsidRPr="007B4174">
        <w:rPr>
          <w:rFonts w:ascii="新細明體" w:hAnsi="新細明體"/>
        </w:rPr>
        <w:t>：</w:t>
      </w:r>
      <w:r w:rsidR="009C1D92" w:rsidRPr="007B4174">
        <w:rPr>
          <w:rFonts w:ascii="新細明體" w:hAnsi="新細明體" w:hint="eastAsia"/>
        </w:rPr>
        <w:t>同</w:t>
      </w:r>
      <w:r w:rsidR="00761585" w:rsidRPr="007B4174">
        <w:rPr>
          <w:rFonts w:ascii="新細明體" w:hAnsi="新細明體" w:cs="Times New Roman"/>
        </w:rPr>
        <w:t>「</w:t>
      </w:r>
      <w:r w:rsidR="00761585" w:rsidRPr="007B4174">
        <w:rPr>
          <w:rFonts w:ascii="新細明體" w:hAnsi="新細明體" w:cs="Times New Roman" w:hint="eastAsia"/>
        </w:rPr>
        <w:t>稱</w:t>
      </w:r>
      <w:r w:rsidR="00761585" w:rsidRPr="007B4174">
        <w:rPr>
          <w:rFonts w:ascii="新細明體" w:hAnsi="新細明體" w:cs="Times New Roman"/>
        </w:rPr>
        <w:t>」</w:t>
      </w:r>
      <w:r w:rsidR="00761585" w:rsidRPr="007B4174">
        <w:rPr>
          <w:rFonts w:ascii="新細明體" w:hAnsi="新細明體" w:cs="Times New Roman" w:hint="eastAsia"/>
        </w:rPr>
        <w:t>。</w:t>
      </w:r>
      <w:r w:rsidR="00761585" w:rsidRPr="007B4174">
        <w:rPr>
          <w:rFonts w:ascii="新細明體" w:hAnsi="新細明體" w:cs="Times New Roman"/>
        </w:rPr>
        <w:t>（《漢語大</w:t>
      </w:r>
      <w:r w:rsidR="009C1D92" w:rsidRPr="007B4174">
        <w:rPr>
          <w:rFonts w:ascii="新細明體" w:hAnsi="新細明體" w:cs="Times New Roman" w:hint="eastAsia"/>
        </w:rPr>
        <w:t>字</w:t>
      </w:r>
      <w:r w:rsidR="00761585" w:rsidRPr="007B4174">
        <w:rPr>
          <w:rFonts w:ascii="新細明體" w:hAnsi="新細明體" w:cs="Times New Roman"/>
        </w:rPr>
        <w:t>典</w:t>
      </w:r>
      <w:r w:rsidR="00761585" w:rsidRPr="007B4174">
        <w:rPr>
          <w:rFonts w:cs="Times New Roman"/>
        </w:rPr>
        <w:t>》（</w:t>
      </w:r>
      <w:r w:rsidR="009C1D92" w:rsidRPr="007B4174">
        <w:rPr>
          <w:rFonts w:cs="Times New Roman"/>
        </w:rPr>
        <w:t>五</w:t>
      </w:r>
      <w:r w:rsidR="00761585" w:rsidRPr="007B4174">
        <w:rPr>
          <w:rFonts w:cs="Times New Roman"/>
        </w:rPr>
        <w:t>），</w:t>
      </w:r>
      <w:r w:rsidR="00761585" w:rsidRPr="007B4174">
        <w:rPr>
          <w:rFonts w:cs="Times New Roman"/>
        </w:rPr>
        <w:t>p.</w:t>
      </w:r>
      <w:r w:rsidR="009C1D92" w:rsidRPr="007B4174">
        <w:rPr>
          <w:rFonts w:cs="Times New Roman"/>
        </w:rPr>
        <w:t>2782</w:t>
      </w:r>
      <w:r w:rsidR="00761585" w:rsidRPr="007B4174">
        <w:rPr>
          <w:rFonts w:cs="Times New Roman"/>
        </w:rPr>
        <w:t>）</w:t>
      </w:r>
    </w:p>
    <w:p w14:paraId="086F438B" w14:textId="685D0FEC" w:rsidR="00393141" w:rsidRDefault="00393141" w:rsidP="009C1D92">
      <w:pPr>
        <w:pStyle w:val="a7"/>
        <w:ind w:leftChars="60" w:left="144"/>
      </w:pPr>
      <w:r w:rsidRPr="007B4174">
        <w:rPr>
          <w:rFonts w:hint="eastAsia"/>
        </w:rPr>
        <w:t>（</w:t>
      </w:r>
      <w:r w:rsidRPr="007B4174">
        <w:t>2</w:t>
      </w:r>
      <w:r w:rsidRPr="007B4174">
        <w:rPr>
          <w:rFonts w:hint="eastAsia"/>
        </w:rPr>
        <w:t>）稱</w:t>
      </w:r>
      <w:r w:rsidRPr="007B4174">
        <w:t>（</w:t>
      </w:r>
      <w:r w:rsidRPr="007B4174">
        <w:rPr>
          <w:rFonts w:eastAsia="標楷體"/>
        </w:rPr>
        <w:t>chēnɡ</w:t>
      </w:r>
      <w:r w:rsidRPr="007B4174">
        <w:rPr>
          <w:rFonts w:ascii="標楷體" w:eastAsia="標楷體" w:hAnsi="標楷體" w:hint="eastAsia"/>
        </w:rPr>
        <w:t>ㄔㄥ</w:t>
      </w:r>
      <w:r w:rsidRPr="007B4174">
        <w:t>）</w:t>
      </w:r>
      <w:r w:rsidRPr="007B4174">
        <w:rPr>
          <w:rFonts w:cs="Times New Roman"/>
        </w:rPr>
        <w:t>：</w:t>
      </w:r>
      <w:r w:rsidRPr="007B4174">
        <w:rPr>
          <w:rFonts w:cs="Times New Roman"/>
        </w:rPr>
        <w:t>3.</w:t>
      </w:r>
      <w:r w:rsidRPr="007B4174">
        <w:rPr>
          <w:rFonts w:cs="Times New Roman"/>
        </w:rPr>
        <w:t>叫做；稱做。（《漢語大詞典》（八），</w:t>
      </w:r>
      <w:r w:rsidRPr="007B4174">
        <w:rPr>
          <w:rFonts w:cs="Times New Roman"/>
        </w:rPr>
        <w:t>p.111</w:t>
      </w:r>
      <w:r w:rsidRPr="007B4174">
        <w:rPr>
          <w:rFonts w:cs="Times New Roman"/>
        </w:rPr>
        <w:t>）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F6321" w14:textId="77777777" w:rsidR="00F46B5B" w:rsidRDefault="00F46B5B">
    <w:pPr>
      <w:pStyle w:val="a3"/>
      <w:spacing w:before="72" w:after="72"/>
    </w:pPr>
  </w:p>
  <w:p w14:paraId="01A886DA" w14:textId="77777777" w:rsidR="00252832" w:rsidRDefault="00252832">
    <w:pPr>
      <w:spacing w:after="7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45F54" w14:textId="7C121AB3" w:rsidR="00252832" w:rsidRPr="00A479A6" w:rsidRDefault="00A479A6" w:rsidP="00A479A6">
    <w:pPr>
      <w:pStyle w:val="a3"/>
      <w:spacing w:after="72"/>
      <w:jc w:val="right"/>
    </w:pPr>
    <w:r w:rsidRPr="00A479A6">
      <w:rPr>
        <w:rFonts w:cs="Times New Roman" w:hint="eastAsia"/>
      </w:rPr>
      <w:t>《百論疏》〈</w:t>
    </w:r>
    <w:r w:rsidRPr="00A479A6">
      <w:rPr>
        <w:rFonts w:cs="Times New Roman" w:hint="eastAsia"/>
      </w:rPr>
      <w:t xml:space="preserve">01 </w:t>
    </w:r>
    <w:r w:rsidRPr="00A479A6">
      <w:rPr>
        <w:rFonts w:cs="Times New Roman" w:hint="eastAsia"/>
      </w:rPr>
      <w:t>捨罪福品〉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E9998" w14:textId="77777777" w:rsidR="00F46B5B" w:rsidRDefault="00F46B5B">
    <w:pPr>
      <w:pStyle w:val="a3"/>
      <w:spacing w:before="72" w:after="7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89650C0"/>
    <w:lvl w:ilvl="0">
      <w:start w:val="1"/>
      <w:numFmt w:val="decimal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 w15:restartNumberingAfterBreak="0">
    <w:nsid w:val="FFFFFF7D"/>
    <w:multiLevelType w:val="singleLevel"/>
    <w:tmpl w:val="A87C4238"/>
    <w:lvl w:ilvl="0">
      <w:start w:val="1"/>
      <w:numFmt w:val="decimal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 w15:restartNumberingAfterBreak="0">
    <w:nsid w:val="FFFFFF7E"/>
    <w:multiLevelType w:val="singleLevel"/>
    <w:tmpl w:val="6ACA27C0"/>
    <w:lvl w:ilvl="0">
      <w:start w:val="1"/>
      <w:numFmt w:val="decimal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 w15:restartNumberingAfterBreak="0">
    <w:nsid w:val="FFFFFF7F"/>
    <w:multiLevelType w:val="singleLevel"/>
    <w:tmpl w:val="7E2A6FE2"/>
    <w:lvl w:ilvl="0">
      <w:start w:val="1"/>
      <w:numFmt w:val="decimal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 w15:restartNumberingAfterBreak="0">
    <w:nsid w:val="FFFFFF80"/>
    <w:multiLevelType w:val="singleLevel"/>
    <w:tmpl w:val="01403982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FE07868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0F381406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5C5A6C8E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004821A4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AD6A4BAE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10F41034"/>
    <w:multiLevelType w:val="hybridMultilevel"/>
    <w:tmpl w:val="EBE4089C"/>
    <w:lvl w:ilvl="0" w:tplc="AE022BCA">
      <w:start w:val="1"/>
      <w:numFmt w:val="japaneseCounting"/>
      <w:suff w:val="nothing"/>
      <w:lvlText w:val="%1、"/>
      <w:lvlJc w:val="left"/>
      <w:pPr>
        <w:ind w:left="4272" w:hanging="444"/>
      </w:pPr>
      <w:rPr>
        <w:rFonts w:asciiTheme="minorEastAsia" w:eastAsiaTheme="minorEastAsia" w:hAnsiTheme="minorEastAsia" w:hint="default"/>
        <w:shd w:val="pct15" w:color="auto" w:fill="FFFFFF"/>
      </w:rPr>
    </w:lvl>
    <w:lvl w:ilvl="1" w:tplc="48090019" w:tentative="1">
      <w:start w:val="1"/>
      <w:numFmt w:val="lowerLetter"/>
      <w:lvlText w:val="%2."/>
      <w:lvlJc w:val="left"/>
      <w:pPr>
        <w:ind w:left="4308" w:hanging="360"/>
      </w:pPr>
    </w:lvl>
    <w:lvl w:ilvl="2" w:tplc="4809001B" w:tentative="1">
      <w:start w:val="1"/>
      <w:numFmt w:val="lowerRoman"/>
      <w:lvlText w:val="%3."/>
      <w:lvlJc w:val="right"/>
      <w:pPr>
        <w:ind w:left="5028" w:hanging="180"/>
      </w:pPr>
    </w:lvl>
    <w:lvl w:ilvl="3" w:tplc="4809000F" w:tentative="1">
      <w:start w:val="1"/>
      <w:numFmt w:val="decimal"/>
      <w:lvlText w:val="%4."/>
      <w:lvlJc w:val="left"/>
      <w:pPr>
        <w:ind w:left="5748" w:hanging="360"/>
      </w:pPr>
    </w:lvl>
    <w:lvl w:ilvl="4" w:tplc="48090019" w:tentative="1">
      <w:start w:val="1"/>
      <w:numFmt w:val="lowerLetter"/>
      <w:lvlText w:val="%5."/>
      <w:lvlJc w:val="left"/>
      <w:pPr>
        <w:ind w:left="6468" w:hanging="360"/>
      </w:pPr>
    </w:lvl>
    <w:lvl w:ilvl="5" w:tplc="4809001B" w:tentative="1">
      <w:start w:val="1"/>
      <w:numFmt w:val="lowerRoman"/>
      <w:lvlText w:val="%6."/>
      <w:lvlJc w:val="right"/>
      <w:pPr>
        <w:ind w:left="7188" w:hanging="180"/>
      </w:pPr>
    </w:lvl>
    <w:lvl w:ilvl="6" w:tplc="4809000F" w:tentative="1">
      <w:start w:val="1"/>
      <w:numFmt w:val="decimal"/>
      <w:lvlText w:val="%7."/>
      <w:lvlJc w:val="left"/>
      <w:pPr>
        <w:ind w:left="7908" w:hanging="360"/>
      </w:pPr>
    </w:lvl>
    <w:lvl w:ilvl="7" w:tplc="48090019" w:tentative="1">
      <w:start w:val="1"/>
      <w:numFmt w:val="lowerLetter"/>
      <w:lvlText w:val="%8."/>
      <w:lvlJc w:val="left"/>
      <w:pPr>
        <w:ind w:left="8628" w:hanging="360"/>
      </w:pPr>
    </w:lvl>
    <w:lvl w:ilvl="8" w:tplc="4809001B" w:tentative="1">
      <w:start w:val="1"/>
      <w:numFmt w:val="lowerRoman"/>
      <w:lvlText w:val="%9."/>
      <w:lvlJc w:val="right"/>
      <w:pPr>
        <w:ind w:left="9348" w:hanging="180"/>
      </w:pPr>
    </w:lvl>
  </w:abstractNum>
  <w:abstractNum w:abstractNumId="11" w15:restartNumberingAfterBreak="0">
    <w:nsid w:val="42904A01"/>
    <w:multiLevelType w:val="hybridMultilevel"/>
    <w:tmpl w:val="88243992"/>
    <w:lvl w:ilvl="0" w:tplc="C63EE854">
      <w:start w:val="1"/>
      <w:numFmt w:val="ideographLegalTraditional"/>
      <w:lvlText w:val="（%1）"/>
      <w:lvlJc w:val="left"/>
      <w:pPr>
        <w:ind w:left="8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2" w15:restartNumberingAfterBreak="0">
    <w:nsid w:val="44117372"/>
    <w:multiLevelType w:val="hybridMultilevel"/>
    <w:tmpl w:val="BB368A00"/>
    <w:lvl w:ilvl="0" w:tplc="A8266DD4">
      <w:start w:val="1"/>
      <w:numFmt w:val="japaneseCounting"/>
      <w:lvlText w:val="%1、"/>
      <w:lvlJc w:val="left"/>
      <w:pPr>
        <w:ind w:left="1764" w:hanging="444"/>
      </w:pPr>
      <w:rPr>
        <w:rFonts w:asciiTheme="minorEastAsia" w:eastAsiaTheme="minorEastAsia" w:hAnsiTheme="minorEastAsia" w:hint="default"/>
        <w:shd w:val="pct15" w:color="auto" w:fill="FFFFFF"/>
      </w:rPr>
    </w:lvl>
    <w:lvl w:ilvl="1" w:tplc="48090019" w:tentative="1">
      <w:start w:val="1"/>
      <w:numFmt w:val="lowerLetter"/>
      <w:lvlText w:val="%2."/>
      <w:lvlJc w:val="left"/>
      <w:pPr>
        <w:ind w:left="2400" w:hanging="360"/>
      </w:pPr>
    </w:lvl>
    <w:lvl w:ilvl="2" w:tplc="4809001B" w:tentative="1">
      <w:start w:val="1"/>
      <w:numFmt w:val="lowerRoman"/>
      <w:lvlText w:val="%3."/>
      <w:lvlJc w:val="right"/>
      <w:pPr>
        <w:ind w:left="3120" w:hanging="180"/>
      </w:pPr>
    </w:lvl>
    <w:lvl w:ilvl="3" w:tplc="4809000F" w:tentative="1">
      <w:start w:val="1"/>
      <w:numFmt w:val="decimal"/>
      <w:lvlText w:val="%4."/>
      <w:lvlJc w:val="left"/>
      <w:pPr>
        <w:ind w:left="3840" w:hanging="360"/>
      </w:pPr>
    </w:lvl>
    <w:lvl w:ilvl="4" w:tplc="48090019" w:tentative="1">
      <w:start w:val="1"/>
      <w:numFmt w:val="lowerLetter"/>
      <w:lvlText w:val="%5."/>
      <w:lvlJc w:val="left"/>
      <w:pPr>
        <w:ind w:left="4560" w:hanging="360"/>
      </w:pPr>
    </w:lvl>
    <w:lvl w:ilvl="5" w:tplc="4809001B" w:tentative="1">
      <w:start w:val="1"/>
      <w:numFmt w:val="lowerRoman"/>
      <w:lvlText w:val="%6."/>
      <w:lvlJc w:val="right"/>
      <w:pPr>
        <w:ind w:left="5280" w:hanging="180"/>
      </w:pPr>
    </w:lvl>
    <w:lvl w:ilvl="6" w:tplc="4809000F" w:tentative="1">
      <w:start w:val="1"/>
      <w:numFmt w:val="decimal"/>
      <w:lvlText w:val="%7."/>
      <w:lvlJc w:val="left"/>
      <w:pPr>
        <w:ind w:left="6000" w:hanging="360"/>
      </w:pPr>
    </w:lvl>
    <w:lvl w:ilvl="7" w:tplc="48090019" w:tentative="1">
      <w:start w:val="1"/>
      <w:numFmt w:val="lowerLetter"/>
      <w:lvlText w:val="%8."/>
      <w:lvlJc w:val="left"/>
      <w:pPr>
        <w:ind w:left="6720" w:hanging="360"/>
      </w:pPr>
    </w:lvl>
    <w:lvl w:ilvl="8" w:tplc="480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3" w15:restartNumberingAfterBreak="0">
    <w:nsid w:val="7F6A57BE"/>
    <w:multiLevelType w:val="hybridMultilevel"/>
    <w:tmpl w:val="F6E8EBBA"/>
    <w:lvl w:ilvl="0" w:tplc="AB86CEF2">
      <w:start w:val="1"/>
      <w:numFmt w:val="decimal"/>
      <w:suff w:val="nothing"/>
      <w:lvlText w:val="（%1）"/>
      <w:lvlJc w:val="left"/>
      <w:pPr>
        <w:ind w:left="1320" w:hanging="720"/>
      </w:pPr>
      <w:rPr>
        <w:rFonts w:hint="eastAsia"/>
      </w:rPr>
    </w:lvl>
    <w:lvl w:ilvl="1" w:tplc="48090019" w:tentative="1">
      <w:start w:val="1"/>
      <w:numFmt w:val="lowerLetter"/>
      <w:lvlText w:val="%2."/>
      <w:lvlJc w:val="left"/>
      <w:pPr>
        <w:ind w:left="1680" w:hanging="360"/>
      </w:pPr>
    </w:lvl>
    <w:lvl w:ilvl="2" w:tplc="4809001B" w:tentative="1">
      <w:start w:val="1"/>
      <w:numFmt w:val="lowerRoman"/>
      <w:lvlText w:val="%3."/>
      <w:lvlJc w:val="right"/>
      <w:pPr>
        <w:ind w:left="2400" w:hanging="180"/>
      </w:pPr>
    </w:lvl>
    <w:lvl w:ilvl="3" w:tplc="4809000F" w:tentative="1">
      <w:start w:val="1"/>
      <w:numFmt w:val="decimal"/>
      <w:lvlText w:val="%4."/>
      <w:lvlJc w:val="left"/>
      <w:pPr>
        <w:ind w:left="3120" w:hanging="360"/>
      </w:pPr>
    </w:lvl>
    <w:lvl w:ilvl="4" w:tplc="48090019" w:tentative="1">
      <w:start w:val="1"/>
      <w:numFmt w:val="lowerLetter"/>
      <w:lvlText w:val="%5."/>
      <w:lvlJc w:val="left"/>
      <w:pPr>
        <w:ind w:left="3840" w:hanging="360"/>
      </w:pPr>
    </w:lvl>
    <w:lvl w:ilvl="5" w:tplc="4809001B" w:tentative="1">
      <w:start w:val="1"/>
      <w:numFmt w:val="lowerRoman"/>
      <w:lvlText w:val="%6."/>
      <w:lvlJc w:val="right"/>
      <w:pPr>
        <w:ind w:left="4560" w:hanging="180"/>
      </w:pPr>
    </w:lvl>
    <w:lvl w:ilvl="6" w:tplc="4809000F" w:tentative="1">
      <w:start w:val="1"/>
      <w:numFmt w:val="decimal"/>
      <w:lvlText w:val="%7."/>
      <w:lvlJc w:val="left"/>
      <w:pPr>
        <w:ind w:left="5280" w:hanging="360"/>
      </w:pPr>
    </w:lvl>
    <w:lvl w:ilvl="7" w:tplc="48090019" w:tentative="1">
      <w:start w:val="1"/>
      <w:numFmt w:val="lowerLetter"/>
      <w:lvlText w:val="%8."/>
      <w:lvlJc w:val="left"/>
      <w:pPr>
        <w:ind w:left="6000" w:hanging="360"/>
      </w:pPr>
    </w:lvl>
    <w:lvl w:ilvl="8" w:tplc="480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418939220">
    <w:abstractNumId w:val="12"/>
  </w:num>
  <w:num w:numId="2" w16cid:durableId="1948462523">
    <w:abstractNumId w:val="10"/>
  </w:num>
  <w:num w:numId="3" w16cid:durableId="1291933900">
    <w:abstractNumId w:val="4"/>
  </w:num>
  <w:num w:numId="4" w16cid:durableId="2131168835">
    <w:abstractNumId w:val="5"/>
  </w:num>
  <w:num w:numId="5" w16cid:durableId="1897425716">
    <w:abstractNumId w:val="6"/>
  </w:num>
  <w:num w:numId="6" w16cid:durableId="1450126697">
    <w:abstractNumId w:val="7"/>
  </w:num>
  <w:num w:numId="7" w16cid:durableId="1914074496">
    <w:abstractNumId w:val="9"/>
  </w:num>
  <w:num w:numId="8" w16cid:durableId="645168226">
    <w:abstractNumId w:val="0"/>
  </w:num>
  <w:num w:numId="9" w16cid:durableId="1242715988">
    <w:abstractNumId w:val="1"/>
  </w:num>
  <w:num w:numId="10" w16cid:durableId="1192768217">
    <w:abstractNumId w:val="2"/>
  </w:num>
  <w:num w:numId="11" w16cid:durableId="748311935">
    <w:abstractNumId w:val="3"/>
  </w:num>
  <w:num w:numId="12" w16cid:durableId="1519586447">
    <w:abstractNumId w:val="8"/>
  </w:num>
  <w:num w:numId="13" w16cid:durableId="75832122">
    <w:abstractNumId w:val="13"/>
  </w:num>
  <w:num w:numId="14" w16cid:durableId="14725984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78C"/>
    <w:rsid w:val="0000049E"/>
    <w:rsid w:val="00000721"/>
    <w:rsid w:val="000029BF"/>
    <w:rsid w:val="00003AF1"/>
    <w:rsid w:val="00003EA8"/>
    <w:rsid w:val="0000497E"/>
    <w:rsid w:val="00004CA3"/>
    <w:rsid w:val="00006458"/>
    <w:rsid w:val="00006ECE"/>
    <w:rsid w:val="000070AB"/>
    <w:rsid w:val="0000729C"/>
    <w:rsid w:val="00007C00"/>
    <w:rsid w:val="00010867"/>
    <w:rsid w:val="00010C64"/>
    <w:rsid w:val="00011111"/>
    <w:rsid w:val="00011739"/>
    <w:rsid w:val="000119A4"/>
    <w:rsid w:val="000124CE"/>
    <w:rsid w:val="000135F0"/>
    <w:rsid w:val="000140C2"/>
    <w:rsid w:val="0001439C"/>
    <w:rsid w:val="0001485B"/>
    <w:rsid w:val="0001575F"/>
    <w:rsid w:val="0001590F"/>
    <w:rsid w:val="000162BB"/>
    <w:rsid w:val="00016BAB"/>
    <w:rsid w:val="00017958"/>
    <w:rsid w:val="0002005F"/>
    <w:rsid w:val="00020F0A"/>
    <w:rsid w:val="00021706"/>
    <w:rsid w:val="00021847"/>
    <w:rsid w:val="00022056"/>
    <w:rsid w:val="00022088"/>
    <w:rsid w:val="00022331"/>
    <w:rsid w:val="00022DE3"/>
    <w:rsid w:val="00023AF7"/>
    <w:rsid w:val="000243DA"/>
    <w:rsid w:val="00024D8C"/>
    <w:rsid w:val="0002537C"/>
    <w:rsid w:val="00025571"/>
    <w:rsid w:val="0002685E"/>
    <w:rsid w:val="00026B5C"/>
    <w:rsid w:val="00026D13"/>
    <w:rsid w:val="000271DF"/>
    <w:rsid w:val="0002756A"/>
    <w:rsid w:val="000279AA"/>
    <w:rsid w:val="00027BCD"/>
    <w:rsid w:val="00027E27"/>
    <w:rsid w:val="00027EA1"/>
    <w:rsid w:val="00031166"/>
    <w:rsid w:val="00031CB4"/>
    <w:rsid w:val="00031FEF"/>
    <w:rsid w:val="000321CD"/>
    <w:rsid w:val="00032342"/>
    <w:rsid w:val="000327EE"/>
    <w:rsid w:val="00032946"/>
    <w:rsid w:val="00032F04"/>
    <w:rsid w:val="00033F83"/>
    <w:rsid w:val="000347D2"/>
    <w:rsid w:val="00035157"/>
    <w:rsid w:val="00035838"/>
    <w:rsid w:val="00035CE2"/>
    <w:rsid w:val="00036C79"/>
    <w:rsid w:val="00036E92"/>
    <w:rsid w:val="00037143"/>
    <w:rsid w:val="00037AB6"/>
    <w:rsid w:val="00037D3E"/>
    <w:rsid w:val="00040D5F"/>
    <w:rsid w:val="0004111F"/>
    <w:rsid w:val="00041407"/>
    <w:rsid w:val="000431BF"/>
    <w:rsid w:val="00043716"/>
    <w:rsid w:val="000448AB"/>
    <w:rsid w:val="00045288"/>
    <w:rsid w:val="00046E6E"/>
    <w:rsid w:val="00046F93"/>
    <w:rsid w:val="0004753F"/>
    <w:rsid w:val="0005029F"/>
    <w:rsid w:val="00051118"/>
    <w:rsid w:val="000517DD"/>
    <w:rsid w:val="000517EE"/>
    <w:rsid w:val="00051AEC"/>
    <w:rsid w:val="00051F1B"/>
    <w:rsid w:val="00052004"/>
    <w:rsid w:val="00052106"/>
    <w:rsid w:val="00052A77"/>
    <w:rsid w:val="000537D4"/>
    <w:rsid w:val="00053F89"/>
    <w:rsid w:val="0005494A"/>
    <w:rsid w:val="00054BE4"/>
    <w:rsid w:val="00055521"/>
    <w:rsid w:val="00056A4C"/>
    <w:rsid w:val="00056AEA"/>
    <w:rsid w:val="00056B37"/>
    <w:rsid w:val="000606C3"/>
    <w:rsid w:val="00060997"/>
    <w:rsid w:val="00061C38"/>
    <w:rsid w:val="000621F1"/>
    <w:rsid w:val="000627DE"/>
    <w:rsid w:val="000628F2"/>
    <w:rsid w:val="00062B2C"/>
    <w:rsid w:val="00063047"/>
    <w:rsid w:val="000639DE"/>
    <w:rsid w:val="00064358"/>
    <w:rsid w:val="00065960"/>
    <w:rsid w:val="0006651A"/>
    <w:rsid w:val="00066567"/>
    <w:rsid w:val="00066A9D"/>
    <w:rsid w:val="00066B2C"/>
    <w:rsid w:val="000670F5"/>
    <w:rsid w:val="00071D5C"/>
    <w:rsid w:val="000724E3"/>
    <w:rsid w:val="0007375A"/>
    <w:rsid w:val="00074D68"/>
    <w:rsid w:val="00075099"/>
    <w:rsid w:val="00075457"/>
    <w:rsid w:val="00075659"/>
    <w:rsid w:val="00080704"/>
    <w:rsid w:val="0008071A"/>
    <w:rsid w:val="00082409"/>
    <w:rsid w:val="00083499"/>
    <w:rsid w:val="000835DB"/>
    <w:rsid w:val="00084343"/>
    <w:rsid w:val="00085340"/>
    <w:rsid w:val="00085AF3"/>
    <w:rsid w:val="00086009"/>
    <w:rsid w:val="0008623F"/>
    <w:rsid w:val="0008659A"/>
    <w:rsid w:val="0008703F"/>
    <w:rsid w:val="000870E4"/>
    <w:rsid w:val="00087D66"/>
    <w:rsid w:val="00090AA9"/>
    <w:rsid w:val="000912A1"/>
    <w:rsid w:val="00091379"/>
    <w:rsid w:val="00091D02"/>
    <w:rsid w:val="00091E9C"/>
    <w:rsid w:val="00092525"/>
    <w:rsid w:val="000933CA"/>
    <w:rsid w:val="000935FF"/>
    <w:rsid w:val="00093BD7"/>
    <w:rsid w:val="00094210"/>
    <w:rsid w:val="000948B0"/>
    <w:rsid w:val="000950C7"/>
    <w:rsid w:val="000954B1"/>
    <w:rsid w:val="00095A41"/>
    <w:rsid w:val="000966BE"/>
    <w:rsid w:val="00097F0F"/>
    <w:rsid w:val="000A0CC1"/>
    <w:rsid w:val="000A16DA"/>
    <w:rsid w:val="000A221C"/>
    <w:rsid w:val="000A2467"/>
    <w:rsid w:val="000A3C1D"/>
    <w:rsid w:val="000A58E6"/>
    <w:rsid w:val="000A5C68"/>
    <w:rsid w:val="000A6433"/>
    <w:rsid w:val="000A7448"/>
    <w:rsid w:val="000A7A81"/>
    <w:rsid w:val="000A7B1D"/>
    <w:rsid w:val="000B036E"/>
    <w:rsid w:val="000B044A"/>
    <w:rsid w:val="000B04F9"/>
    <w:rsid w:val="000B060E"/>
    <w:rsid w:val="000B07C3"/>
    <w:rsid w:val="000B260B"/>
    <w:rsid w:val="000B2B76"/>
    <w:rsid w:val="000B354E"/>
    <w:rsid w:val="000B3D7B"/>
    <w:rsid w:val="000B4820"/>
    <w:rsid w:val="000B4FC8"/>
    <w:rsid w:val="000B559F"/>
    <w:rsid w:val="000B5B4B"/>
    <w:rsid w:val="000B7306"/>
    <w:rsid w:val="000B76CE"/>
    <w:rsid w:val="000C023B"/>
    <w:rsid w:val="000C158A"/>
    <w:rsid w:val="000C17C9"/>
    <w:rsid w:val="000C26EA"/>
    <w:rsid w:val="000C36F7"/>
    <w:rsid w:val="000C395F"/>
    <w:rsid w:val="000C3963"/>
    <w:rsid w:val="000C5E62"/>
    <w:rsid w:val="000C6C33"/>
    <w:rsid w:val="000C77BF"/>
    <w:rsid w:val="000D1B0B"/>
    <w:rsid w:val="000D2A7F"/>
    <w:rsid w:val="000D3E17"/>
    <w:rsid w:val="000D5A56"/>
    <w:rsid w:val="000D66C3"/>
    <w:rsid w:val="000D6D91"/>
    <w:rsid w:val="000D7340"/>
    <w:rsid w:val="000D7739"/>
    <w:rsid w:val="000D7C7B"/>
    <w:rsid w:val="000D7D4B"/>
    <w:rsid w:val="000E0261"/>
    <w:rsid w:val="000E0C4F"/>
    <w:rsid w:val="000E100B"/>
    <w:rsid w:val="000E16A6"/>
    <w:rsid w:val="000E1AEB"/>
    <w:rsid w:val="000E1EB2"/>
    <w:rsid w:val="000E3A19"/>
    <w:rsid w:val="000E59C1"/>
    <w:rsid w:val="000E5C9C"/>
    <w:rsid w:val="000E6621"/>
    <w:rsid w:val="000E7860"/>
    <w:rsid w:val="000E7CD3"/>
    <w:rsid w:val="000F0303"/>
    <w:rsid w:val="000F0F55"/>
    <w:rsid w:val="000F154E"/>
    <w:rsid w:val="000F19FC"/>
    <w:rsid w:val="000F1A3D"/>
    <w:rsid w:val="000F202A"/>
    <w:rsid w:val="000F2099"/>
    <w:rsid w:val="000F211E"/>
    <w:rsid w:val="000F2EFE"/>
    <w:rsid w:val="000F34AE"/>
    <w:rsid w:val="000F3CE9"/>
    <w:rsid w:val="000F4605"/>
    <w:rsid w:val="000F4E96"/>
    <w:rsid w:val="000F5113"/>
    <w:rsid w:val="000F53E1"/>
    <w:rsid w:val="000F6CBE"/>
    <w:rsid w:val="000F7354"/>
    <w:rsid w:val="000F7423"/>
    <w:rsid w:val="00101215"/>
    <w:rsid w:val="001014B0"/>
    <w:rsid w:val="00101600"/>
    <w:rsid w:val="00101FA0"/>
    <w:rsid w:val="00103717"/>
    <w:rsid w:val="00103BDA"/>
    <w:rsid w:val="00105D42"/>
    <w:rsid w:val="00105E65"/>
    <w:rsid w:val="00106510"/>
    <w:rsid w:val="00106A58"/>
    <w:rsid w:val="00106B05"/>
    <w:rsid w:val="00106DB9"/>
    <w:rsid w:val="00106DBA"/>
    <w:rsid w:val="0011036B"/>
    <w:rsid w:val="00111CBA"/>
    <w:rsid w:val="00112267"/>
    <w:rsid w:val="0011271E"/>
    <w:rsid w:val="00112768"/>
    <w:rsid w:val="00113338"/>
    <w:rsid w:val="00115191"/>
    <w:rsid w:val="00115276"/>
    <w:rsid w:val="00115D86"/>
    <w:rsid w:val="00116DA0"/>
    <w:rsid w:val="00117A6A"/>
    <w:rsid w:val="00120E89"/>
    <w:rsid w:val="00121349"/>
    <w:rsid w:val="001218A8"/>
    <w:rsid w:val="00121FBE"/>
    <w:rsid w:val="0012223F"/>
    <w:rsid w:val="001225B6"/>
    <w:rsid w:val="00122DC9"/>
    <w:rsid w:val="001232EA"/>
    <w:rsid w:val="00123F4C"/>
    <w:rsid w:val="00124875"/>
    <w:rsid w:val="00124B69"/>
    <w:rsid w:val="00125FD1"/>
    <w:rsid w:val="0012639A"/>
    <w:rsid w:val="00126B49"/>
    <w:rsid w:val="0012769B"/>
    <w:rsid w:val="0012797C"/>
    <w:rsid w:val="001279F9"/>
    <w:rsid w:val="0013007D"/>
    <w:rsid w:val="001312D5"/>
    <w:rsid w:val="001314CF"/>
    <w:rsid w:val="00133A73"/>
    <w:rsid w:val="00133C34"/>
    <w:rsid w:val="00134DA8"/>
    <w:rsid w:val="00134EFB"/>
    <w:rsid w:val="00135627"/>
    <w:rsid w:val="001359C1"/>
    <w:rsid w:val="0013612A"/>
    <w:rsid w:val="00136286"/>
    <w:rsid w:val="00136458"/>
    <w:rsid w:val="0013677B"/>
    <w:rsid w:val="00136AE8"/>
    <w:rsid w:val="0013716D"/>
    <w:rsid w:val="00137ACD"/>
    <w:rsid w:val="00137D78"/>
    <w:rsid w:val="0014017E"/>
    <w:rsid w:val="00140D18"/>
    <w:rsid w:val="00140EC8"/>
    <w:rsid w:val="0014206D"/>
    <w:rsid w:val="00143565"/>
    <w:rsid w:val="001439AD"/>
    <w:rsid w:val="00147BB3"/>
    <w:rsid w:val="00147C21"/>
    <w:rsid w:val="00147E61"/>
    <w:rsid w:val="00150CEB"/>
    <w:rsid w:val="001519BA"/>
    <w:rsid w:val="00151F7A"/>
    <w:rsid w:val="001527A4"/>
    <w:rsid w:val="001530BE"/>
    <w:rsid w:val="001548C2"/>
    <w:rsid w:val="00155DC4"/>
    <w:rsid w:val="0015686E"/>
    <w:rsid w:val="0015699C"/>
    <w:rsid w:val="00156AD6"/>
    <w:rsid w:val="00157014"/>
    <w:rsid w:val="00157606"/>
    <w:rsid w:val="001576CD"/>
    <w:rsid w:val="0016056A"/>
    <w:rsid w:val="00160E6F"/>
    <w:rsid w:val="0016100F"/>
    <w:rsid w:val="00161184"/>
    <w:rsid w:val="00161CE6"/>
    <w:rsid w:val="0016354D"/>
    <w:rsid w:val="0016444A"/>
    <w:rsid w:val="001657F1"/>
    <w:rsid w:val="0016634A"/>
    <w:rsid w:val="00166563"/>
    <w:rsid w:val="00166BDA"/>
    <w:rsid w:val="00171121"/>
    <w:rsid w:val="00171544"/>
    <w:rsid w:val="00171EF8"/>
    <w:rsid w:val="00172925"/>
    <w:rsid w:val="001744CD"/>
    <w:rsid w:val="0017588E"/>
    <w:rsid w:val="00176502"/>
    <w:rsid w:val="00176915"/>
    <w:rsid w:val="00177B83"/>
    <w:rsid w:val="00181BB5"/>
    <w:rsid w:val="00182D28"/>
    <w:rsid w:val="0018317C"/>
    <w:rsid w:val="00183450"/>
    <w:rsid w:val="0018382F"/>
    <w:rsid w:val="001839D5"/>
    <w:rsid w:val="00184425"/>
    <w:rsid w:val="00185394"/>
    <w:rsid w:val="00185D15"/>
    <w:rsid w:val="00185D22"/>
    <w:rsid w:val="001863AA"/>
    <w:rsid w:val="00186B34"/>
    <w:rsid w:val="00186CA7"/>
    <w:rsid w:val="00186E3C"/>
    <w:rsid w:val="0019013F"/>
    <w:rsid w:val="00192265"/>
    <w:rsid w:val="00192BD9"/>
    <w:rsid w:val="001936A9"/>
    <w:rsid w:val="00193D90"/>
    <w:rsid w:val="00195379"/>
    <w:rsid w:val="00195CE5"/>
    <w:rsid w:val="0019644E"/>
    <w:rsid w:val="001969AE"/>
    <w:rsid w:val="00196B65"/>
    <w:rsid w:val="00197537"/>
    <w:rsid w:val="00197AF3"/>
    <w:rsid w:val="001A116D"/>
    <w:rsid w:val="001A150E"/>
    <w:rsid w:val="001A1DF2"/>
    <w:rsid w:val="001A256C"/>
    <w:rsid w:val="001A32CC"/>
    <w:rsid w:val="001A4098"/>
    <w:rsid w:val="001A4195"/>
    <w:rsid w:val="001A492B"/>
    <w:rsid w:val="001A4ABE"/>
    <w:rsid w:val="001A52CD"/>
    <w:rsid w:val="001A5FEA"/>
    <w:rsid w:val="001A612B"/>
    <w:rsid w:val="001A71E4"/>
    <w:rsid w:val="001A72EA"/>
    <w:rsid w:val="001A7DDF"/>
    <w:rsid w:val="001A7E7B"/>
    <w:rsid w:val="001B1585"/>
    <w:rsid w:val="001B1C53"/>
    <w:rsid w:val="001B254B"/>
    <w:rsid w:val="001B296C"/>
    <w:rsid w:val="001B2D55"/>
    <w:rsid w:val="001B3824"/>
    <w:rsid w:val="001B5135"/>
    <w:rsid w:val="001B6052"/>
    <w:rsid w:val="001B769A"/>
    <w:rsid w:val="001B7A5A"/>
    <w:rsid w:val="001C03D7"/>
    <w:rsid w:val="001C07F0"/>
    <w:rsid w:val="001C0F83"/>
    <w:rsid w:val="001C199B"/>
    <w:rsid w:val="001C2925"/>
    <w:rsid w:val="001C2B87"/>
    <w:rsid w:val="001C5EDE"/>
    <w:rsid w:val="001C7D05"/>
    <w:rsid w:val="001C7FC4"/>
    <w:rsid w:val="001D05AD"/>
    <w:rsid w:val="001D0932"/>
    <w:rsid w:val="001D0CCC"/>
    <w:rsid w:val="001D38D7"/>
    <w:rsid w:val="001D3D3C"/>
    <w:rsid w:val="001D69AF"/>
    <w:rsid w:val="001D743E"/>
    <w:rsid w:val="001E0241"/>
    <w:rsid w:val="001E0585"/>
    <w:rsid w:val="001E1345"/>
    <w:rsid w:val="001E147F"/>
    <w:rsid w:val="001E2845"/>
    <w:rsid w:val="001E2B7A"/>
    <w:rsid w:val="001E38BB"/>
    <w:rsid w:val="001E3D5F"/>
    <w:rsid w:val="001E3E7D"/>
    <w:rsid w:val="001E515F"/>
    <w:rsid w:val="001E5381"/>
    <w:rsid w:val="001E6B6F"/>
    <w:rsid w:val="001E77D8"/>
    <w:rsid w:val="001E7CAB"/>
    <w:rsid w:val="001F11A0"/>
    <w:rsid w:val="001F1CC8"/>
    <w:rsid w:val="001F2071"/>
    <w:rsid w:val="001F2296"/>
    <w:rsid w:val="001F3D07"/>
    <w:rsid w:val="001F411C"/>
    <w:rsid w:val="001F4291"/>
    <w:rsid w:val="001F47B2"/>
    <w:rsid w:val="001F5107"/>
    <w:rsid w:val="001F52B6"/>
    <w:rsid w:val="001F5943"/>
    <w:rsid w:val="001F6891"/>
    <w:rsid w:val="001F778E"/>
    <w:rsid w:val="001F7BAE"/>
    <w:rsid w:val="001F7C5E"/>
    <w:rsid w:val="001F7C85"/>
    <w:rsid w:val="002001B7"/>
    <w:rsid w:val="00201B96"/>
    <w:rsid w:val="002039CA"/>
    <w:rsid w:val="00204BD0"/>
    <w:rsid w:val="00204C11"/>
    <w:rsid w:val="00205EFE"/>
    <w:rsid w:val="00206F99"/>
    <w:rsid w:val="00210E4D"/>
    <w:rsid w:val="002116D0"/>
    <w:rsid w:val="00211A3B"/>
    <w:rsid w:val="002138DB"/>
    <w:rsid w:val="002165EF"/>
    <w:rsid w:val="00216DD8"/>
    <w:rsid w:val="002172DF"/>
    <w:rsid w:val="00220D72"/>
    <w:rsid w:val="00221A41"/>
    <w:rsid w:val="00221DA4"/>
    <w:rsid w:val="00221DBD"/>
    <w:rsid w:val="00221F00"/>
    <w:rsid w:val="00222903"/>
    <w:rsid w:val="002229DE"/>
    <w:rsid w:val="00222B63"/>
    <w:rsid w:val="00224CF1"/>
    <w:rsid w:val="0022504D"/>
    <w:rsid w:val="00226452"/>
    <w:rsid w:val="00226A6D"/>
    <w:rsid w:val="00226BA0"/>
    <w:rsid w:val="00226E09"/>
    <w:rsid w:val="00227186"/>
    <w:rsid w:val="00227CB0"/>
    <w:rsid w:val="00230E46"/>
    <w:rsid w:val="0023144A"/>
    <w:rsid w:val="0023204D"/>
    <w:rsid w:val="0023230B"/>
    <w:rsid w:val="00233696"/>
    <w:rsid w:val="00233777"/>
    <w:rsid w:val="002337CB"/>
    <w:rsid w:val="00233D51"/>
    <w:rsid w:val="00233F78"/>
    <w:rsid w:val="00236372"/>
    <w:rsid w:val="00236383"/>
    <w:rsid w:val="00237EF7"/>
    <w:rsid w:val="00240468"/>
    <w:rsid w:val="002409CE"/>
    <w:rsid w:val="0024145E"/>
    <w:rsid w:val="002421CD"/>
    <w:rsid w:val="002433C5"/>
    <w:rsid w:val="002456D6"/>
    <w:rsid w:val="00246622"/>
    <w:rsid w:val="00246D94"/>
    <w:rsid w:val="002475AD"/>
    <w:rsid w:val="002514CA"/>
    <w:rsid w:val="0025152E"/>
    <w:rsid w:val="0025166A"/>
    <w:rsid w:val="00251D74"/>
    <w:rsid w:val="00251E8B"/>
    <w:rsid w:val="00251EFC"/>
    <w:rsid w:val="00252832"/>
    <w:rsid w:val="002535E9"/>
    <w:rsid w:val="00253846"/>
    <w:rsid w:val="0025487E"/>
    <w:rsid w:val="0025514F"/>
    <w:rsid w:val="00255F1B"/>
    <w:rsid w:val="002564C7"/>
    <w:rsid w:val="0025746A"/>
    <w:rsid w:val="0025749A"/>
    <w:rsid w:val="00257ADF"/>
    <w:rsid w:val="00257DC2"/>
    <w:rsid w:val="00260067"/>
    <w:rsid w:val="00260DBC"/>
    <w:rsid w:val="002612CD"/>
    <w:rsid w:val="0026192C"/>
    <w:rsid w:val="00261C76"/>
    <w:rsid w:val="00261EC5"/>
    <w:rsid w:val="00263BF8"/>
    <w:rsid w:val="00264751"/>
    <w:rsid w:val="00264E5C"/>
    <w:rsid w:val="0026688A"/>
    <w:rsid w:val="00266977"/>
    <w:rsid w:val="0026768C"/>
    <w:rsid w:val="00270CBE"/>
    <w:rsid w:val="00271635"/>
    <w:rsid w:val="00271AF2"/>
    <w:rsid w:val="00272426"/>
    <w:rsid w:val="00273DAA"/>
    <w:rsid w:val="00273EB0"/>
    <w:rsid w:val="00273F27"/>
    <w:rsid w:val="00274874"/>
    <w:rsid w:val="00274C17"/>
    <w:rsid w:val="0027566C"/>
    <w:rsid w:val="00275B73"/>
    <w:rsid w:val="00275E86"/>
    <w:rsid w:val="002760F9"/>
    <w:rsid w:val="002777C2"/>
    <w:rsid w:val="00277F19"/>
    <w:rsid w:val="0028000C"/>
    <w:rsid w:val="002807FB"/>
    <w:rsid w:val="00280BF1"/>
    <w:rsid w:val="00281463"/>
    <w:rsid w:val="002817D6"/>
    <w:rsid w:val="0028218F"/>
    <w:rsid w:val="00282206"/>
    <w:rsid w:val="00283C18"/>
    <w:rsid w:val="0028545E"/>
    <w:rsid w:val="002857C5"/>
    <w:rsid w:val="00286743"/>
    <w:rsid w:val="00286B4B"/>
    <w:rsid w:val="00286C3E"/>
    <w:rsid w:val="00286E14"/>
    <w:rsid w:val="0028722E"/>
    <w:rsid w:val="00290E3E"/>
    <w:rsid w:val="00291E75"/>
    <w:rsid w:val="00292246"/>
    <w:rsid w:val="00294EEC"/>
    <w:rsid w:val="002972CA"/>
    <w:rsid w:val="0029782F"/>
    <w:rsid w:val="002A0450"/>
    <w:rsid w:val="002A052B"/>
    <w:rsid w:val="002A08D6"/>
    <w:rsid w:val="002A1075"/>
    <w:rsid w:val="002A17DD"/>
    <w:rsid w:val="002A18AE"/>
    <w:rsid w:val="002A2715"/>
    <w:rsid w:val="002A48D1"/>
    <w:rsid w:val="002A5506"/>
    <w:rsid w:val="002A636E"/>
    <w:rsid w:val="002A6848"/>
    <w:rsid w:val="002A6D51"/>
    <w:rsid w:val="002A78C1"/>
    <w:rsid w:val="002B24C6"/>
    <w:rsid w:val="002B45F1"/>
    <w:rsid w:val="002B4CA3"/>
    <w:rsid w:val="002B7425"/>
    <w:rsid w:val="002B74A6"/>
    <w:rsid w:val="002C0FC8"/>
    <w:rsid w:val="002C116D"/>
    <w:rsid w:val="002C1377"/>
    <w:rsid w:val="002C2537"/>
    <w:rsid w:val="002C28C4"/>
    <w:rsid w:val="002C29C5"/>
    <w:rsid w:val="002C2B0C"/>
    <w:rsid w:val="002C471C"/>
    <w:rsid w:val="002C47D0"/>
    <w:rsid w:val="002C4D47"/>
    <w:rsid w:val="002C6091"/>
    <w:rsid w:val="002C6F0B"/>
    <w:rsid w:val="002C751B"/>
    <w:rsid w:val="002C79BB"/>
    <w:rsid w:val="002D04DF"/>
    <w:rsid w:val="002D04E6"/>
    <w:rsid w:val="002D06FF"/>
    <w:rsid w:val="002D1B33"/>
    <w:rsid w:val="002D22AC"/>
    <w:rsid w:val="002D2B53"/>
    <w:rsid w:val="002D42EA"/>
    <w:rsid w:val="002D4B84"/>
    <w:rsid w:val="002D5307"/>
    <w:rsid w:val="002D55E8"/>
    <w:rsid w:val="002D56F3"/>
    <w:rsid w:val="002D7FEC"/>
    <w:rsid w:val="002E122D"/>
    <w:rsid w:val="002E2151"/>
    <w:rsid w:val="002E3191"/>
    <w:rsid w:val="002E4844"/>
    <w:rsid w:val="002E591C"/>
    <w:rsid w:val="002E5C9D"/>
    <w:rsid w:val="002E7E54"/>
    <w:rsid w:val="002F0608"/>
    <w:rsid w:val="002F2724"/>
    <w:rsid w:val="002F2A58"/>
    <w:rsid w:val="002F38E3"/>
    <w:rsid w:val="002F3EB7"/>
    <w:rsid w:val="002F4314"/>
    <w:rsid w:val="002F453A"/>
    <w:rsid w:val="002F50C7"/>
    <w:rsid w:val="002F7250"/>
    <w:rsid w:val="002F77CA"/>
    <w:rsid w:val="00301BDC"/>
    <w:rsid w:val="0030211B"/>
    <w:rsid w:val="0030364A"/>
    <w:rsid w:val="00303709"/>
    <w:rsid w:val="0030423F"/>
    <w:rsid w:val="0030471C"/>
    <w:rsid w:val="00304A16"/>
    <w:rsid w:val="003057C2"/>
    <w:rsid w:val="00305D72"/>
    <w:rsid w:val="00306258"/>
    <w:rsid w:val="00306D77"/>
    <w:rsid w:val="003078EA"/>
    <w:rsid w:val="00307BC1"/>
    <w:rsid w:val="0031017D"/>
    <w:rsid w:val="003109E0"/>
    <w:rsid w:val="0031162F"/>
    <w:rsid w:val="00311B18"/>
    <w:rsid w:val="00313345"/>
    <w:rsid w:val="003137CC"/>
    <w:rsid w:val="00314209"/>
    <w:rsid w:val="00314F43"/>
    <w:rsid w:val="003163DC"/>
    <w:rsid w:val="00316C2D"/>
    <w:rsid w:val="00317A27"/>
    <w:rsid w:val="00317AAC"/>
    <w:rsid w:val="00320785"/>
    <w:rsid w:val="00320EB9"/>
    <w:rsid w:val="00321010"/>
    <w:rsid w:val="0032267C"/>
    <w:rsid w:val="00323FBA"/>
    <w:rsid w:val="00324071"/>
    <w:rsid w:val="003259D0"/>
    <w:rsid w:val="00325ABA"/>
    <w:rsid w:val="003267B8"/>
    <w:rsid w:val="00326A72"/>
    <w:rsid w:val="00327582"/>
    <w:rsid w:val="00330193"/>
    <w:rsid w:val="00331201"/>
    <w:rsid w:val="003315AA"/>
    <w:rsid w:val="00331B68"/>
    <w:rsid w:val="00331E47"/>
    <w:rsid w:val="003320F5"/>
    <w:rsid w:val="003339AC"/>
    <w:rsid w:val="00333B87"/>
    <w:rsid w:val="00333EE6"/>
    <w:rsid w:val="00334579"/>
    <w:rsid w:val="003355AD"/>
    <w:rsid w:val="003365DA"/>
    <w:rsid w:val="003365FB"/>
    <w:rsid w:val="00336C72"/>
    <w:rsid w:val="003370D4"/>
    <w:rsid w:val="00337D1F"/>
    <w:rsid w:val="00337F45"/>
    <w:rsid w:val="003410C5"/>
    <w:rsid w:val="003411F9"/>
    <w:rsid w:val="0034223A"/>
    <w:rsid w:val="003422CA"/>
    <w:rsid w:val="003438BA"/>
    <w:rsid w:val="00343FB3"/>
    <w:rsid w:val="00345269"/>
    <w:rsid w:val="00345349"/>
    <w:rsid w:val="00345668"/>
    <w:rsid w:val="00345AFE"/>
    <w:rsid w:val="00347715"/>
    <w:rsid w:val="00350426"/>
    <w:rsid w:val="00355130"/>
    <w:rsid w:val="00355560"/>
    <w:rsid w:val="00356CBD"/>
    <w:rsid w:val="00360D25"/>
    <w:rsid w:val="00361043"/>
    <w:rsid w:val="003611B0"/>
    <w:rsid w:val="00363CA6"/>
    <w:rsid w:val="00364621"/>
    <w:rsid w:val="00364CB8"/>
    <w:rsid w:val="0036553E"/>
    <w:rsid w:val="00365612"/>
    <w:rsid w:val="00365F61"/>
    <w:rsid w:val="0036641F"/>
    <w:rsid w:val="00366630"/>
    <w:rsid w:val="00367FB4"/>
    <w:rsid w:val="003709C5"/>
    <w:rsid w:val="003721F8"/>
    <w:rsid w:val="00372634"/>
    <w:rsid w:val="00373366"/>
    <w:rsid w:val="00374914"/>
    <w:rsid w:val="003758B2"/>
    <w:rsid w:val="00376053"/>
    <w:rsid w:val="0037629E"/>
    <w:rsid w:val="0037728E"/>
    <w:rsid w:val="003774C8"/>
    <w:rsid w:val="00381955"/>
    <w:rsid w:val="003820C5"/>
    <w:rsid w:val="00382EBF"/>
    <w:rsid w:val="00382ED1"/>
    <w:rsid w:val="00382F41"/>
    <w:rsid w:val="003837E1"/>
    <w:rsid w:val="00384B94"/>
    <w:rsid w:val="0038537E"/>
    <w:rsid w:val="00385B7E"/>
    <w:rsid w:val="00385C65"/>
    <w:rsid w:val="00386AB4"/>
    <w:rsid w:val="00386D1E"/>
    <w:rsid w:val="00387AB0"/>
    <w:rsid w:val="003905A4"/>
    <w:rsid w:val="00390FEA"/>
    <w:rsid w:val="00391F73"/>
    <w:rsid w:val="00392137"/>
    <w:rsid w:val="00393077"/>
    <w:rsid w:val="00393141"/>
    <w:rsid w:val="0039386F"/>
    <w:rsid w:val="00394E5A"/>
    <w:rsid w:val="00395143"/>
    <w:rsid w:val="0039531C"/>
    <w:rsid w:val="00395361"/>
    <w:rsid w:val="003953B9"/>
    <w:rsid w:val="003954B9"/>
    <w:rsid w:val="003961C6"/>
    <w:rsid w:val="003964B9"/>
    <w:rsid w:val="00396DB6"/>
    <w:rsid w:val="003975E2"/>
    <w:rsid w:val="00397EF7"/>
    <w:rsid w:val="003A01D6"/>
    <w:rsid w:val="003A039C"/>
    <w:rsid w:val="003A042E"/>
    <w:rsid w:val="003A044F"/>
    <w:rsid w:val="003A07BA"/>
    <w:rsid w:val="003A2D23"/>
    <w:rsid w:val="003A2EAE"/>
    <w:rsid w:val="003A34C0"/>
    <w:rsid w:val="003A4CA2"/>
    <w:rsid w:val="003A5375"/>
    <w:rsid w:val="003A5741"/>
    <w:rsid w:val="003A5D1B"/>
    <w:rsid w:val="003A67CE"/>
    <w:rsid w:val="003A79A7"/>
    <w:rsid w:val="003B3D26"/>
    <w:rsid w:val="003B4853"/>
    <w:rsid w:val="003B4B91"/>
    <w:rsid w:val="003B5063"/>
    <w:rsid w:val="003B51BB"/>
    <w:rsid w:val="003B5C07"/>
    <w:rsid w:val="003B62E6"/>
    <w:rsid w:val="003B6741"/>
    <w:rsid w:val="003B771B"/>
    <w:rsid w:val="003C0D3B"/>
    <w:rsid w:val="003C2039"/>
    <w:rsid w:val="003C23A8"/>
    <w:rsid w:val="003C23DC"/>
    <w:rsid w:val="003C3040"/>
    <w:rsid w:val="003C3435"/>
    <w:rsid w:val="003C39CC"/>
    <w:rsid w:val="003C3F1D"/>
    <w:rsid w:val="003C56CB"/>
    <w:rsid w:val="003C5704"/>
    <w:rsid w:val="003C683F"/>
    <w:rsid w:val="003C70B2"/>
    <w:rsid w:val="003C71FA"/>
    <w:rsid w:val="003C7A22"/>
    <w:rsid w:val="003C7BD5"/>
    <w:rsid w:val="003C7D1D"/>
    <w:rsid w:val="003D00FF"/>
    <w:rsid w:val="003D094B"/>
    <w:rsid w:val="003D1BFA"/>
    <w:rsid w:val="003D2183"/>
    <w:rsid w:val="003D361F"/>
    <w:rsid w:val="003D376E"/>
    <w:rsid w:val="003D461A"/>
    <w:rsid w:val="003D63BB"/>
    <w:rsid w:val="003D6464"/>
    <w:rsid w:val="003D744F"/>
    <w:rsid w:val="003E03B8"/>
    <w:rsid w:val="003E1184"/>
    <w:rsid w:val="003E17EC"/>
    <w:rsid w:val="003E1E72"/>
    <w:rsid w:val="003E3680"/>
    <w:rsid w:val="003E3A9A"/>
    <w:rsid w:val="003E3AC0"/>
    <w:rsid w:val="003E3F99"/>
    <w:rsid w:val="003E5796"/>
    <w:rsid w:val="003E5C7A"/>
    <w:rsid w:val="003E670B"/>
    <w:rsid w:val="003E674A"/>
    <w:rsid w:val="003F07B0"/>
    <w:rsid w:val="003F0D2F"/>
    <w:rsid w:val="003F11C8"/>
    <w:rsid w:val="003F1614"/>
    <w:rsid w:val="003F1D8C"/>
    <w:rsid w:val="003F1FD7"/>
    <w:rsid w:val="003F2B7B"/>
    <w:rsid w:val="003F56E4"/>
    <w:rsid w:val="003F5A27"/>
    <w:rsid w:val="003F5F82"/>
    <w:rsid w:val="003F5FCF"/>
    <w:rsid w:val="003F769E"/>
    <w:rsid w:val="003F79FA"/>
    <w:rsid w:val="00400FAC"/>
    <w:rsid w:val="004010FE"/>
    <w:rsid w:val="0040218C"/>
    <w:rsid w:val="00402682"/>
    <w:rsid w:val="00402A0E"/>
    <w:rsid w:val="004034E9"/>
    <w:rsid w:val="004038F1"/>
    <w:rsid w:val="0040399D"/>
    <w:rsid w:val="00403EEB"/>
    <w:rsid w:val="004041A4"/>
    <w:rsid w:val="004046C4"/>
    <w:rsid w:val="004054C9"/>
    <w:rsid w:val="004057F6"/>
    <w:rsid w:val="00407B59"/>
    <w:rsid w:val="00410A60"/>
    <w:rsid w:val="00410FA6"/>
    <w:rsid w:val="00411BFD"/>
    <w:rsid w:val="00412A7F"/>
    <w:rsid w:val="00413097"/>
    <w:rsid w:val="00413285"/>
    <w:rsid w:val="00416232"/>
    <w:rsid w:val="00416382"/>
    <w:rsid w:val="00417CD1"/>
    <w:rsid w:val="004206DF"/>
    <w:rsid w:val="00420AE0"/>
    <w:rsid w:val="00420BB7"/>
    <w:rsid w:val="0042160A"/>
    <w:rsid w:val="004219EE"/>
    <w:rsid w:val="004221AB"/>
    <w:rsid w:val="0042229B"/>
    <w:rsid w:val="00424780"/>
    <w:rsid w:val="00425050"/>
    <w:rsid w:val="0042516B"/>
    <w:rsid w:val="00426EEE"/>
    <w:rsid w:val="004270EC"/>
    <w:rsid w:val="0042728E"/>
    <w:rsid w:val="004279A1"/>
    <w:rsid w:val="00427B46"/>
    <w:rsid w:val="00430943"/>
    <w:rsid w:val="004320CC"/>
    <w:rsid w:val="004333BB"/>
    <w:rsid w:val="00433C87"/>
    <w:rsid w:val="0043474C"/>
    <w:rsid w:val="00435334"/>
    <w:rsid w:val="0043614B"/>
    <w:rsid w:val="00436B31"/>
    <w:rsid w:val="00437F43"/>
    <w:rsid w:val="004418C2"/>
    <w:rsid w:val="004424B5"/>
    <w:rsid w:val="00444197"/>
    <w:rsid w:val="00445820"/>
    <w:rsid w:val="00446B4B"/>
    <w:rsid w:val="00446EA2"/>
    <w:rsid w:val="00450EE7"/>
    <w:rsid w:val="00451917"/>
    <w:rsid w:val="00451CA1"/>
    <w:rsid w:val="00451EC1"/>
    <w:rsid w:val="004524F7"/>
    <w:rsid w:val="00452831"/>
    <w:rsid w:val="00452ED8"/>
    <w:rsid w:val="0045414C"/>
    <w:rsid w:val="00454952"/>
    <w:rsid w:val="004552ED"/>
    <w:rsid w:val="004559E3"/>
    <w:rsid w:val="00455B1C"/>
    <w:rsid w:val="00455C0C"/>
    <w:rsid w:val="00456657"/>
    <w:rsid w:val="00456949"/>
    <w:rsid w:val="00456D41"/>
    <w:rsid w:val="00457497"/>
    <w:rsid w:val="00460AB5"/>
    <w:rsid w:val="00460F0D"/>
    <w:rsid w:val="004616A5"/>
    <w:rsid w:val="00462830"/>
    <w:rsid w:val="00463719"/>
    <w:rsid w:val="0046493F"/>
    <w:rsid w:val="00465093"/>
    <w:rsid w:val="004655E0"/>
    <w:rsid w:val="0046574C"/>
    <w:rsid w:val="00466A29"/>
    <w:rsid w:val="00467D4A"/>
    <w:rsid w:val="00470564"/>
    <w:rsid w:val="004706A4"/>
    <w:rsid w:val="00470932"/>
    <w:rsid w:val="004713F4"/>
    <w:rsid w:val="0047189E"/>
    <w:rsid w:val="00472128"/>
    <w:rsid w:val="0047212C"/>
    <w:rsid w:val="00472CB0"/>
    <w:rsid w:val="00472DCA"/>
    <w:rsid w:val="00472E7F"/>
    <w:rsid w:val="00475309"/>
    <w:rsid w:val="004758FB"/>
    <w:rsid w:val="004758FE"/>
    <w:rsid w:val="004771C0"/>
    <w:rsid w:val="004773B2"/>
    <w:rsid w:val="00477C02"/>
    <w:rsid w:val="00477C7D"/>
    <w:rsid w:val="00477EDE"/>
    <w:rsid w:val="00480BDA"/>
    <w:rsid w:val="00481906"/>
    <w:rsid w:val="00482408"/>
    <w:rsid w:val="00482E7C"/>
    <w:rsid w:val="00482F51"/>
    <w:rsid w:val="00483ADB"/>
    <w:rsid w:val="00483BF5"/>
    <w:rsid w:val="00484797"/>
    <w:rsid w:val="00484D73"/>
    <w:rsid w:val="00484FE9"/>
    <w:rsid w:val="004858BA"/>
    <w:rsid w:val="00485EB0"/>
    <w:rsid w:val="00486133"/>
    <w:rsid w:val="004863AA"/>
    <w:rsid w:val="0048759E"/>
    <w:rsid w:val="0049297E"/>
    <w:rsid w:val="004935F1"/>
    <w:rsid w:val="00493EC2"/>
    <w:rsid w:val="00493FA4"/>
    <w:rsid w:val="00493FFF"/>
    <w:rsid w:val="0049445D"/>
    <w:rsid w:val="00495460"/>
    <w:rsid w:val="004955A9"/>
    <w:rsid w:val="00496D15"/>
    <w:rsid w:val="00496D32"/>
    <w:rsid w:val="004A09FA"/>
    <w:rsid w:val="004A0E23"/>
    <w:rsid w:val="004A12D3"/>
    <w:rsid w:val="004A1309"/>
    <w:rsid w:val="004A14B3"/>
    <w:rsid w:val="004A1DA8"/>
    <w:rsid w:val="004A2AF1"/>
    <w:rsid w:val="004A33D5"/>
    <w:rsid w:val="004A385C"/>
    <w:rsid w:val="004A3DC7"/>
    <w:rsid w:val="004A5016"/>
    <w:rsid w:val="004A5A56"/>
    <w:rsid w:val="004A6025"/>
    <w:rsid w:val="004A65AA"/>
    <w:rsid w:val="004A6F8F"/>
    <w:rsid w:val="004A7096"/>
    <w:rsid w:val="004B02E9"/>
    <w:rsid w:val="004B1099"/>
    <w:rsid w:val="004B15FF"/>
    <w:rsid w:val="004B1BA2"/>
    <w:rsid w:val="004B2659"/>
    <w:rsid w:val="004B29C5"/>
    <w:rsid w:val="004B3E0C"/>
    <w:rsid w:val="004B3E6A"/>
    <w:rsid w:val="004B3E9F"/>
    <w:rsid w:val="004B4A7C"/>
    <w:rsid w:val="004B5856"/>
    <w:rsid w:val="004B5A20"/>
    <w:rsid w:val="004B5B94"/>
    <w:rsid w:val="004B5BBF"/>
    <w:rsid w:val="004B6B6A"/>
    <w:rsid w:val="004B73EE"/>
    <w:rsid w:val="004B7C35"/>
    <w:rsid w:val="004C2644"/>
    <w:rsid w:val="004C33ED"/>
    <w:rsid w:val="004C497E"/>
    <w:rsid w:val="004C54C7"/>
    <w:rsid w:val="004C5AF2"/>
    <w:rsid w:val="004C668E"/>
    <w:rsid w:val="004C7588"/>
    <w:rsid w:val="004C763C"/>
    <w:rsid w:val="004C7D01"/>
    <w:rsid w:val="004C7F5C"/>
    <w:rsid w:val="004D0132"/>
    <w:rsid w:val="004D11D7"/>
    <w:rsid w:val="004D1699"/>
    <w:rsid w:val="004D1ABB"/>
    <w:rsid w:val="004D1BBA"/>
    <w:rsid w:val="004D1E5A"/>
    <w:rsid w:val="004D1F92"/>
    <w:rsid w:val="004D2738"/>
    <w:rsid w:val="004D281D"/>
    <w:rsid w:val="004D2C1F"/>
    <w:rsid w:val="004D3D9F"/>
    <w:rsid w:val="004D482A"/>
    <w:rsid w:val="004D4902"/>
    <w:rsid w:val="004D78F9"/>
    <w:rsid w:val="004E01BC"/>
    <w:rsid w:val="004E060C"/>
    <w:rsid w:val="004E0DF9"/>
    <w:rsid w:val="004E12F5"/>
    <w:rsid w:val="004E1700"/>
    <w:rsid w:val="004E1F8B"/>
    <w:rsid w:val="004E2460"/>
    <w:rsid w:val="004E33FA"/>
    <w:rsid w:val="004E44C3"/>
    <w:rsid w:val="004E45C7"/>
    <w:rsid w:val="004E5476"/>
    <w:rsid w:val="004E56DA"/>
    <w:rsid w:val="004E7962"/>
    <w:rsid w:val="004F1532"/>
    <w:rsid w:val="004F2B3F"/>
    <w:rsid w:val="004F2D85"/>
    <w:rsid w:val="004F3486"/>
    <w:rsid w:val="004F4A3B"/>
    <w:rsid w:val="004F5698"/>
    <w:rsid w:val="004F580B"/>
    <w:rsid w:val="004F5D47"/>
    <w:rsid w:val="004F66D8"/>
    <w:rsid w:val="004F7307"/>
    <w:rsid w:val="004F7695"/>
    <w:rsid w:val="004F76BD"/>
    <w:rsid w:val="004F7BA4"/>
    <w:rsid w:val="00502ECF"/>
    <w:rsid w:val="00503FFB"/>
    <w:rsid w:val="0050424C"/>
    <w:rsid w:val="0050505F"/>
    <w:rsid w:val="0050596C"/>
    <w:rsid w:val="00506084"/>
    <w:rsid w:val="00507468"/>
    <w:rsid w:val="00510B23"/>
    <w:rsid w:val="00510D1E"/>
    <w:rsid w:val="00510D98"/>
    <w:rsid w:val="00510E47"/>
    <w:rsid w:val="005118ED"/>
    <w:rsid w:val="005123D1"/>
    <w:rsid w:val="0051298A"/>
    <w:rsid w:val="00512EB1"/>
    <w:rsid w:val="005153CF"/>
    <w:rsid w:val="00515F50"/>
    <w:rsid w:val="005167FD"/>
    <w:rsid w:val="00516862"/>
    <w:rsid w:val="005170DC"/>
    <w:rsid w:val="00520B7D"/>
    <w:rsid w:val="00520ECC"/>
    <w:rsid w:val="00521298"/>
    <w:rsid w:val="005214CF"/>
    <w:rsid w:val="00522365"/>
    <w:rsid w:val="00522383"/>
    <w:rsid w:val="005234C2"/>
    <w:rsid w:val="00523D38"/>
    <w:rsid w:val="00523E74"/>
    <w:rsid w:val="00524E68"/>
    <w:rsid w:val="00524E6B"/>
    <w:rsid w:val="00525216"/>
    <w:rsid w:val="005252D0"/>
    <w:rsid w:val="00525E3B"/>
    <w:rsid w:val="0052628E"/>
    <w:rsid w:val="00526C30"/>
    <w:rsid w:val="005304A8"/>
    <w:rsid w:val="00530B29"/>
    <w:rsid w:val="00530DAB"/>
    <w:rsid w:val="00532725"/>
    <w:rsid w:val="005332F1"/>
    <w:rsid w:val="0053333E"/>
    <w:rsid w:val="00533451"/>
    <w:rsid w:val="00533FDD"/>
    <w:rsid w:val="005343FE"/>
    <w:rsid w:val="0053478F"/>
    <w:rsid w:val="00535577"/>
    <w:rsid w:val="005358FA"/>
    <w:rsid w:val="005401AD"/>
    <w:rsid w:val="005412A4"/>
    <w:rsid w:val="005412E0"/>
    <w:rsid w:val="00541C65"/>
    <w:rsid w:val="00541D1E"/>
    <w:rsid w:val="00541E80"/>
    <w:rsid w:val="0054234F"/>
    <w:rsid w:val="005427E4"/>
    <w:rsid w:val="005446CF"/>
    <w:rsid w:val="005449BC"/>
    <w:rsid w:val="0054546F"/>
    <w:rsid w:val="005476E1"/>
    <w:rsid w:val="005479AE"/>
    <w:rsid w:val="00547E78"/>
    <w:rsid w:val="00550D19"/>
    <w:rsid w:val="00550F21"/>
    <w:rsid w:val="00551012"/>
    <w:rsid w:val="00552658"/>
    <w:rsid w:val="00552F54"/>
    <w:rsid w:val="0055345D"/>
    <w:rsid w:val="00553BCF"/>
    <w:rsid w:val="00553C64"/>
    <w:rsid w:val="0055422D"/>
    <w:rsid w:val="00554399"/>
    <w:rsid w:val="00554558"/>
    <w:rsid w:val="00554C21"/>
    <w:rsid w:val="00554E8F"/>
    <w:rsid w:val="0055511C"/>
    <w:rsid w:val="0055567D"/>
    <w:rsid w:val="005562DA"/>
    <w:rsid w:val="0055664F"/>
    <w:rsid w:val="00556CBC"/>
    <w:rsid w:val="00556DA0"/>
    <w:rsid w:val="005572C9"/>
    <w:rsid w:val="00557331"/>
    <w:rsid w:val="00560764"/>
    <w:rsid w:val="005609DE"/>
    <w:rsid w:val="0056147C"/>
    <w:rsid w:val="00562651"/>
    <w:rsid w:val="005640FC"/>
    <w:rsid w:val="00564137"/>
    <w:rsid w:val="00564A73"/>
    <w:rsid w:val="005659C7"/>
    <w:rsid w:val="00565EAC"/>
    <w:rsid w:val="0056794B"/>
    <w:rsid w:val="00567B0C"/>
    <w:rsid w:val="00567EE1"/>
    <w:rsid w:val="0057078B"/>
    <w:rsid w:val="00572258"/>
    <w:rsid w:val="00572459"/>
    <w:rsid w:val="00572B84"/>
    <w:rsid w:val="00573158"/>
    <w:rsid w:val="0057395C"/>
    <w:rsid w:val="00573DC5"/>
    <w:rsid w:val="00575A34"/>
    <w:rsid w:val="00575AE0"/>
    <w:rsid w:val="00575B82"/>
    <w:rsid w:val="00575D7F"/>
    <w:rsid w:val="005766A4"/>
    <w:rsid w:val="005768AF"/>
    <w:rsid w:val="00576E4F"/>
    <w:rsid w:val="00581BB9"/>
    <w:rsid w:val="00581C5F"/>
    <w:rsid w:val="00583516"/>
    <w:rsid w:val="005843BF"/>
    <w:rsid w:val="00584A22"/>
    <w:rsid w:val="005852C3"/>
    <w:rsid w:val="00585422"/>
    <w:rsid w:val="00585BB6"/>
    <w:rsid w:val="0058675B"/>
    <w:rsid w:val="00586B83"/>
    <w:rsid w:val="00586D14"/>
    <w:rsid w:val="005870D5"/>
    <w:rsid w:val="005874CB"/>
    <w:rsid w:val="00587544"/>
    <w:rsid w:val="00590AEB"/>
    <w:rsid w:val="00590D3C"/>
    <w:rsid w:val="00592D9C"/>
    <w:rsid w:val="00594450"/>
    <w:rsid w:val="00594F2B"/>
    <w:rsid w:val="00595F2B"/>
    <w:rsid w:val="005960ED"/>
    <w:rsid w:val="0059655E"/>
    <w:rsid w:val="00596FCC"/>
    <w:rsid w:val="00597F30"/>
    <w:rsid w:val="005A2670"/>
    <w:rsid w:val="005A2B82"/>
    <w:rsid w:val="005A349F"/>
    <w:rsid w:val="005A3D45"/>
    <w:rsid w:val="005A4D63"/>
    <w:rsid w:val="005A4F51"/>
    <w:rsid w:val="005A507E"/>
    <w:rsid w:val="005A7678"/>
    <w:rsid w:val="005A79CC"/>
    <w:rsid w:val="005B0237"/>
    <w:rsid w:val="005B05FC"/>
    <w:rsid w:val="005B2191"/>
    <w:rsid w:val="005B2E38"/>
    <w:rsid w:val="005B3383"/>
    <w:rsid w:val="005B5112"/>
    <w:rsid w:val="005B52C5"/>
    <w:rsid w:val="005B57F0"/>
    <w:rsid w:val="005B5940"/>
    <w:rsid w:val="005B5A7B"/>
    <w:rsid w:val="005B5C02"/>
    <w:rsid w:val="005B626C"/>
    <w:rsid w:val="005B6A79"/>
    <w:rsid w:val="005B7EE1"/>
    <w:rsid w:val="005C1B3A"/>
    <w:rsid w:val="005C268C"/>
    <w:rsid w:val="005C269B"/>
    <w:rsid w:val="005C2B26"/>
    <w:rsid w:val="005C2EAA"/>
    <w:rsid w:val="005C3425"/>
    <w:rsid w:val="005C49C9"/>
    <w:rsid w:val="005C5474"/>
    <w:rsid w:val="005C54C7"/>
    <w:rsid w:val="005C5C78"/>
    <w:rsid w:val="005C5F19"/>
    <w:rsid w:val="005C6CAA"/>
    <w:rsid w:val="005C7802"/>
    <w:rsid w:val="005D0BE1"/>
    <w:rsid w:val="005D26D9"/>
    <w:rsid w:val="005D300D"/>
    <w:rsid w:val="005D31BE"/>
    <w:rsid w:val="005D5BDC"/>
    <w:rsid w:val="005D6CD6"/>
    <w:rsid w:val="005D6F67"/>
    <w:rsid w:val="005D7836"/>
    <w:rsid w:val="005E0179"/>
    <w:rsid w:val="005E0754"/>
    <w:rsid w:val="005E0C45"/>
    <w:rsid w:val="005E0DAF"/>
    <w:rsid w:val="005E29FD"/>
    <w:rsid w:val="005E4A1B"/>
    <w:rsid w:val="005E5581"/>
    <w:rsid w:val="005E55F9"/>
    <w:rsid w:val="005E58E5"/>
    <w:rsid w:val="005E7524"/>
    <w:rsid w:val="005F1B5D"/>
    <w:rsid w:val="005F22F1"/>
    <w:rsid w:val="005F3AC6"/>
    <w:rsid w:val="005F57F6"/>
    <w:rsid w:val="005F58AC"/>
    <w:rsid w:val="005F778E"/>
    <w:rsid w:val="005F7DE5"/>
    <w:rsid w:val="0060090F"/>
    <w:rsid w:val="00601113"/>
    <w:rsid w:val="00602061"/>
    <w:rsid w:val="00602446"/>
    <w:rsid w:val="006025BD"/>
    <w:rsid w:val="00603E62"/>
    <w:rsid w:val="006042EA"/>
    <w:rsid w:val="00605790"/>
    <w:rsid w:val="0060660E"/>
    <w:rsid w:val="00606ACA"/>
    <w:rsid w:val="00610711"/>
    <w:rsid w:val="00611096"/>
    <w:rsid w:val="006110EF"/>
    <w:rsid w:val="0061116D"/>
    <w:rsid w:val="00611928"/>
    <w:rsid w:val="00611ACA"/>
    <w:rsid w:val="00611BEC"/>
    <w:rsid w:val="00611FE1"/>
    <w:rsid w:val="00612314"/>
    <w:rsid w:val="00612443"/>
    <w:rsid w:val="00612761"/>
    <w:rsid w:val="00612936"/>
    <w:rsid w:val="00613149"/>
    <w:rsid w:val="006139FA"/>
    <w:rsid w:val="00613D72"/>
    <w:rsid w:val="00613EBD"/>
    <w:rsid w:val="00615228"/>
    <w:rsid w:val="0061543D"/>
    <w:rsid w:val="00615F07"/>
    <w:rsid w:val="006166C1"/>
    <w:rsid w:val="00616937"/>
    <w:rsid w:val="006170EE"/>
    <w:rsid w:val="00617B77"/>
    <w:rsid w:val="00617D99"/>
    <w:rsid w:val="00620744"/>
    <w:rsid w:val="00620DC8"/>
    <w:rsid w:val="00621357"/>
    <w:rsid w:val="006217B0"/>
    <w:rsid w:val="00621AA5"/>
    <w:rsid w:val="00621EF5"/>
    <w:rsid w:val="006226EB"/>
    <w:rsid w:val="00622716"/>
    <w:rsid w:val="00622D48"/>
    <w:rsid w:val="0062373A"/>
    <w:rsid w:val="00624646"/>
    <w:rsid w:val="0062481E"/>
    <w:rsid w:val="0062544B"/>
    <w:rsid w:val="00626377"/>
    <w:rsid w:val="0062698C"/>
    <w:rsid w:val="00626A7E"/>
    <w:rsid w:val="00630784"/>
    <w:rsid w:val="00631CAE"/>
    <w:rsid w:val="0063273A"/>
    <w:rsid w:val="00632D8F"/>
    <w:rsid w:val="00632EF2"/>
    <w:rsid w:val="006336D2"/>
    <w:rsid w:val="006339D5"/>
    <w:rsid w:val="00633FB2"/>
    <w:rsid w:val="0063514B"/>
    <w:rsid w:val="00635714"/>
    <w:rsid w:val="00637421"/>
    <w:rsid w:val="00637434"/>
    <w:rsid w:val="00637FC3"/>
    <w:rsid w:val="0064131B"/>
    <w:rsid w:val="006416E0"/>
    <w:rsid w:val="00641DEC"/>
    <w:rsid w:val="00642F04"/>
    <w:rsid w:val="006445C2"/>
    <w:rsid w:val="006445FE"/>
    <w:rsid w:val="00644D57"/>
    <w:rsid w:val="006452C1"/>
    <w:rsid w:val="006460BD"/>
    <w:rsid w:val="00646674"/>
    <w:rsid w:val="006469D7"/>
    <w:rsid w:val="00646E0B"/>
    <w:rsid w:val="0064745D"/>
    <w:rsid w:val="00647D66"/>
    <w:rsid w:val="00652CB8"/>
    <w:rsid w:val="00652EB1"/>
    <w:rsid w:val="0065303A"/>
    <w:rsid w:val="00653BF9"/>
    <w:rsid w:val="00654462"/>
    <w:rsid w:val="0065620E"/>
    <w:rsid w:val="00657F7C"/>
    <w:rsid w:val="006607F7"/>
    <w:rsid w:val="00661028"/>
    <w:rsid w:val="006623DE"/>
    <w:rsid w:val="00662BB0"/>
    <w:rsid w:val="00662F80"/>
    <w:rsid w:val="0066345F"/>
    <w:rsid w:val="006637F5"/>
    <w:rsid w:val="00663BC5"/>
    <w:rsid w:val="00664C2E"/>
    <w:rsid w:val="0066526E"/>
    <w:rsid w:val="006653C9"/>
    <w:rsid w:val="00665FBB"/>
    <w:rsid w:val="006669C3"/>
    <w:rsid w:val="00666C85"/>
    <w:rsid w:val="006677ED"/>
    <w:rsid w:val="00672581"/>
    <w:rsid w:val="00673F2C"/>
    <w:rsid w:val="00674773"/>
    <w:rsid w:val="006759E0"/>
    <w:rsid w:val="00675BAB"/>
    <w:rsid w:val="00676364"/>
    <w:rsid w:val="00676500"/>
    <w:rsid w:val="00676526"/>
    <w:rsid w:val="00676AF2"/>
    <w:rsid w:val="00677036"/>
    <w:rsid w:val="00677460"/>
    <w:rsid w:val="006774C3"/>
    <w:rsid w:val="00677E05"/>
    <w:rsid w:val="006805A9"/>
    <w:rsid w:val="00680A6E"/>
    <w:rsid w:val="0068135D"/>
    <w:rsid w:val="00681627"/>
    <w:rsid w:val="0068347C"/>
    <w:rsid w:val="00683DC5"/>
    <w:rsid w:val="00684F58"/>
    <w:rsid w:val="0068501B"/>
    <w:rsid w:val="006852E1"/>
    <w:rsid w:val="00685E5C"/>
    <w:rsid w:val="00686968"/>
    <w:rsid w:val="006873B2"/>
    <w:rsid w:val="00687551"/>
    <w:rsid w:val="00687801"/>
    <w:rsid w:val="00687CB7"/>
    <w:rsid w:val="00690644"/>
    <w:rsid w:val="0069213E"/>
    <w:rsid w:val="006924BC"/>
    <w:rsid w:val="0069253A"/>
    <w:rsid w:val="00692B2D"/>
    <w:rsid w:val="006934E0"/>
    <w:rsid w:val="006938DE"/>
    <w:rsid w:val="00695586"/>
    <w:rsid w:val="00695BA5"/>
    <w:rsid w:val="00695E60"/>
    <w:rsid w:val="006971AD"/>
    <w:rsid w:val="00697B91"/>
    <w:rsid w:val="006A0F2F"/>
    <w:rsid w:val="006A11BD"/>
    <w:rsid w:val="006A1EAE"/>
    <w:rsid w:val="006A2402"/>
    <w:rsid w:val="006A47A8"/>
    <w:rsid w:val="006A57B2"/>
    <w:rsid w:val="006A58BF"/>
    <w:rsid w:val="006A730A"/>
    <w:rsid w:val="006A7B84"/>
    <w:rsid w:val="006B140A"/>
    <w:rsid w:val="006B1822"/>
    <w:rsid w:val="006B2512"/>
    <w:rsid w:val="006B27E0"/>
    <w:rsid w:val="006B3344"/>
    <w:rsid w:val="006B34E4"/>
    <w:rsid w:val="006B3CDC"/>
    <w:rsid w:val="006B4110"/>
    <w:rsid w:val="006B46DB"/>
    <w:rsid w:val="006B6E5D"/>
    <w:rsid w:val="006B71D1"/>
    <w:rsid w:val="006C27BA"/>
    <w:rsid w:val="006C326A"/>
    <w:rsid w:val="006C494C"/>
    <w:rsid w:val="006C498F"/>
    <w:rsid w:val="006C509E"/>
    <w:rsid w:val="006C51F6"/>
    <w:rsid w:val="006C5590"/>
    <w:rsid w:val="006C5869"/>
    <w:rsid w:val="006C66F5"/>
    <w:rsid w:val="006C6F7D"/>
    <w:rsid w:val="006D0C2A"/>
    <w:rsid w:val="006D0DF6"/>
    <w:rsid w:val="006D0EE7"/>
    <w:rsid w:val="006D3474"/>
    <w:rsid w:val="006D362D"/>
    <w:rsid w:val="006D44F6"/>
    <w:rsid w:val="006D4BDD"/>
    <w:rsid w:val="006D5F60"/>
    <w:rsid w:val="006D673E"/>
    <w:rsid w:val="006D6C92"/>
    <w:rsid w:val="006D6E00"/>
    <w:rsid w:val="006D76D0"/>
    <w:rsid w:val="006D7FEA"/>
    <w:rsid w:val="006E03AF"/>
    <w:rsid w:val="006E0757"/>
    <w:rsid w:val="006E0C72"/>
    <w:rsid w:val="006E0FC7"/>
    <w:rsid w:val="006E1278"/>
    <w:rsid w:val="006E1636"/>
    <w:rsid w:val="006E1DE9"/>
    <w:rsid w:val="006E3490"/>
    <w:rsid w:val="006E41F4"/>
    <w:rsid w:val="006E45DC"/>
    <w:rsid w:val="006E4EF5"/>
    <w:rsid w:val="006E5A3E"/>
    <w:rsid w:val="006E6FF0"/>
    <w:rsid w:val="006E71C1"/>
    <w:rsid w:val="006F0F63"/>
    <w:rsid w:val="006F1A8E"/>
    <w:rsid w:val="006F27B0"/>
    <w:rsid w:val="006F2D31"/>
    <w:rsid w:val="006F2D69"/>
    <w:rsid w:val="006F5DA9"/>
    <w:rsid w:val="006F6684"/>
    <w:rsid w:val="006F6838"/>
    <w:rsid w:val="006F7762"/>
    <w:rsid w:val="006F776C"/>
    <w:rsid w:val="006F79FE"/>
    <w:rsid w:val="007008F9"/>
    <w:rsid w:val="00701B9A"/>
    <w:rsid w:val="00701FCC"/>
    <w:rsid w:val="007035F7"/>
    <w:rsid w:val="00703791"/>
    <w:rsid w:val="0070393D"/>
    <w:rsid w:val="00706584"/>
    <w:rsid w:val="00706E32"/>
    <w:rsid w:val="0070792A"/>
    <w:rsid w:val="00710774"/>
    <w:rsid w:val="007116D6"/>
    <w:rsid w:val="00711EAC"/>
    <w:rsid w:val="00712DDB"/>
    <w:rsid w:val="0071318B"/>
    <w:rsid w:val="00713AC6"/>
    <w:rsid w:val="00713E50"/>
    <w:rsid w:val="00714F0C"/>
    <w:rsid w:val="00715117"/>
    <w:rsid w:val="00715A6B"/>
    <w:rsid w:val="007200C7"/>
    <w:rsid w:val="00721A5F"/>
    <w:rsid w:val="00721BF9"/>
    <w:rsid w:val="00721CE5"/>
    <w:rsid w:val="0072399E"/>
    <w:rsid w:val="00724079"/>
    <w:rsid w:val="00724B94"/>
    <w:rsid w:val="00724B9D"/>
    <w:rsid w:val="007258B5"/>
    <w:rsid w:val="007266A0"/>
    <w:rsid w:val="00726865"/>
    <w:rsid w:val="007305FE"/>
    <w:rsid w:val="00732231"/>
    <w:rsid w:val="00732586"/>
    <w:rsid w:val="00732D71"/>
    <w:rsid w:val="00733560"/>
    <w:rsid w:val="007335F4"/>
    <w:rsid w:val="00733BCF"/>
    <w:rsid w:val="0073414E"/>
    <w:rsid w:val="0073432C"/>
    <w:rsid w:val="007344AD"/>
    <w:rsid w:val="00735C48"/>
    <w:rsid w:val="00736659"/>
    <w:rsid w:val="00736B02"/>
    <w:rsid w:val="00736B52"/>
    <w:rsid w:val="00737EC8"/>
    <w:rsid w:val="00740766"/>
    <w:rsid w:val="00740ADB"/>
    <w:rsid w:val="00740C94"/>
    <w:rsid w:val="00742494"/>
    <w:rsid w:val="007430A6"/>
    <w:rsid w:val="0074445C"/>
    <w:rsid w:val="00744AE0"/>
    <w:rsid w:val="00745585"/>
    <w:rsid w:val="0074623A"/>
    <w:rsid w:val="00746DDE"/>
    <w:rsid w:val="00747C67"/>
    <w:rsid w:val="007500A9"/>
    <w:rsid w:val="0075208A"/>
    <w:rsid w:val="007526AF"/>
    <w:rsid w:val="00752C86"/>
    <w:rsid w:val="00752E87"/>
    <w:rsid w:val="00753240"/>
    <w:rsid w:val="007538DB"/>
    <w:rsid w:val="00754BA2"/>
    <w:rsid w:val="00754DEB"/>
    <w:rsid w:val="00755336"/>
    <w:rsid w:val="0075538C"/>
    <w:rsid w:val="00755931"/>
    <w:rsid w:val="007559CF"/>
    <w:rsid w:val="00756642"/>
    <w:rsid w:val="00756B8C"/>
    <w:rsid w:val="0075716D"/>
    <w:rsid w:val="0075739C"/>
    <w:rsid w:val="007576D5"/>
    <w:rsid w:val="00757AC0"/>
    <w:rsid w:val="00757D31"/>
    <w:rsid w:val="00760632"/>
    <w:rsid w:val="007606E0"/>
    <w:rsid w:val="00760A7E"/>
    <w:rsid w:val="00760C57"/>
    <w:rsid w:val="00761585"/>
    <w:rsid w:val="00761C82"/>
    <w:rsid w:val="00762337"/>
    <w:rsid w:val="007623CC"/>
    <w:rsid w:val="00763052"/>
    <w:rsid w:val="007636EE"/>
    <w:rsid w:val="00764387"/>
    <w:rsid w:val="00764502"/>
    <w:rsid w:val="007647A6"/>
    <w:rsid w:val="0076524F"/>
    <w:rsid w:val="00765D7D"/>
    <w:rsid w:val="007668E4"/>
    <w:rsid w:val="00766BE7"/>
    <w:rsid w:val="00766FC9"/>
    <w:rsid w:val="00767031"/>
    <w:rsid w:val="00770127"/>
    <w:rsid w:val="00770726"/>
    <w:rsid w:val="00771037"/>
    <w:rsid w:val="00771457"/>
    <w:rsid w:val="00771E52"/>
    <w:rsid w:val="00772A14"/>
    <w:rsid w:val="0077358D"/>
    <w:rsid w:val="007738BB"/>
    <w:rsid w:val="00773FA1"/>
    <w:rsid w:val="007752E2"/>
    <w:rsid w:val="0077533C"/>
    <w:rsid w:val="00775462"/>
    <w:rsid w:val="0077622E"/>
    <w:rsid w:val="00777030"/>
    <w:rsid w:val="007806AC"/>
    <w:rsid w:val="00780DFB"/>
    <w:rsid w:val="00781AB2"/>
    <w:rsid w:val="00781DDA"/>
    <w:rsid w:val="00781E11"/>
    <w:rsid w:val="007828CC"/>
    <w:rsid w:val="00782D3E"/>
    <w:rsid w:val="0078324A"/>
    <w:rsid w:val="007842B4"/>
    <w:rsid w:val="0078506C"/>
    <w:rsid w:val="00785982"/>
    <w:rsid w:val="00787802"/>
    <w:rsid w:val="00790573"/>
    <w:rsid w:val="00790994"/>
    <w:rsid w:val="007933C5"/>
    <w:rsid w:val="00794671"/>
    <w:rsid w:val="00794DEC"/>
    <w:rsid w:val="00794EA6"/>
    <w:rsid w:val="0079563E"/>
    <w:rsid w:val="00796C0D"/>
    <w:rsid w:val="0079734D"/>
    <w:rsid w:val="00797805"/>
    <w:rsid w:val="007A0029"/>
    <w:rsid w:val="007A0691"/>
    <w:rsid w:val="007A128D"/>
    <w:rsid w:val="007A1328"/>
    <w:rsid w:val="007A13E1"/>
    <w:rsid w:val="007A26EF"/>
    <w:rsid w:val="007A29EB"/>
    <w:rsid w:val="007A4362"/>
    <w:rsid w:val="007A4380"/>
    <w:rsid w:val="007A43A8"/>
    <w:rsid w:val="007A43B0"/>
    <w:rsid w:val="007A59C3"/>
    <w:rsid w:val="007A622C"/>
    <w:rsid w:val="007A663B"/>
    <w:rsid w:val="007A67B2"/>
    <w:rsid w:val="007B0299"/>
    <w:rsid w:val="007B0B6F"/>
    <w:rsid w:val="007B0E2E"/>
    <w:rsid w:val="007B10C0"/>
    <w:rsid w:val="007B1779"/>
    <w:rsid w:val="007B19F6"/>
    <w:rsid w:val="007B1E0A"/>
    <w:rsid w:val="007B287F"/>
    <w:rsid w:val="007B2E17"/>
    <w:rsid w:val="007B3FB3"/>
    <w:rsid w:val="007B4174"/>
    <w:rsid w:val="007B65F0"/>
    <w:rsid w:val="007B6F58"/>
    <w:rsid w:val="007B7203"/>
    <w:rsid w:val="007B750A"/>
    <w:rsid w:val="007B7601"/>
    <w:rsid w:val="007B799F"/>
    <w:rsid w:val="007B7E1F"/>
    <w:rsid w:val="007B7FD3"/>
    <w:rsid w:val="007C122C"/>
    <w:rsid w:val="007C1D9F"/>
    <w:rsid w:val="007C33A5"/>
    <w:rsid w:val="007C42C2"/>
    <w:rsid w:val="007C5988"/>
    <w:rsid w:val="007C5E9C"/>
    <w:rsid w:val="007C6536"/>
    <w:rsid w:val="007C6B4F"/>
    <w:rsid w:val="007C6F15"/>
    <w:rsid w:val="007C7188"/>
    <w:rsid w:val="007C7319"/>
    <w:rsid w:val="007C7368"/>
    <w:rsid w:val="007D01CD"/>
    <w:rsid w:val="007D097C"/>
    <w:rsid w:val="007D0A99"/>
    <w:rsid w:val="007D412A"/>
    <w:rsid w:val="007D4BCE"/>
    <w:rsid w:val="007D5C0F"/>
    <w:rsid w:val="007D5CCE"/>
    <w:rsid w:val="007D6739"/>
    <w:rsid w:val="007D76D5"/>
    <w:rsid w:val="007E0E5F"/>
    <w:rsid w:val="007E16B9"/>
    <w:rsid w:val="007E2722"/>
    <w:rsid w:val="007E2B1B"/>
    <w:rsid w:val="007E35F8"/>
    <w:rsid w:val="007E38EB"/>
    <w:rsid w:val="007E4246"/>
    <w:rsid w:val="007E4685"/>
    <w:rsid w:val="007E5116"/>
    <w:rsid w:val="007E5142"/>
    <w:rsid w:val="007E524E"/>
    <w:rsid w:val="007E535C"/>
    <w:rsid w:val="007E62DF"/>
    <w:rsid w:val="007E6F69"/>
    <w:rsid w:val="007E7073"/>
    <w:rsid w:val="007E794A"/>
    <w:rsid w:val="007F06FA"/>
    <w:rsid w:val="007F1315"/>
    <w:rsid w:val="007F152B"/>
    <w:rsid w:val="007F17AB"/>
    <w:rsid w:val="007F1DCC"/>
    <w:rsid w:val="007F2325"/>
    <w:rsid w:val="007F3B28"/>
    <w:rsid w:val="007F49EF"/>
    <w:rsid w:val="007F5F3F"/>
    <w:rsid w:val="007F6BDD"/>
    <w:rsid w:val="007F7001"/>
    <w:rsid w:val="008023C6"/>
    <w:rsid w:val="008026C4"/>
    <w:rsid w:val="00802714"/>
    <w:rsid w:val="008032AB"/>
    <w:rsid w:val="00803CE8"/>
    <w:rsid w:val="008047F5"/>
    <w:rsid w:val="0080734E"/>
    <w:rsid w:val="008100CE"/>
    <w:rsid w:val="008107F4"/>
    <w:rsid w:val="008123D7"/>
    <w:rsid w:val="00813388"/>
    <w:rsid w:val="008137A0"/>
    <w:rsid w:val="008137A2"/>
    <w:rsid w:val="00814272"/>
    <w:rsid w:val="00814373"/>
    <w:rsid w:val="008143FD"/>
    <w:rsid w:val="008149EB"/>
    <w:rsid w:val="00815F93"/>
    <w:rsid w:val="00817501"/>
    <w:rsid w:val="00817C71"/>
    <w:rsid w:val="00817D05"/>
    <w:rsid w:val="00820CD2"/>
    <w:rsid w:val="008217CE"/>
    <w:rsid w:val="00821AA6"/>
    <w:rsid w:val="0082327C"/>
    <w:rsid w:val="008235AA"/>
    <w:rsid w:val="00823AF6"/>
    <w:rsid w:val="00824087"/>
    <w:rsid w:val="008241FF"/>
    <w:rsid w:val="00824445"/>
    <w:rsid w:val="008248DC"/>
    <w:rsid w:val="00826440"/>
    <w:rsid w:val="008265FF"/>
    <w:rsid w:val="00826948"/>
    <w:rsid w:val="0082767A"/>
    <w:rsid w:val="00831192"/>
    <w:rsid w:val="00831C8B"/>
    <w:rsid w:val="008329AC"/>
    <w:rsid w:val="0083336F"/>
    <w:rsid w:val="0083352F"/>
    <w:rsid w:val="00835344"/>
    <w:rsid w:val="00835605"/>
    <w:rsid w:val="008363B1"/>
    <w:rsid w:val="00836416"/>
    <w:rsid w:val="00836A78"/>
    <w:rsid w:val="00837A72"/>
    <w:rsid w:val="00840120"/>
    <w:rsid w:val="00844236"/>
    <w:rsid w:val="008443CF"/>
    <w:rsid w:val="00844691"/>
    <w:rsid w:val="008465DA"/>
    <w:rsid w:val="00846B09"/>
    <w:rsid w:val="00846FE8"/>
    <w:rsid w:val="00847775"/>
    <w:rsid w:val="00847F30"/>
    <w:rsid w:val="00850358"/>
    <w:rsid w:val="008503EB"/>
    <w:rsid w:val="00850702"/>
    <w:rsid w:val="00850FDA"/>
    <w:rsid w:val="008510D3"/>
    <w:rsid w:val="00851567"/>
    <w:rsid w:val="00851C49"/>
    <w:rsid w:val="00852312"/>
    <w:rsid w:val="008528B8"/>
    <w:rsid w:val="00852E5C"/>
    <w:rsid w:val="00853519"/>
    <w:rsid w:val="0085446A"/>
    <w:rsid w:val="00854CB9"/>
    <w:rsid w:val="008553D0"/>
    <w:rsid w:val="0085594C"/>
    <w:rsid w:val="00855BE6"/>
    <w:rsid w:val="00857BCB"/>
    <w:rsid w:val="00857D28"/>
    <w:rsid w:val="008610AA"/>
    <w:rsid w:val="00864676"/>
    <w:rsid w:val="00864DB1"/>
    <w:rsid w:val="0086529A"/>
    <w:rsid w:val="00865E67"/>
    <w:rsid w:val="00865F84"/>
    <w:rsid w:val="0086605F"/>
    <w:rsid w:val="00866968"/>
    <w:rsid w:val="00866CB1"/>
    <w:rsid w:val="00867931"/>
    <w:rsid w:val="00871A82"/>
    <w:rsid w:val="00874486"/>
    <w:rsid w:val="0087565C"/>
    <w:rsid w:val="008758CF"/>
    <w:rsid w:val="008760EC"/>
    <w:rsid w:val="00876C10"/>
    <w:rsid w:val="00876E61"/>
    <w:rsid w:val="008774DE"/>
    <w:rsid w:val="008809E7"/>
    <w:rsid w:val="00880D2D"/>
    <w:rsid w:val="00881601"/>
    <w:rsid w:val="008823F9"/>
    <w:rsid w:val="00882B79"/>
    <w:rsid w:val="008851C4"/>
    <w:rsid w:val="0088531E"/>
    <w:rsid w:val="008861E4"/>
    <w:rsid w:val="00886FA5"/>
    <w:rsid w:val="008878EA"/>
    <w:rsid w:val="00887A00"/>
    <w:rsid w:val="00891359"/>
    <w:rsid w:val="00891638"/>
    <w:rsid w:val="00891DB6"/>
    <w:rsid w:val="008943A9"/>
    <w:rsid w:val="0089443F"/>
    <w:rsid w:val="00894E86"/>
    <w:rsid w:val="0089563C"/>
    <w:rsid w:val="008965AE"/>
    <w:rsid w:val="008A03D2"/>
    <w:rsid w:val="008A1B91"/>
    <w:rsid w:val="008A1B9A"/>
    <w:rsid w:val="008A2765"/>
    <w:rsid w:val="008A27ED"/>
    <w:rsid w:val="008A2A38"/>
    <w:rsid w:val="008A2B76"/>
    <w:rsid w:val="008A3131"/>
    <w:rsid w:val="008A3B74"/>
    <w:rsid w:val="008A3FAC"/>
    <w:rsid w:val="008A4294"/>
    <w:rsid w:val="008A42E1"/>
    <w:rsid w:val="008A4B37"/>
    <w:rsid w:val="008A4C5C"/>
    <w:rsid w:val="008A5DED"/>
    <w:rsid w:val="008A5E88"/>
    <w:rsid w:val="008A6B3F"/>
    <w:rsid w:val="008A6C76"/>
    <w:rsid w:val="008A6CDE"/>
    <w:rsid w:val="008A7202"/>
    <w:rsid w:val="008B01CF"/>
    <w:rsid w:val="008B1729"/>
    <w:rsid w:val="008B1821"/>
    <w:rsid w:val="008B2047"/>
    <w:rsid w:val="008B4307"/>
    <w:rsid w:val="008B4B43"/>
    <w:rsid w:val="008B4C00"/>
    <w:rsid w:val="008B5FB4"/>
    <w:rsid w:val="008B6CA6"/>
    <w:rsid w:val="008C0F0C"/>
    <w:rsid w:val="008C0FAE"/>
    <w:rsid w:val="008C154D"/>
    <w:rsid w:val="008C2549"/>
    <w:rsid w:val="008C2C8C"/>
    <w:rsid w:val="008C3936"/>
    <w:rsid w:val="008C45DC"/>
    <w:rsid w:val="008C4B2D"/>
    <w:rsid w:val="008C57E6"/>
    <w:rsid w:val="008C587D"/>
    <w:rsid w:val="008C59ED"/>
    <w:rsid w:val="008C6FA7"/>
    <w:rsid w:val="008D1097"/>
    <w:rsid w:val="008D1277"/>
    <w:rsid w:val="008D2685"/>
    <w:rsid w:val="008D28BB"/>
    <w:rsid w:val="008D2F33"/>
    <w:rsid w:val="008D49D4"/>
    <w:rsid w:val="008D5004"/>
    <w:rsid w:val="008D5FCC"/>
    <w:rsid w:val="008D6557"/>
    <w:rsid w:val="008D661C"/>
    <w:rsid w:val="008D6F7E"/>
    <w:rsid w:val="008D6FCC"/>
    <w:rsid w:val="008D718E"/>
    <w:rsid w:val="008D76C2"/>
    <w:rsid w:val="008D7AF1"/>
    <w:rsid w:val="008E0DC3"/>
    <w:rsid w:val="008E0FF5"/>
    <w:rsid w:val="008E2399"/>
    <w:rsid w:val="008E3EE8"/>
    <w:rsid w:val="008E4CBC"/>
    <w:rsid w:val="008E4CE2"/>
    <w:rsid w:val="008E510F"/>
    <w:rsid w:val="008E5DDB"/>
    <w:rsid w:val="008E6823"/>
    <w:rsid w:val="008E6E70"/>
    <w:rsid w:val="008E7205"/>
    <w:rsid w:val="008E7427"/>
    <w:rsid w:val="008F0117"/>
    <w:rsid w:val="008F0966"/>
    <w:rsid w:val="008F0D14"/>
    <w:rsid w:val="008F0DDD"/>
    <w:rsid w:val="008F1658"/>
    <w:rsid w:val="008F3B91"/>
    <w:rsid w:val="008F4095"/>
    <w:rsid w:val="008F4812"/>
    <w:rsid w:val="008F51B9"/>
    <w:rsid w:val="008F5255"/>
    <w:rsid w:val="008F7507"/>
    <w:rsid w:val="008F7D89"/>
    <w:rsid w:val="0090159A"/>
    <w:rsid w:val="00901D15"/>
    <w:rsid w:val="00902C50"/>
    <w:rsid w:val="00904271"/>
    <w:rsid w:val="00905FF8"/>
    <w:rsid w:val="00906C40"/>
    <w:rsid w:val="0090716C"/>
    <w:rsid w:val="00907360"/>
    <w:rsid w:val="009103D0"/>
    <w:rsid w:val="00911545"/>
    <w:rsid w:val="00911813"/>
    <w:rsid w:val="00912237"/>
    <w:rsid w:val="00912317"/>
    <w:rsid w:val="009125E3"/>
    <w:rsid w:val="0091280D"/>
    <w:rsid w:val="00913B3D"/>
    <w:rsid w:val="00916A98"/>
    <w:rsid w:val="00917FF1"/>
    <w:rsid w:val="00921BDE"/>
    <w:rsid w:val="0092246C"/>
    <w:rsid w:val="00922730"/>
    <w:rsid w:val="00922BCB"/>
    <w:rsid w:val="009239CD"/>
    <w:rsid w:val="00924A33"/>
    <w:rsid w:val="00924A88"/>
    <w:rsid w:val="00925924"/>
    <w:rsid w:val="00925BCB"/>
    <w:rsid w:val="009266C9"/>
    <w:rsid w:val="00926F6F"/>
    <w:rsid w:val="00930379"/>
    <w:rsid w:val="009306DE"/>
    <w:rsid w:val="009309EA"/>
    <w:rsid w:val="00930CB9"/>
    <w:rsid w:val="00930CE3"/>
    <w:rsid w:val="009310D4"/>
    <w:rsid w:val="00931360"/>
    <w:rsid w:val="009315F6"/>
    <w:rsid w:val="00931705"/>
    <w:rsid w:val="00932401"/>
    <w:rsid w:val="00933936"/>
    <w:rsid w:val="00934A3E"/>
    <w:rsid w:val="009356AB"/>
    <w:rsid w:val="00935EAD"/>
    <w:rsid w:val="0094016C"/>
    <w:rsid w:val="00942746"/>
    <w:rsid w:val="00943DE4"/>
    <w:rsid w:val="00944072"/>
    <w:rsid w:val="009443F4"/>
    <w:rsid w:val="0094442B"/>
    <w:rsid w:val="00944AC4"/>
    <w:rsid w:val="0094603B"/>
    <w:rsid w:val="00947FD7"/>
    <w:rsid w:val="009500F1"/>
    <w:rsid w:val="00951C09"/>
    <w:rsid w:val="009528B2"/>
    <w:rsid w:val="00956128"/>
    <w:rsid w:val="00956E36"/>
    <w:rsid w:val="00957DEB"/>
    <w:rsid w:val="00960C45"/>
    <w:rsid w:val="00960F4F"/>
    <w:rsid w:val="00961B5A"/>
    <w:rsid w:val="00961BE9"/>
    <w:rsid w:val="00961C4D"/>
    <w:rsid w:val="00961F44"/>
    <w:rsid w:val="00963111"/>
    <w:rsid w:val="00964449"/>
    <w:rsid w:val="00964493"/>
    <w:rsid w:val="009653DA"/>
    <w:rsid w:val="00966D8E"/>
    <w:rsid w:val="009676FB"/>
    <w:rsid w:val="0096787C"/>
    <w:rsid w:val="00967EB0"/>
    <w:rsid w:val="009727D8"/>
    <w:rsid w:val="0097337C"/>
    <w:rsid w:val="0097388E"/>
    <w:rsid w:val="009745EA"/>
    <w:rsid w:val="00974F50"/>
    <w:rsid w:val="00975599"/>
    <w:rsid w:val="00976883"/>
    <w:rsid w:val="00976A09"/>
    <w:rsid w:val="009800B9"/>
    <w:rsid w:val="0098096F"/>
    <w:rsid w:val="00980D6A"/>
    <w:rsid w:val="009820CC"/>
    <w:rsid w:val="00982385"/>
    <w:rsid w:val="0098278A"/>
    <w:rsid w:val="009843EF"/>
    <w:rsid w:val="00984A14"/>
    <w:rsid w:val="00986083"/>
    <w:rsid w:val="00990BF1"/>
    <w:rsid w:val="0099146A"/>
    <w:rsid w:val="00991789"/>
    <w:rsid w:val="00991EA7"/>
    <w:rsid w:val="0099398B"/>
    <w:rsid w:val="009947AC"/>
    <w:rsid w:val="00995DEB"/>
    <w:rsid w:val="009969DB"/>
    <w:rsid w:val="00996CC2"/>
    <w:rsid w:val="009979DD"/>
    <w:rsid w:val="009A0BCE"/>
    <w:rsid w:val="009A1FB4"/>
    <w:rsid w:val="009A4988"/>
    <w:rsid w:val="009A51F7"/>
    <w:rsid w:val="009A5506"/>
    <w:rsid w:val="009A558E"/>
    <w:rsid w:val="009A6BE7"/>
    <w:rsid w:val="009A76B0"/>
    <w:rsid w:val="009A7797"/>
    <w:rsid w:val="009B0902"/>
    <w:rsid w:val="009B0D51"/>
    <w:rsid w:val="009B1666"/>
    <w:rsid w:val="009B17AF"/>
    <w:rsid w:val="009B2725"/>
    <w:rsid w:val="009B29A1"/>
    <w:rsid w:val="009B38CE"/>
    <w:rsid w:val="009B3A40"/>
    <w:rsid w:val="009B3E01"/>
    <w:rsid w:val="009B443A"/>
    <w:rsid w:val="009B6180"/>
    <w:rsid w:val="009B6474"/>
    <w:rsid w:val="009B647D"/>
    <w:rsid w:val="009B6C1C"/>
    <w:rsid w:val="009B751D"/>
    <w:rsid w:val="009B776E"/>
    <w:rsid w:val="009C0B53"/>
    <w:rsid w:val="009C1B60"/>
    <w:rsid w:val="009C1D33"/>
    <w:rsid w:val="009C1D92"/>
    <w:rsid w:val="009C1E66"/>
    <w:rsid w:val="009C3090"/>
    <w:rsid w:val="009C3A2D"/>
    <w:rsid w:val="009C3D48"/>
    <w:rsid w:val="009C4144"/>
    <w:rsid w:val="009C484E"/>
    <w:rsid w:val="009C4B3D"/>
    <w:rsid w:val="009C4F6D"/>
    <w:rsid w:val="009C5B9F"/>
    <w:rsid w:val="009D04B6"/>
    <w:rsid w:val="009D04D4"/>
    <w:rsid w:val="009D0848"/>
    <w:rsid w:val="009D0AF9"/>
    <w:rsid w:val="009D0F00"/>
    <w:rsid w:val="009D0F1E"/>
    <w:rsid w:val="009D16A0"/>
    <w:rsid w:val="009D1B0D"/>
    <w:rsid w:val="009D2184"/>
    <w:rsid w:val="009D3C0F"/>
    <w:rsid w:val="009D3F5F"/>
    <w:rsid w:val="009D4196"/>
    <w:rsid w:val="009D4594"/>
    <w:rsid w:val="009D5FFC"/>
    <w:rsid w:val="009D61DD"/>
    <w:rsid w:val="009D6DFF"/>
    <w:rsid w:val="009D7610"/>
    <w:rsid w:val="009D7FC0"/>
    <w:rsid w:val="009E0247"/>
    <w:rsid w:val="009E052D"/>
    <w:rsid w:val="009E0E6C"/>
    <w:rsid w:val="009E1EF0"/>
    <w:rsid w:val="009E248A"/>
    <w:rsid w:val="009E3490"/>
    <w:rsid w:val="009E35F1"/>
    <w:rsid w:val="009E4222"/>
    <w:rsid w:val="009E47DA"/>
    <w:rsid w:val="009E5A76"/>
    <w:rsid w:val="009E5CC4"/>
    <w:rsid w:val="009E5DC9"/>
    <w:rsid w:val="009E5EEE"/>
    <w:rsid w:val="009E7F87"/>
    <w:rsid w:val="009F0021"/>
    <w:rsid w:val="009F0714"/>
    <w:rsid w:val="009F11D4"/>
    <w:rsid w:val="009F2180"/>
    <w:rsid w:val="009F232C"/>
    <w:rsid w:val="009F24E7"/>
    <w:rsid w:val="009F24F5"/>
    <w:rsid w:val="009F2818"/>
    <w:rsid w:val="009F34A5"/>
    <w:rsid w:val="009F4478"/>
    <w:rsid w:val="009F4B92"/>
    <w:rsid w:val="009F4EE3"/>
    <w:rsid w:val="009F4EE7"/>
    <w:rsid w:val="009F5157"/>
    <w:rsid w:val="009F532B"/>
    <w:rsid w:val="009F56AA"/>
    <w:rsid w:val="009F5CFA"/>
    <w:rsid w:val="009F79A1"/>
    <w:rsid w:val="00A01085"/>
    <w:rsid w:val="00A016C9"/>
    <w:rsid w:val="00A01F91"/>
    <w:rsid w:val="00A024C1"/>
    <w:rsid w:val="00A02B77"/>
    <w:rsid w:val="00A03500"/>
    <w:rsid w:val="00A04D69"/>
    <w:rsid w:val="00A05F66"/>
    <w:rsid w:val="00A066B0"/>
    <w:rsid w:val="00A07CC4"/>
    <w:rsid w:val="00A07D27"/>
    <w:rsid w:val="00A10283"/>
    <w:rsid w:val="00A10815"/>
    <w:rsid w:val="00A136A2"/>
    <w:rsid w:val="00A13A55"/>
    <w:rsid w:val="00A1425E"/>
    <w:rsid w:val="00A14321"/>
    <w:rsid w:val="00A14467"/>
    <w:rsid w:val="00A144DB"/>
    <w:rsid w:val="00A1487B"/>
    <w:rsid w:val="00A151C0"/>
    <w:rsid w:val="00A15422"/>
    <w:rsid w:val="00A1544A"/>
    <w:rsid w:val="00A155A0"/>
    <w:rsid w:val="00A159A1"/>
    <w:rsid w:val="00A160D4"/>
    <w:rsid w:val="00A1654D"/>
    <w:rsid w:val="00A17CA7"/>
    <w:rsid w:val="00A2058D"/>
    <w:rsid w:val="00A20596"/>
    <w:rsid w:val="00A20A0D"/>
    <w:rsid w:val="00A214B9"/>
    <w:rsid w:val="00A217C5"/>
    <w:rsid w:val="00A21AD2"/>
    <w:rsid w:val="00A21C19"/>
    <w:rsid w:val="00A22CFF"/>
    <w:rsid w:val="00A2355C"/>
    <w:rsid w:val="00A23DC5"/>
    <w:rsid w:val="00A2497B"/>
    <w:rsid w:val="00A24B9B"/>
    <w:rsid w:val="00A24E28"/>
    <w:rsid w:val="00A254D6"/>
    <w:rsid w:val="00A263AE"/>
    <w:rsid w:val="00A277A8"/>
    <w:rsid w:val="00A2794E"/>
    <w:rsid w:val="00A30088"/>
    <w:rsid w:val="00A31333"/>
    <w:rsid w:val="00A32071"/>
    <w:rsid w:val="00A322C7"/>
    <w:rsid w:val="00A32B1E"/>
    <w:rsid w:val="00A336CD"/>
    <w:rsid w:val="00A33A40"/>
    <w:rsid w:val="00A33D46"/>
    <w:rsid w:val="00A33DD3"/>
    <w:rsid w:val="00A33FA4"/>
    <w:rsid w:val="00A35388"/>
    <w:rsid w:val="00A35EDB"/>
    <w:rsid w:val="00A36D63"/>
    <w:rsid w:val="00A36EFA"/>
    <w:rsid w:val="00A37B47"/>
    <w:rsid w:val="00A409A6"/>
    <w:rsid w:val="00A40C76"/>
    <w:rsid w:val="00A41669"/>
    <w:rsid w:val="00A419F0"/>
    <w:rsid w:val="00A41CAF"/>
    <w:rsid w:val="00A43507"/>
    <w:rsid w:val="00A44015"/>
    <w:rsid w:val="00A44D42"/>
    <w:rsid w:val="00A44F11"/>
    <w:rsid w:val="00A45340"/>
    <w:rsid w:val="00A454F5"/>
    <w:rsid w:val="00A465B0"/>
    <w:rsid w:val="00A4671B"/>
    <w:rsid w:val="00A479A6"/>
    <w:rsid w:val="00A47B38"/>
    <w:rsid w:val="00A47E81"/>
    <w:rsid w:val="00A51705"/>
    <w:rsid w:val="00A52023"/>
    <w:rsid w:val="00A5236E"/>
    <w:rsid w:val="00A52C82"/>
    <w:rsid w:val="00A54268"/>
    <w:rsid w:val="00A547CB"/>
    <w:rsid w:val="00A54B6A"/>
    <w:rsid w:val="00A54CAA"/>
    <w:rsid w:val="00A5660C"/>
    <w:rsid w:val="00A5777D"/>
    <w:rsid w:val="00A57E63"/>
    <w:rsid w:val="00A6057A"/>
    <w:rsid w:val="00A60F75"/>
    <w:rsid w:val="00A61BED"/>
    <w:rsid w:val="00A6493F"/>
    <w:rsid w:val="00A64998"/>
    <w:rsid w:val="00A665A7"/>
    <w:rsid w:val="00A67264"/>
    <w:rsid w:val="00A67FFE"/>
    <w:rsid w:val="00A72757"/>
    <w:rsid w:val="00A72F5E"/>
    <w:rsid w:val="00A731E6"/>
    <w:rsid w:val="00A733FA"/>
    <w:rsid w:val="00A739DC"/>
    <w:rsid w:val="00A74182"/>
    <w:rsid w:val="00A7624C"/>
    <w:rsid w:val="00A76D9E"/>
    <w:rsid w:val="00A76EA5"/>
    <w:rsid w:val="00A804C3"/>
    <w:rsid w:val="00A80E0D"/>
    <w:rsid w:val="00A827DC"/>
    <w:rsid w:val="00A84087"/>
    <w:rsid w:val="00A843A3"/>
    <w:rsid w:val="00A84732"/>
    <w:rsid w:val="00A84855"/>
    <w:rsid w:val="00A85467"/>
    <w:rsid w:val="00A86163"/>
    <w:rsid w:val="00A9310F"/>
    <w:rsid w:val="00A949CA"/>
    <w:rsid w:val="00A94C4E"/>
    <w:rsid w:val="00A958FE"/>
    <w:rsid w:val="00AA05DF"/>
    <w:rsid w:val="00AA1211"/>
    <w:rsid w:val="00AA2506"/>
    <w:rsid w:val="00AA2E35"/>
    <w:rsid w:val="00AA44F3"/>
    <w:rsid w:val="00AA5555"/>
    <w:rsid w:val="00AA5B53"/>
    <w:rsid w:val="00AA5D2B"/>
    <w:rsid w:val="00AA626C"/>
    <w:rsid w:val="00AA6C24"/>
    <w:rsid w:val="00AB08B4"/>
    <w:rsid w:val="00AB19BC"/>
    <w:rsid w:val="00AB2237"/>
    <w:rsid w:val="00AB30F1"/>
    <w:rsid w:val="00AB3620"/>
    <w:rsid w:val="00AB378C"/>
    <w:rsid w:val="00AB39C6"/>
    <w:rsid w:val="00AB3BF6"/>
    <w:rsid w:val="00AB4947"/>
    <w:rsid w:val="00AB4C3C"/>
    <w:rsid w:val="00AC0F3D"/>
    <w:rsid w:val="00AC1CDF"/>
    <w:rsid w:val="00AC2BC0"/>
    <w:rsid w:val="00AC4151"/>
    <w:rsid w:val="00AC42B8"/>
    <w:rsid w:val="00AC4736"/>
    <w:rsid w:val="00AC63AC"/>
    <w:rsid w:val="00AC6B1E"/>
    <w:rsid w:val="00AD007F"/>
    <w:rsid w:val="00AD04EA"/>
    <w:rsid w:val="00AD077B"/>
    <w:rsid w:val="00AD0CBE"/>
    <w:rsid w:val="00AD2F27"/>
    <w:rsid w:val="00AD357C"/>
    <w:rsid w:val="00AD410D"/>
    <w:rsid w:val="00AD4A23"/>
    <w:rsid w:val="00AD5984"/>
    <w:rsid w:val="00AD5EC2"/>
    <w:rsid w:val="00AD716D"/>
    <w:rsid w:val="00AD71C3"/>
    <w:rsid w:val="00AD74B8"/>
    <w:rsid w:val="00AE0644"/>
    <w:rsid w:val="00AE07F4"/>
    <w:rsid w:val="00AE0CF0"/>
    <w:rsid w:val="00AE1371"/>
    <w:rsid w:val="00AE188A"/>
    <w:rsid w:val="00AE20C1"/>
    <w:rsid w:val="00AE34E0"/>
    <w:rsid w:val="00AE3BBB"/>
    <w:rsid w:val="00AE4C19"/>
    <w:rsid w:val="00AE4D5E"/>
    <w:rsid w:val="00AE4E14"/>
    <w:rsid w:val="00AE55DE"/>
    <w:rsid w:val="00AE74E6"/>
    <w:rsid w:val="00AE7ABA"/>
    <w:rsid w:val="00AE7EBB"/>
    <w:rsid w:val="00AF0953"/>
    <w:rsid w:val="00AF1185"/>
    <w:rsid w:val="00AF1503"/>
    <w:rsid w:val="00AF2BDC"/>
    <w:rsid w:val="00AF3534"/>
    <w:rsid w:val="00AF366B"/>
    <w:rsid w:val="00AF4502"/>
    <w:rsid w:val="00AF47C3"/>
    <w:rsid w:val="00AF488F"/>
    <w:rsid w:val="00AF55F3"/>
    <w:rsid w:val="00AF5EEB"/>
    <w:rsid w:val="00AF677B"/>
    <w:rsid w:val="00AF7F4F"/>
    <w:rsid w:val="00B00388"/>
    <w:rsid w:val="00B010FB"/>
    <w:rsid w:val="00B01624"/>
    <w:rsid w:val="00B01FF7"/>
    <w:rsid w:val="00B024FF"/>
    <w:rsid w:val="00B02606"/>
    <w:rsid w:val="00B037ED"/>
    <w:rsid w:val="00B04093"/>
    <w:rsid w:val="00B04E2C"/>
    <w:rsid w:val="00B04EED"/>
    <w:rsid w:val="00B055A3"/>
    <w:rsid w:val="00B05F8E"/>
    <w:rsid w:val="00B07451"/>
    <w:rsid w:val="00B07A09"/>
    <w:rsid w:val="00B07DEF"/>
    <w:rsid w:val="00B07EC0"/>
    <w:rsid w:val="00B07F7F"/>
    <w:rsid w:val="00B1071E"/>
    <w:rsid w:val="00B10837"/>
    <w:rsid w:val="00B118B9"/>
    <w:rsid w:val="00B12F96"/>
    <w:rsid w:val="00B13473"/>
    <w:rsid w:val="00B13A9A"/>
    <w:rsid w:val="00B13BF2"/>
    <w:rsid w:val="00B14483"/>
    <w:rsid w:val="00B14CBA"/>
    <w:rsid w:val="00B17A5D"/>
    <w:rsid w:val="00B20CE7"/>
    <w:rsid w:val="00B20E2B"/>
    <w:rsid w:val="00B21034"/>
    <w:rsid w:val="00B21538"/>
    <w:rsid w:val="00B21791"/>
    <w:rsid w:val="00B22CF6"/>
    <w:rsid w:val="00B2485F"/>
    <w:rsid w:val="00B2522C"/>
    <w:rsid w:val="00B25D68"/>
    <w:rsid w:val="00B26D69"/>
    <w:rsid w:val="00B272CB"/>
    <w:rsid w:val="00B272FB"/>
    <w:rsid w:val="00B27EA8"/>
    <w:rsid w:val="00B318DF"/>
    <w:rsid w:val="00B3247A"/>
    <w:rsid w:val="00B3268B"/>
    <w:rsid w:val="00B3436D"/>
    <w:rsid w:val="00B34EB8"/>
    <w:rsid w:val="00B367AA"/>
    <w:rsid w:val="00B36AAC"/>
    <w:rsid w:val="00B37598"/>
    <w:rsid w:val="00B37F8B"/>
    <w:rsid w:val="00B407CA"/>
    <w:rsid w:val="00B409E5"/>
    <w:rsid w:val="00B40A66"/>
    <w:rsid w:val="00B414FB"/>
    <w:rsid w:val="00B42274"/>
    <w:rsid w:val="00B42F61"/>
    <w:rsid w:val="00B44669"/>
    <w:rsid w:val="00B458E3"/>
    <w:rsid w:val="00B50B6D"/>
    <w:rsid w:val="00B519CC"/>
    <w:rsid w:val="00B52474"/>
    <w:rsid w:val="00B52A7D"/>
    <w:rsid w:val="00B52DB2"/>
    <w:rsid w:val="00B54D64"/>
    <w:rsid w:val="00B55070"/>
    <w:rsid w:val="00B5580F"/>
    <w:rsid w:val="00B56759"/>
    <w:rsid w:val="00B56CE8"/>
    <w:rsid w:val="00B60D03"/>
    <w:rsid w:val="00B61720"/>
    <w:rsid w:val="00B62C12"/>
    <w:rsid w:val="00B632F4"/>
    <w:rsid w:val="00B63AFF"/>
    <w:rsid w:val="00B64337"/>
    <w:rsid w:val="00B659DF"/>
    <w:rsid w:val="00B6601C"/>
    <w:rsid w:val="00B6703F"/>
    <w:rsid w:val="00B6797D"/>
    <w:rsid w:val="00B70021"/>
    <w:rsid w:val="00B70B70"/>
    <w:rsid w:val="00B7139B"/>
    <w:rsid w:val="00B72772"/>
    <w:rsid w:val="00B72AAA"/>
    <w:rsid w:val="00B73326"/>
    <w:rsid w:val="00B73F4E"/>
    <w:rsid w:val="00B74335"/>
    <w:rsid w:val="00B747FD"/>
    <w:rsid w:val="00B770C9"/>
    <w:rsid w:val="00B77197"/>
    <w:rsid w:val="00B772C5"/>
    <w:rsid w:val="00B800F9"/>
    <w:rsid w:val="00B806D2"/>
    <w:rsid w:val="00B81A1C"/>
    <w:rsid w:val="00B824B3"/>
    <w:rsid w:val="00B8300F"/>
    <w:rsid w:val="00B843A0"/>
    <w:rsid w:val="00B84CC6"/>
    <w:rsid w:val="00B84F08"/>
    <w:rsid w:val="00B85324"/>
    <w:rsid w:val="00B85A60"/>
    <w:rsid w:val="00B87372"/>
    <w:rsid w:val="00B874DC"/>
    <w:rsid w:val="00B903AD"/>
    <w:rsid w:val="00B91317"/>
    <w:rsid w:val="00B93AB9"/>
    <w:rsid w:val="00B95636"/>
    <w:rsid w:val="00B9671A"/>
    <w:rsid w:val="00B96C2A"/>
    <w:rsid w:val="00B97293"/>
    <w:rsid w:val="00B97BAF"/>
    <w:rsid w:val="00BA08D0"/>
    <w:rsid w:val="00BA0EB6"/>
    <w:rsid w:val="00BA0EE0"/>
    <w:rsid w:val="00BA1D66"/>
    <w:rsid w:val="00BA213F"/>
    <w:rsid w:val="00BA2253"/>
    <w:rsid w:val="00BA3218"/>
    <w:rsid w:val="00BA3234"/>
    <w:rsid w:val="00BA3616"/>
    <w:rsid w:val="00BA37A5"/>
    <w:rsid w:val="00BA6423"/>
    <w:rsid w:val="00BA644B"/>
    <w:rsid w:val="00BA6CF3"/>
    <w:rsid w:val="00BA7A18"/>
    <w:rsid w:val="00BB0106"/>
    <w:rsid w:val="00BB06E1"/>
    <w:rsid w:val="00BB072C"/>
    <w:rsid w:val="00BB14B7"/>
    <w:rsid w:val="00BB1F83"/>
    <w:rsid w:val="00BB2A28"/>
    <w:rsid w:val="00BB2EA5"/>
    <w:rsid w:val="00BB2FB3"/>
    <w:rsid w:val="00BB4393"/>
    <w:rsid w:val="00BB5294"/>
    <w:rsid w:val="00BB565E"/>
    <w:rsid w:val="00BB569B"/>
    <w:rsid w:val="00BB6CBC"/>
    <w:rsid w:val="00BB6CF5"/>
    <w:rsid w:val="00BB728C"/>
    <w:rsid w:val="00BB7A94"/>
    <w:rsid w:val="00BC0405"/>
    <w:rsid w:val="00BC130E"/>
    <w:rsid w:val="00BC34A4"/>
    <w:rsid w:val="00BC34D8"/>
    <w:rsid w:val="00BC42A5"/>
    <w:rsid w:val="00BC4B54"/>
    <w:rsid w:val="00BC4CED"/>
    <w:rsid w:val="00BC5473"/>
    <w:rsid w:val="00BC63B3"/>
    <w:rsid w:val="00BC65C8"/>
    <w:rsid w:val="00BC7099"/>
    <w:rsid w:val="00BD0139"/>
    <w:rsid w:val="00BD0D6D"/>
    <w:rsid w:val="00BD0E0D"/>
    <w:rsid w:val="00BD2102"/>
    <w:rsid w:val="00BD2DBC"/>
    <w:rsid w:val="00BD358D"/>
    <w:rsid w:val="00BD3F59"/>
    <w:rsid w:val="00BD40C7"/>
    <w:rsid w:val="00BD47B2"/>
    <w:rsid w:val="00BD4F1C"/>
    <w:rsid w:val="00BD530A"/>
    <w:rsid w:val="00BD53D1"/>
    <w:rsid w:val="00BD5DC8"/>
    <w:rsid w:val="00BD621A"/>
    <w:rsid w:val="00BD633A"/>
    <w:rsid w:val="00BD746D"/>
    <w:rsid w:val="00BD7FF5"/>
    <w:rsid w:val="00BE0E71"/>
    <w:rsid w:val="00BE11E6"/>
    <w:rsid w:val="00BE26C5"/>
    <w:rsid w:val="00BE299C"/>
    <w:rsid w:val="00BE2FE7"/>
    <w:rsid w:val="00BE3360"/>
    <w:rsid w:val="00BE357C"/>
    <w:rsid w:val="00BE3CA2"/>
    <w:rsid w:val="00BE4DFA"/>
    <w:rsid w:val="00BE52A6"/>
    <w:rsid w:val="00BE5ABC"/>
    <w:rsid w:val="00BE65F7"/>
    <w:rsid w:val="00BE67DD"/>
    <w:rsid w:val="00BE6A1F"/>
    <w:rsid w:val="00BE6E06"/>
    <w:rsid w:val="00BE798B"/>
    <w:rsid w:val="00BF0699"/>
    <w:rsid w:val="00BF12A5"/>
    <w:rsid w:val="00BF15CD"/>
    <w:rsid w:val="00BF1A2F"/>
    <w:rsid w:val="00BF49F5"/>
    <w:rsid w:val="00BF5026"/>
    <w:rsid w:val="00BF693F"/>
    <w:rsid w:val="00BF73AD"/>
    <w:rsid w:val="00BF7640"/>
    <w:rsid w:val="00BF7BD8"/>
    <w:rsid w:val="00C0030C"/>
    <w:rsid w:val="00C0049D"/>
    <w:rsid w:val="00C00FA0"/>
    <w:rsid w:val="00C00FB5"/>
    <w:rsid w:val="00C02AE7"/>
    <w:rsid w:val="00C02CE8"/>
    <w:rsid w:val="00C02E44"/>
    <w:rsid w:val="00C03BB8"/>
    <w:rsid w:val="00C05A0E"/>
    <w:rsid w:val="00C05C53"/>
    <w:rsid w:val="00C061E0"/>
    <w:rsid w:val="00C06568"/>
    <w:rsid w:val="00C0690C"/>
    <w:rsid w:val="00C07387"/>
    <w:rsid w:val="00C074A7"/>
    <w:rsid w:val="00C07E67"/>
    <w:rsid w:val="00C110D3"/>
    <w:rsid w:val="00C12A99"/>
    <w:rsid w:val="00C12E38"/>
    <w:rsid w:val="00C12F00"/>
    <w:rsid w:val="00C13BBB"/>
    <w:rsid w:val="00C14938"/>
    <w:rsid w:val="00C14B9F"/>
    <w:rsid w:val="00C1523F"/>
    <w:rsid w:val="00C15D5D"/>
    <w:rsid w:val="00C15D74"/>
    <w:rsid w:val="00C15F1C"/>
    <w:rsid w:val="00C16682"/>
    <w:rsid w:val="00C16F75"/>
    <w:rsid w:val="00C1757B"/>
    <w:rsid w:val="00C17B94"/>
    <w:rsid w:val="00C17CE8"/>
    <w:rsid w:val="00C17DA1"/>
    <w:rsid w:val="00C17FD9"/>
    <w:rsid w:val="00C20E15"/>
    <w:rsid w:val="00C217BB"/>
    <w:rsid w:val="00C21880"/>
    <w:rsid w:val="00C21E5A"/>
    <w:rsid w:val="00C2212F"/>
    <w:rsid w:val="00C22310"/>
    <w:rsid w:val="00C2277B"/>
    <w:rsid w:val="00C232DC"/>
    <w:rsid w:val="00C23F18"/>
    <w:rsid w:val="00C23F8D"/>
    <w:rsid w:val="00C24071"/>
    <w:rsid w:val="00C249C8"/>
    <w:rsid w:val="00C24E53"/>
    <w:rsid w:val="00C26B2D"/>
    <w:rsid w:val="00C26C4D"/>
    <w:rsid w:val="00C270D4"/>
    <w:rsid w:val="00C27F3B"/>
    <w:rsid w:val="00C31116"/>
    <w:rsid w:val="00C3192D"/>
    <w:rsid w:val="00C3209B"/>
    <w:rsid w:val="00C326EE"/>
    <w:rsid w:val="00C32C8C"/>
    <w:rsid w:val="00C337C6"/>
    <w:rsid w:val="00C338B9"/>
    <w:rsid w:val="00C33E58"/>
    <w:rsid w:val="00C33EB5"/>
    <w:rsid w:val="00C33EF7"/>
    <w:rsid w:val="00C3499C"/>
    <w:rsid w:val="00C3528C"/>
    <w:rsid w:val="00C36229"/>
    <w:rsid w:val="00C36657"/>
    <w:rsid w:val="00C40FEA"/>
    <w:rsid w:val="00C42112"/>
    <w:rsid w:val="00C46097"/>
    <w:rsid w:val="00C469C0"/>
    <w:rsid w:val="00C46D1A"/>
    <w:rsid w:val="00C46D54"/>
    <w:rsid w:val="00C46DE9"/>
    <w:rsid w:val="00C46E6B"/>
    <w:rsid w:val="00C46FCD"/>
    <w:rsid w:val="00C5178C"/>
    <w:rsid w:val="00C51978"/>
    <w:rsid w:val="00C51A13"/>
    <w:rsid w:val="00C520F2"/>
    <w:rsid w:val="00C5239B"/>
    <w:rsid w:val="00C52BA0"/>
    <w:rsid w:val="00C542C1"/>
    <w:rsid w:val="00C5474F"/>
    <w:rsid w:val="00C5567F"/>
    <w:rsid w:val="00C55960"/>
    <w:rsid w:val="00C55A4C"/>
    <w:rsid w:val="00C55BFB"/>
    <w:rsid w:val="00C55E22"/>
    <w:rsid w:val="00C565B7"/>
    <w:rsid w:val="00C5680A"/>
    <w:rsid w:val="00C57171"/>
    <w:rsid w:val="00C57D61"/>
    <w:rsid w:val="00C603E7"/>
    <w:rsid w:val="00C6048F"/>
    <w:rsid w:val="00C60CCB"/>
    <w:rsid w:val="00C60D75"/>
    <w:rsid w:val="00C62A61"/>
    <w:rsid w:val="00C62A8D"/>
    <w:rsid w:val="00C62C8F"/>
    <w:rsid w:val="00C637A6"/>
    <w:rsid w:val="00C655C9"/>
    <w:rsid w:val="00C65926"/>
    <w:rsid w:val="00C665DF"/>
    <w:rsid w:val="00C700CB"/>
    <w:rsid w:val="00C70F49"/>
    <w:rsid w:val="00C738AE"/>
    <w:rsid w:val="00C76050"/>
    <w:rsid w:val="00C768A4"/>
    <w:rsid w:val="00C76E0B"/>
    <w:rsid w:val="00C7725A"/>
    <w:rsid w:val="00C7725B"/>
    <w:rsid w:val="00C80D75"/>
    <w:rsid w:val="00C814E4"/>
    <w:rsid w:val="00C819EA"/>
    <w:rsid w:val="00C81E7D"/>
    <w:rsid w:val="00C81F24"/>
    <w:rsid w:val="00C820F4"/>
    <w:rsid w:val="00C8312F"/>
    <w:rsid w:val="00C83541"/>
    <w:rsid w:val="00C83AB2"/>
    <w:rsid w:val="00C844FF"/>
    <w:rsid w:val="00C84D51"/>
    <w:rsid w:val="00C853F1"/>
    <w:rsid w:val="00C861CA"/>
    <w:rsid w:val="00C86C8A"/>
    <w:rsid w:val="00C86DA7"/>
    <w:rsid w:val="00C87598"/>
    <w:rsid w:val="00C87A6F"/>
    <w:rsid w:val="00C87E41"/>
    <w:rsid w:val="00C924B8"/>
    <w:rsid w:val="00C92FB8"/>
    <w:rsid w:val="00C95043"/>
    <w:rsid w:val="00C95387"/>
    <w:rsid w:val="00C95ABC"/>
    <w:rsid w:val="00C96535"/>
    <w:rsid w:val="00C978AD"/>
    <w:rsid w:val="00C97CD6"/>
    <w:rsid w:val="00C97DDB"/>
    <w:rsid w:val="00CA18AF"/>
    <w:rsid w:val="00CA242A"/>
    <w:rsid w:val="00CA2BFC"/>
    <w:rsid w:val="00CA332E"/>
    <w:rsid w:val="00CA3BB9"/>
    <w:rsid w:val="00CA4E49"/>
    <w:rsid w:val="00CA6AC2"/>
    <w:rsid w:val="00CA6F35"/>
    <w:rsid w:val="00CB07A8"/>
    <w:rsid w:val="00CB0EA3"/>
    <w:rsid w:val="00CB19D2"/>
    <w:rsid w:val="00CB259A"/>
    <w:rsid w:val="00CB2694"/>
    <w:rsid w:val="00CB2EC7"/>
    <w:rsid w:val="00CB46AA"/>
    <w:rsid w:val="00CB6542"/>
    <w:rsid w:val="00CB6AB6"/>
    <w:rsid w:val="00CB7135"/>
    <w:rsid w:val="00CC1ADC"/>
    <w:rsid w:val="00CC2499"/>
    <w:rsid w:val="00CC2843"/>
    <w:rsid w:val="00CC3DFF"/>
    <w:rsid w:val="00CC4968"/>
    <w:rsid w:val="00CC5343"/>
    <w:rsid w:val="00CC5574"/>
    <w:rsid w:val="00CC602F"/>
    <w:rsid w:val="00CC7EC7"/>
    <w:rsid w:val="00CD0B86"/>
    <w:rsid w:val="00CD1A5A"/>
    <w:rsid w:val="00CD30CE"/>
    <w:rsid w:val="00CD31DA"/>
    <w:rsid w:val="00CD3B3D"/>
    <w:rsid w:val="00CD3F19"/>
    <w:rsid w:val="00CD3FEE"/>
    <w:rsid w:val="00CD5267"/>
    <w:rsid w:val="00CD52FF"/>
    <w:rsid w:val="00CD626F"/>
    <w:rsid w:val="00CD65F7"/>
    <w:rsid w:val="00CD6C7F"/>
    <w:rsid w:val="00CD7132"/>
    <w:rsid w:val="00CD7C19"/>
    <w:rsid w:val="00CE0AF5"/>
    <w:rsid w:val="00CE0C8A"/>
    <w:rsid w:val="00CE0DD4"/>
    <w:rsid w:val="00CE1397"/>
    <w:rsid w:val="00CE3243"/>
    <w:rsid w:val="00CE44BE"/>
    <w:rsid w:val="00CE4F99"/>
    <w:rsid w:val="00CE5531"/>
    <w:rsid w:val="00CE5747"/>
    <w:rsid w:val="00CE5B5E"/>
    <w:rsid w:val="00CE5F27"/>
    <w:rsid w:val="00CE74AF"/>
    <w:rsid w:val="00CE79FB"/>
    <w:rsid w:val="00CF0457"/>
    <w:rsid w:val="00CF1031"/>
    <w:rsid w:val="00CF2565"/>
    <w:rsid w:val="00CF2665"/>
    <w:rsid w:val="00CF376B"/>
    <w:rsid w:val="00CF3E39"/>
    <w:rsid w:val="00CF3F18"/>
    <w:rsid w:val="00CF5462"/>
    <w:rsid w:val="00D0012D"/>
    <w:rsid w:val="00D00803"/>
    <w:rsid w:val="00D0097F"/>
    <w:rsid w:val="00D011C5"/>
    <w:rsid w:val="00D01A02"/>
    <w:rsid w:val="00D029F1"/>
    <w:rsid w:val="00D03A13"/>
    <w:rsid w:val="00D04548"/>
    <w:rsid w:val="00D04F5D"/>
    <w:rsid w:val="00D05894"/>
    <w:rsid w:val="00D0612A"/>
    <w:rsid w:val="00D06657"/>
    <w:rsid w:val="00D069F4"/>
    <w:rsid w:val="00D06C7F"/>
    <w:rsid w:val="00D1080C"/>
    <w:rsid w:val="00D10E53"/>
    <w:rsid w:val="00D11A98"/>
    <w:rsid w:val="00D134FE"/>
    <w:rsid w:val="00D14639"/>
    <w:rsid w:val="00D1568A"/>
    <w:rsid w:val="00D1589B"/>
    <w:rsid w:val="00D1685F"/>
    <w:rsid w:val="00D1720E"/>
    <w:rsid w:val="00D17346"/>
    <w:rsid w:val="00D20861"/>
    <w:rsid w:val="00D20CCC"/>
    <w:rsid w:val="00D21EF8"/>
    <w:rsid w:val="00D22061"/>
    <w:rsid w:val="00D22A92"/>
    <w:rsid w:val="00D23A17"/>
    <w:rsid w:val="00D23D02"/>
    <w:rsid w:val="00D23E33"/>
    <w:rsid w:val="00D248BC"/>
    <w:rsid w:val="00D25739"/>
    <w:rsid w:val="00D25B65"/>
    <w:rsid w:val="00D31E38"/>
    <w:rsid w:val="00D33A93"/>
    <w:rsid w:val="00D33FF2"/>
    <w:rsid w:val="00D3486F"/>
    <w:rsid w:val="00D35ADA"/>
    <w:rsid w:val="00D35B53"/>
    <w:rsid w:val="00D35D96"/>
    <w:rsid w:val="00D3682A"/>
    <w:rsid w:val="00D37245"/>
    <w:rsid w:val="00D3724D"/>
    <w:rsid w:val="00D3736D"/>
    <w:rsid w:val="00D37F7F"/>
    <w:rsid w:val="00D40299"/>
    <w:rsid w:val="00D40925"/>
    <w:rsid w:val="00D42998"/>
    <w:rsid w:val="00D43207"/>
    <w:rsid w:val="00D439DD"/>
    <w:rsid w:val="00D43CC1"/>
    <w:rsid w:val="00D44217"/>
    <w:rsid w:val="00D448F5"/>
    <w:rsid w:val="00D44ADD"/>
    <w:rsid w:val="00D4585A"/>
    <w:rsid w:val="00D458C8"/>
    <w:rsid w:val="00D47EE3"/>
    <w:rsid w:val="00D52664"/>
    <w:rsid w:val="00D53062"/>
    <w:rsid w:val="00D5491A"/>
    <w:rsid w:val="00D54D76"/>
    <w:rsid w:val="00D54D9C"/>
    <w:rsid w:val="00D56A0A"/>
    <w:rsid w:val="00D57D92"/>
    <w:rsid w:val="00D60E7F"/>
    <w:rsid w:val="00D610C8"/>
    <w:rsid w:val="00D62146"/>
    <w:rsid w:val="00D625B6"/>
    <w:rsid w:val="00D627F8"/>
    <w:rsid w:val="00D62B5E"/>
    <w:rsid w:val="00D63D1D"/>
    <w:rsid w:val="00D665F9"/>
    <w:rsid w:val="00D6680A"/>
    <w:rsid w:val="00D66BEB"/>
    <w:rsid w:val="00D67A12"/>
    <w:rsid w:val="00D72574"/>
    <w:rsid w:val="00D72A50"/>
    <w:rsid w:val="00D73130"/>
    <w:rsid w:val="00D73697"/>
    <w:rsid w:val="00D749FE"/>
    <w:rsid w:val="00D74BD8"/>
    <w:rsid w:val="00D751DD"/>
    <w:rsid w:val="00D75870"/>
    <w:rsid w:val="00D759E4"/>
    <w:rsid w:val="00D75EDD"/>
    <w:rsid w:val="00D763DC"/>
    <w:rsid w:val="00D76710"/>
    <w:rsid w:val="00D76871"/>
    <w:rsid w:val="00D76F8D"/>
    <w:rsid w:val="00D77783"/>
    <w:rsid w:val="00D8066F"/>
    <w:rsid w:val="00D80695"/>
    <w:rsid w:val="00D8151A"/>
    <w:rsid w:val="00D81756"/>
    <w:rsid w:val="00D82E8C"/>
    <w:rsid w:val="00D84315"/>
    <w:rsid w:val="00D849C8"/>
    <w:rsid w:val="00D84E43"/>
    <w:rsid w:val="00D86C9B"/>
    <w:rsid w:val="00D86CB7"/>
    <w:rsid w:val="00D90489"/>
    <w:rsid w:val="00D9059A"/>
    <w:rsid w:val="00D91161"/>
    <w:rsid w:val="00D93305"/>
    <w:rsid w:val="00D9340D"/>
    <w:rsid w:val="00D93561"/>
    <w:rsid w:val="00D935DB"/>
    <w:rsid w:val="00D96367"/>
    <w:rsid w:val="00D967F2"/>
    <w:rsid w:val="00D97036"/>
    <w:rsid w:val="00D97505"/>
    <w:rsid w:val="00D97628"/>
    <w:rsid w:val="00D97E52"/>
    <w:rsid w:val="00D97ED3"/>
    <w:rsid w:val="00DA0932"/>
    <w:rsid w:val="00DA0C3F"/>
    <w:rsid w:val="00DA18E1"/>
    <w:rsid w:val="00DA1DDE"/>
    <w:rsid w:val="00DA3C46"/>
    <w:rsid w:val="00DA3C4C"/>
    <w:rsid w:val="00DA415F"/>
    <w:rsid w:val="00DA4599"/>
    <w:rsid w:val="00DA5FAA"/>
    <w:rsid w:val="00DA6A96"/>
    <w:rsid w:val="00DB0911"/>
    <w:rsid w:val="00DB0A32"/>
    <w:rsid w:val="00DB123E"/>
    <w:rsid w:val="00DB1256"/>
    <w:rsid w:val="00DB1939"/>
    <w:rsid w:val="00DB2E63"/>
    <w:rsid w:val="00DB3EE3"/>
    <w:rsid w:val="00DB403D"/>
    <w:rsid w:val="00DB40B3"/>
    <w:rsid w:val="00DB45E1"/>
    <w:rsid w:val="00DB51A4"/>
    <w:rsid w:val="00DB6173"/>
    <w:rsid w:val="00DB677A"/>
    <w:rsid w:val="00DB6DA6"/>
    <w:rsid w:val="00DB72FF"/>
    <w:rsid w:val="00DB75DD"/>
    <w:rsid w:val="00DC0D4D"/>
    <w:rsid w:val="00DC1D47"/>
    <w:rsid w:val="00DC1D59"/>
    <w:rsid w:val="00DC1E5A"/>
    <w:rsid w:val="00DC2F32"/>
    <w:rsid w:val="00DC3512"/>
    <w:rsid w:val="00DC3ED3"/>
    <w:rsid w:val="00DC475C"/>
    <w:rsid w:val="00DC50D4"/>
    <w:rsid w:val="00DC5354"/>
    <w:rsid w:val="00DC5473"/>
    <w:rsid w:val="00DC6017"/>
    <w:rsid w:val="00DC6E1F"/>
    <w:rsid w:val="00DD08F0"/>
    <w:rsid w:val="00DD160F"/>
    <w:rsid w:val="00DD1A50"/>
    <w:rsid w:val="00DD20C0"/>
    <w:rsid w:val="00DD2714"/>
    <w:rsid w:val="00DD30C4"/>
    <w:rsid w:val="00DD3F92"/>
    <w:rsid w:val="00DD4D43"/>
    <w:rsid w:val="00DD54DF"/>
    <w:rsid w:val="00DD667E"/>
    <w:rsid w:val="00DD73E1"/>
    <w:rsid w:val="00DD7EC8"/>
    <w:rsid w:val="00DE0652"/>
    <w:rsid w:val="00DE12DB"/>
    <w:rsid w:val="00DE14B1"/>
    <w:rsid w:val="00DE1D1E"/>
    <w:rsid w:val="00DE4044"/>
    <w:rsid w:val="00DE45DF"/>
    <w:rsid w:val="00DE45F6"/>
    <w:rsid w:val="00DE6818"/>
    <w:rsid w:val="00DE6B98"/>
    <w:rsid w:val="00DE7117"/>
    <w:rsid w:val="00DE758D"/>
    <w:rsid w:val="00DF01D6"/>
    <w:rsid w:val="00DF1F94"/>
    <w:rsid w:val="00DF2754"/>
    <w:rsid w:val="00DF2A59"/>
    <w:rsid w:val="00DF2EA2"/>
    <w:rsid w:val="00DF3116"/>
    <w:rsid w:val="00DF3636"/>
    <w:rsid w:val="00DF4E07"/>
    <w:rsid w:val="00DF5162"/>
    <w:rsid w:val="00DF5665"/>
    <w:rsid w:val="00DF5F56"/>
    <w:rsid w:val="00E01A30"/>
    <w:rsid w:val="00E01A62"/>
    <w:rsid w:val="00E0603B"/>
    <w:rsid w:val="00E06599"/>
    <w:rsid w:val="00E065D3"/>
    <w:rsid w:val="00E076B5"/>
    <w:rsid w:val="00E07902"/>
    <w:rsid w:val="00E10223"/>
    <w:rsid w:val="00E10862"/>
    <w:rsid w:val="00E109FE"/>
    <w:rsid w:val="00E11607"/>
    <w:rsid w:val="00E11DEE"/>
    <w:rsid w:val="00E122E5"/>
    <w:rsid w:val="00E123F5"/>
    <w:rsid w:val="00E12B47"/>
    <w:rsid w:val="00E13160"/>
    <w:rsid w:val="00E1339B"/>
    <w:rsid w:val="00E137F5"/>
    <w:rsid w:val="00E139E5"/>
    <w:rsid w:val="00E1410C"/>
    <w:rsid w:val="00E144F7"/>
    <w:rsid w:val="00E145DF"/>
    <w:rsid w:val="00E14EE0"/>
    <w:rsid w:val="00E171A7"/>
    <w:rsid w:val="00E171EC"/>
    <w:rsid w:val="00E21A7B"/>
    <w:rsid w:val="00E21FAF"/>
    <w:rsid w:val="00E22099"/>
    <w:rsid w:val="00E223EF"/>
    <w:rsid w:val="00E22661"/>
    <w:rsid w:val="00E22AA3"/>
    <w:rsid w:val="00E238A9"/>
    <w:rsid w:val="00E24A6F"/>
    <w:rsid w:val="00E24E36"/>
    <w:rsid w:val="00E24EA2"/>
    <w:rsid w:val="00E252FF"/>
    <w:rsid w:val="00E25872"/>
    <w:rsid w:val="00E25F89"/>
    <w:rsid w:val="00E2609D"/>
    <w:rsid w:val="00E268A2"/>
    <w:rsid w:val="00E27B80"/>
    <w:rsid w:val="00E30330"/>
    <w:rsid w:val="00E308F6"/>
    <w:rsid w:val="00E30D64"/>
    <w:rsid w:val="00E32F1F"/>
    <w:rsid w:val="00E335B0"/>
    <w:rsid w:val="00E33D05"/>
    <w:rsid w:val="00E340CC"/>
    <w:rsid w:val="00E341DB"/>
    <w:rsid w:val="00E348CD"/>
    <w:rsid w:val="00E350D7"/>
    <w:rsid w:val="00E35BC3"/>
    <w:rsid w:val="00E35FA7"/>
    <w:rsid w:val="00E36C4A"/>
    <w:rsid w:val="00E3739B"/>
    <w:rsid w:val="00E37692"/>
    <w:rsid w:val="00E40E8C"/>
    <w:rsid w:val="00E418E6"/>
    <w:rsid w:val="00E42FD2"/>
    <w:rsid w:val="00E43647"/>
    <w:rsid w:val="00E43E6E"/>
    <w:rsid w:val="00E440CE"/>
    <w:rsid w:val="00E4595C"/>
    <w:rsid w:val="00E4699A"/>
    <w:rsid w:val="00E4736C"/>
    <w:rsid w:val="00E47873"/>
    <w:rsid w:val="00E47B55"/>
    <w:rsid w:val="00E50CE1"/>
    <w:rsid w:val="00E51AB9"/>
    <w:rsid w:val="00E51C3F"/>
    <w:rsid w:val="00E52D26"/>
    <w:rsid w:val="00E55612"/>
    <w:rsid w:val="00E5737D"/>
    <w:rsid w:val="00E60C71"/>
    <w:rsid w:val="00E60EE9"/>
    <w:rsid w:val="00E6168D"/>
    <w:rsid w:val="00E616CD"/>
    <w:rsid w:val="00E63F9D"/>
    <w:rsid w:val="00E651A2"/>
    <w:rsid w:val="00E66324"/>
    <w:rsid w:val="00E665DE"/>
    <w:rsid w:val="00E67380"/>
    <w:rsid w:val="00E6743C"/>
    <w:rsid w:val="00E674D2"/>
    <w:rsid w:val="00E67A5C"/>
    <w:rsid w:val="00E67B4D"/>
    <w:rsid w:val="00E70C33"/>
    <w:rsid w:val="00E7164D"/>
    <w:rsid w:val="00E71A73"/>
    <w:rsid w:val="00E7273E"/>
    <w:rsid w:val="00E7314E"/>
    <w:rsid w:val="00E7349C"/>
    <w:rsid w:val="00E737B9"/>
    <w:rsid w:val="00E74D9A"/>
    <w:rsid w:val="00E752FA"/>
    <w:rsid w:val="00E75CFF"/>
    <w:rsid w:val="00E76254"/>
    <w:rsid w:val="00E80769"/>
    <w:rsid w:val="00E813A5"/>
    <w:rsid w:val="00E81803"/>
    <w:rsid w:val="00E8276C"/>
    <w:rsid w:val="00E83109"/>
    <w:rsid w:val="00E8375C"/>
    <w:rsid w:val="00E841C4"/>
    <w:rsid w:val="00E849EC"/>
    <w:rsid w:val="00E84F28"/>
    <w:rsid w:val="00E853E4"/>
    <w:rsid w:val="00E85A23"/>
    <w:rsid w:val="00E87130"/>
    <w:rsid w:val="00E87338"/>
    <w:rsid w:val="00E87FE6"/>
    <w:rsid w:val="00E913C3"/>
    <w:rsid w:val="00E917C3"/>
    <w:rsid w:val="00E91B36"/>
    <w:rsid w:val="00E91EFB"/>
    <w:rsid w:val="00E91FCD"/>
    <w:rsid w:val="00E92486"/>
    <w:rsid w:val="00E927F0"/>
    <w:rsid w:val="00E92B85"/>
    <w:rsid w:val="00E94A38"/>
    <w:rsid w:val="00E9516D"/>
    <w:rsid w:val="00E95EE1"/>
    <w:rsid w:val="00E97466"/>
    <w:rsid w:val="00E9747A"/>
    <w:rsid w:val="00E97D01"/>
    <w:rsid w:val="00EA0310"/>
    <w:rsid w:val="00EA0603"/>
    <w:rsid w:val="00EA0918"/>
    <w:rsid w:val="00EA1985"/>
    <w:rsid w:val="00EA2420"/>
    <w:rsid w:val="00EA2D36"/>
    <w:rsid w:val="00EA3490"/>
    <w:rsid w:val="00EA418C"/>
    <w:rsid w:val="00EA5EB1"/>
    <w:rsid w:val="00EA614C"/>
    <w:rsid w:val="00EA61AC"/>
    <w:rsid w:val="00EA6E7E"/>
    <w:rsid w:val="00EA7678"/>
    <w:rsid w:val="00EB07CD"/>
    <w:rsid w:val="00EB0BD2"/>
    <w:rsid w:val="00EB0DEE"/>
    <w:rsid w:val="00EB29BD"/>
    <w:rsid w:val="00EB2DB6"/>
    <w:rsid w:val="00EB407D"/>
    <w:rsid w:val="00EB48FF"/>
    <w:rsid w:val="00EB5031"/>
    <w:rsid w:val="00EB63F8"/>
    <w:rsid w:val="00EB696D"/>
    <w:rsid w:val="00EB6EB0"/>
    <w:rsid w:val="00EB7163"/>
    <w:rsid w:val="00EB728B"/>
    <w:rsid w:val="00EB7645"/>
    <w:rsid w:val="00EB7668"/>
    <w:rsid w:val="00EB7BBF"/>
    <w:rsid w:val="00EB7CDF"/>
    <w:rsid w:val="00EB7DBA"/>
    <w:rsid w:val="00EC0146"/>
    <w:rsid w:val="00EC07B3"/>
    <w:rsid w:val="00EC0E0D"/>
    <w:rsid w:val="00EC1395"/>
    <w:rsid w:val="00EC23D5"/>
    <w:rsid w:val="00EC3338"/>
    <w:rsid w:val="00EC354C"/>
    <w:rsid w:val="00EC4A0A"/>
    <w:rsid w:val="00EC51E7"/>
    <w:rsid w:val="00EC542D"/>
    <w:rsid w:val="00EC577E"/>
    <w:rsid w:val="00EC6F12"/>
    <w:rsid w:val="00EC6F72"/>
    <w:rsid w:val="00EC7CD2"/>
    <w:rsid w:val="00ED07C5"/>
    <w:rsid w:val="00ED1BE2"/>
    <w:rsid w:val="00ED20BE"/>
    <w:rsid w:val="00ED30FF"/>
    <w:rsid w:val="00ED6B4F"/>
    <w:rsid w:val="00ED70E7"/>
    <w:rsid w:val="00ED7203"/>
    <w:rsid w:val="00ED727E"/>
    <w:rsid w:val="00ED7D00"/>
    <w:rsid w:val="00EE047A"/>
    <w:rsid w:val="00EE08F3"/>
    <w:rsid w:val="00EE0AB7"/>
    <w:rsid w:val="00EE1D06"/>
    <w:rsid w:val="00EE2992"/>
    <w:rsid w:val="00EE35B6"/>
    <w:rsid w:val="00EE3E4A"/>
    <w:rsid w:val="00EE41D1"/>
    <w:rsid w:val="00EE4D45"/>
    <w:rsid w:val="00EE539C"/>
    <w:rsid w:val="00EE62EE"/>
    <w:rsid w:val="00EE7ABA"/>
    <w:rsid w:val="00EF1577"/>
    <w:rsid w:val="00EF1B94"/>
    <w:rsid w:val="00EF1C9A"/>
    <w:rsid w:val="00EF1F3A"/>
    <w:rsid w:val="00EF2542"/>
    <w:rsid w:val="00EF2B5D"/>
    <w:rsid w:val="00EF4D9E"/>
    <w:rsid w:val="00EF69D6"/>
    <w:rsid w:val="00EF6BC0"/>
    <w:rsid w:val="00EF7EB9"/>
    <w:rsid w:val="00F006D5"/>
    <w:rsid w:val="00F00BF0"/>
    <w:rsid w:val="00F00E02"/>
    <w:rsid w:val="00F01D5B"/>
    <w:rsid w:val="00F023E8"/>
    <w:rsid w:val="00F0270C"/>
    <w:rsid w:val="00F02FA7"/>
    <w:rsid w:val="00F03326"/>
    <w:rsid w:val="00F03572"/>
    <w:rsid w:val="00F03E00"/>
    <w:rsid w:val="00F04C14"/>
    <w:rsid w:val="00F05236"/>
    <w:rsid w:val="00F054BE"/>
    <w:rsid w:val="00F0620D"/>
    <w:rsid w:val="00F1055B"/>
    <w:rsid w:val="00F10913"/>
    <w:rsid w:val="00F1155E"/>
    <w:rsid w:val="00F11E22"/>
    <w:rsid w:val="00F121C9"/>
    <w:rsid w:val="00F1224F"/>
    <w:rsid w:val="00F123F7"/>
    <w:rsid w:val="00F1370F"/>
    <w:rsid w:val="00F13DE7"/>
    <w:rsid w:val="00F13EDE"/>
    <w:rsid w:val="00F14F7C"/>
    <w:rsid w:val="00F175AB"/>
    <w:rsid w:val="00F201FD"/>
    <w:rsid w:val="00F2022D"/>
    <w:rsid w:val="00F20662"/>
    <w:rsid w:val="00F23C22"/>
    <w:rsid w:val="00F24FF9"/>
    <w:rsid w:val="00F25022"/>
    <w:rsid w:val="00F254BD"/>
    <w:rsid w:val="00F25805"/>
    <w:rsid w:val="00F26043"/>
    <w:rsid w:val="00F279FA"/>
    <w:rsid w:val="00F27DF6"/>
    <w:rsid w:val="00F32649"/>
    <w:rsid w:val="00F339D2"/>
    <w:rsid w:val="00F347BF"/>
    <w:rsid w:val="00F347E0"/>
    <w:rsid w:val="00F34F45"/>
    <w:rsid w:val="00F35830"/>
    <w:rsid w:val="00F35CC9"/>
    <w:rsid w:val="00F36D01"/>
    <w:rsid w:val="00F376D8"/>
    <w:rsid w:val="00F37983"/>
    <w:rsid w:val="00F37CEA"/>
    <w:rsid w:val="00F403A5"/>
    <w:rsid w:val="00F405F8"/>
    <w:rsid w:val="00F40AF4"/>
    <w:rsid w:val="00F40DC0"/>
    <w:rsid w:val="00F4157D"/>
    <w:rsid w:val="00F4176F"/>
    <w:rsid w:val="00F41B9F"/>
    <w:rsid w:val="00F420FF"/>
    <w:rsid w:val="00F44384"/>
    <w:rsid w:val="00F4484C"/>
    <w:rsid w:val="00F44E3B"/>
    <w:rsid w:val="00F451D7"/>
    <w:rsid w:val="00F46006"/>
    <w:rsid w:val="00F46108"/>
    <w:rsid w:val="00F46B5B"/>
    <w:rsid w:val="00F503AE"/>
    <w:rsid w:val="00F507B7"/>
    <w:rsid w:val="00F50857"/>
    <w:rsid w:val="00F50A53"/>
    <w:rsid w:val="00F51922"/>
    <w:rsid w:val="00F520F0"/>
    <w:rsid w:val="00F5244D"/>
    <w:rsid w:val="00F53DCB"/>
    <w:rsid w:val="00F5511B"/>
    <w:rsid w:val="00F55765"/>
    <w:rsid w:val="00F557E3"/>
    <w:rsid w:val="00F55D6D"/>
    <w:rsid w:val="00F574A8"/>
    <w:rsid w:val="00F57A90"/>
    <w:rsid w:val="00F60D09"/>
    <w:rsid w:val="00F60F07"/>
    <w:rsid w:val="00F61C58"/>
    <w:rsid w:val="00F6202D"/>
    <w:rsid w:val="00F62862"/>
    <w:rsid w:val="00F6369F"/>
    <w:rsid w:val="00F6508D"/>
    <w:rsid w:val="00F658E2"/>
    <w:rsid w:val="00F65D2F"/>
    <w:rsid w:val="00F709BD"/>
    <w:rsid w:val="00F70A44"/>
    <w:rsid w:val="00F71D3B"/>
    <w:rsid w:val="00F72500"/>
    <w:rsid w:val="00F72690"/>
    <w:rsid w:val="00F7399F"/>
    <w:rsid w:val="00F75D35"/>
    <w:rsid w:val="00F76E4E"/>
    <w:rsid w:val="00F773CF"/>
    <w:rsid w:val="00F77EE5"/>
    <w:rsid w:val="00F806ED"/>
    <w:rsid w:val="00F80A5A"/>
    <w:rsid w:val="00F80E2C"/>
    <w:rsid w:val="00F81A08"/>
    <w:rsid w:val="00F83609"/>
    <w:rsid w:val="00F83EC9"/>
    <w:rsid w:val="00F85381"/>
    <w:rsid w:val="00F869FD"/>
    <w:rsid w:val="00F86E96"/>
    <w:rsid w:val="00F874E3"/>
    <w:rsid w:val="00F875B5"/>
    <w:rsid w:val="00F878BC"/>
    <w:rsid w:val="00F87A73"/>
    <w:rsid w:val="00F91E05"/>
    <w:rsid w:val="00F91FDF"/>
    <w:rsid w:val="00F9259E"/>
    <w:rsid w:val="00F92F0D"/>
    <w:rsid w:val="00F935B6"/>
    <w:rsid w:val="00F9486A"/>
    <w:rsid w:val="00F9519C"/>
    <w:rsid w:val="00F95709"/>
    <w:rsid w:val="00F96F9A"/>
    <w:rsid w:val="00F979FF"/>
    <w:rsid w:val="00FA1CE2"/>
    <w:rsid w:val="00FA1EEE"/>
    <w:rsid w:val="00FA2938"/>
    <w:rsid w:val="00FA3A68"/>
    <w:rsid w:val="00FA4038"/>
    <w:rsid w:val="00FA4064"/>
    <w:rsid w:val="00FA4133"/>
    <w:rsid w:val="00FA4BE4"/>
    <w:rsid w:val="00FA5207"/>
    <w:rsid w:val="00FA5979"/>
    <w:rsid w:val="00FA6573"/>
    <w:rsid w:val="00FA6E71"/>
    <w:rsid w:val="00FA763D"/>
    <w:rsid w:val="00FA7D1D"/>
    <w:rsid w:val="00FA7E4C"/>
    <w:rsid w:val="00FB0034"/>
    <w:rsid w:val="00FB02B1"/>
    <w:rsid w:val="00FB16EE"/>
    <w:rsid w:val="00FB2790"/>
    <w:rsid w:val="00FB3608"/>
    <w:rsid w:val="00FB36C8"/>
    <w:rsid w:val="00FB3940"/>
    <w:rsid w:val="00FB4199"/>
    <w:rsid w:val="00FB44FF"/>
    <w:rsid w:val="00FB4650"/>
    <w:rsid w:val="00FB581E"/>
    <w:rsid w:val="00FB6ACC"/>
    <w:rsid w:val="00FB7DD3"/>
    <w:rsid w:val="00FC0141"/>
    <w:rsid w:val="00FC1F3B"/>
    <w:rsid w:val="00FC2207"/>
    <w:rsid w:val="00FC2C0A"/>
    <w:rsid w:val="00FC3EB6"/>
    <w:rsid w:val="00FC48AE"/>
    <w:rsid w:val="00FC59AB"/>
    <w:rsid w:val="00FC66B2"/>
    <w:rsid w:val="00FC716C"/>
    <w:rsid w:val="00FC73E6"/>
    <w:rsid w:val="00FC7D06"/>
    <w:rsid w:val="00FC7D7C"/>
    <w:rsid w:val="00FD0142"/>
    <w:rsid w:val="00FD0186"/>
    <w:rsid w:val="00FD026C"/>
    <w:rsid w:val="00FD167D"/>
    <w:rsid w:val="00FD25B1"/>
    <w:rsid w:val="00FD2BF9"/>
    <w:rsid w:val="00FD473D"/>
    <w:rsid w:val="00FD4941"/>
    <w:rsid w:val="00FD511A"/>
    <w:rsid w:val="00FD5447"/>
    <w:rsid w:val="00FD5665"/>
    <w:rsid w:val="00FD7A32"/>
    <w:rsid w:val="00FD7B36"/>
    <w:rsid w:val="00FD7C34"/>
    <w:rsid w:val="00FE1387"/>
    <w:rsid w:val="00FE13A4"/>
    <w:rsid w:val="00FE1823"/>
    <w:rsid w:val="00FE1C41"/>
    <w:rsid w:val="00FE1F26"/>
    <w:rsid w:val="00FE2942"/>
    <w:rsid w:val="00FE3F69"/>
    <w:rsid w:val="00FE4689"/>
    <w:rsid w:val="00FE540F"/>
    <w:rsid w:val="00FE5980"/>
    <w:rsid w:val="00FE7F94"/>
    <w:rsid w:val="00FF0387"/>
    <w:rsid w:val="00FF0621"/>
    <w:rsid w:val="00FF107F"/>
    <w:rsid w:val="00FF3234"/>
    <w:rsid w:val="00FF46D7"/>
    <w:rsid w:val="00FF4B4E"/>
    <w:rsid w:val="00FF5999"/>
    <w:rsid w:val="00FF5C89"/>
    <w:rsid w:val="00FF65B9"/>
    <w:rsid w:val="00FF7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FA7525"/>
  <w15:chartTrackingRefBased/>
  <w15:docId w15:val="{20DE5669-BDBB-4402-B975-E00C18946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65DE"/>
    <w:pPr>
      <w:widowControl w:val="0"/>
      <w:overflowPunct w:val="0"/>
      <w:spacing w:afterLines="30" w:after="30"/>
      <w:jc w:val="both"/>
    </w:pPr>
    <w:rPr>
      <w:rFonts w:ascii="Times New Roman" w:hAnsi="Times New Roman" w:cs="Times New Roman (本文 CS 字型)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E56DA"/>
    <w:pPr>
      <w:spacing w:afterLines="0" w:after="0"/>
      <w:outlineLvl w:val="0"/>
    </w:pPr>
    <w:rPr>
      <w:b/>
      <w:bCs/>
      <w:sz w:val="22"/>
      <w:szCs w:val="22"/>
      <w:bdr w:val="single" w:sz="4" w:space="0" w:color="auto"/>
    </w:rPr>
  </w:style>
  <w:style w:type="paragraph" w:styleId="2">
    <w:name w:val="heading 2"/>
    <w:basedOn w:val="a"/>
    <w:next w:val="a"/>
    <w:link w:val="20"/>
    <w:uiPriority w:val="9"/>
    <w:unhideWhenUsed/>
    <w:qFormat/>
    <w:rsid w:val="004E56DA"/>
    <w:pPr>
      <w:spacing w:afterLines="0" w:after="0"/>
      <w:ind w:leftChars="50" w:left="120"/>
      <w:outlineLvl w:val="1"/>
    </w:pPr>
    <w:rPr>
      <w:b/>
      <w:bCs/>
      <w:sz w:val="22"/>
      <w:szCs w:val="22"/>
      <w:bdr w:val="single" w:sz="4" w:space="0" w:color="auto"/>
    </w:rPr>
  </w:style>
  <w:style w:type="paragraph" w:styleId="3">
    <w:name w:val="heading 3"/>
    <w:basedOn w:val="a"/>
    <w:next w:val="a"/>
    <w:link w:val="30"/>
    <w:uiPriority w:val="9"/>
    <w:unhideWhenUsed/>
    <w:qFormat/>
    <w:rsid w:val="004E56DA"/>
    <w:pPr>
      <w:spacing w:afterLines="0" w:after="0"/>
      <w:ind w:leftChars="100" w:left="240"/>
      <w:outlineLvl w:val="2"/>
    </w:pPr>
    <w:rPr>
      <w:b/>
      <w:bCs/>
      <w:sz w:val="22"/>
      <w:szCs w:val="22"/>
      <w:bdr w:val="single" w:sz="4" w:space="0" w:color="auto"/>
    </w:rPr>
  </w:style>
  <w:style w:type="paragraph" w:styleId="4">
    <w:name w:val="heading 4"/>
    <w:basedOn w:val="a"/>
    <w:next w:val="a"/>
    <w:link w:val="40"/>
    <w:uiPriority w:val="9"/>
    <w:unhideWhenUsed/>
    <w:qFormat/>
    <w:rsid w:val="004E56DA"/>
    <w:pPr>
      <w:spacing w:afterLines="0" w:after="0"/>
      <w:ind w:leftChars="150" w:left="360"/>
      <w:outlineLvl w:val="3"/>
    </w:pPr>
    <w:rPr>
      <w:b/>
      <w:bCs/>
      <w:sz w:val="22"/>
      <w:szCs w:val="22"/>
      <w:bdr w:val="single" w:sz="4" w:space="0" w:color="auto"/>
    </w:rPr>
  </w:style>
  <w:style w:type="paragraph" w:styleId="5">
    <w:name w:val="heading 5"/>
    <w:basedOn w:val="a"/>
    <w:next w:val="a"/>
    <w:link w:val="50"/>
    <w:uiPriority w:val="9"/>
    <w:unhideWhenUsed/>
    <w:qFormat/>
    <w:rsid w:val="004E56DA"/>
    <w:pPr>
      <w:spacing w:afterLines="0" w:after="0"/>
      <w:ind w:leftChars="200" w:left="480"/>
      <w:outlineLvl w:val="4"/>
    </w:pPr>
    <w:rPr>
      <w:b/>
      <w:bCs/>
      <w:sz w:val="22"/>
      <w:szCs w:val="22"/>
      <w:bdr w:val="single" w:sz="4" w:space="0" w:color="auto"/>
    </w:rPr>
  </w:style>
  <w:style w:type="paragraph" w:styleId="6">
    <w:name w:val="heading 6"/>
    <w:basedOn w:val="a"/>
    <w:next w:val="a"/>
    <w:link w:val="60"/>
    <w:uiPriority w:val="9"/>
    <w:unhideWhenUsed/>
    <w:qFormat/>
    <w:rsid w:val="00E144F7"/>
    <w:pPr>
      <w:spacing w:afterLines="0" w:after="0"/>
      <w:ind w:leftChars="250" w:left="600"/>
      <w:outlineLvl w:val="5"/>
    </w:pPr>
    <w:rPr>
      <w:b/>
      <w:bCs/>
      <w:sz w:val="22"/>
      <w:szCs w:val="22"/>
      <w:bdr w:val="single" w:sz="4" w:space="0" w:color="auto"/>
    </w:rPr>
  </w:style>
  <w:style w:type="paragraph" w:styleId="7">
    <w:name w:val="heading 7"/>
    <w:basedOn w:val="a"/>
    <w:next w:val="a"/>
    <w:link w:val="70"/>
    <w:uiPriority w:val="9"/>
    <w:unhideWhenUsed/>
    <w:qFormat/>
    <w:rsid w:val="00E144F7"/>
    <w:pPr>
      <w:spacing w:afterLines="0" w:after="0"/>
      <w:ind w:leftChars="300" w:left="720"/>
      <w:outlineLvl w:val="6"/>
    </w:pPr>
    <w:rPr>
      <w:b/>
      <w:bCs/>
      <w:sz w:val="22"/>
      <w:szCs w:val="22"/>
      <w:bdr w:val="single" w:sz="4" w:space="0" w:color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E144F7"/>
    <w:pPr>
      <w:spacing w:afterLines="0" w:after="0"/>
      <w:ind w:leftChars="350" w:left="840"/>
      <w:outlineLvl w:val="7"/>
    </w:pPr>
    <w:rPr>
      <w:b/>
      <w:bCs/>
      <w:sz w:val="22"/>
      <w:szCs w:val="22"/>
      <w:bdr w:val="single" w:sz="4" w:space="0" w:color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F14F7C"/>
    <w:pPr>
      <w:spacing w:afterLines="0" w:after="0"/>
      <w:ind w:leftChars="400" w:left="960"/>
      <w:outlineLvl w:val="8"/>
    </w:pPr>
    <w:rPr>
      <w:b/>
      <w:bCs/>
      <w:sz w:val="22"/>
      <w:szCs w:val="22"/>
      <w:bdr w:val="single" w:sz="4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2E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3A2EA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A2E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3A2EAE"/>
    <w:rPr>
      <w:sz w:val="20"/>
      <w:szCs w:val="20"/>
    </w:rPr>
  </w:style>
  <w:style w:type="character" w:customStyle="1" w:styleId="10">
    <w:name w:val="標題 1 字元"/>
    <w:link w:val="1"/>
    <w:uiPriority w:val="9"/>
    <w:rsid w:val="004E56DA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20">
    <w:name w:val="標題 2 字元"/>
    <w:link w:val="2"/>
    <w:uiPriority w:val="9"/>
    <w:rsid w:val="004E56DA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paragraph" w:styleId="a7">
    <w:name w:val="footnote text"/>
    <w:aliases w:val="註腳文字 字元 字元,註腳文字 字元 字元 字元 字元,註腳文字 字元 字元 字元 字元 字元 字元,註腳１,註腳文字 字元 字元 字元 字元1 字元,內文 + 註腳文字,註腳文字 字註腳文字,註腳文字註腳...,註腳文字 字...,註腳文字 字元 字元 字元 字元...,註腳文字 字元 字元 字元 字元 字元 字元 字元註腳文字,註腳文字 字元 字元 字元 字元 字註腳文字,註腳文,註腳文字註腳...Roman,11 點"/>
    <w:basedOn w:val="a"/>
    <w:link w:val="a8"/>
    <w:uiPriority w:val="99"/>
    <w:unhideWhenUsed/>
    <w:qFormat/>
    <w:rsid w:val="004206DF"/>
    <w:pPr>
      <w:snapToGrid w:val="0"/>
      <w:spacing w:afterLines="0" w:after="0"/>
    </w:pPr>
    <w:rPr>
      <w:sz w:val="22"/>
      <w:szCs w:val="22"/>
    </w:rPr>
  </w:style>
  <w:style w:type="character" w:customStyle="1" w:styleId="30">
    <w:name w:val="標題 3 字元"/>
    <w:link w:val="3"/>
    <w:uiPriority w:val="9"/>
    <w:rsid w:val="004E56DA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a8">
    <w:name w:val="註腳文字 字元"/>
    <w:aliases w:val="註腳文字 字元 字元 字元,註腳文字 字元 字元 字元 字元 字元,註腳文字 字元 字元 字元 字元 字元 字元 字元,註腳１ 字元,註腳文字 字元 字元 字元 字元1 字元 字元,內文 + 註腳文字 字元,註腳文字 字註腳文字 字元,註腳文字註腳... 字元,註腳文字 字... 字元,註腳文字 字元 字元 字元 字元... 字元,註腳文字 字元 字元 字元 字元 字元 字元 字元註腳文字 字元,註腳文字 字元 字元 字元 字元 字註腳文字 字元,註腳文 字元,11 點 字元"/>
    <w:link w:val="a7"/>
    <w:uiPriority w:val="99"/>
    <w:rsid w:val="004206DF"/>
    <w:rPr>
      <w:rFonts w:ascii="Times New Roman" w:eastAsia="新細明體" w:hAnsi="Times New Roman" w:cs="Times New Roman (本文 CS 字型)"/>
      <w:color w:val="000000"/>
      <w:kern w:val="0"/>
      <w:sz w:val="22"/>
    </w:rPr>
  </w:style>
  <w:style w:type="character" w:styleId="a9">
    <w:name w:val="footnote reference"/>
    <w:uiPriority w:val="99"/>
    <w:unhideWhenUsed/>
    <w:qFormat/>
    <w:rsid w:val="00D1080C"/>
    <w:rPr>
      <w:vertAlign w:val="superscript"/>
    </w:rPr>
  </w:style>
  <w:style w:type="table" w:styleId="aa">
    <w:name w:val="Table Grid"/>
    <w:basedOn w:val="a1"/>
    <w:uiPriority w:val="39"/>
    <w:rsid w:val="00803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C0FC8"/>
    <w:pPr>
      <w:ind w:leftChars="200" w:left="480"/>
    </w:pPr>
  </w:style>
  <w:style w:type="character" w:customStyle="1" w:styleId="40">
    <w:name w:val="標題 4 字元"/>
    <w:link w:val="4"/>
    <w:uiPriority w:val="9"/>
    <w:rsid w:val="004E56DA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50">
    <w:name w:val="標題 5 字元"/>
    <w:link w:val="5"/>
    <w:uiPriority w:val="9"/>
    <w:rsid w:val="004E56DA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60">
    <w:name w:val="標題 6 字元"/>
    <w:link w:val="6"/>
    <w:uiPriority w:val="9"/>
    <w:rsid w:val="00E144F7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paragraph" w:styleId="Web">
    <w:name w:val="Normal (Web)"/>
    <w:basedOn w:val="a"/>
    <w:uiPriority w:val="99"/>
    <w:semiHidden/>
    <w:unhideWhenUsed/>
    <w:rsid w:val="00060997"/>
    <w:rPr>
      <w:rFonts w:cs="Times New Roman"/>
    </w:rPr>
  </w:style>
  <w:style w:type="character" w:customStyle="1" w:styleId="70">
    <w:name w:val="標題 7 字元"/>
    <w:link w:val="7"/>
    <w:uiPriority w:val="9"/>
    <w:rsid w:val="00E144F7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80">
    <w:name w:val="標題 8 字元"/>
    <w:basedOn w:val="a0"/>
    <w:link w:val="8"/>
    <w:uiPriority w:val="9"/>
    <w:rsid w:val="00E144F7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90">
    <w:name w:val="標題 9 字元"/>
    <w:basedOn w:val="a0"/>
    <w:link w:val="9"/>
    <w:uiPriority w:val="9"/>
    <w:rsid w:val="00F14F7C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refandcopytitlefront">
    <w:name w:val="refandcopy_title_front"/>
    <w:basedOn w:val="a0"/>
    <w:rsid w:val="007E6F69"/>
  </w:style>
  <w:style w:type="character" w:customStyle="1" w:styleId="refandcopypin">
    <w:name w:val="refandcopy_pin"/>
    <w:basedOn w:val="a0"/>
    <w:rsid w:val="007E6F69"/>
  </w:style>
  <w:style w:type="character" w:customStyle="1" w:styleId="refandcopymaintext">
    <w:name w:val="refandcopy_main_text"/>
    <w:basedOn w:val="a0"/>
    <w:rsid w:val="007E6F69"/>
  </w:style>
  <w:style w:type="character" w:customStyle="1" w:styleId="refandcopypunctuation">
    <w:name w:val="refandcopy_punctuation"/>
    <w:basedOn w:val="a0"/>
    <w:rsid w:val="007E6F69"/>
  </w:style>
  <w:style w:type="character" w:customStyle="1" w:styleId="refandcopynote">
    <w:name w:val="refandcopy_note"/>
    <w:basedOn w:val="a0"/>
    <w:rsid w:val="007E6F69"/>
  </w:style>
  <w:style w:type="character" w:customStyle="1" w:styleId="refandcopylinebook">
    <w:name w:val="refandcopy_line_book"/>
    <w:basedOn w:val="a0"/>
    <w:rsid w:val="007E6F69"/>
  </w:style>
  <w:style w:type="paragraph" w:styleId="ac">
    <w:name w:val="No Spacing"/>
    <w:uiPriority w:val="1"/>
    <w:qFormat/>
    <w:rsid w:val="00FB44FF"/>
    <w:pPr>
      <w:widowControl w:val="0"/>
      <w:overflowPunct w:val="0"/>
      <w:spacing w:afterLines="30"/>
      <w:jc w:val="both"/>
    </w:pPr>
    <w:rPr>
      <w:rFonts w:ascii="Times New Roman" w:hAnsi="Times New Roman" w:cs="Times New Roman (本文 CS 字型)"/>
      <w:color w:val="000000"/>
      <w:sz w:val="24"/>
      <w:szCs w:val="24"/>
    </w:rPr>
  </w:style>
  <w:style w:type="character" w:styleId="ad">
    <w:name w:val="Emphasis"/>
    <w:basedOn w:val="a0"/>
    <w:uiPriority w:val="20"/>
    <w:qFormat/>
    <w:rsid w:val="00A151C0"/>
    <w:rPr>
      <w:i/>
      <w:iCs/>
    </w:rPr>
  </w:style>
  <w:style w:type="character" w:styleId="ae">
    <w:name w:val="Placeholder Text"/>
    <w:basedOn w:val="a0"/>
    <w:uiPriority w:val="99"/>
    <w:semiHidden/>
    <w:rsid w:val="00390FEA"/>
    <w:rPr>
      <w:color w:val="808080"/>
    </w:rPr>
  </w:style>
  <w:style w:type="paragraph" w:styleId="af">
    <w:name w:val="Title"/>
    <w:basedOn w:val="a"/>
    <w:next w:val="a"/>
    <w:link w:val="af0"/>
    <w:uiPriority w:val="10"/>
    <w:qFormat/>
    <w:rsid w:val="002138DB"/>
    <w:pPr>
      <w:spacing w:after="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0">
    <w:name w:val="標題 字元"/>
    <w:basedOn w:val="a0"/>
    <w:link w:val="af"/>
    <w:uiPriority w:val="10"/>
    <w:rsid w:val="002138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linehead1">
    <w:name w:val="linehead1"/>
    <w:basedOn w:val="a0"/>
    <w:rsid w:val="003B6741"/>
    <w:rPr>
      <w:rFonts w:ascii="細明體" w:eastAsia="細明體" w:hAnsi="細明體" w:hint="eastAsia"/>
      <w:b w:val="0"/>
      <w:bCs w:val="0"/>
      <w:color w:val="0000A0"/>
      <w:sz w:val="27"/>
      <w:szCs w:val="27"/>
    </w:rPr>
  </w:style>
  <w:style w:type="character" w:customStyle="1" w:styleId="juanname1">
    <w:name w:val="juanname1"/>
    <w:basedOn w:val="a0"/>
    <w:rsid w:val="003B6741"/>
    <w:rPr>
      <w:b/>
      <w:bCs/>
      <w:color w:val="0000FF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33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21212-54BD-495F-A91F-DEFD7A85D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MP</cp:lastModifiedBy>
  <cp:revision>2</cp:revision>
  <cp:lastPrinted>2023-07-05T12:46:00Z</cp:lastPrinted>
  <dcterms:created xsi:type="dcterms:W3CDTF">2024-06-07T03:01:00Z</dcterms:created>
  <dcterms:modified xsi:type="dcterms:W3CDTF">2024-06-07T03:01:00Z</dcterms:modified>
</cp:coreProperties>
</file>